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7D3" w:rsidRDefault="005E27D3" w:rsidP="00AA4002">
      <w:pPr>
        <w:bidi/>
        <w:spacing w:line="240" w:lineRule="auto"/>
        <w:jc w:val="center"/>
        <w:rPr>
          <w:rFonts w:asciiTheme="majorBidi" w:hAnsiTheme="majorBidi" w:cs="Simplified Arabic"/>
          <w:b/>
          <w:bCs/>
          <w:sz w:val="32"/>
          <w:szCs w:val="32"/>
          <w:rtl/>
          <w:lang w:bidi="ar-JO"/>
        </w:rPr>
      </w:pPr>
      <w:r w:rsidRPr="00150A75">
        <w:rPr>
          <w:rFonts w:asciiTheme="majorBidi" w:hAnsiTheme="majorBidi" w:cs="Simplified Arabic"/>
          <w:b/>
          <w:bCs/>
          <w:sz w:val="32"/>
          <w:szCs w:val="32"/>
          <w:rtl/>
          <w:lang w:bidi="ar-JO"/>
        </w:rPr>
        <w:t>مدى تطبيق إدارة الجودة الشاملة في كليات وأقسام إدارة السياحة والفنادق في الجامعات الأردنية</w:t>
      </w:r>
      <w:r>
        <w:rPr>
          <w:rFonts w:asciiTheme="majorBidi" w:hAnsiTheme="majorBidi" w:cs="Simplified Arabic" w:hint="cs"/>
          <w:b/>
          <w:bCs/>
          <w:sz w:val="32"/>
          <w:szCs w:val="32"/>
          <w:rtl/>
          <w:lang w:bidi="ar-JO"/>
        </w:rPr>
        <w:t xml:space="preserve"> من وجهة نظر الطلاب</w:t>
      </w:r>
    </w:p>
    <w:p w:rsidR="001872F8" w:rsidRPr="00150A75" w:rsidRDefault="001872F8" w:rsidP="005E27D3">
      <w:pPr>
        <w:bidi/>
        <w:spacing w:line="240" w:lineRule="auto"/>
        <w:jc w:val="center"/>
        <w:rPr>
          <w:rFonts w:asciiTheme="majorBidi" w:hAnsiTheme="majorBidi" w:cs="Simplified Arabic"/>
          <w:b/>
          <w:bCs/>
          <w:sz w:val="32"/>
          <w:szCs w:val="32"/>
          <w:rtl/>
          <w:lang w:bidi="ar-JO"/>
        </w:rPr>
      </w:pPr>
      <w:r w:rsidRPr="00150A75">
        <w:rPr>
          <w:rFonts w:asciiTheme="majorBidi" w:hAnsiTheme="majorBidi" w:cs="Simplified Arabic"/>
          <w:b/>
          <w:bCs/>
          <w:sz w:val="32"/>
          <w:szCs w:val="32"/>
          <w:rtl/>
          <w:lang w:bidi="ar-JO"/>
        </w:rPr>
        <w:t>هادي ناصر العجلوني</w:t>
      </w:r>
    </w:p>
    <w:p w:rsidR="00654724" w:rsidRDefault="00654724" w:rsidP="005E27D3">
      <w:pPr>
        <w:bidi/>
        <w:spacing w:line="240" w:lineRule="auto"/>
        <w:jc w:val="center"/>
        <w:rPr>
          <w:rFonts w:asciiTheme="majorBidi" w:hAnsiTheme="majorBidi" w:cs="Simplified Arabic"/>
          <w:b/>
          <w:bCs/>
          <w:sz w:val="32"/>
          <w:szCs w:val="32"/>
          <w:rtl/>
          <w:lang w:bidi="ar-JO"/>
        </w:rPr>
      </w:pPr>
      <w:r w:rsidRPr="00150A75">
        <w:rPr>
          <w:rFonts w:asciiTheme="majorBidi" w:hAnsiTheme="majorBidi" w:cs="Simplified Arabic"/>
          <w:b/>
          <w:bCs/>
          <w:sz w:val="32"/>
          <w:szCs w:val="32"/>
          <w:lang w:bidi="ar-JO"/>
        </w:rPr>
        <w:t>Hadi Nasir Al-Ajlouni</w:t>
      </w:r>
    </w:p>
    <w:p w:rsidR="00D331FF" w:rsidRPr="00150A75" w:rsidRDefault="00D331FF" w:rsidP="005E27D3">
      <w:pPr>
        <w:pStyle w:val="FootnoteText"/>
        <w:bidi/>
        <w:jc w:val="center"/>
        <w:rPr>
          <w:rFonts w:asciiTheme="majorBidi" w:hAnsiTheme="majorBidi" w:cs="Simplified Arabic"/>
          <w:b/>
          <w:bCs/>
          <w:sz w:val="32"/>
          <w:szCs w:val="32"/>
          <w:rtl/>
          <w:lang w:bidi="ar-JO"/>
        </w:rPr>
      </w:pPr>
      <w:r w:rsidRPr="00150A75">
        <w:rPr>
          <w:rFonts w:asciiTheme="majorBidi" w:hAnsiTheme="majorBidi" w:cs="Simplified Arabic"/>
          <w:b/>
          <w:bCs/>
          <w:sz w:val="32"/>
          <w:szCs w:val="32"/>
          <w:rtl/>
          <w:lang w:bidi="ar-JO"/>
        </w:rPr>
        <w:t>أستاذ مساعد، جامعة عمان الأهلية (سابقا)</w:t>
      </w:r>
      <w:r w:rsidR="005E27D3">
        <w:rPr>
          <w:rFonts w:asciiTheme="majorBidi" w:hAnsiTheme="majorBidi" w:cs="Simplified Arabic" w:hint="cs"/>
          <w:b/>
          <w:bCs/>
          <w:sz w:val="32"/>
          <w:szCs w:val="32"/>
          <w:rtl/>
          <w:lang w:bidi="ar-JO"/>
        </w:rPr>
        <w:t>، الأردن</w:t>
      </w:r>
    </w:p>
    <w:p w:rsidR="00D331FF" w:rsidRDefault="00D331FF" w:rsidP="005E27D3">
      <w:pPr>
        <w:bidi/>
        <w:spacing w:line="240" w:lineRule="auto"/>
        <w:jc w:val="center"/>
        <w:rPr>
          <w:rFonts w:asciiTheme="majorBidi" w:hAnsiTheme="majorBidi" w:cs="Simplified Arabic"/>
          <w:b/>
          <w:bCs/>
          <w:sz w:val="32"/>
          <w:szCs w:val="32"/>
          <w:rtl/>
          <w:lang w:bidi="ar-JO"/>
        </w:rPr>
      </w:pPr>
    </w:p>
    <w:p w:rsidR="00886C3E" w:rsidRDefault="00886C3E" w:rsidP="00886C3E">
      <w:pPr>
        <w:bidi/>
        <w:spacing w:line="240" w:lineRule="auto"/>
        <w:jc w:val="center"/>
        <w:rPr>
          <w:rFonts w:asciiTheme="majorBidi" w:hAnsiTheme="majorBidi" w:cs="Simplified Arabic"/>
          <w:b/>
          <w:bCs/>
          <w:sz w:val="32"/>
          <w:szCs w:val="32"/>
          <w:rtl/>
          <w:lang w:bidi="ar-JO"/>
        </w:rPr>
      </w:pPr>
    </w:p>
    <w:p w:rsidR="001D2B75" w:rsidRDefault="001D2B75" w:rsidP="00126992">
      <w:pPr>
        <w:spacing w:line="240" w:lineRule="auto"/>
        <w:jc w:val="both"/>
        <w:rPr>
          <w:rFonts w:asciiTheme="majorBidi" w:hAnsiTheme="majorBidi" w:cs="Simplified Arabic"/>
          <w:b/>
          <w:bCs/>
          <w:sz w:val="24"/>
          <w:szCs w:val="24"/>
          <w:lang w:bidi="ar-JO"/>
        </w:rPr>
      </w:pPr>
    </w:p>
    <w:p w:rsidR="001D2B75" w:rsidRDefault="001D2B75" w:rsidP="00126992">
      <w:pPr>
        <w:spacing w:line="240" w:lineRule="auto"/>
        <w:jc w:val="both"/>
        <w:rPr>
          <w:rFonts w:asciiTheme="majorBidi" w:hAnsiTheme="majorBidi" w:cs="Simplified Arabic"/>
          <w:b/>
          <w:bCs/>
          <w:sz w:val="24"/>
          <w:szCs w:val="24"/>
          <w:lang w:bidi="ar-JO"/>
        </w:rPr>
      </w:pPr>
    </w:p>
    <w:p w:rsidR="001D2B75" w:rsidRDefault="001D2B75" w:rsidP="00126992">
      <w:pPr>
        <w:spacing w:line="240" w:lineRule="auto"/>
        <w:jc w:val="both"/>
        <w:rPr>
          <w:rFonts w:asciiTheme="majorBidi" w:hAnsiTheme="majorBidi" w:cs="Simplified Arabic"/>
          <w:b/>
          <w:bCs/>
          <w:sz w:val="24"/>
          <w:szCs w:val="24"/>
          <w:lang w:bidi="ar-JO"/>
        </w:rPr>
      </w:pPr>
    </w:p>
    <w:p w:rsidR="001D2B75" w:rsidRDefault="001D2B75" w:rsidP="00126992">
      <w:pPr>
        <w:spacing w:line="240" w:lineRule="auto"/>
        <w:jc w:val="both"/>
        <w:rPr>
          <w:rFonts w:asciiTheme="majorBidi" w:hAnsiTheme="majorBidi" w:cs="Simplified Arabic"/>
          <w:b/>
          <w:bCs/>
          <w:sz w:val="24"/>
          <w:szCs w:val="24"/>
          <w:lang w:bidi="ar-JO"/>
        </w:rPr>
      </w:pPr>
    </w:p>
    <w:p w:rsidR="001D2B75" w:rsidRDefault="001D2B75" w:rsidP="00126992">
      <w:pPr>
        <w:spacing w:line="240" w:lineRule="auto"/>
        <w:jc w:val="both"/>
        <w:rPr>
          <w:rFonts w:asciiTheme="majorBidi" w:hAnsiTheme="majorBidi" w:cs="Simplified Arabic"/>
          <w:b/>
          <w:bCs/>
          <w:sz w:val="24"/>
          <w:szCs w:val="24"/>
          <w:lang w:bidi="ar-JO"/>
        </w:rPr>
      </w:pPr>
    </w:p>
    <w:p w:rsidR="001D2B75" w:rsidRDefault="001D2B75" w:rsidP="00126992">
      <w:pPr>
        <w:spacing w:line="240" w:lineRule="auto"/>
        <w:jc w:val="both"/>
        <w:rPr>
          <w:rFonts w:asciiTheme="majorBidi" w:hAnsiTheme="majorBidi" w:cs="Simplified Arabic"/>
          <w:b/>
          <w:bCs/>
          <w:sz w:val="24"/>
          <w:szCs w:val="24"/>
          <w:lang w:bidi="ar-JO"/>
        </w:rPr>
      </w:pPr>
    </w:p>
    <w:p w:rsidR="001D2B75" w:rsidRDefault="001D2B75" w:rsidP="00126992">
      <w:pPr>
        <w:spacing w:line="240" w:lineRule="auto"/>
        <w:jc w:val="both"/>
        <w:rPr>
          <w:rFonts w:asciiTheme="majorBidi" w:hAnsiTheme="majorBidi" w:cs="Simplified Arabic"/>
          <w:b/>
          <w:bCs/>
          <w:sz w:val="24"/>
          <w:szCs w:val="24"/>
          <w:lang w:bidi="ar-JO"/>
        </w:rPr>
      </w:pPr>
    </w:p>
    <w:p w:rsidR="001D2B75" w:rsidRDefault="001D2B75" w:rsidP="00126992">
      <w:pPr>
        <w:spacing w:line="240" w:lineRule="auto"/>
        <w:jc w:val="both"/>
        <w:rPr>
          <w:rFonts w:asciiTheme="majorBidi" w:hAnsiTheme="majorBidi" w:cs="Simplified Arabic"/>
          <w:b/>
          <w:bCs/>
          <w:sz w:val="24"/>
          <w:szCs w:val="24"/>
          <w:lang w:bidi="ar-JO"/>
        </w:rPr>
      </w:pPr>
    </w:p>
    <w:p w:rsidR="001D2B75" w:rsidRDefault="001D2B75" w:rsidP="00126992">
      <w:pPr>
        <w:spacing w:line="240" w:lineRule="auto"/>
        <w:jc w:val="both"/>
        <w:rPr>
          <w:rFonts w:asciiTheme="majorBidi" w:hAnsiTheme="majorBidi" w:cs="Simplified Arabic"/>
          <w:b/>
          <w:bCs/>
          <w:sz w:val="24"/>
          <w:szCs w:val="24"/>
          <w:lang w:bidi="ar-JO"/>
        </w:rPr>
      </w:pPr>
    </w:p>
    <w:p w:rsidR="001D2B75" w:rsidRDefault="001D2B75" w:rsidP="00126992">
      <w:pPr>
        <w:spacing w:line="240" w:lineRule="auto"/>
        <w:jc w:val="both"/>
        <w:rPr>
          <w:rFonts w:asciiTheme="majorBidi" w:hAnsiTheme="majorBidi" w:cs="Simplified Arabic"/>
          <w:b/>
          <w:bCs/>
          <w:sz w:val="24"/>
          <w:szCs w:val="24"/>
          <w:lang w:bidi="ar-JO"/>
        </w:rPr>
      </w:pPr>
    </w:p>
    <w:p w:rsidR="001D2B75" w:rsidRDefault="001D2B75" w:rsidP="00126992">
      <w:pPr>
        <w:spacing w:line="240" w:lineRule="auto"/>
        <w:jc w:val="both"/>
        <w:rPr>
          <w:rFonts w:asciiTheme="majorBidi" w:hAnsiTheme="majorBidi" w:cs="Simplified Arabic"/>
          <w:b/>
          <w:bCs/>
          <w:sz w:val="24"/>
          <w:szCs w:val="24"/>
          <w:lang w:bidi="ar-JO"/>
        </w:rPr>
      </w:pPr>
    </w:p>
    <w:p w:rsidR="001D2B75" w:rsidRDefault="001D2B75" w:rsidP="00126992">
      <w:pPr>
        <w:spacing w:line="240" w:lineRule="auto"/>
        <w:jc w:val="both"/>
        <w:rPr>
          <w:rFonts w:asciiTheme="majorBidi" w:hAnsiTheme="majorBidi" w:cs="Simplified Arabic"/>
          <w:b/>
          <w:bCs/>
          <w:sz w:val="24"/>
          <w:szCs w:val="24"/>
          <w:lang w:bidi="ar-JO"/>
        </w:rPr>
      </w:pPr>
    </w:p>
    <w:p w:rsidR="001D2B75" w:rsidRDefault="001D2B75" w:rsidP="00126992">
      <w:pPr>
        <w:spacing w:line="240" w:lineRule="auto"/>
        <w:jc w:val="both"/>
        <w:rPr>
          <w:rFonts w:asciiTheme="majorBidi" w:hAnsiTheme="majorBidi" w:cs="Simplified Arabic"/>
          <w:b/>
          <w:bCs/>
          <w:sz w:val="24"/>
          <w:szCs w:val="24"/>
          <w:lang w:bidi="ar-JO"/>
        </w:rPr>
      </w:pPr>
    </w:p>
    <w:p w:rsidR="001D2B75" w:rsidRDefault="001D2B75" w:rsidP="00126992">
      <w:pPr>
        <w:spacing w:line="240" w:lineRule="auto"/>
        <w:jc w:val="both"/>
        <w:rPr>
          <w:rFonts w:asciiTheme="majorBidi" w:hAnsiTheme="majorBidi" w:cs="Simplified Arabic"/>
          <w:b/>
          <w:bCs/>
          <w:sz w:val="24"/>
          <w:szCs w:val="24"/>
          <w:lang w:bidi="ar-JO"/>
        </w:rPr>
      </w:pPr>
    </w:p>
    <w:p w:rsidR="005A01CA" w:rsidRDefault="005A01CA" w:rsidP="00126992">
      <w:pPr>
        <w:spacing w:line="240" w:lineRule="auto"/>
        <w:jc w:val="both"/>
        <w:rPr>
          <w:rFonts w:asciiTheme="majorBidi" w:hAnsiTheme="majorBidi" w:cs="Simplified Arabic"/>
          <w:b/>
          <w:bCs/>
          <w:sz w:val="24"/>
          <w:szCs w:val="24"/>
          <w:lang w:bidi="ar-JO"/>
        </w:rPr>
      </w:pPr>
    </w:p>
    <w:p w:rsidR="005A01CA" w:rsidRDefault="005A01CA" w:rsidP="00126992">
      <w:pPr>
        <w:spacing w:line="240" w:lineRule="auto"/>
        <w:jc w:val="both"/>
        <w:rPr>
          <w:rFonts w:asciiTheme="majorBidi" w:hAnsiTheme="majorBidi" w:cs="Simplified Arabic"/>
          <w:b/>
          <w:bCs/>
          <w:sz w:val="24"/>
          <w:szCs w:val="24"/>
          <w:lang w:bidi="ar-JO"/>
        </w:rPr>
      </w:pPr>
    </w:p>
    <w:p w:rsidR="005A01CA" w:rsidRDefault="005A01CA" w:rsidP="00126992">
      <w:pPr>
        <w:spacing w:line="240" w:lineRule="auto"/>
        <w:jc w:val="both"/>
        <w:rPr>
          <w:rFonts w:asciiTheme="majorBidi" w:hAnsiTheme="majorBidi" w:cs="Simplified Arabic"/>
          <w:b/>
          <w:bCs/>
          <w:sz w:val="24"/>
          <w:szCs w:val="24"/>
          <w:lang w:bidi="ar-JO"/>
        </w:rPr>
      </w:pPr>
    </w:p>
    <w:p w:rsidR="005A01CA" w:rsidRDefault="005A01CA" w:rsidP="00126992">
      <w:pPr>
        <w:spacing w:line="240" w:lineRule="auto"/>
        <w:jc w:val="both"/>
        <w:rPr>
          <w:rFonts w:asciiTheme="majorBidi" w:hAnsiTheme="majorBidi" w:cs="Simplified Arabic"/>
          <w:b/>
          <w:bCs/>
          <w:sz w:val="24"/>
          <w:szCs w:val="24"/>
          <w:lang w:bidi="ar-JO"/>
        </w:rPr>
      </w:pPr>
    </w:p>
    <w:p w:rsidR="005A01CA" w:rsidRDefault="005A01CA" w:rsidP="00126992">
      <w:pPr>
        <w:spacing w:line="240" w:lineRule="auto"/>
        <w:jc w:val="both"/>
        <w:rPr>
          <w:rFonts w:asciiTheme="majorBidi" w:hAnsiTheme="majorBidi" w:cs="Simplified Arabic"/>
          <w:b/>
          <w:bCs/>
          <w:sz w:val="24"/>
          <w:szCs w:val="24"/>
          <w:lang w:bidi="ar-JO"/>
        </w:rPr>
      </w:pPr>
    </w:p>
    <w:p w:rsidR="005A01CA" w:rsidRDefault="005A01CA" w:rsidP="00126992">
      <w:pPr>
        <w:spacing w:line="240" w:lineRule="auto"/>
        <w:jc w:val="both"/>
        <w:rPr>
          <w:rFonts w:asciiTheme="majorBidi" w:hAnsiTheme="majorBidi" w:cs="Simplified Arabic"/>
          <w:b/>
          <w:bCs/>
          <w:sz w:val="24"/>
          <w:szCs w:val="24"/>
          <w:lang w:bidi="ar-JO"/>
        </w:rPr>
      </w:pPr>
    </w:p>
    <w:p w:rsidR="005A01CA" w:rsidRDefault="005A01CA" w:rsidP="00126992">
      <w:pPr>
        <w:spacing w:line="240" w:lineRule="auto"/>
        <w:jc w:val="both"/>
        <w:rPr>
          <w:rFonts w:asciiTheme="majorBidi" w:hAnsiTheme="majorBidi" w:cs="Simplified Arabic"/>
          <w:b/>
          <w:bCs/>
          <w:sz w:val="24"/>
          <w:szCs w:val="24"/>
          <w:lang w:bidi="ar-JO"/>
        </w:rPr>
      </w:pPr>
    </w:p>
    <w:p w:rsidR="001D2B75" w:rsidRDefault="001D2B75" w:rsidP="00126992">
      <w:pPr>
        <w:spacing w:line="240" w:lineRule="auto"/>
        <w:jc w:val="both"/>
        <w:rPr>
          <w:rFonts w:asciiTheme="majorBidi" w:hAnsiTheme="majorBidi" w:cs="Simplified Arabic"/>
          <w:b/>
          <w:bCs/>
          <w:sz w:val="24"/>
          <w:szCs w:val="24"/>
          <w:lang w:bidi="ar-JO"/>
        </w:rPr>
      </w:pPr>
    </w:p>
    <w:p w:rsidR="0000449B" w:rsidRDefault="0000449B">
      <w:pPr>
        <w:rPr>
          <w:rFonts w:asciiTheme="majorBidi" w:hAnsiTheme="majorBidi" w:cs="Simplified Arabic"/>
          <w:b/>
          <w:bCs/>
          <w:sz w:val="24"/>
          <w:szCs w:val="24"/>
          <w:lang w:bidi="ar-JO"/>
        </w:rPr>
      </w:pPr>
      <w:r>
        <w:rPr>
          <w:rFonts w:asciiTheme="majorBidi" w:hAnsiTheme="majorBidi" w:cs="Simplified Arabic"/>
          <w:b/>
          <w:bCs/>
          <w:sz w:val="24"/>
          <w:szCs w:val="24"/>
          <w:rtl/>
          <w:lang w:bidi="ar-JO"/>
        </w:rPr>
        <w:br w:type="page"/>
      </w:r>
    </w:p>
    <w:p w:rsidR="00D36242" w:rsidRDefault="00D36242" w:rsidP="00726CE8">
      <w:pPr>
        <w:bidi/>
        <w:spacing w:line="240" w:lineRule="auto"/>
        <w:jc w:val="both"/>
        <w:rPr>
          <w:rFonts w:asciiTheme="majorBidi" w:hAnsiTheme="majorBidi" w:cs="Simplified Arabic" w:hint="cs"/>
          <w:b/>
          <w:bCs/>
          <w:sz w:val="32"/>
          <w:szCs w:val="32"/>
          <w:rtl/>
          <w:lang w:bidi="ar-JO"/>
        </w:rPr>
        <w:sectPr w:rsidR="00D36242" w:rsidSect="006C6612">
          <w:footerReference w:type="first" r:id="rId8"/>
          <w:type w:val="continuous"/>
          <w:pgSz w:w="11907" w:h="16839" w:code="9"/>
          <w:pgMar w:top="1134" w:right="851" w:bottom="1418" w:left="851" w:header="1871" w:footer="1871" w:gutter="0"/>
          <w:pgNumType w:start="1"/>
          <w:cols w:space="720"/>
          <w:bidi/>
          <w:docGrid w:linePitch="360"/>
        </w:sectPr>
      </w:pPr>
    </w:p>
    <w:p w:rsidR="00DB70AA" w:rsidRPr="000E28DD" w:rsidRDefault="00DB70AA" w:rsidP="00D20603">
      <w:pPr>
        <w:bidi/>
        <w:spacing w:line="216" w:lineRule="auto"/>
        <w:jc w:val="both"/>
        <w:rPr>
          <w:rFonts w:asciiTheme="majorBidi" w:hAnsiTheme="majorBidi" w:cs="Simplified Arabic"/>
          <w:b/>
          <w:bCs/>
          <w:sz w:val="24"/>
          <w:szCs w:val="24"/>
          <w:rtl/>
        </w:rPr>
      </w:pPr>
      <w:r w:rsidRPr="000E28DD">
        <w:rPr>
          <w:rFonts w:asciiTheme="majorBidi" w:hAnsiTheme="majorBidi" w:cs="Simplified Arabic"/>
          <w:b/>
          <w:bCs/>
          <w:sz w:val="28"/>
          <w:szCs w:val="28"/>
          <w:rtl/>
          <w:lang w:bidi="ar-EG"/>
        </w:rPr>
        <w:lastRenderedPageBreak/>
        <w:t>الملخص</w:t>
      </w:r>
      <w:r w:rsidRPr="000E28DD">
        <w:rPr>
          <w:rFonts w:asciiTheme="majorBidi" w:hAnsiTheme="majorBidi" w:cs="Simplified Arabic"/>
          <w:sz w:val="28"/>
          <w:szCs w:val="28"/>
          <w:rtl/>
          <w:lang w:bidi="ar-EG"/>
        </w:rPr>
        <w:t xml:space="preserve">: </w:t>
      </w:r>
      <w:r w:rsidR="004C17B5" w:rsidRPr="000E28DD">
        <w:rPr>
          <w:rFonts w:asciiTheme="majorBidi" w:hAnsiTheme="majorBidi" w:cs="Simplified Arabic"/>
          <w:sz w:val="24"/>
          <w:szCs w:val="24"/>
          <w:rtl/>
          <w:lang w:bidi="ar-JO"/>
        </w:rPr>
        <w:t xml:space="preserve">من أهم أهداف </w:t>
      </w:r>
      <w:r w:rsidRPr="000E28DD">
        <w:rPr>
          <w:rFonts w:asciiTheme="majorBidi" w:hAnsiTheme="majorBidi" w:cs="Simplified Arabic"/>
          <w:sz w:val="24"/>
          <w:szCs w:val="24"/>
          <w:rtl/>
          <w:lang w:bidi="ar-JO"/>
        </w:rPr>
        <w:t>هذه الدراسة التعرف على درجة تطبيق إدارة الجودة الشاملة</w:t>
      </w:r>
      <w:r w:rsidR="0061195C" w:rsidRPr="000E28DD">
        <w:rPr>
          <w:rFonts w:asciiTheme="majorBidi" w:hAnsiTheme="majorBidi" w:cs="Simplified Arabic" w:hint="cs"/>
          <w:sz w:val="24"/>
          <w:szCs w:val="24"/>
          <w:rtl/>
          <w:lang w:bidi="ar-EG"/>
        </w:rPr>
        <w:t>،</w:t>
      </w:r>
      <w:r w:rsidR="00D20603">
        <w:rPr>
          <w:rFonts w:asciiTheme="majorBidi" w:hAnsiTheme="majorBidi" w:cs="Simplified Arabic" w:hint="cs"/>
          <w:sz w:val="24"/>
          <w:szCs w:val="24"/>
          <w:rtl/>
          <w:lang w:bidi="ar-EG"/>
        </w:rPr>
        <w:t xml:space="preserve"> </w:t>
      </w:r>
      <w:r w:rsidR="0061195C" w:rsidRPr="000E28DD">
        <w:rPr>
          <w:rFonts w:asciiTheme="majorBidi" w:hAnsiTheme="majorBidi" w:cs="Simplified Arabic" w:hint="cs"/>
          <w:sz w:val="24"/>
          <w:szCs w:val="24"/>
          <w:rtl/>
          <w:lang w:bidi="ar-EG"/>
        </w:rPr>
        <w:t xml:space="preserve">وذلك في الجامعات الأردنية الرسمية والأهلية </w:t>
      </w:r>
      <w:r w:rsidR="0061195C" w:rsidRPr="000E28DD">
        <w:rPr>
          <w:rFonts w:asciiTheme="majorBidi" w:hAnsiTheme="majorBidi" w:cs="Simplified Arabic"/>
          <w:sz w:val="24"/>
          <w:szCs w:val="24"/>
          <w:rtl/>
          <w:lang w:bidi="ar-EG"/>
        </w:rPr>
        <w:t>والتي لديها كليات وأقسام سياحة وفنادق، وعددها اثنتا عشرة</w:t>
      </w:r>
      <w:r w:rsidR="0061195C" w:rsidRPr="000E28DD">
        <w:rPr>
          <w:rFonts w:asciiTheme="majorBidi" w:hAnsiTheme="majorBidi" w:cs="Simplified Arabic" w:hint="cs"/>
          <w:sz w:val="24"/>
          <w:szCs w:val="24"/>
          <w:rtl/>
          <w:lang w:bidi="ar-EG"/>
        </w:rPr>
        <w:t>،</w:t>
      </w:r>
      <w:r w:rsidR="00D20603">
        <w:rPr>
          <w:rFonts w:asciiTheme="majorBidi" w:hAnsiTheme="majorBidi" w:cs="Simplified Arabic" w:hint="cs"/>
          <w:sz w:val="24"/>
          <w:szCs w:val="24"/>
          <w:rtl/>
          <w:lang w:bidi="ar-EG"/>
        </w:rPr>
        <w:t xml:space="preserve"> </w:t>
      </w:r>
      <w:r w:rsidR="0061195C" w:rsidRPr="000E28DD">
        <w:rPr>
          <w:rFonts w:asciiTheme="majorBidi" w:hAnsiTheme="majorBidi" w:cs="Simplified Arabic" w:hint="cs"/>
          <w:sz w:val="24"/>
          <w:szCs w:val="24"/>
          <w:rtl/>
          <w:lang w:bidi="ar-EG"/>
        </w:rPr>
        <w:t xml:space="preserve">حيث </w:t>
      </w:r>
      <w:r w:rsidR="0061195C" w:rsidRPr="000E28DD">
        <w:rPr>
          <w:rFonts w:asciiTheme="majorBidi" w:hAnsiTheme="majorBidi" w:cs="Simplified Arabic"/>
          <w:sz w:val="24"/>
          <w:szCs w:val="24"/>
          <w:rtl/>
          <w:lang w:bidi="ar-EG"/>
        </w:rPr>
        <w:t>تكون مجتمع الدراسة من جميع الطلاب وعددهم (</w:t>
      </w:r>
      <w:r w:rsidR="0061195C" w:rsidRPr="000E28DD">
        <w:rPr>
          <w:rFonts w:asciiTheme="majorBidi" w:hAnsiTheme="majorBidi" w:cs="Simplified Arabic"/>
          <w:sz w:val="24"/>
          <w:szCs w:val="24"/>
          <w:lang w:bidi="ar-EG"/>
        </w:rPr>
        <w:t>3046</w:t>
      </w:r>
      <w:r w:rsidR="0061195C" w:rsidRPr="000E28DD">
        <w:rPr>
          <w:rFonts w:asciiTheme="majorBidi" w:hAnsiTheme="majorBidi" w:cs="Simplified Arabic"/>
          <w:sz w:val="24"/>
          <w:szCs w:val="24"/>
          <w:rtl/>
          <w:lang w:bidi="ar-EG"/>
        </w:rPr>
        <w:t>)</w:t>
      </w:r>
      <w:r w:rsidR="00D430FE" w:rsidRPr="000E28DD">
        <w:rPr>
          <w:rFonts w:asciiTheme="majorBidi" w:hAnsiTheme="majorBidi" w:cs="Simplified Arabic" w:hint="cs"/>
          <w:sz w:val="24"/>
          <w:szCs w:val="24"/>
          <w:rtl/>
          <w:lang w:bidi="ar-JO"/>
        </w:rPr>
        <w:t>، وبلغ حجم العينة (</w:t>
      </w:r>
      <w:r w:rsidR="005966D5" w:rsidRPr="000E28DD">
        <w:rPr>
          <w:rFonts w:asciiTheme="majorBidi" w:hAnsiTheme="majorBidi" w:cs="Simplified Arabic"/>
          <w:sz w:val="24"/>
          <w:szCs w:val="24"/>
          <w:lang w:bidi="ar-EG"/>
        </w:rPr>
        <w:t>491</w:t>
      </w:r>
      <w:r w:rsidR="00D430FE" w:rsidRPr="000E28DD">
        <w:rPr>
          <w:rFonts w:asciiTheme="majorBidi" w:hAnsiTheme="majorBidi" w:cs="Simplified Arabic" w:hint="cs"/>
          <w:sz w:val="24"/>
          <w:szCs w:val="24"/>
          <w:rtl/>
          <w:lang w:bidi="ar-EG"/>
        </w:rPr>
        <w:t>) طالباً</w:t>
      </w:r>
      <w:r w:rsidR="005966D5" w:rsidRPr="000E28DD">
        <w:rPr>
          <w:rFonts w:asciiTheme="majorBidi" w:hAnsiTheme="majorBidi" w:cs="Simplified Arabic" w:hint="cs"/>
          <w:sz w:val="24"/>
          <w:szCs w:val="24"/>
          <w:rtl/>
          <w:lang w:bidi="ar-EG"/>
        </w:rPr>
        <w:t xml:space="preserve">، وتم استخدام استبانة صممت خصيصاً لجمع المعلومات المطلوبة، حيث تم تحليل الاستبانات باستخدام </w:t>
      </w:r>
      <w:r w:rsidR="00D20603">
        <w:rPr>
          <w:rFonts w:asciiTheme="majorBidi" w:hAnsiTheme="majorBidi" w:cs="Simplified Arabic" w:hint="cs"/>
          <w:sz w:val="24"/>
          <w:szCs w:val="24"/>
          <w:rtl/>
          <w:lang w:bidi="ar-EG"/>
        </w:rPr>
        <w:t>الإ</w:t>
      </w:r>
      <w:r w:rsidR="005966D5" w:rsidRPr="000E28DD">
        <w:rPr>
          <w:rFonts w:asciiTheme="majorBidi" w:hAnsiTheme="majorBidi" w:cs="Simplified Arabic" w:hint="cs"/>
          <w:sz w:val="24"/>
          <w:szCs w:val="24"/>
          <w:rtl/>
          <w:lang w:bidi="ar-EG"/>
        </w:rPr>
        <w:t>حصاء الوصفي وتحليل التباين.</w:t>
      </w:r>
      <w:r w:rsidR="00A67E36">
        <w:rPr>
          <w:rFonts w:asciiTheme="majorBidi" w:hAnsiTheme="majorBidi" w:cs="Simplified Arabic" w:hint="cs"/>
          <w:sz w:val="24"/>
          <w:szCs w:val="24"/>
          <w:rtl/>
          <w:lang w:bidi="ar-EG"/>
        </w:rPr>
        <w:t xml:space="preserve"> </w:t>
      </w:r>
      <w:r w:rsidRPr="000E28DD">
        <w:rPr>
          <w:rFonts w:asciiTheme="majorBidi" w:hAnsiTheme="majorBidi" w:cs="Simplified Arabic"/>
          <w:sz w:val="24"/>
          <w:szCs w:val="24"/>
          <w:rtl/>
          <w:lang w:bidi="ar-EG"/>
        </w:rPr>
        <w:t xml:space="preserve">توصلت الدراسة إلى أن درجة تطبيق </w:t>
      </w:r>
      <w:r w:rsidR="008E4EBD" w:rsidRPr="000E28DD">
        <w:rPr>
          <w:rFonts w:asciiTheme="majorBidi" w:hAnsiTheme="majorBidi" w:cs="Simplified Arabic" w:hint="cs"/>
          <w:sz w:val="24"/>
          <w:szCs w:val="24"/>
          <w:rtl/>
          <w:lang w:bidi="ar-EG"/>
        </w:rPr>
        <w:t>إ</w:t>
      </w:r>
      <w:r w:rsidRPr="000E28DD">
        <w:rPr>
          <w:rFonts w:asciiTheme="majorBidi" w:hAnsiTheme="majorBidi" w:cs="Simplified Arabic"/>
          <w:sz w:val="24"/>
          <w:szCs w:val="24"/>
          <w:rtl/>
          <w:lang w:bidi="ar-EG"/>
        </w:rPr>
        <w:t>دارة الجودة الشاملة كانت مرتف</w:t>
      </w:r>
      <w:r w:rsidR="008E4EBD" w:rsidRPr="000E28DD">
        <w:rPr>
          <w:rFonts w:asciiTheme="majorBidi" w:hAnsiTheme="majorBidi" w:cs="Simplified Arabic" w:hint="cs"/>
          <w:sz w:val="24"/>
          <w:szCs w:val="24"/>
          <w:rtl/>
          <w:lang w:bidi="ar-EG"/>
        </w:rPr>
        <w:t>ع</w:t>
      </w:r>
      <w:r w:rsidRPr="000E28DD">
        <w:rPr>
          <w:rFonts w:asciiTheme="majorBidi" w:hAnsiTheme="majorBidi" w:cs="Simplified Arabic"/>
          <w:sz w:val="24"/>
          <w:szCs w:val="24"/>
          <w:rtl/>
          <w:lang w:bidi="ar-EG"/>
        </w:rPr>
        <w:t>ة على الأبعاد ككل</w:t>
      </w:r>
      <w:r w:rsidR="00DB5BAB" w:rsidRPr="000E28DD">
        <w:rPr>
          <w:rFonts w:asciiTheme="majorBidi" w:hAnsiTheme="majorBidi" w:cs="Simplified Arabic"/>
          <w:sz w:val="24"/>
          <w:szCs w:val="24"/>
          <w:rtl/>
          <w:lang w:bidi="ar-EG"/>
        </w:rPr>
        <w:t>، وكذلك إلى</w:t>
      </w:r>
      <w:r w:rsidRPr="000E28DD">
        <w:rPr>
          <w:rFonts w:asciiTheme="majorBidi" w:hAnsiTheme="majorBidi" w:cs="Simplified Arabic"/>
          <w:sz w:val="24"/>
          <w:szCs w:val="24"/>
          <w:rtl/>
          <w:lang w:bidi="ar-EG"/>
        </w:rPr>
        <w:t xml:space="preserve"> وجود فروق </w:t>
      </w:r>
      <w:r w:rsidRPr="000E28DD">
        <w:rPr>
          <w:rFonts w:asciiTheme="majorBidi" w:hAnsiTheme="majorBidi" w:cs="Simplified Arabic"/>
          <w:sz w:val="24"/>
          <w:szCs w:val="24"/>
          <w:rtl/>
        </w:rPr>
        <w:t>في</w:t>
      </w:r>
      <w:r w:rsidRPr="000E28DD">
        <w:rPr>
          <w:rFonts w:asciiTheme="majorBidi" w:hAnsiTheme="majorBidi" w:cs="Simplified Arabic"/>
          <w:sz w:val="24"/>
          <w:szCs w:val="24"/>
          <w:rtl/>
          <w:lang w:bidi="ar-EG"/>
        </w:rPr>
        <w:t xml:space="preserve"> تطبيق إدارة الجودة الشاملة بين الجامعات الرسمية والأهلية، وذلك لصالح الجامعات الأهلية. </w:t>
      </w:r>
      <w:r w:rsidRPr="000E28DD">
        <w:rPr>
          <w:rFonts w:asciiTheme="majorBidi" w:eastAsia="Times New Roman" w:hAnsiTheme="majorBidi" w:cs="Simplified Arabic"/>
          <w:sz w:val="24"/>
          <w:szCs w:val="24"/>
          <w:rtl/>
        </w:rPr>
        <w:t>وقد اختتمت الدارسة بمجموعة من التوصيات أهمها أن تقوم إدارات الجامعات بالمواءمة بين العمليات التربوية والتعليمية ومتطلبات سوق العمل.</w:t>
      </w:r>
    </w:p>
    <w:p w:rsidR="00B17E7B" w:rsidRPr="000E28DD" w:rsidRDefault="00B17E7B" w:rsidP="000E28DD">
      <w:pPr>
        <w:autoSpaceDE w:val="0"/>
        <w:autoSpaceDN w:val="0"/>
        <w:bidi/>
        <w:adjustRightInd w:val="0"/>
        <w:spacing w:line="216" w:lineRule="auto"/>
        <w:jc w:val="both"/>
        <w:rPr>
          <w:rFonts w:asciiTheme="majorBidi" w:hAnsiTheme="majorBidi" w:cs="Simplified Arabic"/>
          <w:sz w:val="24"/>
          <w:szCs w:val="24"/>
          <w:rtl/>
          <w:lang w:bidi="ar-JO"/>
        </w:rPr>
      </w:pPr>
      <w:r w:rsidRPr="000E28DD">
        <w:rPr>
          <w:rFonts w:asciiTheme="majorBidi" w:hAnsiTheme="majorBidi" w:cs="Simplified Arabic"/>
          <w:b/>
          <w:bCs/>
          <w:sz w:val="28"/>
          <w:szCs w:val="28"/>
          <w:rtl/>
          <w:lang w:bidi="ar-JO"/>
        </w:rPr>
        <w:t>كلمات مفتاحيّة</w:t>
      </w:r>
      <w:r w:rsidRPr="000E28DD">
        <w:rPr>
          <w:rFonts w:asciiTheme="majorBidi" w:hAnsiTheme="majorBidi" w:cs="Simplified Arabic"/>
          <w:b/>
          <w:bCs/>
          <w:sz w:val="24"/>
          <w:szCs w:val="24"/>
          <w:rtl/>
          <w:lang w:bidi="ar-JO"/>
        </w:rPr>
        <w:t>:</w:t>
      </w:r>
      <w:r w:rsidRPr="000E28DD">
        <w:rPr>
          <w:rFonts w:asciiTheme="majorBidi" w:hAnsiTheme="majorBidi" w:cs="Simplified Arabic"/>
          <w:sz w:val="24"/>
          <w:szCs w:val="24"/>
          <w:rtl/>
          <w:lang w:bidi="ar-EG"/>
        </w:rPr>
        <w:t xml:space="preserve"> إدارة الجودة الشاملة، كليات وأقسام السياحة والفنادق في الجامعات الأردنية</w:t>
      </w:r>
      <w:r w:rsidRPr="000E28DD">
        <w:rPr>
          <w:rFonts w:asciiTheme="majorBidi" w:hAnsiTheme="majorBidi" w:cs="Simplified Arabic"/>
          <w:sz w:val="24"/>
          <w:szCs w:val="24"/>
          <w:lang w:bidi="ar-EG"/>
        </w:rPr>
        <w:t>.</w:t>
      </w:r>
    </w:p>
    <w:p w:rsidR="005E27D3" w:rsidRPr="000E28DD" w:rsidRDefault="005E27D3" w:rsidP="00A67E36">
      <w:pPr>
        <w:spacing w:line="216" w:lineRule="auto"/>
        <w:jc w:val="both"/>
        <w:rPr>
          <w:rFonts w:asciiTheme="majorBidi" w:hAnsiTheme="majorBidi" w:cs="Simplified Arabic"/>
          <w:b/>
          <w:bCs/>
          <w:sz w:val="24"/>
          <w:szCs w:val="24"/>
          <w:lang w:bidi="ar-JO"/>
        </w:rPr>
      </w:pPr>
      <w:r w:rsidRPr="000E28DD">
        <w:rPr>
          <w:rFonts w:ascii="Times New Roman" w:hAnsi="Times New Roman" w:cs="Simplified Arabic"/>
          <w:b/>
          <w:bCs/>
          <w:sz w:val="24"/>
          <w:szCs w:val="24"/>
          <w:lang w:bidi="ar-JO"/>
        </w:rPr>
        <w:t>The Appl</w:t>
      </w:r>
      <w:r w:rsidR="00DD776D" w:rsidRPr="000E28DD">
        <w:rPr>
          <w:rFonts w:ascii="Times New Roman" w:hAnsi="Times New Roman" w:cs="Simplified Arabic"/>
          <w:b/>
          <w:bCs/>
          <w:sz w:val="24"/>
          <w:szCs w:val="24"/>
          <w:lang w:bidi="ar-JO"/>
        </w:rPr>
        <w:t>icability</w:t>
      </w:r>
      <w:r w:rsidRPr="000E28DD">
        <w:rPr>
          <w:rFonts w:ascii="Times New Roman" w:hAnsi="Times New Roman" w:cs="Simplified Arabic"/>
          <w:b/>
          <w:bCs/>
          <w:sz w:val="24"/>
          <w:szCs w:val="24"/>
          <w:lang w:bidi="ar-JO"/>
        </w:rPr>
        <w:t xml:space="preserve"> of Total Quality  Management in the Faculties and  Departments of Hotels and Tourism  Education in Jordanian Universities as  Perceived by Students.</w:t>
      </w:r>
    </w:p>
    <w:p w:rsidR="005E27D3" w:rsidRPr="000E28DD" w:rsidRDefault="005E27D3" w:rsidP="000E28DD">
      <w:pPr>
        <w:spacing w:line="216" w:lineRule="auto"/>
        <w:jc w:val="both"/>
        <w:rPr>
          <w:rFonts w:asciiTheme="majorBidi" w:hAnsiTheme="majorBidi" w:cs="Simplified Arabic"/>
          <w:b/>
          <w:bCs/>
          <w:sz w:val="24"/>
          <w:szCs w:val="24"/>
          <w:lang w:bidi="ar-JO"/>
        </w:rPr>
      </w:pPr>
    </w:p>
    <w:p w:rsidR="0032258C" w:rsidRPr="000E28DD" w:rsidRDefault="0032258C" w:rsidP="00A67E36">
      <w:pPr>
        <w:spacing w:line="216" w:lineRule="auto"/>
        <w:ind w:firstLine="720"/>
        <w:jc w:val="both"/>
        <w:rPr>
          <w:rFonts w:asciiTheme="majorBidi" w:hAnsiTheme="majorBidi" w:cs="Simplified Arabic"/>
          <w:b/>
          <w:bCs/>
          <w:sz w:val="24"/>
          <w:szCs w:val="24"/>
          <w:lang w:bidi="ar-JO"/>
        </w:rPr>
      </w:pPr>
      <w:r w:rsidRPr="000E28DD">
        <w:rPr>
          <w:rFonts w:ascii="Times New Roman" w:hAnsi="Times New Roman" w:cs="Times New Roman"/>
          <w:b/>
          <w:bCs/>
          <w:sz w:val="24"/>
          <w:szCs w:val="24"/>
          <w:lang w:bidi="ar-JO"/>
        </w:rPr>
        <w:t>Abstract:</w:t>
      </w:r>
      <w:r w:rsidR="00A67E36">
        <w:rPr>
          <w:rFonts w:ascii="Times New Roman" w:hAnsi="Times New Roman" w:cs="Times New Roman"/>
          <w:b/>
          <w:bCs/>
          <w:sz w:val="24"/>
          <w:szCs w:val="24"/>
          <w:lang w:bidi="ar-JO"/>
        </w:rPr>
        <w:t xml:space="preserve"> </w:t>
      </w:r>
      <w:r w:rsidR="004C17B5" w:rsidRPr="000E28DD">
        <w:rPr>
          <w:rFonts w:ascii="Times New Roman" w:hAnsi="Times New Roman" w:cs="Simplified Arabic"/>
          <w:sz w:val="24"/>
          <w:szCs w:val="24"/>
          <w:lang w:bidi="ar-JO"/>
        </w:rPr>
        <w:t xml:space="preserve">The most important  objective of this study was to </w:t>
      </w:r>
      <w:r w:rsidRPr="000E28DD">
        <w:rPr>
          <w:rFonts w:ascii="Times New Roman" w:hAnsi="Times New Roman" w:cs="Simplified Arabic"/>
          <w:sz w:val="24"/>
          <w:szCs w:val="24"/>
          <w:lang w:bidi="ar-JO"/>
        </w:rPr>
        <w:t>explor</w:t>
      </w:r>
      <w:r w:rsidR="004C17B5" w:rsidRPr="000E28DD">
        <w:rPr>
          <w:rFonts w:ascii="Times New Roman" w:hAnsi="Times New Roman" w:cs="Simplified Arabic"/>
          <w:sz w:val="24"/>
          <w:szCs w:val="24"/>
          <w:lang w:bidi="ar-JO"/>
        </w:rPr>
        <w:t>e</w:t>
      </w:r>
      <w:r w:rsidRPr="000E28DD">
        <w:rPr>
          <w:rFonts w:ascii="Times New Roman" w:hAnsi="Times New Roman" w:cs="Simplified Arabic"/>
          <w:sz w:val="24"/>
          <w:szCs w:val="24"/>
          <w:lang w:bidi="ar-JO"/>
        </w:rPr>
        <w:t xml:space="preserve"> the </w:t>
      </w:r>
      <w:r w:rsidR="00DD776D" w:rsidRPr="000E28DD">
        <w:rPr>
          <w:rFonts w:ascii="Times New Roman" w:hAnsi="Times New Roman" w:cs="Simplified Arabic"/>
          <w:sz w:val="24"/>
          <w:szCs w:val="24"/>
          <w:lang w:bidi="ar-JO"/>
        </w:rPr>
        <w:t xml:space="preserve">applicability of </w:t>
      </w:r>
      <w:r w:rsidRPr="000E28DD">
        <w:rPr>
          <w:rFonts w:ascii="Times New Roman" w:hAnsi="Times New Roman" w:cs="Simplified Arabic"/>
          <w:sz w:val="24"/>
          <w:szCs w:val="24"/>
          <w:lang w:bidi="ar-JO"/>
        </w:rPr>
        <w:t xml:space="preserve"> Total Quality Management</w:t>
      </w:r>
      <w:r w:rsidR="009F2B0F" w:rsidRPr="000E28DD">
        <w:rPr>
          <w:rFonts w:ascii="Times New Roman" w:hAnsi="Times New Roman" w:cs="Simplified Arabic"/>
          <w:sz w:val="24"/>
          <w:szCs w:val="24"/>
          <w:lang w:bidi="ar-JO"/>
        </w:rPr>
        <w:t xml:space="preserve"> in the faculties and departments of Hotel and Tourism education</w:t>
      </w:r>
      <w:r w:rsidR="00005E6C" w:rsidRPr="000E28DD">
        <w:rPr>
          <w:rFonts w:ascii="Times New Roman" w:hAnsi="Times New Roman" w:cs="Simplified Arabic"/>
          <w:sz w:val="24"/>
          <w:szCs w:val="24"/>
          <w:lang w:bidi="ar-JO"/>
        </w:rPr>
        <w:t xml:space="preserve"> in</w:t>
      </w:r>
      <w:r w:rsidR="004C6CF4" w:rsidRPr="000E28DD">
        <w:rPr>
          <w:rFonts w:ascii="Times New Roman" w:hAnsi="Times New Roman" w:cs="Simplified Arabic"/>
          <w:sz w:val="24"/>
          <w:szCs w:val="24"/>
          <w:lang w:bidi="ar-JO"/>
        </w:rPr>
        <w:t xml:space="preserve"> the twelve</w:t>
      </w:r>
      <w:r w:rsidR="00005E6C" w:rsidRPr="000E28DD">
        <w:rPr>
          <w:rFonts w:ascii="Times New Roman" w:hAnsi="Times New Roman" w:cs="Simplified Arabic"/>
          <w:sz w:val="24"/>
          <w:szCs w:val="24"/>
          <w:lang w:bidi="ar-JO"/>
        </w:rPr>
        <w:t xml:space="preserve"> Jordanian public and private Universities</w:t>
      </w:r>
      <w:r w:rsidRPr="000E28DD">
        <w:rPr>
          <w:rFonts w:ascii="Times New Roman" w:hAnsi="Times New Roman" w:cs="Simplified Arabic"/>
          <w:sz w:val="24"/>
          <w:szCs w:val="24"/>
          <w:lang w:bidi="ar-JO"/>
        </w:rPr>
        <w:t>.</w:t>
      </w:r>
      <w:r w:rsidR="005B4023" w:rsidRPr="000E28DD">
        <w:rPr>
          <w:rFonts w:ascii="Times New Roman" w:hAnsi="Times New Roman" w:cs="Simplified Arabic"/>
          <w:sz w:val="24"/>
          <w:szCs w:val="24"/>
          <w:lang w:bidi="ar-JO"/>
        </w:rPr>
        <w:t xml:space="preserve"> The population of the study was selected out of all students, they were (3046) students, this sample consisted of (491) students</w:t>
      </w:r>
      <w:r w:rsidR="005369E6" w:rsidRPr="000E28DD">
        <w:rPr>
          <w:rFonts w:ascii="Times New Roman" w:hAnsi="Times New Roman" w:cs="Simplified Arabic"/>
          <w:sz w:val="24"/>
          <w:szCs w:val="24"/>
          <w:lang w:bidi="ar-JO"/>
        </w:rPr>
        <w:t xml:space="preserve">, questionnaire was designed to collect information. Analyses such as Descriptive  Analyses  and Analyses of Variance were used. </w:t>
      </w:r>
      <w:r w:rsidRPr="000E28DD">
        <w:rPr>
          <w:rFonts w:ascii="Times New Roman" w:hAnsi="Times New Roman" w:cs="Simplified Arabic"/>
          <w:sz w:val="24"/>
          <w:szCs w:val="24"/>
          <w:lang w:bidi="ar-JO"/>
        </w:rPr>
        <w:t>The study revealed the following</w:t>
      </w:r>
      <w:r w:rsidR="00DD776D" w:rsidRPr="000E28DD">
        <w:rPr>
          <w:rFonts w:ascii="Times New Roman" w:hAnsi="Times New Roman" w:cs="Simplified Arabic"/>
          <w:sz w:val="24"/>
          <w:szCs w:val="24"/>
          <w:lang w:bidi="ar-JO"/>
        </w:rPr>
        <w:t xml:space="preserve">. </w:t>
      </w:r>
      <w:r w:rsidRPr="000E28DD">
        <w:rPr>
          <w:rFonts w:ascii="Times New Roman" w:hAnsi="Times New Roman" w:cs="Simplified Arabic"/>
          <w:sz w:val="24"/>
          <w:szCs w:val="24"/>
          <w:lang w:bidi="ar-JO"/>
        </w:rPr>
        <w:t xml:space="preserve"> High degree  of  applying  Total  Quality  Management  in  all dimensions</w:t>
      </w:r>
      <w:r w:rsidR="00492F9F" w:rsidRPr="000E28DD">
        <w:rPr>
          <w:rFonts w:ascii="Times New Roman" w:hAnsi="Times New Roman" w:cs="Simplified Arabic"/>
          <w:sz w:val="24"/>
          <w:szCs w:val="24"/>
          <w:lang w:bidi="ar-JO"/>
        </w:rPr>
        <w:t>,</w:t>
      </w:r>
      <w:r w:rsidR="00A67E36">
        <w:rPr>
          <w:rFonts w:ascii="Times New Roman" w:hAnsi="Times New Roman" w:cs="Simplified Arabic"/>
          <w:sz w:val="24"/>
          <w:szCs w:val="24"/>
          <w:lang w:bidi="ar-JO"/>
        </w:rPr>
        <w:t xml:space="preserve"> </w:t>
      </w:r>
      <w:r w:rsidR="00492F9F" w:rsidRPr="000E28DD">
        <w:rPr>
          <w:rFonts w:ascii="Times New Roman" w:hAnsi="Times New Roman" w:cs="Simplified Arabic"/>
          <w:sz w:val="24"/>
          <w:szCs w:val="24"/>
          <w:lang w:bidi="ar-JO"/>
        </w:rPr>
        <w:t>and also th</w:t>
      </w:r>
      <w:r w:rsidRPr="000E28DD">
        <w:rPr>
          <w:rFonts w:ascii="Times New Roman" w:hAnsi="Times New Roman" w:cs="Simplified Arabic"/>
          <w:sz w:val="24"/>
          <w:szCs w:val="24"/>
          <w:lang w:bidi="ar-JO"/>
        </w:rPr>
        <w:t xml:space="preserve">ere is </w:t>
      </w:r>
      <w:r w:rsidR="008739CA" w:rsidRPr="000E28DD">
        <w:rPr>
          <w:rFonts w:ascii="Times New Roman" w:hAnsi="Times New Roman" w:cs="Simplified Arabic"/>
          <w:sz w:val="24"/>
          <w:szCs w:val="24"/>
          <w:lang w:bidi="ar-JO"/>
        </w:rPr>
        <w:t xml:space="preserve">a </w:t>
      </w:r>
      <w:r w:rsidRPr="000E28DD">
        <w:rPr>
          <w:rFonts w:ascii="Times New Roman" w:hAnsi="Times New Roman" w:cs="Simplified Arabic"/>
          <w:sz w:val="24"/>
          <w:szCs w:val="24"/>
          <w:lang w:bidi="ar-JO"/>
        </w:rPr>
        <w:t xml:space="preserve">significance differences </w:t>
      </w:r>
      <w:r w:rsidRPr="000E28DD">
        <w:rPr>
          <w:rFonts w:ascii="Times New Roman" w:hAnsi="Times New Roman" w:cs="Simplified Arabic"/>
          <w:sz w:val="24"/>
          <w:szCs w:val="24"/>
        </w:rPr>
        <w:t>between public and private universities in applying Total Quality Management in favor of private universities</w:t>
      </w:r>
      <w:r w:rsidR="00492F9F" w:rsidRPr="000E28DD">
        <w:rPr>
          <w:rFonts w:ascii="Times New Roman" w:hAnsi="Times New Roman" w:cs="Simplified Arabic"/>
          <w:sz w:val="24"/>
          <w:szCs w:val="24"/>
        </w:rPr>
        <w:t>.</w:t>
      </w:r>
      <w:r w:rsidR="00A67E36">
        <w:rPr>
          <w:rFonts w:ascii="Times New Roman" w:hAnsi="Times New Roman" w:cs="Simplified Arabic"/>
          <w:sz w:val="24"/>
          <w:szCs w:val="24"/>
          <w:lang w:bidi="ar-JO"/>
        </w:rPr>
        <w:t xml:space="preserve"> </w:t>
      </w:r>
      <w:r w:rsidR="008739CA" w:rsidRPr="000E28DD">
        <w:rPr>
          <w:rFonts w:ascii="Times New Roman" w:hAnsi="Times New Roman" w:cs="Simplified Arabic"/>
          <w:sz w:val="24"/>
          <w:szCs w:val="24"/>
          <w:lang w:bidi="ar-JO"/>
        </w:rPr>
        <w:t xml:space="preserve">One of the most important recommendation </w:t>
      </w:r>
      <w:r w:rsidRPr="000E28DD">
        <w:rPr>
          <w:rFonts w:ascii="Times New Roman" w:hAnsi="Times New Roman" w:cs="Simplified Arabic"/>
          <w:sz w:val="24"/>
          <w:szCs w:val="24"/>
          <w:lang w:bidi="ar-JO"/>
        </w:rPr>
        <w:t>that Universities  should  pay attention to the matter of synergy between the pedagogical and educational processes and what it is really demanded by the sector of Tourism and Hotels market</w:t>
      </w:r>
      <w:r w:rsidR="00492F9F" w:rsidRPr="000E28DD">
        <w:rPr>
          <w:rFonts w:ascii="Times New Roman" w:hAnsi="Times New Roman" w:cs="Simplified Arabic"/>
          <w:sz w:val="24"/>
          <w:szCs w:val="24"/>
          <w:lang w:bidi="ar-JO"/>
        </w:rPr>
        <w:t>.</w:t>
      </w:r>
    </w:p>
    <w:p w:rsidR="00D36242" w:rsidRPr="000E28DD" w:rsidRDefault="00B17E7B" w:rsidP="000E28DD">
      <w:pPr>
        <w:spacing w:line="216" w:lineRule="auto"/>
        <w:jc w:val="both"/>
        <w:rPr>
          <w:rFonts w:ascii="Times New Roman" w:hAnsi="Times New Roman" w:cs="Simplified Arabic"/>
          <w:sz w:val="24"/>
          <w:szCs w:val="24"/>
          <w:lang w:bidi="ar-JO"/>
        </w:rPr>
      </w:pPr>
      <w:r w:rsidRPr="000E28DD">
        <w:rPr>
          <w:rFonts w:ascii="Times New Roman" w:hAnsi="Times New Roman" w:cs="Times New Roman"/>
          <w:b/>
          <w:bCs/>
          <w:sz w:val="24"/>
          <w:szCs w:val="24"/>
          <w:lang w:bidi="ar-JO"/>
        </w:rPr>
        <w:t>Key Words:</w:t>
      </w:r>
      <w:r w:rsidRPr="000E28DD">
        <w:rPr>
          <w:rFonts w:ascii="Times New Roman" w:hAnsi="Times New Roman" w:cs="Simplified Arabic"/>
          <w:sz w:val="24"/>
          <w:szCs w:val="24"/>
          <w:lang w:bidi="ar-JO"/>
        </w:rPr>
        <w:t xml:space="preserve">Total Quality Management, Faculties and </w:t>
      </w:r>
      <w:r w:rsidR="002C0B8E" w:rsidRPr="000E28DD">
        <w:rPr>
          <w:rFonts w:ascii="Times New Roman" w:hAnsi="Times New Roman" w:cs="Simplified Arabic"/>
          <w:sz w:val="24"/>
          <w:szCs w:val="24"/>
          <w:lang w:bidi="ar-JO"/>
        </w:rPr>
        <w:t>Departments</w:t>
      </w:r>
      <w:r w:rsidRPr="000E28DD">
        <w:rPr>
          <w:rFonts w:ascii="Times New Roman" w:hAnsi="Times New Roman" w:cs="Simplified Arabic"/>
          <w:sz w:val="24"/>
          <w:szCs w:val="24"/>
          <w:lang w:bidi="ar-JO"/>
        </w:rPr>
        <w:t>of  Hotels  and Tourism  in Jordanian Universities.</w:t>
      </w:r>
    </w:p>
    <w:p w:rsidR="00F214CF" w:rsidRPr="000E28DD" w:rsidRDefault="00F214CF" w:rsidP="000E28DD">
      <w:pPr>
        <w:spacing w:line="216" w:lineRule="auto"/>
        <w:jc w:val="both"/>
        <w:rPr>
          <w:rFonts w:ascii="Times New Roman" w:hAnsi="Times New Roman" w:cs="Simplified Arabic"/>
          <w:sz w:val="24"/>
          <w:szCs w:val="24"/>
          <w:lang w:bidi="ar-JO"/>
        </w:rPr>
      </w:pPr>
    </w:p>
    <w:p w:rsidR="00F214CF" w:rsidRPr="000E28DD" w:rsidRDefault="00F214CF" w:rsidP="000E28DD">
      <w:pPr>
        <w:bidi/>
        <w:spacing w:line="216" w:lineRule="auto"/>
        <w:jc w:val="both"/>
        <w:rPr>
          <w:rFonts w:asciiTheme="majorBidi" w:hAnsiTheme="majorBidi" w:cs="Simplified Arabic"/>
          <w:b/>
          <w:bCs/>
          <w:sz w:val="28"/>
          <w:szCs w:val="28"/>
          <w:rtl/>
          <w:lang w:bidi="ar-JO"/>
        </w:rPr>
      </w:pPr>
      <w:r w:rsidRPr="000E28DD">
        <w:rPr>
          <w:rFonts w:asciiTheme="majorBidi" w:hAnsiTheme="majorBidi" w:cs="Simplified Arabic"/>
          <w:b/>
          <w:bCs/>
          <w:sz w:val="28"/>
          <w:szCs w:val="28"/>
          <w:rtl/>
          <w:lang w:bidi="ar-JO"/>
        </w:rPr>
        <w:lastRenderedPageBreak/>
        <w:t>مقدمة:</w:t>
      </w:r>
    </w:p>
    <w:p w:rsidR="00F214CF" w:rsidRPr="000E28DD" w:rsidRDefault="00F214CF" w:rsidP="000E28DD">
      <w:pPr>
        <w:bidi/>
        <w:spacing w:line="216" w:lineRule="auto"/>
        <w:ind w:firstLine="720"/>
        <w:jc w:val="lowKashida"/>
        <w:rPr>
          <w:rFonts w:asciiTheme="majorBidi" w:hAnsiTheme="majorBidi" w:cs="Simplified Arabic"/>
          <w:sz w:val="24"/>
          <w:szCs w:val="24"/>
          <w:rtl/>
          <w:lang w:bidi="ar-JO"/>
        </w:rPr>
      </w:pPr>
      <w:r w:rsidRPr="000E28DD">
        <w:rPr>
          <w:rFonts w:asciiTheme="majorBidi" w:hAnsiTheme="majorBidi" w:cs="Simplified Arabic"/>
          <w:sz w:val="24"/>
          <w:szCs w:val="24"/>
          <w:rtl/>
          <w:lang w:bidi="ar-JO"/>
        </w:rPr>
        <w:t>تعتبر المؤسسات التعليمية الجامعية، بمثابة بناء تنظيمي إداري على علاقة مستمرة مع المستفيدين من خدماتها، ومع أفراد المجتمع كافة، والبيئة المحيطة بهذه المؤسسات، وإن الثقافة التنظيمية لهذه المؤسسات تتشكل من قبل أصحابها ومن ثم العاملين فيها، وتتأثر بالبيئة المحيطة بها، وتهدف إلى تحقيق مجموعة من الأهداف بأفضل جودة، وبأقل وقت</w:t>
      </w:r>
      <w:r w:rsidRPr="000E28DD">
        <w:rPr>
          <w:rFonts w:asciiTheme="majorBidi" w:hAnsiTheme="majorBidi" w:cs="Simplified Arabic" w:hint="cs"/>
          <w:sz w:val="24"/>
          <w:szCs w:val="24"/>
          <w:rtl/>
          <w:lang w:bidi="ar-JO"/>
        </w:rPr>
        <w:t xml:space="preserve"> و</w:t>
      </w:r>
      <w:r w:rsidRPr="000E28DD">
        <w:rPr>
          <w:rFonts w:asciiTheme="majorBidi" w:hAnsiTheme="majorBidi" w:cs="Simplified Arabic"/>
          <w:sz w:val="24"/>
          <w:szCs w:val="24"/>
          <w:rtl/>
          <w:lang w:bidi="ar-JO"/>
        </w:rPr>
        <w:t xml:space="preserve">تكلفة، وفي الزمان والمكان المناسبين. </w:t>
      </w:r>
    </w:p>
    <w:p w:rsidR="00F214CF" w:rsidRPr="000E28DD" w:rsidRDefault="00F214CF" w:rsidP="000E28DD">
      <w:pPr>
        <w:bidi/>
        <w:spacing w:line="216" w:lineRule="auto"/>
        <w:ind w:firstLine="720"/>
        <w:jc w:val="lowKashida"/>
        <w:rPr>
          <w:rFonts w:asciiTheme="majorBidi" w:hAnsiTheme="majorBidi" w:cs="Simplified Arabic"/>
          <w:sz w:val="24"/>
          <w:szCs w:val="24"/>
          <w:rtl/>
          <w:lang w:bidi="ar-JO"/>
        </w:rPr>
      </w:pPr>
      <w:r w:rsidRPr="000E28DD">
        <w:rPr>
          <w:rFonts w:asciiTheme="majorBidi" w:hAnsiTheme="majorBidi" w:cs="Simplified Arabic" w:hint="cs"/>
          <w:sz w:val="24"/>
          <w:szCs w:val="24"/>
          <w:rtl/>
          <w:lang w:bidi="ar-JO"/>
        </w:rPr>
        <w:t xml:space="preserve">وقد أكدت السياسات في </w:t>
      </w:r>
      <w:r w:rsidRPr="000E28DD">
        <w:rPr>
          <w:rFonts w:asciiTheme="majorBidi" w:hAnsiTheme="majorBidi" w:cs="Simplified Arabic"/>
          <w:sz w:val="24"/>
          <w:szCs w:val="24"/>
          <w:rtl/>
          <w:lang w:bidi="ar-JO"/>
        </w:rPr>
        <w:t>المؤسسات التعليمية</w:t>
      </w:r>
      <w:r w:rsidRPr="000E28DD">
        <w:rPr>
          <w:rFonts w:asciiTheme="majorBidi" w:hAnsiTheme="majorBidi" w:cs="Simplified Arabic" w:hint="cs"/>
          <w:sz w:val="24"/>
          <w:szCs w:val="24"/>
          <w:rtl/>
          <w:lang w:bidi="ar-JO"/>
        </w:rPr>
        <w:t xml:space="preserve"> الجامعية في الدول التقدمة على أن التخطيط لإدارة الجودة الشاملة وضمان استمرارها في التعليم هي نتاج لإدارة جيدة مخطط لها داخل الجامعة، تنظر للتنظيم الجامعي علي أنه سلسله لجودة مستمرة يحددها تبني فلسفة جديدة وهو أن الكم لا أهمية له بدون الكيف وأنه يمكن الحصول على الجودة المطلوبة بنفس الأفراد الموجودين لدى المؤسسة، إذا قدمت لهم القيادة الرشيدة تنمية للموارد المادية والبشرية، وتدعيم دور المشاركة المجتمعية، والعمل دائماً على توكيد الجودة والمساءلة، والتدريب المناسب، وتوفير مناخ تربوي لهم في العمل، وجعل الطالب هو محور الاهتمام، والاهتمام بفعالية قاعة الدراسة وتقسيم الطلبة إلى مجموعات من أجل التحسين المستمر لتعليمهم. (رمان، </w:t>
      </w:r>
      <w:r w:rsidRPr="000E28DD">
        <w:rPr>
          <w:rFonts w:asciiTheme="majorBidi" w:hAnsiTheme="majorBidi" w:cs="Simplified Arabic"/>
          <w:sz w:val="24"/>
          <w:szCs w:val="24"/>
          <w:lang w:bidi="ar-JO"/>
        </w:rPr>
        <w:t>20: 2014</w:t>
      </w:r>
      <w:r w:rsidRPr="000E28DD">
        <w:rPr>
          <w:rFonts w:asciiTheme="majorBidi" w:hAnsiTheme="majorBidi" w:cs="Simplified Arabic" w:hint="cs"/>
          <w:sz w:val="24"/>
          <w:szCs w:val="24"/>
          <w:rtl/>
          <w:lang w:bidi="ar-JO"/>
        </w:rPr>
        <w:t>)</w:t>
      </w:r>
    </w:p>
    <w:p w:rsidR="00F214CF" w:rsidRPr="000E28DD" w:rsidRDefault="00F214CF" w:rsidP="000E28DD">
      <w:pPr>
        <w:autoSpaceDE w:val="0"/>
        <w:autoSpaceDN w:val="0"/>
        <w:bidi/>
        <w:adjustRightInd w:val="0"/>
        <w:spacing w:line="216" w:lineRule="auto"/>
        <w:ind w:firstLine="720"/>
        <w:jc w:val="lowKashida"/>
        <w:rPr>
          <w:rFonts w:asciiTheme="majorBidi" w:hAnsiTheme="majorBidi" w:cs="Simplified Arabic"/>
          <w:sz w:val="24"/>
          <w:szCs w:val="24"/>
          <w:rtl/>
          <w:lang w:bidi="ar-JO"/>
        </w:rPr>
      </w:pPr>
      <w:r w:rsidRPr="000E28DD">
        <w:rPr>
          <w:rFonts w:asciiTheme="majorBidi" w:hAnsiTheme="majorBidi" w:cs="Simplified Arabic"/>
          <w:sz w:val="24"/>
          <w:szCs w:val="24"/>
          <w:rtl/>
          <w:lang w:bidi="ar-JO"/>
        </w:rPr>
        <w:t xml:space="preserve">يعتبر تبني </w:t>
      </w:r>
      <w:r w:rsidRPr="000E28DD">
        <w:rPr>
          <w:rFonts w:asciiTheme="majorBidi" w:hAnsiTheme="majorBidi" w:cs="Simplified Arabic" w:hint="cs"/>
          <w:sz w:val="24"/>
          <w:szCs w:val="24"/>
          <w:rtl/>
          <w:lang w:bidi="ar-JO"/>
        </w:rPr>
        <w:t xml:space="preserve">متطلبات </w:t>
      </w:r>
      <w:r w:rsidRPr="000E28DD">
        <w:rPr>
          <w:rFonts w:asciiTheme="majorBidi" w:hAnsiTheme="majorBidi" w:cs="Simplified Arabic"/>
          <w:sz w:val="24"/>
          <w:szCs w:val="24"/>
          <w:rtl/>
          <w:lang w:bidi="ar-JO"/>
        </w:rPr>
        <w:t xml:space="preserve">إدارة الجودة الشاملة في المؤسسات التعليمية الجامعية من أهم </w:t>
      </w:r>
      <w:r w:rsidRPr="000E28DD">
        <w:rPr>
          <w:rFonts w:asciiTheme="majorBidi" w:hAnsiTheme="majorBidi" w:cs="Simplified Arabic" w:hint="cs"/>
          <w:sz w:val="24"/>
          <w:szCs w:val="24"/>
          <w:rtl/>
          <w:lang w:bidi="ar-JO"/>
        </w:rPr>
        <w:t xml:space="preserve">عوامل </w:t>
      </w:r>
      <w:r w:rsidRPr="000E28DD">
        <w:rPr>
          <w:rFonts w:asciiTheme="majorBidi" w:hAnsiTheme="majorBidi" w:cs="Simplified Arabic"/>
          <w:sz w:val="24"/>
          <w:szCs w:val="24"/>
          <w:rtl/>
          <w:lang w:bidi="ar-JO"/>
        </w:rPr>
        <w:t>التحسين المستمر في جميع نواحي العمليات التربوية والتعليمية، ومن أجل النجاح في تطبيق هذ</w:t>
      </w:r>
      <w:r w:rsidRPr="000E28DD">
        <w:rPr>
          <w:rFonts w:asciiTheme="majorBidi" w:hAnsiTheme="majorBidi" w:cs="Simplified Arabic" w:hint="cs"/>
          <w:sz w:val="24"/>
          <w:szCs w:val="24"/>
          <w:rtl/>
          <w:lang w:bidi="ar-JO"/>
        </w:rPr>
        <w:t xml:space="preserve">ه المتطلبات </w:t>
      </w:r>
      <w:r w:rsidRPr="000E28DD">
        <w:rPr>
          <w:rFonts w:asciiTheme="majorBidi" w:hAnsiTheme="majorBidi" w:cs="Simplified Arabic"/>
          <w:sz w:val="24"/>
          <w:szCs w:val="24"/>
          <w:rtl/>
          <w:lang w:bidi="ar-JO"/>
        </w:rPr>
        <w:t xml:space="preserve">لا بد من غرس قيم ومفاهيم الجودة المبنية على التسامح والعمل الجماعي، وتظافر الجهود والتعاون ما بين الهيئتين الإدارية والتدريسية </w:t>
      </w:r>
      <w:r w:rsidRPr="000E28DD">
        <w:rPr>
          <w:rFonts w:asciiTheme="majorBidi" w:hAnsiTheme="majorBidi" w:cs="Simplified Arabic" w:hint="cs"/>
          <w:sz w:val="24"/>
          <w:szCs w:val="24"/>
          <w:rtl/>
          <w:lang w:bidi="ar-JO"/>
        </w:rPr>
        <w:t xml:space="preserve">إضافة إلى </w:t>
      </w:r>
      <w:r w:rsidRPr="000E28DD">
        <w:rPr>
          <w:rFonts w:asciiTheme="majorBidi" w:hAnsiTheme="majorBidi" w:cs="Simplified Arabic"/>
          <w:sz w:val="24"/>
          <w:szCs w:val="24"/>
          <w:rtl/>
          <w:lang w:bidi="ar-JO"/>
        </w:rPr>
        <w:t xml:space="preserve">الطلبة والمجتمع، وتحقيق الفاعلية التعليمية في المؤسسات التعليمية الجامعية، أي تحقيق مخرجات عالية الجودة في ضوء رؤية المؤسسة ورسالتها، من خلال مجموعة العمليات (المدرس المتميز، والمناهج، والطالب، والبيئة التعليمية)، وذلك بمراجعة المنتج التعليمي، وتطوير التعليم وضبط جودة الخدمة التعليمية. (جودة، </w:t>
      </w:r>
      <w:r w:rsidRPr="000E28DD">
        <w:rPr>
          <w:rFonts w:asciiTheme="majorBidi" w:hAnsiTheme="majorBidi" w:cs="Simplified Arabic"/>
          <w:sz w:val="24"/>
          <w:szCs w:val="24"/>
          <w:lang w:bidi="ar-JO"/>
        </w:rPr>
        <w:t>2012</w:t>
      </w:r>
      <w:r w:rsidRPr="000E28DD">
        <w:rPr>
          <w:rFonts w:asciiTheme="majorBidi" w:hAnsiTheme="majorBidi" w:cs="Simplified Arabic"/>
          <w:sz w:val="24"/>
          <w:szCs w:val="24"/>
          <w:rtl/>
          <w:lang w:bidi="ar-JO"/>
        </w:rPr>
        <w:t xml:space="preserve">: </w:t>
      </w:r>
      <w:r w:rsidRPr="000E28DD">
        <w:rPr>
          <w:rFonts w:asciiTheme="majorBidi" w:hAnsiTheme="majorBidi" w:cs="Simplified Arabic"/>
          <w:sz w:val="24"/>
          <w:szCs w:val="24"/>
          <w:lang w:bidi="ar-JO"/>
        </w:rPr>
        <w:t>371</w:t>
      </w:r>
      <w:r w:rsidRPr="000E28DD">
        <w:rPr>
          <w:rFonts w:asciiTheme="majorBidi" w:hAnsiTheme="majorBidi" w:cs="Simplified Arabic"/>
          <w:sz w:val="24"/>
          <w:szCs w:val="24"/>
          <w:rtl/>
          <w:lang w:bidi="ar-JO"/>
        </w:rPr>
        <w:t xml:space="preserve">) </w:t>
      </w:r>
    </w:p>
    <w:p w:rsidR="00F214CF" w:rsidRPr="000E28DD" w:rsidRDefault="00F214CF" w:rsidP="000E28DD">
      <w:pPr>
        <w:bidi/>
        <w:spacing w:line="216" w:lineRule="auto"/>
        <w:jc w:val="both"/>
        <w:rPr>
          <w:rFonts w:asciiTheme="majorBidi" w:hAnsiTheme="majorBidi" w:cs="Simplified Arabic"/>
          <w:b/>
          <w:bCs/>
          <w:sz w:val="28"/>
          <w:szCs w:val="28"/>
          <w:lang w:bidi="ar-JO"/>
        </w:rPr>
      </w:pPr>
      <w:r w:rsidRPr="000E28DD">
        <w:rPr>
          <w:rFonts w:asciiTheme="majorBidi" w:hAnsiTheme="majorBidi" w:cs="Simplified Arabic"/>
          <w:b/>
          <w:bCs/>
          <w:sz w:val="28"/>
          <w:szCs w:val="28"/>
          <w:rtl/>
          <w:lang w:bidi="ar-JO"/>
        </w:rPr>
        <w:t>مشكلة البحث:</w:t>
      </w:r>
    </w:p>
    <w:p w:rsidR="00F214CF" w:rsidRPr="000E28DD" w:rsidRDefault="00F214CF" w:rsidP="000E28DD">
      <w:pPr>
        <w:bidi/>
        <w:spacing w:line="216" w:lineRule="auto"/>
        <w:jc w:val="both"/>
        <w:rPr>
          <w:rFonts w:asciiTheme="majorBidi" w:hAnsiTheme="majorBidi" w:cs="Simplified Arabic"/>
          <w:sz w:val="24"/>
          <w:szCs w:val="24"/>
          <w:rtl/>
          <w:lang w:bidi="ar-JO"/>
        </w:rPr>
      </w:pPr>
      <w:r w:rsidRPr="000E28DD">
        <w:rPr>
          <w:rFonts w:asciiTheme="majorBidi" w:hAnsiTheme="majorBidi" w:cs="Simplified Arabic"/>
          <w:sz w:val="24"/>
          <w:szCs w:val="24"/>
          <w:rtl/>
          <w:lang w:bidi="ar-JO"/>
        </w:rPr>
        <w:t xml:space="preserve">هناك حاجة كبيرة إلى تحسين سمعة الأردن ومكانته التنافسية في قطاع السياحة والفنادق على المستوى المحلي والإقليمي والدولي، وهذا يفرض العمل على توفير عدد من المتطلبات التي يقع على رأسها مطلب زيادة تأهيل الموارد البشرية العاملة في قطاع السياحة والفنادق، وأحد العوامل لتحقيق ذلك </w:t>
      </w:r>
      <w:r w:rsidRPr="000E28DD">
        <w:rPr>
          <w:rFonts w:asciiTheme="majorBidi" w:hAnsiTheme="majorBidi" w:cs="Simplified Arabic"/>
          <w:sz w:val="24"/>
          <w:szCs w:val="24"/>
          <w:rtl/>
          <w:lang w:bidi="ar-JO"/>
        </w:rPr>
        <w:lastRenderedPageBreak/>
        <w:t>هو تحسين العمليات التربوية والتعليمية في كليات وأقسام السياحة والفنادق الجامعية، لتطوير المخرجات التعليمية التي تصب في هذا الاتجاه، وإن تحقيق ذلك بالصورة المأمولة، يحتاج في المقام الأول إلى تطبيق إدارة الجودة الشاملة في المجال التعليمي السياحي والفندقي الجامعي، فهل عملت المؤسسات التعليمية الأردنية المتخصصة في هذا المجال على تطبيق</w:t>
      </w:r>
      <w:r w:rsidRPr="000E28DD">
        <w:rPr>
          <w:rFonts w:asciiTheme="majorBidi" w:hAnsiTheme="majorBidi" w:cs="Simplified Arabic" w:hint="cs"/>
          <w:sz w:val="24"/>
          <w:szCs w:val="24"/>
          <w:rtl/>
          <w:lang w:bidi="ar-JO"/>
        </w:rPr>
        <w:t xml:space="preserve"> إدارة الجودة الشاملة</w:t>
      </w:r>
      <w:r w:rsidRPr="000E28DD">
        <w:rPr>
          <w:rFonts w:asciiTheme="majorBidi" w:hAnsiTheme="majorBidi" w:cs="Simplified Arabic"/>
          <w:sz w:val="24"/>
          <w:szCs w:val="24"/>
          <w:rtl/>
          <w:lang w:bidi="ar-JO"/>
        </w:rPr>
        <w:t>؟</w:t>
      </w:r>
    </w:p>
    <w:p w:rsidR="00F214CF" w:rsidRPr="000E28DD" w:rsidRDefault="00F214CF" w:rsidP="000E28DD">
      <w:pPr>
        <w:bidi/>
        <w:spacing w:line="216" w:lineRule="auto"/>
        <w:jc w:val="both"/>
        <w:rPr>
          <w:rFonts w:asciiTheme="majorBidi" w:hAnsiTheme="majorBidi" w:cs="Simplified Arabic"/>
          <w:b/>
          <w:bCs/>
          <w:sz w:val="28"/>
          <w:szCs w:val="28"/>
          <w:lang w:bidi="ar-JO"/>
        </w:rPr>
      </w:pPr>
      <w:r w:rsidRPr="000E28DD">
        <w:rPr>
          <w:rFonts w:asciiTheme="majorBidi" w:hAnsiTheme="majorBidi" w:cs="Simplified Arabic"/>
          <w:b/>
          <w:bCs/>
          <w:sz w:val="28"/>
          <w:szCs w:val="28"/>
          <w:rtl/>
          <w:lang w:bidi="ar-JO"/>
        </w:rPr>
        <w:t xml:space="preserve">هدف البحث: </w:t>
      </w:r>
    </w:p>
    <w:p w:rsidR="00F214CF" w:rsidRPr="000E28DD" w:rsidRDefault="00F214CF" w:rsidP="000E28DD">
      <w:pPr>
        <w:bidi/>
        <w:spacing w:line="216" w:lineRule="auto"/>
        <w:ind w:firstLine="720"/>
        <w:jc w:val="both"/>
        <w:rPr>
          <w:rFonts w:asciiTheme="majorBidi" w:hAnsiTheme="majorBidi" w:cs="Simplified Arabic"/>
          <w:sz w:val="24"/>
          <w:szCs w:val="24"/>
          <w:rtl/>
          <w:lang w:bidi="ar-JO"/>
        </w:rPr>
      </w:pPr>
      <w:r w:rsidRPr="000E28DD">
        <w:rPr>
          <w:rFonts w:asciiTheme="majorBidi" w:hAnsiTheme="majorBidi" w:cs="Simplified Arabic"/>
          <w:sz w:val="24"/>
          <w:szCs w:val="24"/>
          <w:rtl/>
          <w:lang w:bidi="ar-JO"/>
        </w:rPr>
        <w:t>يتمثل الهدف العام لهذه الدراسة في الكشف عن مدى تطبيق إدارة الجودة الشاملة في كليات وأقسام إدارة السياحة والفنادق في الجامعات الأردنية الرسمية والأهلية</w:t>
      </w:r>
      <w:r w:rsidRPr="000E28DD">
        <w:rPr>
          <w:rFonts w:asciiTheme="majorBidi" w:hAnsiTheme="majorBidi" w:cs="Simplified Arabic" w:hint="cs"/>
          <w:sz w:val="24"/>
          <w:szCs w:val="24"/>
          <w:rtl/>
          <w:lang w:bidi="ar-JO"/>
        </w:rPr>
        <w:t xml:space="preserve"> من </w:t>
      </w:r>
      <w:r w:rsidRPr="000E28DD">
        <w:rPr>
          <w:rFonts w:asciiTheme="majorBidi" w:hAnsiTheme="majorBidi" w:cs="Simplified Arabic"/>
          <w:sz w:val="24"/>
          <w:szCs w:val="24"/>
          <w:rtl/>
          <w:lang w:bidi="ar-JO"/>
        </w:rPr>
        <w:t>وجهة نظر الطلاب</w:t>
      </w:r>
      <w:r w:rsidRPr="000E28DD">
        <w:rPr>
          <w:rFonts w:asciiTheme="majorBidi" w:hAnsiTheme="majorBidi" w:cs="Simplified Arabic" w:hint="cs"/>
          <w:sz w:val="24"/>
          <w:szCs w:val="24"/>
          <w:rtl/>
          <w:lang w:bidi="ar-JO"/>
        </w:rPr>
        <w:t>.</w:t>
      </w:r>
    </w:p>
    <w:p w:rsidR="00F214CF" w:rsidRPr="000E28DD" w:rsidRDefault="00F214CF" w:rsidP="0027410E">
      <w:pPr>
        <w:bidi/>
        <w:spacing w:line="216" w:lineRule="auto"/>
        <w:ind w:firstLine="64"/>
        <w:jc w:val="both"/>
        <w:rPr>
          <w:rFonts w:asciiTheme="majorBidi" w:hAnsiTheme="majorBidi" w:cs="Simplified Arabic"/>
          <w:b/>
          <w:bCs/>
          <w:sz w:val="28"/>
          <w:szCs w:val="28"/>
          <w:rtl/>
          <w:lang w:bidi="ar-JO"/>
        </w:rPr>
      </w:pPr>
      <w:r w:rsidRPr="000E28DD">
        <w:rPr>
          <w:rFonts w:asciiTheme="majorBidi" w:hAnsiTheme="majorBidi" w:cs="Simplified Arabic" w:hint="cs"/>
          <w:b/>
          <w:bCs/>
          <w:sz w:val="28"/>
          <w:szCs w:val="28"/>
          <w:rtl/>
          <w:lang w:bidi="ar-JO"/>
        </w:rPr>
        <w:t xml:space="preserve">أسئلة </w:t>
      </w:r>
      <w:r w:rsidR="0027410E">
        <w:rPr>
          <w:rFonts w:asciiTheme="majorBidi" w:hAnsiTheme="majorBidi" w:cs="Simplified Arabic" w:hint="cs"/>
          <w:b/>
          <w:bCs/>
          <w:sz w:val="28"/>
          <w:szCs w:val="28"/>
          <w:rtl/>
          <w:lang w:bidi="ar-JO"/>
        </w:rPr>
        <w:t>البحث</w:t>
      </w:r>
      <w:r w:rsidRPr="000E28DD">
        <w:rPr>
          <w:rFonts w:asciiTheme="majorBidi" w:hAnsiTheme="majorBidi" w:cs="Simplified Arabic" w:hint="cs"/>
          <w:b/>
          <w:bCs/>
          <w:sz w:val="28"/>
          <w:szCs w:val="28"/>
          <w:rtl/>
          <w:lang w:bidi="ar-JO"/>
        </w:rPr>
        <w:t>:</w:t>
      </w:r>
    </w:p>
    <w:p w:rsidR="00F214CF" w:rsidRPr="000E28DD" w:rsidRDefault="00F214CF" w:rsidP="000E28DD">
      <w:pPr>
        <w:bidi/>
        <w:spacing w:line="216" w:lineRule="auto"/>
        <w:ind w:firstLine="720"/>
        <w:jc w:val="both"/>
        <w:rPr>
          <w:rFonts w:asciiTheme="majorBidi" w:hAnsiTheme="majorBidi" w:cs="Simplified Arabic"/>
          <w:sz w:val="24"/>
          <w:szCs w:val="24"/>
          <w:rtl/>
          <w:lang w:bidi="ar-JO"/>
        </w:rPr>
      </w:pPr>
      <w:r w:rsidRPr="000E28DD">
        <w:rPr>
          <w:rFonts w:asciiTheme="majorBidi" w:hAnsiTheme="majorBidi" w:cs="Simplified Arabic" w:hint="cs"/>
          <w:sz w:val="24"/>
          <w:szCs w:val="24"/>
          <w:rtl/>
          <w:lang w:bidi="ar-JO"/>
        </w:rPr>
        <w:t xml:space="preserve">هدفت هذه الدراسة للإيجابة على الأسئلة التالية: </w:t>
      </w:r>
    </w:p>
    <w:p w:rsidR="00F214CF" w:rsidRPr="000E28DD" w:rsidRDefault="00F214CF" w:rsidP="000E28DD">
      <w:pPr>
        <w:pStyle w:val="ListParagraph"/>
        <w:numPr>
          <w:ilvl w:val="0"/>
          <w:numId w:val="48"/>
        </w:numPr>
        <w:bidi/>
        <w:spacing w:line="216" w:lineRule="auto"/>
        <w:ind w:left="0"/>
        <w:jc w:val="both"/>
        <w:rPr>
          <w:rFonts w:asciiTheme="majorBidi" w:hAnsiTheme="majorBidi" w:cs="Simplified Arabic"/>
          <w:sz w:val="24"/>
          <w:szCs w:val="24"/>
          <w:lang w:bidi="ar-JO"/>
        </w:rPr>
      </w:pPr>
      <w:r w:rsidRPr="000E28DD">
        <w:rPr>
          <w:rFonts w:asciiTheme="majorBidi" w:hAnsiTheme="majorBidi" w:cs="Simplified Arabic"/>
          <w:sz w:val="24"/>
          <w:szCs w:val="24"/>
          <w:rtl/>
          <w:lang w:bidi="ar-JO"/>
        </w:rPr>
        <w:t>ما مدى تطبيق إدارة الجودة الشاملة في الجامعات الأردنية؟</w:t>
      </w:r>
    </w:p>
    <w:p w:rsidR="00F214CF" w:rsidRPr="000E28DD" w:rsidRDefault="00F214CF" w:rsidP="000E28DD">
      <w:pPr>
        <w:pStyle w:val="ListParagraph"/>
        <w:numPr>
          <w:ilvl w:val="0"/>
          <w:numId w:val="48"/>
        </w:numPr>
        <w:bidi/>
        <w:spacing w:line="216" w:lineRule="auto"/>
        <w:ind w:left="0"/>
        <w:jc w:val="both"/>
        <w:rPr>
          <w:rFonts w:asciiTheme="majorBidi" w:hAnsiTheme="majorBidi" w:cs="Simplified Arabic"/>
          <w:sz w:val="24"/>
          <w:szCs w:val="24"/>
          <w:lang w:bidi="ar-JO"/>
        </w:rPr>
      </w:pPr>
      <w:r w:rsidRPr="000E28DD">
        <w:rPr>
          <w:rFonts w:asciiTheme="majorBidi" w:hAnsiTheme="majorBidi" w:cs="Simplified Arabic"/>
          <w:sz w:val="24"/>
          <w:szCs w:val="24"/>
          <w:rtl/>
          <w:lang w:bidi="ar-JO"/>
        </w:rPr>
        <w:t xml:space="preserve">هل هناك فروق في تطبيق إدارة الجودة الشاملة بين الجامعات </w:t>
      </w:r>
      <w:r w:rsidRPr="000E28DD">
        <w:rPr>
          <w:rFonts w:asciiTheme="majorBidi" w:hAnsiTheme="majorBidi" w:cs="Simplified Arabic" w:hint="cs"/>
          <w:sz w:val="24"/>
          <w:szCs w:val="24"/>
          <w:rtl/>
          <w:lang w:bidi="ar-JO"/>
        </w:rPr>
        <w:t>الأردنية الرسمية والأهلية</w:t>
      </w:r>
      <w:r w:rsidRPr="000E28DD">
        <w:rPr>
          <w:rFonts w:asciiTheme="majorBidi" w:hAnsiTheme="majorBidi" w:cs="Simplified Arabic"/>
          <w:sz w:val="24"/>
          <w:szCs w:val="24"/>
          <w:rtl/>
          <w:lang w:bidi="ar-JO"/>
        </w:rPr>
        <w:t>؟</w:t>
      </w:r>
    </w:p>
    <w:p w:rsidR="00F214CF" w:rsidRPr="000E28DD" w:rsidRDefault="00F214CF" w:rsidP="000E28DD">
      <w:pPr>
        <w:pStyle w:val="ListParagraph"/>
        <w:numPr>
          <w:ilvl w:val="0"/>
          <w:numId w:val="48"/>
        </w:numPr>
        <w:bidi/>
        <w:spacing w:line="216" w:lineRule="auto"/>
        <w:ind w:left="0"/>
        <w:jc w:val="both"/>
        <w:rPr>
          <w:rFonts w:asciiTheme="majorBidi" w:hAnsiTheme="majorBidi" w:cs="Simplified Arabic"/>
          <w:sz w:val="24"/>
          <w:szCs w:val="24"/>
          <w:lang w:bidi="ar-JO"/>
        </w:rPr>
      </w:pPr>
      <w:r w:rsidRPr="000E28DD">
        <w:rPr>
          <w:rFonts w:asciiTheme="majorBidi" w:hAnsiTheme="majorBidi" w:cs="Simplified Arabic"/>
          <w:sz w:val="24"/>
          <w:szCs w:val="24"/>
          <w:rtl/>
        </w:rPr>
        <w:t>هل هناك فروق بين استجابات أفراد عينة الدراسة حول تطبيق</w:t>
      </w:r>
      <w:r w:rsidR="00F139B0">
        <w:rPr>
          <w:rFonts w:asciiTheme="majorBidi" w:hAnsiTheme="majorBidi" w:cs="Simplified Arabic" w:hint="cs"/>
          <w:sz w:val="24"/>
          <w:szCs w:val="24"/>
          <w:rtl/>
        </w:rPr>
        <w:t xml:space="preserve"> </w:t>
      </w:r>
      <w:r w:rsidRPr="000E28DD">
        <w:rPr>
          <w:rFonts w:asciiTheme="majorBidi" w:hAnsiTheme="majorBidi" w:cs="Simplified Arabic"/>
          <w:sz w:val="24"/>
          <w:szCs w:val="24"/>
          <w:rtl/>
        </w:rPr>
        <w:t>إدارة الجودة الشاملة في</w:t>
      </w:r>
      <w:r w:rsidRPr="000E28DD">
        <w:rPr>
          <w:rFonts w:asciiTheme="majorBidi" w:hAnsiTheme="majorBidi" w:cs="Simplified Arabic"/>
          <w:sz w:val="24"/>
          <w:szCs w:val="24"/>
          <w:rtl/>
          <w:lang w:bidi="ar-JO"/>
        </w:rPr>
        <w:t xml:space="preserve"> الجامعات الأردنية </w:t>
      </w:r>
      <w:r w:rsidRPr="000E28DD">
        <w:rPr>
          <w:rFonts w:asciiTheme="majorBidi" w:hAnsiTheme="majorBidi" w:cs="Simplified Arabic"/>
          <w:sz w:val="24"/>
          <w:szCs w:val="24"/>
          <w:rtl/>
        </w:rPr>
        <w:t xml:space="preserve">تعزى لخصائص </w:t>
      </w:r>
      <w:r w:rsidRPr="000E28DD">
        <w:rPr>
          <w:rFonts w:asciiTheme="majorBidi" w:hAnsiTheme="majorBidi" w:cs="Simplified Arabic" w:hint="cs"/>
          <w:sz w:val="24"/>
          <w:szCs w:val="24"/>
          <w:rtl/>
        </w:rPr>
        <w:t>المستجيبين</w:t>
      </w:r>
      <w:r w:rsidRPr="000E28DD">
        <w:rPr>
          <w:rFonts w:asciiTheme="majorBidi" w:hAnsiTheme="majorBidi" w:cs="Simplified Arabic"/>
          <w:sz w:val="24"/>
          <w:szCs w:val="24"/>
          <w:rtl/>
        </w:rPr>
        <w:t>؟</w:t>
      </w:r>
    </w:p>
    <w:p w:rsidR="00F214CF" w:rsidRPr="000E28DD" w:rsidRDefault="00F214CF" w:rsidP="000E28DD">
      <w:pPr>
        <w:pStyle w:val="ListParagraph"/>
        <w:bidi/>
        <w:spacing w:line="216" w:lineRule="auto"/>
        <w:ind w:left="0"/>
        <w:jc w:val="both"/>
        <w:rPr>
          <w:rFonts w:asciiTheme="majorBidi" w:hAnsiTheme="majorBidi" w:cs="Simplified Arabic"/>
          <w:b/>
          <w:bCs/>
          <w:sz w:val="28"/>
          <w:szCs w:val="28"/>
          <w:lang w:bidi="ar-JO"/>
        </w:rPr>
      </w:pPr>
      <w:r w:rsidRPr="000E28DD">
        <w:rPr>
          <w:rFonts w:asciiTheme="majorBidi" w:hAnsiTheme="majorBidi" w:cs="Simplified Arabic"/>
          <w:b/>
          <w:bCs/>
          <w:sz w:val="28"/>
          <w:szCs w:val="28"/>
          <w:rtl/>
          <w:lang w:bidi="ar-JO"/>
        </w:rPr>
        <w:t>أهمية البحث:</w:t>
      </w:r>
    </w:p>
    <w:p w:rsidR="00F214CF" w:rsidRPr="000E28DD" w:rsidRDefault="00F214CF" w:rsidP="000E28DD">
      <w:pPr>
        <w:bidi/>
        <w:spacing w:line="216" w:lineRule="auto"/>
        <w:ind w:firstLine="720"/>
        <w:jc w:val="both"/>
        <w:rPr>
          <w:rFonts w:asciiTheme="majorBidi" w:hAnsiTheme="majorBidi" w:cs="Simplified Arabic"/>
          <w:sz w:val="24"/>
          <w:szCs w:val="24"/>
          <w:rtl/>
          <w:lang w:bidi="ar-JO"/>
        </w:rPr>
      </w:pPr>
      <w:r w:rsidRPr="000E28DD">
        <w:rPr>
          <w:rFonts w:asciiTheme="majorBidi" w:hAnsiTheme="majorBidi" w:cs="Simplified Arabic"/>
          <w:sz w:val="24"/>
          <w:szCs w:val="24"/>
          <w:rtl/>
          <w:lang w:bidi="ar-JO"/>
        </w:rPr>
        <w:t>تتناول هذه الدراسة موضوع إدارة الجودة الشاملة وتطبيقها في كليات وأقسام إدارة السياحة والفنادق في الجامعات الأردنية الرسمية والأهلية، وبالتالي فأنها تمهد الطريق أمام الباحثين للتعمق في دراسة موضوع إدارة الجودة الشاملة وتطبيقها في المؤسسات التعليمية، وتقديم التوصيات اللازمة لتطوير هذه المؤسسات وبخاصة المؤسسات العاملة في مجال التعليم السياحي والفندقي، ويمكن بيان أهمية الدراسة من خلال ذكر الأطراف التي قد تستفيد من هذه الدراسة وكيف يمكن أن تستفيد منها وهي كما يلي:</w:t>
      </w:r>
      <w:r w:rsidRPr="000E28DD">
        <w:rPr>
          <w:rFonts w:asciiTheme="majorBidi" w:hAnsiTheme="majorBidi" w:cs="Simplified Arabic"/>
          <w:sz w:val="24"/>
          <w:szCs w:val="24"/>
          <w:rtl/>
          <w:lang w:bidi="ar-EG"/>
        </w:rPr>
        <w:t xml:space="preserve"> الجهات المسؤولة عن التعليم في الأردن: حيث أن معرفة الالتزام بتطبيق معايير الجودة من عدمه سيحفز الجهات المسؤولة عن التعليم في الأردن مثل: وزارة التعليم العالي والبحث العلمي وهيئة الاعتماد وضبط الجودة على الطلب من إدارات الجامعات المعنية بالالتزام بتطبيق معايير الجودة، </w:t>
      </w:r>
      <w:r w:rsidRPr="000E28DD">
        <w:rPr>
          <w:rFonts w:asciiTheme="majorBidi" w:hAnsiTheme="majorBidi" w:cs="Simplified Arabic"/>
          <w:sz w:val="24"/>
          <w:szCs w:val="24"/>
          <w:rtl/>
          <w:lang w:bidi="ar-JO"/>
        </w:rPr>
        <w:t xml:space="preserve">وإدارات الجامعات: أن التعرف على مدى تطبيق إدارة الجودة الشاملة لدى الجامعات المختلفة، سيساعد إدارات الجامعات على </w:t>
      </w:r>
      <w:r w:rsidRPr="000E28DD">
        <w:rPr>
          <w:rFonts w:asciiTheme="majorBidi" w:hAnsiTheme="majorBidi" w:cs="Simplified Arabic" w:hint="cs"/>
          <w:sz w:val="24"/>
          <w:szCs w:val="24"/>
          <w:rtl/>
          <w:lang w:bidi="ar-JO"/>
        </w:rPr>
        <w:t>معرفة</w:t>
      </w:r>
      <w:r w:rsidRPr="000E28DD">
        <w:rPr>
          <w:rFonts w:asciiTheme="majorBidi" w:hAnsiTheme="majorBidi" w:cs="Simplified Arabic"/>
          <w:sz w:val="24"/>
          <w:szCs w:val="24"/>
          <w:rtl/>
          <w:lang w:bidi="ar-JO"/>
        </w:rPr>
        <w:t xml:space="preserve"> تطبيق إدارة الجودة الشاملة إن كانت تطبقه جزئياً، أو العمل على تطبيقه إن لم يكن مطبقاً، والمحافظة عليه واستمرارية </w:t>
      </w:r>
      <w:r w:rsidRPr="000E28DD">
        <w:rPr>
          <w:rFonts w:asciiTheme="majorBidi" w:hAnsiTheme="majorBidi" w:cs="Simplified Arabic"/>
          <w:sz w:val="24"/>
          <w:szCs w:val="24"/>
          <w:rtl/>
          <w:lang w:bidi="ar-JO"/>
        </w:rPr>
        <w:lastRenderedPageBreak/>
        <w:t>تطبيقه في حالة تطبيقه بشكل كامل، والهيئة التدريسية: يمكن لأعضاء هيئة التدريس الاستفادة من نتائج هذه الدراسة من خلال قيام إدارات الجامعات بتطبيق إدارة الجودة الشاملة، حيث سينعكس هذا على وجود الوسائل التعليمية الملائمة وتعزيز العمليات التربوية والتعليمية، وتحسين أداء الهيئة التدريسية، بحيث يمكن الوصول لأفضل النتائج بأقل جهد، والطلاب: يمكن للطلاب الاستفادة من نتائج هذه الدراسة عن طريق قيام إدارات الجامعات بمحاولة تطبيق وتعزيز إدارة الجودة الشاملة، حيث سينعكس هذا على الطلاب من خلال توفير الأدوات والمعدات اللازمة لتحسين العملية التعليمية الناتجة عن تطبيق إدارة الجودة الشاملة، وبالتالي سيؤدي هذا إلى تحسين المخرجات التعليمية (الخريجين)، مما سينتج عنه تحسين الخدمات المقدمة في القطاع السياحي والفندقي وتطويره بشكل عام.</w:t>
      </w:r>
    </w:p>
    <w:p w:rsidR="00F214CF" w:rsidRPr="000E28DD" w:rsidRDefault="00F214CF" w:rsidP="000E28DD">
      <w:pPr>
        <w:bidi/>
        <w:spacing w:line="216" w:lineRule="auto"/>
        <w:jc w:val="both"/>
        <w:rPr>
          <w:rFonts w:asciiTheme="majorBidi" w:hAnsiTheme="majorBidi" w:cs="Simplified Arabic"/>
          <w:b/>
          <w:bCs/>
          <w:sz w:val="28"/>
          <w:szCs w:val="28"/>
          <w:rtl/>
          <w:lang w:bidi="ar-JO"/>
        </w:rPr>
      </w:pPr>
      <w:r w:rsidRPr="000E28DD">
        <w:rPr>
          <w:rFonts w:asciiTheme="majorBidi" w:hAnsiTheme="majorBidi" w:cs="Simplified Arabic"/>
          <w:b/>
          <w:bCs/>
          <w:sz w:val="28"/>
          <w:szCs w:val="28"/>
          <w:rtl/>
          <w:lang w:bidi="ar-JO"/>
        </w:rPr>
        <w:t>محددات البحث:</w:t>
      </w:r>
    </w:p>
    <w:p w:rsidR="00F214CF" w:rsidRPr="000E28DD" w:rsidRDefault="00F214CF" w:rsidP="000E28DD">
      <w:pPr>
        <w:bidi/>
        <w:spacing w:line="216" w:lineRule="auto"/>
        <w:jc w:val="both"/>
        <w:rPr>
          <w:rFonts w:asciiTheme="majorBidi" w:hAnsiTheme="majorBidi" w:cs="Simplified Arabic"/>
          <w:sz w:val="24"/>
          <w:szCs w:val="24"/>
          <w:rtl/>
          <w:lang w:bidi="ar-JO"/>
        </w:rPr>
      </w:pPr>
      <w:r w:rsidRPr="000E28DD">
        <w:rPr>
          <w:rFonts w:asciiTheme="majorBidi" w:hAnsiTheme="majorBidi" w:cs="Simplified Arabic"/>
          <w:sz w:val="24"/>
          <w:szCs w:val="24"/>
          <w:rtl/>
          <w:lang w:bidi="ar-JO"/>
        </w:rPr>
        <w:t xml:space="preserve">يمكن الأخذ بنتائج البحث والعمل على تعميمها في ضوء المحددات الآتية: </w:t>
      </w:r>
    </w:p>
    <w:p w:rsidR="00F214CF" w:rsidRPr="000E28DD" w:rsidRDefault="00F214CF" w:rsidP="000E28DD">
      <w:pPr>
        <w:pStyle w:val="ListParagraph"/>
        <w:numPr>
          <w:ilvl w:val="0"/>
          <w:numId w:val="47"/>
        </w:numPr>
        <w:bidi/>
        <w:spacing w:line="216" w:lineRule="auto"/>
        <w:ind w:left="0"/>
        <w:jc w:val="both"/>
        <w:rPr>
          <w:rFonts w:asciiTheme="majorBidi" w:hAnsiTheme="majorBidi" w:cs="Simplified Arabic"/>
          <w:sz w:val="24"/>
          <w:szCs w:val="24"/>
          <w:lang w:bidi="ar-JO"/>
        </w:rPr>
      </w:pPr>
      <w:r w:rsidRPr="000E28DD">
        <w:rPr>
          <w:rFonts w:asciiTheme="majorBidi" w:hAnsiTheme="majorBidi" w:cs="Simplified Arabic"/>
          <w:sz w:val="24"/>
          <w:szCs w:val="24"/>
          <w:rtl/>
          <w:lang w:bidi="ar-JO"/>
        </w:rPr>
        <w:t>اقتصر هذا البحث على الجامعات الأردنية الرسمية والأهلية والتي لديها برامج سياحية وفندقية</w:t>
      </w:r>
      <w:r w:rsidRPr="000E28DD">
        <w:rPr>
          <w:rFonts w:asciiTheme="majorBidi" w:hAnsiTheme="majorBidi" w:cs="Simplified Arabic" w:hint="cs"/>
          <w:sz w:val="24"/>
          <w:szCs w:val="24"/>
          <w:rtl/>
          <w:lang w:bidi="ar-JO"/>
        </w:rPr>
        <w:t xml:space="preserve"> للعام الدارسي (</w:t>
      </w:r>
      <w:r w:rsidRPr="000E28DD">
        <w:rPr>
          <w:rFonts w:asciiTheme="majorBidi" w:hAnsiTheme="majorBidi" w:cs="Simplified Arabic"/>
          <w:sz w:val="24"/>
          <w:szCs w:val="24"/>
          <w:lang w:bidi="ar-JO"/>
        </w:rPr>
        <w:t>2013-2014</w:t>
      </w:r>
      <w:r w:rsidRPr="000E28DD">
        <w:rPr>
          <w:rFonts w:asciiTheme="majorBidi" w:hAnsiTheme="majorBidi" w:cs="Simplified Arabic" w:hint="cs"/>
          <w:sz w:val="24"/>
          <w:szCs w:val="24"/>
          <w:rtl/>
          <w:lang w:bidi="ar-JO"/>
        </w:rPr>
        <w:t xml:space="preserve">) م. </w:t>
      </w:r>
    </w:p>
    <w:p w:rsidR="00F214CF" w:rsidRPr="000E28DD" w:rsidRDefault="00F214CF" w:rsidP="000E28DD">
      <w:pPr>
        <w:pStyle w:val="ListParagraph"/>
        <w:numPr>
          <w:ilvl w:val="0"/>
          <w:numId w:val="47"/>
        </w:numPr>
        <w:bidi/>
        <w:spacing w:line="216" w:lineRule="auto"/>
        <w:ind w:left="0"/>
        <w:jc w:val="both"/>
        <w:rPr>
          <w:rFonts w:asciiTheme="majorBidi" w:hAnsiTheme="majorBidi" w:cs="Simplified Arabic"/>
          <w:sz w:val="24"/>
          <w:szCs w:val="24"/>
          <w:lang w:bidi="ar-JO"/>
        </w:rPr>
      </w:pPr>
      <w:r w:rsidRPr="000E28DD">
        <w:rPr>
          <w:rFonts w:asciiTheme="majorBidi" w:hAnsiTheme="majorBidi" w:cs="Simplified Arabic"/>
          <w:sz w:val="24"/>
          <w:szCs w:val="24"/>
          <w:rtl/>
          <w:lang w:bidi="ar-JO"/>
        </w:rPr>
        <w:t>اقتصر هذا البحث على طلبة الجامعات في كليات وأقسام إدارة السياحة والفنادق.</w:t>
      </w:r>
    </w:p>
    <w:p w:rsidR="00F214CF" w:rsidRPr="000E28DD" w:rsidRDefault="00F214CF" w:rsidP="000E28DD">
      <w:pPr>
        <w:pStyle w:val="ListParagraph"/>
        <w:numPr>
          <w:ilvl w:val="0"/>
          <w:numId w:val="47"/>
        </w:numPr>
        <w:bidi/>
        <w:spacing w:line="216" w:lineRule="auto"/>
        <w:ind w:left="0"/>
        <w:jc w:val="both"/>
        <w:rPr>
          <w:rFonts w:asciiTheme="majorBidi" w:hAnsiTheme="majorBidi" w:cs="Simplified Arabic"/>
          <w:sz w:val="24"/>
          <w:szCs w:val="24"/>
          <w:lang w:bidi="ar-JO"/>
        </w:rPr>
      </w:pPr>
      <w:r w:rsidRPr="000E28DD">
        <w:rPr>
          <w:rFonts w:asciiTheme="majorBidi" w:hAnsiTheme="majorBidi" w:cs="Simplified Arabic"/>
          <w:sz w:val="24"/>
          <w:szCs w:val="24"/>
          <w:rtl/>
          <w:lang w:bidi="ar-JO"/>
        </w:rPr>
        <w:t xml:space="preserve">اقتصر هذا البحث على استخدام الأداة التي تضم المجالات </w:t>
      </w:r>
      <w:r w:rsidRPr="000E28DD">
        <w:rPr>
          <w:rFonts w:asciiTheme="majorBidi" w:hAnsiTheme="majorBidi" w:cs="Simplified Arabic" w:hint="cs"/>
          <w:sz w:val="24"/>
          <w:szCs w:val="24"/>
          <w:rtl/>
          <w:lang w:bidi="ar-JO"/>
        </w:rPr>
        <w:t xml:space="preserve">الثمانية </w:t>
      </w:r>
      <w:r w:rsidRPr="000E28DD">
        <w:rPr>
          <w:rFonts w:asciiTheme="majorBidi" w:hAnsiTheme="majorBidi" w:cs="Simplified Arabic"/>
          <w:sz w:val="24"/>
          <w:szCs w:val="24"/>
          <w:rtl/>
          <w:lang w:bidi="ar-JO"/>
        </w:rPr>
        <w:t xml:space="preserve">الآتية: الوعي بمفهوم إدارة الجودة الشاملة، والاستراتيجية العامة، والعملية التربوية، والعملية التعليمية، والتقنيات، وخدمات الطلاب، والعلاقات التنظيمية، والتغذية الراجعة.  </w:t>
      </w:r>
    </w:p>
    <w:p w:rsidR="00F214CF" w:rsidRPr="000E28DD" w:rsidRDefault="00F214CF" w:rsidP="000E28DD">
      <w:pPr>
        <w:pStyle w:val="ListParagraph"/>
        <w:bidi/>
        <w:spacing w:line="216" w:lineRule="auto"/>
        <w:ind w:left="0"/>
        <w:jc w:val="both"/>
        <w:rPr>
          <w:rFonts w:asciiTheme="majorBidi" w:hAnsiTheme="majorBidi" w:cs="Simplified Arabic" w:hint="cs"/>
          <w:b/>
          <w:bCs/>
          <w:sz w:val="24"/>
          <w:szCs w:val="24"/>
          <w:rtl/>
          <w:lang w:bidi="ar-JO"/>
        </w:rPr>
      </w:pPr>
      <w:r w:rsidRPr="000E28DD">
        <w:rPr>
          <w:rFonts w:asciiTheme="majorBidi" w:hAnsiTheme="majorBidi" w:cs="Simplified Arabic"/>
          <w:b/>
          <w:bCs/>
          <w:sz w:val="24"/>
          <w:szCs w:val="24"/>
          <w:rtl/>
          <w:lang w:bidi="ar-JO"/>
        </w:rPr>
        <w:t>فرضيات البحث:</w:t>
      </w:r>
    </w:p>
    <w:p w:rsidR="00F214CF" w:rsidRPr="000E28DD" w:rsidRDefault="00F214CF" w:rsidP="000E28DD">
      <w:pPr>
        <w:autoSpaceDE w:val="0"/>
        <w:autoSpaceDN w:val="0"/>
        <w:bidi/>
        <w:adjustRightInd w:val="0"/>
        <w:spacing w:line="216" w:lineRule="auto"/>
        <w:jc w:val="both"/>
        <w:rPr>
          <w:rFonts w:asciiTheme="majorBidi" w:hAnsiTheme="majorBidi" w:cs="Simplified Arabic"/>
          <w:b/>
          <w:bCs/>
          <w:sz w:val="24"/>
          <w:szCs w:val="24"/>
          <w:rtl/>
          <w:lang w:bidi="ar-JO"/>
        </w:rPr>
      </w:pPr>
      <w:r w:rsidRPr="000E28DD">
        <w:rPr>
          <w:rFonts w:asciiTheme="majorBidi" w:hAnsiTheme="majorBidi" w:cs="Simplified Arabic"/>
          <w:sz w:val="24"/>
          <w:szCs w:val="24"/>
          <w:rtl/>
          <w:lang w:bidi="ar-EG"/>
        </w:rPr>
        <w:t>سيتم اختبار الفرضيات العدمية (</w:t>
      </w:r>
      <w:r w:rsidRPr="000E28DD">
        <w:rPr>
          <w:rFonts w:asciiTheme="majorBidi" w:hAnsiTheme="majorBidi" w:cs="Simplified Arabic"/>
          <w:sz w:val="24"/>
          <w:szCs w:val="24"/>
          <w:lang w:bidi="ar-EG"/>
        </w:rPr>
        <w:t>H</w:t>
      </w:r>
      <w:r w:rsidRPr="000E28DD">
        <w:rPr>
          <w:rFonts w:asciiTheme="majorBidi" w:hAnsiTheme="majorBidi" w:cs="Simplified Arabic"/>
          <w:sz w:val="24"/>
          <w:szCs w:val="24"/>
          <w:vertAlign w:val="subscript"/>
          <w:lang w:bidi="ar-EG"/>
        </w:rPr>
        <w:t>0</w:t>
      </w:r>
      <w:r w:rsidRPr="000E28DD">
        <w:rPr>
          <w:rFonts w:asciiTheme="majorBidi" w:hAnsiTheme="majorBidi" w:cs="Simplified Arabic"/>
          <w:sz w:val="24"/>
          <w:szCs w:val="24"/>
          <w:rtl/>
          <w:lang w:bidi="ar-EG"/>
        </w:rPr>
        <w:t>) التالية في كليات وأقسام إدارة السياحة والفنادق في الجامعات الأردنية الرسمية والأهلية والتي تنص على ما يلي:</w:t>
      </w:r>
    </w:p>
    <w:p w:rsidR="00F214CF" w:rsidRPr="000E28DD" w:rsidRDefault="004A5359" w:rsidP="004A5359">
      <w:pPr>
        <w:autoSpaceDE w:val="0"/>
        <w:autoSpaceDN w:val="0"/>
        <w:bidi/>
        <w:adjustRightInd w:val="0"/>
        <w:spacing w:line="216" w:lineRule="auto"/>
        <w:ind w:hanging="567"/>
        <w:jc w:val="both"/>
        <w:rPr>
          <w:rFonts w:asciiTheme="majorBidi" w:hAnsiTheme="majorBidi" w:cs="Simplified Arabic"/>
          <w:sz w:val="24"/>
          <w:szCs w:val="24"/>
          <w:rtl/>
          <w:lang w:bidi="ar-JO"/>
        </w:rPr>
      </w:pPr>
      <w:r>
        <w:rPr>
          <w:rFonts w:asciiTheme="majorBidi" w:hAnsiTheme="majorBidi" w:cs="Simplified Arabic" w:hint="cs"/>
          <w:sz w:val="24"/>
          <w:szCs w:val="24"/>
          <w:vertAlign w:val="subscript"/>
          <w:rtl/>
          <w:lang w:bidi="ar-JO"/>
        </w:rPr>
        <w:t>أ</w:t>
      </w:r>
      <w:r w:rsidR="00F214CF" w:rsidRPr="000E28DD">
        <w:rPr>
          <w:rFonts w:asciiTheme="majorBidi" w:hAnsiTheme="majorBidi" w:cs="Simplified Arabic"/>
          <w:sz w:val="24"/>
          <w:szCs w:val="24"/>
          <w:vertAlign w:val="subscript"/>
          <w:lang w:bidi="ar-JO"/>
        </w:rPr>
        <w:t>1</w:t>
      </w:r>
      <w:r w:rsidR="00F214CF" w:rsidRPr="000E28DD">
        <w:rPr>
          <w:rFonts w:asciiTheme="majorBidi" w:hAnsiTheme="majorBidi" w:cs="Simplified Arabic"/>
          <w:sz w:val="24"/>
          <w:szCs w:val="24"/>
          <w:rtl/>
          <w:lang w:bidi="ar-JO"/>
        </w:rPr>
        <w:t>:</w:t>
      </w:r>
      <w:r>
        <w:rPr>
          <w:rFonts w:asciiTheme="majorBidi" w:hAnsiTheme="majorBidi" w:cs="Simplified Arabic"/>
          <w:sz w:val="24"/>
          <w:szCs w:val="24"/>
          <w:lang w:bidi="ar-JO"/>
        </w:rPr>
        <w:t>H</w:t>
      </w:r>
      <w:r w:rsidRPr="009F6DDA">
        <w:rPr>
          <w:rFonts w:asciiTheme="majorBidi" w:hAnsiTheme="majorBidi" w:cs="Simplified Arabic"/>
          <w:sz w:val="24"/>
          <w:szCs w:val="24"/>
          <w:vertAlign w:val="subscript"/>
          <w:lang w:bidi="ar-JO"/>
        </w:rPr>
        <w:t>1</w:t>
      </w:r>
      <w:r>
        <w:rPr>
          <w:rFonts w:asciiTheme="majorBidi" w:hAnsiTheme="majorBidi" w:cs="Simplified Arabic" w:hint="cs"/>
          <w:sz w:val="24"/>
          <w:szCs w:val="24"/>
          <w:rtl/>
          <w:lang w:bidi="ar-JO"/>
        </w:rPr>
        <w:t xml:space="preserve">: لا </w:t>
      </w:r>
      <w:r w:rsidR="00F214CF" w:rsidRPr="000E28DD">
        <w:rPr>
          <w:rFonts w:asciiTheme="majorBidi" w:hAnsiTheme="majorBidi" w:cs="Simplified Arabic"/>
          <w:sz w:val="24"/>
          <w:szCs w:val="24"/>
          <w:rtl/>
          <w:lang w:bidi="ar-JO"/>
        </w:rPr>
        <w:t xml:space="preserve">توجد فروق </w:t>
      </w:r>
      <w:r w:rsidR="00F214CF" w:rsidRPr="000E28DD">
        <w:rPr>
          <w:rFonts w:asciiTheme="majorBidi" w:hAnsiTheme="majorBidi" w:cs="Simplified Arabic" w:hint="cs"/>
          <w:sz w:val="24"/>
          <w:szCs w:val="24"/>
          <w:rtl/>
          <w:lang w:bidi="ar-JO"/>
        </w:rPr>
        <w:t xml:space="preserve">ذات دلالة إحصائية </w:t>
      </w:r>
      <w:r w:rsidR="00F214CF" w:rsidRPr="000E28DD">
        <w:rPr>
          <w:rFonts w:asciiTheme="majorBidi" w:hAnsiTheme="majorBidi" w:cs="Simplified Arabic"/>
          <w:sz w:val="24"/>
          <w:szCs w:val="24"/>
          <w:rtl/>
          <w:lang w:bidi="ar-JO"/>
        </w:rPr>
        <w:t xml:space="preserve">عند مستوى الدلالة </w:t>
      </w:r>
      <w:r w:rsidR="00F214CF" w:rsidRPr="000E28DD">
        <w:rPr>
          <w:rFonts w:asciiTheme="majorBidi" w:hAnsiTheme="majorBidi" w:cs="Simplified Arabic"/>
          <w:sz w:val="24"/>
          <w:szCs w:val="24"/>
          <w:rtl/>
        </w:rPr>
        <w:t>(</w:t>
      </w:r>
      <w:r w:rsidR="00F214CF" w:rsidRPr="000E28DD">
        <w:rPr>
          <w:rFonts w:asciiTheme="majorBidi" w:hAnsiTheme="majorBidi" w:cs="Simplified Arabic"/>
          <w:sz w:val="24"/>
          <w:szCs w:val="24"/>
        </w:rPr>
        <w:t>0.05</w:t>
      </w:r>
      <w:r w:rsidR="00F214CF" w:rsidRPr="000E28DD">
        <w:rPr>
          <w:rFonts w:asciiTheme="majorBidi" w:hAnsiTheme="majorBidi" w:cstheme="majorBidi"/>
          <w:sz w:val="24"/>
          <w:szCs w:val="24"/>
          <w:rtl/>
        </w:rPr>
        <w:t>≥</w:t>
      </w:r>
      <w:r w:rsidR="00F214CF" w:rsidRPr="000E28DD">
        <w:rPr>
          <w:rFonts w:asciiTheme="majorBidi" w:hAnsiTheme="majorBidi" w:cs="Simplified Arabic"/>
          <w:sz w:val="24"/>
          <w:szCs w:val="24"/>
        </w:rPr>
        <w:t>α</w:t>
      </w:r>
      <w:r w:rsidR="00F214CF" w:rsidRPr="000E28DD">
        <w:rPr>
          <w:rFonts w:asciiTheme="majorBidi" w:hAnsiTheme="majorBidi" w:cs="Simplified Arabic"/>
          <w:sz w:val="24"/>
          <w:szCs w:val="24"/>
          <w:rtl/>
        </w:rPr>
        <w:t>)</w:t>
      </w:r>
      <w:r w:rsidR="00F214CF" w:rsidRPr="000E28DD">
        <w:rPr>
          <w:rFonts w:asciiTheme="majorBidi" w:hAnsiTheme="majorBidi" w:cs="Simplified Arabic"/>
          <w:sz w:val="24"/>
          <w:szCs w:val="24"/>
          <w:rtl/>
          <w:lang w:bidi="ar-JO"/>
        </w:rPr>
        <w:t xml:space="preserve"> في تطبيق إدارة الجودة الشاملة بين الجامعات الأردنية الرسمية والأهلية من وجهة نظر الطلاب.</w:t>
      </w:r>
    </w:p>
    <w:p w:rsidR="00F214CF" w:rsidRPr="000E28DD" w:rsidRDefault="00F214CF" w:rsidP="000E28DD">
      <w:pPr>
        <w:bidi/>
        <w:spacing w:line="216" w:lineRule="auto"/>
        <w:ind w:hanging="584"/>
        <w:jc w:val="both"/>
        <w:rPr>
          <w:rFonts w:asciiTheme="majorBidi" w:hAnsiTheme="majorBidi" w:cs="Simplified Arabic"/>
          <w:sz w:val="24"/>
          <w:szCs w:val="24"/>
          <w:rtl/>
        </w:rPr>
      </w:pPr>
      <w:r w:rsidRPr="000E28DD">
        <w:rPr>
          <w:rFonts w:asciiTheme="majorBidi" w:hAnsiTheme="majorBidi" w:cs="Simplified Arabic"/>
          <w:sz w:val="24"/>
          <w:szCs w:val="24"/>
          <w:vertAlign w:val="subscript"/>
        </w:rPr>
        <w:t>2</w:t>
      </w:r>
      <w:r w:rsidRPr="000E28DD">
        <w:rPr>
          <w:rFonts w:asciiTheme="majorBidi" w:hAnsiTheme="majorBidi" w:cs="Simplified Arabic"/>
          <w:sz w:val="24"/>
          <w:szCs w:val="24"/>
          <w:rtl/>
          <w:lang w:bidi="ar-JO"/>
        </w:rPr>
        <w:t xml:space="preserve">: </w:t>
      </w:r>
      <w:r w:rsidR="004A5359">
        <w:rPr>
          <w:rFonts w:asciiTheme="majorBidi" w:hAnsiTheme="majorBidi" w:cs="Simplified Arabic"/>
          <w:sz w:val="24"/>
          <w:szCs w:val="24"/>
          <w:lang w:bidi="ar-JO"/>
        </w:rPr>
        <w:t>H</w:t>
      </w:r>
      <w:r w:rsidR="004A5359" w:rsidRPr="009F6DDA">
        <w:rPr>
          <w:rFonts w:asciiTheme="majorBidi" w:hAnsiTheme="majorBidi" w:cs="Simplified Arabic"/>
          <w:sz w:val="24"/>
          <w:szCs w:val="24"/>
          <w:vertAlign w:val="subscript"/>
          <w:lang w:bidi="ar-JO"/>
        </w:rPr>
        <w:t>2</w:t>
      </w:r>
      <w:r w:rsidR="004A5359">
        <w:rPr>
          <w:rFonts w:asciiTheme="majorBidi" w:hAnsiTheme="majorBidi" w:cs="Simplified Arabic" w:hint="cs"/>
          <w:sz w:val="24"/>
          <w:szCs w:val="24"/>
          <w:rtl/>
          <w:lang w:bidi="ar-JO"/>
        </w:rPr>
        <w:t xml:space="preserve">: </w:t>
      </w:r>
      <w:r w:rsidRPr="000E28DD">
        <w:rPr>
          <w:rFonts w:asciiTheme="majorBidi" w:hAnsiTheme="majorBidi" w:cs="Simplified Arabic"/>
          <w:sz w:val="24"/>
          <w:szCs w:val="24"/>
          <w:rtl/>
        </w:rPr>
        <w:t xml:space="preserve">لا توجد فروق </w:t>
      </w:r>
      <w:r w:rsidRPr="000E28DD">
        <w:rPr>
          <w:rFonts w:asciiTheme="majorBidi" w:hAnsiTheme="majorBidi" w:cs="Simplified Arabic" w:hint="cs"/>
          <w:sz w:val="24"/>
          <w:szCs w:val="24"/>
          <w:rtl/>
          <w:lang w:bidi="ar-JO"/>
        </w:rPr>
        <w:t xml:space="preserve">ذات دلالة إحصائية </w:t>
      </w:r>
      <w:r w:rsidRPr="000E28DD">
        <w:rPr>
          <w:rFonts w:asciiTheme="majorBidi" w:hAnsiTheme="majorBidi" w:cs="Simplified Arabic"/>
          <w:sz w:val="24"/>
          <w:szCs w:val="24"/>
          <w:rtl/>
        </w:rPr>
        <w:t>عند مستوى الدلالة (</w:t>
      </w:r>
      <w:r w:rsidRPr="000E28DD">
        <w:rPr>
          <w:rFonts w:asciiTheme="majorBidi" w:hAnsiTheme="majorBidi" w:cs="Simplified Arabic"/>
          <w:sz w:val="24"/>
          <w:szCs w:val="24"/>
        </w:rPr>
        <w:t>0.05</w:t>
      </w:r>
      <w:r w:rsidRPr="000E28DD">
        <w:rPr>
          <w:rFonts w:asciiTheme="majorBidi" w:hAnsiTheme="majorBidi" w:cstheme="majorBidi"/>
          <w:sz w:val="24"/>
          <w:szCs w:val="24"/>
          <w:rtl/>
        </w:rPr>
        <w:t>≥</w:t>
      </w:r>
      <w:r w:rsidRPr="000E28DD">
        <w:rPr>
          <w:rFonts w:asciiTheme="majorBidi" w:hAnsiTheme="majorBidi" w:cs="Simplified Arabic"/>
          <w:sz w:val="24"/>
          <w:szCs w:val="24"/>
        </w:rPr>
        <w:t>α</w:t>
      </w:r>
      <w:r w:rsidRPr="000E28DD">
        <w:rPr>
          <w:rFonts w:asciiTheme="majorBidi" w:hAnsiTheme="majorBidi" w:cs="Simplified Arabic"/>
          <w:sz w:val="24"/>
          <w:szCs w:val="24"/>
          <w:rtl/>
        </w:rPr>
        <w:t>) بين استجابات أفراد عينة الدراسة من وجهة نظر الطلاب، حول تطبيق</w:t>
      </w:r>
      <w:r w:rsidR="00720803">
        <w:rPr>
          <w:rFonts w:asciiTheme="majorBidi" w:hAnsiTheme="majorBidi" w:cs="Simplified Arabic" w:hint="cs"/>
          <w:sz w:val="24"/>
          <w:szCs w:val="24"/>
          <w:rtl/>
        </w:rPr>
        <w:t xml:space="preserve"> </w:t>
      </w:r>
      <w:r w:rsidRPr="000E28DD">
        <w:rPr>
          <w:rFonts w:asciiTheme="majorBidi" w:hAnsiTheme="majorBidi" w:cs="Simplified Arabic"/>
          <w:sz w:val="24"/>
          <w:szCs w:val="24"/>
          <w:rtl/>
        </w:rPr>
        <w:t>إدارة الجودة الشاملة في</w:t>
      </w:r>
      <w:r w:rsidRPr="000E28DD">
        <w:rPr>
          <w:rFonts w:asciiTheme="majorBidi" w:hAnsiTheme="majorBidi" w:cs="Simplified Arabic"/>
          <w:sz w:val="24"/>
          <w:szCs w:val="24"/>
          <w:rtl/>
          <w:lang w:bidi="ar-JO"/>
        </w:rPr>
        <w:t xml:space="preserve"> كليات وأقسام إدارة السياحة والفنادق في الجامعات الأردنية الرسمية والأهلية</w:t>
      </w:r>
      <w:r w:rsidRPr="000E28DD">
        <w:rPr>
          <w:rFonts w:asciiTheme="majorBidi" w:hAnsiTheme="majorBidi" w:cs="Simplified Arabic"/>
          <w:sz w:val="24"/>
          <w:szCs w:val="24"/>
          <w:rtl/>
        </w:rPr>
        <w:t xml:space="preserve"> تعزى لعامل الجنس</w:t>
      </w:r>
      <w:r w:rsidRPr="000E28DD">
        <w:rPr>
          <w:rFonts w:asciiTheme="majorBidi" w:hAnsiTheme="majorBidi" w:cs="Simplified Arabic" w:hint="cs"/>
          <w:sz w:val="24"/>
          <w:szCs w:val="24"/>
          <w:rtl/>
        </w:rPr>
        <w:t>.</w:t>
      </w:r>
    </w:p>
    <w:p w:rsidR="00F214CF" w:rsidRPr="000E28DD" w:rsidRDefault="00F214CF" w:rsidP="000E28DD">
      <w:pPr>
        <w:bidi/>
        <w:spacing w:line="216" w:lineRule="auto"/>
        <w:ind w:hanging="584"/>
        <w:jc w:val="both"/>
        <w:rPr>
          <w:rFonts w:asciiTheme="majorBidi" w:hAnsiTheme="majorBidi" w:cs="Simplified Arabic"/>
          <w:sz w:val="24"/>
          <w:szCs w:val="24"/>
          <w:rtl/>
        </w:rPr>
      </w:pPr>
      <w:r w:rsidRPr="000E28DD">
        <w:rPr>
          <w:rFonts w:asciiTheme="majorBidi" w:hAnsiTheme="majorBidi" w:cs="Simplified Arabic"/>
          <w:sz w:val="24"/>
          <w:szCs w:val="24"/>
          <w:lang w:bidi="ar-JO"/>
        </w:rPr>
        <w:lastRenderedPageBreak/>
        <w:t>H</w:t>
      </w:r>
      <w:r w:rsidRPr="000E28DD">
        <w:rPr>
          <w:rFonts w:asciiTheme="majorBidi" w:hAnsiTheme="majorBidi" w:cs="Simplified Arabic"/>
          <w:sz w:val="24"/>
          <w:szCs w:val="24"/>
          <w:vertAlign w:val="subscript"/>
          <w:lang w:bidi="ar-JO"/>
        </w:rPr>
        <w:t>3</w:t>
      </w:r>
      <w:r w:rsidRPr="000E28DD">
        <w:rPr>
          <w:rFonts w:asciiTheme="majorBidi" w:hAnsiTheme="majorBidi" w:cs="Simplified Arabic" w:hint="cs"/>
          <w:sz w:val="24"/>
          <w:szCs w:val="24"/>
          <w:rtl/>
          <w:lang w:bidi="ar-JO"/>
        </w:rPr>
        <w:t>:</w:t>
      </w:r>
      <w:r w:rsidR="008545CD">
        <w:rPr>
          <w:rFonts w:asciiTheme="majorBidi" w:hAnsiTheme="majorBidi" w:cs="Simplified Arabic" w:hint="cs"/>
          <w:sz w:val="24"/>
          <w:szCs w:val="24"/>
          <w:rtl/>
          <w:lang w:bidi="ar-JO"/>
        </w:rPr>
        <w:t xml:space="preserve"> </w:t>
      </w:r>
      <w:r w:rsidRPr="000E28DD">
        <w:rPr>
          <w:rFonts w:asciiTheme="majorBidi" w:hAnsiTheme="majorBidi" w:cs="Simplified Arabic"/>
          <w:sz w:val="24"/>
          <w:szCs w:val="24"/>
          <w:rtl/>
        </w:rPr>
        <w:t xml:space="preserve">لا توجد فروق </w:t>
      </w:r>
      <w:r w:rsidRPr="000E28DD">
        <w:rPr>
          <w:rFonts w:asciiTheme="majorBidi" w:hAnsiTheme="majorBidi" w:cs="Simplified Arabic" w:hint="cs"/>
          <w:sz w:val="24"/>
          <w:szCs w:val="24"/>
          <w:rtl/>
          <w:lang w:bidi="ar-JO"/>
        </w:rPr>
        <w:t xml:space="preserve">ذات دلالة إحصائية </w:t>
      </w:r>
      <w:r w:rsidRPr="000E28DD">
        <w:rPr>
          <w:rFonts w:asciiTheme="majorBidi" w:hAnsiTheme="majorBidi" w:cs="Simplified Arabic"/>
          <w:sz w:val="24"/>
          <w:szCs w:val="24"/>
          <w:rtl/>
        </w:rPr>
        <w:t>عند مستوى الدلالة (</w:t>
      </w:r>
      <w:r w:rsidRPr="000E28DD">
        <w:rPr>
          <w:rFonts w:asciiTheme="majorBidi" w:hAnsiTheme="majorBidi" w:cs="Simplified Arabic"/>
          <w:sz w:val="24"/>
          <w:szCs w:val="24"/>
        </w:rPr>
        <w:t>0.05</w:t>
      </w:r>
      <w:r w:rsidRPr="000E28DD">
        <w:rPr>
          <w:rFonts w:asciiTheme="majorBidi" w:hAnsiTheme="majorBidi" w:cstheme="majorBidi"/>
          <w:sz w:val="24"/>
          <w:szCs w:val="24"/>
          <w:rtl/>
        </w:rPr>
        <w:t>≥</w:t>
      </w:r>
      <w:r w:rsidRPr="000E28DD">
        <w:rPr>
          <w:rFonts w:asciiTheme="majorBidi" w:hAnsiTheme="majorBidi" w:cs="Simplified Arabic"/>
          <w:sz w:val="24"/>
          <w:szCs w:val="24"/>
        </w:rPr>
        <w:t>α</w:t>
      </w:r>
      <w:r w:rsidRPr="000E28DD">
        <w:rPr>
          <w:rFonts w:asciiTheme="majorBidi" w:hAnsiTheme="majorBidi" w:cs="Simplified Arabic"/>
          <w:sz w:val="24"/>
          <w:szCs w:val="24"/>
          <w:rtl/>
        </w:rPr>
        <w:t>) بين استجابات أفراد عينة الدراسة من وجهة نظر الطلاب، حول تطبيق</w:t>
      </w:r>
      <w:r w:rsidR="00720803">
        <w:rPr>
          <w:rFonts w:asciiTheme="majorBidi" w:hAnsiTheme="majorBidi" w:cs="Simplified Arabic" w:hint="cs"/>
          <w:sz w:val="24"/>
          <w:szCs w:val="24"/>
          <w:rtl/>
        </w:rPr>
        <w:t xml:space="preserve"> </w:t>
      </w:r>
      <w:r w:rsidRPr="000E28DD">
        <w:rPr>
          <w:rFonts w:asciiTheme="majorBidi" w:hAnsiTheme="majorBidi" w:cs="Simplified Arabic"/>
          <w:sz w:val="24"/>
          <w:szCs w:val="24"/>
          <w:rtl/>
        </w:rPr>
        <w:t>إدارة الجودة الشاملة في</w:t>
      </w:r>
      <w:r w:rsidRPr="000E28DD">
        <w:rPr>
          <w:rFonts w:asciiTheme="majorBidi" w:hAnsiTheme="majorBidi" w:cs="Simplified Arabic"/>
          <w:sz w:val="24"/>
          <w:szCs w:val="24"/>
          <w:rtl/>
          <w:lang w:bidi="ar-JO"/>
        </w:rPr>
        <w:t xml:space="preserve"> كليات وأقسام إدارة السياحة والفنادق في الجامعات الأردنية الرسمية والأهلية</w:t>
      </w:r>
      <w:r w:rsidRPr="000E28DD">
        <w:rPr>
          <w:rFonts w:asciiTheme="majorBidi" w:hAnsiTheme="majorBidi" w:cs="Simplified Arabic"/>
          <w:sz w:val="24"/>
          <w:szCs w:val="24"/>
          <w:rtl/>
        </w:rPr>
        <w:t xml:space="preserve"> تعزى لعامل الشهادة المنوي الحصول</w:t>
      </w:r>
      <w:r w:rsidRPr="000E28DD">
        <w:rPr>
          <w:rFonts w:asciiTheme="majorBidi" w:hAnsiTheme="majorBidi" w:cs="Simplified Arabic" w:hint="cs"/>
          <w:sz w:val="24"/>
          <w:szCs w:val="24"/>
          <w:rtl/>
        </w:rPr>
        <w:t>.</w:t>
      </w:r>
    </w:p>
    <w:p w:rsidR="00F214CF" w:rsidRPr="000E28DD" w:rsidRDefault="00F214CF" w:rsidP="000E28DD">
      <w:pPr>
        <w:bidi/>
        <w:spacing w:line="216" w:lineRule="auto"/>
        <w:ind w:hanging="584"/>
        <w:jc w:val="both"/>
        <w:rPr>
          <w:rFonts w:asciiTheme="majorBidi" w:hAnsiTheme="majorBidi" w:cs="Simplified Arabic"/>
          <w:sz w:val="24"/>
          <w:szCs w:val="24"/>
          <w:rtl/>
        </w:rPr>
      </w:pPr>
      <w:r w:rsidRPr="000E28DD">
        <w:rPr>
          <w:rFonts w:asciiTheme="majorBidi" w:hAnsiTheme="majorBidi" w:cs="Simplified Arabic"/>
          <w:sz w:val="24"/>
          <w:szCs w:val="24"/>
        </w:rPr>
        <w:t>H</w:t>
      </w:r>
      <w:r w:rsidRPr="000E28DD">
        <w:rPr>
          <w:rFonts w:asciiTheme="majorBidi" w:hAnsiTheme="majorBidi" w:cs="Simplified Arabic"/>
          <w:sz w:val="24"/>
          <w:szCs w:val="24"/>
          <w:vertAlign w:val="subscript"/>
        </w:rPr>
        <w:t>4</w:t>
      </w:r>
      <w:r w:rsidRPr="000E28DD">
        <w:rPr>
          <w:rFonts w:asciiTheme="majorBidi" w:hAnsiTheme="majorBidi" w:cs="Simplified Arabic" w:hint="cs"/>
          <w:sz w:val="24"/>
          <w:szCs w:val="24"/>
          <w:rtl/>
          <w:lang w:bidi="ar-JO"/>
        </w:rPr>
        <w:t>:</w:t>
      </w:r>
      <w:r w:rsidRPr="000E28DD">
        <w:rPr>
          <w:rFonts w:asciiTheme="majorBidi" w:hAnsiTheme="majorBidi" w:cs="Simplified Arabic"/>
          <w:sz w:val="24"/>
          <w:szCs w:val="24"/>
          <w:rtl/>
        </w:rPr>
        <w:t xml:space="preserve"> لا توجد فروق </w:t>
      </w:r>
      <w:r w:rsidRPr="000E28DD">
        <w:rPr>
          <w:rFonts w:asciiTheme="majorBidi" w:hAnsiTheme="majorBidi" w:cs="Simplified Arabic" w:hint="cs"/>
          <w:sz w:val="24"/>
          <w:szCs w:val="24"/>
          <w:rtl/>
          <w:lang w:bidi="ar-JO"/>
        </w:rPr>
        <w:t xml:space="preserve">ذات دلالة إحصائية </w:t>
      </w:r>
      <w:r w:rsidRPr="000E28DD">
        <w:rPr>
          <w:rFonts w:asciiTheme="majorBidi" w:hAnsiTheme="majorBidi" w:cs="Simplified Arabic"/>
          <w:sz w:val="24"/>
          <w:szCs w:val="24"/>
          <w:rtl/>
        </w:rPr>
        <w:t>عند مستوى الدلالة (</w:t>
      </w:r>
      <w:r w:rsidRPr="000E28DD">
        <w:rPr>
          <w:rFonts w:asciiTheme="majorBidi" w:hAnsiTheme="majorBidi" w:cs="Simplified Arabic"/>
          <w:sz w:val="24"/>
          <w:szCs w:val="24"/>
        </w:rPr>
        <w:t>0.05</w:t>
      </w:r>
      <w:r w:rsidRPr="000E28DD">
        <w:rPr>
          <w:rFonts w:asciiTheme="majorBidi" w:hAnsiTheme="majorBidi" w:cstheme="majorBidi"/>
          <w:sz w:val="24"/>
          <w:szCs w:val="24"/>
          <w:rtl/>
        </w:rPr>
        <w:t>≥</w:t>
      </w:r>
      <w:r w:rsidRPr="000E28DD">
        <w:rPr>
          <w:rFonts w:asciiTheme="majorBidi" w:hAnsiTheme="majorBidi" w:cs="Simplified Arabic"/>
          <w:sz w:val="24"/>
          <w:szCs w:val="24"/>
        </w:rPr>
        <w:t>α</w:t>
      </w:r>
      <w:r w:rsidRPr="000E28DD">
        <w:rPr>
          <w:rFonts w:asciiTheme="majorBidi" w:hAnsiTheme="majorBidi" w:cs="Simplified Arabic"/>
          <w:sz w:val="24"/>
          <w:szCs w:val="24"/>
          <w:rtl/>
        </w:rPr>
        <w:t>) بين استجابات أفراد عينة الدراسة من وجهة نظر الطلاب، حول تطبيق</w:t>
      </w:r>
      <w:r w:rsidR="00720803">
        <w:rPr>
          <w:rFonts w:asciiTheme="majorBidi" w:hAnsiTheme="majorBidi" w:cs="Simplified Arabic" w:hint="cs"/>
          <w:sz w:val="24"/>
          <w:szCs w:val="24"/>
          <w:rtl/>
        </w:rPr>
        <w:t xml:space="preserve"> </w:t>
      </w:r>
      <w:r w:rsidRPr="000E28DD">
        <w:rPr>
          <w:rFonts w:asciiTheme="majorBidi" w:hAnsiTheme="majorBidi" w:cs="Simplified Arabic"/>
          <w:sz w:val="24"/>
          <w:szCs w:val="24"/>
          <w:rtl/>
        </w:rPr>
        <w:t>إدارة الجودة الشاملة في</w:t>
      </w:r>
      <w:r w:rsidRPr="000E28DD">
        <w:rPr>
          <w:rFonts w:asciiTheme="majorBidi" w:hAnsiTheme="majorBidi" w:cs="Simplified Arabic"/>
          <w:sz w:val="24"/>
          <w:szCs w:val="24"/>
          <w:rtl/>
          <w:lang w:bidi="ar-JO"/>
        </w:rPr>
        <w:t xml:space="preserve"> كليات وأقسام إدارة السياحة والفنادق في الجامعات الأردنية الرسمية والأهلية</w:t>
      </w:r>
      <w:r w:rsidRPr="000E28DD">
        <w:rPr>
          <w:rFonts w:asciiTheme="majorBidi" w:hAnsiTheme="majorBidi" w:cs="Simplified Arabic"/>
          <w:sz w:val="24"/>
          <w:szCs w:val="24"/>
          <w:rtl/>
        </w:rPr>
        <w:t xml:space="preserve"> تعزى لعامل السنة الدراسية</w:t>
      </w:r>
      <w:r w:rsidRPr="000E28DD">
        <w:rPr>
          <w:rFonts w:asciiTheme="majorBidi" w:hAnsiTheme="majorBidi" w:cs="Simplified Arabic" w:hint="cs"/>
          <w:sz w:val="24"/>
          <w:szCs w:val="24"/>
          <w:rtl/>
        </w:rPr>
        <w:t>.</w:t>
      </w:r>
    </w:p>
    <w:p w:rsidR="00F214CF" w:rsidRPr="000E28DD" w:rsidRDefault="00F214CF" w:rsidP="000E28DD">
      <w:pPr>
        <w:tabs>
          <w:tab w:val="right" w:pos="494"/>
        </w:tabs>
        <w:autoSpaceDE w:val="0"/>
        <w:autoSpaceDN w:val="0"/>
        <w:bidi/>
        <w:adjustRightInd w:val="0"/>
        <w:spacing w:line="216" w:lineRule="auto"/>
        <w:jc w:val="both"/>
        <w:rPr>
          <w:rFonts w:asciiTheme="majorBidi" w:hAnsiTheme="majorBidi" w:cs="Simplified Arabic"/>
          <w:b/>
          <w:bCs/>
          <w:sz w:val="28"/>
          <w:szCs w:val="28"/>
          <w:rtl/>
          <w:lang w:bidi="ar-JO"/>
        </w:rPr>
      </w:pPr>
      <w:r w:rsidRPr="000E28DD">
        <w:rPr>
          <w:rFonts w:asciiTheme="majorBidi" w:hAnsiTheme="majorBidi" w:cs="Simplified Arabic"/>
          <w:b/>
          <w:bCs/>
          <w:sz w:val="28"/>
          <w:szCs w:val="28"/>
          <w:rtl/>
          <w:lang w:bidi="ar-JO"/>
        </w:rPr>
        <w:t>نشأة وتطور الجودة:</w:t>
      </w:r>
    </w:p>
    <w:p w:rsidR="00F214CF" w:rsidRPr="000E28DD" w:rsidRDefault="00F214CF" w:rsidP="000E28DD">
      <w:pPr>
        <w:bidi/>
        <w:spacing w:line="216" w:lineRule="auto"/>
        <w:ind w:firstLine="720"/>
        <w:jc w:val="lowKashida"/>
        <w:rPr>
          <w:rFonts w:asciiTheme="majorBidi" w:hAnsiTheme="majorBidi" w:cs="Simplified Arabic"/>
          <w:sz w:val="24"/>
          <w:szCs w:val="24"/>
          <w:rtl/>
          <w:lang w:bidi="ar-JO"/>
        </w:rPr>
      </w:pPr>
      <w:r w:rsidRPr="000E28DD">
        <w:rPr>
          <w:rFonts w:asciiTheme="majorBidi" w:hAnsiTheme="majorBidi" w:cs="Simplified Arabic"/>
          <w:sz w:val="24"/>
          <w:szCs w:val="24"/>
          <w:rtl/>
          <w:lang w:bidi="ar-JO"/>
        </w:rPr>
        <w:t xml:space="preserve">يعود تاريخ الجودة كممارسة إلى سيدنا أدم علية السلام حيث خلق الله الإنسان كاملاً عاقلاَ حيث يقول الله سبحانه تعالي في سورة التين ( </w:t>
      </w:r>
      <w:r w:rsidRPr="000E28DD">
        <w:rPr>
          <w:rStyle w:val="ayatext"/>
          <w:rFonts w:asciiTheme="majorBidi" w:hAnsiTheme="majorBidi" w:cs="Simplified Arabic"/>
          <w:color w:val="000000"/>
          <w:sz w:val="24"/>
          <w:szCs w:val="24"/>
          <w:rtl/>
        </w:rPr>
        <w:t>لَقَدْ خَلَقْنَا الْإِنسَانَ فِي أَحْسَنِ تَقْوِيمٍ (</w:t>
      </w:r>
      <w:hyperlink r:id="rId9" w:anchor="95:4" w:history="1">
        <w:r w:rsidRPr="000E28DD">
          <w:rPr>
            <w:rStyle w:val="ayanumber3"/>
            <w:rFonts w:asciiTheme="majorBidi" w:hAnsiTheme="majorBidi" w:cs="Simplified Arabic" w:hint="default"/>
            <w:sz w:val="24"/>
            <w:szCs w:val="24"/>
          </w:rPr>
          <w:t>4</w:t>
        </w:r>
      </w:hyperlink>
      <w:r w:rsidRPr="000E28DD">
        <w:rPr>
          <w:rStyle w:val="ayanumber3"/>
          <w:rFonts w:asciiTheme="majorBidi" w:hAnsiTheme="majorBidi" w:cs="Simplified Arabic" w:hint="default"/>
          <w:sz w:val="24"/>
          <w:szCs w:val="24"/>
          <w:rtl/>
        </w:rPr>
        <w:t>))</w:t>
      </w:r>
      <w:r w:rsidRPr="000E28DD">
        <w:rPr>
          <w:rFonts w:asciiTheme="majorBidi" w:hAnsiTheme="majorBidi" w:cs="Simplified Arabic"/>
          <w:sz w:val="24"/>
          <w:szCs w:val="24"/>
          <w:rtl/>
          <w:lang w:bidi="ar-JO"/>
        </w:rPr>
        <w:t>، كما يقول سبحانه تعالى في سورة الانفطار (</w:t>
      </w:r>
      <w:r w:rsidRPr="000E28DD">
        <w:rPr>
          <w:rStyle w:val="ayatext"/>
          <w:rFonts w:asciiTheme="majorBidi" w:hAnsiTheme="majorBidi" w:cs="Simplified Arabic"/>
          <w:color w:val="000000"/>
          <w:sz w:val="24"/>
          <w:szCs w:val="24"/>
          <w:rtl/>
        </w:rPr>
        <w:t>يَا أَيُّهَا الْإِنسَانُ مَا غَرَّكَ بِرَبِّكَ الْكَرِيمِ (</w:t>
      </w:r>
      <w:hyperlink r:id="rId10" w:anchor="82:6" w:history="1">
        <w:r w:rsidRPr="000E28DD">
          <w:rPr>
            <w:rStyle w:val="ayanumber3"/>
            <w:rFonts w:asciiTheme="majorBidi" w:hAnsiTheme="majorBidi" w:cs="Simplified Arabic" w:hint="default"/>
            <w:sz w:val="24"/>
            <w:szCs w:val="24"/>
          </w:rPr>
          <w:t>6</w:t>
        </w:r>
      </w:hyperlink>
      <w:r w:rsidRPr="000E28DD">
        <w:rPr>
          <w:rStyle w:val="ayanumber3"/>
          <w:rFonts w:asciiTheme="majorBidi" w:hAnsiTheme="majorBidi" w:cs="Simplified Arabic" w:hint="default"/>
          <w:sz w:val="24"/>
          <w:szCs w:val="24"/>
          <w:rtl/>
        </w:rPr>
        <w:t>)</w:t>
      </w:r>
      <w:r w:rsidRPr="000E28DD">
        <w:rPr>
          <w:rStyle w:val="ayatext"/>
          <w:rFonts w:asciiTheme="majorBidi" w:hAnsiTheme="majorBidi" w:cs="Simplified Arabic"/>
          <w:color w:val="000000"/>
          <w:sz w:val="24"/>
          <w:szCs w:val="24"/>
          <w:rtl/>
        </w:rPr>
        <w:t>الَّذِي خَلَقَكَ فَسَوَّاكَ فَعَدَلَكَ (</w:t>
      </w:r>
      <w:r w:rsidRPr="000E28DD">
        <w:rPr>
          <w:rStyle w:val="ayatext"/>
          <w:rFonts w:asciiTheme="majorBidi" w:hAnsiTheme="majorBidi" w:cs="Simplified Arabic"/>
          <w:color w:val="000000"/>
          <w:sz w:val="24"/>
          <w:szCs w:val="24"/>
        </w:rPr>
        <w:t>7</w:t>
      </w:r>
      <w:r w:rsidRPr="000E28DD">
        <w:rPr>
          <w:rStyle w:val="ayatext"/>
          <w:rFonts w:asciiTheme="majorBidi" w:hAnsiTheme="majorBidi" w:cs="Simplified Arabic"/>
          <w:color w:val="000000"/>
          <w:sz w:val="24"/>
          <w:szCs w:val="24"/>
          <w:rtl/>
        </w:rPr>
        <w:t>)</w:t>
      </w:r>
      <w:r w:rsidR="004A7408">
        <w:rPr>
          <w:rStyle w:val="ayatext"/>
          <w:rFonts w:asciiTheme="majorBidi" w:hAnsiTheme="majorBidi" w:cs="Simplified Arabic" w:hint="cs"/>
          <w:color w:val="000000"/>
          <w:sz w:val="24"/>
          <w:szCs w:val="24"/>
          <w:rtl/>
        </w:rPr>
        <w:t xml:space="preserve"> </w:t>
      </w:r>
      <w:r w:rsidRPr="000E28DD">
        <w:rPr>
          <w:rStyle w:val="ayatext"/>
          <w:rFonts w:asciiTheme="majorBidi" w:hAnsiTheme="majorBidi" w:cs="Simplified Arabic"/>
          <w:color w:val="000000"/>
          <w:sz w:val="24"/>
          <w:szCs w:val="24"/>
          <w:rtl/>
        </w:rPr>
        <w:t>فِي أَيِّ صُورَةٍ مَّا شَاءَ رَكَّبَكَ (</w:t>
      </w:r>
      <w:r w:rsidRPr="000E28DD">
        <w:rPr>
          <w:rStyle w:val="ayatext"/>
          <w:rFonts w:asciiTheme="majorBidi" w:hAnsiTheme="majorBidi" w:cs="Simplified Arabic"/>
          <w:color w:val="000000"/>
          <w:sz w:val="24"/>
          <w:szCs w:val="24"/>
        </w:rPr>
        <w:t>8</w:t>
      </w:r>
      <w:r w:rsidRPr="000E28DD">
        <w:rPr>
          <w:rStyle w:val="ayatext"/>
          <w:rFonts w:asciiTheme="majorBidi" w:hAnsiTheme="majorBidi" w:cs="Simplified Arabic"/>
          <w:color w:val="000000"/>
          <w:sz w:val="24"/>
          <w:szCs w:val="24"/>
          <w:rtl/>
        </w:rPr>
        <w:t>))</w:t>
      </w:r>
      <w:r w:rsidRPr="000E28DD">
        <w:rPr>
          <w:rFonts w:asciiTheme="majorBidi" w:hAnsiTheme="majorBidi" w:cs="Simplified Arabic"/>
          <w:sz w:val="24"/>
          <w:szCs w:val="24"/>
          <w:rtl/>
          <w:lang w:bidi="ar-JO"/>
        </w:rPr>
        <w:t xml:space="preserve"> فطالما خلق الإنسان عاقلا فهو باحث عن الجودة باستمرار، فسيدنا ادم أو أي من الناس كان يبحث عن الكهف الأفضل أو الشجرة الأفضل.</w:t>
      </w:r>
      <w:r w:rsidRPr="000E28DD">
        <w:rPr>
          <w:rFonts w:asciiTheme="majorBidi" w:hAnsiTheme="majorBidi" w:cs="Simplified Arabic" w:hint="cs"/>
          <w:sz w:val="24"/>
          <w:szCs w:val="24"/>
          <w:rtl/>
          <w:lang w:bidi="ar-JO"/>
        </w:rPr>
        <w:t>.</w:t>
      </w:r>
      <w:r w:rsidRPr="000E28DD">
        <w:rPr>
          <w:rFonts w:asciiTheme="majorBidi" w:hAnsiTheme="majorBidi" w:cs="Simplified Arabic"/>
          <w:sz w:val="24"/>
          <w:szCs w:val="24"/>
          <w:rtl/>
          <w:lang w:bidi="ar-JO"/>
        </w:rPr>
        <w:t>. الذي يحميه بصورة أفضل..</w:t>
      </w:r>
      <w:r w:rsidRPr="000E28DD">
        <w:rPr>
          <w:rFonts w:asciiTheme="majorBidi" w:hAnsiTheme="majorBidi" w:cs="Simplified Arabic" w:hint="cs"/>
          <w:sz w:val="24"/>
          <w:szCs w:val="24"/>
          <w:rtl/>
          <w:lang w:bidi="ar-JO"/>
        </w:rPr>
        <w:t>.</w:t>
      </w:r>
      <w:r w:rsidRPr="000E28DD">
        <w:rPr>
          <w:rFonts w:asciiTheme="majorBidi" w:hAnsiTheme="majorBidi" w:cs="Simplified Arabic"/>
          <w:sz w:val="24"/>
          <w:szCs w:val="24"/>
          <w:rtl/>
          <w:lang w:bidi="ar-JO"/>
        </w:rPr>
        <w:t xml:space="preserve">، وقد برزت هذه الممارسات بصورة جلية في بناء الحضارات الإنسانية القديمة والحديثة (عساف ومسودة، </w:t>
      </w:r>
      <w:r w:rsidRPr="000E28DD">
        <w:rPr>
          <w:rFonts w:asciiTheme="majorBidi" w:hAnsiTheme="majorBidi" w:cs="Simplified Arabic"/>
          <w:sz w:val="24"/>
          <w:szCs w:val="24"/>
          <w:lang w:bidi="ar-JO"/>
        </w:rPr>
        <w:t>2008</w:t>
      </w:r>
      <w:r w:rsidRPr="000E28DD">
        <w:rPr>
          <w:rFonts w:asciiTheme="majorBidi" w:hAnsiTheme="majorBidi" w:cs="Simplified Arabic"/>
          <w:sz w:val="24"/>
          <w:szCs w:val="24"/>
          <w:rtl/>
          <w:lang w:bidi="ar-JO"/>
        </w:rPr>
        <w:t xml:space="preserve">: </w:t>
      </w:r>
      <w:r w:rsidRPr="000E28DD">
        <w:rPr>
          <w:rFonts w:asciiTheme="majorBidi" w:hAnsiTheme="majorBidi" w:cs="Simplified Arabic"/>
          <w:sz w:val="24"/>
          <w:szCs w:val="24"/>
          <w:lang w:bidi="ar-JO"/>
        </w:rPr>
        <w:t>12</w:t>
      </w:r>
      <w:r w:rsidRPr="000E28DD">
        <w:rPr>
          <w:rFonts w:asciiTheme="majorBidi" w:hAnsiTheme="majorBidi" w:cs="Simplified Arabic"/>
          <w:sz w:val="24"/>
          <w:szCs w:val="24"/>
          <w:rtl/>
          <w:lang w:bidi="ar-JO"/>
        </w:rPr>
        <w:t xml:space="preserve">). فالحضارة البابلية في القرن الثامن عشر قبل الميلاد، وجدت قوانين مسلة حمورابي التي تضمنت فكرة الحفاظ على جودة الأعمال، وتشير الوقائع التاريخية أيضاَ إلى تأكيد الفراعنة في القرن الخامس عشر قبل الميلاد على الجودة في بناء الأهرامات والمعابد المصرية القديمة </w:t>
      </w:r>
      <w:r w:rsidRPr="000E28DD">
        <w:rPr>
          <w:rFonts w:asciiTheme="majorBidi" w:hAnsiTheme="majorBidi" w:cs="Simplified Arabic" w:hint="cs"/>
          <w:sz w:val="24"/>
          <w:szCs w:val="24"/>
          <w:rtl/>
          <w:lang w:bidi="ar-JO"/>
        </w:rPr>
        <w:t>(</w:t>
      </w:r>
      <w:r w:rsidRPr="000E28DD">
        <w:rPr>
          <w:rFonts w:asciiTheme="majorBidi" w:hAnsiTheme="majorBidi" w:cs="Simplified Arabic"/>
          <w:sz w:val="24"/>
          <w:szCs w:val="24"/>
          <w:rtl/>
          <w:lang w:bidi="ar-JO"/>
        </w:rPr>
        <w:t xml:space="preserve">محسن والنجار </w:t>
      </w:r>
      <w:r w:rsidRPr="000E28DD">
        <w:rPr>
          <w:rFonts w:asciiTheme="majorBidi" w:hAnsiTheme="majorBidi" w:cs="Simplified Arabic"/>
          <w:sz w:val="24"/>
          <w:szCs w:val="24"/>
          <w:lang w:bidi="ar-JO"/>
        </w:rPr>
        <w:t>2009</w:t>
      </w:r>
      <w:r w:rsidRPr="000E28DD">
        <w:rPr>
          <w:rFonts w:asciiTheme="majorBidi" w:hAnsiTheme="majorBidi" w:cs="Simplified Arabic"/>
          <w:sz w:val="24"/>
          <w:szCs w:val="24"/>
          <w:rtl/>
          <w:lang w:bidi="ar-JO"/>
        </w:rPr>
        <w:t xml:space="preserve">: </w:t>
      </w:r>
      <w:r w:rsidRPr="000E28DD">
        <w:rPr>
          <w:rFonts w:asciiTheme="majorBidi" w:hAnsiTheme="majorBidi" w:cs="Simplified Arabic"/>
          <w:sz w:val="24"/>
          <w:szCs w:val="24"/>
          <w:lang w:bidi="ar-JO"/>
        </w:rPr>
        <w:t>478</w:t>
      </w:r>
      <w:r w:rsidRPr="000E28DD">
        <w:rPr>
          <w:rFonts w:asciiTheme="majorBidi" w:hAnsiTheme="majorBidi" w:cs="Simplified Arabic"/>
          <w:sz w:val="24"/>
          <w:szCs w:val="24"/>
          <w:rtl/>
          <w:lang w:bidi="ar-JO"/>
        </w:rPr>
        <w:t xml:space="preserve">). وحافظ الأنباط على الجودة بين القرن الثاني قبل الميلاد والقرن الثاني الميلادي في هندسة الري وشق الجداول والتمديدات الفخارية، والتي ما زالت آثارها ظاهرة للعيان حتى الآن، من أجل الحفاظ على مياه الأمطار وجلب المياه من الينابيع وتخزينها وسط مدينة البتراء الأثرية جنوب الأردن (المحيسن، </w:t>
      </w:r>
      <w:r w:rsidRPr="000E28DD">
        <w:rPr>
          <w:rFonts w:asciiTheme="majorBidi" w:hAnsiTheme="majorBidi" w:cs="Simplified Arabic"/>
          <w:sz w:val="24"/>
          <w:szCs w:val="24"/>
          <w:lang w:bidi="ar-JO"/>
        </w:rPr>
        <w:t>2004</w:t>
      </w:r>
      <w:r w:rsidRPr="000E28DD">
        <w:rPr>
          <w:rFonts w:asciiTheme="majorBidi" w:hAnsiTheme="majorBidi" w:cs="Simplified Arabic"/>
          <w:sz w:val="24"/>
          <w:szCs w:val="24"/>
          <w:rtl/>
          <w:lang w:bidi="ar-JO"/>
        </w:rPr>
        <w:t xml:space="preserve">: </w:t>
      </w:r>
      <w:r w:rsidRPr="000E28DD">
        <w:rPr>
          <w:rFonts w:asciiTheme="majorBidi" w:hAnsiTheme="majorBidi" w:cs="Simplified Arabic"/>
          <w:sz w:val="24"/>
          <w:szCs w:val="24"/>
          <w:lang w:bidi="ar-JO"/>
        </w:rPr>
        <w:t>72</w:t>
      </w:r>
      <w:r w:rsidRPr="000E28DD">
        <w:rPr>
          <w:rFonts w:asciiTheme="majorBidi" w:hAnsiTheme="majorBidi" w:cs="Simplified Arabic"/>
          <w:sz w:val="24"/>
          <w:szCs w:val="24"/>
          <w:rtl/>
          <w:lang w:bidi="ar-JO"/>
        </w:rPr>
        <w:t xml:space="preserve">). وقد أكد الدين الإسلامي على الجودة وإتقان العمل، حيث يقول سبحانه وتعالى في سورة الملك ( </w:t>
      </w:r>
      <w:r w:rsidRPr="000E28DD">
        <w:rPr>
          <w:rStyle w:val="ayatext"/>
          <w:rFonts w:asciiTheme="majorBidi" w:hAnsiTheme="majorBidi" w:cs="Simplified Arabic"/>
          <w:color w:val="000000"/>
          <w:sz w:val="24"/>
          <w:szCs w:val="24"/>
          <w:rtl/>
        </w:rPr>
        <w:t>الَّذِي خَلَقَ الْمَوْتَ وَالْحَيَاةَ لِيَبْلُوَكُمْ أَيُّكُمْ أَحْسَنُ عَمَلا</w:t>
      </w:r>
      <w:r w:rsidR="00745869">
        <w:rPr>
          <w:rStyle w:val="ayatext"/>
          <w:rFonts w:asciiTheme="majorBidi" w:hAnsiTheme="majorBidi" w:cs="Simplified Arabic" w:hint="cs"/>
          <w:color w:val="000000"/>
          <w:sz w:val="24"/>
          <w:szCs w:val="24"/>
          <w:rtl/>
        </w:rPr>
        <w:t xml:space="preserve"> </w:t>
      </w:r>
      <w:r w:rsidRPr="000E28DD">
        <w:rPr>
          <w:rStyle w:val="ayatext"/>
          <w:rFonts w:asciiTheme="majorBidi" w:hAnsiTheme="majorBidi" w:cs="Simplified Arabic"/>
          <w:color w:val="000000"/>
          <w:sz w:val="24"/>
          <w:szCs w:val="24"/>
          <w:rtl/>
        </w:rPr>
        <w:t>وَهُوَ الْعَزِيزُ الْغَفُورُ</w:t>
      </w:r>
      <w:r w:rsidRPr="000E28DD">
        <w:rPr>
          <w:rFonts w:asciiTheme="majorBidi" w:hAnsiTheme="majorBidi" w:cs="Simplified Arabic"/>
          <w:sz w:val="24"/>
          <w:szCs w:val="24"/>
          <w:rtl/>
          <w:lang w:bidi="ar-JO"/>
        </w:rPr>
        <w:t>(</w:t>
      </w:r>
      <w:r w:rsidRPr="000E28DD">
        <w:rPr>
          <w:rFonts w:asciiTheme="majorBidi" w:hAnsiTheme="majorBidi" w:cs="Simplified Arabic"/>
          <w:sz w:val="24"/>
          <w:szCs w:val="24"/>
          <w:lang w:bidi="ar-JO"/>
        </w:rPr>
        <w:t>2</w:t>
      </w:r>
      <w:r w:rsidRPr="000E28DD">
        <w:rPr>
          <w:rFonts w:asciiTheme="majorBidi" w:hAnsiTheme="majorBidi" w:cs="Simplified Arabic"/>
          <w:sz w:val="24"/>
          <w:szCs w:val="24"/>
          <w:rtl/>
          <w:lang w:bidi="ar-JO"/>
        </w:rPr>
        <w:t xml:space="preserve">). واستمرت الجودة في كافة المجالات حتى بداية القرن العشرين حيث مرت "الجودة" في عدة مراحل حتى وقتنا الحاضر: (السامرائي، </w:t>
      </w:r>
      <w:r w:rsidRPr="000E28DD">
        <w:rPr>
          <w:rFonts w:asciiTheme="majorBidi" w:hAnsiTheme="majorBidi" w:cs="Simplified Arabic"/>
          <w:sz w:val="24"/>
          <w:szCs w:val="24"/>
          <w:lang w:bidi="ar-JO"/>
        </w:rPr>
        <w:t>2007</w:t>
      </w:r>
      <w:r w:rsidRPr="000E28DD">
        <w:rPr>
          <w:rFonts w:asciiTheme="majorBidi" w:hAnsiTheme="majorBidi" w:cs="Simplified Arabic"/>
          <w:sz w:val="24"/>
          <w:szCs w:val="24"/>
          <w:rtl/>
          <w:lang w:bidi="ar-JO"/>
        </w:rPr>
        <w:t xml:space="preserve">: </w:t>
      </w:r>
      <w:r w:rsidRPr="000E28DD">
        <w:rPr>
          <w:rFonts w:asciiTheme="majorBidi" w:hAnsiTheme="majorBidi" w:cs="Simplified Arabic"/>
          <w:sz w:val="24"/>
          <w:szCs w:val="24"/>
          <w:lang w:bidi="ar-JO"/>
        </w:rPr>
        <w:t>41</w:t>
      </w:r>
      <w:r w:rsidRPr="000E28DD">
        <w:rPr>
          <w:rFonts w:asciiTheme="majorBidi" w:hAnsiTheme="majorBidi" w:cs="Simplified Arabic"/>
          <w:sz w:val="24"/>
          <w:szCs w:val="24"/>
          <w:rtl/>
          <w:lang w:bidi="ar-JO"/>
        </w:rPr>
        <w:t xml:space="preserve">) </w:t>
      </w:r>
    </w:p>
    <w:p w:rsidR="00F214CF" w:rsidRPr="000E28DD" w:rsidRDefault="00F214CF" w:rsidP="000E28DD">
      <w:pPr>
        <w:bidi/>
        <w:spacing w:line="216" w:lineRule="auto"/>
        <w:jc w:val="both"/>
        <w:rPr>
          <w:rFonts w:asciiTheme="majorBidi" w:hAnsiTheme="majorBidi" w:cs="Simplified Arabic"/>
          <w:b/>
          <w:bCs/>
          <w:sz w:val="28"/>
          <w:szCs w:val="28"/>
          <w:rtl/>
          <w:lang w:bidi="ar-JO"/>
        </w:rPr>
      </w:pPr>
      <w:r w:rsidRPr="000E28DD">
        <w:rPr>
          <w:rFonts w:asciiTheme="majorBidi" w:hAnsiTheme="majorBidi" w:cs="Simplified Arabic"/>
          <w:b/>
          <w:bCs/>
          <w:sz w:val="28"/>
          <w:szCs w:val="28"/>
          <w:rtl/>
          <w:lang w:bidi="ar-JO"/>
        </w:rPr>
        <w:t>تطور الجودة في المنظمات اليابانية:</w:t>
      </w:r>
    </w:p>
    <w:p w:rsidR="00F214CF" w:rsidRPr="000E28DD" w:rsidRDefault="00F214CF" w:rsidP="000E28DD">
      <w:pPr>
        <w:bidi/>
        <w:spacing w:line="216" w:lineRule="auto"/>
        <w:ind w:firstLine="721"/>
        <w:jc w:val="lowKashida"/>
        <w:rPr>
          <w:rFonts w:asciiTheme="majorBidi" w:hAnsiTheme="majorBidi" w:cs="Simplified Arabic"/>
          <w:sz w:val="24"/>
          <w:szCs w:val="24"/>
          <w:u w:val="single"/>
          <w:rtl/>
          <w:lang w:bidi="ar-JO"/>
        </w:rPr>
      </w:pPr>
      <w:r w:rsidRPr="000E28DD">
        <w:rPr>
          <w:rFonts w:asciiTheme="majorBidi" w:hAnsiTheme="majorBidi" w:cs="Simplified Arabic"/>
          <w:sz w:val="24"/>
          <w:szCs w:val="24"/>
          <w:rtl/>
          <w:lang w:bidi="ar-JO"/>
        </w:rPr>
        <w:lastRenderedPageBreak/>
        <w:t>بدأ التركيز على الجودة في اليابان مع بداية نشأة النموذج الياباني في الإدارة، والتي بدأت مع عام (</w:t>
      </w:r>
      <w:r w:rsidRPr="000E28DD">
        <w:rPr>
          <w:rFonts w:asciiTheme="majorBidi" w:hAnsiTheme="majorBidi" w:cs="Simplified Arabic"/>
          <w:sz w:val="24"/>
          <w:szCs w:val="24"/>
          <w:lang w:bidi="ar-JO"/>
        </w:rPr>
        <w:t>1868</w:t>
      </w:r>
      <w:r w:rsidRPr="000E28DD">
        <w:rPr>
          <w:rFonts w:asciiTheme="majorBidi" w:hAnsiTheme="majorBidi" w:cs="Simplified Arabic"/>
          <w:sz w:val="24"/>
          <w:szCs w:val="24"/>
          <w:rtl/>
          <w:lang w:bidi="ar-JO"/>
        </w:rPr>
        <w:t>م). وبعد الحرب العالمية الثانية بدأ إدورادديمنج (</w:t>
      </w:r>
      <w:r w:rsidRPr="000E28DD">
        <w:rPr>
          <w:rFonts w:asciiTheme="majorBidi" w:hAnsiTheme="majorBidi" w:cs="Simplified Arabic"/>
          <w:sz w:val="24"/>
          <w:szCs w:val="24"/>
          <w:lang w:bidi="ar-JO"/>
        </w:rPr>
        <w:t>Edwards Deming</w:t>
      </w:r>
      <w:r w:rsidRPr="000E28DD">
        <w:rPr>
          <w:rFonts w:asciiTheme="majorBidi" w:hAnsiTheme="majorBidi" w:cs="Simplified Arabic"/>
          <w:sz w:val="24"/>
          <w:szCs w:val="24"/>
          <w:rtl/>
          <w:lang w:bidi="ar-JO"/>
        </w:rPr>
        <w:t xml:space="preserve">) وهو أحد الرواد الأمريكان المتخصصين في الجودة بإعطاء محاضرات عن الجودة في اليابان، وانتشرت مفاهيمه في اليابان بشكل واسع، وكان لها أثر إيجابي على الإنتاجية، ومن ثم انتشرت في أمريكا فكرة البدء بفهم أسرار نجاح التجربة اليابانية في مجال الأعمال والصناعات، وانتقلت كثير من المفاهيم المتعلقة بالجودة والتي كانت شائعة في اليابان إلى أمريكا. (مجيد والزيادات، </w:t>
      </w:r>
      <w:r w:rsidRPr="000E28DD">
        <w:rPr>
          <w:rFonts w:asciiTheme="majorBidi" w:hAnsiTheme="majorBidi" w:cs="Simplified Arabic"/>
          <w:sz w:val="24"/>
          <w:szCs w:val="24"/>
          <w:lang w:bidi="ar-JO"/>
        </w:rPr>
        <w:t>2007</w:t>
      </w:r>
      <w:r w:rsidRPr="000E28DD">
        <w:rPr>
          <w:rFonts w:asciiTheme="majorBidi" w:hAnsiTheme="majorBidi" w:cs="Simplified Arabic"/>
          <w:sz w:val="24"/>
          <w:szCs w:val="24"/>
          <w:rtl/>
          <w:lang w:bidi="ar-JO"/>
        </w:rPr>
        <w:t xml:space="preserve">: </w:t>
      </w:r>
      <w:r w:rsidRPr="000E28DD">
        <w:rPr>
          <w:rFonts w:asciiTheme="majorBidi" w:hAnsiTheme="majorBidi" w:cs="Simplified Arabic"/>
          <w:sz w:val="24"/>
          <w:szCs w:val="24"/>
          <w:lang w:bidi="ar-JO"/>
        </w:rPr>
        <w:t>24</w:t>
      </w:r>
      <w:r w:rsidRPr="000E28DD">
        <w:rPr>
          <w:rFonts w:asciiTheme="majorBidi" w:hAnsiTheme="majorBidi" w:cs="Simplified Arabic"/>
          <w:sz w:val="24"/>
          <w:szCs w:val="24"/>
          <w:rtl/>
          <w:lang w:bidi="ar-JO"/>
        </w:rPr>
        <w:t>)</w:t>
      </w:r>
    </w:p>
    <w:p w:rsidR="00F214CF" w:rsidRPr="000E28DD" w:rsidRDefault="00F214CF" w:rsidP="000E28DD">
      <w:pPr>
        <w:bidi/>
        <w:spacing w:line="216" w:lineRule="auto"/>
        <w:ind w:firstLine="721"/>
        <w:jc w:val="lowKashida"/>
        <w:rPr>
          <w:rFonts w:asciiTheme="majorBidi" w:hAnsiTheme="majorBidi" w:cs="Simplified Arabic"/>
          <w:sz w:val="24"/>
          <w:szCs w:val="24"/>
          <w:rtl/>
          <w:lang w:bidi="ar-JO"/>
        </w:rPr>
      </w:pPr>
      <w:r w:rsidRPr="000E28DD">
        <w:rPr>
          <w:rFonts w:asciiTheme="majorBidi" w:hAnsiTheme="majorBidi" w:cs="Simplified Arabic"/>
          <w:sz w:val="24"/>
          <w:szCs w:val="24"/>
          <w:rtl/>
          <w:lang w:bidi="ar-JO"/>
        </w:rPr>
        <w:t xml:space="preserve">يقوم الفكر التربوي في اليابان على أساس تقديس العمل، ويعود السبب في ذلك إلى أن الشعب الياباني عاش مدة طويلة من الزمن في إطار تربوي وثقافي يستمد قيمه من عبادة الأرواح وتقديس الإمبراطور، والذي كان يعتبر الوسيط بين الإله والناس. لذلك فإن تقديس العمل كان يرتكز على قيم اجتماعية أساسها البناء العائلي، إذ تسود العلاقات الاجتماعية الإيجابية الموروثة بين العاملين والإدارة في المنظمات، إضافة إلى روح التعاون والتعاطف والمشاركة، لذلك نادراً ما تحصل الصراعات الفردية في المنظمات، لأن هنالك أولوية للالتزام الفردي على الحقوق الفردية، ومن هنا فإن هذه القيم الاجتماعية والإطار التربوي والثقافي له أثر كبير في طريقة أداء الأفراد لأعمالهم في اليابان، مما ساهم في تطوير المؤسسات في مجال الإنتاجية والجودة. (حمود، </w:t>
      </w:r>
      <w:r w:rsidRPr="000E28DD">
        <w:rPr>
          <w:rFonts w:asciiTheme="majorBidi" w:hAnsiTheme="majorBidi" w:cs="Simplified Arabic"/>
          <w:sz w:val="24"/>
          <w:szCs w:val="24"/>
          <w:lang w:bidi="ar-JO"/>
        </w:rPr>
        <w:t>2007</w:t>
      </w:r>
      <w:r w:rsidRPr="000E28DD">
        <w:rPr>
          <w:rFonts w:asciiTheme="majorBidi" w:hAnsiTheme="majorBidi" w:cs="Simplified Arabic"/>
          <w:sz w:val="24"/>
          <w:szCs w:val="24"/>
          <w:rtl/>
          <w:lang w:bidi="ar-JO"/>
        </w:rPr>
        <w:t xml:space="preserve">: </w:t>
      </w:r>
      <w:r w:rsidRPr="000E28DD">
        <w:rPr>
          <w:rFonts w:asciiTheme="majorBidi" w:hAnsiTheme="majorBidi" w:cs="Simplified Arabic"/>
          <w:sz w:val="24"/>
          <w:szCs w:val="24"/>
          <w:lang w:bidi="ar-JO"/>
        </w:rPr>
        <w:t>17</w:t>
      </w:r>
      <w:r w:rsidRPr="000E28DD">
        <w:rPr>
          <w:rFonts w:asciiTheme="majorBidi" w:hAnsiTheme="majorBidi" w:cs="Simplified Arabic"/>
          <w:sz w:val="24"/>
          <w:szCs w:val="24"/>
          <w:rtl/>
          <w:lang w:bidi="ar-JO"/>
        </w:rPr>
        <w:t xml:space="preserve">) </w:t>
      </w:r>
    </w:p>
    <w:p w:rsidR="00F214CF" w:rsidRPr="000E28DD" w:rsidRDefault="00F214CF" w:rsidP="000E28DD">
      <w:pPr>
        <w:bidi/>
        <w:spacing w:line="216" w:lineRule="auto"/>
        <w:ind w:firstLine="721"/>
        <w:jc w:val="lowKashida"/>
        <w:rPr>
          <w:rFonts w:asciiTheme="majorBidi" w:hAnsiTheme="majorBidi" w:cs="Simplified Arabic"/>
          <w:sz w:val="24"/>
          <w:szCs w:val="24"/>
          <w:rtl/>
          <w:lang w:bidi="ar-JO"/>
        </w:rPr>
      </w:pPr>
      <w:r w:rsidRPr="000E28DD">
        <w:rPr>
          <w:rFonts w:asciiTheme="majorBidi" w:hAnsiTheme="majorBidi" w:cs="Simplified Arabic"/>
          <w:sz w:val="24"/>
          <w:szCs w:val="24"/>
          <w:rtl/>
          <w:lang w:bidi="ar-JO"/>
        </w:rPr>
        <w:t>يعتبر الإطار التربوي التعليمي في اليابان هو الوسيلة التي قام عليها التقدم الهائل في هذا البلد، وهو يعتمد بالدرجة الأولى على الم</w:t>
      </w:r>
      <w:r w:rsidRPr="000E28DD">
        <w:rPr>
          <w:rFonts w:asciiTheme="majorBidi" w:hAnsiTheme="majorBidi" w:cs="Simplified Arabic" w:hint="cs"/>
          <w:sz w:val="24"/>
          <w:szCs w:val="24"/>
          <w:rtl/>
          <w:lang w:bidi="ar-JO"/>
        </w:rPr>
        <w:t>ُ</w:t>
      </w:r>
      <w:r w:rsidRPr="000E28DD">
        <w:rPr>
          <w:rFonts w:asciiTheme="majorBidi" w:hAnsiTheme="majorBidi" w:cs="Simplified Arabic"/>
          <w:sz w:val="24"/>
          <w:szCs w:val="24"/>
          <w:rtl/>
          <w:lang w:bidi="ar-JO"/>
        </w:rPr>
        <w:t xml:space="preserve">درس الذي يتحمل المسؤولية الكبرى في التربية الأخلاقية والعلمية، وبالتالي تعتبر هذه الوسيلة هي الركيزة لتحديث وتطوير المجتمع، وللتعامل مع المستقبل، والتعليم في اليابان عملية مستمرة مدى الحياة، حيث أن القيم التاريخية في اليابان لها أثر قوي على التعليم. </w:t>
      </w:r>
      <w:r w:rsidRPr="000E28DD">
        <w:rPr>
          <w:rFonts w:asciiTheme="majorBidi" w:hAnsiTheme="majorBidi" w:cs="Simplified Arabic" w:hint="cs"/>
          <w:sz w:val="24"/>
          <w:szCs w:val="24"/>
          <w:rtl/>
          <w:lang w:bidi="ar-JO"/>
        </w:rPr>
        <w:t>(</w:t>
      </w:r>
      <w:r w:rsidRPr="000E28DD">
        <w:rPr>
          <w:rFonts w:asciiTheme="majorBidi" w:hAnsiTheme="majorBidi" w:cs="Simplified Arabic"/>
          <w:sz w:val="24"/>
          <w:szCs w:val="24"/>
          <w:rtl/>
          <w:lang w:bidi="ar-JO"/>
        </w:rPr>
        <w:t>الزواوي</w:t>
      </w:r>
      <w:r w:rsidRPr="000E28DD">
        <w:rPr>
          <w:rFonts w:asciiTheme="majorBidi" w:hAnsiTheme="majorBidi" w:cs="Simplified Arabic" w:hint="cs"/>
          <w:sz w:val="24"/>
          <w:szCs w:val="24"/>
          <w:rtl/>
          <w:lang w:bidi="ar-JO"/>
        </w:rPr>
        <w:t>،</w:t>
      </w:r>
      <w:r w:rsidRPr="000E28DD">
        <w:rPr>
          <w:rFonts w:asciiTheme="majorBidi" w:hAnsiTheme="majorBidi" w:cs="Simplified Arabic"/>
          <w:sz w:val="24"/>
          <w:szCs w:val="24"/>
          <w:lang w:bidi="ar-JO"/>
        </w:rPr>
        <w:t>2008</w:t>
      </w:r>
      <w:r w:rsidRPr="000E28DD">
        <w:rPr>
          <w:rFonts w:asciiTheme="majorBidi" w:hAnsiTheme="majorBidi" w:cs="Simplified Arabic"/>
          <w:sz w:val="24"/>
          <w:szCs w:val="24"/>
          <w:rtl/>
          <w:lang w:bidi="ar-JO"/>
        </w:rPr>
        <w:t xml:space="preserve">: </w:t>
      </w:r>
      <w:r w:rsidRPr="000E28DD">
        <w:rPr>
          <w:rFonts w:asciiTheme="majorBidi" w:hAnsiTheme="majorBidi" w:cs="Simplified Arabic"/>
          <w:sz w:val="24"/>
          <w:szCs w:val="24"/>
          <w:lang w:bidi="ar-JO"/>
        </w:rPr>
        <w:t>74</w:t>
      </w:r>
      <w:r w:rsidRPr="000E28DD">
        <w:rPr>
          <w:rFonts w:asciiTheme="majorBidi" w:hAnsiTheme="majorBidi" w:cs="Simplified Arabic"/>
          <w:sz w:val="24"/>
          <w:szCs w:val="24"/>
          <w:rtl/>
          <w:lang w:bidi="ar-JO"/>
        </w:rPr>
        <w:t>)</w:t>
      </w:r>
    </w:p>
    <w:p w:rsidR="00F214CF" w:rsidRPr="000E28DD" w:rsidRDefault="00F214CF" w:rsidP="00A56768">
      <w:pPr>
        <w:bidi/>
        <w:spacing w:line="216" w:lineRule="auto"/>
        <w:ind w:firstLine="721"/>
        <w:jc w:val="lowKashida"/>
        <w:rPr>
          <w:rFonts w:asciiTheme="majorBidi" w:hAnsiTheme="majorBidi" w:cs="Simplified Arabic"/>
          <w:sz w:val="24"/>
          <w:szCs w:val="24"/>
          <w:rtl/>
          <w:lang w:bidi="ar-JO"/>
        </w:rPr>
      </w:pPr>
      <w:r w:rsidRPr="000E28DD">
        <w:rPr>
          <w:rFonts w:asciiTheme="majorBidi" w:hAnsiTheme="majorBidi" w:cs="Simplified Arabic"/>
          <w:sz w:val="24"/>
          <w:szCs w:val="24"/>
          <w:rtl/>
          <w:lang w:bidi="ar-JO"/>
        </w:rPr>
        <w:t>يمتاز المنهج الياباني بأنه منهج قيمي كما ذكرنا سابقاً، إذ يمتاز بروح التعاون والعمل الجماعي والتفا</w:t>
      </w:r>
      <w:r w:rsidR="00A56768">
        <w:rPr>
          <w:rFonts w:asciiTheme="majorBidi" w:hAnsiTheme="majorBidi" w:cs="Simplified Arabic" w:hint="cs"/>
          <w:sz w:val="24"/>
          <w:szCs w:val="24"/>
          <w:rtl/>
          <w:lang w:bidi="ar-JO"/>
        </w:rPr>
        <w:t>ن</w:t>
      </w:r>
      <w:r w:rsidRPr="000E28DD">
        <w:rPr>
          <w:rFonts w:asciiTheme="majorBidi" w:hAnsiTheme="majorBidi" w:cs="Simplified Arabic"/>
          <w:sz w:val="24"/>
          <w:szCs w:val="24"/>
          <w:rtl/>
          <w:lang w:bidi="ar-JO"/>
        </w:rPr>
        <w:t>ي في العمل لمصلحة الجميع، بعكس المنهج الغربي الذي يمتاز بالفردية والمنافسة الشديدة، مما كان له أثر كبير في مجال الإدارة في اليابان. ونتج عنه تأسيس المنهج الياباني في الإدارة. وأدى هذا المنهج إلى ظهور مبدأ التحسين المستمر في الجودة أو ما يسمى باليابانية (</w:t>
      </w:r>
      <w:r w:rsidRPr="000E28DD">
        <w:rPr>
          <w:rFonts w:asciiTheme="majorBidi" w:hAnsiTheme="majorBidi" w:cs="Simplified Arabic"/>
          <w:sz w:val="24"/>
          <w:szCs w:val="24"/>
          <w:lang w:bidi="ar-JO"/>
        </w:rPr>
        <w:t>Kaizen</w:t>
      </w:r>
      <w:r w:rsidRPr="000E28DD">
        <w:rPr>
          <w:rFonts w:asciiTheme="majorBidi" w:hAnsiTheme="majorBidi" w:cs="Simplified Arabic"/>
          <w:sz w:val="24"/>
          <w:szCs w:val="24"/>
          <w:rtl/>
          <w:lang w:bidi="ar-JO"/>
        </w:rPr>
        <w:t>)، ونتج عنه فِرق تحسين الجودة (</w:t>
      </w:r>
      <w:r w:rsidRPr="000E28DD">
        <w:rPr>
          <w:rFonts w:asciiTheme="majorBidi" w:hAnsiTheme="majorBidi" w:cs="Simplified Arabic"/>
          <w:sz w:val="24"/>
          <w:szCs w:val="24"/>
          <w:lang w:bidi="ar-JO"/>
        </w:rPr>
        <w:t>Quality Improvement Teams</w:t>
      </w:r>
      <w:r w:rsidRPr="000E28DD">
        <w:rPr>
          <w:rFonts w:asciiTheme="majorBidi" w:hAnsiTheme="majorBidi" w:cs="Simplified Arabic"/>
          <w:sz w:val="24"/>
          <w:szCs w:val="24"/>
          <w:rtl/>
          <w:lang w:bidi="ar-JO"/>
        </w:rPr>
        <w:t xml:space="preserve">)، والذي يعود الفضل إلى مبتكره وهو الدكتور الياباني ماساكي اماي </w:t>
      </w:r>
      <w:r w:rsidRPr="000E28DD">
        <w:rPr>
          <w:rFonts w:asciiTheme="majorBidi" w:hAnsiTheme="majorBidi" w:cs="Simplified Arabic"/>
          <w:sz w:val="24"/>
          <w:szCs w:val="24"/>
          <w:rtl/>
          <w:lang w:bidi="ar-JO"/>
        </w:rPr>
        <w:lastRenderedPageBreak/>
        <w:t>(</w:t>
      </w:r>
      <w:r w:rsidRPr="000E28DD">
        <w:rPr>
          <w:rFonts w:asciiTheme="majorBidi" w:hAnsiTheme="majorBidi" w:cs="Simplified Arabic"/>
          <w:sz w:val="24"/>
          <w:szCs w:val="24"/>
          <w:lang w:bidi="ar-JO"/>
        </w:rPr>
        <w:t>Massaki Imai</w:t>
      </w:r>
      <w:r w:rsidRPr="000E28DD">
        <w:rPr>
          <w:rFonts w:asciiTheme="majorBidi" w:hAnsiTheme="majorBidi" w:cs="Simplified Arabic"/>
          <w:sz w:val="24"/>
          <w:szCs w:val="24"/>
          <w:rtl/>
          <w:lang w:bidi="ar-JO"/>
        </w:rPr>
        <w:t>)، والذي يهدف إلى التأكيد على منظومة (الجودة، وخفض التكاليف دون التفريط بالجودة، وعملية التسليم للعميل في الوقت المحدد). وقد تم تبني هذه المفاهيم في أمريكا في بداية السبعينيات</w:t>
      </w:r>
      <w:r w:rsidRPr="000E28DD">
        <w:rPr>
          <w:rFonts w:asciiTheme="majorBidi" w:hAnsiTheme="majorBidi" w:cs="Simplified Arabic"/>
          <w:sz w:val="24"/>
          <w:szCs w:val="24"/>
          <w:lang w:bidi="ar-JO"/>
        </w:rPr>
        <w:t>.</w:t>
      </w:r>
      <w:r w:rsidRPr="000E28DD">
        <w:rPr>
          <w:rFonts w:asciiTheme="majorBidi" w:hAnsiTheme="majorBidi" w:cs="Simplified Arabic"/>
          <w:sz w:val="24"/>
          <w:szCs w:val="24"/>
          <w:rtl/>
          <w:lang w:bidi="ar-JO"/>
        </w:rPr>
        <w:t xml:space="preserve"> (</w:t>
      </w:r>
      <w:r w:rsidRPr="000E28DD">
        <w:rPr>
          <w:rFonts w:asciiTheme="majorBidi" w:hAnsiTheme="majorBidi" w:cs="Simplified Arabic"/>
          <w:sz w:val="24"/>
          <w:szCs w:val="24"/>
          <w:lang w:bidi="ar-JO"/>
        </w:rPr>
        <w:t>Goetsch and Davis, 2010: 494</w:t>
      </w:r>
      <w:r w:rsidRPr="000E28DD">
        <w:rPr>
          <w:rFonts w:asciiTheme="majorBidi" w:hAnsiTheme="majorBidi" w:cs="Simplified Arabic"/>
          <w:sz w:val="24"/>
          <w:szCs w:val="24"/>
          <w:rtl/>
          <w:lang w:bidi="ar-JO"/>
        </w:rPr>
        <w:t>)</w:t>
      </w:r>
    </w:p>
    <w:p w:rsidR="00F214CF" w:rsidRPr="000E28DD" w:rsidRDefault="00F214CF" w:rsidP="000E28DD">
      <w:pPr>
        <w:autoSpaceDE w:val="0"/>
        <w:autoSpaceDN w:val="0"/>
        <w:bidi/>
        <w:adjustRightInd w:val="0"/>
        <w:spacing w:line="216" w:lineRule="auto"/>
        <w:jc w:val="both"/>
        <w:rPr>
          <w:rFonts w:asciiTheme="majorBidi" w:hAnsiTheme="majorBidi" w:cs="Simplified Arabic"/>
          <w:b/>
          <w:bCs/>
          <w:sz w:val="28"/>
          <w:szCs w:val="28"/>
          <w:rtl/>
          <w:lang w:bidi="ar-JO"/>
        </w:rPr>
      </w:pPr>
      <w:r w:rsidRPr="000E28DD">
        <w:rPr>
          <w:rFonts w:asciiTheme="majorBidi" w:hAnsiTheme="majorBidi" w:cs="Simplified Arabic"/>
          <w:b/>
          <w:bCs/>
          <w:sz w:val="28"/>
          <w:szCs w:val="28"/>
          <w:rtl/>
          <w:lang w:bidi="ar-JO"/>
        </w:rPr>
        <w:t>إدارة الجودة الشاملة حديثاً:</w:t>
      </w:r>
    </w:p>
    <w:p w:rsidR="00F214CF" w:rsidRPr="000E28DD" w:rsidRDefault="00F214CF" w:rsidP="000E28DD">
      <w:pPr>
        <w:autoSpaceDE w:val="0"/>
        <w:autoSpaceDN w:val="0"/>
        <w:bidi/>
        <w:adjustRightInd w:val="0"/>
        <w:spacing w:line="216" w:lineRule="auto"/>
        <w:ind w:firstLine="720"/>
        <w:jc w:val="both"/>
        <w:rPr>
          <w:rFonts w:asciiTheme="majorBidi" w:hAnsiTheme="majorBidi" w:cs="Simplified Arabic"/>
          <w:sz w:val="24"/>
          <w:szCs w:val="24"/>
          <w:lang w:bidi="ar-JO"/>
        </w:rPr>
      </w:pPr>
      <w:r w:rsidRPr="000E28DD">
        <w:rPr>
          <w:rFonts w:asciiTheme="majorBidi" w:hAnsiTheme="majorBidi" w:cs="Simplified Arabic"/>
          <w:sz w:val="24"/>
          <w:szCs w:val="24"/>
          <w:rtl/>
          <w:lang w:bidi="ar-JO"/>
        </w:rPr>
        <w:t>حظي هذا المفهوم بتعريفات كثيرة، ويعود سبب التباين إلى الخلفية الفكرية والخبرات العملية التي تراكمت لدى الباحثين والمختصين في مجال الإدارة من جراء المواقع الإدارية والأكاديمية والاستشارية التي شغلوها لسنين طويلة، والتي شكلت منطلقاتهم الفكرية نحو هذا المفهوم.</w:t>
      </w:r>
    </w:p>
    <w:p w:rsidR="00F214CF" w:rsidRPr="000E28DD" w:rsidRDefault="00F214CF" w:rsidP="000E28DD">
      <w:pPr>
        <w:autoSpaceDE w:val="0"/>
        <w:autoSpaceDN w:val="0"/>
        <w:bidi/>
        <w:adjustRightInd w:val="0"/>
        <w:spacing w:line="216" w:lineRule="auto"/>
        <w:ind w:firstLine="720"/>
        <w:jc w:val="both"/>
        <w:rPr>
          <w:rFonts w:asciiTheme="majorBidi" w:hAnsiTheme="majorBidi" w:cs="Simplified Arabic"/>
          <w:sz w:val="24"/>
          <w:szCs w:val="24"/>
          <w:rtl/>
          <w:lang w:bidi="ar-JO"/>
        </w:rPr>
      </w:pPr>
      <w:r w:rsidRPr="000E28DD">
        <w:rPr>
          <w:rFonts w:asciiTheme="majorBidi" w:hAnsiTheme="majorBidi" w:cs="Simplified Arabic"/>
          <w:sz w:val="24"/>
          <w:szCs w:val="24"/>
          <w:rtl/>
          <w:lang w:bidi="ar-JO"/>
        </w:rPr>
        <w:t>عرف (</w:t>
      </w:r>
      <w:r w:rsidRPr="000E28DD">
        <w:rPr>
          <w:rFonts w:asciiTheme="majorBidi" w:hAnsiTheme="majorBidi" w:cs="Simplified Arabic"/>
          <w:sz w:val="24"/>
          <w:szCs w:val="24"/>
          <w:lang w:bidi="ar-JO"/>
        </w:rPr>
        <w:t>Jablonski, 1991: 4</w:t>
      </w:r>
      <w:r w:rsidRPr="000E28DD">
        <w:rPr>
          <w:rFonts w:asciiTheme="majorBidi" w:hAnsiTheme="majorBidi" w:cs="Simplified Arabic"/>
          <w:sz w:val="24"/>
          <w:szCs w:val="24"/>
          <w:rtl/>
          <w:lang w:bidi="ar-JO"/>
        </w:rPr>
        <w:t xml:space="preserve">) إدارة الجودة الشاملة أنها "شكل تعاوني لأداء الأعمال، يعتمد على </w:t>
      </w:r>
      <w:r w:rsidRPr="000E28DD">
        <w:rPr>
          <w:rFonts w:asciiTheme="majorBidi" w:hAnsiTheme="majorBidi" w:cs="Simplified Arabic"/>
          <w:sz w:val="24"/>
          <w:szCs w:val="24"/>
          <w:rtl/>
          <w:lang w:bidi="ar-EG"/>
        </w:rPr>
        <w:t>المواهب و</w:t>
      </w:r>
      <w:r w:rsidRPr="000E28DD">
        <w:rPr>
          <w:rFonts w:asciiTheme="majorBidi" w:hAnsiTheme="majorBidi" w:cs="Simplified Arabic"/>
          <w:sz w:val="24"/>
          <w:szCs w:val="24"/>
          <w:rtl/>
          <w:lang w:bidi="ar-JO"/>
        </w:rPr>
        <w:t xml:space="preserve">القدرات المشتركة لكل من الإدارة والعاملين بهدف تحسين الجودة وزيادة الإنتاجية بصفة مستمرة من خلال فرق العمل". </w:t>
      </w:r>
    </w:p>
    <w:p w:rsidR="00F214CF" w:rsidRPr="000E28DD" w:rsidRDefault="00F214CF" w:rsidP="000E28DD">
      <w:pPr>
        <w:autoSpaceDE w:val="0"/>
        <w:autoSpaceDN w:val="0"/>
        <w:bidi/>
        <w:adjustRightInd w:val="0"/>
        <w:spacing w:line="216" w:lineRule="auto"/>
        <w:ind w:firstLine="720"/>
        <w:jc w:val="both"/>
        <w:rPr>
          <w:rFonts w:asciiTheme="majorBidi" w:hAnsiTheme="majorBidi" w:cs="Simplified Arabic"/>
          <w:sz w:val="24"/>
          <w:szCs w:val="24"/>
          <w:rtl/>
          <w:lang w:bidi="ar-JO"/>
        </w:rPr>
      </w:pPr>
      <w:r w:rsidRPr="000E28DD">
        <w:rPr>
          <w:rFonts w:asciiTheme="majorBidi" w:hAnsiTheme="majorBidi" w:cs="Simplified Arabic"/>
          <w:sz w:val="24"/>
          <w:szCs w:val="24"/>
          <w:rtl/>
          <w:lang w:bidi="ar-EG"/>
        </w:rPr>
        <w:t xml:space="preserve">وعرفها </w:t>
      </w:r>
      <w:r w:rsidRPr="000E28DD">
        <w:rPr>
          <w:rFonts w:asciiTheme="majorBidi" w:hAnsiTheme="majorBidi" w:cs="Simplified Arabic"/>
          <w:sz w:val="24"/>
          <w:szCs w:val="24"/>
          <w:rtl/>
          <w:lang w:bidi="ar-JO"/>
        </w:rPr>
        <w:t>(</w:t>
      </w:r>
      <w:r w:rsidRPr="000E28DD">
        <w:rPr>
          <w:rFonts w:asciiTheme="majorBidi" w:hAnsiTheme="majorBidi" w:cs="Simplified Arabic"/>
          <w:sz w:val="24"/>
          <w:szCs w:val="24"/>
          <w:lang w:bidi="ar-JO"/>
        </w:rPr>
        <w:t>Dale &amp; Cooper, 1992: 19</w:t>
      </w:r>
      <w:r w:rsidRPr="000E28DD">
        <w:rPr>
          <w:rFonts w:asciiTheme="majorBidi" w:hAnsiTheme="majorBidi" w:cs="Simplified Arabic"/>
          <w:sz w:val="24"/>
          <w:szCs w:val="24"/>
          <w:rtl/>
          <w:lang w:bidi="ar-JO"/>
        </w:rPr>
        <w:t>)</w:t>
      </w:r>
      <w:r w:rsidRPr="000E28DD">
        <w:rPr>
          <w:rFonts w:asciiTheme="majorBidi" w:hAnsiTheme="majorBidi" w:cs="Simplified Arabic"/>
          <w:sz w:val="24"/>
          <w:szCs w:val="24"/>
          <w:rtl/>
          <w:lang w:bidi="ar-EG"/>
        </w:rPr>
        <w:t xml:space="preserve"> بأنها "هي عملية يشارك بها كل شخص في المنظمة، من أجل تزويد المنتج  والخدمة والتي تحقق حاجات وتوقعات المستفيدين"</w:t>
      </w:r>
    </w:p>
    <w:p w:rsidR="00F214CF" w:rsidRPr="000E28DD" w:rsidRDefault="00F214CF" w:rsidP="000E28DD">
      <w:pPr>
        <w:autoSpaceDE w:val="0"/>
        <w:autoSpaceDN w:val="0"/>
        <w:bidi/>
        <w:adjustRightInd w:val="0"/>
        <w:spacing w:line="216" w:lineRule="auto"/>
        <w:ind w:firstLine="720"/>
        <w:jc w:val="both"/>
        <w:rPr>
          <w:rFonts w:asciiTheme="majorBidi" w:hAnsiTheme="majorBidi" w:cs="Simplified Arabic"/>
          <w:sz w:val="24"/>
          <w:szCs w:val="24"/>
          <w:rtl/>
          <w:lang w:bidi="ar-JO"/>
        </w:rPr>
      </w:pPr>
      <w:r w:rsidRPr="000E28DD">
        <w:rPr>
          <w:rFonts w:asciiTheme="majorBidi" w:hAnsiTheme="majorBidi" w:cs="Simplified Arabic"/>
          <w:sz w:val="24"/>
          <w:szCs w:val="24"/>
          <w:rtl/>
          <w:lang w:bidi="ar-EG"/>
        </w:rPr>
        <w:t xml:space="preserve">ويشير </w:t>
      </w:r>
      <w:r w:rsidRPr="000E28DD">
        <w:rPr>
          <w:rFonts w:asciiTheme="majorBidi" w:hAnsiTheme="majorBidi" w:cs="Simplified Arabic"/>
          <w:sz w:val="24"/>
          <w:szCs w:val="24"/>
          <w:rtl/>
          <w:lang w:bidi="ar-JO"/>
        </w:rPr>
        <w:t>(</w:t>
      </w:r>
      <w:r w:rsidRPr="000E28DD">
        <w:rPr>
          <w:rFonts w:asciiTheme="majorBidi" w:hAnsiTheme="majorBidi" w:cs="Simplified Arabic"/>
          <w:sz w:val="24"/>
          <w:szCs w:val="24"/>
          <w:lang w:bidi="ar-JO"/>
        </w:rPr>
        <w:t>McDermott  et al, 1993: 234</w:t>
      </w:r>
      <w:r w:rsidRPr="000E28DD">
        <w:rPr>
          <w:rFonts w:asciiTheme="majorBidi" w:hAnsiTheme="majorBidi" w:cs="Simplified Arabic"/>
          <w:sz w:val="24"/>
          <w:szCs w:val="24"/>
          <w:rtl/>
          <w:lang w:bidi="ar-JO"/>
        </w:rPr>
        <w:t>)</w:t>
      </w:r>
      <w:r w:rsidRPr="000E28DD">
        <w:rPr>
          <w:rFonts w:asciiTheme="majorBidi" w:hAnsiTheme="majorBidi" w:cs="Simplified Arabic"/>
          <w:sz w:val="24"/>
          <w:szCs w:val="24"/>
          <w:rtl/>
          <w:lang w:bidi="ar-EG"/>
        </w:rPr>
        <w:t xml:space="preserve"> بأنها "هي ثقافة التحسين المستمر في جميع الجوانب من قبل كل شخص وفي جميع الأوقات في المنظمة". </w:t>
      </w:r>
    </w:p>
    <w:p w:rsidR="000E28DD" w:rsidRDefault="00F214CF" w:rsidP="000E28DD">
      <w:pPr>
        <w:autoSpaceDE w:val="0"/>
        <w:autoSpaceDN w:val="0"/>
        <w:bidi/>
        <w:adjustRightInd w:val="0"/>
        <w:spacing w:line="216" w:lineRule="auto"/>
        <w:ind w:firstLine="720"/>
        <w:jc w:val="both"/>
        <w:rPr>
          <w:rFonts w:asciiTheme="majorBidi" w:hAnsiTheme="majorBidi" w:cs="Simplified Arabic"/>
          <w:sz w:val="24"/>
          <w:szCs w:val="24"/>
          <w:rtl/>
          <w:lang w:bidi="ar-JO"/>
        </w:rPr>
      </w:pPr>
      <w:r w:rsidRPr="000E28DD">
        <w:rPr>
          <w:rFonts w:asciiTheme="majorBidi" w:hAnsiTheme="majorBidi" w:cs="Simplified Arabic"/>
          <w:sz w:val="24"/>
          <w:szCs w:val="24"/>
          <w:rtl/>
          <w:lang w:bidi="ar-JO"/>
        </w:rPr>
        <w:t>أما (</w:t>
      </w:r>
      <w:r w:rsidRPr="000E28DD">
        <w:rPr>
          <w:rFonts w:asciiTheme="majorBidi" w:hAnsiTheme="majorBidi" w:cs="Simplified Arabic"/>
          <w:sz w:val="24"/>
          <w:szCs w:val="24"/>
          <w:lang w:bidi="ar-JO"/>
        </w:rPr>
        <w:t>Ross, 1999: 1</w:t>
      </w:r>
      <w:r w:rsidRPr="000E28DD">
        <w:rPr>
          <w:rFonts w:asciiTheme="majorBidi" w:hAnsiTheme="majorBidi" w:cs="Simplified Arabic"/>
          <w:sz w:val="24"/>
          <w:szCs w:val="24"/>
          <w:rtl/>
          <w:lang w:bidi="ar-JO"/>
        </w:rPr>
        <w:t>) فقد عرف إدارة الجودة الشاملة بأنها "دمج جميع الوظائف والعمليات داخل المنظمة من أجل تحقيق التحسين المستمر للجودة في المنتجات والخدمات، والهدف هو إرضاء المستفيد".</w:t>
      </w:r>
    </w:p>
    <w:p w:rsidR="000E28DD" w:rsidRPr="000E28DD" w:rsidRDefault="000E28DD" w:rsidP="000E28DD">
      <w:pPr>
        <w:autoSpaceDE w:val="0"/>
        <w:autoSpaceDN w:val="0"/>
        <w:bidi/>
        <w:adjustRightInd w:val="0"/>
        <w:spacing w:line="216" w:lineRule="auto"/>
        <w:ind w:firstLine="720"/>
        <w:jc w:val="both"/>
        <w:rPr>
          <w:rFonts w:asciiTheme="majorBidi" w:hAnsiTheme="majorBidi" w:cs="Simplified Arabic"/>
          <w:sz w:val="24"/>
          <w:szCs w:val="24"/>
          <w:rtl/>
          <w:lang w:bidi="ar-JO"/>
        </w:rPr>
      </w:pPr>
      <w:r w:rsidRPr="000E28DD">
        <w:rPr>
          <w:rFonts w:asciiTheme="majorBidi" w:hAnsiTheme="majorBidi" w:cs="Simplified Arabic"/>
          <w:sz w:val="24"/>
          <w:szCs w:val="24"/>
          <w:rtl/>
          <w:lang w:bidi="ar-JO"/>
        </w:rPr>
        <w:t>و</w:t>
      </w:r>
      <w:r w:rsidRPr="000E28DD">
        <w:rPr>
          <w:rFonts w:asciiTheme="majorBidi" w:hAnsiTheme="majorBidi" w:cs="Simplified Arabic"/>
          <w:sz w:val="24"/>
          <w:szCs w:val="24"/>
          <w:rtl/>
          <w:lang w:bidi="ar-EG"/>
        </w:rPr>
        <w:t>عرفها (</w:t>
      </w:r>
      <w:r w:rsidRPr="000E28DD">
        <w:rPr>
          <w:rFonts w:asciiTheme="majorBidi" w:hAnsiTheme="majorBidi" w:cs="Simplified Arabic"/>
          <w:sz w:val="24"/>
          <w:szCs w:val="24"/>
          <w:lang w:bidi="ar-EG"/>
        </w:rPr>
        <w:t>Goetsch and Davis, 2010: 7</w:t>
      </w:r>
      <w:r w:rsidRPr="000E28DD">
        <w:rPr>
          <w:rFonts w:asciiTheme="majorBidi" w:hAnsiTheme="majorBidi" w:cs="Simplified Arabic" w:hint="cs"/>
          <w:sz w:val="24"/>
          <w:szCs w:val="24"/>
          <w:rtl/>
          <w:lang w:bidi="ar-EG"/>
        </w:rPr>
        <w:t>)</w:t>
      </w:r>
      <w:r w:rsidRPr="000E28DD">
        <w:rPr>
          <w:rFonts w:asciiTheme="majorBidi" w:hAnsiTheme="majorBidi" w:cs="Simplified Arabic"/>
          <w:sz w:val="24"/>
          <w:szCs w:val="24"/>
          <w:rtl/>
          <w:lang w:bidi="ar-EG"/>
        </w:rPr>
        <w:t xml:space="preserve"> بأنها "أسلوب الأعمال تتم المحاولة من خلال تعظيم تنافسية المنظمة من خلال التطوير المستمر لجودة منتجاتها وخدماتها وأفرادها وعملياتها وبيئاتها".  </w:t>
      </w:r>
    </w:p>
    <w:p w:rsidR="00F214CF" w:rsidRPr="000E28DD" w:rsidRDefault="00F214CF" w:rsidP="00D841F7">
      <w:pPr>
        <w:autoSpaceDE w:val="0"/>
        <w:autoSpaceDN w:val="0"/>
        <w:bidi/>
        <w:adjustRightInd w:val="0"/>
        <w:spacing w:line="216" w:lineRule="auto"/>
        <w:ind w:firstLine="720"/>
        <w:jc w:val="both"/>
        <w:rPr>
          <w:rFonts w:asciiTheme="majorBidi" w:hAnsiTheme="majorBidi" w:cs="Simplified Arabic"/>
          <w:sz w:val="24"/>
          <w:szCs w:val="24"/>
          <w:rtl/>
          <w:lang w:bidi="ar-EG"/>
        </w:rPr>
      </w:pPr>
      <w:r w:rsidRPr="000E28DD">
        <w:rPr>
          <w:rFonts w:asciiTheme="majorBidi" w:hAnsiTheme="majorBidi" w:cs="Simplified Arabic"/>
          <w:sz w:val="24"/>
          <w:szCs w:val="24"/>
          <w:rtl/>
          <w:lang w:bidi="ar-JO"/>
        </w:rPr>
        <w:t xml:space="preserve">أتفق كل من </w:t>
      </w:r>
      <w:r w:rsidRPr="000E28DD">
        <w:rPr>
          <w:rFonts w:asciiTheme="majorBidi" w:hAnsiTheme="majorBidi" w:cs="Simplified Arabic"/>
          <w:sz w:val="24"/>
          <w:szCs w:val="24"/>
          <w:lang w:bidi="ar-JO"/>
        </w:rPr>
        <w:t>Jablonski (1991)</w:t>
      </w:r>
      <w:r w:rsidRPr="000E28DD">
        <w:rPr>
          <w:rFonts w:asciiTheme="majorBidi" w:hAnsiTheme="majorBidi" w:cs="Simplified Arabic"/>
          <w:sz w:val="24"/>
          <w:szCs w:val="24"/>
          <w:rtl/>
          <w:lang w:bidi="ar-JO"/>
        </w:rPr>
        <w:t xml:space="preserve"> و</w:t>
      </w:r>
      <w:r w:rsidRPr="000E28DD">
        <w:rPr>
          <w:rFonts w:asciiTheme="majorBidi" w:hAnsiTheme="majorBidi" w:cs="Simplified Arabic"/>
          <w:sz w:val="24"/>
          <w:szCs w:val="24"/>
          <w:rtl/>
          <w:lang w:bidi="ar-EG"/>
        </w:rPr>
        <w:t>(</w:t>
      </w:r>
      <w:r w:rsidRPr="000E28DD">
        <w:rPr>
          <w:rFonts w:asciiTheme="majorBidi" w:hAnsiTheme="majorBidi" w:cs="Simplified Arabic"/>
          <w:sz w:val="24"/>
          <w:szCs w:val="24"/>
          <w:lang w:bidi="ar-JO"/>
        </w:rPr>
        <w:t>Dale &amp; Cooper (1992</w:t>
      </w:r>
      <w:r w:rsidRPr="000E28DD">
        <w:rPr>
          <w:rFonts w:asciiTheme="majorBidi" w:hAnsiTheme="majorBidi" w:cs="Simplified Arabic"/>
          <w:sz w:val="24"/>
          <w:szCs w:val="24"/>
          <w:rtl/>
          <w:lang w:bidi="ar-EG"/>
        </w:rPr>
        <w:t xml:space="preserve"> على أن إدارة الجودة الشاملة تعتمد على العمل الجماعي، وتعاون الإدارة والعاملين من أجل تحسين الجودة. بينما عرف (</w:t>
      </w:r>
      <w:r w:rsidRPr="000E28DD">
        <w:rPr>
          <w:rFonts w:asciiTheme="majorBidi" w:hAnsiTheme="majorBidi" w:cs="Simplified Arabic"/>
          <w:sz w:val="24"/>
          <w:szCs w:val="24"/>
          <w:lang w:bidi="ar-JO"/>
        </w:rPr>
        <w:t>McDermott et. al, (1993</w:t>
      </w:r>
      <w:r w:rsidRPr="000E28DD">
        <w:rPr>
          <w:rFonts w:asciiTheme="majorBidi" w:hAnsiTheme="majorBidi" w:cs="Simplified Arabic"/>
          <w:sz w:val="24"/>
          <w:szCs w:val="24"/>
          <w:rtl/>
          <w:lang w:bidi="ar-EG"/>
        </w:rPr>
        <w:t xml:space="preserve"> إدارة الجودة الشاملة </w:t>
      </w:r>
      <w:r w:rsidRPr="000E28DD">
        <w:rPr>
          <w:rFonts w:asciiTheme="majorBidi" w:hAnsiTheme="majorBidi" w:cs="Simplified Arabic" w:hint="cs"/>
          <w:sz w:val="24"/>
          <w:szCs w:val="24"/>
          <w:rtl/>
          <w:lang w:bidi="ar-EG"/>
        </w:rPr>
        <w:t>بأنها</w:t>
      </w:r>
      <w:r w:rsidRPr="000E28DD">
        <w:rPr>
          <w:rFonts w:asciiTheme="majorBidi" w:hAnsiTheme="majorBidi" w:cs="Simplified Arabic"/>
          <w:sz w:val="24"/>
          <w:szCs w:val="24"/>
          <w:rtl/>
          <w:lang w:bidi="ar-EG"/>
        </w:rPr>
        <w:t xml:space="preserve"> فلسفة أو مبادئ لتأدية العمل تقود إلى التحسين المستمر، وأن كافة العمليات تسعى لتحقيق حاجات المستفيدين. وي</w:t>
      </w:r>
      <w:r w:rsidRPr="000E28DD">
        <w:rPr>
          <w:rFonts w:asciiTheme="majorBidi" w:hAnsiTheme="majorBidi" w:cs="Simplified Arabic"/>
          <w:sz w:val="24"/>
          <w:szCs w:val="24"/>
          <w:rtl/>
          <w:lang w:bidi="ar-JO"/>
        </w:rPr>
        <w:t>لاحظ أن تعريف (</w:t>
      </w:r>
      <w:r w:rsidRPr="000E28DD">
        <w:rPr>
          <w:rFonts w:asciiTheme="majorBidi" w:hAnsiTheme="majorBidi" w:cs="Simplified Arabic"/>
          <w:sz w:val="24"/>
          <w:szCs w:val="24"/>
          <w:lang w:bidi="ar-JO"/>
        </w:rPr>
        <w:t>Ross (1999</w:t>
      </w:r>
      <w:r w:rsidRPr="000E28DD">
        <w:rPr>
          <w:rFonts w:asciiTheme="majorBidi" w:hAnsiTheme="majorBidi" w:cs="Simplified Arabic"/>
          <w:sz w:val="24"/>
          <w:szCs w:val="24"/>
          <w:rtl/>
          <w:lang w:bidi="ar-EG"/>
        </w:rPr>
        <w:t xml:space="preserve"> قد ركز على أن إدارة الجودة الشاملة تركز على مفهوم إدارة النظم الذي يربط بين العمليات والمخرجات، وذلك لتحقيق رغبات المستفيدين. فيما ركز تعريف (</w:t>
      </w:r>
      <w:r w:rsidRPr="000E28DD">
        <w:rPr>
          <w:rFonts w:asciiTheme="majorBidi" w:hAnsiTheme="majorBidi" w:cs="Simplified Arabic"/>
          <w:sz w:val="24"/>
          <w:szCs w:val="24"/>
          <w:lang w:bidi="ar-JO"/>
        </w:rPr>
        <w:t xml:space="preserve">Goetsch and Davis, </w:t>
      </w:r>
      <w:r w:rsidRPr="000E28DD">
        <w:rPr>
          <w:rFonts w:asciiTheme="majorBidi" w:hAnsiTheme="majorBidi" w:cs="Simplified Arabic"/>
          <w:sz w:val="24"/>
          <w:szCs w:val="24"/>
          <w:lang w:bidi="ar-JO"/>
        </w:rPr>
        <w:lastRenderedPageBreak/>
        <w:t>(2010</w:t>
      </w:r>
      <w:r w:rsidRPr="000E28DD">
        <w:rPr>
          <w:rFonts w:asciiTheme="majorBidi" w:hAnsiTheme="majorBidi" w:cs="Simplified Arabic"/>
          <w:sz w:val="24"/>
          <w:szCs w:val="24"/>
          <w:rtl/>
          <w:lang w:bidi="ar-EG"/>
        </w:rPr>
        <w:t xml:space="preserve"> على أن إدارة الجودة الشاملة هي بمثابة تطوير مستمر للجودة، أي أن الإبداع والابتكار هي الركيزة الأساسية والتي تبنى عليها الجودة. أن متابعة التعريفات السابقة تكشف عن مجموعة من العناصر أو المقومات الأساسية التي يمكن تعريف إدارة الجودة الشاملة على أساسها، ومن أهمها:</w:t>
      </w:r>
    </w:p>
    <w:p w:rsidR="00F214CF" w:rsidRPr="000E28DD" w:rsidRDefault="00F214CF" w:rsidP="000E28DD">
      <w:pPr>
        <w:bidi/>
        <w:spacing w:line="216" w:lineRule="auto"/>
        <w:jc w:val="both"/>
        <w:rPr>
          <w:rFonts w:asciiTheme="majorBidi" w:hAnsiTheme="majorBidi" w:cs="Simplified Arabic"/>
          <w:sz w:val="24"/>
          <w:szCs w:val="24"/>
          <w:rtl/>
          <w:lang w:bidi="ar-EG"/>
        </w:rPr>
      </w:pPr>
      <w:r w:rsidRPr="000E28DD">
        <w:rPr>
          <w:rFonts w:asciiTheme="majorBidi" w:hAnsiTheme="majorBidi" w:cs="Simplified Arabic"/>
          <w:sz w:val="24"/>
          <w:szCs w:val="24"/>
          <w:rtl/>
          <w:lang w:bidi="ar-EG"/>
        </w:rPr>
        <w:t>اولاً: أن إدارة الجودة الشاملة فلسفة تعنى بعدد مهم من القيم الأساسية التي من أبرزها:</w:t>
      </w:r>
    </w:p>
    <w:p w:rsidR="00F214CF" w:rsidRPr="000E28DD" w:rsidRDefault="00F214CF" w:rsidP="000E28DD">
      <w:pPr>
        <w:pStyle w:val="ListParagraph"/>
        <w:numPr>
          <w:ilvl w:val="0"/>
          <w:numId w:val="27"/>
        </w:numPr>
        <w:bidi/>
        <w:spacing w:line="216" w:lineRule="auto"/>
        <w:ind w:left="0"/>
        <w:jc w:val="both"/>
        <w:rPr>
          <w:rFonts w:asciiTheme="majorBidi" w:hAnsiTheme="majorBidi" w:cs="Simplified Arabic"/>
          <w:sz w:val="24"/>
          <w:szCs w:val="24"/>
          <w:lang w:bidi="ar-EG"/>
        </w:rPr>
      </w:pPr>
      <w:r w:rsidRPr="000E28DD">
        <w:rPr>
          <w:rFonts w:asciiTheme="majorBidi" w:hAnsiTheme="majorBidi" w:cs="Simplified Arabic"/>
          <w:sz w:val="24"/>
          <w:szCs w:val="24"/>
          <w:rtl/>
          <w:lang w:bidi="ar-EG"/>
        </w:rPr>
        <w:t>العمل الجماعي ودور الفريق.</w:t>
      </w:r>
    </w:p>
    <w:p w:rsidR="00F214CF" w:rsidRPr="000E28DD" w:rsidRDefault="00F214CF" w:rsidP="000E28DD">
      <w:pPr>
        <w:pStyle w:val="ListParagraph"/>
        <w:numPr>
          <w:ilvl w:val="0"/>
          <w:numId w:val="27"/>
        </w:numPr>
        <w:bidi/>
        <w:spacing w:line="216" w:lineRule="auto"/>
        <w:ind w:left="0"/>
        <w:jc w:val="both"/>
        <w:rPr>
          <w:rFonts w:asciiTheme="majorBidi" w:hAnsiTheme="majorBidi" w:cs="Simplified Arabic"/>
          <w:sz w:val="24"/>
          <w:szCs w:val="24"/>
          <w:lang w:bidi="ar-EG"/>
        </w:rPr>
      </w:pPr>
      <w:r w:rsidRPr="000E28DD">
        <w:rPr>
          <w:rFonts w:asciiTheme="majorBidi" w:hAnsiTheme="majorBidi" w:cs="Simplified Arabic"/>
          <w:sz w:val="24"/>
          <w:szCs w:val="24"/>
          <w:rtl/>
          <w:lang w:bidi="ar-EG"/>
        </w:rPr>
        <w:t>قيمة التركيز على جودة الأداء.</w:t>
      </w:r>
    </w:p>
    <w:p w:rsidR="00F214CF" w:rsidRPr="000E28DD" w:rsidRDefault="00F214CF" w:rsidP="000E28DD">
      <w:pPr>
        <w:pStyle w:val="ListParagraph"/>
        <w:numPr>
          <w:ilvl w:val="0"/>
          <w:numId w:val="27"/>
        </w:numPr>
        <w:bidi/>
        <w:spacing w:line="216" w:lineRule="auto"/>
        <w:ind w:left="0"/>
        <w:jc w:val="both"/>
        <w:rPr>
          <w:rFonts w:asciiTheme="majorBidi" w:hAnsiTheme="majorBidi" w:cs="Simplified Arabic"/>
          <w:sz w:val="24"/>
          <w:szCs w:val="24"/>
          <w:lang w:bidi="ar-EG"/>
        </w:rPr>
      </w:pPr>
      <w:r w:rsidRPr="000E28DD">
        <w:rPr>
          <w:rFonts w:asciiTheme="majorBidi" w:hAnsiTheme="majorBidi" w:cs="Simplified Arabic"/>
          <w:sz w:val="24"/>
          <w:szCs w:val="24"/>
          <w:rtl/>
          <w:lang w:bidi="ar-EG"/>
        </w:rPr>
        <w:t>قيمة التركيز على العملاء، والعمل على تحقيق أهدافهم ومصالحهم بالترابط مع أهداف المنظمة ومصالحها.</w:t>
      </w:r>
    </w:p>
    <w:p w:rsidR="00F214CF" w:rsidRPr="000E28DD" w:rsidRDefault="00F214CF" w:rsidP="000E28DD">
      <w:pPr>
        <w:pStyle w:val="ListParagraph"/>
        <w:numPr>
          <w:ilvl w:val="0"/>
          <w:numId w:val="27"/>
        </w:numPr>
        <w:bidi/>
        <w:spacing w:line="216" w:lineRule="auto"/>
        <w:ind w:left="0"/>
        <w:jc w:val="both"/>
        <w:rPr>
          <w:rFonts w:asciiTheme="majorBidi" w:hAnsiTheme="majorBidi" w:cs="Simplified Arabic"/>
          <w:sz w:val="24"/>
          <w:szCs w:val="24"/>
          <w:lang w:bidi="ar-EG"/>
        </w:rPr>
      </w:pPr>
      <w:r w:rsidRPr="000E28DD">
        <w:rPr>
          <w:rFonts w:asciiTheme="majorBidi" w:hAnsiTheme="majorBidi" w:cs="Simplified Arabic"/>
          <w:sz w:val="24"/>
          <w:szCs w:val="24"/>
          <w:rtl/>
          <w:lang w:bidi="ar-EG"/>
        </w:rPr>
        <w:t>قيمة التركيز على العاملين والمجتمع، والعمل على تحقيق أهدافهم ومصلحتهم بالترابط مع أهداف المنظمة ومصالحها.</w:t>
      </w:r>
    </w:p>
    <w:p w:rsidR="00F214CF" w:rsidRPr="000E28DD" w:rsidRDefault="00F214CF" w:rsidP="000E28DD">
      <w:pPr>
        <w:pStyle w:val="ListParagraph"/>
        <w:numPr>
          <w:ilvl w:val="0"/>
          <w:numId w:val="27"/>
        </w:numPr>
        <w:bidi/>
        <w:spacing w:line="216" w:lineRule="auto"/>
        <w:ind w:left="0"/>
        <w:jc w:val="both"/>
        <w:rPr>
          <w:rFonts w:asciiTheme="majorBidi" w:hAnsiTheme="majorBidi" w:cs="Simplified Arabic"/>
          <w:sz w:val="24"/>
          <w:szCs w:val="24"/>
          <w:lang w:bidi="ar-EG"/>
        </w:rPr>
      </w:pPr>
      <w:r w:rsidRPr="000E28DD">
        <w:rPr>
          <w:rFonts w:asciiTheme="majorBidi" w:hAnsiTheme="majorBidi" w:cs="Simplified Arabic"/>
          <w:sz w:val="24"/>
          <w:szCs w:val="24"/>
          <w:rtl/>
          <w:lang w:bidi="ar-EG"/>
        </w:rPr>
        <w:t>قيمة التطوير والتحسين المستمر، بما يضمن تحقيق البقاء والارتقاء للمنظمة.</w:t>
      </w:r>
    </w:p>
    <w:p w:rsidR="000E28DD" w:rsidRDefault="00F214CF" w:rsidP="000E28DD">
      <w:pPr>
        <w:bidi/>
        <w:spacing w:line="240" w:lineRule="auto"/>
        <w:ind w:left="360"/>
        <w:rPr>
          <w:rFonts w:asciiTheme="majorBidi" w:hAnsiTheme="majorBidi" w:cs="Simplified Arabic"/>
          <w:sz w:val="24"/>
          <w:szCs w:val="24"/>
          <w:rtl/>
          <w:lang w:bidi="ar-JO"/>
        </w:rPr>
      </w:pPr>
      <w:r w:rsidRPr="000E28DD">
        <w:rPr>
          <w:rFonts w:asciiTheme="majorBidi" w:hAnsiTheme="majorBidi" w:cs="Simplified Arabic"/>
          <w:sz w:val="24"/>
          <w:szCs w:val="24"/>
          <w:rtl/>
          <w:lang w:bidi="ar-EG"/>
        </w:rPr>
        <w:t xml:space="preserve">وبذلك فإنه يمكن القول بأن إدارة الجودة الشاملة، فلسفة كلية تركز على النظام الكلي للمنظمة، بهدف تطويره باستمرار ليكون قادراً على بناء روح العمل الجماعي، وعلى بناء الترابط اللازم بين أهداف المنظمة وأهداف العملاء وأهداف العاملين وأهداف المجتمع، بما يؤدي إلى تحقيق جودة العمليات والمخرجات. وبناً علية فيمكن </w:t>
      </w:r>
      <w:r w:rsidRPr="000E28DD">
        <w:rPr>
          <w:rFonts w:asciiTheme="majorBidi" w:hAnsiTheme="majorBidi" w:cs="Simplified Arabic"/>
          <w:sz w:val="24"/>
          <w:szCs w:val="24"/>
          <w:rtl/>
          <w:lang w:bidi="ar-JO"/>
        </w:rPr>
        <w:t>تعريف إدارة الجودة الشاملة في التعليم الجامعي بأنها: ظاهرة إدارية تعمل على توحيد كل النشاطات والنظم والعمليات وتعزيز جهود جميع مصادر الطاقة البشرية من الهيئتين التدريسية والإدارية والطلاب واستثمار قدراتهم في مختلف المجالات مع إدارات الجامعات، بهدف التحسين والتطوير المستمر للعمليات التربوية والتعليمية، وجودة المخرجات لإرضاء كافة المستفيدين.</w:t>
      </w:r>
    </w:p>
    <w:p w:rsidR="000E28DD" w:rsidRPr="00936ADF" w:rsidRDefault="000E28DD" w:rsidP="000E28DD">
      <w:pPr>
        <w:bidi/>
        <w:spacing w:line="240" w:lineRule="auto"/>
        <w:ind w:left="360"/>
        <w:rPr>
          <w:rFonts w:asciiTheme="majorBidi" w:hAnsiTheme="majorBidi" w:cs="Simplified Arabic"/>
          <w:b/>
          <w:bCs/>
          <w:sz w:val="32"/>
          <w:szCs w:val="32"/>
          <w:rtl/>
          <w:lang w:bidi="ar-JO"/>
        </w:rPr>
      </w:pPr>
      <w:r w:rsidRPr="00936ADF">
        <w:rPr>
          <w:rFonts w:asciiTheme="majorBidi" w:hAnsiTheme="majorBidi" w:cs="Simplified Arabic"/>
          <w:b/>
          <w:bCs/>
          <w:sz w:val="32"/>
          <w:szCs w:val="32"/>
          <w:rtl/>
          <w:lang w:bidi="ar-JO"/>
        </w:rPr>
        <w:t>الدراسات السابقة:</w:t>
      </w:r>
    </w:p>
    <w:p w:rsidR="000E28DD" w:rsidRPr="003C0EBB" w:rsidRDefault="000E28DD" w:rsidP="000E28DD">
      <w:pPr>
        <w:bidi/>
        <w:spacing w:line="240" w:lineRule="auto"/>
        <w:ind w:firstLine="720"/>
        <w:jc w:val="both"/>
        <w:rPr>
          <w:rFonts w:asciiTheme="majorBidi" w:hAnsiTheme="majorBidi" w:cs="Simplified Arabic"/>
          <w:sz w:val="24"/>
          <w:szCs w:val="24"/>
          <w:rtl/>
          <w:lang w:bidi="ar-JO"/>
        </w:rPr>
      </w:pPr>
      <w:r w:rsidRPr="003C0EBB">
        <w:rPr>
          <w:rFonts w:asciiTheme="majorBidi" w:hAnsiTheme="majorBidi" w:cs="Simplified Arabic"/>
          <w:sz w:val="24"/>
          <w:szCs w:val="24"/>
          <w:rtl/>
          <w:lang w:bidi="ar-EG"/>
        </w:rPr>
        <w:t>شهد العالم كثيراً من التغييرات الملحوظة، في المجالات الاقتصادية والاجتماعية والتكنولوجية، والتي أفرزت جملة من المتطلبات الجديدة في المنظمات الصناعية والخدمية، الأمر الذي فرض على هذه المنظمات ضرورة تغيير أساليبها التقليدية في الإدارة وتبني المفاهيم الإدارية الحديثة، وعلى رأسها تبني إدارة الجودة الشاملة، حتى تستطيع التعامل مع المتغيرات البيئية بكفاءة وفعالية، ولم يبقى العالم العربي بعيداً عن هذه المتغيرات، واستجابة لذلك، قامت الع</w:t>
      </w:r>
      <w:r>
        <w:rPr>
          <w:rFonts w:asciiTheme="majorBidi" w:hAnsiTheme="majorBidi" w:cs="Simplified Arabic" w:hint="cs"/>
          <w:sz w:val="24"/>
          <w:szCs w:val="24"/>
          <w:rtl/>
          <w:lang w:bidi="ar-EG"/>
        </w:rPr>
        <w:t>د</w:t>
      </w:r>
      <w:r w:rsidRPr="003C0EBB">
        <w:rPr>
          <w:rFonts w:asciiTheme="majorBidi" w:hAnsiTheme="majorBidi" w:cs="Simplified Arabic"/>
          <w:sz w:val="24"/>
          <w:szCs w:val="24"/>
          <w:rtl/>
          <w:lang w:bidi="ar-EG"/>
        </w:rPr>
        <w:t xml:space="preserve">يد من الدول </w:t>
      </w:r>
      <w:r w:rsidRPr="003C0EBB">
        <w:rPr>
          <w:rFonts w:asciiTheme="majorBidi" w:hAnsiTheme="majorBidi" w:cs="Simplified Arabic"/>
          <w:sz w:val="24"/>
          <w:szCs w:val="24"/>
          <w:rtl/>
          <w:lang w:bidi="ar-EG"/>
        </w:rPr>
        <w:lastRenderedPageBreak/>
        <w:t>العربية بإجراء عدد من الدراسات التي تناولت موضوع إدارة الجودة الشاملة بما فيها الأردن.</w:t>
      </w:r>
    </w:p>
    <w:p w:rsidR="000E28DD" w:rsidRPr="00B33888" w:rsidRDefault="000E28DD" w:rsidP="000E28DD">
      <w:pPr>
        <w:autoSpaceDE w:val="0"/>
        <w:autoSpaceDN w:val="0"/>
        <w:bidi/>
        <w:adjustRightInd w:val="0"/>
        <w:spacing w:line="240" w:lineRule="auto"/>
        <w:ind w:firstLine="720"/>
        <w:jc w:val="lowKashida"/>
        <w:rPr>
          <w:rFonts w:asciiTheme="majorBidi" w:hAnsiTheme="majorBidi" w:cs="Simplified Arabic"/>
          <w:sz w:val="24"/>
          <w:szCs w:val="24"/>
          <w:rtl/>
          <w:lang w:bidi="ar-JO"/>
        </w:rPr>
      </w:pPr>
      <w:r w:rsidRPr="00B33888">
        <w:rPr>
          <w:rFonts w:asciiTheme="majorBidi" w:hAnsiTheme="majorBidi" w:cs="Simplified Arabic" w:hint="cs"/>
          <w:sz w:val="24"/>
          <w:szCs w:val="24"/>
          <w:rtl/>
          <w:lang w:bidi="ar-JO"/>
        </w:rPr>
        <w:t>هدفت دراسة</w:t>
      </w:r>
      <w:r w:rsidR="009A400C">
        <w:rPr>
          <w:rFonts w:asciiTheme="majorBidi" w:hAnsiTheme="majorBidi" w:cs="Simplified Arabic" w:hint="cs"/>
          <w:sz w:val="24"/>
          <w:szCs w:val="24"/>
          <w:rtl/>
          <w:lang w:bidi="ar-JO"/>
        </w:rPr>
        <w:t xml:space="preserve"> </w:t>
      </w:r>
      <w:r w:rsidRPr="00B33888">
        <w:rPr>
          <w:rFonts w:asciiTheme="majorBidi" w:hAnsiTheme="majorBidi" w:cs="Simplified Arabic" w:hint="cs"/>
          <w:sz w:val="24"/>
          <w:szCs w:val="24"/>
          <w:rtl/>
          <w:lang w:bidi="ar-JO"/>
        </w:rPr>
        <w:t>(</w:t>
      </w:r>
      <w:r w:rsidRPr="00B33888">
        <w:rPr>
          <w:rFonts w:asciiTheme="majorBidi" w:hAnsiTheme="majorBidi" w:cs="Simplified Arabic"/>
          <w:sz w:val="24"/>
          <w:szCs w:val="24"/>
          <w:lang w:bidi="ar-JO"/>
        </w:rPr>
        <w:t>Giorgidze, 2012</w:t>
      </w:r>
      <w:r w:rsidRPr="00B33888">
        <w:rPr>
          <w:rFonts w:asciiTheme="majorBidi" w:hAnsiTheme="majorBidi" w:cs="Simplified Arabic" w:hint="cs"/>
          <w:sz w:val="24"/>
          <w:szCs w:val="24"/>
          <w:rtl/>
          <w:lang w:bidi="ar-JO"/>
        </w:rPr>
        <w:t xml:space="preserve">) إلى تحديد العوائق والفجوات التي تحول دون تحسين إدارة الجودة في الجامعات الحكومية والخاصة </w:t>
      </w:r>
      <w:r>
        <w:rPr>
          <w:rFonts w:asciiTheme="majorBidi" w:hAnsiTheme="majorBidi" w:cs="Simplified Arabic" w:hint="cs"/>
          <w:sz w:val="24"/>
          <w:szCs w:val="24"/>
          <w:rtl/>
          <w:lang w:bidi="ar-JO"/>
        </w:rPr>
        <w:t xml:space="preserve">الروسية </w:t>
      </w:r>
      <w:r w:rsidRPr="00B33888">
        <w:rPr>
          <w:rFonts w:asciiTheme="majorBidi" w:hAnsiTheme="majorBidi" w:cs="Simplified Arabic" w:hint="cs"/>
          <w:sz w:val="24"/>
          <w:szCs w:val="24"/>
          <w:rtl/>
          <w:lang w:bidi="ar-JO"/>
        </w:rPr>
        <w:t>وعمل مقارنة بينهما. ومن أجل ذلك قام الباحث بتطوير استبانة وزعت على خمسين موظفا</w:t>
      </w:r>
      <w:r w:rsidR="00CF14E6">
        <w:rPr>
          <w:rFonts w:asciiTheme="majorBidi" w:hAnsiTheme="majorBidi" w:cs="Simplified Arabic" w:hint="cs"/>
          <w:sz w:val="24"/>
          <w:szCs w:val="24"/>
          <w:rtl/>
          <w:lang w:bidi="ar-JO"/>
        </w:rPr>
        <w:t xml:space="preserve"> </w:t>
      </w:r>
      <w:r w:rsidRPr="00B33888">
        <w:rPr>
          <w:rFonts w:asciiTheme="majorBidi" w:hAnsiTheme="majorBidi" w:cs="Simplified Arabic" w:hint="cs"/>
          <w:sz w:val="24"/>
          <w:szCs w:val="24"/>
          <w:rtl/>
          <w:lang w:bidi="ar-JO"/>
        </w:rPr>
        <w:t>ًمن مجتمع يتكون من (</w:t>
      </w:r>
      <w:r>
        <w:rPr>
          <w:rFonts w:asciiTheme="majorBidi" w:hAnsiTheme="majorBidi" w:cs="Simplified Arabic"/>
          <w:sz w:val="24"/>
          <w:szCs w:val="24"/>
          <w:lang w:bidi="ar-JO"/>
        </w:rPr>
        <w:t>896</w:t>
      </w:r>
      <w:r w:rsidRPr="00B33888">
        <w:rPr>
          <w:rFonts w:asciiTheme="majorBidi" w:hAnsiTheme="majorBidi" w:cs="Simplified Arabic" w:hint="cs"/>
          <w:sz w:val="24"/>
          <w:szCs w:val="24"/>
          <w:rtl/>
          <w:lang w:bidi="ar-JO"/>
        </w:rPr>
        <w:t xml:space="preserve">) موظفاً </w:t>
      </w:r>
      <w:r>
        <w:rPr>
          <w:rFonts w:asciiTheme="majorBidi" w:hAnsiTheme="majorBidi" w:cs="Simplified Arabic" w:hint="cs"/>
          <w:sz w:val="24"/>
          <w:szCs w:val="24"/>
          <w:rtl/>
          <w:lang w:bidi="ar-JO"/>
        </w:rPr>
        <w:t>من بينهم أعضاء من الهيئة التدريسية</w:t>
      </w:r>
      <w:r w:rsidRPr="00B33888">
        <w:rPr>
          <w:rFonts w:asciiTheme="majorBidi" w:hAnsiTheme="majorBidi" w:cs="Simplified Arabic" w:hint="cs"/>
          <w:sz w:val="24"/>
          <w:szCs w:val="24"/>
          <w:rtl/>
          <w:lang w:bidi="ar-JO"/>
        </w:rPr>
        <w:t xml:space="preserve"> في خمس جامعات، منها اثنتين حكومية وثلاث أهلية. وشملت الاستبانة على النقاط التالية (مبادئ الإدارة، والتعاون بين الأقسام في الجامعة، وفاعلية التواصل، ومشاركة الموظفين، وتطوير الموارد البشرية) وذلك لمعرفة مدى توجه الإدارات نحو جودة التعليم. ولقد توصل الباحث إلى أن إدارات الجامعات الحكومية أقل فاعلية من إدارات الجامعات الخاصة، حيث تبين ذلك من الرؤية والأهداف الغامضة، والمسؤوليات والمهام غير الواضحة للمدراء، وكذلك </w:t>
      </w:r>
      <w:r>
        <w:rPr>
          <w:rFonts w:asciiTheme="majorBidi" w:hAnsiTheme="majorBidi" w:cs="Simplified Arabic" w:hint="cs"/>
          <w:sz w:val="24"/>
          <w:szCs w:val="24"/>
          <w:rtl/>
          <w:lang w:bidi="ar-JO"/>
        </w:rPr>
        <w:t xml:space="preserve">من </w:t>
      </w:r>
      <w:r w:rsidRPr="00B33888">
        <w:rPr>
          <w:rFonts w:asciiTheme="majorBidi" w:hAnsiTheme="majorBidi" w:cs="Simplified Arabic" w:hint="cs"/>
          <w:sz w:val="24"/>
          <w:szCs w:val="24"/>
          <w:rtl/>
          <w:lang w:bidi="ar-JO"/>
        </w:rPr>
        <w:t xml:space="preserve">العمل البيروقراطي، مما يجعل العمل الوظيفي أقل فاعلية. أما الجامعات الخاصة فهي أكثر توجهاًً نحو تطبيق الجودة من الجامعات الحكومية، وهذا واضح في الإنفاق الأكبر على تطوير الموارد البشرية، والتركيز في أدائهم على الطلاب والمساهمين في هذه الجامعات، بعكس الجامعات الحكومية والتي بدورها تركز على الإدارة وعلى الهيئة التدريسية. وتوصل الباحث كذلك إلى أن مشاركة الموظفين أعلى في الجامعات الخاصة من الحكومية، واستنتج أخيراً أن التزام الإدارة هي شرط مسبق من أجل ضمان الجودة في الجامعات. </w:t>
      </w:r>
    </w:p>
    <w:p w:rsidR="000E28DD" w:rsidRPr="003C0EBB" w:rsidRDefault="000E28DD" w:rsidP="000E28DD">
      <w:pPr>
        <w:autoSpaceDE w:val="0"/>
        <w:autoSpaceDN w:val="0"/>
        <w:bidi/>
        <w:adjustRightInd w:val="0"/>
        <w:spacing w:line="240" w:lineRule="auto"/>
        <w:ind w:firstLine="720"/>
        <w:jc w:val="lowKashida"/>
        <w:rPr>
          <w:rFonts w:asciiTheme="majorBidi" w:hAnsiTheme="majorBidi" w:cs="Simplified Arabic"/>
          <w:b/>
          <w:bCs/>
          <w:sz w:val="24"/>
          <w:szCs w:val="24"/>
          <w:rtl/>
          <w:lang w:bidi="ar-JO"/>
        </w:rPr>
      </w:pPr>
      <w:r>
        <w:rPr>
          <w:rFonts w:asciiTheme="majorBidi" w:hAnsiTheme="majorBidi" w:cs="Simplified Arabic" w:hint="cs"/>
          <w:sz w:val="24"/>
          <w:szCs w:val="24"/>
          <w:rtl/>
          <w:lang w:bidi="ar-JO"/>
        </w:rPr>
        <w:t>و</w:t>
      </w:r>
      <w:r w:rsidRPr="003C0EBB">
        <w:rPr>
          <w:rFonts w:asciiTheme="majorBidi" w:hAnsiTheme="majorBidi" w:cs="Simplified Arabic"/>
          <w:sz w:val="24"/>
          <w:szCs w:val="24"/>
          <w:rtl/>
          <w:lang w:bidi="ar-JO"/>
        </w:rPr>
        <w:t>أجرى (</w:t>
      </w:r>
      <w:r w:rsidRPr="003C0EBB">
        <w:rPr>
          <w:rFonts w:asciiTheme="majorBidi" w:hAnsiTheme="majorBidi" w:cs="Simplified Arabic"/>
          <w:sz w:val="24"/>
          <w:szCs w:val="24"/>
          <w:lang w:bidi="ar-JO"/>
        </w:rPr>
        <w:t>Soomro and Ahmad, 2012</w:t>
      </w:r>
      <w:r w:rsidRPr="003C0EBB">
        <w:rPr>
          <w:rFonts w:asciiTheme="majorBidi" w:hAnsiTheme="majorBidi" w:cs="Simplified Arabic"/>
          <w:sz w:val="24"/>
          <w:szCs w:val="24"/>
          <w:rtl/>
          <w:lang w:bidi="ar-JO"/>
        </w:rPr>
        <w:t xml:space="preserve">) دراسة ركزت على الجودة وتصميم نموذج لها في مجال التعليم العالي في الإمارات العربية المتحدة. وقد درس الباحثان وضع جودة التعليم في الإمارات العربية المتحدة، ودور المؤسسات التي تقوم بمراقبة جودة التعليم، والتحديات التي تواجه التعليم والبحث وخدمة المجتمع. ووجد أن هنالك بعض جامعات معتمدة من قبل وزارة التعليم العالي والبحث العالي، والبعض الآخر يتكون من جامعات أجنبية معتمدة من قبل حكوماتهم، إضافة إلى أنه يوجد مجلس للتعليم العالي التابع لإمارة أبو ظبي، وتهدف هذه المؤسسات لرفع مستوى التعليم العالي بحيث يضاهي المستويات العالمية. وقد قام الباحثان باستكشاف </w:t>
      </w:r>
      <w:r w:rsidRPr="003C0EBB">
        <w:rPr>
          <w:rFonts w:asciiTheme="majorBidi" w:hAnsiTheme="majorBidi" w:cs="Simplified Arabic"/>
          <w:sz w:val="24"/>
          <w:szCs w:val="24"/>
          <w:rtl/>
          <w:lang w:bidi="ar-JO"/>
        </w:rPr>
        <w:lastRenderedPageBreak/>
        <w:t>نموذج للحفاظ على الجودة الشاملة في مؤسسات التعليم العالي، والتحديات التي يمكن مواجهتها. وقد اقترح الباحث</w:t>
      </w:r>
      <w:r>
        <w:rPr>
          <w:rFonts w:asciiTheme="majorBidi" w:hAnsiTheme="majorBidi" w:cs="Simplified Arabic" w:hint="cs"/>
          <w:sz w:val="24"/>
          <w:szCs w:val="24"/>
          <w:rtl/>
          <w:lang w:bidi="ar-EG"/>
        </w:rPr>
        <w:t>ا</w:t>
      </w:r>
      <w:r w:rsidRPr="003C0EBB">
        <w:rPr>
          <w:rFonts w:asciiTheme="majorBidi" w:hAnsiTheme="majorBidi" w:cs="Simplified Arabic"/>
          <w:sz w:val="24"/>
          <w:szCs w:val="24"/>
          <w:rtl/>
          <w:lang w:bidi="ar-EG"/>
        </w:rPr>
        <w:t>ن</w:t>
      </w:r>
      <w:r w:rsidRPr="003C0EBB">
        <w:rPr>
          <w:rFonts w:asciiTheme="majorBidi" w:hAnsiTheme="majorBidi" w:cs="Simplified Arabic"/>
          <w:sz w:val="24"/>
          <w:szCs w:val="24"/>
          <w:rtl/>
          <w:lang w:bidi="ar-JO"/>
        </w:rPr>
        <w:t xml:space="preserve"> أن يتكون النموذج من </w:t>
      </w:r>
      <w:r>
        <w:rPr>
          <w:rFonts w:asciiTheme="majorBidi" w:hAnsiTheme="majorBidi" w:cs="Simplified Arabic" w:hint="cs"/>
          <w:sz w:val="24"/>
          <w:szCs w:val="24"/>
          <w:rtl/>
          <w:lang w:bidi="ar-JO"/>
        </w:rPr>
        <w:t xml:space="preserve">المهام الرئيسة الثلاث للمؤسسات التعليمية المكونة من </w:t>
      </w:r>
      <w:r w:rsidRPr="003C0EBB">
        <w:rPr>
          <w:rFonts w:asciiTheme="majorBidi" w:hAnsiTheme="majorBidi" w:cs="Simplified Arabic"/>
          <w:sz w:val="24"/>
          <w:szCs w:val="24"/>
          <w:rtl/>
          <w:lang w:bidi="ar-JO"/>
        </w:rPr>
        <w:t>التعليم</w:t>
      </w:r>
      <w:r>
        <w:rPr>
          <w:rFonts w:asciiTheme="majorBidi" w:hAnsiTheme="majorBidi" w:cs="Simplified Arabic" w:hint="cs"/>
          <w:sz w:val="24"/>
          <w:szCs w:val="24"/>
          <w:rtl/>
          <w:lang w:bidi="ar-JO"/>
        </w:rPr>
        <w:t>،</w:t>
      </w:r>
      <w:r w:rsidRPr="003C0EBB">
        <w:rPr>
          <w:rFonts w:asciiTheme="majorBidi" w:hAnsiTheme="majorBidi" w:cs="Simplified Arabic"/>
          <w:sz w:val="24"/>
          <w:szCs w:val="24"/>
          <w:rtl/>
          <w:lang w:bidi="ar-JO"/>
        </w:rPr>
        <w:t xml:space="preserve"> البحث وخدمة المجتمع، في ظل أبعاد الجودة الخمس: المعايير العالية، والخطأ الصفري، وملاءمة متطلبات الزبائن، والكفاءة والفاعلية، والاستمرار من أجل إرضاء العملاء </w:t>
      </w:r>
      <w:r>
        <w:rPr>
          <w:rFonts w:asciiTheme="majorBidi" w:hAnsiTheme="majorBidi" w:cs="Simplified Arabic" w:hint="cs"/>
          <w:sz w:val="24"/>
          <w:szCs w:val="24"/>
          <w:rtl/>
          <w:lang w:bidi="ar-JO"/>
        </w:rPr>
        <w:t>ل</w:t>
      </w:r>
      <w:r w:rsidRPr="003C0EBB">
        <w:rPr>
          <w:rFonts w:asciiTheme="majorBidi" w:hAnsiTheme="majorBidi" w:cs="Simplified Arabic"/>
          <w:sz w:val="24"/>
          <w:szCs w:val="24"/>
          <w:rtl/>
          <w:lang w:bidi="ar-JO"/>
        </w:rPr>
        <w:t>لوصول إلى الجودة المتميزة في التعليم العالي في الإمارات العربية المتحدة.</w:t>
      </w:r>
    </w:p>
    <w:p w:rsidR="000E28DD" w:rsidRPr="003C0EBB" w:rsidRDefault="000E28DD" w:rsidP="000E28DD">
      <w:pPr>
        <w:bidi/>
        <w:spacing w:line="240" w:lineRule="auto"/>
        <w:jc w:val="lowKashida"/>
        <w:rPr>
          <w:rFonts w:asciiTheme="majorBidi" w:hAnsiTheme="majorBidi" w:cs="Simplified Arabic"/>
          <w:sz w:val="24"/>
          <w:szCs w:val="24"/>
          <w:rtl/>
          <w:lang w:bidi="ar-JO"/>
        </w:rPr>
      </w:pPr>
      <w:r w:rsidRPr="003C0EBB">
        <w:rPr>
          <w:rFonts w:asciiTheme="majorBidi" w:hAnsiTheme="majorBidi" w:cs="Simplified Arabic"/>
          <w:sz w:val="24"/>
          <w:szCs w:val="24"/>
          <w:rtl/>
          <w:lang w:bidi="ar-JO"/>
        </w:rPr>
        <w:t>كما أجرى (</w:t>
      </w:r>
      <w:r w:rsidRPr="003C0EBB">
        <w:rPr>
          <w:rFonts w:asciiTheme="majorBidi" w:hAnsiTheme="majorBidi" w:cs="Simplified Arabic"/>
          <w:sz w:val="24"/>
          <w:szCs w:val="24"/>
          <w:lang w:bidi="ar-JO"/>
        </w:rPr>
        <w:t>Mikauskas</w:t>
      </w:r>
      <w:r>
        <w:rPr>
          <w:rFonts w:asciiTheme="majorBidi" w:hAnsiTheme="majorBidi" w:cs="Simplified Arabic"/>
          <w:sz w:val="24"/>
          <w:szCs w:val="24"/>
          <w:lang w:bidi="ar-JO"/>
        </w:rPr>
        <w:t>, Jasinskas and Svagzdiene</w:t>
      </w:r>
      <w:r w:rsidRPr="003C0EBB">
        <w:rPr>
          <w:rFonts w:asciiTheme="majorBidi" w:hAnsiTheme="majorBidi" w:cs="Simplified Arabic"/>
          <w:sz w:val="24"/>
          <w:szCs w:val="24"/>
          <w:lang w:bidi="ar-JO"/>
        </w:rPr>
        <w:t>, 2012</w:t>
      </w:r>
      <w:r w:rsidRPr="003C0EBB">
        <w:rPr>
          <w:rFonts w:asciiTheme="majorBidi" w:hAnsiTheme="majorBidi" w:cs="Simplified Arabic"/>
          <w:sz w:val="24"/>
          <w:szCs w:val="24"/>
          <w:rtl/>
          <w:lang w:bidi="ar-JO"/>
        </w:rPr>
        <w:t>) دراسة  في</w:t>
      </w:r>
      <w:r w:rsidR="00157848">
        <w:rPr>
          <w:rFonts w:asciiTheme="majorBidi" w:hAnsiTheme="majorBidi" w:cs="Simplified Arabic" w:hint="cs"/>
          <w:sz w:val="24"/>
          <w:szCs w:val="24"/>
          <w:rtl/>
          <w:lang w:bidi="ar-JO"/>
        </w:rPr>
        <w:t xml:space="preserve"> </w:t>
      </w:r>
      <w:r w:rsidRPr="003C0EBB">
        <w:rPr>
          <w:rFonts w:asciiTheme="majorBidi" w:hAnsiTheme="majorBidi" w:cs="Simplified Arabic"/>
          <w:sz w:val="24"/>
          <w:szCs w:val="24"/>
          <w:rtl/>
          <w:lang w:bidi="ar-JO"/>
        </w:rPr>
        <w:t>لتوانيا هدفت إلى تشخيص وضع المعايير التي تضمن جودة التعليم في برنامج إدارة السياحة والرياضة. ومن أجل تحقيق أهداف الدارسة قام الباحث بمراجعة المفاهيم المتعلقة بالجودة في التعليم العالي، ومناقشة معايير ضمان الجودة العامة من الناحية النظرية، وتقييم المعايير التي تحدد جودة التعليم والتعلم في برنامج إدارة السياحة والرياضة. كما تم تطوير استبانة اشتملت على (</w:t>
      </w:r>
      <w:r>
        <w:rPr>
          <w:rFonts w:asciiTheme="majorBidi" w:hAnsiTheme="majorBidi" w:cs="Simplified Arabic"/>
          <w:sz w:val="24"/>
          <w:szCs w:val="24"/>
          <w:lang w:bidi="ar-JO"/>
        </w:rPr>
        <w:t>105</w:t>
      </w:r>
      <w:r w:rsidRPr="003C0EBB">
        <w:rPr>
          <w:rFonts w:asciiTheme="majorBidi" w:hAnsiTheme="majorBidi" w:cs="Simplified Arabic"/>
          <w:sz w:val="24"/>
          <w:szCs w:val="24"/>
          <w:rtl/>
          <w:lang w:bidi="ar-JO"/>
        </w:rPr>
        <w:t xml:space="preserve">) فقرات، تقيس عوامل تحديد جودة التعليم العالي ودور المحاضرين في عمليات التعليم وتأثيرهم على جودة التعليم العالي، ومصادر التعلم في المواضيع التي تدرس في برنامج إدارة السياحة والرياضة، وزعت على ثمانية وثلاثين طالباً من السنة الثالثة والرابعة في برنامج إدارة السياحة والرياضة. وتوصلت الدراسة إلى أن الجودة المهنية للمحاضرين تتعلق في </w:t>
      </w:r>
      <w:r>
        <w:rPr>
          <w:rFonts w:asciiTheme="majorBidi" w:hAnsiTheme="majorBidi" w:cs="Simplified Arabic" w:hint="cs"/>
          <w:sz w:val="24"/>
          <w:szCs w:val="24"/>
          <w:rtl/>
          <w:lang w:bidi="ar-JO"/>
        </w:rPr>
        <w:t xml:space="preserve">التواصل </w:t>
      </w:r>
      <w:r w:rsidRPr="003C0EBB">
        <w:rPr>
          <w:rFonts w:asciiTheme="majorBidi" w:hAnsiTheme="majorBidi" w:cs="Simplified Arabic"/>
          <w:sz w:val="24"/>
          <w:szCs w:val="24"/>
          <w:rtl/>
          <w:lang w:bidi="ar-JO"/>
        </w:rPr>
        <w:t xml:space="preserve">الفعال مع الطلاب في المحاضرات </w:t>
      </w:r>
      <w:r w:rsidRPr="003C0EBB">
        <w:rPr>
          <w:rFonts w:asciiTheme="majorBidi" w:hAnsiTheme="majorBidi" w:cs="Simplified Arabic"/>
          <w:sz w:val="24"/>
          <w:szCs w:val="24"/>
          <w:rtl/>
          <w:lang w:bidi="ar-EG"/>
        </w:rPr>
        <w:t xml:space="preserve">كانت </w:t>
      </w:r>
      <w:r w:rsidRPr="003C0EBB">
        <w:rPr>
          <w:rFonts w:asciiTheme="majorBidi" w:hAnsiTheme="majorBidi" w:cs="Simplified Arabic"/>
          <w:sz w:val="24"/>
          <w:szCs w:val="24"/>
          <w:rtl/>
          <w:lang w:bidi="ar-JO"/>
        </w:rPr>
        <w:t>ذات أهمية كبيرة لضمان الجودة في التعليم، وكانت هذه الخاصية من أهم خواص الجودة الشخصية للمحاضرين. كما بينت الدراسة أن أهمية الجودة في التعليم تكمن</w:t>
      </w:r>
      <w:r w:rsidR="00995B17">
        <w:rPr>
          <w:rFonts w:asciiTheme="majorBidi" w:hAnsiTheme="majorBidi" w:cs="Simplified Arabic" w:hint="cs"/>
          <w:sz w:val="24"/>
          <w:szCs w:val="24"/>
          <w:rtl/>
          <w:lang w:bidi="ar-JO"/>
        </w:rPr>
        <w:t xml:space="preserve"> </w:t>
      </w:r>
      <w:r w:rsidRPr="003C0EBB">
        <w:rPr>
          <w:rFonts w:asciiTheme="majorBidi" w:hAnsiTheme="majorBidi" w:cs="Simplified Arabic"/>
          <w:sz w:val="24"/>
          <w:szCs w:val="24"/>
          <w:rtl/>
          <w:lang w:bidi="ar-JO"/>
        </w:rPr>
        <w:t>بشكل أساسي في العمل الجماعي في المحاضرات، وأن طرق التدريس تعتبر مهمة جداً لأغراض ضبط الجودة. وأن المواد التعليمية قد تم تقييمها بشكل إيجابي حيث أن جميع مفردات هذا الجانب حصلت على تقييم أعلى من المتوسط. كما توصلت الدراسة إلى أن جودة المواد التعليمية كانت مهمة بالنسبة لعملية ضبط الجودة وخاصة في المجالات التالية: ملاءمة المواد المتعلقة في التخصص، والتطبيق العملي لها، ومدى جدواها، وإمكانية الوصول إلى المعلومات، وكفايتها.</w:t>
      </w:r>
    </w:p>
    <w:p w:rsidR="000E28DD" w:rsidRPr="003C0EBB" w:rsidRDefault="000E28DD" w:rsidP="000E28DD">
      <w:pPr>
        <w:autoSpaceDE w:val="0"/>
        <w:autoSpaceDN w:val="0"/>
        <w:bidi/>
        <w:adjustRightInd w:val="0"/>
        <w:spacing w:line="240" w:lineRule="auto"/>
        <w:ind w:firstLine="720"/>
        <w:jc w:val="lowKashida"/>
        <w:rPr>
          <w:rFonts w:asciiTheme="majorBidi" w:hAnsiTheme="majorBidi" w:cs="Simplified Arabic"/>
          <w:sz w:val="24"/>
          <w:szCs w:val="24"/>
          <w:rtl/>
          <w:lang w:bidi="ar-JO"/>
        </w:rPr>
      </w:pPr>
      <w:r w:rsidRPr="003C0EBB">
        <w:rPr>
          <w:rFonts w:asciiTheme="majorBidi" w:hAnsiTheme="majorBidi" w:cs="Simplified Arabic"/>
          <w:sz w:val="24"/>
          <w:szCs w:val="24"/>
          <w:rtl/>
          <w:lang w:bidi="ar-JO"/>
        </w:rPr>
        <w:lastRenderedPageBreak/>
        <w:t>كما وأجرى (</w:t>
      </w:r>
      <w:r w:rsidRPr="003C0EBB">
        <w:rPr>
          <w:rFonts w:asciiTheme="majorBidi" w:hAnsiTheme="majorBidi" w:cs="Simplified Arabic"/>
          <w:sz w:val="24"/>
          <w:szCs w:val="24"/>
          <w:lang w:bidi="ar-JO"/>
        </w:rPr>
        <w:t>Salameh</w:t>
      </w:r>
      <w:r>
        <w:rPr>
          <w:rFonts w:asciiTheme="majorBidi" w:hAnsiTheme="majorBidi" w:cs="Simplified Arabic"/>
          <w:sz w:val="24"/>
          <w:szCs w:val="24"/>
          <w:lang w:bidi="ar-JO"/>
        </w:rPr>
        <w:t>, Alzydat and Alnsour</w:t>
      </w:r>
      <w:r w:rsidRPr="003C0EBB">
        <w:rPr>
          <w:rFonts w:asciiTheme="majorBidi" w:hAnsiTheme="majorBidi" w:cs="Simplified Arabic"/>
          <w:sz w:val="24"/>
          <w:szCs w:val="24"/>
          <w:lang w:bidi="ar-JO"/>
        </w:rPr>
        <w:t xml:space="preserve"> , 2011</w:t>
      </w:r>
      <w:r w:rsidRPr="003C0EBB">
        <w:rPr>
          <w:rFonts w:asciiTheme="majorBidi" w:hAnsiTheme="majorBidi" w:cs="Simplified Arabic"/>
          <w:sz w:val="24"/>
          <w:szCs w:val="24"/>
          <w:rtl/>
          <w:lang w:bidi="ar-JO"/>
        </w:rPr>
        <w:t>) دراسة في الأردن تهدف إلى قياس مدى تطبيق إدارة الجودة الشاملة في كلية التخطيط والإدارة في جامعة البلقاء. وتطرق الباحثون في هذا السياق إلى المبادئ الأساسية ومتطلبات إدارة الجودة الشاملة، وذلك لتحديد كيف يمكن استخدامها من أجل تح</w:t>
      </w:r>
      <w:r>
        <w:rPr>
          <w:rFonts w:asciiTheme="majorBidi" w:hAnsiTheme="majorBidi" w:cs="Simplified Arabic" w:hint="cs"/>
          <w:sz w:val="24"/>
          <w:szCs w:val="24"/>
          <w:rtl/>
          <w:lang w:bidi="ar-JO"/>
        </w:rPr>
        <w:t>س</w:t>
      </w:r>
      <w:r w:rsidRPr="003C0EBB">
        <w:rPr>
          <w:rFonts w:asciiTheme="majorBidi" w:hAnsiTheme="majorBidi" w:cs="Simplified Arabic"/>
          <w:sz w:val="24"/>
          <w:szCs w:val="24"/>
          <w:rtl/>
          <w:lang w:bidi="ar-JO"/>
        </w:rPr>
        <w:t>ين الجودة في الكلية. وطور الباحثون استبانة تعتمد على معايير مالكولم</w:t>
      </w:r>
      <w:r w:rsidR="00430BCE">
        <w:rPr>
          <w:rFonts w:asciiTheme="majorBidi" w:hAnsiTheme="majorBidi" w:cs="Simplified Arabic" w:hint="cs"/>
          <w:sz w:val="24"/>
          <w:szCs w:val="24"/>
          <w:rtl/>
          <w:lang w:bidi="ar-JO"/>
        </w:rPr>
        <w:t xml:space="preserve"> </w:t>
      </w:r>
      <w:r w:rsidRPr="003C0EBB">
        <w:rPr>
          <w:rFonts w:asciiTheme="majorBidi" w:hAnsiTheme="majorBidi" w:cs="Simplified Arabic"/>
          <w:sz w:val="24"/>
          <w:szCs w:val="24"/>
          <w:rtl/>
          <w:lang w:bidi="ar-JO"/>
        </w:rPr>
        <w:t>بالدريج للجودة وهي (القيادة الإدارية، والتخطيط الاستراتيجي، ونظام جمع المعلومات وتحليلها، والموارد البشرية وتطويرها، وتصميم العمليات وإدارة الجودة، ورضا المستفيدين، وتقييم وقياس الجودة). ووزعت الاستبانة على جميع أعضاء الإدارة والهيئة التدريسية والبالغ عددهم ثمانية وأربعين عضواً. توصلت الدراسة إلى أن هناك تركيز على عمل الفريق، والتحسين المستمر والتعاون والذي كان من الممكن أن يؤدي إلى أن يكون الإداري مبدعاً وخلاقاً، ولم تتوفر قيادة إدارية مؤهلة، أو تدريب وتعليم وتطوير كافي للقيادة الإدارية وذلك من أجل النجاح في تطبيق إدارة الجودة الشاملة.</w:t>
      </w:r>
      <w:r w:rsidR="0038068C">
        <w:rPr>
          <w:rFonts w:asciiTheme="majorBidi" w:hAnsiTheme="majorBidi" w:cs="Simplified Arabic" w:hint="cs"/>
          <w:sz w:val="24"/>
          <w:szCs w:val="24"/>
          <w:rtl/>
          <w:lang w:bidi="ar-JO"/>
        </w:rPr>
        <w:t xml:space="preserve"> </w:t>
      </w:r>
      <w:r w:rsidRPr="003C0EBB">
        <w:rPr>
          <w:rFonts w:asciiTheme="majorBidi" w:hAnsiTheme="majorBidi" w:cs="Simplified Arabic"/>
          <w:sz w:val="24"/>
          <w:szCs w:val="24"/>
          <w:rtl/>
          <w:lang w:bidi="ar-JO"/>
        </w:rPr>
        <w:t>وقد أوصى الباحثون بتبني مبادئ إدارة الجودة الشاملة من أجل التحسين المستمر، وضرورة أن تؤمن القيادة الإدارية بمفهوم إدارة الجودة الشاملة من أجل توفير البيئة الملائمة لتطبيق هذه المفهوم، والعمل على إنشاء مركز وطني خاص من أجل التدريب على إدارة الجودة الشاملة، لتدريب القياديين في مجال التعليم، ومنح الشهادات في هذا المجال.</w:t>
      </w:r>
    </w:p>
    <w:p w:rsidR="000E28DD" w:rsidRPr="003C0EBB" w:rsidRDefault="000E28DD" w:rsidP="000E28DD">
      <w:pPr>
        <w:autoSpaceDE w:val="0"/>
        <w:autoSpaceDN w:val="0"/>
        <w:bidi/>
        <w:adjustRightInd w:val="0"/>
        <w:spacing w:line="240" w:lineRule="auto"/>
        <w:jc w:val="lowKashida"/>
        <w:rPr>
          <w:rFonts w:asciiTheme="majorBidi" w:hAnsiTheme="majorBidi" w:cs="Simplified Arabic"/>
          <w:sz w:val="24"/>
          <w:szCs w:val="24"/>
          <w:rtl/>
          <w:lang w:bidi="ar-JO"/>
        </w:rPr>
      </w:pPr>
      <w:r w:rsidRPr="003C0EBB">
        <w:rPr>
          <w:rFonts w:asciiTheme="majorBidi" w:hAnsiTheme="majorBidi" w:cs="Simplified Arabic"/>
          <w:sz w:val="24"/>
          <w:szCs w:val="24"/>
          <w:rtl/>
        </w:rPr>
        <w:t xml:space="preserve">دراسة </w:t>
      </w:r>
      <w:r w:rsidRPr="003C0EBB">
        <w:rPr>
          <w:rFonts w:asciiTheme="majorBidi" w:hAnsiTheme="majorBidi" w:cs="Simplified Arabic"/>
          <w:sz w:val="24"/>
          <w:szCs w:val="24"/>
          <w:rtl/>
          <w:lang w:bidi="ar-JO"/>
        </w:rPr>
        <w:t>(</w:t>
      </w:r>
      <w:r w:rsidRPr="003C0EBB">
        <w:rPr>
          <w:rFonts w:asciiTheme="majorBidi" w:hAnsiTheme="majorBidi" w:cs="Simplified Arabic"/>
          <w:sz w:val="24"/>
          <w:szCs w:val="24"/>
          <w:lang w:bidi="ar-JO"/>
        </w:rPr>
        <w:t>Sabihaini</w:t>
      </w:r>
      <w:r>
        <w:rPr>
          <w:rFonts w:asciiTheme="majorBidi" w:hAnsiTheme="majorBidi" w:cs="Simplified Arabic"/>
          <w:sz w:val="24"/>
          <w:szCs w:val="24"/>
          <w:lang w:bidi="ar-JO"/>
        </w:rPr>
        <w:t>, Liestyana, Yuli, Astuti and Widhy</w:t>
      </w:r>
      <w:r w:rsidRPr="003C0EBB">
        <w:rPr>
          <w:rFonts w:asciiTheme="majorBidi" w:hAnsiTheme="majorBidi" w:cs="Simplified Arabic"/>
          <w:sz w:val="24"/>
          <w:szCs w:val="24"/>
          <w:lang w:bidi="ar-JO"/>
        </w:rPr>
        <w:t>, 2010</w:t>
      </w:r>
      <w:r w:rsidRPr="003C0EBB">
        <w:rPr>
          <w:rFonts w:asciiTheme="majorBidi" w:hAnsiTheme="majorBidi" w:cs="Simplified Arabic"/>
          <w:sz w:val="24"/>
          <w:szCs w:val="24"/>
          <w:rtl/>
          <w:lang w:bidi="ar-JO"/>
        </w:rPr>
        <w:t xml:space="preserve">) </w:t>
      </w:r>
      <w:r>
        <w:rPr>
          <w:rFonts w:asciiTheme="majorBidi" w:hAnsiTheme="majorBidi" w:cs="Simplified Arabic" w:hint="cs"/>
          <w:sz w:val="24"/>
          <w:szCs w:val="24"/>
          <w:rtl/>
          <w:lang w:bidi="ar-JO"/>
        </w:rPr>
        <w:t xml:space="preserve">أجريت هذه الدراسة في أندونيسيا وهدفت </w:t>
      </w:r>
      <w:r w:rsidRPr="003C0EBB">
        <w:rPr>
          <w:rFonts w:asciiTheme="majorBidi" w:hAnsiTheme="majorBidi" w:cs="Simplified Arabic"/>
          <w:sz w:val="24"/>
          <w:szCs w:val="24"/>
          <w:rtl/>
          <w:lang w:bidi="ar-JO"/>
        </w:rPr>
        <w:t>إلى تحليل مدى فاعلية تطبيق إدارة الجودة الشاملة في مجال التعليم العالي. من أجل الوصول إلى هذا الهدف، تم اعتماد الطريقة التجريبية</w:t>
      </w:r>
      <w:r w:rsidRPr="003C0EBB">
        <w:rPr>
          <w:rFonts w:asciiTheme="majorBidi" w:hAnsiTheme="majorBidi" w:cs="Simplified Arabic"/>
          <w:sz w:val="24"/>
          <w:szCs w:val="24"/>
          <w:rtl/>
          <w:lang w:bidi="ar-EG"/>
        </w:rPr>
        <w:t xml:space="preserve"> بحيث تم توزيع استبانة على الطلاب، تحتوى على ال</w:t>
      </w:r>
      <w:r w:rsidRPr="003C0EBB">
        <w:rPr>
          <w:rFonts w:asciiTheme="majorBidi" w:hAnsiTheme="majorBidi" w:cs="Simplified Arabic"/>
          <w:sz w:val="24"/>
          <w:szCs w:val="24"/>
          <w:rtl/>
          <w:lang w:bidi="ar-JO"/>
        </w:rPr>
        <w:t xml:space="preserve">مبادئ المتعلقة في إدارة الجودة الشاملة (القيادة، والتعلم والتدريب، وعمل الفريق، وحل المشكلات، وخدمة العميل، ومناخ المنظمة). وتوصلت الدراسة إلى أن تطبيق إدارة الجودة الشاملة يزيد من فاعلية النشاط التعليمي العالي، ويزيد من تطوير المدرسين في النشاط التعليمي، ويزيد من فاعلية التعلم والتعليم. ويتطلب تطبيق إدارة الجودة الشاملة التزام الإدارة العليا وصبرها، والعمل كفريق واحد من قبل </w:t>
      </w:r>
      <w:r w:rsidRPr="003C0EBB">
        <w:rPr>
          <w:rFonts w:asciiTheme="majorBidi" w:hAnsiTheme="majorBidi" w:cs="Simplified Arabic"/>
          <w:sz w:val="24"/>
          <w:szCs w:val="24"/>
          <w:rtl/>
          <w:lang w:bidi="ar-JO"/>
        </w:rPr>
        <w:lastRenderedPageBreak/>
        <w:t>جميع العاملين في كافة المستويات، والتواصل المستمر، والتغيير في ثقافة المنظمة.</w:t>
      </w:r>
    </w:p>
    <w:p w:rsidR="000E28DD" w:rsidRPr="003C0EBB" w:rsidRDefault="000E28DD" w:rsidP="000E28DD">
      <w:pPr>
        <w:bidi/>
        <w:spacing w:line="240" w:lineRule="auto"/>
        <w:ind w:left="44"/>
        <w:jc w:val="lowKashida"/>
        <w:rPr>
          <w:rFonts w:asciiTheme="majorBidi" w:hAnsiTheme="majorBidi" w:cs="Simplified Arabic"/>
          <w:sz w:val="24"/>
          <w:szCs w:val="24"/>
          <w:rtl/>
          <w:lang w:bidi="ar-JO"/>
        </w:rPr>
      </w:pPr>
      <w:r w:rsidRPr="003C0EBB">
        <w:rPr>
          <w:rFonts w:asciiTheme="majorBidi" w:hAnsiTheme="majorBidi" w:cs="Simplified Arabic"/>
          <w:sz w:val="24"/>
          <w:szCs w:val="24"/>
          <w:rtl/>
          <w:lang w:bidi="ar-JO"/>
        </w:rPr>
        <w:t>كما وأجرى (</w:t>
      </w:r>
      <w:r w:rsidRPr="003C0EBB">
        <w:rPr>
          <w:rFonts w:asciiTheme="majorBidi" w:hAnsiTheme="majorBidi" w:cs="Simplified Arabic"/>
          <w:sz w:val="24"/>
          <w:szCs w:val="24"/>
          <w:lang w:bidi="ar-JO"/>
        </w:rPr>
        <w:t>Kysilka and Medinschi, 2009</w:t>
      </w:r>
      <w:r w:rsidRPr="003C0EBB">
        <w:rPr>
          <w:rFonts w:asciiTheme="majorBidi" w:hAnsiTheme="majorBidi" w:cs="Simplified Arabic"/>
          <w:sz w:val="24"/>
          <w:szCs w:val="24"/>
          <w:rtl/>
          <w:lang w:bidi="ar-JO"/>
        </w:rPr>
        <w:t>) دراسة في رومانيا، وهدفت إلى التعرف على أبعاد الجودة ووصف المفاهيم الأساسية المتعلقة في إدارة الجودة الشاملة من أجل ضمان الجودة في خدمات التعليم العالي. وقد حاول الباحثون معرفة الخصائص المتعلقة بخدمات التعليم العالي الروماني، ونهجهما في سياق التعليم. وتوصل الباحثون إلى أن الموارد الأساسية في إدارة الجودة الشاملة تتمثل في الإنسان، وهو العنصر الأساسي في أي نشاطات خدمية، لذلك يجب أن يدرك الإنسان واجباته ومسؤولياته في النظام التعليمي من أجل سير العملية التعليمية بشكل صحيح. يعتبر تدريب الطلاب مهمة أساسية في النظام التعليمي، وبالتالي على الآباء أن يكونوا على اطلاع بمستوى تطور أداء أبنائهم في العملية التعليمية، والحصول على تغذية راجعة من قبل أبنائهم من أجل تطوير النظام التعليمي. كما توصلت الدارسة إلى أن مشاركة جميع الأطراف في نظام التعليم العالي سيؤدي إلى تحسين مستمر في العمليات التعليمية، وبالتالي الوصول إلى مخرجات مميزة.</w:t>
      </w:r>
    </w:p>
    <w:p w:rsidR="000E28DD" w:rsidRPr="003C0EBB" w:rsidRDefault="000E28DD" w:rsidP="000E28DD">
      <w:pPr>
        <w:bidi/>
        <w:spacing w:line="240" w:lineRule="auto"/>
        <w:ind w:firstLine="630"/>
        <w:jc w:val="both"/>
        <w:rPr>
          <w:rFonts w:asciiTheme="majorBidi" w:hAnsiTheme="majorBidi" w:cs="Simplified Arabic" w:hint="cs"/>
          <w:sz w:val="24"/>
          <w:szCs w:val="24"/>
          <w:rtl/>
          <w:lang w:bidi="ar-JO"/>
        </w:rPr>
      </w:pPr>
      <w:r w:rsidRPr="003C0EBB">
        <w:rPr>
          <w:rFonts w:asciiTheme="majorBidi" w:hAnsiTheme="majorBidi" w:cs="Simplified Arabic"/>
          <w:sz w:val="24"/>
          <w:szCs w:val="24"/>
          <w:rtl/>
          <w:lang w:bidi="ar-JO"/>
        </w:rPr>
        <w:t>أجرت أبوالهيجاء</w:t>
      </w:r>
      <w:r w:rsidR="005F2884">
        <w:rPr>
          <w:rFonts w:asciiTheme="majorBidi" w:hAnsiTheme="majorBidi" w:cs="Simplified Arabic" w:hint="cs"/>
          <w:sz w:val="24"/>
          <w:szCs w:val="24"/>
          <w:rtl/>
          <w:lang w:bidi="ar-JO"/>
        </w:rPr>
        <w:t xml:space="preserve"> </w:t>
      </w:r>
      <w:r>
        <w:rPr>
          <w:rFonts w:asciiTheme="majorBidi" w:hAnsiTheme="majorBidi" w:cs="Simplified Arabic" w:hint="cs"/>
          <w:sz w:val="24"/>
          <w:szCs w:val="24"/>
          <w:rtl/>
          <w:lang w:bidi="ar-JO"/>
        </w:rPr>
        <w:t>(</w:t>
      </w:r>
      <w:r w:rsidRPr="003C0EBB">
        <w:rPr>
          <w:rFonts w:asciiTheme="majorBidi" w:hAnsiTheme="majorBidi" w:cs="Simplified Arabic"/>
          <w:sz w:val="24"/>
          <w:szCs w:val="24"/>
          <w:lang w:bidi="ar-JO"/>
        </w:rPr>
        <w:t>2006</w:t>
      </w:r>
      <w:r w:rsidRPr="003C0EBB">
        <w:rPr>
          <w:rFonts w:asciiTheme="majorBidi" w:hAnsiTheme="majorBidi" w:cs="Simplified Arabic"/>
          <w:sz w:val="24"/>
          <w:szCs w:val="24"/>
          <w:rtl/>
          <w:lang w:bidi="ar-JO"/>
        </w:rPr>
        <w:t xml:space="preserve">) دراسة في الأردن، </w:t>
      </w:r>
      <w:r>
        <w:rPr>
          <w:rFonts w:asciiTheme="majorBidi" w:hAnsiTheme="majorBidi" w:cs="Simplified Arabic" w:hint="cs"/>
          <w:sz w:val="24"/>
          <w:szCs w:val="24"/>
          <w:rtl/>
          <w:lang w:bidi="ar-JO"/>
        </w:rPr>
        <w:t xml:space="preserve">هدفت </w:t>
      </w:r>
      <w:r w:rsidRPr="003C0EBB">
        <w:rPr>
          <w:rFonts w:asciiTheme="majorBidi" w:hAnsiTheme="majorBidi" w:cs="Simplified Arabic"/>
          <w:sz w:val="24"/>
          <w:szCs w:val="24"/>
          <w:rtl/>
          <w:lang w:bidi="ar-JO"/>
        </w:rPr>
        <w:t>إلى قياس مدى تطبيق مبادئ إدارة الجودة الشاملة في كليات التربية الرياضة في الجامعات الحكومية</w:t>
      </w:r>
      <w:r>
        <w:rPr>
          <w:rFonts w:asciiTheme="majorBidi" w:hAnsiTheme="majorBidi" w:cs="Simplified Arabic" w:hint="cs"/>
          <w:sz w:val="24"/>
          <w:szCs w:val="24"/>
          <w:rtl/>
          <w:lang w:bidi="ar-JO"/>
        </w:rPr>
        <w:t>، و</w:t>
      </w:r>
      <w:r w:rsidRPr="003C0EBB">
        <w:rPr>
          <w:rFonts w:asciiTheme="majorBidi" w:hAnsiTheme="majorBidi" w:cs="Simplified Arabic"/>
          <w:sz w:val="24"/>
          <w:szCs w:val="24"/>
          <w:rtl/>
          <w:lang w:bidi="ar-JO"/>
        </w:rPr>
        <w:t>إلى ضبط العملية التعليمية وذلك للحصول على مخرجات قادرة على مواكبة التطورات المعلوماتية والتكنولوجية إضافة إلى المنافسة في المستقبل، ولقد طورت الباحثة استبانتين، إحدهما لأعضاء هيئة التدريس، والأخرى للطلاب، وذلك باعتمادها على ست</w:t>
      </w:r>
      <w:r w:rsidRPr="003C0EBB">
        <w:rPr>
          <w:rFonts w:asciiTheme="majorBidi" w:hAnsiTheme="majorBidi" w:cs="Simplified Arabic"/>
          <w:sz w:val="24"/>
          <w:szCs w:val="24"/>
          <w:rtl/>
          <w:lang w:bidi="ar-EG"/>
        </w:rPr>
        <w:t>ة</w:t>
      </w:r>
      <w:r w:rsidRPr="003C0EBB">
        <w:rPr>
          <w:rFonts w:asciiTheme="majorBidi" w:hAnsiTheme="majorBidi" w:cs="Simplified Arabic"/>
          <w:sz w:val="24"/>
          <w:szCs w:val="24"/>
          <w:rtl/>
          <w:lang w:bidi="ar-JO"/>
        </w:rPr>
        <w:t xml:space="preserve"> متغيرات مستقلة رئيسية لإدارة الجودة الشاملة وهي ( الوعي بإدارة  الجودة الشاملة، النظام الإداري، النظام الاجتماعي، النظام التعليمي، النظام التقني، النظام الخدمي). </w:t>
      </w:r>
      <w:r>
        <w:rPr>
          <w:rFonts w:asciiTheme="majorBidi" w:hAnsiTheme="majorBidi" w:cs="Simplified Arabic" w:hint="cs"/>
          <w:sz w:val="24"/>
          <w:szCs w:val="24"/>
          <w:rtl/>
          <w:lang w:bidi="ar-JO"/>
        </w:rPr>
        <w:t xml:space="preserve">وزعت الاستبانتين على عينة من </w:t>
      </w:r>
      <w:r w:rsidRPr="003C0EBB">
        <w:rPr>
          <w:rFonts w:asciiTheme="majorBidi" w:hAnsiTheme="majorBidi" w:cs="Simplified Arabic"/>
          <w:sz w:val="24"/>
          <w:szCs w:val="24"/>
          <w:rtl/>
          <w:lang w:bidi="ar-JO"/>
        </w:rPr>
        <w:t>(</w:t>
      </w:r>
      <w:r w:rsidRPr="003C0EBB">
        <w:rPr>
          <w:rFonts w:asciiTheme="majorBidi" w:hAnsiTheme="majorBidi" w:cs="Simplified Arabic"/>
          <w:sz w:val="24"/>
          <w:szCs w:val="24"/>
          <w:lang w:bidi="ar-JO"/>
        </w:rPr>
        <w:t>70</w:t>
      </w:r>
      <w:r w:rsidRPr="003C0EBB">
        <w:rPr>
          <w:rFonts w:asciiTheme="majorBidi" w:hAnsiTheme="majorBidi" w:cs="Simplified Arabic"/>
          <w:sz w:val="24"/>
          <w:szCs w:val="24"/>
          <w:rtl/>
          <w:lang w:bidi="ar-JO"/>
        </w:rPr>
        <w:t>)</w:t>
      </w:r>
      <w:r>
        <w:rPr>
          <w:rFonts w:asciiTheme="majorBidi" w:hAnsiTheme="majorBidi" w:cs="Simplified Arabic" w:hint="cs"/>
          <w:sz w:val="24"/>
          <w:szCs w:val="24"/>
          <w:rtl/>
          <w:lang w:bidi="ar-JO"/>
        </w:rPr>
        <w:t xml:space="preserve"> استبانة من </w:t>
      </w:r>
      <w:r w:rsidRPr="003C0EBB">
        <w:rPr>
          <w:rFonts w:asciiTheme="majorBidi" w:hAnsiTheme="majorBidi" w:cs="Simplified Arabic"/>
          <w:sz w:val="24"/>
          <w:szCs w:val="24"/>
          <w:rtl/>
          <w:lang w:bidi="ar-JO"/>
        </w:rPr>
        <w:t>أعضاء الهيئة التدريسية من أصل (</w:t>
      </w:r>
      <w:r w:rsidRPr="003C0EBB">
        <w:rPr>
          <w:rFonts w:asciiTheme="majorBidi" w:hAnsiTheme="majorBidi" w:cs="Simplified Arabic"/>
          <w:sz w:val="24"/>
          <w:szCs w:val="24"/>
          <w:lang w:bidi="ar-JO"/>
        </w:rPr>
        <w:t>104</w:t>
      </w:r>
      <w:r w:rsidRPr="003C0EBB">
        <w:rPr>
          <w:rFonts w:asciiTheme="majorBidi" w:hAnsiTheme="majorBidi" w:cs="Simplified Arabic"/>
          <w:sz w:val="24"/>
          <w:szCs w:val="24"/>
          <w:rtl/>
          <w:lang w:bidi="ar-JO"/>
        </w:rPr>
        <w:t>) فرداً، و(</w:t>
      </w:r>
      <w:r w:rsidRPr="003C0EBB">
        <w:rPr>
          <w:rFonts w:asciiTheme="majorBidi" w:hAnsiTheme="majorBidi" w:cs="Simplified Arabic"/>
          <w:sz w:val="24"/>
          <w:szCs w:val="24"/>
          <w:lang w:bidi="ar-JO"/>
        </w:rPr>
        <w:t>343</w:t>
      </w:r>
      <w:r w:rsidRPr="003C0EBB">
        <w:rPr>
          <w:rFonts w:asciiTheme="majorBidi" w:hAnsiTheme="majorBidi" w:cs="Simplified Arabic"/>
          <w:sz w:val="24"/>
          <w:szCs w:val="24"/>
          <w:rtl/>
          <w:lang w:bidi="ar-JO"/>
        </w:rPr>
        <w:t xml:space="preserve">) </w:t>
      </w:r>
      <w:r>
        <w:rPr>
          <w:rFonts w:asciiTheme="majorBidi" w:hAnsiTheme="majorBidi" w:cs="Simplified Arabic" w:hint="cs"/>
          <w:sz w:val="24"/>
          <w:szCs w:val="24"/>
          <w:rtl/>
          <w:lang w:bidi="ar-JO"/>
        </w:rPr>
        <w:t xml:space="preserve">استبانة على </w:t>
      </w:r>
      <w:r w:rsidRPr="003C0EBB">
        <w:rPr>
          <w:rFonts w:asciiTheme="majorBidi" w:hAnsiTheme="majorBidi" w:cs="Simplified Arabic"/>
          <w:sz w:val="24"/>
          <w:szCs w:val="24"/>
          <w:rtl/>
          <w:lang w:bidi="ar-JO"/>
        </w:rPr>
        <w:t>الطلاب من أصل (</w:t>
      </w:r>
      <w:r w:rsidRPr="003C0EBB">
        <w:rPr>
          <w:rFonts w:asciiTheme="majorBidi" w:hAnsiTheme="majorBidi" w:cs="Simplified Arabic"/>
          <w:sz w:val="24"/>
          <w:szCs w:val="24"/>
          <w:lang w:bidi="ar-JO"/>
        </w:rPr>
        <w:t>698</w:t>
      </w:r>
      <w:r w:rsidRPr="003C0EBB">
        <w:rPr>
          <w:rFonts w:asciiTheme="majorBidi" w:hAnsiTheme="majorBidi" w:cs="Simplified Arabic"/>
          <w:sz w:val="24"/>
          <w:szCs w:val="24"/>
          <w:rtl/>
          <w:lang w:bidi="ar-JO"/>
        </w:rPr>
        <w:t>) طالب</w:t>
      </w:r>
      <w:r>
        <w:rPr>
          <w:rFonts w:asciiTheme="majorBidi" w:hAnsiTheme="majorBidi" w:cs="Simplified Arabic" w:hint="cs"/>
          <w:sz w:val="24"/>
          <w:szCs w:val="24"/>
          <w:rtl/>
          <w:lang w:bidi="ar-JO"/>
        </w:rPr>
        <w:t>اً</w:t>
      </w:r>
      <w:r w:rsidRPr="003C0EBB">
        <w:rPr>
          <w:rFonts w:asciiTheme="majorBidi" w:hAnsiTheme="majorBidi" w:cs="Simplified Arabic"/>
          <w:sz w:val="24"/>
          <w:szCs w:val="24"/>
          <w:rtl/>
          <w:lang w:bidi="ar-JO"/>
        </w:rPr>
        <w:t xml:space="preserve">. ولقد أظهرت النتائج درجة تطبيق متوسطة لإدارة الجودة الشاملة في كليات التربية الرياضية في الجامعات الحكومية الأردنية، من وجهتي نظر كل من أعضاء الهيئة التدريسية والطلاب، وعلى جميع محاور إدارة الجودة الشاملة، حيث كان أكثر المحاور تطبيقا لإدارة </w:t>
      </w:r>
      <w:r w:rsidRPr="003C0EBB">
        <w:rPr>
          <w:rFonts w:asciiTheme="majorBidi" w:hAnsiTheme="majorBidi" w:cs="Simplified Arabic"/>
          <w:sz w:val="24"/>
          <w:szCs w:val="24"/>
          <w:rtl/>
          <w:lang w:bidi="ar-JO"/>
        </w:rPr>
        <w:lastRenderedPageBreak/>
        <w:t>الجودة الشاملة هو محور "النظام التعليمي" وأقلها تطبيقاً هو محور "النظام الخدمي".</w:t>
      </w:r>
    </w:p>
    <w:p w:rsidR="000E28DD" w:rsidRDefault="000E28DD" w:rsidP="00B95DEC">
      <w:pPr>
        <w:bidi/>
        <w:spacing w:line="240" w:lineRule="auto"/>
        <w:ind w:firstLine="540"/>
        <w:jc w:val="both"/>
        <w:rPr>
          <w:rFonts w:asciiTheme="majorBidi" w:hAnsiTheme="majorBidi" w:cs="Simplified Arabic"/>
          <w:b/>
          <w:bCs/>
          <w:sz w:val="24"/>
          <w:szCs w:val="24"/>
          <w:rtl/>
          <w:lang w:bidi="ar-JO"/>
        </w:rPr>
      </w:pPr>
      <w:r w:rsidRPr="003C0EBB">
        <w:rPr>
          <w:rFonts w:asciiTheme="majorBidi" w:hAnsiTheme="majorBidi" w:cs="Simplified Arabic"/>
          <w:sz w:val="24"/>
          <w:szCs w:val="24"/>
          <w:rtl/>
          <w:lang w:bidi="ar-JO"/>
        </w:rPr>
        <w:t>دراسة</w:t>
      </w:r>
      <w:r w:rsidR="005F2884">
        <w:rPr>
          <w:rFonts w:asciiTheme="majorBidi" w:hAnsiTheme="majorBidi" w:cs="Simplified Arabic" w:hint="cs"/>
          <w:sz w:val="24"/>
          <w:szCs w:val="24"/>
          <w:rtl/>
          <w:lang w:bidi="ar-JO"/>
        </w:rPr>
        <w:t xml:space="preserve"> </w:t>
      </w:r>
      <w:r w:rsidRPr="003C0EBB">
        <w:rPr>
          <w:rFonts w:asciiTheme="majorBidi" w:hAnsiTheme="majorBidi" w:cs="Simplified Arabic"/>
          <w:sz w:val="24"/>
          <w:szCs w:val="24"/>
          <w:rtl/>
          <w:lang w:bidi="ar-JO"/>
        </w:rPr>
        <w:t xml:space="preserve">بدح </w:t>
      </w:r>
      <w:r>
        <w:rPr>
          <w:rFonts w:asciiTheme="majorBidi" w:hAnsiTheme="majorBidi" w:cs="Simplified Arabic" w:hint="cs"/>
          <w:sz w:val="24"/>
          <w:szCs w:val="24"/>
          <w:rtl/>
          <w:lang w:bidi="ar-JO"/>
        </w:rPr>
        <w:t>(</w:t>
      </w:r>
      <w:r w:rsidRPr="003C0EBB">
        <w:rPr>
          <w:rFonts w:asciiTheme="majorBidi" w:hAnsiTheme="majorBidi" w:cs="Simplified Arabic"/>
          <w:sz w:val="24"/>
          <w:szCs w:val="24"/>
          <w:lang w:bidi="ar-JO"/>
        </w:rPr>
        <w:t>2003</w:t>
      </w:r>
      <w:r w:rsidRPr="003C0EBB">
        <w:rPr>
          <w:rFonts w:asciiTheme="majorBidi" w:hAnsiTheme="majorBidi" w:cs="Simplified Arabic"/>
          <w:sz w:val="24"/>
          <w:szCs w:val="24"/>
          <w:rtl/>
          <w:lang w:bidi="ar-JO"/>
        </w:rPr>
        <w:t xml:space="preserve">) والتي تتعلق بمدى أمكانية تطبيق مبادئ إدارة الجودة الشاملة في جميع الجامعات الأردنية العامة، من وجهة نظر عمداء ورؤساء الأقسام، ومديري الوحدات الإدارية. ولهذا الغرض طور الباحث أنموذج مقترح لإدارة الجودة الشاملة، والذي يسعى إلى تطبيقه في الجامعات الأردنية العامة، حيث يتكون هذا الأنموذج من مجموعة من الفقرات وهي كتالي: القيادة، ورسالة الجامعة، والثقافة التنظيمية، ونظام حوسبة وتحليل المعلومات، والتخطيط الإسترتيجي، وإدارة الموارد البشرية وتنميتها، وإدارة العمليات، والتحسين المستمر، ورضا العملاء، والتغذية الراجعة. وتوصلت الدراسة إلى أمكانية تطبيق الأنموذج المقترح لإدارة الجودة الشاملة بدرجة كبيرة في التطوير الإداري، </w:t>
      </w:r>
      <w:r>
        <w:rPr>
          <w:rFonts w:asciiTheme="majorBidi" w:hAnsiTheme="majorBidi" w:cs="Simplified Arabic" w:hint="cs"/>
          <w:sz w:val="24"/>
          <w:szCs w:val="24"/>
          <w:rtl/>
          <w:lang w:bidi="ar-JO"/>
        </w:rPr>
        <w:t xml:space="preserve">وإلى </w:t>
      </w:r>
      <w:r w:rsidRPr="003C0EBB">
        <w:rPr>
          <w:rFonts w:asciiTheme="majorBidi" w:hAnsiTheme="majorBidi" w:cs="Simplified Arabic"/>
          <w:sz w:val="24"/>
          <w:szCs w:val="24"/>
          <w:rtl/>
          <w:lang w:bidi="ar-JO"/>
        </w:rPr>
        <w:t>وجود فروق ذات دلالة إحصائية في درجة إمكانية تطبيق الأنموذج المقترح بين أفراد عينة الدراسة لصالح عمداء الكليات الذين يحملون رتبه "أستاذ"</w:t>
      </w:r>
      <w:r w:rsidRPr="003C0EBB">
        <w:rPr>
          <w:rFonts w:asciiTheme="majorBidi" w:hAnsiTheme="majorBidi" w:cs="Simplified Arabic"/>
          <w:b/>
          <w:bCs/>
          <w:sz w:val="24"/>
          <w:szCs w:val="24"/>
          <w:rtl/>
          <w:lang w:bidi="ar-JO"/>
        </w:rPr>
        <w:t>.</w:t>
      </w:r>
    </w:p>
    <w:p w:rsidR="000E28DD" w:rsidRPr="006A21AA" w:rsidRDefault="000E28DD" w:rsidP="000E28DD">
      <w:pPr>
        <w:bidi/>
        <w:spacing w:line="240" w:lineRule="auto"/>
        <w:ind w:left="140"/>
        <w:jc w:val="both"/>
        <w:rPr>
          <w:rFonts w:asciiTheme="majorBidi" w:hAnsiTheme="majorBidi" w:cs="Simplified Arabic"/>
          <w:b/>
          <w:bCs/>
          <w:sz w:val="28"/>
          <w:szCs w:val="28"/>
          <w:lang w:bidi="ar-JO"/>
        </w:rPr>
      </w:pPr>
      <w:r w:rsidRPr="006A21AA">
        <w:rPr>
          <w:rFonts w:asciiTheme="majorBidi" w:hAnsiTheme="majorBidi" w:cs="Simplified Arabic"/>
          <w:b/>
          <w:bCs/>
          <w:sz w:val="28"/>
          <w:szCs w:val="28"/>
          <w:rtl/>
          <w:lang w:bidi="ar-JO"/>
        </w:rPr>
        <w:t>ما يميز هذه الدراسة عن الدراسات السابقة:</w:t>
      </w:r>
    </w:p>
    <w:p w:rsidR="000E28DD" w:rsidRPr="00B81C30" w:rsidRDefault="000E28DD" w:rsidP="000E28DD">
      <w:pPr>
        <w:bidi/>
        <w:spacing w:line="240" w:lineRule="auto"/>
        <w:ind w:left="45" w:firstLine="720"/>
        <w:jc w:val="both"/>
        <w:rPr>
          <w:rFonts w:asciiTheme="majorBidi" w:hAnsiTheme="majorBidi" w:cs="Simplified Arabic"/>
          <w:sz w:val="24"/>
          <w:szCs w:val="24"/>
          <w:rtl/>
          <w:lang w:bidi="ar-JO"/>
        </w:rPr>
      </w:pPr>
      <w:r w:rsidRPr="00B81C30">
        <w:rPr>
          <w:rFonts w:asciiTheme="majorBidi" w:hAnsiTheme="majorBidi" w:cs="Simplified Arabic"/>
          <w:sz w:val="24"/>
          <w:szCs w:val="24"/>
          <w:rtl/>
          <w:lang w:bidi="ar-JO"/>
        </w:rPr>
        <w:t>تناولت العديد من الدراسات السابقة موضوع تطبيق إدارة الجودة الشاملة في عدد</w:t>
      </w:r>
      <w:r w:rsidRPr="00B81C30">
        <w:rPr>
          <w:rFonts w:asciiTheme="majorBidi" w:hAnsiTheme="majorBidi" w:cs="Simplified Arabic" w:hint="cs"/>
          <w:sz w:val="24"/>
          <w:szCs w:val="24"/>
          <w:rtl/>
          <w:lang w:bidi="ar-JO"/>
        </w:rPr>
        <w:t>ٍ</w:t>
      </w:r>
      <w:r w:rsidRPr="00B81C30">
        <w:rPr>
          <w:rFonts w:asciiTheme="majorBidi" w:hAnsiTheme="majorBidi" w:cs="Simplified Arabic"/>
          <w:sz w:val="24"/>
          <w:szCs w:val="24"/>
          <w:rtl/>
          <w:lang w:bidi="ar-JO"/>
        </w:rPr>
        <w:t xml:space="preserve"> من الكليات في الجامعات الأردنية</w:t>
      </w:r>
      <w:r w:rsidRPr="00B81C30">
        <w:rPr>
          <w:rFonts w:asciiTheme="majorBidi" w:hAnsiTheme="majorBidi" w:cs="Simplified Arabic" w:hint="cs"/>
          <w:sz w:val="24"/>
          <w:szCs w:val="24"/>
          <w:rtl/>
          <w:lang w:bidi="ar-EG"/>
        </w:rPr>
        <w:t xml:space="preserve"> من وجهة نظر أعضاء الهيئة التدريسية</w:t>
      </w:r>
      <w:r w:rsidRPr="00B81C30">
        <w:rPr>
          <w:rFonts w:asciiTheme="majorBidi" w:hAnsiTheme="majorBidi" w:cs="Simplified Arabic"/>
          <w:sz w:val="24"/>
          <w:szCs w:val="24"/>
          <w:rtl/>
          <w:lang w:bidi="ar-EG"/>
        </w:rPr>
        <w:t>،</w:t>
      </w:r>
      <w:r w:rsidRPr="00B81C30">
        <w:rPr>
          <w:rFonts w:asciiTheme="majorBidi" w:hAnsiTheme="majorBidi" w:cs="Simplified Arabic"/>
          <w:sz w:val="24"/>
          <w:szCs w:val="24"/>
          <w:rtl/>
          <w:lang w:bidi="ar-JO"/>
        </w:rPr>
        <w:t xml:space="preserve"> في حين أن هذه الدراسة قد تناولت هذا الموضوع ضمن مجال التعليم السياحي والفندقي </w:t>
      </w:r>
      <w:r w:rsidRPr="00B81C30">
        <w:rPr>
          <w:rFonts w:asciiTheme="majorBidi" w:hAnsiTheme="majorBidi" w:cs="Simplified Arabic" w:hint="cs"/>
          <w:sz w:val="24"/>
          <w:szCs w:val="24"/>
          <w:rtl/>
          <w:lang w:bidi="ar-JO"/>
        </w:rPr>
        <w:t>الجامعي</w:t>
      </w:r>
      <w:r w:rsidRPr="00B81C30">
        <w:rPr>
          <w:rFonts w:asciiTheme="majorBidi" w:hAnsiTheme="majorBidi" w:cs="Simplified Arabic"/>
          <w:sz w:val="24"/>
          <w:szCs w:val="24"/>
          <w:rtl/>
          <w:lang w:bidi="ar-JO"/>
        </w:rPr>
        <w:t xml:space="preserve">، </w:t>
      </w:r>
      <w:r w:rsidRPr="00B81C30">
        <w:rPr>
          <w:rFonts w:asciiTheme="majorBidi" w:hAnsiTheme="majorBidi" w:cs="Simplified Arabic"/>
          <w:sz w:val="24"/>
          <w:szCs w:val="24"/>
          <w:rtl/>
          <w:lang w:bidi="ar-EG"/>
        </w:rPr>
        <w:t xml:space="preserve">من حيث قياس مدى تطبيق إدارة الجودة الشاملة من خلال استطلاع رأي الطلبة، إضافة إلى أن مجال التعليم السياحي والفندقي الجامعي يعتبر </w:t>
      </w:r>
      <w:r w:rsidRPr="00B81C30">
        <w:rPr>
          <w:rFonts w:asciiTheme="majorBidi" w:hAnsiTheme="majorBidi" w:cs="Simplified Arabic"/>
          <w:sz w:val="24"/>
          <w:szCs w:val="24"/>
          <w:rtl/>
          <w:lang w:bidi="ar-JO"/>
        </w:rPr>
        <w:t>مجالاً حديثاً وواعداً، ومن شأن مثل هذه الدراسة أن تساهم في الارتقاء في جودة الخدمات التعليمية السياحية والفندقية ومخرجاتها.</w:t>
      </w:r>
    </w:p>
    <w:p w:rsidR="000E28DD" w:rsidRPr="00936ADF" w:rsidRDefault="000E28DD" w:rsidP="000E28DD">
      <w:pPr>
        <w:bidi/>
        <w:spacing w:line="240" w:lineRule="auto"/>
        <w:rPr>
          <w:rFonts w:asciiTheme="majorBidi" w:hAnsiTheme="majorBidi" w:cs="Simplified Arabic"/>
          <w:b/>
          <w:bCs/>
          <w:sz w:val="32"/>
          <w:szCs w:val="32"/>
          <w:rtl/>
          <w:lang w:bidi="ar-EG"/>
        </w:rPr>
      </w:pPr>
      <w:r w:rsidRPr="00936ADF">
        <w:rPr>
          <w:rFonts w:asciiTheme="majorBidi" w:hAnsiTheme="majorBidi" w:cs="Simplified Arabic"/>
          <w:b/>
          <w:bCs/>
          <w:sz w:val="32"/>
          <w:szCs w:val="32"/>
          <w:rtl/>
          <w:lang w:bidi="ar-EG"/>
        </w:rPr>
        <w:t>منهجية الدراسة:</w:t>
      </w:r>
    </w:p>
    <w:p w:rsidR="000E28DD" w:rsidRPr="003C0EBB" w:rsidRDefault="000E28DD" w:rsidP="000E28DD">
      <w:pPr>
        <w:bidi/>
        <w:spacing w:line="240" w:lineRule="auto"/>
        <w:ind w:firstLine="720"/>
        <w:jc w:val="both"/>
        <w:rPr>
          <w:rFonts w:asciiTheme="majorBidi" w:hAnsiTheme="majorBidi" w:cs="Simplified Arabic"/>
          <w:sz w:val="24"/>
          <w:szCs w:val="24"/>
          <w:rtl/>
          <w:lang w:bidi="ar-EG"/>
        </w:rPr>
      </w:pPr>
      <w:r w:rsidRPr="003C0EBB">
        <w:rPr>
          <w:rFonts w:asciiTheme="majorBidi" w:hAnsiTheme="majorBidi" w:cs="Simplified Arabic"/>
          <w:sz w:val="24"/>
          <w:szCs w:val="24"/>
          <w:rtl/>
          <w:lang w:bidi="ar-EG"/>
        </w:rPr>
        <w:t xml:space="preserve">يهدف هذا الجزء إلى توضيح منهجية الدارسة؛ من حيث نوع وطبيعة الدارسة، ومجتمعها، وعينتها، وطرائق جمع </w:t>
      </w:r>
      <w:r w:rsidRPr="003C0EBB">
        <w:rPr>
          <w:rFonts w:asciiTheme="majorBidi" w:hAnsiTheme="majorBidi" w:cs="Simplified Arabic"/>
          <w:sz w:val="24"/>
          <w:szCs w:val="24"/>
          <w:rtl/>
          <w:lang w:bidi="ar-EG"/>
        </w:rPr>
        <w:lastRenderedPageBreak/>
        <w:t>البيانات، والاختبارات المتعلقة بثبات أداة الدراسة، والأساليب الإحصائية المستخدمة لتحليل البيانات.</w:t>
      </w:r>
    </w:p>
    <w:p w:rsidR="000E28DD" w:rsidRDefault="000E28DD" w:rsidP="000E28DD">
      <w:pPr>
        <w:bidi/>
        <w:spacing w:line="240" w:lineRule="auto"/>
        <w:jc w:val="lowKashida"/>
        <w:rPr>
          <w:rFonts w:asciiTheme="majorBidi" w:hAnsiTheme="majorBidi" w:cs="Simplified Arabic"/>
          <w:b/>
          <w:bCs/>
          <w:sz w:val="28"/>
          <w:szCs w:val="28"/>
          <w:lang w:bidi="ar-JO"/>
        </w:rPr>
      </w:pPr>
    </w:p>
    <w:p w:rsidR="000E28DD" w:rsidRPr="00A97888" w:rsidRDefault="000E28DD" w:rsidP="000E28DD">
      <w:pPr>
        <w:bidi/>
        <w:spacing w:line="240" w:lineRule="auto"/>
        <w:jc w:val="lowKashida"/>
        <w:rPr>
          <w:rFonts w:asciiTheme="majorBidi" w:hAnsiTheme="majorBidi" w:cs="Simplified Arabic"/>
          <w:b/>
          <w:bCs/>
          <w:sz w:val="28"/>
          <w:szCs w:val="28"/>
          <w:rtl/>
          <w:lang w:bidi="ar-JO"/>
        </w:rPr>
      </w:pPr>
      <w:r w:rsidRPr="00A97888">
        <w:rPr>
          <w:rFonts w:asciiTheme="majorBidi" w:hAnsiTheme="majorBidi" w:cs="Simplified Arabic"/>
          <w:b/>
          <w:bCs/>
          <w:sz w:val="28"/>
          <w:szCs w:val="28"/>
          <w:rtl/>
          <w:lang w:bidi="ar-EG"/>
        </w:rPr>
        <w:t>نوع وطبيعة الدراسة:</w:t>
      </w:r>
    </w:p>
    <w:p w:rsidR="000E28DD" w:rsidRPr="003C0EBB" w:rsidRDefault="000E28DD" w:rsidP="000E28DD">
      <w:pPr>
        <w:bidi/>
        <w:spacing w:line="240" w:lineRule="auto"/>
        <w:ind w:firstLine="720"/>
        <w:jc w:val="lowKashida"/>
        <w:rPr>
          <w:rFonts w:asciiTheme="majorBidi" w:hAnsiTheme="majorBidi" w:cs="Simplified Arabic"/>
          <w:sz w:val="24"/>
          <w:szCs w:val="24"/>
          <w:rtl/>
          <w:lang w:bidi="ar-EG"/>
        </w:rPr>
      </w:pPr>
      <w:r w:rsidRPr="003C0EBB">
        <w:rPr>
          <w:rFonts w:asciiTheme="majorBidi" w:eastAsia="Times New Roman" w:hAnsiTheme="majorBidi" w:cs="Simplified Arabic"/>
          <w:sz w:val="24"/>
          <w:szCs w:val="24"/>
          <w:rtl/>
        </w:rPr>
        <w:t xml:space="preserve">تعتبرهذه الدراسة </w:t>
      </w:r>
      <w:r>
        <w:rPr>
          <w:rFonts w:asciiTheme="majorBidi" w:eastAsia="Times New Roman" w:hAnsiTheme="majorBidi" w:cs="Simplified Arabic" w:hint="cs"/>
          <w:sz w:val="24"/>
          <w:szCs w:val="24"/>
          <w:rtl/>
        </w:rPr>
        <w:t xml:space="preserve">ذات طبيعة </w:t>
      </w:r>
      <w:r w:rsidRPr="003C0EBB">
        <w:rPr>
          <w:rFonts w:asciiTheme="majorBidi" w:eastAsia="Times New Roman" w:hAnsiTheme="majorBidi" w:cs="Simplified Arabic"/>
          <w:sz w:val="24"/>
          <w:szCs w:val="24"/>
          <w:rtl/>
        </w:rPr>
        <w:t>تطبيقية</w:t>
      </w:r>
      <w:r>
        <w:rPr>
          <w:rFonts w:asciiTheme="majorBidi" w:eastAsia="Times New Roman" w:hAnsiTheme="majorBidi" w:cs="Simplified Arabic" w:hint="cs"/>
          <w:sz w:val="24"/>
          <w:szCs w:val="24"/>
          <w:rtl/>
        </w:rPr>
        <w:t>،</w:t>
      </w:r>
      <w:r w:rsidRPr="003C0EBB">
        <w:rPr>
          <w:rFonts w:asciiTheme="majorBidi" w:eastAsia="Times New Roman" w:hAnsiTheme="majorBidi" w:cs="Simplified Arabic"/>
          <w:sz w:val="24"/>
          <w:szCs w:val="24"/>
          <w:rtl/>
        </w:rPr>
        <w:t> </w:t>
      </w:r>
      <w:r>
        <w:rPr>
          <w:rFonts w:asciiTheme="majorBidi" w:eastAsia="Times New Roman" w:hAnsiTheme="majorBidi" w:cs="Simplified Arabic" w:hint="cs"/>
          <w:sz w:val="24"/>
          <w:szCs w:val="24"/>
          <w:rtl/>
        </w:rPr>
        <w:t>وقد تم استخدام المنهج الوصفي الذي ي</w:t>
      </w:r>
      <w:r w:rsidRPr="003C0EBB">
        <w:rPr>
          <w:rFonts w:asciiTheme="majorBidi" w:eastAsia="Times New Roman" w:hAnsiTheme="majorBidi" w:cs="Simplified Arabic"/>
          <w:sz w:val="24"/>
          <w:szCs w:val="24"/>
          <w:rtl/>
        </w:rPr>
        <w:t>هدف إلى وصف ظواهر أو أحداث معينة وجمع المعلومات عنه</w:t>
      </w:r>
      <w:r>
        <w:rPr>
          <w:rFonts w:asciiTheme="majorBidi" w:eastAsia="Times New Roman" w:hAnsiTheme="majorBidi" w:cs="Simplified Arabic" w:hint="cs"/>
          <w:sz w:val="24"/>
          <w:szCs w:val="24"/>
          <w:rtl/>
        </w:rPr>
        <w:t>ا</w:t>
      </w:r>
      <w:r w:rsidRPr="003C0EBB">
        <w:rPr>
          <w:rFonts w:asciiTheme="majorBidi" w:eastAsia="Times New Roman" w:hAnsiTheme="majorBidi" w:cs="Simplified Arabic"/>
          <w:sz w:val="24"/>
          <w:szCs w:val="24"/>
          <w:rtl/>
        </w:rPr>
        <w:t>، وتقرير حالته</w:t>
      </w:r>
      <w:r>
        <w:rPr>
          <w:rFonts w:asciiTheme="majorBidi" w:eastAsia="Times New Roman" w:hAnsiTheme="majorBidi" w:cs="Simplified Arabic" w:hint="cs"/>
          <w:sz w:val="24"/>
          <w:szCs w:val="24"/>
          <w:rtl/>
        </w:rPr>
        <w:t>ا</w:t>
      </w:r>
      <w:r w:rsidRPr="003C0EBB">
        <w:rPr>
          <w:rFonts w:asciiTheme="majorBidi" w:eastAsia="Times New Roman" w:hAnsiTheme="majorBidi" w:cs="Simplified Arabic"/>
          <w:sz w:val="24"/>
          <w:szCs w:val="24"/>
          <w:rtl/>
        </w:rPr>
        <w:t xml:space="preserve"> كما توجد عليه في الواقع</w:t>
      </w:r>
      <w:r>
        <w:rPr>
          <w:rFonts w:asciiTheme="majorBidi" w:hAnsiTheme="majorBidi" w:cs="Simplified Arabic" w:hint="cs"/>
          <w:sz w:val="24"/>
          <w:szCs w:val="24"/>
          <w:rtl/>
          <w:lang w:bidi="ar-EG"/>
        </w:rPr>
        <w:t>.</w:t>
      </w:r>
    </w:p>
    <w:p w:rsidR="000E28DD" w:rsidRPr="00A97888" w:rsidRDefault="000E28DD" w:rsidP="000E28DD">
      <w:pPr>
        <w:bidi/>
        <w:spacing w:line="240" w:lineRule="auto"/>
        <w:ind w:left="360"/>
        <w:jc w:val="both"/>
        <w:rPr>
          <w:rFonts w:asciiTheme="majorBidi" w:hAnsiTheme="majorBidi" w:cs="Simplified Arabic"/>
          <w:b/>
          <w:bCs/>
          <w:sz w:val="28"/>
          <w:szCs w:val="28"/>
          <w:rtl/>
          <w:lang w:bidi="ar-EG"/>
        </w:rPr>
      </w:pPr>
      <w:r w:rsidRPr="00A97888">
        <w:rPr>
          <w:rFonts w:asciiTheme="majorBidi" w:hAnsiTheme="majorBidi" w:cs="Simplified Arabic"/>
          <w:b/>
          <w:bCs/>
          <w:sz w:val="28"/>
          <w:szCs w:val="28"/>
          <w:rtl/>
          <w:lang w:bidi="ar-EG"/>
        </w:rPr>
        <w:t>مجتمع الدراسة:</w:t>
      </w:r>
    </w:p>
    <w:p w:rsidR="000E28DD" w:rsidRPr="003C0EBB" w:rsidRDefault="000E28DD" w:rsidP="000E28DD">
      <w:pPr>
        <w:bidi/>
        <w:spacing w:line="240" w:lineRule="auto"/>
        <w:ind w:firstLine="720"/>
        <w:jc w:val="both"/>
        <w:rPr>
          <w:rFonts w:asciiTheme="majorBidi" w:hAnsiTheme="majorBidi" w:cs="Simplified Arabic"/>
          <w:sz w:val="24"/>
          <w:szCs w:val="24"/>
          <w:rtl/>
          <w:lang w:bidi="ar-EG"/>
        </w:rPr>
      </w:pPr>
      <w:r w:rsidRPr="003C0EBB">
        <w:rPr>
          <w:rFonts w:asciiTheme="majorBidi" w:hAnsiTheme="majorBidi" w:cs="Simplified Arabic"/>
          <w:sz w:val="24"/>
          <w:szCs w:val="24"/>
          <w:rtl/>
          <w:lang w:bidi="ar-EG"/>
        </w:rPr>
        <w:t>تكون مجتمع الدراسة من جميع الطلاب وعددهم (</w:t>
      </w:r>
      <w:r w:rsidRPr="003C0EBB">
        <w:rPr>
          <w:rFonts w:asciiTheme="majorBidi" w:hAnsiTheme="majorBidi" w:cs="Simplified Arabic"/>
          <w:sz w:val="24"/>
          <w:szCs w:val="24"/>
          <w:lang w:bidi="ar-EG"/>
        </w:rPr>
        <w:t>3046</w:t>
      </w:r>
      <w:r w:rsidRPr="003C0EBB">
        <w:rPr>
          <w:rFonts w:asciiTheme="majorBidi" w:hAnsiTheme="majorBidi" w:cs="Simplified Arabic"/>
          <w:sz w:val="24"/>
          <w:szCs w:val="24"/>
          <w:rtl/>
          <w:lang w:bidi="ar-EG"/>
        </w:rPr>
        <w:t>)، في جميع الجامعات الأردنية، الرسمية والأهلية، والتي لديها كليات وأقسام سياحة وفنادق، وعددها اثنتا عشرة جامعة، منها ست جامعات رسمية (الهاشمية، واليرموك، والبلقاء التطبيقية في العقبة، والحسين بن طلال، والأردنية في عمان، والأردنية في العقبة)، وست جامعات أهلية (اربد الأهلية، وعمان الأهلية، وكلية الأردن الجامعية التطبيقية للتعليم السياحي والفندقي(عمون سابقاً)، والزيتونة، والشرق الأوسط، وفيلادلفيا).</w:t>
      </w:r>
      <w:r>
        <w:rPr>
          <w:rFonts w:asciiTheme="majorBidi" w:hAnsiTheme="majorBidi" w:cs="Simplified Arabic" w:hint="cs"/>
          <w:sz w:val="24"/>
          <w:szCs w:val="24"/>
          <w:rtl/>
          <w:lang w:bidi="ar-EG"/>
        </w:rPr>
        <w:t xml:space="preserve"> (وزارة التعليم العالي والبحث العلمي الأردنية، </w:t>
      </w:r>
      <w:r>
        <w:rPr>
          <w:rFonts w:asciiTheme="majorBidi" w:hAnsiTheme="majorBidi" w:cs="Simplified Arabic"/>
          <w:sz w:val="24"/>
          <w:szCs w:val="24"/>
          <w:lang w:bidi="ar-EG"/>
        </w:rPr>
        <w:t>2013</w:t>
      </w:r>
      <w:r>
        <w:rPr>
          <w:rFonts w:asciiTheme="majorBidi" w:hAnsiTheme="majorBidi" w:cs="Simplified Arabic" w:hint="cs"/>
          <w:sz w:val="24"/>
          <w:szCs w:val="24"/>
          <w:rtl/>
          <w:lang w:bidi="ar-EG"/>
        </w:rPr>
        <w:t>)</w:t>
      </w:r>
    </w:p>
    <w:p w:rsidR="000E28DD" w:rsidRPr="00A97888" w:rsidRDefault="000E28DD" w:rsidP="000E28DD">
      <w:pPr>
        <w:bidi/>
        <w:spacing w:line="240" w:lineRule="auto"/>
        <w:ind w:left="360"/>
        <w:jc w:val="both"/>
        <w:rPr>
          <w:rFonts w:asciiTheme="majorBidi" w:hAnsiTheme="majorBidi" w:cs="Simplified Arabic"/>
          <w:b/>
          <w:bCs/>
          <w:sz w:val="28"/>
          <w:szCs w:val="28"/>
          <w:rtl/>
          <w:lang w:bidi="ar-JO"/>
        </w:rPr>
      </w:pPr>
      <w:r w:rsidRPr="00A97888">
        <w:rPr>
          <w:rFonts w:asciiTheme="majorBidi" w:hAnsiTheme="majorBidi" w:cs="Simplified Arabic"/>
          <w:b/>
          <w:bCs/>
          <w:sz w:val="28"/>
          <w:szCs w:val="28"/>
          <w:rtl/>
          <w:lang w:bidi="ar-EG"/>
        </w:rPr>
        <w:t>عينة الدراسة:</w:t>
      </w:r>
    </w:p>
    <w:p w:rsidR="000E28DD" w:rsidRPr="003C0EBB" w:rsidRDefault="000E28DD" w:rsidP="000E28DD">
      <w:pPr>
        <w:bidi/>
        <w:spacing w:line="240" w:lineRule="auto"/>
        <w:ind w:left="45"/>
        <w:jc w:val="both"/>
        <w:rPr>
          <w:rFonts w:asciiTheme="majorBidi" w:hAnsiTheme="majorBidi" w:cs="Simplified Arabic"/>
          <w:sz w:val="24"/>
          <w:szCs w:val="24"/>
          <w:rtl/>
          <w:lang w:bidi="ar-EG"/>
        </w:rPr>
      </w:pPr>
      <w:r w:rsidRPr="003C0EBB">
        <w:rPr>
          <w:rFonts w:asciiTheme="majorBidi" w:hAnsiTheme="majorBidi" w:cs="Simplified Arabic"/>
          <w:sz w:val="24"/>
          <w:szCs w:val="24"/>
          <w:rtl/>
          <w:lang w:bidi="ar-EG"/>
        </w:rPr>
        <w:t xml:space="preserve">طبقاَ </w:t>
      </w:r>
      <w:r>
        <w:rPr>
          <w:rFonts w:asciiTheme="majorBidi" w:hAnsiTheme="majorBidi" w:cs="Simplified Arabic" w:hint="cs"/>
          <w:sz w:val="24"/>
          <w:szCs w:val="24"/>
          <w:rtl/>
          <w:lang w:bidi="ar-EG"/>
        </w:rPr>
        <w:t xml:space="preserve">لعدد </w:t>
      </w:r>
      <w:r w:rsidRPr="003C0EBB">
        <w:rPr>
          <w:rFonts w:asciiTheme="majorBidi" w:hAnsiTheme="majorBidi" w:cs="Simplified Arabic"/>
          <w:sz w:val="24"/>
          <w:szCs w:val="24"/>
          <w:rtl/>
          <w:lang w:bidi="ar-EG"/>
        </w:rPr>
        <w:t>مجتمع الدراسة فإن الحد الأدنى المطلوب لعينة الدارسة هو (</w:t>
      </w:r>
      <w:r w:rsidRPr="003C0EBB">
        <w:rPr>
          <w:rFonts w:asciiTheme="majorBidi" w:hAnsiTheme="majorBidi" w:cs="Simplified Arabic"/>
          <w:sz w:val="24"/>
          <w:szCs w:val="24"/>
          <w:lang w:bidi="ar-EG"/>
        </w:rPr>
        <w:t>341</w:t>
      </w:r>
      <w:r w:rsidRPr="003C0EBB">
        <w:rPr>
          <w:rFonts w:asciiTheme="majorBidi" w:hAnsiTheme="majorBidi" w:cs="Simplified Arabic"/>
          <w:sz w:val="24"/>
          <w:szCs w:val="24"/>
          <w:rtl/>
          <w:lang w:bidi="ar-EG"/>
        </w:rPr>
        <w:t>) من الطلاب (</w:t>
      </w:r>
      <w:r w:rsidRPr="003C0EBB">
        <w:rPr>
          <w:rFonts w:asciiTheme="majorBidi" w:hAnsiTheme="majorBidi" w:cs="Simplified Arabic"/>
          <w:sz w:val="24"/>
          <w:szCs w:val="24"/>
          <w:lang w:bidi="ar-JO"/>
        </w:rPr>
        <w:t>Sekaran and Bougie, 2010: 295</w:t>
      </w:r>
      <w:r w:rsidRPr="003C0EBB">
        <w:rPr>
          <w:rFonts w:asciiTheme="majorBidi" w:hAnsiTheme="majorBidi" w:cs="Simplified Arabic"/>
          <w:sz w:val="24"/>
          <w:szCs w:val="24"/>
          <w:rtl/>
          <w:lang w:bidi="ar-JO"/>
        </w:rPr>
        <w:t>).</w:t>
      </w:r>
      <w:r w:rsidRPr="003C0EBB">
        <w:rPr>
          <w:rFonts w:asciiTheme="majorBidi" w:hAnsiTheme="majorBidi" w:cs="Simplified Arabic"/>
          <w:sz w:val="24"/>
          <w:szCs w:val="24"/>
          <w:rtl/>
          <w:lang w:bidi="ar-EG"/>
        </w:rPr>
        <w:t xml:space="preserve"> وقد بلغ حجم العينة المختارة من الطلاب (</w:t>
      </w:r>
      <w:r w:rsidRPr="003C0EBB">
        <w:rPr>
          <w:rFonts w:asciiTheme="majorBidi" w:hAnsiTheme="majorBidi" w:cs="Simplified Arabic"/>
          <w:sz w:val="24"/>
          <w:szCs w:val="24"/>
          <w:lang w:bidi="ar-EG"/>
        </w:rPr>
        <w:t>550</w:t>
      </w:r>
      <w:r w:rsidRPr="003C0EBB">
        <w:rPr>
          <w:rFonts w:asciiTheme="majorBidi" w:hAnsiTheme="majorBidi" w:cs="Simplified Arabic"/>
          <w:sz w:val="24"/>
          <w:szCs w:val="24"/>
          <w:rtl/>
          <w:lang w:bidi="ar-EG"/>
        </w:rPr>
        <w:t>) طالباَ حيث تم استعادة (</w:t>
      </w:r>
      <w:r w:rsidRPr="003C0EBB">
        <w:rPr>
          <w:rFonts w:asciiTheme="majorBidi" w:hAnsiTheme="majorBidi" w:cs="Simplified Arabic"/>
          <w:sz w:val="24"/>
          <w:szCs w:val="24"/>
          <w:lang w:bidi="ar-EG"/>
        </w:rPr>
        <w:t>491</w:t>
      </w:r>
      <w:r w:rsidRPr="003C0EBB">
        <w:rPr>
          <w:rFonts w:asciiTheme="majorBidi" w:hAnsiTheme="majorBidi" w:cs="Simplified Arabic"/>
          <w:sz w:val="24"/>
          <w:szCs w:val="24"/>
          <w:rtl/>
          <w:lang w:bidi="ar-EG"/>
        </w:rPr>
        <w:t xml:space="preserve">) استبانة صالحه للتحليل. وقد تم اختيار العينة بالطريقة الطبقية العشوائية المتناسبة من جميع الجامعات قيد الدراسة، والبالغ عددها اثنتا عشرة جامعة. ويمكن الوصول إلى العدد المطلوب من كل طبقة حسب القانون التالي: </w:t>
      </w:r>
      <w:r w:rsidRPr="003C0EBB">
        <w:rPr>
          <w:rFonts w:asciiTheme="majorBidi" w:hAnsiTheme="majorBidi" w:cs="Simplified Arabic"/>
          <w:b/>
          <w:bCs/>
          <w:sz w:val="24"/>
          <w:szCs w:val="24"/>
          <w:rtl/>
          <w:lang w:bidi="ar-EG"/>
        </w:rPr>
        <w:t xml:space="preserve">(حجم كل طبقة على حده / حجم مجتمع </w:t>
      </w:r>
      <w:r>
        <w:rPr>
          <w:rFonts w:asciiTheme="majorBidi" w:hAnsiTheme="majorBidi" w:cs="Simplified Arabic" w:hint="cs"/>
          <w:b/>
          <w:bCs/>
          <w:sz w:val="24"/>
          <w:szCs w:val="24"/>
          <w:rtl/>
          <w:lang w:bidi="ar-EG"/>
        </w:rPr>
        <w:t xml:space="preserve">الدراسة </w:t>
      </w:r>
      <w:r w:rsidRPr="003C0EBB">
        <w:rPr>
          <w:rFonts w:asciiTheme="majorBidi" w:hAnsiTheme="majorBidi" w:cs="Simplified Arabic"/>
          <w:b/>
          <w:bCs/>
          <w:sz w:val="24"/>
          <w:szCs w:val="24"/>
          <w:rtl/>
          <w:lang w:bidi="ar-EG"/>
        </w:rPr>
        <w:t>الكلي) * مجموع حجم العينة المختارة،</w:t>
      </w:r>
      <w:r w:rsidRPr="003C0EBB">
        <w:rPr>
          <w:rFonts w:asciiTheme="majorBidi" w:hAnsiTheme="majorBidi" w:cs="Simplified Arabic"/>
          <w:sz w:val="24"/>
          <w:szCs w:val="24"/>
          <w:rtl/>
          <w:lang w:bidi="ar-EG"/>
        </w:rPr>
        <w:t xml:space="preserve"> وأن مجموع عدد العينات من جميع الطبقات يعطي إجمالي عدد العينة الصالحة للتحليل. </w:t>
      </w:r>
      <w:r w:rsidRPr="003C0EBB">
        <w:rPr>
          <w:rFonts w:asciiTheme="majorBidi" w:hAnsiTheme="majorBidi" w:cs="Simplified Arabic"/>
          <w:sz w:val="24"/>
          <w:szCs w:val="24"/>
          <w:lang w:bidi="ar-JO"/>
        </w:rPr>
        <w:t>Sekaran and Bougie</w:t>
      </w:r>
      <w:r>
        <w:rPr>
          <w:rFonts w:asciiTheme="majorBidi" w:hAnsiTheme="majorBidi" w:cs="Simplified Arabic"/>
          <w:sz w:val="24"/>
          <w:szCs w:val="24"/>
          <w:lang w:bidi="ar-JO"/>
        </w:rPr>
        <w:t>,</w:t>
      </w:r>
      <w:r w:rsidRPr="003C0EBB">
        <w:rPr>
          <w:rFonts w:asciiTheme="majorBidi" w:hAnsiTheme="majorBidi" w:cs="Simplified Arabic"/>
          <w:sz w:val="24"/>
          <w:szCs w:val="24"/>
          <w:lang w:bidi="ar-JO"/>
        </w:rPr>
        <w:t xml:space="preserve"> 2010: 292)</w:t>
      </w:r>
      <w:r>
        <w:rPr>
          <w:rFonts w:asciiTheme="majorBidi" w:hAnsiTheme="majorBidi" w:cs="Simplified Arabic" w:hint="cs"/>
          <w:sz w:val="24"/>
          <w:szCs w:val="24"/>
          <w:rtl/>
          <w:lang w:bidi="ar-JO"/>
        </w:rPr>
        <w:t>)</w:t>
      </w:r>
      <w:r w:rsidRPr="003C0EBB">
        <w:rPr>
          <w:rFonts w:asciiTheme="majorBidi" w:hAnsiTheme="majorBidi" w:cs="Simplified Arabic"/>
          <w:sz w:val="24"/>
          <w:szCs w:val="24"/>
          <w:rtl/>
          <w:lang w:bidi="ar-JO"/>
        </w:rPr>
        <w:t>.</w:t>
      </w:r>
    </w:p>
    <w:p w:rsidR="00F214CF" w:rsidRPr="000E28DD" w:rsidRDefault="00F214CF" w:rsidP="000E28DD">
      <w:pPr>
        <w:bidi/>
        <w:spacing w:line="216" w:lineRule="auto"/>
        <w:jc w:val="both"/>
        <w:rPr>
          <w:rFonts w:asciiTheme="majorBidi" w:hAnsiTheme="majorBidi" w:cs="Simplified Arabic"/>
          <w:sz w:val="24"/>
          <w:szCs w:val="24"/>
          <w:rtl/>
          <w:lang w:bidi="ar-JO"/>
        </w:rPr>
      </w:pPr>
    </w:p>
    <w:p w:rsidR="00F214CF" w:rsidRPr="000E28DD" w:rsidRDefault="00F214CF" w:rsidP="000E28DD">
      <w:pPr>
        <w:spacing w:line="216" w:lineRule="auto"/>
        <w:jc w:val="both"/>
        <w:rPr>
          <w:rFonts w:ascii="Times New Roman" w:hAnsi="Times New Roman" w:cs="Simplified Arabic"/>
          <w:sz w:val="24"/>
          <w:szCs w:val="24"/>
          <w:rtl/>
          <w:lang w:bidi="ar-JO"/>
        </w:rPr>
        <w:sectPr w:rsidR="00F214CF" w:rsidRPr="000E28DD" w:rsidSect="00E368CC">
          <w:type w:val="nextColumn"/>
          <w:pgSz w:w="11907" w:h="16839" w:code="9"/>
          <w:pgMar w:top="1134" w:right="851" w:bottom="1418" w:left="851" w:header="1871" w:footer="1871" w:gutter="0"/>
          <w:pgNumType w:start="2"/>
          <w:cols w:num="2" w:space="720"/>
          <w:bidi/>
          <w:docGrid w:linePitch="360"/>
        </w:sectPr>
      </w:pPr>
    </w:p>
    <w:p w:rsidR="004C14DB" w:rsidRPr="00835F52" w:rsidRDefault="00A35BCB" w:rsidP="005D53F3">
      <w:pPr>
        <w:bidi/>
        <w:spacing w:line="240" w:lineRule="auto"/>
        <w:jc w:val="center"/>
        <w:rPr>
          <w:rFonts w:asciiTheme="majorBidi" w:hAnsiTheme="majorBidi" w:cs="Simplified Arabic"/>
          <w:b/>
          <w:bCs/>
          <w:sz w:val="24"/>
          <w:szCs w:val="24"/>
          <w:rtl/>
          <w:lang w:bidi="ar-EG"/>
        </w:rPr>
      </w:pPr>
      <w:r w:rsidRPr="00835F52">
        <w:rPr>
          <w:rFonts w:asciiTheme="majorBidi" w:hAnsiTheme="majorBidi" w:cs="Simplified Arabic" w:hint="cs"/>
          <w:b/>
          <w:bCs/>
          <w:sz w:val="24"/>
          <w:szCs w:val="24"/>
          <w:rtl/>
          <w:lang w:bidi="ar-EG"/>
        </w:rPr>
        <w:lastRenderedPageBreak/>
        <w:t>جدول رقم (</w:t>
      </w:r>
      <w:r w:rsidR="005D53F3">
        <w:rPr>
          <w:rFonts w:asciiTheme="majorBidi" w:hAnsiTheme="majorBidi" w:cs="Simplified Arabic"/>
          <w:b/>
          <w:bCs/>
          <w:sz w:val="24"/>
          <w:szCs w:val="24"/>
          <w:lang w:bidi="ar-EG"/>
        </w:rPr>
        <w:t>1</w:t>
      </w:r>
      <w:r w:rsidRPr="00835F52">
        <w:rPr>
          <w:rFonts w:asciiTheme="majorBidi" w:hAnsiTheme="majorBidi" w:cs="Simplified Arabic" w:hint="cs"/>
          <w:b/>
          <w:bCs/>
          <w:sz w:val="24"/>
          <w:szCs w:val="24"/>
          <w:rtl/>
          <w:lang w:bidi="ar-EG"/>
        </w:rPr>
        <w:t>)</w:t>
      </w:r>
      <w:r w:rsidR="006E444C">
        <w:rPr>
          <w:rFonts w:asciiTheme="majorBidi" w:hAnsiTheme="majorBidi" w:cs="Simplified Arabic" w:hint="cs"/>
          <w:b/>
          <w:bCs/>
          <w:sz w:val="24"/>
          <w:szCs w:val="24"/>
          <w:rtl/>
          <w:lang w:bidi="ar-EG"/>
        </w:rPr>
        <w:t xml:space="preserve">: </w:t>
      </w:r>
      <w:r w:rsidR="004C14DB" w:rsidRPr="00835F52">
        <w:rPr>
          <w:rFonts w:asciiTheme="majorBidi" w:hAnsiTheme="majorBidi" w:cs="Simplified Arabic" w:hint="cs"/>
          <w:b/>
          <w:bCs/>
          <w:sz w:val="24"/>
          <w:szCs w:val="24"/>
          <w:rtl/>
          <w:lang w:bidi="ar-EG"/>
        </w:rPr>
        <w:t>مجتمع وعينة الدراسة لكل من الجامعات الأردنية موضوع الدارسة</w:t>
      </w:r>
    </w:p>
    <w:tbl>
      <w:tblPr>
        <w:tblStyle w:val="TableGrid"/>
        <w:bidiVisual/>
        <w:tblW w:w="0" w:type="auto"/>
        <w:tblLook w:val="04A0"/>
      </w:tblPr>
      <w:tblGrid>
        <w:gridCol w:w="2605"/>
        <w:gridCol w:w="2605"/>
        <w:gridCol w:w="2605"/>
        <w:gridCol w:w="2606"/>
      </w:tblGrid>
      <w:tr w:rsidR="005F09FC" w:rsidRPr="000A4A94" w:rsidTr="005F09FC">
        <w:tc>
          <w:tcPr>
            <w:tcW w:w="2605" w:type="dxa"/>
          </w:tcPr>
          <w:p w:rsidR="005F09FC" w:rsidRPr="000A4A94" w:rsidRDefault="005F09FC" w:rsidP="00576A88">
            <w:pPr>
              <w:bidi/>
              <w:jc w:val="center"/>
              <w:rPr>
                <w:rFonts w:asciiTheme="majorBidi" w:hAnsiTheme="majorBidi" w:cs="Simplified Arabic"/>
                <w:b/>
                <w:bCs/>
                <w:rtl/>
                <w:lang w:bidi="ar-EG"/>
              </w:rPr>
            </w:pPr>
            <w:r w:rsidRPr="000A4A94">
              <w:rPr>
                <w:rFonts w:asciiTheme="majorBidi" w:hAnsiTheme="majorBidi" w:cs="Simplified Arabic" w:hint="cs"/>
                <w:b/>
                <w:bCs/>
                <w:rtl/>
                <w:lang w:bidi="ar-EG"/>
              </w:rPr>
              <w:t>الجامعة</w:t>
            </w:r>
          </w:p>
        </w:tc>
        <w:tc>
          <w:tcPr>
            <w:tcW w:w="2605" w:type="dxa"/>
          </w:tcPr>
          <w:p w:rsidR="005F09FC" w:rsidRPr="000A4A94" w:rsidRDefault="0021474C" w:rsidP="00576A88">
            <w:pPr>
              <w:bidi/>
              <w:jc w:val="center"/>
              <w:rPr>
                <w:rFonts w:asciiTheme="majorBidi" w:hAnsiTheme="majorBidi" w:cs="Simplified Arabic"/>
                <w:b/>
                <w:bCs/>
                <w:rtl/>
                <w:lang w:bidi="ar-EG"/>
              </w:rPr>
            </w:pPr>
            <w:r w:rsidRPr="000A4A94">
              <w:rPr>
                <w:rFonts w:asciiTheme="majorBidi" w:hAnsiTheme="majorBidi" w:cs="Simplified Arabic" w:hint="cs"/>
                <w:b/>
                <w:bCs/>
                <w:rtl/>
                <w:lang w:bidi="ar-EG"/>
              </w:rPr>
              <w:t>حجم كل طبقة على حده (مجتمع الدراسة)</w:t>
            </w:r>
          </w:p>
        </w:tc>
        <w:tc>
          <w:tcPr>
            <w:tcW w:w="2605" w:type="dxa"/>
          </w:tcPr>
          <w:p w:rsidR="005F09FC" w:rsidRPr="000A4A94" w:rsidRDefault="00353554" w:rsidP="00353554">
            <w:pPr>
              <w:bidi/>
              <w:jc w:val="center"/>
              <w:rPr>
                <w:rFonts w:asciiTheme="majorBidi" w:hAnsiTheme="majorBidi" w:cs="Simplified Arabic"/>
                <w:b/>
                <w:bCs/>
                <w:rtl/>
                <w:lang w:bidi="ar-EG"/>
              </w:rPr>
            </w:pPr>
            <w:r w:rsidRPr="000A4A94">
              <w:rPr>
                <w:rFonts w:asciiTheme="majorBidi" w:hAnsiTheme="majorBidi" w:cs="Simplified Arabic" w:hint="cs"/>
                <w:b/>
                <w:bCs/>
                <w:rtl/>
                <w:lang w:bidi="ar-EG"/>
              </w:rPr>
              <w:t>حجم العينة المختارة</w:t>
            </w:r>
          </w:p>
        </w:tc>
        <w:tc>
          <w:tcPr>
            <w:tcW w:w="2606" w:type="dxa"/>
          </w:tcPr>
          <w:p w:rsidR="005F09FC" w:rsidRPr="000A4A94" w:rsidRDefault="005F09FC" w:rsidP="00576A88">
            <w:pPr>
              <w:bidi/>
              <w:jc w:val="center"/>
              <w:rPr>
                <w:rFonts w:asciiTheme="majorBidi" w:hAnsiTheme="majorBidi" w:cs="Simplified Arabic"/>
                <w:b/>
                <w:bCs/>
                <w:rtl/>
                <w:lang w:bidi="ar-EG"/>
              </w:rPr>
            </w:pPr>
            <w:r w:rsidRPr="000A4A94">
              <w:rPr>
                <w:rFonts w:asciiTheme="majorBidi" w:hAnsiTheme="majorBidi" w:cs="Simplified Arabic" w:hint="cs"/>
                <w:b/>
                <w:bCs/>
                <w:rtl/>
                <w:lang w:bidi="ar-EG"/>
              </w:rPr>
              <w:t>عدد العينة الفعلية</w:t>
            </w:r>
          </w:p>
        </w:tc>
      </w:tr>
      <w:tr w:rsidR="005F09FC" w:rsidRPr="000A4A94" w:rsidTr="005F09FC">
        <w:tc>
          <w:tcPr>
            <w:tcW w:w="2605" w:type="dxa"/>
          </w:tcPr>
          <w:p w:rsidR="005F09FC" w:rsidRPr="000A4A94" w:rsidRDefault="009D43BA" w:rsidP="005F09FC">
            <w:pPr>
              <w:bidi/>
              <w:jc w:val="both"/>
              <w:rPr>
                <w:rFonts w:asciiTheme="majorBidi" w:hAnsiTheme="majorBidi" w:cs="Simplified Arabic"/>
                <w:b/>
                <w:bCs/>
                <w:rtl/>
                <w:lang w:bidi="ar-EG"/>
              </w:rPr>
            </w:pPr>
            <w:r w:rsidRPr="000A4A94">
              <w:rPr>
                <w:rFonts w:asciiTheme="majorBidi" w:hAnsiTheme="majorBidi" w:cs="Simplified Arabic" w:hint="cs"/>
                <w:b/>
                <w:bCs/>
                <w:rtl/>
                <w:lang w:bidi="ar-EG"/>
              </w:rPr>
              <w:lastRenderedPageBreak/>
              <w:t>الهاشمية</w:t>
            </w:r>
          </w:p>
        </w:tc>
        <w:tc>
          <w:tcPr>
            <w:tcW w:w="2605" w:type="dxa"/>
          </w:tcPr>
          <w:p w:rsidR="005F09FC" w:rsidRPr="000A4A94" w:rsidRDefault="00B52874" w:rsidP="005F09FC">
            <w:pPr>
              <w:bidi/>
              <w:jc w:val="both"/>
              <w:rPr>
                <w:rFonts w:asciiTheme="majorBidi" w:hAnsiTheme="majorBidi" w:cs="Simplified Arabic"/>
                <w:b/>
                <w:bCs/>
                <w:lang w:bidi="ar-EG"/>
              </w:rPr>
            </w:pPr>
            <w:r w:rsidRPr="000A4A94">
              <w:rPr>
                <w:rFonts w:asciiTheme="majorBidi" w:hAnsiTheme="majorBidi" w:cs="Simplified Arabic"/>
                <w:b/>
                <w:bCs/>
                <w:lang w:bidi="ar-EG"/>
              </w:rPr>
              <w:t>765</w:t>
            </w:r>
          </w:p>
        </w:tc>
        <w:tc>
          <w:tcPr>
            <w:tcW w:w="2605" w:type="dxa"/>
          </w:tcPr>
          <w:p w:rsidR="005F09FC" w:rsidRPr="000A4A94" w:rsidRDefault="00643DD9" w:rsidP="005F09FC">
            <w:pPr>
              <w:bidi/>
              <w:jc w:val="both"/>
              <w:rPr>
                <w:rFonts w:asciiTheme="majorBidi" w:hAnsiTheme="majorBidi" w:cs="Simplified Arabic"/>
                <w:b/>
                <w:bCs/>
                <w:lang w:bidi="ar-JO"/>
              </w:rPr>
            </w:pPr>
            <w:r w:rsidRPr="000A4A94">
              <w:rPr>
                <w:rFonts w:asciiTheme="majorBidi" w:hAnsiTheme="majorBidi" w:cs="Simplified Arabic"/>
                <w:b/>
                <w:bCs/>
                <w:lang w:bidi="ar-EG"/>
              </w:rPr>
              <w:t>86</w:t>
            </w:r>
          </w:p>
        </w:tc>
        <w:tc>
          <w:tcPr>
            <w:tcW w:w="2606" w:type="dxa"/>
          </w:tcPr>
          <w:p w:rsidR="005F09FC" w:rsidRPr="000A4A94" w:rsidRDefault="002F4514" w:rsidP="005F09FC">
            <w:pPr>
              <w:bidi/>
              <w:jc w:val="both"/>
              <w:rPr>
                <w:rFonts w:asciiTheme="majorBidi" w:hAnsiTheme="majorBidi" w:cs="Simplified Arabic"/>
                <w:b/>
                <w:bCs/>
                <w:lang w:bidi="ar-EG"/>
              </w:rPr>
            </w:pPr>
            <w:r w:rsidRPr="000A4A94">
              <w:rPr>
                <w:rFonts w:asciiTheme="majorBidi" w:hAnsiTheme="majorBidi" w:cs="Simplified Arabic"/>
                <w:b/>
                <w:bCs/>
                <w:lang w:bidi="ar-EG"/>
              </w:rPr>
              <w:t>117</w:t>
            </w:r>
          </w:p>
        </w:tc>
      </w:tr>
      <w:tr w:rsidR="002B3AFF" w:rsidRPr="000A4A94" w:rsidTr="005F09FC">
        <w:tc>
          <w:tcPr>
            <w:tcW w:w="2605" w:type="dxa"/>
          </w:tcPr>
          <w:p w:rsidR="002B3AFF" w:rsidRPr="000A4A94" w:rsidRDefault="002B3AFF" w:rsidP="00D33B30">
            <w:pPr>
              <w:bidi/>
              <w:jc w:val="both"/>
              <w:rPr>
                <w:rFonts w:asciiTheme="majorBidi" w:hAnsiTheme="majorBidi" w:cs="Simplified Arabic"/>
                <w:b/>
                <w:bCs/>
                <w:rtl/>
                <w:lang w:bidi="ar-EG"/>
              </w:rPr>
            </w:pPr>
            <w:r w:rsidRPr="000A4A94">
              <w:rPr>
                <w:rFonts w:asciiTheme="majorBidi" w:hAnsiTheme="majorBidi" w:cs="Simplified Arabic" w:hint="cs"/>
                <w:b/>
                <w:bCs/>
                <w:rtl/>
                <w:lang w:bidi="ar-EG"/>
              </w:rPr>
              <w:t>اليرموك</w:t>
            </w:r>
          </w:p>
        </w:tc>
        <w:tc>
          <w:tcPr>
            <w:tcW w:w="2605" w:type="dxa"/>
          </w:tcPr>
          <w:p w:rsidR="002B3AFF" w:rsidRPr="000A4A94" w:rsidRDefault="002B3AFF" w:rsidP="00D33B30">
            <w:pPr>
              <w:bidi/>
              <w:jc w:val="both"/>
              <w:rPr>
                <w:rFonts w:asciiTheme="majorBidi" w:hAnsiTheme="majorBidi" w:cs="Simplified Arabic"/>
                <w:b/>
                <w:bCs/>
                <w:lang w:bidi="ar-JO"/>
              </w:rPr>
            </w:pPr>
            <w:r w:rsidRPr="000A4A94">
              <w:rPr>
                <w:rFonts w:asciiTheme="majorBidi" w:hAnsiTheme="majorBidi" w:cs="Simplified Arabic"/>
                <w:b/>
                <w:bCs/>
                <w:lang w:bidi="ar-EG"/>
              </w:rPr>
              <w:t>272</w:t>
            </w:r>
          </w:p>
        </w:tc>
        <w:tc>
          <w:tcPr>
            <w:tcW w:w="2605" w:type="dxa"/>
          </w:tcPr>
          <w:p w:rsidR="002B3AFF" w:rsidRPr="000A4A94" w:rsidRDefault="002B3AFF" w:rsidP="00D33B30">
            <w:pPr>
              <w:bidi/>
              <w:jc w:val="both"/>
              <w:rPr>
                <w:rFonts w:asciiTheme="majorBidi" w:hAnsiTheme="majorBidi" w:cs="Simplified Arabic"/>
                <w:b/>
                <w:bCs/>
                <w:lang w:bidi="ar-JO"/>
              </w:rPr>
            </w:pPr>
            <w:r w:rsidRPr="000A4A94">
              <w:rPr>
                <w:rFonts w:asciiTheme="majorBidi" w:hAnsiTheme="majorBidi" w:cs="Simplified Arabic"/>
                <w:b/>
                <w:bCs/>
                <w:lang w:bidi="ar-JO"/>
              </w:rPr>
              <w:t>30</w:t>
            </w:r>
          </w:p>
        </w:tc>
        <w:tc>
          <w:tcPr>
            <w:tcW w:w="2606" w:type="dxa"/>
          </w:tcPr>
          <w:p w:rsidR="002B3AFF" w:rsidRPr="000A4A94" w:rsidRDefault="002B3AFF" w:rsidP="00D33B30">
            <w:pPr>
              <w:bidi/>
              <w:jc w:val="both"/>
              <w:rPr>
                <w:rFonts w:asciiTheme="majorBidi" w:hAnsiTheme="majorBidi" w:cs="Simplified Arabic"/>
                <w:b/>
                <w:bCs/>
                <w:rtl/>
                <w:lang w:bidi="ar-EG"/>
              </w:rPr>
            </w:pPr>
            <w:r w:rsidRPr="000A4A94">
              <w:rPr>
                <w:rFonts w:asciiTheme="majorBidi" w:hAnsiTheme="majorBidi" w:cs="Simplified Arabic"/>
                <w:b/>
                <w:bCs/>
                <w:lang w:bidi="ar-EG"/>
              </w:rPr>
              <w:t>45</w:t>
            </w:r>
          </w:p>
        </w:tc>
      </w:tr>
      <w:tr w:rsidR="002B3AFF" w:rsidRPr="000A4A94" w:rsidTr="005F09FC">
        <w:tc>
          <w:tcPr>
            <w:tcW w:w="2605" w:type="dxa"/>
          </w:tcPr>
          <w:p w:rsidR="002B3AFF" w:rsidRPr="000A4A94" w:rsidRDefault="002B3AFF" w:rsidP="005F09FC">
            <w:pPr>
              <w:bidi/>
              <w:jc w:val="both"/>
              <w:rPr>
                <w:rFonts w:asciiTheme="majorBidi" w:hAnsiTheme="majorBidi" w:cs="Simplified Arabic"/>
                <w:b/>
                <w:bCs/>
                <w:rtl/>
                <w:lang w:bidi="ar-EG"/>
              </w:rPr>
            </w:pPr>
            <w:r w:rsidRPr="000A4A94">
              <w:rPr>
                <w:rFonts w:asciiTheme="majorBidi" w:hAnsiTheme="majorBidi" w:cs="Simplified Arabic" w:hint="cs"/>
                <w:b/>
                <w:bCs/>
                <w:rtl/>
                <w:lang w:bidi="ar-EG"/>
              </w:rPr>
              <w:t>البلقاء الطبيقية في العقبة</w:t>
            </w:r>
          </w:p>
        </w:tc>
        <w:tc>
          <w:tcPr>
            <w:tcW w:w="2605" w:type="dxa"/>
          </w:tcPr>
          <w:p w:rsidR="002B3AFF" w:rsidRPr="000A4A94" w:rsidRDefault="002B3AFF" w:rsidP="005F09FC">
            <w:pPr>
              <w:bidi/>
              <w:jc w:val="both"/>
              <w:rPr>
                <w:rFonts w:asciiTheme="majorBidi" w:hAnsiTheme="majorBidi" w:cs="Simplified Arabic"/>
                <w:b/>
                <w:bCs/>
                <w:rtl/>
                <w:lang w:bidi="ar-EG"/>
              </w:rPr>
            </w:pPr>
            <w:r w:rsidRPr="000A4A94">
              <w:rPr>
                <w:rFonts w:asciiTheme="majorBidi" w:hAnsiTheme="majorBidi" w:cs="Simplified Arabic"/>
                <w:b/>
                <w:bCs/>
                <w:lang w:bidi="ar-EG"/>
              </w:rPr>
              <w:t>269</w:t>
            </w:r>
          </w:p>
        </w:tc>
        <w:tc>
          <w:tcPr>
            <w:tcW w:w="2605" w:type="dxa"/>
          </w:tcPr>
          <w:p w:rsidR="002B3AFF" w:rsidRPr="000A4A94" w:rsidRDefault="002B3AFF" w:rsidP="005F09FC">
            <w:pPr>
              <w:bidi/>
              <w:jc w:val="both"/>
              <w:rPr>
                <w:rFonts w:asciiTheme="majorBidi" w:hAnsiTheme="majorBidi" w:cs="Simplified Arabic"/>
                <w:b/>
                <w:bCs/>
                <w:lang w:bidi="ar-EG"/>
              </w:rPr>
            </w:pPr>
            <w:r w:rsidRPr="000A4A94">
              <w:rPr>
                <w:rFonts w:asciiTheme="majorBidi" w:hAnsiTheme="majorBidi" w:cs="Simplified Arabic"/>
                <w:b/>
                <w:bCs/>
                <w:lang w:bidi="ar-EG"/>
              </w:rPr>
              <w:t>30</w:t>
            </w:r>
          </w:p>
        </w:tc>
        <w:tc>
          <w:tcPr>
            <w:tcW w:w="2606" w:type="dxa"/>
          </w:tcPr>
          <w:p w:rsidR="002B3AFF" w:rsidRPr="000A4A94" w:rsidRDefault="002B3AFF" w:rsidP="005F09FC">
            <w:pPr>
              <w:bidi/>
              <w:jc w:val="both"/>
              <w:rPr>
                <w:rFonts w:asciiTheme="majorBidi" w:hAnsiTheme="majorBidi" w:cs="Simplified Arabic"/>
                <w:b/>
                <w:bCs/>
                <w:rtl/>
                <w:lang w:bidi="ar-EG"/>
              </w:rPr>
            </w:pPr>
            <w:r w:rsidRPr="000A4A94">
              <w:rPr>
                <w:rFonts w:asciiTheme="majorBidi" w:hAnsiTheme="majorBidi" w:cs="Simplified Arabic"/>
                <w:b/>
                <w:bCs/>
                <w:lang w:bidi="ar-EG"/>
              </w:rPr>
              <w:t>49</w:t>
            </w:r>
          </w:p>
        </w:tc>
      </w:tr>
      <w:tr w:rsidR="008C26B4" w:rsidRPr="000A4A94" w:rsidTr="005F09FC">
        <w:tc>
          <w:tcPr>
            <w:tcW w:w="2605" w:type="dxa"/>
          </w:tcPr>
          <w:p w:rsidR="008C26B4" w:rsidRPr="000A4A94" w:rsidRDefault="008C26B4" w:rsidP="00D33B30">
            <w:pPr>
              <w:bidi/>
              <w:jc w:val="both"/>
              <w:rPr>
                <w:rFonts w:asciiTheme="majorBidi" w:hAnsiTheme="majorBidi" w:cs="Simplified Arabic"/>
                <w:b/>
                <w:bCs/>
                <w:rtl/>
                <w:lang w:bidi="ar-EG"/>
              </w:rPr>
            </w:pPr>
            <w:r w:rsidRPr="000A4A94">
              <w:rPr>
                <w:rFonts w:asciiTheme="majorBidi" w:hAnsiTheme="majorBidi" w:cs="Simplified Arabic" w:hint="cs"/>
                <w:b/>
                <w:bCs/>
                <w:rtl/>
                <w:lang w:bidi="ar-EG"/>
              </w:rPr>
              <w:t>الحسين بن طلال</w:t>
            </w:r>
          </w:p>
        </w:tc>
        <w:tc>
          <w:tcPr>
            <w:tcW w:w="2605" w:type="dxa"/>
          </w:tcPr>
          <w:p w:rsidR="008C26B4" w:rsidRPr="000A4A94" w:rsidRDefault="008C26B4" w:rsidP="00D33B30">
            <w:pPr>
              <w:bidi/>
              <w:jc w:val="both"/>
              <w:rPr>
                <w:rFonts w:asciiTheme="majorBidi" w:hAnsiTheme="majorBidi" w:cs="Simplified Arabic"/>
                <w:b/>
                <w:bCs/>
                <w:rtl/>
                <w:lang w:bidi="ar-EG"/>
              </w:rPr>
            </w:pPr>
            <w:r w:rsidRPr="000A4A94">
              <w:rPr>
                <w:rFonts w:asciiTheme="majorBidi" w:hAnsiTheme="majorBidi" w:cs="Simplified Arabic"/>
                <w:b/>
                <w:bCs/>
                <w:lang w:bidi="ar-EG"/>
              </w:rPr>
              <w:t>260</w:t>
            </w:r>
          </w:p>
        </w:tc>
        <w:tc>
          <w:tcPr>
            <w:tcW w:w="2605" w:type="dxa"/>
          </w:tcPr>
          <w:p w:rsidR="008C26B4" w:rsidRPr="000A4A94" w:rsidRDefault="008C26B4" w:rsidP="00D33B30">
            <w:pPr>
              <w:bidi/>
              <w:jc w:val="both"/>
              <w:rPr>
                <w:rFonts w:asciiTheme="majorBidi" w:hAnsiTheme="majorBidi" w:cs="Simplified Arabic"/>
                <w:b/>
                <w:bCs/>
                <w:lang w:bidi="ar-JO"/>
              </w:rPr>
            </w:pPr>
            <w:r w:rsidRPr="000A4A94">
              <w:rPr>
                <w:rFonts w:asciiTheme="majorBidi" w:hAnsiTheme="majorBidi" w:cs="Simplified Arabic"/>
                <w:b/>
                <w:bCs/>
                <w:lang w:bidi="ar-EG"/>
              </w:rPr>
              <w:t>29</w:t>
            </w:r>
          </w:p>
        </w:tc>
        <w:tc>
          <w:tcPr>
            <w:tcW w:w="2606" w:type="dxa"/>
          </w:tcPr>
          <w:p w:rsidR="008C26B4" w:rsidRPr="000A4A94" w:rsidRDefault="008C26B4" w:rsidP="00D33B30">
            <w:pPr>
              <w:bidi/>
              <w:jc w:val="both"/>
              <w:rPr>
                <w:rFonts w:asciiTheme="majorBidi" w:hAnsiTheme="majorBidi" w:cs="Simplified Arabic"/>
                <w:b/>
                <w:bCs/>
                <w:rtl/>
                <w:lang w:bidi="ar-EG"/>
              </w:rPr>
            </w:pPr>
            <w:r w:rsidRPr="000A4A94">
              <w:rPr>
                <w:rFonts w:asciiTheme="majorBidi" w:hAnsiTheme="majorBidi" w:cs="Simplified Arabic"/>
                <w:b/>
                <w:bCs/>
                <w:lang w:bidi="ar-EG"/>
              </w:rPr>
              <w:t>43</w:t>
            </w:r>
          </w:p>
        </w:tc>
      </w:tr>
      <w:tr w:rsidR="008C26B4" w:rsidRPr="000A4A94" w:rsidTr="005F09FC">
        <w:tc>
          <w:tcPr>
            <w:tcW w:w="2605" w:type="dxa"/>
          </w:tcPr>
          <w:p w:rsidR="008C26B4" w:rsidRPr="000A4A94" w:rsidRDefault="008C26B4" w:rsidP="005F09FC">
            <w:pPr>
              <w:bidi/>
              <w:jc w:val="both"/>
              <w:rPr>
                <w:rFonts w:asciiTheme="majorBidi" w:hAnsiTheme="majorBidi" w:cs="Simplified Arabic"/>
                <w:b/>
                <w:bCs/>
                <w:rtl/>
                <w:lang w:bidi="ar-EG"/>
              </w:rPr>
            </w:pPr>
            <w:r w:rsidRPr="000A4A94">
              <w:rPr>
                <w:rFonts w:asciiTheme="majorBidi" w:hAnsiTheme="majorBidi" w:cs="Simplified Arabic" w:hint="cs"/>
                <w:b/>
                <w:bCs/>
                <w:rtl/>
                <w:lang w:bidi="ar-EG"/>
              </w:rPr>
              <w:t>الأردنية في عمان</w:t>
            </w:r>
          </w:p>
        </w:tc>
        <w:tc>
          <w:tcPr>
            <w:tcW w:w="2605" w:type="dxa"/>
          </w:tcPr>
          <w:p w:rsidR="008C26B4" w:rsidRPr="000A4A94" w:rsidRDefault="008C26B4" w:rsidP="005F09FC">
            <w:pPr>
              <w:bidi/>
              <w:jc w:val="both"/>
              <w:rPr>
                <w:rFonts w:asciiTheme="majorBidi" w:hAnsiTheme="majorBidi" w:cs="Simplified Arabic"/>
                <w:b/>
                <w:bCs/>
                <w:rtl/>
                <w:lang w:bidi="ar-EG"/>
              </w:rPr>
            </w:pPr>
            <w:r w:rsidRPr="000A4A94">
              <w:rPr>
                <w:rFonts w:asciiTheme="majorBidi" w:hAnsiTheme="majorBidi" w:cs="Simplified Arabic"/>
                <w:b/>
                <w:bCs/>
                <w:lang w:bidi="ar-EG"/>
              </w:rPr>
              <w:t>351</w:t>
            </w:r>
          </w:p>
        </w:tc>
        <w:tc>
          <w:tcPr>
            <w:tcW w:w="2605" w:type="dxa"/>
          </w:tcPr>
          <w:p w:rsidR="008C26B4" w:rsidRPr="000A4A94" w:rsidRDefault="008C26B4" w:rsidP="005F09FC">
            <w:pPr>
              <w:bidi/>
              <w:jc w:val="both"/>
              <w:rPr>
                <w:rFonts w:asciiTheme="majorBidi" w:hAnsiTheme="majorBidi" w:cs="Simplified Arabic"/>
                <w:b/>
                <w:bCs/>
                <w:rtl/>
                <w:lang w:bidi="ar-EG"/>
              </w:rPr>
            </w:pPr>
            <w:r w:rsidRPr="000A4A94">
              <w:rPr>
                <w:rFonts w:asciiTheme="majorBidi" w:hAnsiTheme="majorBidi" w:cs="Simplified Arabic"/>
                <w:b/>
                <w:bCs/>
                <w:lang w:bidi="ar-EG"/>
              </w:rPr>
              <w:t>39</w:t>
            </w:r>
          </w:p>
        </w:tc>
        <w:tc>
          <w:tcPr>
            <w:tcW w:w="2606" w:type="dxa"/>
          </w:tcPr>
          <w:p w:rsidR="008C26B4" w:rsidRPr="000A4A94" w:rsidRDefault="008C26B4" w:rsidP="005F09FC">
            <w:pPr>
              <w:bidi/>
              <w:jc w:val="both"/>
              <w:rPr>
                <w:rFonts w:asciiTheme="majorBidi" w:hAnsiTheme="majorBidi" w:cs="Simplified Arabic"/>
                <w:b/>
                <w:bCs/>
                <w:rtl/>
                <w:lang w:bidi="ar-EG"/>
              </w:rPr>
            </w:pPr>
            <w:r w:rsidRPr="000A4A94">
              <w:rPr>
                <w:rFonts w:asciiTheme="majorBidi" w:hAnsiTheme="majorBidi" w:cs="Simplified Arabic"/>
                <w:b/>
                <w:bCs/>
                <w:lang w:bidi="ar-EG"/>
              </w:rPr>
              <w:t>41</w:t>
            </w:r>
          </w:p>
        </w:tc>
      </w:tr>
      <w:tr w:rsidR="008C26B4" w:rsidRPr="000A4A94" w:rsidTr="005F09FC">
        <w:tc>
          <w:tcPr>
            <w:tcW w:w="2605" w:type="dxa"/>
          </w:tcPr>
          <w:p w:rsidR="008C26B4" w:rsidRPr="000A4A94" w:rsidRDefault="008C26B4" w:rsidP="005F09FC">
            <w:pPr>
              <w:bidi/>
              <w:jc w:val="both"/>
              <w:rPr>
                <w:rFonts w:asciiTheme="majorBidi" w:hAnsiTheme="majorBidi" w:cs="Simplified Arabic"/>
                <w:b/>
                <w:bCs/>
                <w:rtl/>
                <w:lang w:bidi="ar-EG"/>
              </w:rPr>
            </w:pPr>
            <w:r w:rsidRPr="000A4A94">
              <w:rPr>
                <w:rFonts w:asciiTheme="majorBidi" w:hAnsiTheme="majorBidi" w:cs="Simplified Arabic" w:hint="cs"/>
                <w:b/>
                <w:bCs/>
                <w:rtl/>
                <w:lang w:bidi="ar-EG"/>
              </w:rPr>
              <w:t>الأردنية في العقبة</w:t>
            </w:r>
          </w:p>
        </w:tc>
        <w:tc>
          <w:tcPr>
            <w:tcW w:w="2605" w:type="dxa"/>
          </w:tcPr>
          <w:p w:rsidR="008C26B4" w:rsidRPr="000A4A94" w:rsidRDefault="008C26B4" w:rsidP="005F09FC">
            <w:pPr>
              <w:bidi/>
              <w:jc w:val="both"/>
              <w:rPr>
                <w:rFonts w:asciiTheme="majorBidi" w:hAnsiTheme="majorBidi" w:cs="Simplified Arabic"/>
                <w:b/>
                <w:bCs/>
                <w:rtl/>
                <w:lang w:bidi="ar-EG"/>
              </w:rPr>
            </w:pPr>
            <w:r w:rsidRPr="000A4A94">
              <w:rPr>
                <w:rFonts w:asciiTheme="majorBidi" w:hAnsiTheme="majorBidi" w:cs="Simplified Arabic"/>
                <w:b/>
                <w:bCs/>
                <w:lang w:bidi="ar-EG"/>
              </w:rPr>
              <w:t>241</w:t>
            </w:r>
          </w:p>
        </w:tc>
        <w:tc>
          <w:tcPr>
            <w:tcW w:w="2605" w:type="dxa"/>
          </w:tcPr>
          <w:p w:rsidR="008C26B4" w:rsidRPr="000A4A94" w:rsidRDefault="008C26B4" w:rsidP="005F09FC">
            <w:pPr>
              <w:bidi/>
              <w:jc w:val="both"/>
              <w:rPr>
                <w:rFonts w:asciiTheme="majorBidi" w:hAnsiTheme="majorBidi" w:cs="Simplified Arabic"/>
                <w:b/>
                <w:bCs/>
                <w:rtl/>
                <w:lang w:bidi="ar-EG"/>
              </w:rPr>
            </w:pPr>
            <w:r w:rsidRPr="000A4A94">
              <w:rPr>
                <w:rFonts w:asciiTheme="majorBidi" w:hAnsiTheme="majorBidi" w:cs="Simplified Arabic"/>
                <w:b/>
                <w:bCs/>
                <w:lang w:bidi="ar-EG"/>
              </w:rPr>
              <w:t>27</w:t>
            </w:r>
          </w:p>
        </w:tc>
        <w:tc>
          <w:tcPr>
            <w:tcW w:w="2606" w:type="dxa"/>
          </w:tcPr>
          <w:p w:rsidR="008C26B4" w:rsidRPr="000A4A94" w:rsidRDefault="008C26B4" w:rsidP="005F09FC">
            <w:pPr>
              <w:bidi/>
              <w:jc w:val="both"/>
              <w:rPr>
                <w:rFonts w:asciiTheme="majorBidi" w:hAnsiTheme="majorBidi" w:cs="Simplified Arabic"/>
                <w:b/>
                <w:bCs/>
                <w:rtl/>
                <w:lang w:bidi="ar-EG"/>
              </w:rPr>
            </w:pPr>
            <w:r w:rsidRPr="000A4A94">
              <w:rPr>
                <w:rFonts w:asciiTheme="majorBidi" w:hAnsiTheme="majorBidi" w:cs="Simplified Arabic"/>
                <w:b/>
                <w:bCs/>
                <w:lang w:bidi="ar-EG"/>
              </w:rPr>
              <w:t>45</w:t>
            </w:r>
          </w:p>
        </w:tc>
      </w:tr>
      <w:tr w:rsidR="008C26B4" w:rsidRPr="000A4A94" w:rsidTr="005F09FC">
        <w:tc>
          <w:tcPr>
            <w:tcW w:w="2605" w:type="dxa"/>
          </w:tcPr>
          <w:p w:rsidR="008C26B4" w:rsidRPr="000A4A94" w:rsidRDefault="008C26B4" w:rsidP="00D33B30">
            <w:pPr>
              <w:bidi/>
              <w:jc w:val="both"/>
              <w:rPr>
                <w:rFonts w:asciiTheme="majorBidi" w:hAnsiTheme="majorBidi" w:cs="Simplified Arabic"/>
                <w:b/>
                <w:bCs/>
                <w:rtl/>
                <w:lang w:bidi="ar-EG"/>
              </w:rPr>
            </w:pPr>
            <w:r w:rsidRPr="000A4A94">
              <w:rPr>
                <w:rFonts w:asciiTheme="majorBidi" w:hAnsiTheme="majorBidi" w:cs="Simplified Arabic" w:hint="cs"/>
                <w:b/>
                <w:bCs/>
                <w:rtl/>
                <w:lang w:bidi="ar-EG"/>
              </w:rPr>
              <w:t>اربد الأهلية</w:t>
            </w:r>
          </w:p>
        </w:tc>
        <w:tc>
          <w:tcPr>
            <w:tcW w:w="2605" w:type="dxa"/>
          </w:tcPr>
          <w:p w:rsidR="008C26B4" w:rsidRPr="000A4A94" w:rsidRDefault="008C26B4" w:rsidP="00D33B30">
            <w:pPr>
              <w:bidi/>
              <w:jc w:val="both"/>
              <w:rPr>
                <w:rFonts w:asciiTheme="majorBidi" w:hAnsiTheme="majorBidi" w:cs="Simplified Arabic"/>
                <w:b/>
                <w:bCs/>
                <w:lang w:bidi="ar-EG"/>
              </w:rPr>
            </w:pPr>
            <w:r w:rsidRPr="000A4A94">
              <w:rPr>
                <w:rFonts w:asciiTheme="majorBidi" w:hAnsiTheme="majorBidi" w:cs="Simplified Arabic"/>
                <w:b/>
                <w:bCs/>
                <w:lang w:bidi="ar-EG"/>
              </w:rPr>
              <w:t>40</w:t>
            </w:r>
          </w:p>
        </w:tc>
        <w:tc>
          <w:tcPr>
            <w:tcW w:w="2605" w:type="dxa"/>
          </w:tcPr>
          <w:p w:rsidR="008C26B4" w:rsidRPr="000A4A94" w:rsidRDefault="008C26B4" w:rsidP="00D33B30">
            <w:pPr>
              <w:bidi/>
              <w:jc w:val="both"/>
              <w:rPr>
                <w:rFonts w:asciiTheme="majorBidi" w:hAnsiTheme="majorBidi" w:cs="Simplified Arabic"/>
                <w:b/>
                <w:bCs/>
                <w:lang w:bidi="ar-EG"/>
              </w:rPr>
            </w:pPr>
            <w:r w:rsidRPr="000A4A94">
              <w:rPr>
                <w:rFonts w:asciiTheme="majorBidi" w:hAnsiTheme="majorBidi" w:cs="Simplified Arabic"/>
                <w:b/>
                <w:bCs/>
                <w:lang w:bidi="ar-EG"/>
              </w:rPr>
              <w:t>5</w:t>
            </w:r>
          </w:p>
        </w:tc>
        <w:tc>
          <w:tcPr>
            <w:tcW w:w="2606" w:type="dxa"/>
          </w:tcPr>
          <w:p w:rsidR="008C26B4" w:rsidRPr="000A4A94" w:rsidRDefault="008C26B4" w:rsidP="00D33B30">
            <w:pPr>
              <w:bidi/>
              <w:jc w:val="both"/>
              <w:rPr>
                <w:rFonts w:asciiTheme="majorBidi" w:hAnsiTheme="majorBidi" w:cs="Simplified Arabic"/>
                <w:b/>
                <w:bCs/>
                <w:rtl/>
                <w:lang w:bidi="ar-EG"/>
              </w:rPr>
            </w:pPr>
            <w:r w:rsidRPr="000A4A94">
              <w:rPr>
                <w:rFonts w:asciiTheme="majorBidi" w:hAnsiTheme="majorBidi" w:cs="Simplified Arabic"/>
                <w:b/>
                <w:bCs/>
                <w:lang w:bidi="ar-EG"/>
              </w:rPr>
              <w:t>12</w:t>
            </w:r>
          </w:p>
        </w:tc>
      </w:tr>
      <w:tr w:rsidR="008C26B4" w:rsidRPr="000A4A94" w:rsidTr="005F09FC">
        <w:tc>
          <w:tcPr>
            <w:tcW w:w="2605" w:type="dxa"/>
          </w:tcPr>
          <w:p w:rsidR="008C26B4" w:rsidRPr="000A4A94" w:rsidRDefault="008C26B4" w:rsidP="005F09FC">
            <w:pPr>
              <w:bidi/>
              <w:jc w:val="both"/>
              <w:rPr>
                <w:rFonts w:asciiTheme="majorBidi" w:hAnsiTheme="majorBidi" w:cs="Simplified Arabic"/>
                <w:b/>
                <w:bCs/>
                <w:rtl/>
                <w:lang w:bidi="ar-EG"/>
              </w:rPr>
            </w:pPr>
            <w:r w:rsidRPr="000A4A94">
              <w:rPr>
                <w:rFonts w:asciiTheme="majorBidi" w:hAnsiTheme="majorBidi" w:cs="Simplified Arabic" w:hint="cs"/>
                <w:b/>
                <w:bCs/>
                <w:rtl/>
                <w:lang w:bidi="ar-EG"/>
              </w:rPr>
              <w:t>عمان الأهلية</w:t>
            </w:r>
          </w:p>
        </w:tc>
        <w:tc>
          <w:tcPr>
            <w:tcW w:w="2605" w:type="dxa"/>
          </w:tcPr>
          <w:p w:rsidR="008C26B4" w:rsidRPr="000A4A94" w:rsidRDefault="008C26B4" w:rsidP="005F09FC">
            <w:pPr>
              <w:bidi/>
              <w:jc w:val="both"/>
              <w:rPr>
                <w:rFonts w:asciiTheme="majorBidi" w:hAnsiTheme="majorBidi" w:cs="Simplified Arabic"/>
                <w:b/>
                <w:bCs/>
                <w:lang w:bidi="ar-EG"/>
              </w:rPr>
            </w:pPr>
            <w:r w:rsidRPr="000A4A94">
              <w:rPr>
                <w:rFonts w:asciiTheme="majorBidi" w:hAnsiTheme="majorBidi" w:cs="Simplified Arabic"/>
                <w:b/>
                <w:bCs/>
                <w:lang w:bidi="ar-EG"/>
              </w:rPr>
              <w:t>80</w:t>
            </w:r>
          </w:p>
        </w:tc>
        <w:tc>
          <w:tcPr>
            <w:tcW w:w="2605" w:type="dxa"/>
          </w:tcPr>
          <w:p w:rsidR="008C26B4" w:rsidRPr="000A4A94" w:rsidRDefault="008C26B4" w:rsidP="005F09FC">
            <w:pPr>
              <w:bidi/>
              <w:jc w:val="both"/>
              <w:rPr>
                <w:rFonts w:asciiTheme="majorBidi" w:hAnsiTheme="majorBidi" w:cs="Simplified Arabic"/>
                <w:b/>
                <w:bCs/>
                <w:rtl/>
                <w:lang w:bidi="ar-EG"/>
              </w:rPr>
            </w:pPr>
            <w:r w:rsidRPr="000A4A94">
              <w:rPr>
                <w:rFonts w:asciiTheme="majorBidi" w:hAnsiTheme="majorBidi" w:cs="Simplified Arabic"/>
                <w:b/>
                <w:bCs/>
                <w:lang w:bidi="ar-EG"/>
              </w:rPr>
              <w:t>9</w:t>
            </w:r>
          </w:p>
        </w:tc>
        <w:tc>
          <w:tcPr>
            <w:tcW w:w="2606" w:type="dxa"/>
          </w:tcPr>
          <w:p w:rsidR="008C26B4" w:rsidRPr="000A4A94" w:rsidRDefault="008C26B4" w:rsidP="005F09FC">
            <w:pPr>
              <w:bidi/>
              <w:jc w:val="both"/>
              <w:rPr>
                <w:rFonts w:asciiTheme="majorBidi" w:hAnsiTheme="majorBidi" w:cs="Simplified Arabic"/>
                <w:b/>
                <w:bCs/>
                <w:rtl/>
                <w:lang w:bidi="ar-EG"/>
              </w:rPr>
            </w:pPr>
            <w:r w:rsidRPr="000A4A94">
              <w:rPr>
                <w:rFonts w:asciiTheme="majorBidi" w:hAnsiTheme="majorBidi" w:cs="Simplified Arabic"/>
                <w:b/>
                <w:bCs/>
                <w:lang w:bidi="ar-EG"/>
              </w:rPr>
              <w:t>16</w:t>
            </w:r>
          </w:p>
        </w:tc>
      </w:tr>
      <w:tr w:rsidR="00D873D2" w:rsidRPr="000A4A94" w:rsidTr="005F09FC">
        <w:tc>
          <w:tcPr>
            <w:tcW w:w="2605" w:type="dxa"/>
          </w:tcPr>
          <w:p w:rsidR="00D873D2" w:rsidRPr="000A4A94" w:rsidRDefault="00D873D2" w:rsidP="00B55531">
            <w:pPr>
              <w:bidi/>
              <w:jc w:val="both"/>
              <w:rPr>
                <w:rFonts w:asciiTheme="majorBidi" w:hAnsiTheme="majorBidi" w:cs="Simplified Arabic"/>
                <w:b/>
                <w:bCs/>
                <w:rtl/>
                <w:lang w:bidi="ar-EG"/>
              </w:rPr>
            </w:pPr>
            <w:r w:rsidRPr="000A4A94">
              <w:rPr>
                <w:rFonts w:asciiTheme="majorBidi" w:hAnsiTheme="majorBidi" w:cs="Simplified Arabic" w:hint="cs"/>
                <w:b/>
                <w:bCs/>
                <w:rtl/>
                <w:lang w:bidi="ar-EG"/>
              </w:rPr>
              <w:t>عمون</w:t>
            </w:r>
          </w:p>
        </w:tc>
        <w:tc>
          <w:tcPr>
            <w:tcW w:w="2605" w:type="dxa"/>
          </w:tcPr>
          <w:p w:rsidR="00D873D2" w:rsidRPr="000A4A94" w:rsidRDefault="00D873D2" w:rsidP="00D33B30">
            <w:pPr>
              <w:bidi/>
              <w:jc w:val="both"/>
              <w:rPr>
                <w:rFonts w:asciiTheme="majorBidi" w:hAnsiTheme="majorBidi" w:cs="Simplified Arabic"/>
                <w:b/>
                <w:bCs/>
                <w:lang w:bidi="ar-EG"/>
              </w:rPr>
            </w:pPr>
            <w:r w:rsidRPr="000A4A94">
              <w:rPr>
                <w:rFonts w:asciiTheme="majorBidi" w:hAnsiTheme="majorBidi" w:cs="Simplified Arabic"/>
                <w:b/>
                <w:bCs/>
                <w:lang w:bidi="ar-EG"/>
              </w:rPr>
              <w:t>422</w:t>
            </w:r>
          </w:p>
        </w:tc>
        <w:tc>
          <w:tcPr>
            <w:tcW w:w="2605" w:type="dxa"/>
          </w:tcPr>
          <w:p w:rsidR="00D873D2" w:rsidRPr="000A4A94" w:rsidRDefault="00D873D2" w:rsidP="00D33B30">
            <w:pPr>
              <w:bidi/>
              <w:jc w:val="both"/>
              <w:rPr>
                <w:rFonts w:asciiTheme="majorBidi" w:hAnsiTheme="majorBidi" w:cs="Simplified Arabic"/>
                <w:b/>
                <w:bCs/>
                <w:rtl/>
                <w:lang w:bidi="ar-EG"/>
              </w:rPr>
            </w:pPr>
            <w:r w:rsidRPr="000A4A94">
              <w:rPr>
                <w:rFonts w:asciiTheme="majorBidi" w:hAnsiTheme="majorBidi" w:cs="Simplified Arabic"/>
                <w:b/>
                <w:bCs/>
                <w:lang w:bidi="ar-EG"/>
              </w:rPr>
              <w:t>47</w:t>
            </w:r>
          </w:p>
        </w:tc>
        <w:tc>
          <w:tcPr>
            <w:tcW w:w="2606" w:type="dxa"/>
          </w:tcPr>
          <w:p w:rsidR="00D873D2" w:rsidRPr="000A4A94" w:rsidRDefault="00D873D2" w:rsidP="00D33B30">
            <w:pPr>
              <w:bidi/>
              <w:jc w:val="both"/>
              <w:rPr>
                <w:rFonts w:asciiTheme="majorBidi" w:hAnsiTheme="majorBidi" w:cs="Simplified Arabic"/>
                <w:b/>
                <w:bCs/>
                <w:rtl/>
                <w:lang w:bidi="ar-EG"/>
              </w:rPr>
            </w:pPr>
            <w:r w:rsidRPr="000A4A94">
              <w:rPr>
                <w:rFonts w:asciiTheme="majorBidi" w:hAnsiTheme="majorBidi" w:cs="Simplified Arabic"/>
                <w:b/>
                <w:bCs/>
                <w:lang w:bidi="ar-EG"/>
              </w:rPr>
              <w:t>62</w:t>
            </w:r>
          </w:p>
        </w:tc>
      </w:tr>
      <w:tr w:rsidR="00D873D2" w:rsidRPr="000A4A94" w:rsidTr="005F09FC">
        <w:tc>
          <w:tcPr>
            <w:tcW w:w="2605" w:type="dxa"/>
          </w:tcPr>
          <w:p w:rsidR="00D873D2" w:rsidRPr="000A4A94" w:rsidRDefault="00D873D2" w:rsidP="005F09FC">
            <w:pPr>
              <w:bidi/>
              <w:jc w:val="both"/>
              <w:rPr>
                <w:rFonts w:asciiTheme="majorBidi" w:hAnsiTheme="majorBidi" w:cs="Simplified Arabic"/>
                <w:b/>
                <w:bCs/>
                <w:rtl/>
                <w:lang w:bidi="ar-EG"/>
              </w:rPr>
            </w:pPr>
            <w:r w:rsidRPr="000A4A94">
              <w:rPr>
                <w:rFonts w:asciiTheme="majorBidi" w:hAnsiTheme="majorBidi" w:cs="Simplified Arabic" w:hint="cs"/>
                <w:b/>
                <w:bCs/>
                <w:rtl/>
                <w:lang w:bidi="ar-EG"/>
              </w:rPr>
              <w:t>الزيتونة</w:t>
            </w:r>
          </w:p>
        </w:tc>
        <w:tc>
          <w:tcPr>
            <w:tcW w:w="2605" w:type="dxa"/>
          </w:tcPr>
          <w:p w:rsidR="00D873D2" w:rsidRPr="000A4A94" w:rsidRDefault="00D873D2" w:rsidP="005F09FC">
            <w:pPr>
              <w:bidi/>
              <w:jc w:val="both"/>
              <w:rPr>
                <w:rFonts w:asciiTheme="majorBidi" w:hAnsiTheme="majorBidi" w:cs="Simplified Arabic"/>
                <w:b/>
                <w:bCs/>
                <w:lang w:bidi="ar-JO"/>
              </w:rPr>
            </w:pPr>
            <w:r w:rsidRPr="000A4A94">
              <w:rPr>
                <w:rFonts w:asciiTheme="majorBidi" w:hAnsiTheme="majorBidi" w:cs="Simplified Arabic"/>
                <w:b/>
                <w:bCs/>
                <w:lang w:bidi="ar-EG"/>
              </w:rPr>
              <w:t>91</w:t>
            </w:r>
          </w:p>
        </w:tc>
        <w:tc>
          <w:tcPr>
            <w:tcW w:w="2605" w:type="dxa"/>
          </w:tcPr>
          <w:p w:rsidR="00D873D2" w:rsidRPr="000A4A94" w:rsidRDefault="00D873D2" w:rsidP="005F09FC">
            <w:pPr>
              <w:bidi/>
              <w:jc w:val="both"/>
              <w:rPr>
                <w:rFonts w:asciiTheme="majorBidi" w:hAnsiTheme="majorBidi" w:cs="Simplified Arabic"/>
                <w:b/>
                <w:bCs/>
                <w:rtl/>
                <w:lang w:bidi="ar-EG"/>
              </w:rPr>
            </w:pPr>
            <w:r w:rsidRPr="000A4A94">
              <w:rPr>
                <w:rFonts w:asciiTheme="majorBidi" w:hAnsiTheme="majorBidi" w:cs="Simplified Arabic"/>
                <w:b/>
                <w:bCs/>
                <w:lang w:bidi="ar-EG"/>
              </w:rPr>
              <w:t>10</w:t>
            </w:r>
          </w:p>
        </w:tc>
        <w:tc>
          <w:tcPr>
            <w:tcW w:w="2606" w:type="dxa"/>
          </w:tcPr>
          <w:p w:rsidR="00D873D2" w:rsidRPr="000A4A94" w:rsidRDefault="00D873D2" w:rsidP="005F09FC">
            <w:pPr>
              <w:bidi/>
              <w:jc w:val="both"/>
              <w:rPr>
                <w:rFonts w:asciiTheme="majorBidi" w:hAnsiTheme="majorBidi" w:cs="Simplified Arabic"/>
                <w:b/>
                <w:bCs/>
                <w:rtl/>
                <w:lang w:bidi="ar-EG"/>
              </w:rPr>
            </w:pPr>
            <w:r w:rsidRPr="000A4A94">
              <w:rPr>
                <w:rFonts w:asciiTheme="majorBidi" w:hAnsiTheme="majorBidi" w:cs="Simplified Arabic"/>
                <w:b/>
                <w:bCs/>
                <w:lang w:bidi="ar-EG"/>
              </w:rPr>
              <w:t>15</w:t>
            </w:r>
          </w:p>
        </w:tc>
      </w:tr>
      <w:tr w:rsidR="00D873D2" w:rsidRPr="000A4A94" w:rsidTr="005F09FC">
        <w:tc>
          <w:tcPr>
            <w:tcW w:w="2605" w:type="dxa"/>
          </w:tcPr>
          <w:p w:rsidR="00D873D2" w:rsidRPr="000A4A94" w:rsidRDefault="00D873D2" w:rsidP="00D33B30">
            <w:pPr>
              <w:bidi/>
              <w:jc w:val="both"/>
              <w:rPr>
                <w:rFonts w:asciiTheme="majorBidi" w:hAnsiTheme="majorBidi" w:cs="Simplified Arabic"/>
                <w:b/>
                <w:bCs/>
                <w:rtl/>
                <w:lang w:bidi="ar-EG"/>
              </w:rPr>
            </w:pPr>
            <w:r w:rsidRPr="000A4A94">
              <w:rPr>
                <w:rFonts w:asciiTheme="majorBidi" w:hAnsiTheme="majorBidi" w:cs="Simplified Arabic" w:hint="cs"/>
                <w:b/>
                <w:bCs/>
                <w:rtl/>
                <w:lang w:bidi="ar-EG"/>
              </w:rPr>
              <w:t>الشرق الأوسط</w:t>
            </w:r>
          </w:p>
        </w:tc>
        <w:tc>
          <w:tcPr>
            <w:tcW w:w="2605" w:type="dxa"/>
          </w:tcPr>
          <w:p w:rsidR="00D873D2" w:rsidRPr="000A4A94" w:rsidRDefault="00D873D2" w:rsidP="00D33B30">
            <w:pPr>
              <w:bidi/>
              <w:jc w:val="both"/>
              <w:rPr>
                <w:rFonts w:asciiTheme="majorBidi" w:hAnsiTheme="majorBidi" w:cs="Simplified Arabic"/>
                <w:b/>
                <w:bCs/>
                <w:rtl/>
                <w:lang w:bidi="ar-EG"/>
              </w:rPr>
            </w:pPr>
            <w:r w:rsidRPr="000A4A94">
              <w:rPr>
                <w:rFonts w:asciiTheme="majorBidi" w:hAnsiTheme="majorBidi" w:cs="Simplified Arabic"/>
                <w:b/>
                <w:bCs/>
                <w:lang w:bidi="ar-EG"/>
              </w:rPr>
              <w:t>200</w:t>
            </w:r>
          </w:p>
        </w:tc>
        <w:tc>
          <w:tcPr>
            <w:tcW w:w="2605" w:type="dxa"/>
          </w:tcPr>
          <w:p w:rsidR="00D873D2" w:rsidRPr="000A4A94" w:rsidRDefault="00D873D2" w:rsidP="00D33B30">
            <w:pPr>
              <w:bidi/>
              <w:jc w:val="both"/>
              <w:rPr>
                <w:rFonts w:asciiTheme="majorBidi" w:hAnsiTheme="majorBidi" w:cs="Simplified Arabic"/>
                <w:b/>
                <w:bCs/>
                <w:lang w:bidi="ar-EG"/>
              </w:rPr>
            </w:pPr>
            <w:r w:rsidRPr="000A4A94">
              <w:rPr>
                <w:rFonts w:asciiTheme="majorBidi" w:hAnsiTheme="majorBidi" w:cs="Simplified Arabic"/>
                <w:b/>
                <w:bCs/>
                <w:lang w:bidi="ar-EG"/>
              </w:rPr>
              <w:t>23</w:t>
            </w:r>
          </w:p>
        </w:tc>
        <w:tc>
          <w:tcPr>
            <w:tcW w:w="2606" w:type="dxa"/>
          </w:tcPr>
          <w:p w:rsidR="00D873D2" w:rsidRPr="000A4A94" w:rsidRDefault="00D873D2" w:rsidP="00D33B30">
            <w:pPr>
              <w:bidi/>
              <w:jc w:val="both"/>
              <w:rPr>
                <w:rFonts w:asciiTheme="majorBidi" w:hAnsiTheme="majorBidi" w:cs="Simplified Arabic"/>
                <w:b/>
                <w:bCs/>
                <w:rtl/>
                <w:lang w:bidi="ar-EG"/>
              </w:rPr>
            </w:pPr>
            <w:r w:rsidRPr="000A4A94">
              <w:rPr>
                <w:rFonts w:asciiTheme="majorBidi" w:hAnsiTheme="majorBidi" w:cs="Simplified Arabic"/>
                <w:b/>
                <w:bCs/>
                <w:lang w:bidi="ar-EG"/>
              </w:rPr>
              <w:t>31</w:t>
            </w:r>
          </w:p>
        </w:tc>
      </w:tr>
      <w:tr w:rsidR="00D873D2" w:rsidRPr="000A4A94" w:rsidTr="005F09FC">
        <w:tc>
          <w:tcPr>
            <w:tcW w:w="2605" w:type="dxa"/>
          </w:tcPr>
          <w:p w:rsidR="00D873D2" w:rsidRPr="000A4A94" w:rsidRDefault="00D873D2" w:rsidP="005F09FC">
            <w:pPr>
              <w:bidi/>
              <w:jc w:val="both"/>
              <w:rPr>
                <w:rFonts w:asciiTheme="majorBidi" w:hAnsiTheme="majorBidi" w:cs="Simplified Arabic"/>
                <w:b/>
                <w:bCs/>
                <w:rtl/>
                <w:lang w:bidi="ar-EG"/>
              </w:rPr>
            </w:pPr>
            <w:r w:rsidRPr="000A4A94">
              <w:rPr>
                <w:rFonts w:asciiTheme="majorBidi" w:hAnsiTheme="majorBidi" w:cs="Simplified Arabic" w:hint="cs"/>
                <w:b/>
                <w:bCs/>
                <w:rtl/>
                <w:lang w:bidi="ar-EG"/>
              </w:rPr>
              <w:t xml:space="preserve">فيلادلفيا </w:t>
            </w:r>
          </w:p>
        </w:tc>
        <w:tc>
          <w:tcPr>
            <w:tcW w:w="2605" w:type="dxa"/>
          </w:tcPr>
          <w:p w:rsidR="00D873D2" w:rsidRPr="000A4A94" w:rsidRDefault="00D873D2" w:rsidP="005F09FC">
            <w:pPr>
              <w:bidi/>
              <w:jc w:val="both"/>
              <w:rPr>
                <w:rFonts w:asciiTheme="majorBidi" w:hAnsiTheme="majorBidi" w:cs="Simplified Arabic"/>
                <w:b/>
                <w:bCs/>
                <w:rtl/>
                <w:lang w:bidi="ar-JO"/>
              </w:rPr>
            </w:pPr>
            <w:r w:rsidRPr="000A4A94">
              <w:rPr>
                <w:rFonts w:asciiTheme="majorBidi" w:hAnsiTheme="majorBidi" w:cs="Simplified Arabic"/>
                <w:b/>
                <w:bCs/>
                <w:lang w:bidi="ar-EG"/>
              </w:rPr>
              <w:t>55</w:t>
            </w:r>
          </w:p>
        </w:tc>
        <w:tc>
          <w:tcPr>
            <w:tcW w:w="2605" w:type="dxa"/>
          </w:tcPr>
          <w:p w:rsidR="00D873D2" w:rsidRPr="000A4A94" w:rsidRDefault="00D873D2" w:rsidP="005F09FC">
            <w:pPr>
              <w:bidi/>
              <w:jc w:val="both"/>
              <w:rPr>
                <w:rFonts w:asciiTheme="majorBidi" w:hAnsiTheme="majorBidi" w:cs="Simplified Arabic" w:hint="cs"/>
                <w:b/>
                <w:bCs/>
                <w:rtl/>
                <w:lang w:bidi="ar-JO"/>
              </w:rPr>
            </w:pPr>
            <w:r w:rsidRPr="000A4A94">
              <w:rPr>
                <w:rFonts w:asciiTheme="majorBidi" w:hAnsiTheme="majorBidi" w:cs="Simplified Arabic"/>
                <w:b/>
                <w:bCs/>
                <w:lang w:bidi="ar-EG"/>
              </w:rPr>
              <w:t>6</w:t>
            </w:r>
          </w:p>
        </w:tc>
        <w:tc>
          <w:tcPr>
            <w:tcW w:w="2606" w:type="dxa"/>
          </w:tcPr>
          <w:p w:rsidR="00D873D2" w:rsidRPr="000A4A94" w:rsidRDefault="00D873D2" w:rsidP="005F09FC">
            <w:pPr>
              <w:bidi/>
              <w:jc w:val="both"/>
              <w:rPr>
                <w:rFonts w:asciiTheme="majorBidi" w:hAnsiTheme="majorBidi" w:cs="Simplified Arabic"/>
                <w:b/>
                <w:bCs/>
                <w:rtl/>
                <w:lang w:bidi="ar-EG"/>
              </w:rPr>
            </w:pPr>
            <w:r w:rsidRPr="000A4A94">
              <w:rPr>
                <w:rFonts w:asciiTheme="majorBidi" w:hAnsiTheme="majorBidi" w:cs="Simplified Arabic"/>
                <w:b/>
                <w:bCs/>
                <w:lang w:bidi="ar-EG"/>
              </w:rPr>
              <w:t>15</w:t>
            </w:r>
          </w:p>
        </w:tc>
      </w:tr>
      <w:tr w:rsidR="00D873D2" w:rsidRPr="000A4A94" w:rsidTr="005F09FC">
        <w:tc>
          <w:tcPr>
            <w:tcW w:w="2605" w:type="dxa"/>
          </w:tcPr>
          <w:p w:rsidR="00D873D2" w:rsidRPr="000A4A94" w:rsidRDefault="00D873D2" w:rsidP="00576A88">
            <w:pPr>
              <w:bidi/>
              <w:jc w:val="both"/>
              <w:rPr>
                <w:rFonts w:asciiTheme="majorBidi" w:hAnsiTheme="majorBidi" w:cs="Simplified Arabic"/>
                <w:b/>
                <w:bCs/>
                <w:rtl/>
                <w:lang w:bidi="ar-EG"/>
              </w:rPr>
            </w:pPr>
            <w:r w:rsidRPr="000A4A94">
              <w:rPr>
                <w:rFonts w:asciiTheme="majorBidi" w:hAnsiTheme="majorBidi" w:cs="Simplified Arabic" w:hint="cs"/>
                <w:b/>
                <w:bCs/>
                <w:rtl/>
                <w:lang w:bidi="ar-EG"/>
              </w:rPr>
              <w:t xml:space="preserve">المجموع (الحجم) </w:t>
            </w:r>
          </w:p>
        </w:tc>
        <w:tc>
          <w:tcPr>
            <w:tcW w:w="2605" w:type="dxa"/>
          </w:tcPr>
          <w:p w:rsidR="00D873D2" w:rsidRPr="000A4A94" w:rsidRDefault="00D873D2" w:rsidP="005F09FC">
            <w:pPr>
              <w:bidi/>
              <w:jc w:val="both"/>
              <w:rPr>
                <w:rFonts w:asciiTheme="majorBidi" w:hAnsiTheme="majorBidi" w:cs="Simplified Arabic"/>
                <w:b/>
                <w:bCs/>
                <w:rtl/>
                <w:lang w:bidi="ar-EG"/>
              </w:rPr>
            </w:pPr>
            <w:r w:rsidRPr="000A4A94">
              <w:rPr>
                <w:rFonts w:asciiTheme="majorBidi" w:hAnsiTheme="majorBidi" w:cs="Simplified Arabic"/>
                <w:b/>
                <w:bCs/>
                <w:lang w:bidi="ar-EG"/>
              </w:rPr>
              <w:t>3046</w:t>
            </w:r>
          </w:p>
        </w:tc>
        <w:tc>
          <w:tcPr>
            <w:tcW w:w="2605" w:type="dxa"/>
          </w:tcPr>
          <w:p w:rsidR="00D873D2" w:rsidRPr="000A4A94" w:rsidRDefault="00D873D2" w:rsidP="005F09FC">
            <w:pPr>
              <w:bidi/>
              <w:jc w:val="both"/>
              <w:rPr>
                <w:rFonts w:asciiTheme="majorBidi" w:hAnsiTheme="majorBidi" w:cs="Simplified Arabic"/>
                <w:b/>
                <w:bCs/>
                <w:rtl/>
                <w:lang w:bidi="ar-JO"/>
              </w:rPr>
            </w:pPr>
            <w:r w:rsidRPr="000A4A94">
              <w:rPr>
                <w:rFonts w:asciiTheme="majorBidi" w:hAnsiTheme="majorBidi" w:cs="Simplified Arabic"/>
                <w:b/>
                <w:bCs/>
                <w:lang w:bidi="ar-JO"/>
              </w:rPr>
              <w:t>341</w:t>
            </w:r>
          </w:p>
        </w:tc>
        <w:tc>
          <w:tcPr>
            <w:tcW w:w="2606" w:type="dxa"/>
          </w:tcPr>
          <w:p w:rsidR="00D873D2" w:rsidRPr="000A4A94" w:rsidRDefault="00D873D2" w:rsidP="005F09FC">
            <w:pPr>
              <w:bidi/>
              <w:jc w:val="both"/>
              <w:rPr>
                <w:rFonts w:asciiTheme="majorBidi" w:hAnsiTheme="majorBidi" w:cs="Simplified Arabic"/>
                <w:b/>
                <w:bCs/>
                <w:rtl/>
                <w:lang w:bidi="ar-JO"/>
              </w:rPr>
            </w:pPr>
            <w:r w:rsidRPr="000A4A94">
              <w:rPr>
                <w:rFonts w:asciiTheme="majorBidi" w:hAnsiTheme="majorBidi" w:cs="Simplified Arabic"/>
                <w:b/>
                <w:bCs/>
                <w:lang w:bidi="ar-JO"/>
              </w:rPr>
              <w:t>491</w:t>
            </w:r>
          </w:p>
        </w:tc>
      </w:tr>
    </w:tbl>
    <w:p w:rsidR="005F09FC" w:rsidRDefault="005F09FC" w:rsidP="005F09FC">
      <w:pPr>
        <w:bidi/>
        <w:spacing w:line="240" w:lineRule="auto"/>
        <w:jc w:val="both"/>
        <w:rPr>
          <w:rFonts w:asciiTheme="majorBidi" w:hAnsiTheme="majorBidi" w:cs="Simplified Arabic"/>
          <w:b/>
          <w:bCs/>
          <w:sz w:val="28"/>
          <w:szCs w:val="28"/>
          <w:rtl/>
          <w:lang w:bidi="ar-JO"/>
        </w:rPr>
      </w:pPr>
    </w:p>
    <w:p w:rsidR="004A2A15" w:rsidRPr="00392DAE" w:rsidRDefault="004A2A15" w:rsidP="004A2A15">
      <w:pPr>
        <w:bidi/>
        <w:spacing w:line="240" w:lineRule="auto"/>
        <w:rPr>
          <w:rFonts w:asciiTheme="majorBidi" w:hAnsiTheme="majorBidi" w:cs="Simplified Arabic"/>
          <w:b/>
          <w:bCs/>
          <w:sz w:val="28"/>
          <w:szCs w:val="28"/>
          <w:rtl/>
          <w:lang w:bidi="ar-JO"/>
        </w:rPr>
      </w:pPr>
      <w:r w:rsidRPr="00392DAE">
        <w:rPr>
          <w:rFonts w:asciiTheme="majorBidi" w:hAnsiTheme="majorBidi" w:cs="Simplified Arabic"/>
          <w:b/>
          <w:bCs/>
          <w:sz w:val="28"/>
          <w:szCs w:val="28"/>
          <w:rtl/>
          <w:lang w:bidi="ar-JO"/>
        </w:rPr>
        <w:t>وصف خصائص عينة الدراسة:</w:t>
      </w:r>
    </w:p>
    <w:p w:rsidR="004A2A15" w:rsidRDefault="004A2A15" w:rsidP="004A2A15">
      <w:pPr>
        <w:bidi/>
        <w:spacing w:line="240" w:lineRule="auto"/>
        <w:ind w:firstLine="720"/>
        <w:jc w:val="both"/>
        <w:rPr>
          <w:rFonts w:asciiTheme="majorBidi" w:hAnsiTheme="majorBidi" w:cs="Simplified Arabic"/>
          <w:sz w:val="24"/>
          <w:szCs w:val="24"/>
          <w:rtl/>
          <w:lang w:bidi="ar-JO"/>
        </w:rPr>
        <w:sectPr w:rsidR="004A2A15" w:rsidSect="006C6612">
          <w:headerReference w:type="default" r:id="rId11"/>
          <w:footerReference w:type="default" r:id="rId12"/>
          <w:type w:val="continuous"/>
          <w:pgSz w:w="11907" w:h="16839" w:code="9"/>
          <w:pgMar w:top="1134" w:right="851" w:bottom="1418" w:left="851" w:header="1871" w:footer="1871" w:gutter="0"/>
          <w:pgNumType w:start="1"/>
          <w:cols w:space="720"/>
          <w:bidi/>
          <w:docGrid w:linePitch="360"/>
        </w:sectPr>
      </w:pPr>
    </w:p>
    <w:p w:rsidR="004A2A15" w:rsidRPr="003C0EBB" w:rsidRDefault="004A2A15" w:rsidP="004A2A15">
      <w:pPr>
        <w:bidi/>
        <w:spacing w:line="240" w:lineRule="auto"/>
        <w:ind w:firstLine="720"/>
        <w:jc w:val="both"/>
        <w:rPr>
          <w:rFonts w:asciiTheme="majorBidi" w:hAnsiTheme="majorBidi" w:cs="Simplified Arabic"/>
          <w:sz w:val="24"/>
          <w:szCs w:val="24"/>
          <w:rtl/>
          <w:lang w:bidi="ar-JO"/>
        </w:rPr>
      </w:pPr>
      <w:r w:rsidRPr="003C0EBB">
        <w:rPr>
          <w:rFonts w:asciiTheme="majorBidi" w:hAnsiTheme="majorBidi" w:cs="Simplified Arabic"/>
          <w:sz w:val="24"/>
          <w:szCs w:val="24"/>
          <w:rtl/>
          <w:lang w:bidi="ar-JO"/>
        </w:rPr>
        <w:lastRenderedPageBreak/>
        <w:t>يتضمن هذا الجزء وصف خصائص أفراد عينة الدراسة وهي (الجنس، الشهادة المنوي الحصول عليها، السنة الدراسية). حيث تم حساب التكرارات والنسب المئوية للمتغيرات وكانت كما يلي:</w:t>
      </w:r>
    </w:p>
    <w:p w:rsidR="004A2A15" w:rsidRDefault="004A2A15" w:rsidP="004A2A15">
      <w:pPr>
        <w:bidi/>
        <w:spacing w:line="240" w:lineRule="auto"/>
        <w:ind w:left="360"/>
        <w:rPr>
          <w:rFonts w:asciiTheme="majorBidi" w:hAnsiTheme="majorBidi" w:cs="Simplified Arabic" w:hint="cs"/>
          <w:b/>
          <w:bCs/>
          <w:sz w:val="24"/>
          <w:szCs w:val="24"/>
          <w:rtl/>
          <w:lang w:bidi="ar-JO"/>
        </w:rPr>
        <w:sectPr w:rsidR="004A2A15" w:rsidSect="006C6612">
          <w:type w:val="continuous"/>
          <w:pgSz w:w="11907" w:h="16839" w:code="9"/>
          <w:pgMar w:top="1134" w:right="851" w:bottom="1418" w:left="851" w:header="1871" w:footer="1871" w:gutter="0"/>
          <w:pgNumType w:start="1"/>
          <w:cols w:space="720"/>
          <w:bidi/>
          <w:docGrid w:linePitch="360"/>
        </w:sectPr>
      </w:pPr>
    </w:p>
    <w:p w:rsidR="0011279C" w:rsidRPr="00392DAE" w:rsidRDefault="004A2A15" w:rsidP="003628C7">
      <w:pPr>
        <w:bidi/>
        <w:spacing w:line="240" w:lineRule="auto"/>
        <w:ind w:left="360"/>
        <w:jc w:val="center"/>
        <w:rPr>
          <w:rFonts w:asciiTheme="majorBidi" w:hAnsiTheme="majorBidi" w:cs="Simplified Arabic"/>
          <w:b/>
          <w:bCs/>
          <w:sz w:val="24"/>
          <w:szCs w:val="24"/>
          <w:rtl/>
          <w:lang w:bidi="ar-JO"/>
        </w:rPr>
      </w:pPr>
      <w:r w:rsidRPr="00392DAE">
        <w:rPr>
          <w:rFonts w:asciiTheme="majorBidi" w:hAnsiTheme="majorBidi" w:cs="Simplified Arabic"/>
          <w:b/>
          <w:bCs/>
          <w:sz w:val="24"/>
          <w:szCs w:val="24"/>
          <w:rtl/>
          <w:lang w:bidi="ar-EG"/>
        </w:rPr>
        <w:lastRenderedPageBreak/>
        <w:t>جدول رقم (</w:t>
      </w:r>
      <w:r w:rsidR="00BE39A4">
        <w:rPr>
          <w:rFonts w:asciiTheme="majorBidi" w:hAnsiTheme="majorBidi" w:cs="Simplified Arabic"/>
          <w:b/>
          <w:bCs/>
          <w:sz w:val="24"/>
          <w:szCs w:val="24"/>
          <w:lang w:bidi="ar-EG"/>
        </w:rPr>
        <w:t>2</w:t>
      </w:r>
      <w:r w:rsidRPr="00392DAE">
        <w:rPr>
          <w:rFonts w:asciiTheme="majorBidi" w:hAnsiTheme="majorBidi" w:cs="Simplified Arabic"/>
          <w:b/>
          <w:bCs/>
          <w:sz w:val="24"/>
          <w:szCs w:val="24"/>
          <w:rtl/>
          <w:lang w:bidi="ar-EG"/>
        </w:rPr>
        <w:t>): توزيع أفراد عينة الدراسة من الطلاب تبعاً للمتغيرات التعريفية</w:t>
      </w:r>
    </w:p>
    <w:tbl>
      <w:tblPr>
        <w:tblpPr w:leftFromText="180" w:rightFromText="180" w:vertAnchor="text" w:horzAnchor="margin" w:tblpXSpec="center" w:tblpY="481"/>
        <w:tblOverlap w:val="never"/>
        <w:bidiVisual/>
        <w:tblW w:w="9352" w:type="dxa"/>
        <w:tblLook w:val="04A0"/>
      </w:tblPr>
      <w:tblGrid>
        <w:gridCol w:w="3101"/>
        <w:gridCol w:w="2610"/>
        <w:gridCol w:w="1260"/>
        <w:gridCol w:w="2381"/>
      </w:tblGrid>
      <w:tr w:rsidR="004A2A15" w:rsidRPr="00392DAE" w:rsidTr="00D33B30">
        <w:trPr>
          <w:trHeight w:val="270"/>
        </w:trPr>
        <w:tc>
          <w:tcPr>
            <w:tcW w:w="3101"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4A2A15" w:rsidRPr="00392DAE" w:rsidRDefault="004A2A15" w:rsidP="00D33B30">
            <w:pPr>
              <w:bidi/>
              <w:spacing w:line="240" w:lineRule="auto"/>
              <w:jc w:val="center"/>
              <w:rPr>
                <w:rFonts w:asciiTheme="majorBidi" w:eastAsia="Times New Roman" w:hAnsiTheme="majorBidi" w:cs="Simplified Arabic"/>
                <w:b/>
                <w:bCs/>
                <w:rtl/>
                <w:lang w:bidi="ar-JO"/>
              </w:rPr>
            </w:pPr>
            <w:r w:rsidRPr="00392DAE">
              <w:rPr>
                <w:rFonts w:asciiTheme="majorBidi" w:eastAsia="Times New Roman" w:hAnsiTheme="majorBidi" w:cs="Simplified Arabic"/>
                <w:b/>
                <w:bCs/>
                <w:rtl/>
              </w:rPr>
              <w:t>متغيرات الدراسة</w:t>
            </w:r>
          </w:p>
        </w:tc>
        <w:tc>
          <w:tcPr>
            <w:tcW w:w="2610"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4A2A15" w:rsidRPr="00392DAE" w:rsidRDefault="004A2A15" w:rsidP="00D33B30">
            <w:pPr>
              <w:bidi/>
              <w:spacing w:line="240" w:lineRule="auto"/>
              <w:jc w:val="center"/>
              <w:rPr>
                <w:rFonts w:asciiTheme="majorBidi" w:eastAsia="Times New Roman" w:hAnsiTheme="majorBidi" w:cs="Simplified Arabic"/>
                <w:b/>
                <w:bCs/>
                <w:rtl/>
                <w:lang w:bidi="ar-JO"/>
              </w:rPr>
            </w:pPr>
            <w:r w:rsidRPr="00392DAE">
              <w:rPr>
                <w:rFonts w:asciiTheme="majorBidi" w:eastAsia="Times New Roman" w:hAnsiTheme="majorBidi" w:cs="Simplified Arabic"/>
                <w:b/>
                <w:bCs/>
                <w:rtl/>
              </w:rPr>
              <w:t>الفئة</w:t>
            </w:r>
          </w:p>
        </w:tc>
        <w:tc>
          <w:tcPr>
            <w:tcW w:w="1260"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4A2A15" w:rsidRPr="00392DAE" w:rsidRDefault="004A2A15" w:rsidP="00D33B30">
            <w:pPr>
              <w:bidi/>
              <w:spacing w:line="240" w:lineRule="auto"/>
              <w:jc w:val="center"/>
              <w:rPr>
                <w:rFonts w:asciiTheme="majorBidi" w:eastAsia="Times New Roman" w:hAnsiTheme="majorBidi" w:cs="Simplified Arabic"/>
                <w:b/>
                <w:bCs/>
                <w:rtl/>
                <w:lang w:bidi="ar-JO"/>
              </w:rPr>
            </w:pPr>
            <w:r w:rsidRPr="00392DAE">
              <w:rPr>
                <w:rFonts w:asciiTheme="majorBidi" w:eastAsia="Times New Roman" w:hAnsiTheme="majorBidi" w:cs="Simplified Arabic"/>
                <w:b/>
                <w:bCs/>
                <w:rtl/>
              </w:rPr>
              <w:t>التكرار</w:t>
            </w:r>
          </w:p>
        </w:tc>
        <w:tc>
          <w:tcPr>
            <w:tcW w:w="2381"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rsidR="004A2A15" w:rsidRPr="00392DAE" w:rsidRDefault="004A2A15" w:rsidP="00D33B30">
            <w:pPr>
              <w:bidi/>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tl/>
              </w:rPr>
              <w:t>النسبة المئوية</w:t>
            </w:r>
          </w:p>
        </w:tc>
      </w:tr>
      <w:tr w:rsidR="004A2A15" w:rsidRPr="00392DAE" w:rsidTr="00D33B30">
        <w:trPr>
          <w:trHeight w:val="255"/>
        </w:trPr>
        <w:tc>
          <w:tcPr>
            <w:tcW w:w="3101"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4A2A15" w:rsidRPr="00392DAE" w:rsidRDefault="004A2A15" w:rsidP="00D33B30">
            <w:pPr>
              <w:bidi/>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tl/>
              </w:rPr>
              <w:t>نوع الجامعة</w:t>
            </w:r>
          </w:p>
        </w:tc>
        <w:tc>
          <w:tcPr>
            <w:tcW w:w="2610" w:type="dxa"/>
            <w:tcBorders>
              <w:top w:val="nil"/>
              <w:left w:val="single" w:sz="4" w:space="0" w:color="auto"/>
              <w:bottom w:val="single" w:sz="4" w:space="0" w:color="auto"/>
              <w:right w:val="single" w:sz="4" w:space="0" w:color="auto"/>
            </w:tcBorders>
            <w:shd w:val="clear" w:color="auto" w:fill="auto"/>
            <w:noWrap/>
            <w:vAlign w:val="center"/>
            <w:hideMark/>
          </w:tcPr>
          <w:p w:rsidR="004A2A15" w:rsidRPr="00392DAE" w:rsidRDefault="004A2A15" w:rsidP="00D33B30">
            <w:pPr>
              <w:bidi/>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tl/>
              </w:rPr>
              <w:t>الرسمية</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A2A15" w:rsidRPr="00392DAE" w:rsidRDefault="004A2A15" w:rsidP="00D33B30">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340</w:t>
            </w:r>
          </w:p>
        </w:tc>
        <w:tc>
          <w:tcPr>
            <w:tcW w:w="2381" w:type="dxa"/>
            <w:tcBorders>
              <w:top w:val="nil"/>
              <w:left w:val="single" w:sz="4" w:space="0" w:color="auto"/>
              <w:bottom w:val="single" w:sz="4" w:space="0" w:color="auto"/>
              <w:right w:val="single" w:sz="8" w:space="0" w:color="auto"/>
            </w:tcBorders>
            <w:shd w:val="clear" w:color="auto" w:fill="auto"/>
            <w:noWrap/>
            <w:vAlign w:val="center"/>
            <w:hideMark/>
          </w:tcPr>
          <w:p w:rsidR="004A2A15" w:rsidRPr="00392DAE" w:rsidRDefault="004A2A15" w:rsidP="00D33B30">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69.2</w:t>
            </w:r>
          </w:p>
        </w:tc>
      </w:tr>
      <w:tr w:rsidR="004A2A15" w:rsidRPr="00392DAE" w:rsidTr="00D33B30">
        <w:trPr>
          <w:trHeight w:val="255"/>
        </w:trPr>
        <w:tc>
          <w:tcPr>
            <w:tcW w:w="3101" w:type="dxa"/>
            <w:vMerge/>
            <w:tcBorders>
              <w:top w:val="nil"/>
              <w:left w:val="single" w:sz="8" w:space="0" w:color="auto"/>
              <w:bottom w:val="single" w:sz="4" w:space="0" w:color="auto"/>
              <w:right w:val="single" w:sz="4" w:space="0" w:color="auto"/>
            </w:tcBorders>
            <w:vAlign w:val="center"/>
            <w:hideMark/>
          </w:tcPr>
          <w:p w:rsidR="004A2A15" w:rsidRPr="00392DAE" w:rsidRDefault="004A2A15" w:rsidP="00D33B30">
            <w:pPr>
              <w:spacing w:line="240" w:lineRule="auto"/>
              <w:jc w:val="center"/>
              <w:rPr>
                <w:rFonts w:asciiTheme="majorBidi" w:eastAsia="Times New Roman" w:hAnsiTheme="majorBidi" w:cs="Simplified Arabic"/>
                <w:b/>
                <w:bCs/>
              </w:rPr>
            </w:pPr>
          </w:p>
        </w:tc>
        <w:tc>
          <w:tcPr>
            <w:tcW w:w="2610" w:type="dxa"/>
            <w:tcBorders>
              <w:top w:val="nil"/>
              <w:left w:val="single" w:sz="4" w:space="0" w:color="auto"/>
              <w:bottom w:val="single" w:sz="4" w:space="0" w:color="auto"/>
              <w:right w:val="single" w:sz="4" w:space="0" w:color="auto"/>
            </w:tcBorders>
            <w:shd w:val="clear" w:color="auto" w:fill="auto"/>
            <w:noWrap/>
            <w:vAlign w:val="center"/>
            <w:hideMark/>
          </w:tcPr>
          <w:p w:rsidR="004A2A15" w:rsidRPr="00392DAE" w:rsidRDefault="004A2A15" w:rsidP="00D33B30">
            <w:pPr>
              <w:bidi/>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tl/>
              </w:rPr>
              <w:t>الأهلية</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A2A15" w:rsidRPr="00392DAE" w:rsidRDefault="004A2A15" w:rsidP="00D33B30">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151</w:t>
            </w:r>
          </w:p>
        </w:tc>
        <w:tc>
          <w:tcPr>
            <w:tcW w:w="2381" w:type="dxa"/>
            <w:tcBorders>
              <w:top w:val="nil"/>
              <w:left w:val="single" w:sz="4" w:space="0" w:color="auto"/>
              <w:bottom w:val="single" w:sz="4" w:space="0" w:color="auto"/>
              <w:right w:val="single" w:sz="8" w:space="0" w:color="auto"/>
            </w:tcBorders>
            <w:shd w:val="clear" w:color="auto" w:fill="auto"/>
            <w:noWrap/>
            <w:vAlign w:val="center"/>
            <w:hideMark/>
          </w:tcPr>
          <w:p w:rsidR="004A2A15" w:rsidRPr="00392DAE" w:rsidRDefault="004A2A15" w:rsidP="00D33B30">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30.8</w:t>
            </w:r>
          </w:p>
        </w:tc>
      </w:tr>
      <w:tr w:rsidR="004A2A15" w:rsidRPr="00392DAE" w:rsidTr="00D33B30">
        <w:trPr>
          <w:trHeight w:val="255"/>
        </w:trPr>
        <w:tc>
          <w:tcPr>
            <w:tcW w:w="3101" w:type="dxa"/>
            <w:vMerge/>
            <w:tcBorders>
              <w:top w:val="nil"/>
              <w:left w:val="single" w:sz="8" w:space="0" w:color="auto"/>
              <w:bottom w:val="single" w:sz="4" w:space="0" w:color="auto"/>
              <w:right w:val="single" w:sz="4" w:space="0" w:color="auto"/>
            </w:tcBorders>
            <w:vAlign w:val="center"/>
            <w:hideMark/>
          </w:tcPr>
          <w:p w:rsidR="004A2A15" w:rsidRPr="00392DAE" w:rsidRDefault="004A2A15" w:rsidP="00D33B30">
            <w:pPr>
              <w:spacing w:line="240" w:lineRule="auto"/>
              <w:jc w:val="center"/>
              <w:rPr>
                <w:rFonts w:asciiTheme="majorBidi" w:eastAsia="Times New Roman" w:hAnsiTheme="majorBidi" w:cs="Simplified Arabic"/>
                <w:b/>
                <w:bCs/>
              </w:rPr>
            </w:pPr>
          </w:p>
        </w:tc>
        <w:tc>
          <w:tcPr>
            <w:tcW w:w="2610" w:type="dxa"/>
            <w:tcBorders>
              <w:top w:val="nil"/>
              <w:left w:val="single" w:sz="4" w:space="0" w:color="auto"/>
              <w:bottom w:val="single" w:sz="4" w:space="0" w:color="auto"/>
              <w:right w:val="single" w:sz="4" w:space="0" w:color="auto"/>
            </w:tcBorders>
            <w:shd w:val="clear" w:color="auto" w:fill="auto"/>
            <w:noWrap/>
            <w:vAlign w:val="center"/>
            <w:hideMark/>
          </w:tcPr>
          <w:p w:rsidR="004A2A15" w:rsidRPr="00392DAE" w:rsidRDefault="004A2A15" w:rsidP="00D33B30">
            <w:pPr>
              <w:bidi/>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tl/>
              </w:rPr>
              <w:t>الكلي</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A2A15" w:rsidRPr="00392DAE" w:rsidRDefault="004A2A15" w:rsidP="00D33B30">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491</w:t>
            </w:r>
          </w:p>
        </w:tc>
        <w:tc>
          <w:tcPr>
            <w:tcW w:w="2381" w:type="dxa"/>
            <w:tcBorders>
              <w:top w:val="nil"/>
              <w:left w:val="single" w:sz="4" w:space="0" w:color="auto"/>
              <w:bottom w:val="single" w:sz="4" w:space="0" w:color="auto"/>
              <w:right w:val="single" w:sz="8" w:space="0" w:color="auto"/>
            </w:tcBorders>
            <w:shd w:val="clear" w:color="auto" w:fill="auto"/>
            <w:noWrap/>
            <w:vAlign w:val="center"/>
            <w:hideMark/>
          </w:tcPr>
          <w:p w:rsidR="004A2A15" w:rsidRPr="00392DAE" w:rsidRDefault="004A2A15" w:rsidP="00D33B30">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100.0</w:t>
            </w:r>
          </w:p>
        </w:tc>
      </w:tr>
      <w:tr w:rsidR="004A2A15" w:rsidRPr="00392DAE" w:rsidTr="00D33B30">
        <w:trPr>
          <w:trHeight w:val="225"/>
        </w:trPr>
        <w:tc>
          <w:tcPr>
            <w:tcW w:w="3101"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4A2A15" w:rsidRPr="00392DAE" w:rsidRDefault="004A2A15" w:rsidP="00D33B30">
            <w:pPr>
              <w:bidi/>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tl/>
              </w:rPr>
              <w:t>الجامعة</w:t>
            </w:r>
          </w:p>
        </w:tc>
        <w:tc>
          <w:tcPr>
            <w:tcW w:w="2610" w:type="dxa"/>
            <w:tcBorders>
              <w:top w:val="nil"/>
              <w:left w:val="single" w:sz="4" w:space="0" w:color="auto"/>
              <w:bottom w:val="single" w:sz="4" w:space="0" w:color="auto"/>
              <w:right w:val="single" w:sz="4" w:space="0" w:color="auto"/>
            </w:tcBorders>
            <w:shd w:val="clear" w:color="auto" w:fill="auto"/>
            <w:noWrap/>
            <w:vAlign w:val="center"/>
            <w:hideMark/>
          </w:tcPr>
          <w:p w:rsidR="004A2A15" w:rsidRPr="00392DAE" w:rsidRDefault="004A2A15" w:rsidP="00D33B30">
            <w:pPr>
              <w:bidi/>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tl/>
              </w:rPr>
              <w:t>الهاشمية</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A2A15" w:rsidRPr="00392DAE" w:rsidRDefault="004A2A15" w:rsidP="00D33B30">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117</w:t>
            </w:r>
          </w:p>
        </w:tc>
        <w:tc>
          <w:tcPr>
            <w:tcW w:w="2381" w:type="dxa"/>
            <w:tcBorders>
              <w:top w:val="nil"/>
              <w:left w:val="single" w:sz="4" w:space="0" w:color="auto"/>
              <w:bottom w:val="single" w:sz="4" w:space="0" w:color="auto"/>
              <w:right w:val="single" w:sz="8" w:space="0" w:color="auto"/>
            </w:tcBorders>
            <w:shd w:val="clear" w:color="auto" w:fill="auto"/>
            <w:noWrap/>
            <w:vAlign w:val="center"/>
            <w:hideMark/>
          </w:tcPr>
          <w:p w:rsidR="004A2A15" w:rsidRPr="00392DAE" w:rsidRDefault="004A2A15" w:rsidP="00D33B30">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23.8</w:t>
            </w:r>
          </w:p>
        </w:tc>
      </w:tr>
      <w:tr w:rsidR="004A2A15" w:rsidRPr="00392DAE" w:rsidTr="00D33B30">
        <w:trPr>
          <w:trHeight w:val="255"/>
        </w:trPr>
        <w:tc>
          <w:tcPr>
            <w:tcW w:w="3101" w:type="dxa"/>
            <w:vMerge/>
            <w:tcBorders>
              <w:top w:val="nil"/>
              <w:left w:val="single" w:sz="8" w:space="0" w:color="auto"/>
              <w:bottom w:val="single" w:sz="4" w:space="0" w:color="auto"/>
              <w:right w:val="single" w:sz="4" w:space="0" w:color="auto"/>
            </w:tcBorders>
            <w:vAlign w:val="center"/>
            <w:hideMark/>
          </w:tcPr>
          <w:p w:rsidR="004A2A15" w:rsidRPr="00392DAE" w:rsidRDefault="004A2A15" w:rsidP="00D33B30">
            <w:pPr>
              <w:spacing w:line="240" w:lineRule="auto"/>
              <w:jc w:val="center"/>
              <w:rPr>
                <w:rFonts w:asciiTheme="majorBidi" w:eastAsia="Times New Roman" w:hAnsiTheme="majorBidi" w:cs="Simplified Arabic"/>
                <w:b/>
                <w:bCs/>
              </w:rPr>
            </w:pPr>
          </w:p>
        </w:tc>
        <w:tc>
          <w:tcPr>
            <w:tcW w:w="2610" w:type="dxa"/>
            <w:tcBorders>
              <w:top w:val="nil"/>
              <w:left w:val="single" w:sz="4" w:space="0" w:color="auto"/>
              <w:bottom w:val="single" w:sz="4" w:space="0" w:color="auto"/>
              <w:right w:val="single" w:sz="4" w:space="0" w:color="auto"/>
            </w:tcBorders>
            <w:shd w:val="clear" w:color="auto" w:fill="auto"/>
            <w:noWrap/>
            <w:vAlign w:val="center"/>
            <w:hideMark/>
          </w:tcPr>
          <w:p w:rsidR="004A2A15" w:rsidRPr="00392DAE" w:rsidRDefault="004A2A15" w:rsidP="00D33B30">
            <w:pPr>
              <w:bidi/>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tl/>
              </w:rPr>
              <w:t>اليرموك</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A2A15" w:rsidRPr="00392DAE" w:rsidRDefault="004A2A15" w:rsidP="00D33B30">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45</w:t>
            </w:r>
          </w:p>
        </w:tc>
        <w:tc>
          <w:tcPr>
            <w:tcW w:w="2381" w:type="dxa"/>
            <w:tcBorders>
              <w:top w:val="nil"/>
              <w:left w:val="single" w:sz="4" w:space="0" w:color="auto"/>
              <w:bottom w:val="single" w:sz="4" w:space="0" w:color="auto"/>
              <w:right w:val="single" w:sz="8" w:space="0" w:color="auto"/>
            </w:tcBorders>
            <w:shd w:val="clear" w:color="auto" w:fill="auto"/>
            <w:noWrap/>
            <w:vAlign w:val="center"/>
            <w:hideMark/>
          </w:tcPr>
          <w:p w:rsidR="004A2A15" w:rsidRPr="00392DAE" w:rsidRDefault="004A2A15" w:rsidP="00D33B30">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9.2</w:t>
            </w:r>
          </w:p>
        </w:tc>
      </w:tr>
      <w:tr w:rsidR="004A2A15" w:rsidRPr="00392DAE" w:rsidTr="00D33B30">
        <w:trPr>
          <w:trHeight w:val="255"/>
        </w:trPr>
        <w:tc>
          <w:tcPr>
            <w:tcW w:w="3101" w:type="dxa"/>
            <w:vMerge/>
            <w:tcBorders>
              <w:top w:val="nil"/>
              <w:left w:val="single" w:sz="8" w:space="0" w:color="auto"/>
              <w:bottom w:val="single" w:sz="4" w:space="0" w:color="auto"/>
              <w:right w:val="single" w:sz="4" w:space="0" w:color="auto"/>
            </w:tcBorders>
            <w:vAlign w:val="center"/>
            <w:hideMark/>
          </w:tcPr>
          <w:p w:rsidR="004A2A15" w:rsidRPr="00392DAE" w:rsidRDefault="004A2A15" w:rsidP="00D33B30">
            <w:pPr>
              <w:spacing w:line="240" w:lineRule="auto"/>
              <w:jc w:val="center"/>
              <w:rPr>
                <w:rFonts w:asciiTheme="majorBidi" w:eastAsia="Times New Roman" w:hAnsiTheme="majorBidi" w:cs="Simplified Arabic"/>
                <w:b/>
                <w:bCs/>
              </w:rPr>
            </w:pPr>
          </w:p>
        </w:tc>
        <w:tc>
          <w:tcPr>
            <w:tcW w:w="2610" w:type="dxa"/>
            <w:tcBorders>
              <w:top w:val="nil"/>
              <w:left w:val="single" w:sz="4" w:space="0" w:color="auto"/>
              <w:bottom w:val="single" w:sz="4" w:space="0" w:color="auto"/>
              <w:right w:val="single" w:sz="4" w:space="0" w:color="auto"/>
            </w:tcBorders>
            <w:shd w:val="clear" w:color="auto" w:fill="auto"/>
            <w:noWrap/>
            <w:vAlign w:val="center"/>
            <w:hideMark/>
          </w:tcPr>
          <w:p w:rsidR="004A2A15" w:rsidRPr="00392DAE" w:rsidRDefault="004A2A15" w:rsidP="00D33B30">
            <w:pPr>
              <w:bidi/>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tl/>
              </w:rPr>
              <w:t>البلقاء التطبيقية – العقبة</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A2A15" w:rsidRPr="00392DAE" w:rsidRDefault="004A2A15" w:rsidP="00D33B30">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49</w:t>
            </w:r>
          </w:p>
        </w:tc>
        <w:tc>
          <w:tcPr>
            <w:tcW w:w="2381" w:type="dxa"/>
            <w:tcBorders>
              <w:top w:val="nil"/>
              <w:left w:val="single" w:sz="4" w:space="0" w:color="auto"/>
              <w:bottom w:val="single" w:sz="4" w:space="0" w:color="auto"/>
              <w:right w:val="single" w:sz="8" w:space="0" w:color="auto"/>
            </w:tcBorders>
            <w:shd w:val="clear" w:color="auto" w:fill="auto"/>
            <w:noWrap/>
            <w:vAlign w:val="center"/>
            <w:hideMark/>
          </w:tcPr>
          <w:p w:rsidR="004A2A15" w:rsidRPr="00392DAE" w:rsidRDefault="004A2A15" w:rsidP="00D33B30">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10.0</w:t>
            </w:r>
          </w:p>
        </w:tc>
      </w:tr>
      <w:tr w:rsidR="004A2A15" w:rsidRPr="00392DAE" w:rsidTr="00D33B30">
        <w:trPr>
          <w:trHeight w:val="255"/>
        </w:trPr>
        <w:tc>
          <w:tcPr>
            <w:tcW w:w="3101" w:type="dxa"/>
            <w:vMerge/>
            <w:tcBorders>
              <w:top w:val="nil"/>
              <w:left w:val="single" w:sz="8" w:space="0" w:color="auto"/>
              <w:bottom w:val="single" w:sz="4" w:space="0" w:color="auto"/>
              <w:right w:val="single" w:sz="4" w:space="0" w:color="auto"/>
            </w:tcBorders>
            <w:vAlign w:val="center"/>
            <w:hideMark/>
          </w:tcPr>
          <w:p w:rsidR="004A2A15" w:rsidRPr="00392DAE" w:rsidRDefault="004A2A15" w:rsidP="00D33B30">
            <w:pPr>
              <w:spacing w:line="240" w:lineRule="auto"/>
              <w:jc w:val="center"/>
              <w:rPr>
                <w:rFonts w:asciiTheme="majorBidi" w:eastAsia="Times New Roman" w:hAnsiTheme="majorBidi" w:cs="Simplified Arabic"/>
                <w:b/>
                <w:bCs/>
              </w:rPr>
            </w:pPr>
          </w:p>
        </w:tc>
        <w:tc>
          <w:tcPr>
            <w:tcW w:w="2610" w:type="dxa"/>
            <w:tcBorders>
              <w:top w:val="nil"/>
              <w:left w:val="single" w:sz="4" w:space="0" w:color="auto"/>
              <w:bottom w:val="single" w:sz="4" w:space="0" w:color="auto"/>
              <w:right w:val="single" w:sz="4" w:space="0" w:color="auto"/>
            </w:tcBorders>
            <w:shd w:val="clear" w:color="auto" w:fill="auto"/>
            <w:noWrap/>
            <w:vAlign w:val="center"/>
            <w:hideMark/>
          </w:tcPr>
          <w:p w:rsidR="004A2A15" w:rsidRPr="00392DAE" w:rsidRDefault="004A2A15" w:rsidP="00D33B30">
            <w:pPr>
              <w:bidi/>
              <w:spacing w:line="240" w:lineRule="auto"/>
              <w:jc w:val="center"/>
              <w:rPr>
                <w:rFonts w:asciiTheme="majorBidi" w:eastAsia="Times New Roman" w:hAnsiTheme="majorBidi" w:cs="Simplified Arabic"/>
                <w:b/>
                <w:bCs/>
                <w:rtl/>
                <w:lang w:bidi="ar-JO"/>
              </w:rPr>
            </w:pPr>
            <w:r w:rsidRPr="00392DAE">
              <w:rPr>
                <w:rFonts w:asciiTheme="majorBidi" w:eastAsia="Times New Roman" w:hAnsiTheme="majorBidi" w:cs="Simplified Arabic"/>
                <w:b/>
                <w:bCs/>
                <w:rtl/>
              </w:rPr>
              <w:t>الحسين بن طلال</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A2A15" w:rsidRPr="00392DAE" w:rsidRDefault="004A2A15" w:rsidP="00D33B30">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43</w:t>
            </w:r>
          </w:p>
        </w:tc>
        <w:tc>
          <w:tcPr>
            <w:tcW w:w="2381" w:type="dxa"/>
            <w:tcBorders>
              <w:top w:val="nil"/>
              <w:left w:val="single" w:sz="4" w:space="0" w:color="auto"/>
              <w:bottom w:val="single" w:sz="4" w:space="0" w:color="auto"/>
              <w:right w:val="single" w:sz="8" w:space="0" w:color="auto"/>
            </w:tcBorders>
            <w:shd w:val="clear" w:color="auto" w:fill="auto"/>
            <w:noWrap/>
            <w:vAlign w:val="center"/>
            <w:hideMark/>
          </w:tcPr>
          <w:p w:rsidR="004A2A15" w:rsidRPr="00392DAE" w:rsidRDefault="004A2A15" w:rsidP="00D33B30">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8.8</w:t>
            </w:r>
          </w:p>
        </w:tc>
      </w:tr>
      <w:tr w:rsidR="004A2A15" w:rsidRPr="00392DAE" w:rsidTr="00D33B30">
        <w:trPr>
          <w:trHeight w:val="255"/>
        </w:trPr>
        <w:tc>
          <w:tcPr>
            <w:tcW w:w="3101" w:type="dxa"/>
            <w:vMerge/>
            <w:tcBorders>
              <w:top w:val="nil"/>
              <w:left w:val="single" w:sz="8" w:space="0" w:color="auto"/>
              <w:bottom w:val="single" w:sz="4" w:space="0" w:color="auto"/>
              <w:right w:val="single" w:sz="4" w:space="0" w:color="auto"/>
            </w:tcBorders>
            <w:vAlign w:val="center"/>
            <w:hideMark/>
          </w:tcPr>
          <w:p w:rsidR="004A2A15" w:rsidRPr="00392DAE" w:rsidRDefault="004A2A15" w:rsidP="00D33B30">
            <w:pPr>
              <w:spacing w:line="240" w:lineRule="auto"/>
              <w:jc w:val="center"/>
              <w:rPr>
                <w:rFonts w:asciiTheme="majorBidi" w:eastAsia="Times New Roman" w:hAnsiTheme="majorBidi" w:cs="Simplified Arabic"/>
                <w:b/>
                <w:bCs/>
              </w:rPr>
            </w:pPr>
          </w:p>
        </w:tc>
        <w:tc>
          <w:tcPr>
            <w:tcW w:w="2610" w:type="dxa"/>
            <w:tcBorders>
              <w:top w:val="nil"/>
              <w:left w:val="single" w:sz="4" w:space="0" w:color="auto"/>
              <w:bottom w:val="single" w:sz="4" w:space="0" w:color="auto"/>
              <w:right w:val="single" w:sz="4" w:space="0" w:color="auto"/>
            </w:tcBorders>
            <w:shd w:val="clear" w:color="auto" w:fill="auto"/>
            <w:noWrap/>
            <w:vAlign w:val="center"/>
            <w:hideMark/>
          </w:tcPr>
          <w:p w:rsidR="004A2A15" w:rsidRPr="00392DAE" w:rsidRDefault="004A2A15" w:rsidP="00D33B30">
            <w:pPr>
              <w:bidi/>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tl/>
              </w:rPr>
              <w:t>الأردنية – عمان</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A2A15" w:rsidRPr="00392DAE" w:rsidRDefault="004A2A15" w:rsidP="00D33B30">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41</w:t>
            </w:r>
          </w:p>
        </w:tc>
        <w:tc>
          <w:tcPr>
            <w:tcW w:w="2381" w:type="dxa"/>
            <w:tcBorders>
              <w:top w:val="nil"/>
              <w:left w:val="single" w:sz="4" w:space="0" w:color="auto"/>
              <w:bottom w:val="single" w:sz="4" w:space="0" w:color="auto"/>
              <w:right w:val="single" w:sz="8" w:space="0" w:color="auto"/>
            </w:tcBorders>
            <w:shd w:val="clear" w:color="auto" w:fill="auto"/>
            <w:noWrap/>
            <w:vAlign w:val="center"/>
            <w:hideMark/>
          </w:tcPr>
          <w:p w:rsidR="004A2A15" w:rsidRPr="00392DAE" w:rsidRDefault="004A2A15" w:rsidP="00D33B30">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8.4</w:t>
            </w:r>
          </w:p>
        </w:tc>
      </w:tr>
      <w:tr w:rsidR="004A2A15" w:rsidRPr="00392DAE" w:rsidTr="00D33B30">
        <w:trPr>
          <w:trHeight w:val="255"/>
        </w:trPr>
        <w:tc>
          <w:tcPr>
            <w:tcW w:w="3101" w:type="dxa"/>
            <w:vMerge/>
            <w:tcBorders>
              <w:top w:val="nil"/>
              <w:left w:val="single" w:sz="8" w:space="0" w:color="auto"/>
              <w:bottom w:val="single" w:sz="4" w:space="0" w:color="auto"/>
              <w:right w:val="single" w:sz="4" w:space="0" w:color="auto"/>
            </w:tcBorders>
            <w:vAlign w:val="center"/>
            <w:hideMark/>
          </w:tcPr>
          <w:p w:rsidR="004A2A15" w:rsidRPr="00392DAE" w:rsidRDefault="004A2A15" w:rsidP="00D33B30">
            <w:pPr>
              <w:spacing w:line="240" w:lineRule="auto"/>
              <w:jc w:val="center"/>
              <w:rPr>
                <w:rFonts w:asciiTheme="majorBidi" w:eastAsia="Times New Roman" w:hAnsiTheme="majorBidi" w:cs="Simplified Arabic"/>
                <w:b/>
                <w:bCs/>
              </w:rPr>
            </w:pPr>
          </w:p>
        </w:tc>
        <w:tc>
          <w:tcPr>
            <w:tcW w:w="2610" w:type="dxa"/>
            <w:tcBorders>
              <w:top w:val="nil"/>
              <w:left w:val="single" w:sz="4" w:space="0" w:color="auto"/>
              <w:bottom w:val="single" w:sz="4" w:space="0" w:color="auto"/>
              <w:right w:val="single" w:sz="4" w:space="0" w:color="auto"/>
            </w:tcBorders>
            <w:shd w:val="clear" w:color="auto" w:fill="auto"/>
            <w:noWrap/>
            <w:vAlign w:val="center"/>
            <w:hideMark/>
          </w:tcPr>
          <w:p w:rsidR="004A2A15" w:rsidRPr="00392DAE" w:rsidRDefault="004A2A15" w:rsidP="00D33B30">
            <w:pPr>
              <w:bidi/>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tl/>
              </w:rPr>
              <w:t>الأردنية – العقبة</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A2A15" w:rsidRPr="00392DAE" w:rsidRDefault="004A2A15" w:rsidP="00D33B30">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45</w:t>
            </w:r>
          </w:p>
        </w:tc>
        <w:tc>
          <w:tcPr>
            <w:tcW w:w="2381" w:type="dxa"/>
            <w:tcBorders>
              <w:top w:val="nil"/>
              <w:left w:val="single" w:sz="4" w:space="0" w:color="auto"/>
              <w:bottom w:val="single" w:sz="4" w:space="0" w:color="auto"/>
              <w:right w:val="single" w:sz="8" w:space="0" w:color="auto"/>
            </w:tcBorders>
            <w:shd w:val="clear" w:color="auto" w:fill="auto"/>
            <w:noWrap/>
            <w:vAlign w:val="center"/>
            <w:hideMark/>
          </w:tcPr>
          <w:p w:rsidR="004A2A15" w:rsidRPr="00392DAE" w:rsidRDefault="004A2A15" w:rsidP="00D33B30">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9.2</w:t>
            </w:r>
          </w:p>
        </w:tc>
      </w:tr>
      <w:tr w:rsidR="004A2A15" w:rsidRPr="00392DAE" w:rsidTr="00D33B30">
        <w:trPr>
          <w:trHeight w:val="255"/>
        </w:trPr>
        <w:tc>
          <w:tcPr>
            <w:tcW w:w="3101" w:type="dxa"/>
            <w:vMerge/>
            <w:tcBorders>
              <w:top w:val="nil"/>
              <w:left w:val="single" w:sz="8" w:space="0" w:color="auto"/>
              <w:bottom w:val="single" w:sz="4" w:space="0" w:color="auto"/>
              <w:right w:val="single" w:sz="4" w:space="0" w:color="auto"/>
            </w:tcBorders>
            <w:vAlign w:val="center"/>
            <w:hideMark/>
          </w:tcPr>
          <w:p w:rsidR="004A2A15" w:rsidRPr="00392DAE" w:rsidRDefault="004A2A15" w:rsidP="00D33B30">
            <w:pPr>
              <w:spacing w:line="240" w:lineRule="auto"/>
              <w:jc w:val="center"/>
              <w:rPr>
                <w:rFonts w:asciiTheme="majorBidi" w:eastAsia="Times New Roman" w:hAnsiTheme="majorBidi" w:cs="Simplified Arabic"/>
                <w:b/>
                <w:bCs/>
              </w:rPr>
            </w:pPr>
          </w:p>
        </w:tc>
        <w:tc>
          <w:tcPr>
            <w:tcW w:w="2610" w:type="dxa"/>
            <w:tcBorders>
              <w:top w:val="nil"/>
              <w:left w:val="single" w:sz="4" w:space="0" w:color="auto"/>
              <w:bottom w:val="single" w:sz="4" w:space="0" w:color="auto"/>
              <w:right w:val="single" w:sz="4" w:space="0" w:color="auto"/>
            </w:tcBorders>
            <w:shd w:val="clear" w:color="auto" w:fill="auto"/>
            <w:noWrap/>
            <w:vAlign w:val="center"/>
            <w:hideMark/>
          </w:tcPr>
          <w:p w:rsidR="004A2A15" w:rsidRPr="00392DAE" w:rsidRDefault="004A2A15" w:rsidP="00D33B30">
            <w:pPr>
              <w:bidi/>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tl/>
              </w:rPr>
              <w:t>اربد الأهلية</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A2A15" w:rsidRPr="00392DAE" w:rsidRDefault="004A2A15" w:rsidP="00D33B30">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12</w:t>
            </w:r>
          </w:p>
        </w:tc>
        <w:tc>
          <w:tcPr>
            <w:tcW w:w="2381" w:type="dxa"/>
            <w:tcBorders>
              <w:top w:val="nil"/>
              <w:left w:val="single" w:sz="4" w:space="0" w:color="auto"/>
              <w:bottom w:val="single" w:sz="4" w:space="0" w:color="auto"/>
              <w:right w:val="single" w:sz="8" w:space="0" w:color="auto"/>
            </w:tcBorders>
            <w:shd w:val="clear" w:color="auto" w:fill="auto"/>
            <w:noWrap/>
            <w:vAlign w:val="center"/>
            <w:hideMark/>
          </w:tcPr>
          <w:p w:rsidR="004A2A15" w:rsidRPr="00392DAE" w:rsidRDefault="004A2A15" w:rsidP="00D33B30">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2.4</w:t>
            </w:r>
          </w:p>
        </w:tc>
      </w:tr>
      <w:tr w:rsidR="004A2A15" w:rsidRPr="00392DAE" w:rsidTr="00D33B30">
        <w:trPr>
          <w:trHeight w:val="255"/>
        </w:trPr>
        <w:tc>
          <w:tcPr>
            <w:tcW w:w="3101" w:type="dxa"/>
            <w:vMerge/>
            <w:tcBorders>
              <w:top w:val="nil"/>
              <w:left w:val="single" w:sz="8" w:space="0" w:color="auto"/>
              <w:bottom w:val="single" w:sz="4" w:space="0" w:color="auto"/>
              <w:right w:val="single" w:sz="4" w:space="0" w:color="auto"/>
            </w:tcBorders>
            <w:vAlign w:val="center"/>
            <w:hideMark/>
          </w:tcPr>
          <w:p w:rsidR="004A2A15" w:rsidRPr="00392DAE" w:rsidRDefault="004A2A15" w:rsidP="00D33B30">
            <w:pPr>
              <w:spacing w:line="240" w:lineRule="auto"/>
              <w:jc w:val="center"/>
              <w:rPr>
                <w:rFonts w:asciiTheme="majorBidi" w:eastAsia="Times New Roman" w:hAnsiTheme="majorBidi" w:cs="Simplified Arabic"/>
                <w:b/>
                <w:bCs/>
              </w:rPr>
            </w:pPr>
          </w:p>
        </w:tc>
        <w:tc>
          <w:tcPr>
            <w:tcW w:w="2610" w:type="dxa"/>
            <w:tcBorders>
              <w:top w:val="nil"/>
              <w:left w:val="single" w:sz="4" w:space="0" w:color="auto"/>
              <w:bottom w:val="single" w:sz="4" w:space="0" w:color="auto"/>
              <w:right w:val="single" w:sz="4" w:space="0" w:color="auto"/>
            </w:tcBorders>
            <w:shd w:val="clear" w:color="auto" w:fill="auto"/>
            <w:noWrap/>
            <w:vAlign w:val="center"/>
            <w:hideMark/>
          </w:tcPr>
          <w:p w:rsidR="004A2A15" w:rsidRPr="00392DAE" w:rsidRDefault="004A2A15" w:rsidP="00D33B30">
            <w:pPr>
              <w:bidi/>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tl/>
              </w:rPr>
              <w:t>عمان الأهلية</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A2A15" w:rsidRPr="00392DAE" w:rsidRDefault="004A2A15" w:rsidP="00D33B30">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16</w:t>
            </w:r>
          </w:p>
        </w:tc>
        <w:tc>
          <w:tcPr>
            <w:tcW w:w="2381" w:type="dxa"/>
            <w:tcBorders>
              <w:top w:val="nil"/>
              <w:left w:val="single" w:sz="4" w:space="0" w:color="auto"/>
              <w:bottom w:val="single" w:sz="4" w:space="0" w:color="auto"/>
              <w:right w:val="single" w:sz="8" w:space="0" w:color="auto"/>
            </w:tcBorders>
            <w:shd w:val="clear" w:color="auto" w:fill="auto"/>
            <w:noWrap/>
            <w:vAlign w:val="center"/>
            <w:hideMark/>
          </w:tcPr>
          <w:p w:rsidR="004A2A15" w:rsidRPr="00392DAE" w:rsidRDefault="004A2A15" w:rsidP="00D33B30">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3.3</w:t>
            </w:r>
          </w:p>
        </w:tc>
      </w:tr>
      <w:tr w:rsidR="004A2A15" w:rsidRPr="00392DAE" w:rsidTr="00D33B30">
        <w:trPr>
          <w:trHeight w:val="255"/>
        </w:trPr>
        <w:tc>
          <w:tcPr>
            <w:tcW w:w="3101" w:type="dxa"/>
            <w:vMerge/>
            <w:tcBorders>
              <w:top w:val="nil"/>
              <w:left w:val="single" w:sz="8" w:space="0" w:color="auto"/>
              <w:bottom w:val="single" w:sz="4" w:space="0" w:color="auto"/>
              <w:right w:val="single" w:sz="4" w:space="0" w:color="auto"/>
            </w:tcBorders>
            <w:vAlign w:val="center"/>
            <w:hideMark/>
          </w:tcPr>
          <w:p w:rsidR="004A2A15" w:rsidRPr="00392DAE" w:rsidRDefault="004A2A15" w:rsidP="00D33B30">
            <w:pPr>
              <w:spacing w:line="240" w:lineRule="auto"/>
              <w:jc w:val="center"/>
              <w:rPr>
                <w:rFonts w:asciiTheme="majorBidi" w:eastAsia="Times New Roman" w:hAnsiTheme="majorBidi" w:cs="Simplified Arabic"/>
                <w:b/>
                <w:bCs/>
              </w:rPr>
            </w:pPr>
          </w:p>
        </w:tc>
        <w:tc>
          <w:tcPr>
            <w:tcW w:w="2610" w:type="dxa"/>
            <w:tcBorders>
              <w:top w:val="nil"/>
              <w:left w:val="single" w:sz="4" w:space="0" w:color="auto"/>
              <w:bottom w:val="single" w:sz="4" w:space="0" w:color="auto"/>
              <w:right w:val="single" w:sz="4" w:space="0" w:color="auto"/>
            </w:tcBorders>
            <w:shd w:val="clear" w:color="auto" w:fill="auto"/>
            <w:noWrap/>
            <w:vAlign w:val="center"/>
            <w:hideMark/>
          </w:tcPr>
          <w:p w:rsidR="004A2A15" w:rsidRPr="00392DAE" w:rsidRDefault="004A2A15" w:rsidP="00D33B30">
            <w:pPr>
              <w:bidi/>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tl/>
              </w:rPr>
              <w:t>عمون</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A2A15" w:rsidRPr="00392DAE" w:rsidRDefault="004A2A15" w:rsidP="00D33B30">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62</w:t>
            </w:r>
          </w:p>
        </w:tc>
        <w:tc>
          <w:tcPr>
            <w:tcW w:w="2381" w:type="dxa"/>
            <w:tcBorders>
              <w:top w:val="nil"/>
              <w:left w:val="single" w:sz="4" w:space="0" w:color="auto"/>
              <w:bottom w:val="single" w:sz="4" w:space="0" w:color="auto"/>
              <w:right w:val="single" w:sz="8" w:space="0" w:color="auto"/>
            </w:tcBorders>
            <w:shd w:val="clear" w:color="auto" w:fill="auto"/>
            <w:noWrap/>
            <w:vAlign w:val="center"/>
            <w:hideMark/>
          </w:tcPr>
          <w:p w:rsidR="004A2A15" w:rsidRPr="00392DAE" w:rsidRDefault="004A2A15" w:rsidP="00D33B30">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12.6</w:t>
            </w:r>
          </w:p>
        </w:tc>
      </w:tr>
      <w:tr w:rsidR="004A2A15" w:rsidRPr="00392DAE" w:rsidTr="00D33B30">
        <w:trPr>
          <w:trHeight w:val="255"/>
        </w:trPr>
        <w:tc>
          <w:tcPr>
            <w:tcW w:w="3101" w:type="dxa"/>
            <w:vMerge/>
            <w:tcBorders>
              <w:top w:val="nil"/>
              <w:left w:val="single" w:sz="8" w:space="0" w:color="auto"/>
              <w:bottom w:val="single" w:sz="4" w:space="0" w:color="auto"/>
              <w:right w:val="single" w:sz="4" w:space="0" w:color="auto"/>
            </w:tcBorders>
            <w:vAlign w:val="center"/>
            <w:hideMark/>
          </w:tcPr>
          <w:p w:rsidR="004A2A15" w:rsidRPr="00392DAE" w:rsidRDefault="004A2A15" w:rsidP="00D33B30">
            <w:pPr>
              <w:spacing w:line="240" w:lineRule="auto"/>
              <w:jc w:val="center"/>
              <w:rPr>
                <w:rFonts w:asciiTheme="majorBidi" w:eastAsia="Times New Roman" w:hAnsiTheme="majorBidi" w:cs="Simplified Arabic"/>
                <w:b/>
                <w:bCs/>
              </w:rPr>
            </w:pPr>
          </w:p>
        </w:tc>
        <w:tc>
          <w:tcPr>
            <w:tcW w:w="2610" w:type="dxa"/>
            <w:tcBorders>
              <w:top w:val="nil"/>
              <w:left w:val="single" w:sz="4" w:space="0" w:color="auto"/>
              <w:bottom w:val="single" w:sz="4" w:space="0" w:color="auto"/>
              <w:right w:val="single" w:sz="4" w:space="0" w:color="auto"/>
            </w:tcBorders>
            <w:shd w:val="clear" w:color="auto" w:fill="auto"/>
            <w:noWrap/>
            <w:vAlign w:val="center"/>
            <w:hideMark/>
          </w:tcPr>
          <w:p w:rsidR="004A2A15" w:rsidRPr="00392DAE" w:rsidRDefault="004A2A15" w:rsidP="00D33B30">
            <w:pPr>
              <w:bidi/>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tl/>
              </w:rPr>
              <w:t>الزيتونة</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A2A15" w:rsidRPr="00392DAE" w:rsidRDefault="004A2A15" w:rsidP="00D33B30">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15</w:t>
            </w:r>
          </w:p>
        </w:tc>
        <w:tc>
          <w:tcPr>
            <w:tcW w:w="2381" w:type="dxa"/>
            <w:tcBorders>
              <w:top w:val="nil"/>
              <w:left w:val="single" w:sz="4" w:space="0" w:color="auto"/>
              <w:bottom w:val="single" w:sz="4" w:space="0" w:color="auto"/>
              <w:right w:val="single" w:sz="8" w:space="0" w:color="auto"/>
            </w:tcBorders>
            <w:shd w:val="clear" w:color="auto" w:fill="auto"/>
            <w:noWrap/>
            <w:vAlign w:val="center"/>
            <w:hideMark/>
          </w:tcPr>
          <w:p w:rsidR="004A2A15" w:rsidRPr="00392DAE" w:rsidRDefault="004A2A15" w:rsidP="00D33B30">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3.1</w:t>
            </w:r>
          </w:p>
        </w:tc>
      </w:tr>
      <w:tr w:rsidR="004A2A15" w:rsidRPr="00392DAE" w:rsidTr="00D33B30">
        <w:trPr>
          <w:trHeight w:val="255"/>
        </w:trPr>
        <w:tc>
          <w:tcPr>
            <w:tcW w:w="3101" w:type="dxa"/>
            <w:vMerge/>
            <w:tcBorders>
              <w:top w:val="nil"/>
              <w:left w:val="single" w:sz="8" w:space="0" w:color="auto"/>
              <w:bottom w:val="single" w:sz="4" w:space="0" w:color="auto"/>
              <w:right w:val="single" w:sz="4" w:space="0" w:color="auto"/>
            </w:tcBorders>
            <w:vAlign w:val="center"/>
            <w:hideMark/>
          </w:tcPr>
          <w:p w:rsidR="004A2A15" w:rsidRPr="00392DAE" w:rsidRDefault="004A2A15" w:rsidP="00D33B30">
            <w:pPr>
              <w:spacing w:line="240" w:lineRule="auto"/>
              <w:jc w:val="center"/>
              <w:rPr>
                <w:rFonts w:asciiTheme="majorBidi" w:eastAsia="Times New Roman" w:hAnsiTheme="majorBidi" w:cs="Simplified Arabic"/>
                <w:b/>
                <w:bCs/>
              </w:rPr>
            </w:pPr>
          </w:p>
        </w:tc>
        <w:tc>
          <w:tcPr>
            <w:tcW w:w="2610" w:type="dxa"/>
            <w:tcBorders>
              <w:top w:val="nil"/>
              <w:left w:val="single" w:sz="4" w:space="0" w:color="auto"/>
              <w:bottom w:val="single" w:sz="4" w:space="0" w:color="auto"/>
              <w:right w:val="single" w:sz="4" w:space="0" w:color="auto"/>
            </w:tcBorders>
            <w:shd w:val="clear" w:color="auto" w:fill="auto"/>
            <w:noWrap/>
            <w:vAlign w:val="center"/>
            <w:hideMark/>
          </w:tcPr>
          <w:p w:rsidR="004A2A15" w:rsidRPr="00392DAE" w:rsidRDefault="004A2A15" w:rsidP="00D33B30">
            <w:pPr>
              <w:bidi/>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tl/>
              </w:rPr>
              <w:t>الشرق الأوسط</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A2A15" w:rsidRPr="00392DAE" w:rsidRDefault="004A2A15" w:rsidP="00D33B30">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31</w:t>
            </w:r>
          </w:p>
        </w:tc>
        <w:tc>
          <w:tcPr>
            <w:tcW w:w="2381" w:type="dxa"/>
            <w:tcBorders>
              <w:top w:val="nil"/>
              <w:left w:val="single" w:sz="4" w:space="0" w:color="auto"/>
              <w:bottom w:val="single" w:sz="4" w:space="0" w:color="auto"/>
              <w:right w:val="single" w:sz="8" w:space="0" w:color="auto"/>
            </w:tcBorders>
            <w:shd w:val="clear" w:color="auto" w:fill="auto"/>
            <w:noWrap/>
            <w:vAlign w:val="center"/>
            <w:hideMark/>
          </w:tcPr>
          <w:p w:rsidR="004A2A15" w:rsidRPr="00392DAE" w:rsidRDefault="004A2A15" w:rsidP="00D33B30">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6.3</w:t>
            </w:r>
          </w:p>
        </w:tc>
      </w:tr>
      <w:tr w:rsidR="004A2A15" w:rsidRPr="00392DAE" w:rsidTr="00D33B30">
        <w:trPr>
          <w:trHeight w:val="270"/>
        </w:trPr>
        <w:tc>
          <w:tcPr>
            <w:tcW w:w="3101" w:type="dxa"/>
            <w:vMerge/>
            <w:tcBorders>
              <w:top w:val="nil"/>
              <w:left w:val="single" w:sz="8" w:space="0" w:color="auto"/>
              <w:bottom w:val="single" w:sz="4" w:space="0" w:color="auto"/>
              <w:right w:val="single" w:sz="4" w:space="0" w:color="auto"/>
            </w:tcBorders>
            <w:vAlign w:val="center"/>
            <w:hideMark/>
          </w:tcPr>
          <w:p w:rsidR="004A2A15" w:rsidRPr="00392DAE" w:rsidRDefault="004A2A15" w:rsidP="00D33B30">
            <w:pPr>
              <w:spacing w:line="240" w:lineRule="auto"/>
              <w:jc w:val="center"/>
              <w:rPr>
                <w:rFonts w:asciiTheme="majorBidi" w:eastAsia="Times New Roman" w:hAnsiTheme="majorBidi" w:cs="Simplified Arabic"/>
                <w:b/>
                <w:bCs/>
              </w:rPr>
            </w:pPr>
          </w:p>
        </w:tc>
        <w:tc>
          <w:tcPr>
            <w:tcW w:w="2610" w:type="dxa"/>
            <w:tcBorders>
              <w:top w:val="nil"/>
              <w:left w:val="single" w:sz="4" w:space="0" w:color="auto"/>
              <w:bottom w:val="single" w:sz="4" w:space="0" w:color="auto"/>
              <w:right w:val="single" w:sz="4" w:space="0" w:color="auto"/>
            </w:tcBorders>
            <w:shd w:val="clear" w:color="auto" w:fill="auto"/>
            <w:noWrap/>
            <w:vAlign w:val="center"/>
            <w:hideMark/>
          </w:tcPr>
          <w:p w:rsidR="004A2A15" w:rsidRPr="00392DAE" w:rsidRDefault="004A2A15" w:rsidP="00D33B30">
            <w:pPr>
              <w:bidi/>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tl/>
              </w:rPr>
              <w:t>فيلادلفيا</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A2A15" w:rsidRPr="00392DAE" w:rsidRDefault="004A2A15" w:rsidP="00D33B30">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15</w:t>
            </w:r>
          </w:p>
        </w:tc>
        <w:tc>
          <w:tcPr>
            <w:tcW w:w="2381" w:type="dxa"/>
            <w:tcBorders>
              <w:top w:val="nil"/>
              <w:left w:val="single" w:sz="4" w:space="0" w:color="auto"/>
              <w:bottom w:val="single" w:sz="4" w:space="0" w:color="auto"/>
              <w:right w:val="single" w:sz="8" w:space="0" w:color="auto"/>
            </w:tcBorders>
            <w:shd w:val="clear" w:color="auto" w:fill="auto"/>
            <w:noWrap/>
            <w:vAlign w:val="center"/>
            <w:hideMark/>
          </w:tcPr>
          <w:p w:rsidR="004A2A15" w:rsidRPr="00392DAE" w:rsidRDefault="004A2A15" w:rsidP="00D33B30">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3.1</w:t>
            </w:r>
          </w:p>
        </w:tc>
      </w:tr>
      <w:tr w:rsidR="004A2A15" w:rsidRPr="00392DAE" w:rsidTr="00D33B30">
        <w:trPr>
          <w:trHeight w:val="255"/>
        </w:trPr>
        <w:tc>
          <w:tcPr>
            <w:tcW w:w="3101" w:type="dxa"/>
            <w:vMerge/>
            <w:tcBorders>
              <w:top w:val="nil"/>
              <w:left w:val="single" w:sz="8" w:space="0" w:color="auto"/>
              <w:bottom w:val="single" w:sz="4" w:space="0" w:color="auto"/>
              <w:right w:val="single" w:sz="4" w:space="0" w:color="auto"/>
            </w:tcBorders>
            <w:vAlign w:val="center"/>
            <w:hideMark/>
          </w:tcPr>
          <w:p w:rsidR="004A2A15" w:rsidRPr="00392DAE" w:rsidRDefault="004A2A15" w:rsidP="00D33B30">
            <w:pPr>
              <w:spacing w:line="240" w:lineRule="auto"/>
              <w:jc w:val="center"/>
              <w:rPr>
                <w:rFonts w:asciiTheme="majorBidi" w:eastAsia="Times New Roman" w:hAnsiTheme="majorBidi" w:cs="Simplified Arabic"/>
                <w:b/>
                <w:bCs/>
              </w:rPr>
            </w:pPr>
          </w:p>
        </w:tc>
        <w:tc>
          <w:tcPr>
            <w:tcW w:w="2610" w:type="dxa"/>
            <w:tcBorders>
              <w:top w:val="nil"/>
              <w:left w:val="single" w:sz="4" w:space="0" w:color="auto"/>
              <w:bottom w:val="single" w:sz="4" w:space="0" w:color="auto"/>
              <w:right w:val="single" w:sz="4" w:space="0" w:color="auto"/>
            </w:tcBorders>
            <w:shd w:val="clear" w:color="auto" w:fill="auto"/>
            <w:noWrap/>
            <w:vAlign w:val="center"/>
            <w:hideMark/>
          </w:tcPr>
          <w:p w:rsidR="004A2A15" w:rsidRPr="00392DAE" w:rsidRDefault="004A2A15" w:rsidP="00D33B30">
            <w:pPr>
              <w:bidi/>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tl/>
              </w:rPr>
              <w:t>الكلي</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A2A15" w:rsidRPr="00392DAE" w:rsidRDefault="004A2A15" w:rsidP="00D33B30">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491</w:t>
            </w:r>
          </w:p>
        </w:tc>
        <w:tc>
          <w:tcPr>
            <w:tcW w:w="2381" w:type="dxa"/>
            <w:tcBorders>
              <w:top w:val="nil"/>
              <w:left w:val="single" w:sz="4" w:space="0" w:color="auto"/>
              <w:bottom w:val="single" w:sz="4" w:space="0" w:color="auto"/>
              <w:right w:val="single" w:sz="8" w:space="0" w:color="auto"/>
            </w:tcBorders>
            <w:shd w:val="clear" w:color="auto" w:fill="auto"/>
            <w:noWrap/>
            <w:vAlign w:val="center"/>
            <w:hideMark/>
          </w:tcPr>
          <w:p w:rsidR="004A2A15" w:rsidRPr="00392DAE" w:rsidRDefault="004A2A15" w:rsidP="00D33B30">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100.0</w:t>
            </w:r>
          </w:p>
        </w:tc>
      </w:tr>
      <w:tr w:rsidR="004A2A15" w:rsidRPr="00392DAE" w:rsidTr="00D33B30">
        <w:trPr>
          <w:trHeight w:val="255"/>
        </w:trPr>
        <w:tc>
          <w:tcPr>
            <w:tcW w:w="3101"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4A2A15" w:rsidRPr="00392DAE" w:rsidRDefault="004A2A15" w:rsidP="00D33B30">
            <w:pPr>
              <w:bidi/>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tl/>
              </w:rPr>
              <w:t>الجنس</w:t>
            </w:r>
          </w:p>
        </w:tc>
        <w:tc>
          <w:tcPr>
            <w:tcW w:w="2610" w:type="dxa"/>
            <w:tcBorders>
              <w:top w:val="nil"/>
              <w:left w:val="single" w:sz="4" w:space="0" w:color="auto"/>
              <w:bottom w:val="single" w:sz="4" w:space="0" w:color="auto"/>
              <w:right w:val="single" w:sz="4" w:space="0" w:color="auto"/>
            </w:tcBorders>
            <w:shd w:val="clear" w:color="auto" w:fill="auto"/>
            <w:noWrap/>
            <w:vAlign w:val="center"/>
            <w:hideMark/>
          </w:tcPr>
          <w:p w:rsidR="004A2A15" w:rsidRPr="00392DAE" w:rsidRDefault="004A2A15" w:rsidP="00D33B30">
            <w:pPr>
              <w:bidi/>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tl/>
              </w:rPr>
              <w:t>ذكر</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A2A15" w:rsidRPr="00392DAE" w:rsidRDefault="004A2A15" w:rsidP="00D33B30">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300</w:t>
            </w:r>
          </w:p>
        </w:tc>
        <w:tc>
          <w:tcPr>
            <w:tcW w:w="2381" w:type="dxa"/>
            <w:tcBorders>
              <w:top w:val="nil"/>
              <w:left w:val="single" w:sz="4" w:space="0" w:color="auto"/>
              <w:bottom w:val="single" w:sz="4" w:space="0" w:color="auto"/>
              <w:right w:val="single" w:sz="8" w:space="0" w:color="auto"/>
            </w:tcBorders>
            <w:shd w:val="clear" w:color="auto" w:fill="auto"/>
            <w:noWrap/>
            <w:vAlign w:val="center"/>
            <w:hideMark/>
          </w:tcPr>
          <w:p w:rsidR="004A2A15" w:rsidRPr="00392DAE" w:rsidRDefault="004A2A15" w:rsidP="00D33B30">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61.1</w:t>
            </w:r>
          </w:p>
        </w:tc>
      </w:tr>
      <w:tr w:rsidR="004A2A15" w:rsidRPr="00392DAE" w:rsidTr="00D33B30">
        <w:trPr>
          <w:trHeight w:val="255"/>
        </w:trPr>
        <w:tc>
          <w:tcPr>
            <w:tcW w:w="3101" w:type="dxa"/>
            <w:vMerge/>
            <w:tcBorders>
              <w:top w:val="nil"/>
              <w:left w:val="single" w:sz="8" w:space="0" w:color="auto"/>
              <w:bottom w:val="single" w:sz="4" w:space="0" w:color="auto"/>
              <w:right w:val="single" w:sz="4" w:space="0" w:color="auto"/>
            </w:tcBorders>
            <w:vAlign w:val="center"/>
            <w:hideMark/>
          </w:tcPr>
          <w:p w:rsidR="004A2A15" w:rsidRPr="00392DAE" w:rsidRDefault="004A2A15" w:rsidP="00D33B30">
            <w:pPr>
              <w:spacing w:line="240" w:lineRule="auto"/>
              <w:jc w:val="center"/>
              <w:rPr>
                <w:rFonts w:asciiTheme="majorBidi" w:eastAsia="Times New Roman" w:hAnsiTheme="majorBidi" w:cs="Simplified Arabic"/>
                <w:b/>
                <w:bCs/>
              </w:rPr>
            </w:pPr>
          </w:p>
        </w:tc>
        <w:tc>
          <w:tcPr>
            <w:tcW w:w="2610" w:type="dxa"/>
            <w:tcBorders>
              <w:top w:val="nil"/>
              <w:left w:val="single" w:sz="4" w:space="0" w:color="auto"/>
              <w:bottom w:val="single" w:sz="4" w:space="0" w:color="auto"/>
              <w:right w:val="single" w:sz="4" w:space="0" w:color="auto"/>
            </w:tcBorders>
            <w:shd w:val="clear" w:color="auto" w:fill="auto"/>
            <w:noWrap/>
            <w:vAlign w:val="center"/>
            <w:hideMark/>
          </w:tcPr>
          <w:p w:rsidR="004A2A15" w:rsidRPr="00392DAE" w:rsidRDefault="004A2A15" w:rsidP="00D33B30">
            <w:pPr>
              <w:bidi/>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tl/>
              </w:rPr>
              <w:t>أنثى</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A2A15" w:rsidRPr="00392DAE" w:rsidRDefault="004A2A15" w:rsidP="00D33B30">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191</w:t>
            </w:r>
          </w:p>
        </w:tc>
        <w:tc>
          <w:tcPr>
            <w:tcW w:w="2381" w:type="dxa"/>
            <w:tcBorders>
              <w:top w:val="nil"/>
              <w:left w:val="single" w:sz="4" w:space="0" w:color="auto"/>
              <w:bottom w:val="single" w:sz="4" w:space="0" w:color="auto"/>
              <w:right w:val="single" w:sz="8" w:space="0" w:color="auto"/>
            </w:tcBorders>
            <w:shd w:val="clear" w:color="auto" w:fill="auto"/>
            <w:noWrap/>
            <w:vAlign w:val="center"/>
            <w:hideMark/>
          </w:tcPr>
          <w:p w:rsidR="004A2A15" w:rsidRPr="00392DAE" w:rsidRDefault="004A2A15" w:rsidP="00D33B30">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38.9</w:t>
            </w:r>
          </w:p>
        </w:tc>
      </w:tr>
      <w:tr w:rsidR="004A2A15" w:rsidRPr="00392DAE" w:rsidTr="00D33B30">
        <w:trPr>
          <w:trHeight w:val="255"/>
        </w:trPr>
        <w:tc>
          <w:tcPr>
            <w:tcW w:w="3101" w:type="dxa"/>
            <w:vMerge/>
            <w:tcBorders>
              <w:top w:val="nil"/>
              <w:left w:val="single" w:sz="8" w:space="0" w:color="auto"/>
              <w:bottom w:val="single" w:sz="4" w:space="0" w:color="auto"/>
              <w:right w:val="single" w:sz="4" w:space="0" w:color="auto"/>
            </w:tcBorders>
            <w:vAlign w:val="center"/>
            <w:hideMark/>
          </w:tcPr>
          <w:p w:rsidR="004A2A15" w:rsidRPr="00392DAE" w:rsidRDefault="004A2A15" w:rsidP="00D33B30">
            <w:pPr>
              <w:spacing w:line="240" w:lineRule="auto"/>
              <w:jc w:val="center"/>
              <w:rPr>
                <w:rFonts w:asciiTheme="majorBidi" w:eastAsia="Times New Roman" w:hAnsiTheme="majorBidi" w:cs="Simplified Arabic"/>
                <w:b/>
                <w:bCs/>
              </w:rPr>
            </w:pPr>
          </w:p>
        </w:tc>
        <w:tc>
          <w:tcPr>
            <w:tcW w:w="2610" w:type="dxa"/>
            <w:tcBorders>
              <w:top w:val="nil"/>
              <w:left w:val="single" w:sz="4" w:space="0" w:color="auto"/>
              <w:bottom w:val="single" w:sz="4" w:space="0" w:color="auto"/>
              <w:right w:val="single" w:sz="4" w:space="0" w:color="auto"/>
            </w:tcBorders>
            <w:shd w:val="clear" w:color="auto" w:fill="auto"/>
            <w:noWrap/>
            <w:vAlign w:val="center"/>
            <w:hideMark/>
          </w:tcPr>
          <w:p w:rsidR="004A2A15" w:rsidRPr="00392DAE" w:rsidRDefault="004A2A15" w:rsidP="00D33B30">
            <w:pPr>
              <w:bidi/>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tl/>
              </w:rPr>
              <w:t>الكلي</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A2A15" w:rsidRPr="00392DAE" w:rsidRDefault="004A2A15" w:rsidP="00D33B30">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491</w:t>
            </w:r>
          </w:p>
        </w:tc>
        <w:tc>
          <w:tcPr>
            <w:tcW w:w="2381" w:type="dxa"/>
            <w:tcBorders>
              <w:top w:val="nil"/>
              <w:left w:val="single" w:sz="4" w:space="0" w:color="auto"/>
              <w:bottom w:val="single" w:sz="4" w:space="0" w:color="auto"/>
              <w:right w:val="single" w:sz="8" w:space="0" w:color="auto"/>
            </w:tcBorders>
            <w:shd w:val="clear" w:color="auto" w:fill="auto"/>
            <w:noWrap/>
            <w:vAlign w:val="center"/>
            <w:hideMark/>
          </w:tcPr>
          <w:p w:rsidR="004A2A15" w:rsidRPr="00392DAE" w:rsidRDefault="004A2A15" w:rsidP="00D33B30">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100.0</w:t>
            </w:r>
          </w:p>
        </w:tc>
      </w:tr>
      <w:tr w:rsidR="004A2A15" w:rsidRPr="00392DAE" w:rsidTr="00D33B30">
        <w:trPr>
          <w:trHeight w:val="255"/>
        </w:trPr>
        <w:tc>
          <w:tcPr>
            <w:tcW w:w="3101"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4A2A15" w:rsidRPr="00392DAE" w:rsidRDefault="004A2A15" w:rsidP="00D33B30">
            <w:pPr>
              <w:bidi/>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tl/>
              </w:rPr>
              <w:t>الشهادة</w:t>
            </w:r>
          </w:p>
        </w:tc>
        <w:tc>
          <w:tcPr>
            <w:tcW w:w="2610" w:type="dxa"/>
            <w:tcBorders>
              <w:top w:val="nil"/>
              <w:left w:val="single" w:sz="4" w:space="0" w:color="auto"/>
              <w:bottom w:val="single" w:sz="4" w:space="0" w:color="auto"/>
              <w:right w:val="single" w:sz="4" w:space="0" w:color="auto"/>
            </w:tcBorders>
            <w:shd w:val="clear" w:color="auto" w:fill="auto"/>
            <w:noWrap/>
            <w:vAlign w:val="center"/>
            <w:hideMark/>
          </w:tcPr>
          <w:p w:rsidR="004A2A15" w:rsidRPr="00392DAE" w:rsidRDefault="004A2A15" w:rsidP="00D33B30">
            <w:pPr>
              <w:bidi/>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tl/>
              </w:rPr>
              <w:t>دبلوم</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A2A15" w:rsidRPr="00392DAE" w:rsidRDefault="004A2A15" w:rsidP="00D33B30">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36</w:t>
            </w:r>
          </w:p>
        </w:tc>
        <w:tc>
          <w:tcPr>
            <w:tcW w:w="2381" w:type="dxa"/>
            <w:tcBorders>
              <w:top w:val="nil"/>
              <w:left w:val="single" w:sz="4" w:space="0" w:color="auto"/>
              <w:bottom w:val="single" w:sz="4" w:space="0" w:color="auto"/>
              <w:right w:val="single" w:sz="8" w:space="0" w:color="auto"/>
            </w:tcBorders>
            <w:shd w:val="clear" w:color="auto" w:fill="auto"/>
            <w:noWrap/>
            <w:vAlign w:val="center"/>
            <w:hideMark/>
          </w:tcPr>
          <w:p w:rsidR="004A2A15" w:rsidRPr="00392DAE" w:rsidRDefault="004A2A15" w:rsidP="00D33B30">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7.3</w:t>
            </w:r>
          </w:p>
        </w:tc>
      </w:tr>
      <w:tr w:rsidR="004A2A15" w:rsidRPr="00392DAE" w:rsidTr="00D33B30">
        <w:trPr>
          <w:trHeight w:val="255"/>
        </w:trPr>
        <w:tc>
          <w:tcPr>
            <w:tcW w:w="3101" w:type="dxa"/>
            <w:vMerge/>
            <w:tcBorders>
              <w:top w:val="nil"/>
              <w:left w:val="single" w:sz="8" w:space="0" w:color="auto"/>
              <w:bottom w:val="single" w:sz="4" w:space="0" w:color="auto"/>
              <w:right w:val="single" w:sz="4" w:space="0" w:color="auto"/>
            </w:tcBorders>
            <w:vAlign w:val="center"/>
            <w:hideMark/>
          </w:tcPr>
          <w:p w:rsidR="004A2A15" w:rsidRPr="00392DAE" w:rsidRDefault="004A2A15" w:rsidP="00D33B30">
            <w:pPr>
              <w:spacing w:line="240" w:lineRule="auto"/>
              <w:jc w:val="center"/>
              <w:rPr>
                <w:rFonts w:asciiTheme="majorBidi" w:eastAsia="Times New Roman" w:hAnsiTheme="majorBidi" w:cs="Simplified Arabic"/>
                <w:b/>
                <w:bCs/>
              </w:rPr>
            </w:pPr>
          </w:p>
        </w:tc>
        <w:tc>
          <w:tcPr>
            <w:tcW w:w="2610" w:type="dxa"/>
            <w:tcBorders>
              <w:top w:val="nil"/>
              <w:left w:val="single" w:sz="4" w:space="0" w:color="auto"/>
              <w:bottom w:val="single" w:sz="4" w:space="0" w:color="auto"/>
              <w:right w:val="single" w:sz="4" w:space="0" w:color="auto"/>
            </w:tcBorders>
            <w:shd w:val="clear" w:color="auto" w:fill="auto"/>
            <w:noWrap/>
            <w:vAlign w:val="center"/>
            <w:hideMark/>
          </w:tcPr>
          <w:p w:rsidR="004A2A15" w:rsidRPr="00392DAE" w:rsidRDefault="004A2A15" w:rsidP="00D33B30">
            <w:pPr>
              <w:bidi/>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tl/>
              </w:rPr>
              <w:t>بكالوريوس</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A2A15" w:rsidRPr="00392DAE" w:rsidRDefault="004A2A15" w:rsidP="00D33B30">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446</w:t>
            </w:r>
          </w:p>
        </w:tc>
        <w:tc>
          <w:tcPr>
            <w:tcW w:w="2381" w:type="dxa"/>
            <w:tcBorders>
              <w:top w:val="nil"/>
              <w:left w:val="single" w:sz="4" w:space="0" w:color="auto"/>
              <w:bottom w:val="single" w:sz="4" w:space="0" w:color="auto"/>
              <w:right w:val="single" w:sz="8" w:space="0" w:color="auto"/>
            </w:tcBorders>
            <w:shd w:val="clear" w:color="auto" w:fill="auto"/>
            <w:noWrap/>
            <w:vAlign w:val="center"/>
            <w:hideMark/>
          </w:tcPr>
          <w:p w:rsidR="004A2A15" w:rsidRPr="00392DAE" w:rsidRDefault="004A2A15" w:rsidP="00D33B30">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90.8</w:t>
            </w:r>
          </w:p>
        </w:tc>
      </w:tr>
      <w:tr w:rsidR="004A2A15" w:rsidRPr="00392DAE" w:rsidTr="00D33B30">
        <w:trPr>
          <w:trHeight w:val="255"/>
        </w:trPr>
        <w:tc>
          <w:tcPr>
            <w:tcW w:w="3101" w:type="dxa"/>
            <w:vMerge/>
            <w:tcBorders>
              <w:top w:val="nil"/>
              <w:left w:val="single" w:sz="8" w:space="0" w:color="auto"/>
              <w:bottom w:val="single" w:sz="4" w:space="0" w:color="auto"/>
              <w:right w:val="single" w:sz="4" w:space="0" w:color="auto"/>
            </w:tcBorders>
            <w:vAlign w:val="center"/>
            <w:hideMark/>
          </w:tcPr>
          <w:p w:rsidR="004A2A15" w:rsidRPr="00392DAE" w:rsidRDefault="004A2A15" w:rsidP="00D33B30">
            <w:pPr>
              <w:spacing w:line="240" w:lineRule="auto"/>
              <w:jc w:val="center"/>
              <w:rPr>
                <w:rFonts w:asciiTheme="majorBidi" w:eastAsia="Times New Roman" w:hAnsiTheme="majorBidi" w:cs="Simplified Arabic"/>
                <w:b/>
                <w:bCs/>
              </w:rPr>
            </w:pPr>
          </w:p>
        </w:tc>
        <w:tc>
          <w:tcPr>
            <w:tcW w:w="2610" w:type="dxa"/>
            <w:tcBorders>
              <w:top w:val="nil"/>
              <w:left w:val="single" w:sz="4" w:space="0" w:color="auto"/>
              <w:bottom w:val="single" w:sz="4" w:space="0" w:color="auto"/>
              <w:right w:val="single" w:sz="4" w:space="0" w:color="auto"/>
            </w:tcBorders>
            <w:shd w:val="clear" w:color="auto" w:fill="auto"/>
            <w:noWrap/>
            <w:vAlign w:val="center"/>
            <w:hideMark/>
          </w:tcPr>
          <w:p w:rsidR="004A2A15" w:rsidRPr="00392DAE" w:rsidRDefault="004A2A15" w:rsidP="00D33B30">
            <w:pPr>
              <w:bidi/>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tl/>
              </w:rPr>
              <w:t>ماجستير</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A2A15" w:rsidRPr="00392DAE" w:rsidRDefault="004A2A15" w:rsidP="00D33B30">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9</w:t>
            </w:r>
          </w:p>
        </w:tc>
        <w:tc>
          <w:tcPr>
            <w:tcW w:w="2381" w:type="dxa"/>
            <w:tcBorders>
              <w:top w:val="nil"/>
              <w:left w:val="single" w:sz="4" w:space="0" w:color="auto"/>
              <w:bottom w:val="single" w:sz="4" w:space="0" w:color="auto"/>
              <w:right w:val="single" w:sz="8" w:space="0" w:color="auto"/>
            </w:tcBorders>
            <w:shd w:val="clear" w:color="auto" w:fill="auto"/>
            <w:noWrap/>
            <w:vAlign w:val="center"/>
            <w:hideMark/>
          </w:tcPr>
          <w:p w:rsidR="004A2A15" w:rsidRPr="00392DAE" w:rsidRDefault="004A2A15" w:rsidP="00D33B30">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1.8</w:t>
            </w:r>
          </w:p>
        </w:tc>
      </w:tr>
      <w:tr w:rsidR="004A2A15" w:rsidRPr="00392DAE" w:rsidTr="00D33B30">
        <w:trPr>
          <w:trHeight w:val="255"/>
        </w:trPr>
        <w:tc>
          <w:tcPr>
            <w:tcW w:w="3101" w:type="dxa"/>
            <w:vMerge/>
            <w:tcBorders>
              <w:top w:val="nil"/>
              <w:left w:val="single" w:sz="8" w:space="0" w:color="auto"/>
              <w:bottom w:val="single" w:sz="4" w:space="0" w:color="auto"/>
              <w:right w:val="single" w:sz="4" w:space="0" w:color="auto"/>
            </w:tcBorders>
            <w:vAlign w:val="center"/>
            <w:hideMark/>
          </w:tcPr>
          <w:p w:rsidR="004A2A15" w:rsidRPr="00392DAE" w:rsidRDefault="004A2A15" w:rsidP="00D33B30">
            <w:pPr>
              <w:spacing w:line="240" w:lineRule="auto"/>
              <w:jc w:val="center"/>
              <w:rPr>
                <w:rFonts w:asciiTheme="majorBidi" w:eastAsia="Times New Roman" w:hAnsiTheme="majorBidi" w:cs="Simplified Arabic"/>
                <w:b/>
                <w:bCs/>
              </w:rPr>
            </w:pPr>
          </w:p>
        </w:tc>
        <w:tc>
          <w:tcPr>
            <w:tcW w:w="2610" w:type="dxa"/>
            <w:tcBorders>
              <w:top w:val="nil"/>
              <w:left w:val="single" w:sz="4" w:space="0" w:color="auto"/>
              <w:bottom w:val="single" w:sz="4" w:space="0" w:color="auto"/>
              <w:right w:val="single" w:sz="4" w:space="0" w:color="auto"/>
            </w:tcBorders>
            <w:shd w:val="clear" w:color="auto" w:fill="auto"/>
            <w:noWrap/>
            <w:vAlign w:val="center"/>
            <w:hideMark/>
          </w:tcPr>
          <w:p w:rsidR="004A2A15" w:rsidRPr="00392DAE" w:rsidRDefault="004A2A15" w:rsidP="00D33B30">
            <w:pPr>
              <w:bidi/>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tl/>
              </w:rPr>
              <w:t>الكلي</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A2A15" w:rsidRPr="00392DAE" w:rsidRDefault="004A2A15" w:rsidP="00D33B30">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491</w:t>
            </w:r>
          </w:p>
        </w:tc>
        <w:tc>
          <w:tcPr>
            <w:tcW w:w="2381" w:type="dxa"/>
            <w:tcBorders>
              <w:top w:val="nil"/>
              <w:left w:val="single" w:sz="4" w:space="0" w:color="auto"/>
              <w:bottom w:val="single" w:sz="4" w:space="0" w:color="auto"/>
              <w:right w:val="single" w:sz="8" w:space="0" w:color="auto"/>
            </w:tcBorders>
            <w:shd w:val="clear" w:color="auto" w:fill="auto"/>
            <w:noWrap/>
            <w:vAlign w:val="center"/>
            <w:hideMark/>
          </w:tcPr>
          <w:p w:rsidR="004A2A15" w:rsidRPr="00392DAE" w:rsidRDefault="004A2A15" w:rsidP="00D33B30">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100.0</w:t>
            </w:r>
          </w:p>
        </w:tc>
      </w:tr>
      <w:tr w:rsidR="004A2A15" w:rsidRPr="00392DAE" w:rsidTr="00D33B30">
        <w:trPr>
          <w:trHeight w:val="255"/>
        </w:trPr>
        <w:tc>
          <w:tcPr>
            <w:tcW w:w="3101"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4A2A15" w:rsidRPr="00392DAE" w:rsidRDefault="004A2A15" w:rsidP="00D33B30">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tl/>
              </w:rPr>
              <w:t>السنة الدراسية</w:t>
            </w:r>
          </w:p>
        </w:tc>
        <w:tc>
          <w:tcPr>
            <w:tcW w:w="2610" w:type="dxa"/>
            <w:tcBorders>
              <w:top w:val="nil"/>
              <w:left w:val="single" w:sz="4" w:space="0" w:color="auto"/>
              <w:bottom w:val="single" w:sz="4" w:space="0" w:color="auto"/>
              <w:right w:val="single" w:sz="4" w:space="0" w:color="auto"/>
            </w:tcBorders>
            <w:shd w:val="clear" w:color="auto" w:fill="auto"/>
            <w:noWrap/>
            <w:vAlign w:val="center"/>
            <w:hideMark/>
          </w:tcPr>
          <w:p w:rsidR="004A2A15" w:rsidRPr="00392DAE" w:rsidRDefault="004A2A15" w:rsidP="00D33B30">
            <w:pPr>
              <w:bidi/>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tl/>
              </w:rPr>
              <w:t>الأولى</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A2A15" w:rsidRPr="00392DAE" w:rsidRDefault="004A2A15" w:rsidP="00D33B30">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127</w:t>
            </w:r>
          </w:p>
        </w:tc>
        <w:tc>
          <w:tcPr>
            <w:tcW w:w="2381" w:type="dxa"/>
            <w:tcBorders>
              <w:top w:val="nil"/>
              <w:left w:val="single" w:sz="4" w:space="0" w:color="auto"/>
              <w:bottom w:val="single" w:sz="4" w:space="0" w:color="auto"/>
              <w:right w:val="single" w:sz="8" w:space="0" w:color="auto"/>
            </w:tcBorders>
            <w:shd w:val="clear" w:color="auto" w:fill="auto"/>
            <w:noWrap/>
            <w:vAlign w:val="center"/>
            <w:hideMark/>
          </w:tcPr>
          <w:p w:rsidR="004A2A15" w:rsidRPr="00392DAE" w:rsidRDefault="004A2A15" w:rsidP="00D33B30">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25.9</w:t>
            </w:r>
          </w:p>
        </w:tc>
      </w:tr>
      <w:tr w:rsidR="004A2A15" w:rsidRPr="00392DAE" w:rsidTr="00D33B30">
        <w:trPr>
          <w:trHeight w:val="255"/>
        </w:trPr>
        <w:tc>
          <w:tcPr>
            <w:tcW w:w="3101" w:type="dxa"/>
            <w:vMerge/>
            <w:tcBorders>
              <w:top w:val="nil"/>
              <w:left w:val="single" w:sz="8" w:space="0" w:color="auto"/>
              <w:bottom w:val="single" w:sz="8" w:space="0" w:color="000000"/>
              <w:right w:val="single" w:sz="4" w:space="0" w:color="auto"/>
            </w:tcBorders>
            <w:vAlign w:val="center"/>
            <w:hideMark/>
          </w:tcPr>
          <w:p w:rsidR="004A2A15" w:rsidRPr="00392DAE" w:rsidRDefault="004A2A15" w:rsidP="00D33B30">
            <w:pPr>
              <w:spacing w:line="240" w:lineRule="auto"/>
              <w:jc w:val="center"/>
              <w:rPr>
                <w:rFonts w:asciiTheme="majorBidi" w:eastAsia="Times New Roman" w:hAnsiTheme="majorBidi" w:cs="Simplified Arabic"/>
                <w:b/>
                <w:bCs/>
              </w:rPr>
            </w:pPr>
          </w:p>
        </w:tc>
        <w:tc>
          <w:tcPr>
            <w:tcW w:w="2610" w:type="dxa"/>
            <w:tcBorders>
              <w:top w:val="nil"/>
              <w:left w:val="single" w:sz="4" w:space="0" w:color="auto"/>
              <w:bottom w:val="single" w:sz="4" w:space="0" w:color="auto"/>
              <w:right w:val="single" w:sz="4" w:space="0" w:color="auto"/>
            </w:tcBorders>
            <w:shd w:val="clear" w:color="auto" w:fill="auto"/>
            <w:noWrap/>
            <w:vAlign w:val="center"/>
            <w:hideMark/>
          </w:tcPr>
          <w:p w:rsidR="004A2A15" w:rsidRPr="00392DAE" w:rsidRDefault="004A2A15" w:rsidP="00D33B30">
            <w:pPr>
              <w:bidi/>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tl/>
              </w:rPr>
              <w:t>الثانية</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A2A15" w:rsidRPr="00392DAE" w:rsidRDefault="004A2A15" w:rsidP="00D33B30">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138</w:t>
            </w:r>
          </w:p>
        </w:tc>
        <w:tc>
          <w:tcPr>
            <w:tcW w:w="2381" w:type="dxa"/>
            <w:tcBorders>
              <w:top w:val="nil"/>
              <w:left w:val="single" w:sz="4" w:space="0" w:color="auto"/>
              <w:bottom w:val="single" w:sz="4" w:space="0" w:color="auto"/>
              <w:right w:val="single" w:sz="8" w:space="0" w:color="auto"/>
            </w:tcBorders>
            <w:shd w:val="clear" w:color="auto" w:fill="auto"/>
            <w:noWrap/>
            <w:vAlign w:val="center"/>
            <w:hideMark/>
          </w:tcPr>
          <w:p w:rsidR="004A2A15" w:rsidRPr="00392DAE" w:rsidRDefault="004A2A15" w:rsidP="00D33B30">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28.1</w:t>
            </w:r>
          </w:p>
        </w:tc>
      </w:tr>
      <w:tr w:rsidR="004A2A15" w:rsidRPr="00392DAE" w:rsidTr="00D33B30">
        <w:trPr>
          <w:trHeight w:val="255"/>
        </w:trPr>
        <w:tc>
          <w:tcPr>
            <w:tcW w:w="3101" w:type="dxa"/>
            <w:vMerge/>
            <w:tcBorders>
              <w:top w:val="nil"/>
              <w:left w:val="single" w:sz="8" w:space="0" w:color="auto"/>
              <w:bottom w:val="single" w:sz="8" w:space="0" w:color="000000"/>
              <w:right w:val="single" w:sz="4" w:space="0" w:color="auto"/>
            </w:tcBorders>
            <w:vAlign w:val="center"/>
            <w:hideMark/>
          </w:tcPr>
          <w:p w:rsidR="004A2A15" w:rsidRPr="00392DAE" w:rsidRDefault="004A2A15" w:rsidP="00D33B30">
            <w:pPr>
              <w:spacing w:line="240" w:lineRule="auto"/>
              <w:jc w:val="center"/>
              <w:rPr>
                <w:rFonts w:asciiTheme="majorBidi" w:eastAsia="Times New Roman" w:hAnsiTheme="majorBidi" w:cs="Simplified Arabic"/>
                <w:b/>
                <w:bCs/>
              </w:rPr>
            </w:pPr>
          </w:p>
        </w:tc>
        <w:tc>
          <w:tcPr>
            <w:tcW w:w="2610" w:type="dxa"/>
            <w:tcBorders>
              <w:top w:val="nil"/>
              <w:left w:val="single" w:sz="4" w:space="0" w:color="auto"/>
              <w:bottom w:val="single" w:sz="4" w:space="0" w:color="auto"/>
              <w:right w:val="single" w:sz="4" w:space="0" w:color="auto"/>
            </w:tcBorders>
            <w:shd w:val="clear" w:color="auto" w:fill="auto"/>
            <w:noWrap/>
            <w:vAlign w:val="center"/>
            <w:hideMark/>
          </w:tcPr>
          <w:p w:rsidR="004A2A15" w:rsidRPr="00392DAE" w:rsidRDefault="004A2A15" w:rsidP="00D33B30">
            <w:pPr>
              <w:bidi/>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tl/>
              </w:rPr>
              <w:t>الثالثة</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A2A15" w:rsidRPr="00392DAE" w:rsidRDefault="004A2A15" w:rsidP="00D33B30">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113</w:t>
            </w:r>
          </w:p>
        </w:tc>
        <w:tc>
          <w:tcPr>
            <w:tcW w:w="2381" w:type="dxa"/>
            <w:tcBorders>
              <w:top w:val="nil"/>
              <w:left w:val="single" w:sz="4" w:space="0" w:color="auto"/>
              <w:bottom w:val="single" w:sz="4" w:space="0" w:color="auto"/>
              <w:right w:val="single" w:sz="8" w:space="0" w:color="auto"/>
            </w:tcBorders>
            <w:shd w:val="clear" w:color="auto" w:fill="auto"/>
            <w:noWrap/>
            <w:vAlign w:val="center"/>
            <w:hideMark/>
          </w:tcPr>
          <w:p w:rsidR="004A2A15" w:rsidRPr="00392DAE" w:rsidRDefault="004A2A15" w:rsidP="00D33B30">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23.0</w:t>
            </w:r>
          </w:p>
        </w:tc>
      </w:tr>
      <w:tr w:rsidR="004A2A15" w:rsidRPr="00392DAE" w:rsidTr="00D33B30">
        <w:trPr>
          <w:trHeight w:val="255"/>
        </w:trPr>
        <w:tc>
          <w:tcPr>
            <w:tcW w:w="3101" w:type="dxa"/>
            <w:vMerge/>
            <w:tcBorders>
              <w:top w:val="nil"/>
              <w:left w:val="single" w:sz="8" w:space="0" w:color="auto"/>
              <w:bottom w:val="single" w:sz="8" w:space="0" w:color="000000"/>
              <w:right w:val="single" w:sz="4" w:space="0" w:color="auto"/>
            </w:tcBorders>
            <w:vAlign w:val="center"/>
            <w:hideMark/>
          </w:tcPr>
          <w:p w:rsidR="004A2A15" w:rsidRPr="00392DAE" w:rsidRDefault="004A2A15" w:rsidP="00D33B30">
            <w:pPr>
              <w:spacing w:line="240" w:lineRule="auto"/>
              <w:jc w:val="center"/>
              <w:rPr>
                <w:rFonts w:asciiTheme="majorBidi" w:eastAsia="Times New Roman" w:hAnsiTheme="majorBidi" w:cs="Simplified Arabic"/>
                <w:b/>
                <w:bCs/>
              </w:rPr>
            </w:pPr>
          </w:p>
        </w:tc>
        <w:tc>
          <w:tcPr>
            <w:tcW w:w="2610" w:type="dxa"/>
            <w:tcBorders>
              <w:top w:val="nil"/>
              <w:left w:val="single" w:sz="4" w:space="0" w:color="auto"/>
              <w:bottom w:val="single" w:sz="4" w:space="0" w:color="auto"/>
              <w:right w:val="single" w:sz="4" w:space="0" w:color="auto"/>
            </w:tcBorders>
            <w:shd w:val="clear" w:color="auto" w:fill="auto"/>
            <w:noWrap/>
            <w:vAlign w:val="center"/>
            <w:hideMark/>
          </w:tcPr>
          <w:p w:rsidR="004A2A15" w:rsidRPr="00392DAE" w:rsidRDefault="004A2A15" w:rsidP="00D33B30">
            <w:pPr>
              <w:bidi/>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tl/>
              </w:rPr>
              <w:t>الرابعة</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A2A15" w:rsidRPr="00392DAE" w:rsidRDefault="004A2A15" w:rsidP="00D33B30">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103</w:t>
            </w:r>
          </w:p>
        </w:tc>
        <w:tc>
          <w:tcPr>
            <w:tcW w:w="2381" w:type="dxa"/>
            <w:tcBorders>
              <w:top w:val="nil"/>
              <w:left w:val="single" w:sz="4" w:space="0" w:color="auto"/>
              <w:bottom w:val="single" w:sz="4" w:space="0" w:color="auto"/>
              <w:right w:val="single" w:sz="8" w:space="0" w:color="auto"/>
            </w:tcBorders>
            <w:shd w:val="clear" w:color="auto" w:fill="auto"/>
            <w:noWrap/>
            <w:vAlign w:val="center"/>
            <w:hideMark/>
          </w:tcPr>
          <w:p w:rsidR="004A2A15" w:rsidRPr="00392DAE" w:rsidRDefault="004A2A15" w:rsidP="00D33B30">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21.0</w:t>
            </w:r>
          </w:p>
        </w:tc>
      </w:tr>
      <w:tr w:rsidR="004A2A15" w:rsidRPr="00392DAE" w:rsidTr="00D33B30">
        <w:trPr>
          <w:trHeight w:val="255"/>
        </w:trPr>
        <w:tc>
          <w:tcPr>
            <w:tcW w:w="3101" w:type="dxa"/>
            <w:vMerge/>
            <w:tcBorders>
              <w:top w:val="nil"/>
              <w:left w:val="single" w:sz="8" w:space="0" w:color="auto"/>
              <w:bottom w:val="single" w:sz="4" w:space="0" w:color="auto"/>
              <w:right w:val="single" w:sz="4" w:space="0" w:color="auto"/>
            </w:tcBorders>
            <w:vAlign w:val="center"/>
            <w:hideMark/>
          </w:tcPr>
          <w:p w:rsidR="004A2A15" w:rsidRPr="00392DAE" w:rsidRDefault="004A2A15" w:rsidP="00D33B30">
            <w:pPr>
              <w:spacing w:line="240" w:lineRule="auto"/>
              <w:jc w:val="center"/>
              <w:rPr>
                <w:rFonts w:asciiTheme="majorBidi" w:eastAsia="Times New Roman" w:hAnsiTheme="majorBidi" w:cs="Simplified Arabic"/>
                <w:b/>
                <w:bCs/>
              </w:rPr>
            </w:pPr>
          </w:p>
        </w:tc>
        <w:tc>
          <w:tcPr>
            <w:tcW w:w="2610" w:type="dxa"/>
            <w:tcBorders>
              <w:top w:val="nil"/>
              <w:left w:val="single" w:sz="4" w:space="0" w:color="auto"/>
              <w:bottom w:val="single" w:sz="4" w:space="0" w:color="auto"/>
              <w:right w:val="single" w:sz="4" w:space="0" w:color="auto"/>
            </w:tcBorders>
            <w:shd w:val="clear" w:color="auto" w:fill="auto"/>
            <w:noWrap/>
            <w:vAlign w:val="center"/>
            <w:hideMark/>
          </w:tcPr>
          <w:p w:rsidR="004A2A15" w:rsidRPr="00392DAE" w:rsidRDefault="004A2A15" w:rsidP="00D33B30">
            <w:pPr>
              <w:bidi/>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tl/>
              </w:rPr>
              <w:t>الماجستير</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A2A15" w:rsidRPr="00392DAE" w:rsidRDefault="004A2A15" w:rsidP="00D33B30">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9</w:t>
            </w:r>
          </w:p>
        </w:tc>
        <w:tc>
          <w:tcPr>
            <w:tcW w:w="2381" w:type="dxa"/>
            <w:tcBorders>
              <w:top w:val="nil"/>
              <w:left w:val="single" w:sz="4" w:space="0" w:color="auto"/>
              <w:bottom w:val="single" w:sz="4" w:space="0" w:color="auto"/>
              <w:right w:val="single" w:sz="8" w:space="0" w:color="auto"/>
            </w:tcBorders>
            <w:shd w:val="clear" w:color="auto" w:fill="auto"/>
            <w:noWrap/>
            <w:vAlign w:val="center"/>
            <w:hideMark/>
          </w:tcPr>
          <w:p w:rsidR="004A2A15" w:rsidRPr="00392DAE" w:rsidRDefault="004A2A15" w:rsidP="00D33B30">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1.8</w:t>
            </w:r>
          </w:p>
        </w:tc>
      </w:tr>
      <w:tr w:rsidR="004A2A15" w:rsidRPr="00392DAE" w:rsidTr="00D33B30">
        <w:trPr>
          <w:trHeight w:val="270"/>
        </w:trPr>
        <w:tc>
          <w:tcPr>
            <w:tcW w:w="3101" w:type="dxa"/>
            <w:vMerge/>
            <w:tcBorders>
              <w:top w:val="single" w:sz="4" w:space="0" w:color="auto"/>
              <w:left w:val="single" w:sz="4" w:space="0" w:color="auto"/>
              <w:bottom w:val="single" w:sz="4" w:space="0" w:color="auto"/>
              <w:right w:val="single" w:sz="4" w:space="0" w:color="auto"/>
            </w:tcBorders>
            <w:vAlign w:val="center"/>
            <w:hideMark/>
          </w:tcPr>
          <w:p w:rsidR="004A2A15" w:rsidRPr="00392DAE" w:rsidRDefault="004A2A15" w:rsidP="00D33B30">
            <w:pPr>
              <w:spacing w:line="240" w:lineRule="auto"/>
              <w:jc w:val="center"/>
              <w:rPr>
                <w:rFonts w:asciiTheme="majorBidi" w:eastAsia="Times New Roman" w:hAnsiTheme="majorBidi" w:cs="Simplified Arabic"/>
                <w:b/>
                <w:bCs/>
              </w:rPr>
            </w:pPr>
          </w:p>
        </w:tc>
        <w:tc>
          <w:tcPr>
            <w:tcW w:w="2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A15" w:rsidRPr="00392DAE" w:rsidRDefault="004A2A15" w:rsidP="00D33B30">
            <w:pPr>
              <w:bidi/>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tl/>
              </w:rPr>
              <w:t>الكلي</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A15" w:rsidRPr="00392DAE" w:rsidRDefault="004A2A15" w:rsidP="00D33B30">
            <w:pPr>
              <w:spacing w:line="240" w:lineRule="auto"/>
              <w:jc w:val="center"/>
              <w:rPr>
                <w:rFonts w:asciiTheme="majorBidi" w:eastAsia="Times New Roman" w:hAnsiTheme="majorBidi" w:cs="Simplified Arabic"/>
                <w:b/>
                <w:bCs/>
              </w:rPr>
            </w:pPr>
            <w:r>
              <w:rPr>
                <w:rFonts w:asciiTheme="majorBidi" w:eastAsia="Times New Roman" w:hAnsiTheme="majorBidi" w:cs="Simplified Arabic"/>
                <w:b/>
                <w:bCs/>
              </w:rPr>
              <w:t>*</w:t>
            </w:r>
            <w:r w:rsidRPr="00392DAE">
              <w:rPr>
                <w:rFonts w:asciiTheme="majorBidi" w:eastAsia="Times New Roman" w:hAnsiTheme="majorBidi" w:cs="Simplified Arabic"/>
                <w:b/>
                <w:bCs/>
              </w:rPr>
              <w:t>490</w:t>
            </w:r>
          </w:p>
        </w:tc>
        <w:tc>
          <w:tcPr>
            <w:tcW w:w="2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A15" w:rsidRPr="00392DAE" w:rsidRDefault="004A2A15" w:rsidP="00D33B30">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99.8</w:t>
            </w:r>
          </w:p>
        </w:tc>
      </w:tr>
    </w:tbl>
    <w:p w:rsidR="004A2A15" w:rsidRPr="00E53994" w:rsidRDefault="004A2A15" w:rsidP="004A2A15">
      <w:pPr>
        <w:bidi/>
        <w:spacing w:line="240" w:lineRule="auto"/>
        <w:ind w:left="1440"/>
        <w:jc w:val="both"/>
        <w:rPr>
          <w:rFonts w:asciiTheme="majorBidi" w:hAnsiTheme="majorBidi" w:cs="Simplified Arabic" w:hint="cs"/>
          <w:sz w:val="24"/>
          <w:szCs w:val="24"/>
          <w:rtl/>
          <w:lang w:bidi="ar-JO"/>
        </w:rPr>
      </w:pPr>
      <w:r>
        <w:rPr>
          <w:rFonts w:asciiTheme="majorBidi" w:hAnsiTheme="majorBidi" w:cs="Simplified Arabic" w:hint="cs"/>
          <w:sz w:val="24"/>
          <w:szCs w:val="24"/>
          <w:rtl/>
          <w:lang w:bidi="ar-EG"/>
        </w:rPr>
        <w:t>*</w:t>
      </w:r>
      <w:r w:rsidRPr="00E53994">
        <w:rPr>
          <w:rFonts w:asciiTheme="majorBidi" w:hAnsiTheme="majorBidi" w:cs="Simplified Arabic" w:hint="cs"/>
          <w:sz w:val="24"/>
          <w:szCs w:val="24"/>
          <w:rtl/>
          <w:lang w:bidi="ar-EG"/>
        </w:rPr>
        <w:t xml:space="preserve">احد الطلاب لم يقم بتعبئة </w:t>
      </w:r>
      <w:r>
        <w:rPr>
          <w:rFonts w:asciiTheme="majorBidi" w:hAnsiTheme="majorBidi" w:cs="Simplified Arabic" w:hint="cs"/>
          <w:sz w:val="24"/>
          <w:szCs w:val="24"/>
          <w:rtl/>
          <w:lang w:bidi="ar-JO"/>
        </w:rPr>
        <w:t xml:space="preserve">السؤال </w:t>
      </w:r>
      <w:r w:rsidRPr="00E53994">
        <w:rPr>
          <w:rFonts w:asciiTheme="majorBidi" w:hAnsiTheme="majorBidi" w:cs="Simplified Arabic" w:hint="cs"/>
          <w:sz w:val="24"/>
          <w:szCs w:val="24"/>
          <w:rtl/>
          <w:lang w:bidi="ar-EG"/>
        </w:rPr>
        <w:t>المتعلق في السنة الدارسية.</w:t>
      </w:r>
    </w:p>
    <w:p w:rsidR="004A2A15" w:rsidRPr="003C0EBB" w:rsidRDefault="004A2A15" w:rsidP="004A2A15">
      <w:pPr>
        <w:bidi/>
        <w:spacing w:line="240" w:lineRule="auto"/>
        <w:jc w:val="both"/>
        <w:rPr>
          <w:rFonts w:asciiTheme="majorBidi" w:hAnsiTheme="majorBidi" w:cs="Simplified Arabic"/>
          <w:sz w:val="24"/>
          <w:szCs w:val="24"/>
          <w:rtl/>
          <w:lang w:bidi="ar-JO"/>
        </w:rPr>
      </w:pPr>
      <w:r w:rsidRPr="003C0EBB">
        <w:rPr>
          <w:rFonts w:asciiTheme="majorBidi" w:hAnsiTheme="majorBidi" w:cs="Simplified Arabic"/>
          <w:sz w:val="24"/>
          <w:szCs w:val="24"/>
          <w:rtl/>
          <w:lang w:bidi="ar-EG"/>
        </w:rPr>
        <w:t>يتبين من الجدول أعلاه توزيع أفراد عينة الدراسة حسب المتغيرات التعريفية وهي كما يلي:</w:t>
      </w:r>
    </w:p>
    <w:p w:rsidR="004A2A15" w:rsidRDefault="004A2A15" w:rsidP="004A2A15">
      <w:pPr>
        <w:pStyle w:val="ListParagraph"/>
        <w:numPr>
          <w:ilvl w:val="0"/>
          <w:numId w:val="13"/>
        </w:numPr>
        <w:bidi/>
        <w:spacing w:line="240" w:lineRule="auto"/>
        <w:ind w:left="424"/>
        <w:jc w:val="both"/>
        <w:rPr>
          <w:rFonts w:asciiTheme="majorBidi" w:hAnsiTheme="majorBidi" w:cs="Simplified Arabic"/>
          <w:sz w:val="24"/>
          <w:szCs w:val="24"/>
          <w:rtl/>
          <w:lang w:bidi="ar-EG"/>
        </w:rPr>
        <w:sectPr w:rsidR="004A2A15" w:rsidSect="006C6612">
          <w:type w:val="continuous"/>
          <w:pgSz w:w="11907" w:h="16839" w:code="9"/>
          <w:pgMar w:top="1134" w:right="851" w:bottom="1418" w:left="851" w:header="1871" w:footer="1871" w:gutter="0"/>
          <w:pgNumType w:start="1"/>
          <w:cols w:space="720"/>
          <w:bidi/>
          <w:docGrid w:linePitch="360"/>
        </w:sectPr>
      </w:pPr>
    </w:p>
    <w:p w:rsidR="004A2A15" w:rsidRDefault="004A2A15" w:rsidP="000A1B73">
      <w:pPr>
        <w:pStyle w:val="ListParagraph"/>
        <w:numPr>
          <w:ilvl w:val="0"/>
          <w:numId w:val="13"/>
        </w:numPr>
        <w:bidi/>
        <w:spacing w:line="240" w:lineRule="auto"/>
        <w:ind w:left="424"/>
        <w:jc w:val="both"/>
        <w:rPr>
          <w:rFonts w:asciiTheme="majorBidi" w:hAnsiTheme="majorBidi" w:cs="Simplified Arabic"/>
          <w:sz w:val="24"/>
          <w:szCs w:val="24"/>
          <w:lang w:bidi="ar-EG"/>
        </w:rPr>
      </w:pPr>
      <w:r w:rsidRPr="003C0EBB">
        <w:rPr>
          <w:rFonts w:asciiTheme="majorBidi" w:hAnsiTheme="majorBidi" w:cs="Simplified Arabic"/>
          <w:sz w:val="24"/>
          <w:szCs w:val="24"/>
          <w:rtl/>
          <w:lang w:bidi="ar-EG"/>
        </w:rPr>
        <w:lastRenderedPageBreak/>
        <w:t>بلغ عدد المستجيبين (</w:t>
      </w:r>
      <w:r w:rsidRPr="003C0EBB">
        <w:rPr>
          <w:rFonts w:asciiTheme="majorBidi" w:hAnsiTheme="majorBidi" w:cs="Simplified Arabic"/>
          <w:sz w:val="24"/>
          <w:szCs w:val="24"/>
          <w:lang w:bidi="ar-EG"/>
        </w:rPr>
        <w:t>491</w:t>
      </w:r>
      <w:r w:rsidRPr="003C0EBB">
        <w:rPr>
          <w:rFonts w:asciiTheme="majorBidi" w:hAnsiTheme="majorBidi" w:cs="Simplified Arabic"/>
          <w:sz w:val="24"/>
          <w:szCs w:val="24"/>
          <w:rtl/>
          <w:lang w:bidi="ar-EG"/>
        </w:rPr>
        <w:t>) فرداً في الجامعات الأردنية، وقد بلغ نسبة المستجيبين (</w:t>
      </w:r>
      <w:r w:rsidRPr="003C0EBB">
        <w:rPr>
          <w:rFonts w:asciiTheme="majorBidi" w:hAnsiTheme="majorBidi" w:cs="Simplified Arabic"/>
          <w:sz w:val="24"/>
          <w:szCs w:val="24"/>
          <w:lang w:bidi="ar-JO"/>
        </w:rPr>
        <w:t>69.2%</w:t>
      </w:r>
      <w:r w:rsidRPr="003C0EBB">
        <w:rPr>
          <w:rFonts w:asciiTheme="majorBidi" w:hAnsiTheme="majorBidi" w:cs="Simplified Arabic"/>
          <w:sz w:val="24"/>
          <w:szCs w:val="24"/>
          <w:rtl/>
          <w:lang w:bidi="ar-EG"/>
        </w:rPr>
        <w:t>) في الجامعات الرسمية، و (</w:t>
      </w:r>
      <w:r w:rsidRPr="003C0EBB">
        <w:rPr>
          <w:rFonts w:asciiTheme="majorBidi" w:hAnsiTheme="majorBidi" w:cs="Simplified Arabic"/>
          <w:sz w:val="24"/>
          <w:szCs w:val="24"/>
          <w:lang w:bidi="ar-JO"/>
        </w:rPr>
        <w:t>30.8%</w:t>
      </w:r>
      <w:r w:rsidRPr="003C0EBB">
        <w:rPr>
          <w:rFonts w:asciiTheme="majorBidi" w:hAnsiTheme="majorBidi" w:cs="Simplified Arabic"/>
          <w:sz w:val="24"/>
          <w:szCs w:val="24"/>
          <w:rtl/>
          <w:lang w:bidi="ar-EG"/>
        </w:rPr>
        <w:t>) في الجامعات الأهلية.</w:t>
      </w:r>
    </w:p>
    <w:p w:rsidR="004A2A15" w:rsidRPr="003C0EBB" w:rsidRDefault="004A2A15" w:rsidP="004A2A15">
      <w:pPr>
        <w:pStyle w:val="ListParagraph"/>
        <w:numPr>
          <w:ilvl w:val="0"/>
          <w:numId w:val="13"/>
        </w:numPr>
        <w:bidi/>
        <w:spacing w:line="240" w:lineRule="auto"/>
        <w:ind w:left="424"/>
        <w:jc w:val="both"/>
        <w:rPr>
          <w:rFonts w:asciiTheme="majorBidi" w:hAnsiTheme="majorBidi" w:cs="Simplified Arabic"/>
          <w:sz w:val="24"/>
          <w:szCs w:val="24"/>
          <w:lang w:bidi="ar-EG"/>
        </w:rPr>
      </w:pPr>
      <w:r w:rsidRPr="003C0EBB">
        <w:rPr>
          <w:rFonts w:asciiTheme="majorBidi" w:hAnsiTheme="majorBidi" w:cs="Simplified Arabic"/>
          <w:sz w:val="24"/>
          <w:szCs w:val="24"/>
          <w:rtl/>
          <w:lang w:bidi="ar-EG"/>
        </w:rPr>
        <w:t>وفيما يتعلق بجنس المستجيبين، فلقد بلغت نسبة الذكور (</w:t>
      </w:r>
      <w:r w:rsidRPr="003C0EBB">
        <w:rPr>
          <w:rFonts w:asciiTheme="majorBidi" w:hAnsiTheme="majorBidi" w:cs="Simplified Arabic"/>
          <w:sz w:val="24"/>
          <w:szCs w:val="24"/>
          <w:lang w:bidi="ar-JO"/>
        </w:rPr>
        <w:t>61.1%</w:t>
      </w:r>
      <w:r w:rsidRPr="003C0EBB">
        <w:rPr>
          <w:rFonts w:asciiTheme="majorBidi" w:hAnsiTheme="majorBidi" w:cs="Simplified Arabic"/>
          <w:sz w:val="24"/>
          <w:szCs w:val="24"/>
          <w:rtl/>
          <w:lang w:bidi="ar-EG"/>
        </w:rPr>
        <w:t>) ونسبة الإناث (</w:t>
      </w:r>
      <w:r w:rsidRPr="003C0EBB">
        <w:rPr>
          <w:rFonts w:asciiTheme="majorBidi" w:hAnsiTheme="majorBidi" w:cs="Simplified Arabic"/>
          <w:sz w:val="24"/>
          <w:szCs w:val="24"/>
          <w:lang w:bidi="ar-JO"/>
        </w:rPr>
        <w:t>38.9%</w:t>
      </w:r>
      <w:r w:rsidRPr="003C0EBB">
        <w:rPr>
          <w:rFonts w:asciiTheme="majorBidi" w:hAnsiTheme="majorBidi" w:cs="Simplified Arabic"/>
          <w:sz w:val="24"/>
          <w:szCs w:val="24"/>
          <w:rtl/>
          <w:lang w:bidi="ar-EG"/>
        </w:rPr>
        <w:t>)، وهذا يشير إلى أن إقبال الذكور أكثر من الإناث على الالتحاق ببرنامج إدارة السياحة والفنادق.</w:t>
      </w:r>
    </w:p>
    <w:p w:rsidR="004A2A15" w:rsidRDefault="004A2A15" w:rsidP="00BC6319">
      <w:pPr>
        <w:pStyle w:val="ListParagraph"/>
        <w:numPr>
          <w:ilvl w:val="0"/>
          <w:numId w:val="13"/>
        </w:numPr>
        <w:bidi/>
        <w:spacing w:line="240" w:lineRule="auto"/>
        <w:ind w:left="424"/>
        <w:jc w:val="both"/>
        <w:rPr>
          <w:rFonts w:asciiTheme="majorBidi" w:hAnsiTheme="majorBidi" w:cs="Simplified Arabic"/>
          <w:sz w:val="24"/>
          <w:szCs w:val="24"/>
          <w:lang w:bidi="ar-EG"/>
        </w:rPr>
      </w:pPr>
      <w:r w:rsidRPr="003C0EBB">
        <w:rPr>
          <w:rFonts w:asciiTheme="majorBidi" w:hAnsiTheme="majorBidi" w:cs="Simplified Arabic"/>
          <w:sz w:val="24"/>
          <w:szCs w:val="24"/>
          <w:rtl/>
          <w:lang w:bidi="ar-EG"/>
        </w:rPr>
        <w:t>أما بالنسبة إلى الشهادة المنوي الحصول عليها، فبلغ نسبة المستجيبين الذين يرغبون بالحصول على شهادة البكالوريوس (</w:t>
      </w:r>
      <w:r w:rsidRPr="003C0EBB">
        <w:rPr>
          <w:rFonts w:asciiTheme="majorBidi" w:hAnsiTheme="majorBidi" w:cs="Simplified Arabic"/>
          <w:sz w:val="24"/>
          <w:szCs w:val="24"/>
          <w:lang w:bidi="ar-JO"/>
        </w:rPr>
        <w:t>90.8%</w:t>
      </w:r>
      <w:r w:rsidRPr="003C0EBB">
        <w:rPr>
          <w:rFonts w:asciiTheme="majorBidi" w:hAnsiTheme="majorBidi" w:cs="Simplified Arabic"/>
          <w:sz w:val="24"/>
          <w:szCs w:val="24"/>
          <w:rtl/>
          <w:lang w:bidi="ar-EG"/>
        </w:rPr>
        <w:t>)</w:t>
      </w:r>
      <w:r w:rsidR="00BC6319">
        <w:rPr>
          <w:rFonts w:asciiTheme="majorBidi" w:hAnsiTheme="majorBidi" w:cs="Simplified Arabic" w:hint="cs"/>
          <w:sz w:val="24"/>
          <w:szCs w:val="24"/>
          <w:rtl/>
          <w:lang w:bidi="ar-JO"/>
        </w:rPr>
        <w:t xml:space="preserve"> وهي تشكل أعلى نسبة</w:t>
      </w:r>
      <w:r w:rsidRPr="003C0EBB">
        <w:rPr>
          <w:rFonts w:asciiTheme="majorBidi" w:hAnsiTheme="majorBidi" w:cs="Simplified Arabic"/>
          <w:sz w:val="24"/>
          <w:szCs w:val="24"/>
          <w:rtl/>
          <w:lang w:bidi="ar-EG"/>
        </w:rPr>
        <w:t>.</w:t>
      </w:r>
    </w:p>
    <w:p w:rsidR="005F09FC" w:rsidRPr="00362379" w:rsidRDefault="004A2A15" w:rsidP="004A2A15">
      <w:pPr>
        <w:pStyle w:val="ListParagraph"/>
        <w:numPr>
          <w:ilvl w:val="0"/>
          <w:numId w:val="13"/>
        </w:numPr>
        <w:bidi/>
        <w:spacing w:line="240" w:lineRule="auto"/>
        <w:ind w:left="424"/>
        <w:jc w:val="both"/>
        <w:rPr>
          <w:rFonts w:asciiTheme="majorBidi" w:hAnsiTheme="majorBidi" w:cs="Simplified Arabic"/>
          <w:b/>
          <w:bCs/>
          <w:sz w:val="28"/>
          <w:szCs w:val="28"/>
          <w:rtl/>
          <w:lang w:bidi="ar-EG"/>
        </w:rPr>
      </w:pPr>
      <w:r w:rsidRPr="00362379">
        <w:rPr>
          <w:rFonts w:asciiTheme="majorBidi" w:hAnsiTheme="majorBidi" w:cs="Simplified Arabic"/>
          <w:sz w:val="24"/>
          <w:szCs w:val="24"/>
          <w:rtl/>
          <w:lang w:bidi="ar-EG"/>
        </w:rPr>
        <w:t>أما فيما يتعلق بتوزيع المستجيبين على سنوات الدراسة، فكانت النسب تقريباً متساوية</w:t>
      </w:r>
      <w:r w:rsidRPr="00362379">
        <w:rPr>
          <w:rFonts w:asciiTheme="majorBidi" w:hAnsiTheme="majorBidi" w:cs="Simplified Arabic" w:hint="cs"/>
          <w:sz w:val="24"/>
          <w:szCs w:val="24"/>
          <w:rtl/>
          <w:lang w:bidi="ar-EG"/>
        </w:rPr>
        <w:t xml:space="preserve"> ما عدا في مستوى الماجستير.</w:t>
      </w:r>
    </w:p>
    <w:p w:rsidR="000D0A4D" w:rsidRPr="00A97888" w:rsidRDefault="000D0A4D" w:rsidP="003F1E41">
      <w:pPr>
        <w:bidi/>
        <w:spacing w:line="240" w:lineRule="auto"/>
        <w:jc w:val="both"/>
        <w:rPr>
          <w:rFonts w:asciiTheme="majorBidi" w:hAnsiTheme="majorBidi" w:cs="Simplified Arabic"/>
          <w:b/>
          <w:bCs/>
          <w:sz w:val="28"/>
          <w:szCs w:val="28"/>
          <w:rtl/>
          <w:lang w:bidi="ar-JO"/>
        </w:rPr>
      </w:pPr>
      <w:r w:rsidRPr="00A97888">
        <w:rPr>
          <w:rFonts w:asciiTheme="majorBidi" w:hAnsiTheme="majorBidi" w:cs="Simplified Arabic"/>
          <w:b/>
          <w:bCs/>
          <w:sz w:val="28"/>
          <w:szCs w:val="28"/>
          <w:rtl/>
          <w:lang w:bidi="ar-EG"/>
        </w:rPr>
        <w:t>طريقة جمع البيانات</w:t>
      </w:r>
      <w:r w:rsidR="0030060D" w:rsidRPr="00A97888">
        <w:rPr>
          <w:rFonts w:asciiTheme="majorBidi" w:hAnsiTheme="majorBidi" w:cs="Simplified Arabic"/>
          <w:b/>
          <w:bCs/>
          <w:sz w:val="28"/>
          <w:szCs w:val="28"/>
          <w:rtl/>
          <w:lang w:bidi="ar-JO"/>
        </w:rPr>
        <w:t>:</w:t>
      </w:r>
    </w:p>
    <w:p w:rsidR="000D0A4D" w:rsidRPr="003C0EBB" w:rsidRDefault="000D0A4D" w:rsidP="00A13022">
      <w:pPr>
        <w:bidi/>
        <w:spacing w:line="240" w:lineRule="auto"/>
        <w:ind w:firstLine="720"/>
        <w:jc w:val="lowKashida"/>
        <w:rPr>
          <w:rFonts w:asciiTheme="majorBidi" w:hAnsiTheme="majorBidi" w:cs="Simplified Arabic"/>
          <w:sz w:val="24"/>
          <w:szCs w:val="24"/>
          <w:rtl/>
          <w:lang w:bidi="ar-JO"/>
        </w:rPr>
      </w:pPr>
      <w:r w:rsidRPr="003A09E5">
        <w:rPr>
          <w:rFonts w:asciiTheme="majorBidi" w:hAnsiTheme="majorBidi" w:cs="Simplified Arabic"/>
          <w:sz w:val="24"/>
          <w:szCs w:val="24"/>
          <w:rtl/>
          <w:lang w:bidi="ar-EG"/>
        </w:rPr>
        <w:t xml:space="preserve">تم استخدام استبانة صممت خصيصاً لجمع البيانات من عينة الدراسة، حيث تكونت الاستبانة بصورتها النهائية من  ست وأربعين فقرة موزعة على </w:t>
      </w:r>
      <w:r w:rsidR="00F338D1" w:rsidRPr="003A09E5">
        <w:rPr>
          <w:rFonts w:asciiTheme="majorBidi" w:hAnsiTheme="majorBidi" w:cs="Simplified Arabic"/>
          <w:sz w:val="24"/>
          <w:szCs w:val="24"/>
          <w:rtl/>
          <w:lang w:bidi="ar-EG"/>
        </w:rPr>
        <w:t xml:space="preserve">ثمانية </w:t>
      </w:r>
      <w:r w:rsidRPr="003A09E5">
        <w:rPr>
          <w:rFonts w:asciiTheme="majorBidi" w:hAnsiTheme="majorBidi" w:cs="Simplified Arabic"/>
          <w:sz w:val="24"/>
          <w:szCs w:val="24"/>
          <w:rtl/>
          <w:lang w:bidi="ar-EG"/>
        </w:rPr>
        <w:t>أبعاد</w:t>
      </w:r>
      <w:r w:rsidRPr="00835F52">
        <w:rPr>
          <w:rFonts w:asciiTheme="majorBidi" w:hAnsiTheme="majorBidi" w:cs="Simplified Arabic"/>
          <w:sz w:val="24"/>
          <w:szCs w:val="24"/>
          <w:rtl/>
          <w:lang w:bidi="ar-EG"/>
        </w:rPr>
        <w:t>،</w:t>
      </w:r>
      <w:r w:rsidR="00EE7778">
        <w:rPr>
          <w:rFonts w:asciiTheme="majorBidi" w:hAnsiTheme="majorBidi" w:cs="Simplified Arabic" w:hint="cs"/>
          <w:sz w:val="24"/>
          <w:szCs w:val="24"/>
          <w:rtl/>
          <w:lang w:bidi="ar-EG"/>
        </w:rPr>
        <w:t xml:space="preserve"> </w:t>
      </w:r>
      <w:r w:rsidRPr="00835F52">
        <w:rPr>
          <w:rFonts w:asciiTheme="majorBidi" w:hAnsiTheme="majorBidi" w:cs="Simplified Arabic"/>
          <w:sz w:val="24"/>
          <w:szCs w:val="24"/>
          <w:rtl/>
          <w:lang w:bidi="ar-EG"/>
        </w:rPr>
        <w:t>حيث قام الباحث بصياغة متغيرات الدراسة وتطوير فقرات الاستبانة بالرجوع إلى الأدبيات السابقة المتعلقة بتطبيقات إدارة الجودة الشاملة</w:t>
      </w:r>
      <w:r w:rsidR="00EE7778">
        <w:rPr>
          <w:rFonts w:asciiTheme="majorBidi" w:hAnsiTheme="majorBidi" w:cs="Simplified Arabic" w:hint="cs"/>
          <w:sz w:val="24"/>
          <w:szCs w:val="24"/>
          <w:rtl/>
          <w:lang w:bidi="ar-EG"/>
        </w:rPr>
        <w:t xml:space="preserve"> </w:t>
      </w:r>
      <w:r w:rsidRPr="00835F52">
        <w:rPr>
          <w:rFonts w:asciiTheme="majorBidi" w:hAnsiTheme="majorBidi" w:cs="Simplified Arabic"/>
          <w:sz w:val="24"/>
          <w:szCs w:val="24"/>
          <w:rtl/>
          <w:lang w:bidi="ar-EG"/>
        </w:rPr>
        <w:t xml:space="preserve">في المؤسسات الجامعية ومنها الأطاريح الجامعية التالية: </w:t>
      </w:r>
      <w:r w:rsidRPr="00835F52">
        <w:rPr>
          <w:rFonts w:asciiTheme="majorBidi" w:hAnsiTheme="majorBidi" w:cs="Simplified Arabic"/>
          <w:sz w:val="24"/>
          <w:szCs w:val="24"/>
          <w:rtl/>
          <w:lang w:bidi="ar-JO"/>
        </w:rPr>
        <w:t xml:space="preserve">(ابو الهيجاء، </w:t>
      </w:r>
      <w:r w:rsidRPr="00835F52">
        <w:rPr>
          <w:rFonts w:asciiTheme="majorBidi" w:hAnsiTheme="majorBidi" w:cs="Simplified Arabic"/>
          <w:sz w:val="24"/>
          <w:szCs w:val="24"/>
          <w:lang w:bidi="ar-JO"/>
        </w:rPr>
        <w:t>2006</w:t>
      </w:r>
      <w:r w:rsidRPr="00835F52">
        <w:rPr>
          <w:rFonts w:asciiTheme="majorBidi" w:hAnsiTheme="majorBidi" w:cs="Simplified Arabic"/>
          <w:sz w:val="24"/>
          <w:szCs w:val="24"/>
          <w:rtl/>
          <w:lang w:bidi="ar-JO"/>
        </w:rPr>
        <w:t>)</w:t>
      </w:r>
      <w:r w:rsidR="00A13022">
        <w:rPr>
          <w:rFonts w:asciiTheme="majorBidi" w:hAnsiTheme="majorBidi" w:cs="Simplified Arabic" w:hint="cs"/>
          <w:sz w:val="24"/>
          <w:szCs w:val="24"/>
          <w:rtl/>
          <w:lang w:bidi="ar-JO"/>
        </w:rPr>
        <w:t xml:space="preserve">،       </w:t>
      </w:r>
      <w:r w:rsidRPr="00835F52">
        <w:rPr>
          <w:rFonts w:asciiTheme="majorBidi" w:hAnsiTheme="majorBidi" w:cs="Simplified Arabic"/>
          <w:sz w:val="24"/>
          <w:szCs w:val="24"/>
          <w:rtl/>
          <w:lang w:bidi="ar-JO"/>
        </w:rPr>
        <w:t xml:space="preserve"> و </w:t>
      </w:r>
      <w:r w:rsidRPr="00835F52">
        <w:rPr>
          <w:rFonts w:asciiTheme="majorBidi" w:hAnsiTheme="majorBidi" w:cs="Simplified Arabic"/>
          <w:sz w:val="24"/>
          <w:szCs w:val="24"/>
          <w:rtl/>
          <w:lang w:bidi="ar-EG"/>
        </w:rPr>
        <w:t xml:space="preserve">(بدح، </w:t>
      </w:r>
      <w:r w:rsidRPr="00835F52">
        <w:rPr>
          <w:rFonts w:asciiTheme="majorBidi" w:hAnsiTheme="majorBidi" w:cs="Simplified Arabic"/>
          <w:sz w:val="24"/>
          <w:szCs w:val="24"/>
          <w:lang w:bidi="ar-EG"/>
        </w:rPr>
        <w:t>2003</w:t>
      </w:r>
      <w:r w:rsidRPr="00835F52">
        <w:rPr>
          <w:rFonts w:asciiTheme="majorBidi" w:hAnsiTheme="majorBidi" w:cs="Simplified Arabic"/>
          <w:sz w:val="24"/>
          <w:szCs w:val="24"/>
          <w:rtl/>
          <w:lang w:bidi="ar-EG"/>
        </w:rPr>
        <w:t>)</w:t>
      </w:r>
      <w:r w:rsidR="00A13022">
        <w:rPr>
          <w:rFonts w:asciiTheme="majorBidi" w:hAnsiTheme="majorBidi" w:cs="Simplified Arabic" w:hint="cs"/>
          <w:sz w:val="24"/>
          <w:szCs w:val="24"/>
          <w:rtl/>
          <w:lang w:bidi="ar-JO"/>
        </w:rPr>
        <w:t>،</w:t>
      </w:r>
      <w:r w:rsidR="005154DB" w:rsidRPr="00835F52">
        <w:rPr>
          <w:rFonts w:asciiTheme="majorBidi" w:hAnsiTheme="majorBidi" w:cs="Simplified Arabic"/>
          <w:sz w:val="24"/>
          <w:szCs w:val="24"/>
          <w:rtl/>
          <w:lang w:bidi="ar-EG"/>
        </w:rPr>
        <w:t xml:space="preserve"> و (دلاشة، </w:t>
      </w:r>
      <w:r w:rsidR="0030060D" w:rsidRPr="00835F52">
        <w:rPr>
          <w:rFonts w:asciiTheme="majorBidi" w:hAnsiTheme="majorBidi" w:cs="Simplified Arabic"/>
          <w:sz w:val="24"/>
          <w:szCs w:val="24"/>
          <w:lang w:bidi="ar-EG"/>
        </w:rPr>
        <w:t>2006</w:t>
      </w:r>
      <w:r w:rsidR="005154DB" w:rsidRPr="00835F52">
        <w:rPr>
          <w:rFonts w:asciiTheme="majorBidi" w:hAnsiTheme="majorBidi" w:cs="Simplified Arabic"/>
          <w:sz w:val="24"/>
          <w:szCs w:val="24"/>
          <w:rtl/>
          <w:lang w:bidi="ar-EG"/>
        </w:rPr>
        <w:t xml:space="preserve">) </w:t>
      </w:r>
      <w:r w:rsidRPr="00835F52">
        <w:rPr>
          <w:rFonts w:asciiTheme="majorBidi" w:hAnsiTheme="majorBidi" w:cs="Simplified Arabic"/>
          <w:sz w:val="24"/>
          <w:szCs w:val="24"/>
          <w:rtl/>
          <w:lang w:bidi="ar-EG"/>
        </w:rPr>
        <w:t>وذلك على النحو التالي</w:t>
      </w:r>
      <w:r w:rsidRPr="003C0EBB">
        <w:rPr>
          <w:rFonts w:asciiTheme="majorBidi" w:hAnsiTheme="majorBidi" w:cs="Simplified Arabic"/>
          <w:sz w:val="24"/>
          <w:szCs w:val="24"/>
          <w:rtl/>
          <w:lang w:bidi="ar-EG"/>
        </w:rPr>
        <w:t>:</w:t>
      </w:r>
    </w:p>
    <w:p w:rsidR="005154DB" w:rsidRPr="003C0EBB" w:rsidRDefault="005154DB" w:rsidP="00D941C9">
      <w:pPr>
        <w:pStyle w:val="ListParagraph"/>
        <w:numPr>
          <w:ilvl w:val="0"/>
          <w:numId w:val="43"/>
        </w:numPr>
        <w:bidi/>
        <w:spacing w:line="240" w:lineRule="auto"/>
        <w:ind w:left="849"/>
        <w:jc w:val="lowKashida"/>
        <w:rPr>
          <w:rFonts w:asciiTheme="majorBidi" w:hAnsiTheme="majorBidi" w:cs="Simplified Arabic"/>
          <w:sz w:val="24"/>
          <w:szCs w:val="24"/>
          <w:lang w:bidi="ar-EG"/>
        </w:rPr>
      </w:pPr>
      <w:r w:rsidRPr="003C0EBB">
        <w:rPr>
          <w:rFonts w:asciiTheme="majorBidi" w:hAnsiTheme="majorBidi" w:cs="Simplified Arabic"/>
          <w:sz w:val="24"/>
          <w:szCs w:val="24"/>
          <w:rtl/>
          <w:lang w:bidi="ar-EG"/>
        </w:rPr>
        <w:t>البُعد الأول: الوعي بمفهوم إدارة الجودة الشاملة، ويقاس بالفقرات من</w:t>
      </w:r>
      <w:r w:rsidR="008919BD">
        <w:rPr>
          <w:rFonts w:asciiTheme="majorBidi" w:hAnsiTheme="majorBidi" w:cs="Simplified Arabic" w:hint="cs"/>
          <w:sz w:val="24"/>
          <w:szCs w:val="24"/>
          <w:rtl/>
          <w:lang w:bidi="ar-EG"/>
        </w:rPr>
        <w:t xml:space="preserve"> </w:t>
      </w:r>
      <w:r w:rsidRPr="003C0EBB">
        <w:rPr>
          <w:rFonts w:asciiTheme="majorBidi" w:hAnsiTheme="majorBidi" w:cs="Simplified Arabic"/>
          <w:sz w:val="24"/>
          <w:szCs w:val="24"/>
          <w:rtl/>
          <w:lang w:bidi="ar-EG"/>
        </w:rPr>
        <w:t>(</w:t>
      </w:r>
      <w:r w:rsidR="003C6168" w:rsidRPr="003C0EBB">
        <w:rPr>
          <w:rFonts w:asciiTheme="majorBidi" w:hAnsiTheme="majorBidi" w:cs="Simplified Arabic"/>
          <w:sz w:val="24"/>
          <w:szCs w:val="24"/>
          <w:lang w:bidi="ar-EG"/>
        </w:rPr>
        <w:t>5-1</w:t>
      </w:r>
      <w:r w:rsidRPr="003C0EBB">
        <w:rPr>
          <w:rFonts w:asciiTheme="majorBidi" w:hAnsiTheme="majorBidi" w:cs="Simplified Arabic"/>
          <w:sz w:val="24"/>
          <w:szCs w:val="24"/>
          <w:rtl/>
          <w:lang w:bidi="ar-EG"/>
        </w:rPr>
        <w:t>)</w:t>
      </w:r>
    </w:p>
    <w:p w:rsidR="005154DB" w:rsidRPr="003C0EBB" w:rsidRDefault="005154DB" w:rsidP="00D941C9">
      <w:pPr>
        <w:pStyle w:val="ListParagraph"/>
        <w:numPr>
          <w:ilvl w:val="0"/>
          <w:numId w:val="43"/>
        </w:numPr>
        <w:bidi/>
        <w:spacing w:line="240" w:lineRule="auto"/>
        <w:ind w:left="849"/>
        <w:jc w:val="lowKashida"/>
        <w:rPr>
          <w:rFonts w:asciiTheme="majorBidi" w:hAnsiTheme="majorBidi" w:cs="Simplified Arabic"/>
          <w:sz w:val="24"/>
          <w:szCs w:val="24"/>
          <w:lang w:bidi="ar-EG"/>
        </w:rPr>
      </w:pPr>
      <w:r w:rsidRPr="003C0EBB">
        <w:rPr>
          <w:rFonts w:asciiTheme="majorBidi" w:hAnsiTheme="majorBidi" w:cs="Simplified Arabic"/>
          <w:sz w:val="24"/>
          <w:szCs w:val="24"/>
          <w:rtl/>
          <w:lang w:bidi="ar-EG"/>
        </w:rPr>
        <w:lastRenderedPageBreak/>
        <w:t>البُعد الثاني: الاستراتيجية العامة، وتقاس بالفقرات من (</w:t>
      </w:r>
      <w:r w:rsidR="003C6168" w:rsidRPr="003C0EBB">
        <w:rPr>
          <w:rFonts w:asciiTheme="majorBidi" w:hAnsiTheme="majorBidi" w:cs="Simplified Arabic"/>
          <w:sz w:val="24"/>
          <w:szCs w:val="24"/>
          <w:lang w:bidi="ar-EG"/>
        </w:rPr>
        <w:t>11-6</w:t>
      </w:r>
      <w:r w:rsidRPr="003C0EBB">
        <w:rPr>
          <w:rFonts w:asciiTheme="majorBidi" w:hAnsiTheme="majorBidi" w:cs="Simplified Arabic"/>
          <w:sz w:val="24"/>
          <w:szCs w:val="24"/>
          <w:rtl/>
          <w:lang w:bidi="ar-EG"/>
        </w:rPr>
        <w:t>)</w:t>
      </w:r>
    </w:p>
    <w:p w:rsidR="005154DB" w:rsidRPr="003C0EBB" w:rsidRDefault="005154DB" w:rsidP="00D941C9">
      <w:pPr>
        <w:pStyle w:val="ListParagraph"/>
        <w:numPr>
          <w:ilvl w:val="0"/>
          <w:numId w:val="43"/>
        </w:numPr>
        <w:bidi/>
        <w:spacing w:line="240" w:lineRule="auto"/>
        <w:ind w:left="849"/>
        <w:jc w:val="lowKashida"/>
        <w:rPr>
          <w:rFonts w:asciiTheme="majorBidi" w:hAnsiTheme="majorBidi" w:cs="Simplified Arabic"/>
          <w:sz w:val="24"/>
          <w:szCs w:val="24"/>
          <w:lang w:bidi="ar-EG"/>
        </w:rPr>
      </w:pPr>
      <w:r w:rsidRPr="003C0EBB">
        <w:rPr>
          <w:rFonts w:asciiTheme="majorBidi" w:hAnsiTheme="majorBidi" w:cs="Simplified Arabic"/>
          <w:sz w:val="24"/>
          <w:szCs w:val="24"/>
          <w:rtl/>
          <w:lang w:bidi="ar-EG"/>
        </w:rPr>
        <w:t>البُعد الثالث: العملية التربوية، وتقاس بالفقرات من (</w:t>
      </w:r>
      <w:r w:rsidR="003C6168" w:rsidRPr="003C0EBB">
        <w:rPr>
          <w:rFonts w:asciiTheme="majorBidi" w:hAnsiTheme="majorBidi" w:cs="Simplified Arabic"/>
          <w:sz w:val="24"/>
          <w:szCs w:val="24"/>
          <w:lang w:bidi="ar-EG"/>
        </w:rPr>
        <w:t>16-12</w:t>
      </w:r>
      <w:r w:rsidRPr="003C0EBB">
        <w:rPr>
          <w:rFonts w:asciiTheme="majorBidi" w:hAnsiTheme="majorBidi" w:cs="Simplified Arabic"/>
          <w:sz w:val="24"/>
          <w:szCs w:val="24"/>
          <w:rtl/>
          <w:lang w:bidi="ar-EG"/>
        </w:rPr>
        <w:t>)</w:t>
      </w:r>
    </w:p>
    <w:p w:rsidR="005154DB" w:rsidRPr="003C0EBB" w:rsidRDefault="005154DB" w:rsidP="00D941C9">
      <w:pPr>
        <w:pStyle w:val="ListParagraph"/>
        <w:numPr>
          <w:ilvl w:val="0"/>
          <w:numId w:val="43"/>
        </w:numPr>
        <w:bidi/>
        <w:spacing w:line="240" w:lineRule="auto"/>
        <w:ind w:left="849"/>
        <w:jc w:val="lowKashida"/>
        <w:rPr>
          <w:rFonts w:asciiTheme="majorBidi" w:hAnsiTheme="majorBidi" w:cs="Simplified Arabic"/>
          <w:sz w:val="24"/>
          <w:szCs w:val="24"/>
          <w:lang w:bidi="ar-EG"/>
        </w:rPr>
      </w:pPr>
      <w:r w:rsidRPr="003C0EBB">
        <w:rPr>
          <w:rFonts w:asciiTheme="majorBidi" w:hAnsiTheme="majorBidi" w:cs="Simplified Arabic"/>
          <w:sz w:val="24"/>
          <w:szCs w:val="24"/>
          <w:rtl/>
          <w:lang w:bidi="ar-EG"/>
        </w:rPr>
        <w:t>البُعد الرابع: العملية التعليمية، وتقاس بالفقرات من (</w:t>
      </w:r>
      <w:r w:rsidR="003C6168" w:rsidRPr="003C0EBB">
        <w:rPr>
          <w:rFonts w:asciiTheme="majorBidi" w:hAnsiTheme="majorBidi" w:cs="Simplified Arabic"/>
          <w:sz w:val="24"/>
          <w:szCs w:val="24"/>
          <w:lang w:bidi="ar-EG"/>
        </w:rPr>
        <w:t>26-17</w:t>
      </w:r>
      <w:r w:rsidR="003C6168" w:rsidRPr="003C0EBB">
        <w:rPr>
          <w:rFonts w:asciiTheme="majorBidi" w:hAnsiTheme="majorBidi" w:cs="Simplified Arabic"/>
          <w:sz w:val="24"/>
          <w:szCs w:val="24"/>
          <w:rtl/>
          <w:lang w:bidi="ar-JO"/>
        </w:rPr>
        <w:t>)</w:t>
      </w:r>
    </w:p>
    <w:p w:rsidR="005154DB" w:rsidRPr="003C0EBB" w:rsidRDefault="005154DB" w:rsidP="00D941C9">
      <w:pPr>
        <w:pStyle w:val="ListParagraph"/>
        <w:numPr>
          <w:ilvl w:val="0"/>
          <w:numId w:val="43"/>
        </w:numPr>
        <w:bidi/>
        <w:spacing w:line="240" w:lineRule="auto"/>
        <w:ind w:left="849"/>
        <w:jc w:val="lowKashida"/>
        <w:rPr>
          <w:rFonts w:asciiTheme="majorBidi" w:hAnsiTheme="majorBidi" w:cs="Simplified Arabic"/>
          <w:sz w:val="24"/>
          <w:szCs w:val="24"/>
          <w:lang w:bidi="ar-EG"/>
        </w:rPr>
      </w:pPr>
      <w:r w:rsidRPr="003C0EBB">
        <w:rPr>
          <w:rFonts w:asciiTheme="majorBidi" w:hAnsiTheme="majorBidi" w:cs="Simplified Arabic"/>
          <w:sz w:val="24"/>
          <w:szCs w:val="24"/>
          <w:rtl/>
          <w:lang w:bidi="ar-EG"/>
        </w:rPr>
        <w:t>البُعد الخامس: التقنيات، وتقاس بالفقرات من (</w:t>
      </w:r>
      <w:r w:rsidR="003C6168" w:rsidRPr="003C0EBB">
        <w:rPr>
          <w:rFonts w:asciiTheme="majorBidi" w:hAnsiTheme="majorBidi" w:cs="Simplified Arabic"/>
          <w:sz w:val="24"/>
          <w:szCs w:val="24"/>
          <w:lang w:bidi="ar-EG"/>
        </w:rPr>
        <w:t>31-27</w:t>
      </w:r>
      <w:r w:rsidRPr="003C0EBB">
        <w:rPr>
          <w:rFonts w:asciiTheme="majorBidi" w:hAnsiTheme="majorBidi" w:cs="Simplified Arabic"/>
          <w:sz w:val="24"/>
          <w:szCs w:val="24"/>
          <w:rtl/>
          <w:lang w:bidi="ar-EG"/>
        </w:rPr>
        <w:t>)</w:t>
      </w:r>
    </w:p>
    <w:p w:rsidR="005154DB" w:rsidRPr="003C0EBB" w:rsidRDefault="005154DB" w:rsidP="00D941C9">
      <w:pPr>
        <w:pStyle w:val="ListParagraph"/>
        <w:numPr>
          <w:ilvl w:val="0"/>
          <w:numId w:val="43"/>
        </w:numPr>
        <w:bidi/>
        <w:spacing w:line="240" w:lineRule="auto"/>
        <w:ind w:left="849"/>
        <w:jc w:val="lowKashida"/>
        <w:rPr>
          <w:rFonts w:asciiTheme="majorBidi" w:hAnsiTheme="majorBidi" w:cs="Simplified Arabic"/>
          <w:sz w:val="24"/>
          <w:szCs w:val="24"/>
          <w:lang w:bidi="ar-EG"/>
        </w:rPr>
      </w:pPr>
      <w:r w:rsidRPr="003C0EBB">
        <w:rPr>
          <w:rFonts w:asciiTheme="majorBidi" w:hAnsiTheme="majorBidi" w:cs="Simplified Arabic"/>
          <w:sz w:val="24"/>
          <w:szCs w:val="24"/>
          <w:rtl/>
          <w:lang w:bidi="ar-EG"/>
        </w:rPr>
        <w:t>البُعد السادس: خدمات الطلاب، وتقاس من (</w:t>
      </w:r>
      <w:r w:rsidR="003C6168" w:rsidRPr="003C0EBB">
        <w:rPr>
          <w:rFonts w:asciiTheme="majorBidi" w:hAnsiTheme="majorBidi" w:cs="Simplified Arabic"/>
          <w:sz w:val="24"/>
          <w:szCs w:val="24"/>
          <w:lang w:bidi="ar-EG"/>
        </w:rPr>
        <w:t>36-32</w:t>
      </w:r>
      <w:r w:rsidRPr="003C0EBB">
        <w:rPr>
          <w:rFonts w:asciiTheme="majorBidi" w:hAnsiTheme="majorBidi" w:cs="Simplified Arabic"/>
          <w:sz w:val="24"/>
          <w:szCs w:val="24"/>
          <w:rtl/>
          <w:lang w:bidi="ar-EG"/>
        </w:rPr>
        <w:t>)</w:t>
      </w:r>
    </w:p>
    <w:p w:rsidR="005154DB" w:rsidRPr="003C0EBB" w:rsidRDefault="005154DB" w:rsidP="00D941C9">
      <w:pPr>
        <w:pStyle w:val="ListParagraph"/>
        <w:numPr>
          <w:ilvl w:val="0"/>
          <w:numId w:val="43"/>
        </w:numPr>
        <w:bidi/>
        <w:spacing w:line="240" w:lineRule="auto"/>
        <w:ind w:left="849"/>
        <w:jc w:val="lowKashida"/>
        <w:rPr>
          <w:rFonts w:asciiTheme="majorBidi" w:hAnsiTheme="majorBidi" w:cs="Simplified Arabic"/>
          <w:sz w:val="24"/>
          <w:szCs w:val="24"/>
          <w:lang w:bidi="ar-EG"/>
        </w:rPr>
      </w:pPr>
      <w:r w:rsidRPr="003C0EBB">
        <w:rPr>
          <w:rFonts w:asciiTheme="majorBidi" w:hAnsiTheme="majorBidi" w:cs="Simplified Arabic"/>
          <w:sz w:val="24"/>
          <w:szCs w:val="24"/>
          <w:rtl/>
          <w:lang w:bidi="ar-EG"/>
        </w:rPr>
        <w:t>البُعد السابع: العلاقات التنظيمية، وتقاس من (</w:t>
      </w:r>
      <w:r w:rsidR="003C6168" w:rsidRPr="003C0EBB">
        <w:rPr>
          <w:rFonts w:asciiTheme="majorBidi" w:hAnsiTheme="majorBidi" w:cs="Simplified Arabic"/>
          <w:sz w:val="24"/>
          <w:szCs w:val="24"/>
          <w:lang w:bidi="ar-EG"/>
        </w:rPr>
        <w:t>41-37</w:t>
      </w:r>
      <w:r w:rsidRPr="003C0EBB">
        <w:rPr>
          <w:rFonts w:asciiTheme="majorBidi" w:hAnsiTheme="majorBidi" w:cs="Simplified Arabic"/>
          <w:sz w:val="24"/>
          <w:szCs w:val="24"/>
          <w:rtl/>
          <w:lang w:bidi="ar-EG"/>
        </w:rPr>
        <w:t>)</w:t>
      </w:r>
    </w:p>
    <w:p w:rsidR="005154DB" w:rsidRPr="003C0EBB" w:rsidRDefault="005154DB" w:rsidP="00D941C9">
      <w:pPr>
        <w:pStyle w:val="ListParagraph"/>
        <w:numPr>
          <w:ilvl w:val="0"/>
          <w:numId w:val="43"/>
        </w:numPr>
        <w:bidi/>
        <w:spacing w:line="240" w:lineRule="auto"/>
        <w:ind w:left="849"/>
        <w:jc w:val="lowKashida"/>
        <w:rPr>
          <w:rFonts w:asciiTheme="majorBidi" w:hAnsiTheme="majorBidi" w:cs="Simplified Arabic"/>
          <w:sz w:val="24"/>
          <w:szCs w:val="24"/>
          <w:lang w:bidi="ar-EG"/>
        </w:rPr>
      </w:pPr>
      <w:r w:rsidRPr="003C0EBB">
        <w:rPr>
          <w:rFonts w:asciiTheme="majorBidi" w:hAnsiTheme="majorBidi" w:cs="Simplified Arabic"/>
          <w:sz w:val="24"/>
          <w:szCs w:val="24"/>
          <w:rtl/>
          <w:lang w:bidi="ar-EG"/>
        </w:rPr>
        <w:t>البُعد الثامن: التغذية الراجعة، وتقاس من (</w:t>
      </w:r>
      <w:r w:rsidR="003C6168" w:rsidRPr="003C0EBB">
        <w:rPr>
          <w:rFonts w:asciiTheme="majorBidi" w:hAnsiTheme="majorBidi" w:cs="Simplified Arabic"/>
          <w:sz w:val="24"/>
          <w:szCs w:val="24"/>
          <w:lang w:bidi="ar-EG"/>
        </w:rPr>
        <w:t>46-42</w:t>
      </w:r>
      <w:r w:rsidRPr="003C0EBB">
        <w:rPr>
          <w:rFonts w:asciiTheme="majorBidi" w:hAnsiTheme="majorBidi" w:cs="Simplified Arabic"/>
          <w:sz w:val="24"/>
          <w:szCs w:val="24"/>
          <w:rtl/>
          <w:lang w:bidi="ar-EG"/>
        </w:rPr>
        <w:t>)</w:t>
      </w:r>
    </w:p>
    <w:p w:rsidR="00FB0220" w:rsidRDefault="00FB0220" w:rsidP="00D941C9">
      <w:pPr>
        <w:bidi/>
        <w:spacing w:line="240" w:lineRule="auto"/>
        <w:ind w:left="360"/>
        <w:jc w:val="lowKashida"/>
        <w:rPr>
          <w:rFonts w:asciiTheme="majorBidi" w:hAnsiTheme="majorBidi" w:cs="Simplified Arabic"/>
          <w:sz w:val="24"/>
          <w:szCs w:val="24"/>
          <w:lang w:bidi="ar-EG"/>
        </w:rPr>
        <w:sectPr w:rsidR="00FB0220" w:rsidSect="006C6612">
          <w:type w:val="continuous"/>
          <w:pgSz w:w="11907" w:h="16839" w:code="9"/>
          <w:pgMar w:top="1134" w:right="851" w:bottom="1418" w:left="851" w:header="1871" w:footer="1871" w:gutter="0"/>
          <w:pgNumType w:start="1"/>
          <w:cols w:space="720"/>
          <w:bidi/>
          <w:docGrid w:linePitch="360"/>
        </w:sectPr>
      </w:pPr>
    </w:p>
    <w:p w:rsidR="00E3746D" w:rsidRPr="003C0EBB" w:rsidRDefault="00E4310B" w:rsidP="007B5C54">
      <w:pPr>
        <w:bidi/>
        <w:spacing w:line="240" w:lineRule="auto"/>
        <w:ind w:left="360"/>
        <w:jc w:val="lowKashida"/>
        <w:rPr>
          <w:rFonts w:asciiTheme="majorBidi" w:hAnsiTheme="majorBidi" w:cs="Simplified Arabic"/>
          <w:b/>
          <w:bCs/>
          <w:sz w:val="24"/>
          <w:szCs w:val="24"/>
          <w:rtl/>
          <w:lang w:bidi="ar-JO"/>
        </w:rPr>
      </w:pPr>
      <w:r>
        <w:rPr>
          <w:rFonts w:asciiTheme="majorBidi" w:hAnsiTheme="majorBidi" w:cs="Simplified Arabic" w:hint="cs"/>
          <w:sz w:val="24"/>
          <w:szCs w:val="24"/>
          <w:rtl/>
          <w:lang w:bidi="ar-EG"/>
        </w:rPr>
        <w:lastRenderedPageBreak/>
        <w:t xml:space="preserve">ولتحديد سلم الاستجابة على فقرات الاستبانة تم الرجوع إلى مقياس ليكرت الخماسي، حيث </w:t>
      </w:r>
      <w:r w:rsidR="005154DB" w:rsidRPr="003C0EBB">
        <w:rPr>
          <w:rFonts w:asciiTheme="majorBidi" w:hAnsiTheme="majorBidi" w:cs="Simplified Arabic"/>
          <w:sz w:val="24"/>
          <w:szCs w:val="24"/>
          <w:rtl/>
          <w:lang w:bidi="ar-EG"/>
        </w:rPr>
        <w:t>ت</w:t>
      </w:r>
      <w:r w:rsidR="00E3746D" w:rsidRPr="003C0EBB">
        <w:rPr>
          <w:rFonts w:asciiTheme="majorBidi" w:hAnsiTheme="majorBidi" w:cs="Simplified Arabic"/>
          <w:sz w:val="24"/>
          <w:szCs w:val="24"/>
          <w:rtl/>
          <w:lang w:bidi="ar-EG"/>
        </w:rPr>
        <w:t>كون سلم الاستجابة من خمس درجات على النحو التالي:</w:t>
      </w:r>
    </w:p>
    <w:p w:rsidR="00E3746D" w:rsidRPr="00936ADF" w:rsidRDefault="00E3746D" w:rsidP="00DC4025">
      <w:pPr>
        <w:bidi/>
        <w:spacing w:line="240" w:lineRule="auto"/>
        <w:ind w:left="720"/>
        <w:jc w:val="center"/>
        <w:rPr>
          <w:rFonts w:asciiTheme="majorBidi" w:hAnsiTheme="majorBidi" w:cs="Simplified Arabic"/>
          <w:b/>
          <w:bCs/>
          <w:sz w:val="24"/>
          <w:szCs w:val="24"/>
          <w:rtl/>
          <w:lang w:bidi="ar-EG"/>
        </w:rPr>
      </w:pPr>
      <w:r w:rsidRPr="00936ADF">
        <w:rPr>
          <w:rFonts w:asciiTheme="majorBidi" w:hAnsiTheme="majorBidi" w:cs="Simplified Arabic"/>
          <w:b/>
          <w:bCs/>
          <w:sz w:val="24"/>
          <w:szCs w:val="24"/>
          <w:rtl/>
          <w:lang w:bidi="ar-EG"/>
        </w:rPr>
        <w:t>جدول رقم(</w:t>
      </w:r>
      <w:r w:rsidR="00DC4025">
        <w:rPr>
          <w:rFonts w:asciiTheme="majorBidi" w:hAnsiTheme="majorBidi" w:cs="Simplified Arabic"/>
          <w:b/>
          <w:bCs/>
          <w:sz w:val="24"/>
          <w:szCs w:val="24"/>
          <w:lang w:bidi="ar-EG"/>
        </w:rPr>
        <w:t>3</w:t>
      </w:r>
      <w:r w:rsidRPr="00936ADF">
        <w:rPr>
          <w:rFonts w:asciiTheme="majorBidi" w:hAnsiTheme="majorBidi" w:cs="Simplified Arabic"/>
          <w:b/>
          <w:bCs/>
          <w:sz w:val="24"/>
          <w:szCs w:val="24"/>
          <w:rtl/>
          <w:lang w:bidi="ar-EG"/>
        </w:rPr>
        <w:t>)</w:t>
      </w:r>
      <w:r w:rsidR="005154DB" w:rsidRPr="00936ADF">
        <w:rPr>
          <w:rFonts w:asciiTheme="majorBidi" w:hAnsiTheme="majorBidi" w:cs="Simplified Arabic"/>
          <w:b/>
          <w:bCs/>
          <w:sz w:val="24"/>
          <w:szCs w:val="24"/>
          <w:rtl/>
          <w:lang w:bidi="ar-EG"/>
        </w:rPr>
        <w:t xml:space="preserve">: </w:t>
      </w:r>
      <w:r w:rsidRPr="00936ADF">
        <w:rPr>
          <w:rFonts w:asciiTheme="majorBidi" w:hAnsiTheme="majorBidi" w:cs="Simplified Arabic"/>
          <w:b/>
          <w:bCs/>
          <w:sz w:val="24"/>
          <w:szCs w:val="24"/>
          <w:rtl/>
          <w:lang w:bidi="ar-EG"/>
        </w:rPr>
        <w:t>سلم الاستجابة لفقرات الاستبان</w:t>
      </w:r>
      <w:r w:rsidR="006E444C">
        <w:rPr>
          <w:rFonts w:asciiTheme="majorBidi" w:hAnsiTheme="majorBidi" w:cs="Simplified Arabic" w:hint="cs"/>
          <w:b/>
          <w:bCs/>
          <w:sz w:val="24"/>
          <w:szCs w:val="24"/>
          <w:rtl/>
          <w:lang w:bidi="ar-EG"/>
        </w:rPr>
        <w:t>ة</w:t>
      </w:r>
    </w:p>
    <w:tbl>
      <w:tblPr>
        <w:tblStyle w:val="TableGrid"/>
        <w:bidiVisual/>
        <w:tblW w:w="0" w:type="auto"/>
        <w:jc w:val="center"/>
        <w:tblLook w:val="04A0"/>
      </w:tblPr>
      <w:tblGrid>
        <w:gridCol w:w="1715"/>
        <w:gridCol w:w="1714"/>
        <w:gridCol w:w="1711"/>
        <w:gridCol w:w="1713"/>
        <w:gridCol w:w="1714"/>
      </w:tblGrid>
      <w:tr w:rsidR="00E3746D" w:rsidRPr="00936ADF" w:rsidTr="005154DB">
        <w:trPr>
          <w:jc w:val="center"/>
        </w:trPr>
        <w:tc>
          <w:tcPr>
            <w:tcW w:w="1715" w:type="dxa"/>
            <w:vAlign w:val="center"/>
          </w:tcPr>
          <w:p w:rsidR="00E3746D" w:rsidRPr="00936ADF" w:rsidRDefault="00E3746D" w:rsidP="00D941C9">
            <w:pPr>
              <w:bidi/>
              <w:jc w:val="center"/>
              <w:rPr>
                <w:rFonts w:asciiTheme="majorBidi" w:hAnsiTheme="majorBidi" w:cs="Simplified Arabic"/>
                <w:b/>
                <w:bCs/>
                <w:rtl/>
                <w:lang w:bidi="ar-EG"/>
              </w:rPr>
            </w:pPr>
            <w:r w:rsidRPr="00936ADF">
              <w:rPr>
                <w:rFonts w:asciiTheme="majorBidi" w:hAnsiTheme="majorBidi" w:cs="Simplified Arabic"/>
                <w:b/>
                <w:bCs/>
                <w:rtl/>
                <w:lang w:bidi="ar-EG"/>
              </w:rPr>
              <w:t>موافق بشدة</w:t>
            </w:r>
          </w:p>
        </w:tc>
        <w:tc>
          <w:tcPr>
            <w:tcW w:w="1714" w:type="dxa"/>
            <w:vAlign w:val="center"/>
          </w:tcPr>
          <w:p w:rsidR="00E3746D" w:rsidRPr="00936ADF" w:rsidRDefault="00E3746D" w:rsidP="00D941C9">
            <w:pPr>
              <w:bidi/>
              <w:jc w:val="center"/>
              <w:rPr>
                <w:rFonts w:asciiTheme="majorBidi" w:hAnsiTheme="majorBidi" w:cs="Simplified Arabic"/>
                <w:b/>
                <w:bCs/>
                <w:rtl/>
                <w:lang w:bidi="ar-EG"/>
              </w:rPr>
            </w:pPr>
            <w:r w:rsidRPr="00936ADF">
              <w:rPr>
                <w:rFonts w:asciiTheme="majorBidi" w:hAnsiTheme="majorBidi" w:cs="Simplified Arabic"/>
                <w:b/>
                <w:bCs/>
                <w:rtl/>
                <w:lang w:bidi="ar-EG"/>
              </w:rPr>
              <w:t>موافق</w:t>
            </w:r>
          </w:p>
        </w:tc>
        <w:tc>
          <w:tcPr>
            <w:tcW w:w="1711" w:type="dxa"/>
            <w:vAlign w:val="center"/>
          </w:tcPr>
          <w:p w:rsidR="00E3746D" w:rsidRPr="00936ADF" w:rsidRDefault="00E3746D" w:rsidP="00D941C9">
            <w:pPr>
              <w:bidi/>
              <w:jc w:val="center"/>
              <w:rPr>
                <w:rFonts w:asciiTheme="majorBidi" w:hAnsiTheme="majorBidi" w:cs="Simplified Arabic"/>
                <w:b/>
                <w:bCs/>
                <w:rtl/>
                <w:lang w:bidi="ar-EG"/>
              </w:rPr>
            </w:pPr>
            <w:r w:rsidRPr="00936ADF">
              <w:rPr>
                <w:rFonts w:asciiTheme="majorBidi" w:hAnsiTheme="majorBidi" w:cs="Simplified Arabic"/>
                <w:b/>
                <w:bCs/>
                <w:rtl/>
                <w:lang w:bidi="ar-EG"/>
              </w:rPr>
              <w:t>محايد</w:t>
            </w:r>
          </w:p>
        </w:tc>
        <w:tc>
          <w:tcPr>
            <w:tcW w:w="1713" w:type="dxa"/>
            <w:vAlign w:val="center"/>
          </w:tcPr>
          <w:p w:rsidR="00E3746D" w:rsidRPr="00936ADF" w:rsidRDefault="00E3746D" w:rsidP="00D941C9">
            <w:pPr>
              <w:bidi/>
              <w:jc w:val="center"/>
              <w:rPr>
                <w:rFonts w:asciiTheme="majorBidi" w:hAnsiTheme="majorBidi" w:cs="Simplified Arabic"/>
                <w:b/>
                <w:bCs/>
                <w:rtl/>
                <w:lang w:bidi="ar-JO"/>
              </w:rPr>
            </w:pPr>
            <w:r w:rsidRPr="00936ADF">
              <w:rPr>
                <w:rFonts w:asciiTheme="majorBidi" w:hAnsiTheme="majorBidi" w:cs="Simplified Arabic"/>
                <w:b/>
                <w:bCs/>
                <w:rtl/>
                <w:lang w:bidi="ar-EG"/>
              </w:rPr>
              <w:t>لا أوافق</w:t>
            </w:r>
          </w:p>
        </w:tc>
        <w:tc>
          <w:tcPr>
            <w:tcW w:w="1714" w:type="dxa"/>
            <w:vAlign w:val="center"/>
          </w:tcPr>
          <w:p w:rsidR="00E3746D" w:rsidRPr="00936ADF" w:rsidRDefault="00E3746D" w:rsidP="00D941C9">
            <w:pPr>
              <w:bidi/>
              <w:jc w:val="center"/>
              <w:rPr>
                <w:rFonts w:asciiTheme="majorBidi" w:hAnsiTheme="majorBidi" w:cs="Simplified Arabic"/>
                <w:b/>
                <w:bCs/>
                <w:rtl/>
                <w:lang w:bidi="ar-EG"/>
              </w:rPr>
            </w:pPr>
            <w:r w:rsidRPr="00936ADF">
              <w:rPr>
                <w:rFonts w:asciiTheme="majorBidi" w:hAnsiTheme="majorBidi" w:cs="Simplified Arabic"/>
                <w:b/>
                <w:bCs/>
                <w:rtl/>
                <w:lang w:bidi="ar-EG"/>
              </w:rPr>
              <w:t>لا أوافق بشدة</w:t>
            </w:r>
          </w:p>
        </w:tc>
      </w:tr>
      <w:tr w:rsidR="00E3746D" w:rsidRPr="00936ADF" w:rsidTr="005154DB">
        <w:trPr>
          <w:jc w:val="center"/>
        </w:trPr>
        <w:tc>
          <w:tcPr>
            <w:tcW w:w="1715" w:type="dxa"/>
            <w:vAlign w:val="center"/>
          </w:tcPr>
          <w:p w:rsidR="00E3746D" w:rsidRPr="00936ADF" w:rsidRDefault="003C6168" w:rsidP="00D941C9">
            <w:pPr>
              <w:bidi/>
              <w:jc w:val="center"/>
              <w:rPr>
                <w:rFonts w:asciiTheme="majorBidi" w:hAnsiTheme="majorBidi" w:cs="Simplified Arabic"/>
                <w:b/>
                <w:bCs/>
                <w:lang w:bidi="ar-EG"/>
              </w:rPr>
            </w:pPr>
            <w:r w:rsidRPr="00936ADF">
              <w:rPr>
                <w:rFonts w:asciiTheme="majorBidi" w:hAnsiTheme="majorBidi" w:cs="Simplified Arabic"/>
                <w:b/>
                <w:bCs/>
                <w:lang w:bidi="ar-EG"/>
              </w:rPr>
              <w:t>5</w:t>
            </w:r>
          </w:p>
        </w:tc>
        <w:tc>
          <w:tcPr>
            <w:tcW w:w="1714" w:type="dxa"/>
            <w:vAlign w:val="center"/>
          </w:tcPr>
          <w:p w:rsidR="00E3746D" w:rsidRPr="00936ADF" w:rsidRDefault="003C6168" w:rsidP="00D941C9">
            <w:pPr>
              <w:bidi/>
              <w:jc w:val="center"/>
              <w:rPr>
                <w:rFonts w:asciiTheme="majorBidi" w:hAnsiTheme="majorBidi" w:cs="Simplified Arabic"/>
                <w:b/>
                <w:bCs/>
                <w:lang w:bidi="ar-EG"/>
              </w:rPr>
            </w:pPr>
            <w:r w:rsidRPr="00936ADF">
              <w:rPr>
                <w:rFonts w:asciiTheme="majorBidi" w:hAnsiTheme="majorBidi" w:cs="Simplified Arabic"/>
                <w:b/>
                <w:bCs/>
                <w:lang w:bidi="ar-EG"/>
              </w:rPr>
              <w:t>4</w:t>
            </w:r>
          </w:p>
        </w:tc>
        <w:tc>
          <w:tcPr>
            <w:tcW w:w="1711" w:type="dxa"/>
            <w:vAlign w:val="center"/>
          </w:tcPr>
          <w:p w:rsidR="00E3746D" w:rsidRPr="00936ADF" w:rsidRDefault="003C6168" w:rsidP="00D941C9">
            <w:pPr>
              <w:bidi/>
              <w:jc w:val="center"/>
              <w:rPr>
                <w:rFonts w:asciiTheme="majorBidi" w:hAnsiTheme="majorBidi" w:cs="Simplified Arabic"/>
                <w:b/>
                <w:bCs/>
                <w:lang w:bidi="ar-EG"/>
              </w:rPr>
            </w:pPr>
            <w:r w:rsidRPr="00936ADF">
              <w:rPr>
                <w:rFonts w:asciiTheme="majorBidi" w:hAnsiTheme="majorBidi" w:cs="Simplified Arabic"/>
                <w:b/>
                <w:bCs/>
                <w:lang w:bidi="ar-EG"/>
              </w:rPr>
              <w:t>3</w:t>
            </w:r>
          </w:p>
        </w:tc>
        <w:tc>
          <w:tcPr>
            <w:tcW w:w="1713" w:type="dxa"/>
            <w:vAlign w:val="center"/>
          </w:tcPr>
          <w:p w:rsidR="00E3746D" w:rsidRPr="00936ADF" w:rsidRDefault="003C6168" w:rsidP="00D941C9">
            <w:pPr>
              <w:bidi/>
              <w:jc w:val="center"/>
              <w:rPr>
                <w:rFonts w:asciiTheme="majorBidi" w:hAnsiTheme="majorBidi" w:cs="Simplified Arabic"/>
                <w:b/>
                <w:bCs/>
                <w:lang w:bidi="ar-EG"/>
              </w:rPr>
            </w:pPr>
            <w:r w:rsidRPr="00936ADF">
              <w:rPr>
                <w:rFonts w:asciiTheme="majorBidi" w:hAnsiTheme="majorBidi" w:cs="Simplified Arabic"/>
                <w:b/>
                <w:bCs/>
                <w:lang w:bidi="ar-EG"/>
              </w:rPr>
              <w:t>2</w:t>
            </w:r>
          </w:p>
        </w:tc>
        <w:tc>
          <w:tcPr>
            <w:tcW w:w="1714" w:type="dxa"/>
            <w:vAlign w:val="center"/>
          </w:tcPr>
          <w:p w:rsidR="00E3746D" w:rsidRPr="00936ADF" w:rsidRDefault="003C6168" w:rsidP="00D941C9">
            <w:pPr>
              <w:bidi/>
              <w:jc w:val="center"/>
              <w:rPr>
                <w:rFonts w:asciiTheme="majorBidi" w:hAnsiTheme="majorBidi" w:cs="Simplified Arabic"/>
                <w:b/>
                <w:bCs/>
                <w:lang w:bidi="ar-EG"/>
              </w:rPr>
            </w:pPr>
            <w:r w:rsidRPr="00936ADF">
              <w:rPr>
                <w:rFonts w:asciiTheme="majorBidi" w:hAnsiTheme="majorBidi" w:cs="Simplified Arabic"/>
                <w:b/>
                <w:bCs/>
                <w:lang w:bidi="ar-EG"/>
              </w:rPr>
              <w:t>1</w:t>
            </w:r>
          </w:p>
        </w:tc>
      </w:tr>
    </w:tbl>
    <w:p w:rsidR="00686729" w:rsidRPr="003C0EBB" w:rsidRDefault="005154DB" w:rsidP="003F1E41">
      <w:pPr>
        <w:bidi/>
        <w:spacing w:line="240" w:lineRule="auto"/>
        <w:ind w:left="90"/>
        <w:jc w:val="both"/>
        <w:rPr>
          <w:rFonts w:asciiTheme="majorBidi" w:hAnsiTheme="majorBidi" w:cs="Simplified Arabic"/>
          <w:b/>
          <w:bCs/>
          <w:sz w:val="24"/>
          <w:szCs w:val="24"/>
          <w:rtl/>
          <w:lang w:bidi="ar-JO"/>
        </w:rPr>
      </w:pPr>
      <w:r w:rsidRPr="003C0EBB">
        <w:rPr>
          <w:rFonts w:asciiTheme="majorBidi" w:hAnsiTheme="majorBidi" w:cs="Simplified Arabic"/>
          <w:sz w:val="24"/>
          <w:szCs w:val="24"/>
          <w:rtl/>
          <w:lang w:bidi="ar-EG"/>
        </w:rPr>
        <w:t>من خلال مراجعة الأدبيات السابقة تم تحديد ثلاثة مستويات لقياس مدى تطبيق إدارة الجودة الشاملة في كليات وأقسام إدارة السياحة والفنادق في الجامعات الأردنية، على النحو التالي:</w:t>
      </w:r>
    </w:p>
    <w:p w:rsidR="00E3746D" w:rsidRPr="0003224E" w:rsidRDefault="00E3746D" w:rsidP="003F1E41">
      <w:pPr>
        <w:bidi/>
        <w:spacing w:line="240" w:lineRule="auto"/>
        <w:ind w:left="720"/>
        <w:jc w:val="center"/>
        <w:rPr>
          <w:rFonts w:asciiTheme="majorBidi" w:hAnsiTheme="majorBidi" w:cs="Simplified Arabic"/>
          <w:b/>
          <w:bCs/>
          <w:sz w:val="24"/>
          <w:szCs w:val="24"/>
          <w:lang w:bidi="ar-EG"/>
        </w:rPr>
      </w:pPr>
      <w:r w:rsidRPr="0003224E">
        <w:rPr>
          <w:rFonts w:asciiTheme="majorBidi" w:hAnsiTheme="majorBidi" w:cs="Simplified Arabic"/>
          <w:b/>
          <w:bCs/>
          <w:sz w:val="24"/>
          <w:szCs w:val="24"/>
          <w:rtl/>
          <w:lang w:bidi="ar-EG"/>
        </w:rPr>
        <w:t>جدول (</w:t>
      </w:r>
      <w:r w:rsidR="003F1E41">
        <w:rPr>
          <w:rFonts w:asciiTheme="majorBidi" w:hAnsiTheme="majorBidi" w:cs="Simplified Arabic"/>
          <w:b/>
          <w:bCs/>
          <w:sz w:val="24"/>
          <w:szCs w:val="24"/>
          <w:lang w:bidi="ar-EG"/>
        </w:rPr>
        <w:t>4</w:t>
      </w:r>
      <w:r w:rsidRPr="0003224E">
        <w:rPr>
          <w:rFonts w:asciiTheme="majorBidi" w:hAnsiTheme="majorBidi" w:cs="Simplified Arabic"/>
          <w:b/>
          <w:bCs/>
          <w:sz w:val="24"/>
          <w:szCs w:val="24"/>
          <w:rtl/>
          <w:lang w:bidi="ar-EG"/>
        </w:rPr>
        <w:t>)</w:t>
      </w:r>
      <w:r w:rsidR="00A35FE7" w:rsidRPr="0003224E">
        <w:rPr>
          <w:rFonts w:asciiTheme="majorBidi" w:hAnsiTheme="majorBidi" w:cs="Simplified Arabic"/>
          <w:b/>
          <w:bCs/>
          <w:sz w:val="24"/>
          <w:szCs w:val="24"/>
          <w:rtl/>
          <w:lang w:bidi="ar-EG"/>
        </w:rPr>
        <w:t xml:space="preserve">: </w:t>
      </w:r>
      <w:r w:rsidRPr="0003224E">
        <w:rPr>
          <w:rFonts w:asciiTheme="majorBidi" w:hAnsiTheme="majorBidi" w:cs="Simplified Arabic"/>
          <w:b/>
          <w:bCs/>
          <w:sz w:val="24"/>
          <w:szCs w:val="24"/>
          <w:rtl/>
          <w:lang w:bidi="ar-EG"/>
        </w:rPr>
        <w:t>مستويات تطبيق مفهوم إدارة الجودة الشاملة</w:t>
      </w:r>
    </w:p>
    <w:tbl>
      <w:tblPr>
        <w:tblStyle w:val="TableGrid"/>
        <w:bidiVisual/>
        <w:tblW w:w="0" w:type="auto"/>
        <w:jc w:val="center"/>
        <w:tblLook w:val="04A0"/>
      </w:tblPr>
      <w:tblGrid>
        <w:gridCol w:w="3218"/>
        <w:gridCol w:w="3111"/>
        <w:gridCol w:w="2234"/>
      </w:tblGrid>
      <w:tr w:rsidR="00E3746D" w:rsidRPr="00936ADF" w:rsidTr="00E42B5A">
        <w:trPr>
          <w:jc w:val="center"/>
        </w:trPr>
        <w:tc>
          <w:tcPr>
            <w:tcW w:w="3218" w:type="dxa"/>
            <w:vAlign w:val="center"/>
          </w:tcPr>
          <w:p w:rsidR="00E3746D" w:rsidRPr="00936ADF" w:rsidRDefault="00E3746D" w:rsidP="00D941C9">
            <w:pPr>
              <w:bidi/>
              <w:jc w:val="center"/>
              <w:rPr>
                <w:rFonts w:asciiTheme="majorBidi" w:hAnsiTheme="majorBidi" w:cs="Simplified Arabic"/>
                <w:b/>
                <w:bCs/>
                <w:rtl/>
                <w:lang w:bidi="ar-JO"/>
              </w:rPr>
            </w:pPr>
            <w:r w:rsidRPr="00936ADF">
              <w:rPr>
                <w:rFonts w:asciiTheme="majorBidi" w:hAnsiTheme="majorBidi" w:cs="Simplified Arabic"/>
                <w:b/>
                <w:bCs/>
                <w:rtl/>
                <w:lang w:bidi="ar-EG"/>
              </w:rPr>
              <w:t>المستوى</w:t>
            </w:r>
          </w:p>
        </w:tc>
        <w:tc>
          <w:tcPr>
            <w:tcW w:w="3111" w:type="dxa"/>
            <w:vAlign w:val="center"/>
          </w:tcPr>
          <w:p w:rsidR="00E3746D" w:rsidRPr="00936ADF" w:rsidRDefault="00E3746D" w:rsidP="00D941C9">
            <w:pPr>
              <w:bidi/>
              <w:jc w:val="center"/>
              <w:rPr>
                <w:rFonts w:asciiTheme="majorBidi" w:hAnsiTheme="majorBidi" w:cs="Simplified Arabic"/>
                <w:b/>
                <w:bCs/>
                <w:rtl/>
                <w:lang w:bidi="ar-EG"/>
              </w:rPr>
            </w:pPr>
            <w:r w:rsidRPr="00936ADF">
              <w:rPr>
                <w:rFonts w:asciiTheme="majorBidi" w:hAnsiTheme="majorBidi" w:cs="Simplified Arabic"/>
                <w:b/>
                <w:bCs/>
                <w:rtl/>
                <w:lang w:bidi="ar-EG"/>
              </w:rPr>
              <w:t>النسبة المئوية المقابلة</w:t>
            </w:r>
          </w:p>
        </w:tc>
        <w:tc>
          <w:tcPr>
            <w:tcW w:w="2234" w:type="dxa"/>
            <w:vAlign w:val="center"/>
          </w:tcPr>
          <w:p w:rsidR="00E3746D" w:rsidRPr="00936ADF" w:rsidRDefault="00E3746D" w:rsidP="00D941C9">
            <w:pPr>
              <w:bidi/>
              <w:jc w:val="center"/>
              <w:rPr>
                <w:rFonts w:asciiTheme="majorBidi" w:hAnsiTheme="majorBidi" w:cs="Simplified Arabic"/>
                <w:b/>
                <w:bCs/>
                <w:rtl/>
                <w:lang w:bidi="ar-JO"/>
              </w:rPr>
            </w:pPr>
            <w:r w:rsidRPr="00936ADF">
              <w:rPr>
                <w:rFonts w:asciiTheme="majorBidi" w:hAnsiTheme="majorBidi" w:cs="Simplified Arabic"/>
                <w:b/>
                <w:bCs/>
                <w:rtl/>
                <w:lang w:bidi="ar-EG"/>
              </w:rPr>
              <w:t>درجة التطبيق</w:t>
            </w:r>
          </w:p>
        </w:tc>
      </w:tr>
      <w:tr w:rsidR="00E3746D" w:rsidRPr="00936ADF" w:rsidTr="00E42B5A">
        <w:trPr>
          <w:jc w:val="center"/>
        </w:trPr>
        <w:tc>
          <w:tcPr>
            <w:tcW w:w="3218" w:type="dxa"/>
            <w:vAlign w:val="center"/>
          </w:tcPr>
          <w:p w:rsidR="00E3746D" w:rsidRPr="00936ADF" w:rsidRDefault="00E3746D" w:rsidP="00D941C9">
            <w:pPr>
              <w:bidi/>
              <w:jc w:val="center"/>
              <w:rPr>
                <w:rFonts w:asciiTheme="majorBidi" w:hAnsiTheme="majorBidi" w:cs="Simplified Arabic"/>
                <w:b/>
                <w:bCs/>
                <w:lang w:bidi="ar-EG"/>
              </w:rPr>
            </w:pPr>
            <w:r w:rsidRPr="00936ADF">
              <w:rPr>
                <w:rFonts w:asciiTheme="majorBidi" w:hAnsiTheme="majorBidi" w:cs="Simplified Arabic"/>
                <w:b/>
                <w:bCs/>
                <w:rtl/>
                <w:lang w:bidi="ar-EG"/>
              </w:rPr>
              <w:t xml:space="preserve">أقل من </w:t>
            </w:r>
            <w:r w:rsidR="003C6168" w:rsidRPr="00936ADF">
              <w:rPr>
                <w:rFonts w:asciiTheme="majorBidi" w:hAnsiTheme="majorBidi" w:cs="Simplified Arabic"/>
                <w:b/>
                <w:bCs/>
                <w:lang w:bidi="ar-EG"/>
              </w:rPr>
              <w:t>2.5</w:t>
            </w:r>
          </w:p>
        </w:tc>
        <w:tc>
          <w:tcPr>
            <w:tcW w:w="3111" w:type="dxa"/>
            <w:vAlign w:val="center"/>
          </w:tcPr>
          <w:p w:rsidR="00E3746D" w:rsidRPr="00936ADF" w:rsidRDefault="00E3746D" w:rsidP="00D941C9">
            <w:pPr>
              <w:bidi/>
              <w:jc w:val="center"/>
              <w:rPr>
                <w:rFonts w:asciiTheme="majorBidi" w:hAnsiTheme="majorBidi" w:cs="Simplified Arabic"/>
                <w:b/>
                <w:bCs/>
                <w:lang w:bidi="ar-JO"/>
              </w:rPr>
            </w:pPr>
            <w:r w:rsidRPr="00936ADF">
              <w:rPr>
                <w:rFonts w:asciiTheme="majorBidi" w:hAnsiTheme="majorBidi" w:cs="Simplified Arabic"/>
                <w:b/>
                <w:bCs/>
                <w:rtl/>
                <w:lang w:bidi="ar-EG"/>
              </w:rPr>
              <w:t xml:space="preserve">ويقابلها أقل من </w:t>
            </w:r>
            <w:r w:rsidR="003C6168" w:rsidRPr="00936ADF">
              <w:rPr>
                <w:rFonts w:asciiTheme="majorBidi" w:hAnsiTheme="majorBidi" w:cs="Simplified Arabic"/>
                <w:b/>
                <w:bCs/>
                <w:lang w:bidi="ar-JO"/>
              </w:rPr>
              <w:t>50%</w:t>
            </w:r>
          </w:p>
        </w:tc>
        <w:tc>
          <w:tcPr>
            <w:tcW w:w="2234" w:type="dxa"/>
            <w:vAlign w:val="center"/>
          </w:tcPr>
          <w:p w:rsidR="00E3746D" w:rsidRPr="00936ADF" w:rsidRDefault="00E3746D" w:rsidP="00D941C9">
            <w:pPr>
              <w:bidi/>
              <w:jc w:val="center"/>
              <w:rPr>
                <w:rFonts w:asciiTheme="majorBidi" w:hAnsiTheme="majorBidi" w:cs="Simplified Arabic"/>
                <w:b/>
                <w:bCs/>
                <w:rtl/>
                <w:lang w:bidi="ar-EG"/>
              </w:rPr>
            </w:pPr>
            <w:r w:rsidRPr="00936ADF">
              <w:rPr>
                <w:rFonts w:asciiTheme="majorBidi" w:hAnsiTheme="majorBidi" w:cs="Simplified Arabic"/>
                <w:b/>
                <w:bCs/>
                <w:rtl/>
                <w:lang w:bidi="ar-EG"/>
              </w:rPr>
              <w:t>ضعيفة</w:t>
            </w:r>
          </w:p>
        </w:tc>
      </w:tr>
      <w:tr w:rsidR="00E3746D" w:rsidRPr="00936ADF" w:rsidTr="00E42B5A">
        <w:trPr>
          <w:jc w:val="center"/>
        </w:trPr>
        <w:tc>
          <w:tcPr>
            <w:tcW w:w="3218" w:type="dxa"/>
            <w:vAlign w:val="center"/>
          </w:tcPr>
          <w:p w:rsidR="00E3746D" w:rsidRPr="00936ADF" w:rsidRDefault="00E3746D" w:rsidP="00D941C9">
            <w:pPr>
              <w:bidi/>
              <w:jc w:val="center"/>
              <w:rPr>
                <w:rFonts w:asciiTheme="majorBidi" w:hAnsiTheme="majorBidi" w:cs="Simplified Arabic"/>
                <w:b/>
                <w:bCs/>
                <w:rtl/>
                <w:lang w:bidi="ar-JO"/>
              </w:rPr>
            </w:pPr>
            <w:r w:rsidRPr="00936ADF">
              <w:rPr>
                <w:rFonts w:asciiTheme="majorBidi" w:hAnsiTheme="majorBidi" w:cs="Simplified Arabic"/>
                <w:b/>
                <w:bCs/>
                <w:rtl/>
                <w:lang w:bidi="ar-EG"/>
              </w:rPr>
              <w:t xml:space="preserve">من </w:t>
            </w:r>
            <w:r w:rsidR="003C6168" w:rsidRPr="00936ADF">
              <w:rPr>
                <w:rFonts w:asciiTheme="majorBidi" w:hAnsiTheme="majorBidi" w:cs="Simplified Arabic"/>
                <w:b/>
                <w:bCs/>
                <w:lang w:bidi="ar-EG"/>
              </w:rPr>
              <w:t>2.5</w:t>
            </w:r>
            <w:r w:rsidRPr="00936ADF">
              <w:rPr>
                <w:rFonts w:asciiTheme="majorBidi" w:hAnsiTheme="majorBidi" w:cs="Simplified Arabic"/>
                <w:b/>
                <w:bCs/>
                <w:rtl/>
                <w:lang w:bidi="ar-EG"/>
              </w:rPr>
              <w:t xml:space="preserve"> إلى </w:t>
            </w:r>
            <w:r w:rsidR="003C6168" w:rsidRPr="00936ADF">
              <w:rPr>
                <w:rFonts w:asciiTheme="majorBidi" w:hAnsiTheme="majorBidi" w:cs="Simplified Arabic"/>
                <w:b/>
                <w:bCs/>
                <w:lang w:bidi="ar-EG"/>
              </w:rPr>
              <w:t>3.5</w:t>
            </w:r>
          </w:p>
        </w:tc>
        <w:tc>
          <w:tcPr>
            <w:tcW w:w="3111" w:type="dxa"/>
            <w:vAlign w:val="center"/>
          </w:tcPr>
          <w:p w:rsidR="00E3746D" w:rsidRPr="00936ADF" w:rsidRDefault="00E3746D" w:rsidP="00C65DDC">
            <w:pPr>
              <w:bidi/>
              <w:jc w:val="center"/>
              <w:rPr>
                <w:rFonts w:asciiTheme="majorBidi" w:hAnsiTheme="majorBidi" w:cs="Simplified Arabic"/>
                <w:b/>
                <w:bCs/>
                <w:lang w:bidi="ar-EG"/>
              </w:rPr>
            </w:pPr>
            <w:r w:rsidRPr="00936ADF">
              <w:rPr>
                <w:rFonts w:asciiTheme="majorBidi" w:hAnsiTheme="majorBidi" w:cs="Simplified Arabic"/>
                <w:b/>
                <w:bCs/>
                <w:rtl/>
                <w:lang w:bidi="ar-EG"/>
              </w:rPr>
              <w:t xml:space="preserve">ويقابلها من </w:t>
            </w:r>
            <w:r w:rsidR="003C6168" w:rsidRPr="00936ADF">
              <w:rPr>
                <w:rFonts w:asciiTheme="majorBidi" w:hAnsiTheme="majorBidi" w:cs="Simplified Arabic"/>
                <w:b/>
                <w:bCs/>
                <w:lang w:bidi="ar-EG"/>
              </w:rPr>
              <w:t>50%</w:t>
            </w:r>
            <w:r w:rsidRPr="00936ADF">
              <w:rPr>
                <w:rFonts w:asciiTheme="majorBidi" w:hAnsiTheme="majorBidi" w:cs="Simplified Arabic"/>
                <w:b/>
                <w:bCs/>
                <w:rtl/>
                <w:lang w:bidi="ar-EG"/>
              </w:rPr>
              <w:t xml:space="preserve"> - إلى </w:t>
            </w:r>
            <w:r w:rsidR="003C6168" w:rsidRPr="00936ADF">
              <w:rPr>
                <w:rFonts w:asciiTheme="majorBidi" w:hAnsiTheme="majorBidi" w:cs="Simplified Arabic"/>
                <w:b/>
                <w:bCs/>
                <w:lang w:bidi="ar-EG"/>
              </w:rPr>
              <w:t>70%</w:t>
            </w:r>
          </w:p>
        </w:tc>
        <w:tc>
          <w:tcPr>
            <w:tcW w:w="2234" w:type="dxa"/>
            <w:vAlign w:val="center"/>
          </w:tcPr>
          <w:p w:rsidR="00E3746D" w:rsidRPr="00936ADF" w:rsidRDefault="00E3746D" w:rsidP="00D941C9">
            <w:pPr>
              <w:bidi/>
              <w:jc w:val="center"/>
              <w:rPr>
                <w:rFonts w:asciiTheme="majorBidi" w:hAnsiTheme="majorBidi" w:cs="Simplified Arabic"/>
                <w:b/>
                <w:bCs/>
                <w:rtl/>
                <w:lang w:bidi="ar-EG"/>
              </w:rPr>
            </w:pPr>
            <w:r w:rsidRPr="00936ADF">
              <w:rPr>
                <w:rFonts w:asciiTheme="majorBidi" w:hAnsiTheme="majorBidi" w:cs="Simplified Arabic"/>
                <w:b/>
                <w:bCs/>
                <w:rtl/>
                <w:lang w:bidi="ar-EG"/>
              </w:rPr>
              <w:t>متوسطة</w:t>
            </w:r>
          </w:p>
        </w:tc>
      </w:tr>
      <w:tr w:rsidR="00E3746D" w:rsidRPr="00936ADF" w:rsidTr="00E42B5A">
        <w:trPr>
          <w:jc w:val="center"/>
        </w:trPr>
        <w:tc>
          <w:tcPr>
            <w:tcW w:w="3218" w:type="dxa"/>
            <w:vAlign w:val="center"/>
          </w:tcPr>
          <w:p w:rsidR="00E3746D" w:rsidRPr="00936ADF" w:rsidRDefault="00E3746D" w:rsidP="00D941C9">
            <w:pPr>
              <w:bidi/>
              <w:jc w:val="center"/>
              <w:rPr>
                <w:rFonts w:asciiTheme="majorBidi" w:hAnsiTheme="majorBidi" w:cs="Simplified Arabic"/>
                <w:b/>
                <w:bCs/>
                <w:rtl/>
                <w:lang w:bidi="ar-JO"/>
              </w:rPr>
            </w:pPr>
            <w:r w:rsidRPr="00936ADF">
              <w:rPr>
                <w:rFonts w:asciiTheme="majorBidi" w:hAnsiTheme="majorBidi" w:cs="Simplified Arabic"/>
                <w:b/>
                <w:bCs/>
                <w:rtl/>
                <w:lang w:bidi="ar-EG"/>
              </w:rPr>
              <w:t xml:space="preserve">أكثر </w:t>
            </w:r>
            <w:r w:rsidR="003C6168" w:rsidRPr="00936ADF">
              <w:rPr>
                <w:rFonts w:asciiTheme="majorBidi" w:hAnsiTheme="majorBidi" w:cs="Simplified Arabic"/>
                <w:b/>
                <w:bCs/>
                <w:lang w:bidi="ar-EG"/>
              </w:rPr>
              <w:t>3.5</w:t>
            </w:r>
          </w:p>
        </w:tc>
        <w:tc>
          <w:tcPr>
            <w:tcW w:w="3111" w:type="dxa"/>
            <w:vAlign w:val="center"/>
          </w:tcPr>
          <w:p w:rsidR="00E3746D" w:rsidRPr="00936ADF" w:rsidRDefault="00E3746D" w:rsidP="00D941C9">
            <w:pPr>
              <w:bidi/>
              <w:jc w:val="center"/>
              <w:rPr>
                <w:rFonts w:asciiTheme="majorBidi" w:hAnsiTheme="majorBidi" w:cs="Simplified Arabic"/>
                <w:b/>
                <w:bCs/>
                <w:rtl/>
                <w:lang w:bidi="ar-JO"/>
              </w:rPr>
            </w:pPr>
            <w:r w:rsidRPr="00936ADF">
              <w:rPr>
                <w:rFonts w:asciiTheme="majorBidi" w:hAnsiTheme="majorBidi" w:cs="Simplified Arabic"/>
                <w:b/>
                <w:bCs/>
                <w:rtl/>
                <w:lang w:bidi="ar-EG"/>
              </w:rPr>
              <w:t xml:space="preserve">يقابلها أكثر من </w:t>
            </w:r>
            <w:r w:rsidR="003C6168" w:rsidRPr="00936ADF">
              <w:rPr>
                <w:rFonts w:asciiTheme="majorBidi" w:hAnsiTheme="majorBidi" w:cs="Simplified Arabic"/>
                <w:b/>
                <w:bCs/>
                <w:lang w:bidi="ar-EG"/>
              </w:rPr>
              <w:t>70%</w:t>
            </w:r>
          </w:p>
        </w:tc>
        <w:tc>
          <w:tcPr>
            <w:tcW w:w="2234" w:type="dxa"/>
            <w:vAlign w:val="center"/>
          </w:tcPr>
          <w:p w:rsidR="00E3746D" w:rsidRPr="00936ADF" w:rsidRDefault="00E3746D" w:rsidP="00D941C9">
            <w:pPr>
              <w:bidi/>
              <w:jc w:val="center"/>
              <w:rPr>
                <w:rFonts w:asciiTheme="majorBidi" w:hAnsiTheme="majorBidi" w:cs="Simplified Arabic"/>
                <w:b/>
                <w:bCs/>
                <w:rtl/>
                <w:lang w:bidi="ar-EG"/>
              </w:rPr>
            </w:pPr>
            <w:r w:rsidRPr="00936ADF">
              <w:rPr>
                <w:rFonts w:asciiTheme="majorBidi" w:hAnsiTheme="majorBidi" w:cs="Simplified Arabic"/>
                <w:b/>
                <w:bCs/>
                <w:rtl/>
                <w:lang w:bidi="ar-EG"/>
              </w:rPr>
              <w:t>مرتفعة</w:t>
            </w:r>
          </w:p>
        </w:tc>
      </w:tr>
    </w:tbl>
    <w:p w:rsidR="00CA3EA5" w:rsidRPr="003C0EBB" w:rsidRDefault="00CA3EA5" w:rsidP="00493186">
      <w:pPr>
        <w:bidi/>
        <w:spacing w:line="240" w:lineRule="auto"/>
        <w:jc w:val="both"/>
        <w:rPr>
          <w:rFonts w:asciiTheme="majorBidi" w:hAnsiTheme="majorBidi" w:cs="Simplified Arabic" w:hint="cs"/>
          <w:sz w:val="24"/>
          <w:szCs w:val="24"/>
          <w:rtl/>
          <w:lang w:bidi="ar-JO"/>
        </w:rPr>
      </w:pPr>
      <w:r w:rsidRPr="003C0EBB">
        <w:rPr>
          <w:rFonts w:asciiTheme="majorBidi" w:hAnsiTheme="majorBidi" w:cs="Simplified Arabic"/>
          <w:b/>
          <w:bCs/>
          <w:sz w:val="24"/>
          <w:szCs w:val="24"/>
          <w:rtl/>
          <w:lang w:bidi="ar-EG"/>
        </w:rPr>
        <w:t xml:space="preserve">ثبات الأداة: </w:t>
      </w:r>
      <w:r w:rsidRPr="003C0EBB">
        <w:rPr>
          <w:rFonts w:asciiTheme="majorBidi" w:hAnsiTheme="majorBidi" w:cs="Simplified Arabic"/>
          <w:sz w:val="24"/>
          <w:szCs w:val="24"/>
          <w:rtl/>
          <w:lang w:bidi="ar-JO"/>
        </w:rPr>
        <w:t>تم حساب ثبات أداة الدراسة باستخدام معامل الاتساق الداخلي كرونباخ ألفا، حيث أظهرت النتائج أن قيمة ألفا لجميع الفقرات كانت (</w:t>
      </w:r>
      <w:r w:rsidRPr="003C0EBB">
        <w:rPr>
          <w:rFonts w:asciiTheme="majorBidi" w:hAnsiTheme="majorBidi" w:cs="Simplified Arabic"/>
          <w:sz w:val="24"/>
          <w:szCs w:val="24"/>
          <w:lang w:bidi="ar-JO"/>
        </w:rPr>
        <w:t>0.89</w:t>
      </w:r>
      <w:r w:rsidRPr="003C0EBB">
        <w:rPr>
          <w:rFonts w:asciiTheme="majorBidi" w:hAnsiTheme="majorBidi" w:cs="Simplified Arabic"/>
          <w:sz w:val="24"/>
          <w:szCs w:val="24"/>
          <w:rtl/>
          <w:lang w:bidi="ar-JO"/>
        </w:rPr>
        <w:t>)، كما في الجداول (</w:t>
      </w:r>
      <w:r w:rsidR="00493186">
        <w:rPr>
          <w:rFonts w:asciiTheme="majorBidi" w:hAnsiTheme="majorBidi" w:cs="Simplified Arabic"/>
          <w:sz w:val="24"/>
          <w:szCs w:val="24"/>
          <w:lang w:bidi="ar-EG"/>
        </w:rPr>
        <w:t>5</w:t>
      </w:r>
      <w:r w:rsidRPr="003C0EBB">
        <w:rPr>
          <w:rFonts w:asciiTheme="majorBidi" w:hAnsiTheme="majorBidi" w:cs="Simplified Arabic"/>
          <w:sz w:val="24"/>
          <w:szCs w:val="24"/>
          <w:rtl/>
          <w:lang w:bidi="ar-EG"/>
        </w:rPr>
        <w:t>)</w:t>
      </w:r>
      <w:r w:rsidRPr="003C0EBB">
        <w:rPr>
          <w:rFonts w:asciiTheme="majorBidi" w:hAnsiTheme="majorBidi" w:cs="Simplified Arabic"/>
          <w:sz w:val="24"/>
          <w:szCs w:val="24"/>
          <w:rtl/>
          <w:lang w:bidi="ar-JO"/>
        </w:rPr>
        <w:t>، وهذا مؤشر على الاتساق بين فقرات أداة الدراسة، وموثوقية أداة الدراسة وإمكانية الإعتماد عليها لإجراء التحليل الإحصائي.</w:t>
      </w:r>
    </w:p>
    <w:p w:rsidR="00CA3EA5" w:rsidRPr="0003224E" w:rsidRDefault="00CA3EA5" w:rsidP="008834B7">
      <w:pPr>
        <w:bidi/>
        <w:spacing w:line="240" w:lineRule="auto"/>
        <w:ind w:left="1080"/>
        <w:jc w:val="center"/>
        <w:rPr>
          <w:rFonts w:asciiTheme="majorBidi" w:hAnsiTheme="majorBidi" w:cs="Simplified Arabic"/>
          <w:b/>
          <w:bCs/>
          <w:sz w:val="24"/>
          <w:szCs w:val="24"/>
          <w:rtl/>
          <w:lang w:bidi="ar-JO"/>
        </w:rPr>
      </w:pPr>
      <w:r w:rsidRPr="0003224E">
        <w:rPr>
          <w:rFonts w:asciiTheme="majorBidi" w:hAnsiTheme="majorBidi" w:cs="Simplified Arabic"/>
          <w:b/>
          <w:bCs/>
          <w:sz w:val="24"/>
          <w:szCs w:val="24"/>
          <w:rtl/>
          <w:lang w:bidi="ar-EG"/>
        </w:rPr>
        <w:t>جدول رقم (</w:t>
      </w:r>
      <w:r w:rsidR="00493186">
        <w:rPr>
          <w:rFonts w:asciiTheme="majorBidi" w:hAnsiTheme="majorBidi" w:cs="Simplified Arabic"/>
          <w:b/>
          <w:bCs/>
          <w:sz w:val="24"/>
          <w:szCs w:val="24"/>
          <w:lang w:bidi="ar-JO"/>
        </w:rPr>
        <w:t>5</w:t>
      </w:r>
      <w:r w:rsidRPr="0003224E">
        <w:rPr>
          <w:rFonts w:asciiTheme="majorBidi" w:hAnsiTheme="majorBidi" w:cs="Simplified Arabic"/>
          <w:b/>
          <w:bCs/>
          <w:sz w:val="24"/>
          <w:szCs w:val="24"/>
          <w:rtl/>
          <w:lang w:bidi="ar-JO"/>
        </w:rPr>
        <w:t>): قيم معامل الاتساق الداخلي لفقرات إدارة الجودة الشاملة</w:t>
      </w:r>
    </w:p>
    <w:tbl>
      <w:tblPr>
        <w:bidiVisual/>
        <w:tblW w:w="8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54"/>
        <w:gridCol w:w="2729"/>
      </w:tblGrid>
      <w:tr w:rsidR="00CA3EA5" w:rsidRPr="00392DAE" w:rsidTr="00E42B5A">
        <w:trPr>
          <w:trHeight w:val="663"/>
          <w:jc w:val="center"/>
        </w:trPr>
        <w:tc>
          <w:tcPr>
            <w:tcW w:w="5554" w:type="dxa"/>
            <w:shd w:val="clear" w:color="auto" w:fill="auto"/>
            <w:vAlign w:val="center"/>
            <w:hideMark/>
          </w:tcPr>
          <w:p w:rsidR="00CA3EA5" w:rsidRPr="00392DAE" w:rsidRDefault="00CA3EA5" w:rsidP="00D941C9">
            <w:pPr>
              <w:bidi/>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tl/>
                <w:lang w:bidi="ar-EG"/>
              </w:rPr>
              <w:t>البُعد</w:t>
            </w:r>
          </w:p>
        </w:tc>
        <w:tc>
          <w:tcPr>
            <w:tcW w:w="2729" w:type="dxa"/>
            <w:shd w:val="clear" w:color="auto" w:fill="auto"/>
            <w:vAlign w:val="center"/>
            <w:hideMark/>
          </w:tcPr>
          <w:p w:rsidR="00CA3EA5" w:rsidRPr="00392DAE" w:rsidRDefault="00CA3EA5" w:rsidP="00D941C9">
            <w:pPr>
              <w:bidi/>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tl/>
                <w:lang w:bidi="ar-EG"/>
              </w:rPr>
              <w:t>معامل الثبات</w:t>
            </w:r>
          </w:p>
        </w:tc>
      </w:tr>
      <w:tr w:rsidR="00CA3EA5" w:rsidRPr="00392DAE" w:rsidTr="00E42B5A">
        <w:trPr>
          <w:trHeight w:val="507"/>
          <w:jc w:val="center"/>
        </w:trPr>
        <w:tc>
          <w:tcPr>
            <w:tcW w:w="5554" w:type="dxa"/>
            <w:shd w:val="clear" w:color="auto" w:fill="auto"/>
            <w:vAlign w:val="center"/>
            <w:hideMark/>
          </w:tcPr>
          <w:p w:rsidR="00CA3EA5" w:rsidRPr="00392DAE" w:rsidRDefault="00CA3EA5" w:rsidP="00D941C9">
            <w:pPr>
              <w:bidi/>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tl/>
              </w:rPr>
              <w:t>الوعي بمفهوم إدارة الجودة الشاملة</w:t>
            </w:r>
          </w:p>
        </w:tc>
        <w:tc>
          <w:tcPr>
            <w:tcW w:w="2729" w:type="dxa"/>
            <w:shd w:val="clear" w:color="auto" w:fill="auto"/>
            <w:vAlign w:val="center"/>
            <w:hideMark/>
          </w:tcPr>
          <w:p w:rsidR="00CA3EA5" w:rsidRPr="00392DAE" w:rsidRDefault="00CA3EA5" w:rsidP="00D941C9">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0.88</w:t>
            </w:r>
          </w:p>
        </w:tc>
      </w:tr>
      <w:tr w:rsidR="00CA3EA5" w:rsidRPr="00392DAE" w:rsidTr="00E42B5A">
        <w:trPr>
          <w:trHeight w:val="256"/>
          <w:jc w:val="center"/>
        </w:trPr>
        <w:tc>
          <w:tcPr>
            <w:tcW w:w="5554" w:type="dxa"/>
            <w:shd w:val="clear" w:color="auto" w:fill="auto"/>
            <w:vAlign w:val="center"/>
            <w:hideMark/>
          </w:tcPr>
          <w:p w:rsidR="00CA3EA5" w:rsidRPr="00392DAE" w:rsidRDefault="00CA3EA5" w:rsidP="00D941C9">
            <w:pPr>
              <w:bidi/>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tl/>
              </w:rPr>
              <w:t>الاستراتيجية العامة</w:t>
            </w:r>
          </w:p>
        </w:tc>
        <w:tc>
          <w:tcPr>
            <w:tcW w:w="2729" w:type="dxa"/>
            <w:shd w:val="clear" w:color="auto" w:fill="auto"/>
            <w:vAlign w:val="center"/>
            <w:hideMark/>
          </w:tcPr>
          <w:p w:rsidR="00CA3EA5" w:rsidRPr="00392DAE" w:rsidRDefault="00CA3EA5" w:rsidP="00D941C9">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0.88</w:t>
            </w:r>
          </w:p>
        </w:tc>
      </w:tr>
      <w:tr w:rsidR="00CA3EA5" w:rsidRPr="00392DAE" w:rsidTr="00E42B5A">
        <w:trPr>
          <w:trHeight w:val="256"/>
          <w:jc w:val="center"/>
        </w:trPr>
        <w:tc>
          <w:tcPr>
            <w:tcW w:w="5554" w:type="dxa"/>
            <w:shd w:val="clear" w:color="auto" w:fill="auto"/>
            <w:vAlign w:val="center"/>
            <w:hideMark/>
          </w:tcPr>
          <w:p w:rsidR="00CA3EA5" w:rsidRPr="00392DAE" w:rsidRDefault="00CA3EA5" w:rsidP="00D941C9">
            <w:pPr>
              <w:bidi/>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tl/>
              </w:rPr>
              <w:t>العملية التربوية</w:t>
            </w:r>
          </w:p>
        </w:tc>
        <w:tc>
          <w:tcPr>
            <w:tcW w:w="2729" w:type="dxa"/>
            <w:shd w:val="clear" w:color="auto" w:fill="auto"/>
            <w:vAlign w:val="center"/>
            <w:hideMark/>
          </w:tcPr>
          <w:p w:rsidR="00CA3EA5" w:rsidRPr="00392DAE" w:rsidRDefault="00CA3EA5" w:rsidP="00D941C9">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0.88</w:t>
            </w:r>
          </w:p>
        </w:tc>
      </w:tr>
      <w:tr w:rsidR="00CA3EA5" w:rsidRPr="00392DAE" w:rsidTr="00E42B5A">
        <w:trPr>
          <w:trHeight w:val="256"/>
          <w:jc w:val="center"/>
        </w:trPr>
        <w:tc>
          <w:tcPr>
            <w:tcW w:w="5554" w:type="dxa"/>
            <w:shd w:val="clear" w:color="auto" w:fill="auto"/>
            <w:vAlign w:val="center"/>
            <w:hideMark/>
          </w:tcPr>
          <w:p w:rsidR="00CA3EA5" w:rsidRPr="00392DAE" w:rsidRDefault="00CA3EA5" w:rsidP="00D941C9">
            <w:pPr>
              <w:bidi/>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tl/>
              </w:rPr>
              <w:t>العملية التعليمية</w:t>
            </w:r>
          </w:p>
        </w:tc>
        <w:tc>
          <w:tcPr>
            <w:tcW w:w="2729" w:type="dxa"/>
            <w:shd w:val="clear" w:color="auto" w:fill="auto"/>
            <w:vAlign w:val="center"/>
            <w:hideMark/>
          </w:tcPr>
          <w:p w:rsidR="00CA3EA5" w:rsidRPr="00392DAE" w:rsidRDefault="00CA3EA5" w:rsidP="00D941C9">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0.89</w:t>
            </w:r>
          </w:p>
        </w:tc>
      </w:tr>
      <w:tr w:rsidR="00CA3EA5" w:rsidRPr="00392DAE" w:rsidTr="00E42B5A">
        <w:trPr>
          <w:trHeight w:val="132"/>
          <w:jc w:val="center"/>
        </w:trPr>
        <w:tc>
          <w:tcPr>
            <w:tcW w:w="5554" w:type="dxa"/>
            <w:shd w:val="clear" w:color="auto" w:fill="auto"/>
            <w:vAlign w:val="center"/>
            <w:hideMark/>
          </w:tcPr>
          <w:p w:rsidR="00CA3EA5" w:rsidRPr="00392DAE" w:rsidRDefault="00CA3EA5" w:rsidP="00D941C9">
            <w:pPr>
              <w:bidi/>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tl/>
              </w:rPr>
              <w:t>التقنيات</w:t>
            </w:r>
          </w:p>
        </w:tc>
        <w:tc>
          <w:tcPr>
            <w:tcW w:w="2729" w:type="dxa"/>
            <w:shd w:val="clear" w:color="auto" w:fill="auto"/>
            <w:vAlign w:val="center"/>
            <w:hideMark/>
          </w:tcPr>
          <w:p w:rsidR="00CA3EA5" w:rsidRPr="00392DAE" w:rsidRDefault="00CA3EA5" w:rsidP="00D941C9">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0.88</w:t>
            </w:r>
          </w:p>
        </w:tc>
      </w:tr>
      <w:tr w:rsidR="00CA3EA5" w:rsidRPr="00392DAE" w:rsidTr="00E42B5A">
        <w:trPr>
          <w:trHeight w:val="256"/>
          <w:jc w:val="center"/>
        </w:trPr>
        <w:tc>
          <w:tcPr>
            <w:tcW w:w="5554" w:type="dxa"/>
            <w:shd w:val="clear" w:color="auto" w:fill="auto"/>
            <w:vAlign w:val="center"/>
            <w:hideMark/>
          </w:tcPr>
          <w:p w:rsidR="00CA3EA5" w:rsidRPr="00392DAE" w:rsidRDefault="00CA3EA5" w:rsidP="00D941C9">
            <w:pPr>
              <w:bidi/>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tl/>
              </w:rPr>
              <w:t>خدمات الطلاب</w:t>
            </w:r>
          </w:p>
        </w:tc>
        <w:tc>
          <w:tcPr>
            <w:tcW w:w="2729" w:type="dxa"/>
            <w:shd w:val="clear" w:color="auto" w:fill="auto"/>
            <w:vAlign w:val="center"/>
            <w:hideMark/>
          </w:tcPr>
          <w:p w:rsidR="00CA3EA5" w:rsidRPr="00392DAE" w:rsidRDefault="00CA3EA5" w:rsidP="00D941C9">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0.87</w:t>
            </w:r>
          </w:p>
        </w:tc>
      </w:tr>
      <w:tr w:rsidR="00CA3EA5" w:rsidRPr="00392DAE" w:rsidTr="00E42B5A">
        <w:trPr>
          <w:trHeight w:val="256"/>
          <w:jc w:val="center"/>
        </w:trPr>
        <w:tc>
          <w:tcPr>
            <w:tcW w:w="5554" w:type="dxa"/>
            <w:shd w:val="clear" w:color="auto" w:fill="auto"/>
            <w:vAlign w:val="center"/>
            <w:hideMark/>
          </w:tcPr>
          <w:p w:rsidR="00CA3EA5" w:rsidRPr="00392DAE" w:rsidRDefault="00CA3EA5" w:rsidP="00D941C9">
            <w:pPr>
              <w:bidi/>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tl/>
              </w:rPr>
              <w:t>العلاقات التنظيمية</w:t>
            </w:r>
          </w:p>
        </w:tc>
        <w:tc>
          <w:tcPr>
            <w:tcW w:w="2729" w:type="dxa"/>
            <w:shd w:val="clear" w:color="auto" w:fill="auto"/>
            <w:vAlign w:val="center"/>
            <w:hideMark/>
          </w:tcPr>
          <w:p w:rsidR="00CA3EA5" w:rsidRPr="00392DAE" w:rsidRDefault="00CA3EA5" w:rsidP="00D941C9">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0.87</w:t>
            </w:r>
          </w:p>
        </w:tc>
      </w:tr>
      <w:tr w:rsidR="00CA3EA5" w:rsidRPr="00392DAE" w:rsidTr="00E42B5A">
        <w:trPr>
          <w:trHeight w:val="256"/>
          <w:jc w:val="center"/>
        </w:trPr>
        <w:tc>
          <w:tcPr>
            <w:tcW w:w="5554" w:type="dxa"/>
            <w:shd w:val="clear" w:color="auto" w:fill="auto"/>
            <w:vAlign w:val="center"/>
            <w:hideMark/>
          </w:tcPr>
          <w:p w:rsidR="00CA3EA5" w:rsidRPr="00392DAE" w:rsidRDefault="00CA3EA5" w:rsidP="00D941C9">
            <w:pPr>
              <w:bidi/>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tl/>
              </w:rPr>
              <w:lastRenderedPageBreak/>
              <w:t>التغذية الراجعة</w:t>
            </w:r>
          </w:p>
        </w:tc>
        <w:tc>
          <w:tcPr>
            <w:tcW w:w="2729" w:type="dxa"/>
            <w:shd w:val="clear" w:color="auto" w:fill="auto"/>
            <w:vAlign w:val="center"/>
            <w:hideMark/>
          </w:tcPr>
          <w:p w:rsidR="00CA3EA5" w:rsidRPr="00392DAE" w:rsidRDefault="00CA3EA5" w:rsidP="00D941C9">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0.87</w:t>
            </w:r>
          </w:p>
        </w:tc>
      </w:tr>
      <w:tr w:rsidR="00CA3EA5" w:rsidRPr="00392DAE" w:rsidTr="00E42B5A">
        <w:trPr>
          <w:trHeight w:val="413"/>
          <w:jc w:val="center"/>
        </w:trPr>
        <w:tc>
          <w:tcPr>
            <w:tcW w:w="5554" w:type="dxa"/>
            <w:shd w:val="clear" w:color="auto" w:fill="auto"/>
            <w:vAlign w:val="center"/>
            <w:hideMark/>
          </w:tcPr>
          <w:p w:rsidR="00CA3EA5" w:rsidRPr="00392DAE" w:rsidRDefault="00CA3EA5" w:rsidP="00D941C9">
            <w:pPr>
              <w:bidi/>
              <w:spacing w:line="240" w:lineRule="auto"/>
              <w:jc w:val="center"/>
              <w:rPr>
                <w:rFonts w:asciiTheme="majorBidi" w:eastAsia="Times New Roman" w:hAnsiTheme="majorBidi" w:cs="Simplified Arabic" w:hint="cs"/>
                <w:b/>
                <w:bCs/>
                <w:rtl/>
                <w:lang w:bidi="ar-JO"/>
              </w:rPr>
            </w:pPr>
            <w:r w:rsidRPr="00392DAE">
              <w:rPr>
                <w:rFonts w:asciiTheme="majorBidi" w:eastAsia="Times New Roman" w:hAnsiTheme="majorBidi" w:cs="Simplified Arabic"/>
                <w:b/>
                <w:bCs/>
                <w:rtl/>
              </w:rPr>
              <w:t>الكلي</w:t>
            </w:r>
          </w:p>
        </w:tc>
        <w:tc>
          <w:tcPr>
            <w:tcW w:w="2729" w:type="dxa"/>
            <w:shd w:val="clear" w:color="auto" w:fill="auto"/>
            <w:vAlign w:val="center"/>
            <w:hideMark/>
          </w:tcPr>
          <w:p w:rsidR="00CA3EA5" w:rsidRPr="00392DAE" w:rsidRDefault="000D4C88" w:rsidP="00D941C9">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0.89</w:t>
            </w:r>
          </w:p>
        </w:tc>
      </w:tr>
    </w:tbl>
    <w:p w:rsidR="000D4C88" w:rsidRPr="003C0EBB" w:rsidRDefault="000D4C88" w:rsidP="00D941C9">
      <w:pPr>
        <w:bidi/>
        <w:spacing w:line="240" w:lineRule="auto"/>
        <w:ind w:left="1080"/>
        <w:jc w:val="both"/>
        <w:rPr>
          <w:rFonts w:asciiTheme="majorBidi" w:hAnsiTheme="majorBidi" w:cs="Simplified Arabic" w:hint="cs"/>
          <w:sz w:val="24"/>
          <w:szCs w:val="24"/>
          <w:rtl/>
          <w:lang w:bidi="ar-JO"/>
        </w:rPr>
      </w:pPr>
    </w:p>
    <w:p w:rsidR="00362379" w:rsidRPr="00392DAE" w:rsidRDefault="00362379" w:rsidP="00362379">
      <w:pPr>
        <w:bidi/>
        <w:spacing w:line="240" w:lineRule="auto"/>
        <w:ind w:left="360"/>
        <w:jc w:val="both"/>
        <w:rPr>
          <w:rFonts w:asciiTheme="majorBidi" w:hAnsiTheme="majorBidi" w:cs="Simplified Arabic"/>
          <w:b/>
          <w:bCs/>
          <w:sz w:val="28"/>
          <w:szCs w:val="28"/>
          <w:rtl/>
          <w:lang w:bidi="ar-JO"/>
        </w:rPr>
      </w:pPr>
      <w:r w:rsidRPr="00392DAE">
        <w:rPr>
          <w:rFonts w:asciiTheme="majorBidi" w:hAnsiTheme="majorBidi" w:cs="Simplified Arabic"/>
          <w:b/>
          <w:bCs/>
          <w:sz w:val="28"/>
          <w:szCs w:val="28"/>
          <w:rtl/>
          <w:lang w:bidi="ar-EG"/>
        </w:rPr>
        <w:t>مناقشة النتائج:</w:t>
      </w:r>
    </w:p>
    <w:p w:rsidR="00362379" w:rsidRDefault="00362379" w:rsidP="00FE05E0">
      <w:pPr>
        <w:bidi/>
        <w:spacing w:line="240" w:lineRule="auto"/>
        <w:ind w:firstLine="720"/>
        <w:jc w:val="both"/>
        <w:rPr>
          <w:rFonts w:asciiTheme="majorBidi" w:hAnsiTheme="majorBidi" w:cs="Simplified Arabic"/>
          <w:b/>
          <w:bCs/>
          <w:sz w:val="28"/>
          <w:szCs w:val="28"/>
          <w:rtl/>
          <w:lang w:bidi="ar-JO"/>
        </w:rPr>
      </w:pPr>
      <w:r w:rsidRPr="003C0EBB">
        <w:rPr>
          <w:rFonts w:asciiTheme="majorBidi" w:hAnsiTheme="majorBidi" w:cs="Simplified Arabic"/>
          <w:sz w:val="24"/>
          <w:szCs w:val="24"/>
          <w:rtl/>
          <w:lang w:bidi="ar-JO"/>
        </w:rPr>
        <w:t>فيما يلي سيتم عرض وتحليل بيانات الدراسة، والاجابة عن أسئلة الدراسة، واختبار الفرضيات ومناقشتها.</w:t>
      </w:r>
    </w:p>
    <w:p w:rsidR="0045028A" w:rsidRPr="00392DAE" w:rsidRDefault="00C67566" w:rsidP="00D941C9">
      <w:pPr>
        <w:bidi/>
        <w:spacing w:line="240" w:lineRule="auto"/>
        <w:jc w:val="both"/>
        <w:rPr>
          <w:rFonts w:asciiTheme="majorBidi" w:hAnsiTheme="majorBidi" w:cs="Simplified Arabic"/>
          <w:b/>
          <w:bCs/>
          <w:sz w:val="28"/>
          <w:szCs w:val="28"/>
          <w:rtl/>
          <w:lang w:bidi="ar-JO"/>
        </w:rPr>
      </w:pPr>
      <w:r w:rsidRPr="00392DAE">
        <w:rPr>
          <w:rFonts w:asciiTheme="majorBidi" w:hAnsiTheme="majorBidi" w:cs="Simplified Arabic"/>
          <w:b/>
          <w:bCs/>
          <w:sz w:val="28"/>
          <w:szCs w:val="28"/>
          <w:rtl/>
          <w:lang w:bidi="ar-EG"/>
        </w:rPr>
        <w:t>تحليل أبعاد الدراسة</w:t>
      </w:r>
      <w:r w:rsidR="00600F18" w:rsidRPr="00392DAE">
        <w:rPr>
          <w:rFonts w:asciiTheme="majorBidi" w:hAnsiTheme="majorBidi" w:cs="Simplified Arabic"/>
          <w:b/>
          <w:bCs/>
          <w:sz w:val="28"/>
          <w:szCs w:val="28"/>
          <w:rtl/>
          <w:lang w:bidi="ar-JO"/>
        </w:rPr>
        <w:t>:</w:t>
      </w:r>
    </w:p>
    <w:p w:rsidR="00B32596" w:rsidRPr="003C0EBB" w:rsidRDefault="00527097" w:rsidP="00527097">
      <w:pPr>
        <w:bidi/>
        <w:spacing w:line="240" w:lineRule="auto"/>
        <w:ind w:firstLine="720"/>
        <w:jc w:val="both"/>
        <w:rPr>
          <w:rFonts w:asciiTheme="majorBidi" w:hAnsiTheme="majorBidi" w:cs="Simplified Arabic"/>
          <w:b/>
          <w:bCs/>
          <w:sz w:val="24"/>
          <w:szCs w:val="24"/>
          <w:rtl/>
          <w:lang w:bidi="ar-JO"/>
        </w:rPr>
      </w:pPr>
      <w:r>
        <w:rPr>
          <w:rFonts w:asciiTheme="majorBidi" w:hAnsiTheme="majorBidi" w:cs="Simplified Arabic" w:hint="cs"/>
          <w:b/>
          <w:bCs/>
          <w:sz w:val="24"/>
          <w:szCs w:val="24"/>
          <w:rtl/>
          <w:lang w:bidi="ar-JO"/>
        </w:rPr>
        <w:t xml:space="preserve">ما </w:t>
      </w:r>
      <w:r w:rsidR="00B32596" w:rsidRPr="003C0EBB">
        <w:rPr>
          <w:rFonts w:asciiTheme="majorBidi" w:hAnsiTheme="majorBidi" w:cs="Simplified Arabic"/>
          <w:b/>
          <w:bCs/>
          <w:sz w:val="24"/>
          <w:szCs w:val="24"/>
          <w:rtl/>
          <w:lang w:bidi="ar-JO"/>
        </w:rPr>
        <w:t>مدى تطبيق إدارة الجودة الشاملة في الجامعات الأردنية</w:t>
      </w:r>
      <w:r>
        <w:rPr>
          <w:rFonts w:asciiTheme="majorBidi" w:hAnsiTheme="majorBidi" w:cs="Simplified Arabic" w:hint="cs"/>
          <w:b/>
          <w:bCs/>
          <w:sz w:val="24"/>
          <w:szCs w:val="24"/>
          <w:rtl/>
          <w:lang w:bidi="ar-JO"/>
        </w:rPr>
        <w:t>؟</w:t>
      </w:r>
    </w:p>
    <w:p w:rsidR="00C67566" w:rsidRPr="003C0EBB" w:rsidRDefault="00C67566" w:rsidP="00BE7B66">
      <w:pPr>
        <w:bidi/>
        <w:spacing w:line="240" w:lineRule="auto"/>
        <w:ind w:firstLine="720"/>
        <w:jc w:val="both"/>
        <w:rPr>
          <w:rFonts w:asciiTheme="majorBidi" w:hAnsiTheme="majorBidi" w:cs="Simplified Arabic" w:hint="cs"/>
          <w:sz w:val="24"/>
          <w:szCs w:val="24"/>
          <w:rtl/>
          <w:lang w:bidi="ar-JO"/>
        </w:rPr>
      </w:pPr>
      <w:r w:rsidRPr="003C0EBB">
        <w:rPr>
          <w:rFonts w:asciiTheme="majorBidi" w:hAnsiTheme="majorBidi" w:cs="Simplified Arabic"/>
          <w:sz w:val="24"/>
          <w:szCs w:val="24"/>
          <w:rtl/>
          <w:lang w:bidi="ar-JO"/>
        </w:rPr>
        <w:t>للتعرف على مدى تطبيق إدارة الجودة الشاملة، فقد تم استخدام المتوسطات الحسابية، والانحرافات المعيارية، والرتبة، والأهمية النسبية، لكل بٌعد، وكانت النتائج كما يلي:</w:t>
      </w:r>
    </w:p>
    <w:p w:rsidR="00A32356" w:rsidRPr="00392DAE" w:rsidRDefault="00FC494B" w:rsidP="008834B7">
      <w:pPr>
        <w:bidi/>
        <w:spacing w:line="240" w:lineRule="auto"/>
        <w:ind w:left="360"/>
        <w:jc w:val="center"/>
        <w:rPr>
          <w:rFonts w:asciiTheme="majorBidi" w:hAnsiTheme="majorBidi" w:cs="Simplified Arabic"/>
          <w:b/>
          <w:bCs/>
          <w:sz w:val="24"/>
          <w:szCs w:val="24"/>
          <w:rtl/>
          <w:lang w:bidi="ar-EG"/>
        </w:rPr>
      </w:pPr>
      <w:r w:rsidRPr="00392DAE">
        <w:rPr>
          <w:rFonts w:asciiTheme="majorBidi" w:hAnsiTheme="majorBidi" w:cs="Simplified Arabic"/>
          <w:b/>
          <w:bCs/>
          <w:sz w:val="24"/>
          <w:szCs w:val="24"/>
          <w:rtl/>
          <w:lang w:bidi="ar-JO"/>
        </w:rPr>
        <w:t>جدول رقم</w:t>
      </w:r>
      <w:r w:rsidR="00780B57" w:rsidRPr="00392DAE">
        <w:rPr>
          <w:rFonts w:asciiTheme="majorBidi" w:hAnsiTheme="majorBidi" w:cs="Simplified Arabic"/>
          <w:b/>
          <w:bCs/>
          <w:sz w:val="24"/>
          <w:szCs w:val="24"/>
          <w:rtl/>
          <w:lang w:bidi="ar-JO"/>
        </w:rPr>
        <w:t xml:space="preserve"> (</w:t>
      </w:r>
      <w:r w:rsidR="00213413">
        <w:rPr>
          <w:rFonts w:asciiTheme="majorBidi" w:hAnsiTheme="majorBidi" w:cs="Simplified Arabic"/>
          <w:b/>
          <w:bCs/>
          <w:sz w:val="24"/>
          <w:szCs w:val="24"/>
          <w:lang w:bidi="ar-JO"/>
        </w:rPr>
        <w:t>6</w:t>
      </w:r>
      <w:r w:rsidR="00780B57" w:rsidRPr="00392DAE">
        <w:rPr>
          <w:rFonts w:asciiTheme="majorBidi" w:hAnsiTheme="majorBidi" w:cs="Simplified Arabic"/>
          <w:b/>
          <w:bCs/>
          <w:sz w:val="24"/>
          <w:szCs w:val="24"/>
          <w:rtl/>
          <w:lang w:bidi="ar-JO"/>
        </w:rPr>
        <w:t>)</w:t>
      </w:r>
      <w:r w:rsidR="00A35FE7" w:rsidRPr="00392DAE">
        <w:rPr>
          <w:rFonts w:asciiTheme="majorBidi" w:hAnsiTheme="majorBidi" w:cs="Simplified Arabic"/>
          <w:b/>
          <w:bCs/>
          <w:sz w:val="24"/>
          <w:szCs w:val="24"/>
          <w:rtl/>
          <w:lang w:bidi="ar-JO"/>
        </w:rPr>
        <w:t>:</w:t>
      </w:r>
      <w:r w:rsidRPr="00392DAE">
        <w:rPr>
          <w:rFonts w:asciiTheme="majorBidi" w:hAnsiTheme="majorBidi" w:cs="Simplified Arabic"/>
          <w:b/>
          <w:bCs/>
          <w:sz w:val="24"/>
          <w:szCs w:val="24"/>
          <w:rtl/>
          <w:lang w:bidi="ar-EG"/>
        </w:rPr>
        <w:t>المتوسطات الحسابية والانحرافات المعيارية والأهمية النسب</w:t>
      </w:r>
      <w:r w:rsidR="00C64650" w:rsidRPr="00392DAE">
        <w:rPr>
          <w:rFonts w:asciiTheme="majorBidi" w:hAnsiTheme="majorBidi" w:cs="Simplified Arabic"/>
          <w:b/>
          <w:bCs/>
          <w:sz w:val="24"/>
          <w:szCs w:val="24"/>
          <w:rtl/>
          <w:lang w:bidi="ar-EG"/>
        </w:rPr>
        <w:t>ي</w:t>
      </w:r>
      <w:r w:rsidRPr="00392DAE">
        <w:rPr>
          <w:rFonts w:asciiTheme="majorBidi" w:hAnsiTheme="majorBidi" w:cs="Simplified Arabic"/>
          <w:b/>
          <w:bCs/>
          <w:sz w:val="24"/>
          <w:szCs w:val="24"/>
          <w:rtl/>
          <w:lang w:bidi="ar-EG"/>
        </w:rPr>
        <w:t>ة لجميع أبعاد الدراسة من</w:t>
      </w:r>
    </w:p>
    <w:p w:rsidR="00FC494B" w:rsidRPr="00392DAE" w:rsidRDefault="00FC494B" w:rsidP="008834B7">
      <w:pPr>
        <w:bidi/>
        <w:spacing w:line="240" w:lineRule="auto"/>
        <w:ind w:left="360"/>
        <w:jc w:val="center"/>
        <w:rPr>
          <w:rFonts w:asciiTheme="majorBidi" w:hAnsiTheme="majorBidi" w:cs="Simplified Arabic"/>
          <w:b/>
          <w:bCs/>
          <w:sz w:val="24"/>
          <w:szCs w:val="24"/>
          <w:rtl/>
          <w:lang w:bidi="ar-JO"/>
        </w:rPr>
      </w:pPr>
      <w:r w:rsidRPr="00392DAE">
        <w:rPr>
          <w:rFonts w:asciiTheme="majorBidi" w:hAnsiTheme="majorBidi" w:cs="Simplified Arabic"/>
          <w:b/>
          <w:bCs/>
          <w:sz w:val="24"/>
          <w:szCs w:val="24"/>
          <w:rtl/>
          <w:lang w:bidi="ar-EG"/>
        </w:rPr>
        <w:t>وجهة نظر الطلاب</w:t>
      </w:r>
    </w:p>
    <w:tbl>
      <w:tblPr>
        <w:bidiVisual/>
        <w:tblW w:w="9665" w:type="dxa"/>
        <w:jc w:val="center"/>
        <w:tblLook w:val="04A0"/>
      </w:tblPr>
      <w:tblGrid>
        <w:gridCol w:w="992"/>
        <w:gridCol w:w="741"/>
        <w:gridCol w:w="2561"/>
        <w:gridCol w:w="990"/>
        <w:gridCol w:w="1080"/>
        <w:gridCol w:w="1260"/>
        <w:gridCol w:w="2041"/>
      </w:tblGrid>
      <w:tr w:rsidR="00FC494B" w:rsidRPr="006A481E" w:rsidTr="00E42B5A">
        <w:trPr>
          <w:trHeight w:val="270"/>
          <w:jc w:val="center"/>
        </w:trPr>
        <w:tc>
          <w:tcPr>
            <w:tcW w:w="992" w:type="dxa"/>
            <w:tcBorders>
              <w:top w:val="single" w:sz="8" w:space="0" w:color="auto"/>
              <w:left w:val="single" w:sz="8" w:space="0" w:color="auto"/>
              <w:bottom w:val="single" w:sz="8" w:space="0" w:color="auto"/>
              <w:right w:val="single" w:sz="8" w:space="0" w:color="auto"/>
            </w:tcBorders>
            <w:vAlign w:val="center"/>
          </w:tcPr>
          <w:p w:rsidR="00FC494B" w:rsidRPr="006A481E" w:rsidRDefault="00FC494B" w:rsidP="00D941C9">
            <w:pPr>
              <w:bidi/>
              <w:spacing w:line="240" w:lineRule="auto"/>
              <w:jc w:val="center"/>
              <w:rPr>
                <w:rFonts w:asciiTheme="majorBidi" w:eastAsia="Times New Roman" w:hAnsiTheme="majorBidi" w:cs="Simplified Arabic"/>
                <w:b/>
                <w:bCs/>
                <w:rtl/>
              </w:rPr>
            </w:pPr>
            <w:r w:rsidRPr="006A481E">
              <w:rPr>
                <w:rFonts w:asciiTheme="majorBidi" w:eastAsia="Times New Roman" w:hAnsiTheme="majorBidi" w:cs="Simplified Arabic"/>
                <w:b/>
                <w:bCs/>
                <w:rtl/>
              </w:rPr>
              <w:t>الرتبة</w:t>
            </w:r>
          </w:p>
        </w:tc>
        <w:tc>
          <w:tcPr>
            <w:tcW w:w="741" w:type="dxa"/>
            <w:tcBorders>
              <w:top w:val="single" w:sz="8" w:space="0" w:color="auto"/>
              <w:left w:val="single" w:sz="8" w:space="0" w:color="auto"/>
              <w:bottom w:val="single" w:sz="8" w:space="0" w:color="auto"/>
              <w:right w:val="single" w:sz="8" w:space="0" w:color="auto"/>
            </w:tcBorders>
            <w:vAlign w:val="center"/>
          </w:tcPr>
          <w:p w:rsidR="00FC494B" w:rsidRPr="006A481E" w:rsidRDefault="00FC494B" w:rsidP="00D941C9">
            <w:pPr>
              <w:bidi/>
              <w:spacing w:line="240" w:lineRule="auto"/>
              <w:jc w:val="center"/>
              <w:rPr>
                <w:rFonts w:asciiTheme="majorBidi" w:eastAsia="Times New Roman" w:hAnsiTheme="majorBidi" w:cs="Simplified Arabic"/>
                <w:b/>
                <w:bCs/>
                <w:rtl/>
              </w:rPr>
            </w:pPr>
            <w:r w:rsidRPr="006A481E">
              <w:rPr>
                <w:rFonts w:asciiTheme="majorBidi" w:eastAsia="Times New Roman" w:hAnsiTheme="majorBidi" w:cs="Simplified Arabic"/>
                <w:b/>
                <w:bCs/>
                <w:rtl/>
              </w:rPr>
              <w:t>رقم الفقرة</w:t>
            </w:r>
          </w:p>
        </w:tc>
        <w:tc>
          <w:tcPr>
            <w:tcW w:w="25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C494B" w:rsidRPr="006A481E" w:rsidRDefault="00FC494B" w:rsidP="00D941C9">
            <w:pPr>
              <w:bidi/>
              <w:spacing w:line="240" w:lineRule="auto"/>
              <w:jc w:val="center"/>
              <w:rPr>
                <w:rFonts w:asciiTheme="majorBidi" w:eastAsia="Times New Roman" w:hAnsiTheme="majorBidi" w:cs="Simplified Arabic"/>
                <w:b/>
                <w:bCs/>
              </w:rPr>
            </w:pPr>
            <w:r w:rsidRPr="006A481E">
              <w:rPr>
                <w:rFonts w:asciiTheme="majorBidi" w:eastAsia="Times New Roman" w:hAnsiTheme="majorBidi" w:cs="Simplified Arabic"/>
                <w:b/>
                <w:bCs/>
                <w:rtl/>
              </w:rPr>
              <w:t>الأبعاد</w:t>
            </w:r>
          </w:p>
        </w:tc>
        <w:tc>
          <w:tcPr>
            <w:tcW w:w="990" w:type="dxa"/>
            <w:tcBorders>
              <w:top w:val="single" w:sz="8" w:space="0" w:color="auto"/>
              <w:left w:val="nil"/>
              <w:bottom w:val="single" w:sz="8" w:space="0" w:color="auto"/>
              <w:right w:val="single" w:sz="4" w:space="0" w:color="auto"/>
            </w:tcBorders>
            <w:shd w:val="clear" w:color="auto" w:fill="auto"/>
            <w:noWrap/>
            <w:vAlign w:val="center"/>
            <w:hideMark/>
          </w:tcPr>
          <w:p w:rsidR="00FC494B" w:rsidRPr="006A481E" w:rsidRDefault="00FC494B" w:rsidP="00D941C9">
            <w:pPr>
              <w:bidi/>
              <w:spacing w:line="240" w:lineRule="auto"/>
              <w:jc w:val="center"/>
              <w:rPr>
                <w:rFonts w:asciiTheme="majorBidi" w:eastAsia="Times New Roman" w:hAnsiTheme="majorBidi" w:cs="Simplified Arabic"/>
                <w:b/>
                <w:bCs/>
                <w:rtl/>
                <w:lang w:bidi="ar-JO"/>
              </w:rPr>
            </w:pPr>
            <w:r w:rsidRPr="006A481E">
              <w:rPr>
                <w:rFonts w:asciiTheme="majorBidi" w:eastAsia="Times New Roman" w:hAnsiTheme="majorBidi" w:cs="Simplified Arabic"/>
                <w:b/>
                <w:bCs/>
                <w:rtl/>
              </w:rPr>
              <w:t>الوسط الحسابي</w:t>
            </w:r>
          </w:p>
        </w:tc>
        <w:tc>
          <w:tcPr>
            <w:tcW w:w="1080" w:type="dxa"/>
            <w:tcBorders>
              <w:top w:val="single" w:sz="8" w:space="0" w:color="auto"/>
              <w:left w:val="nil"/>
              <w:bottom w:val="single" w:sz="8" w:space="0" w:color="auto"/>
              <w:right w:val="single" w:sz="4" w:space="0" w:color="auto"/>
            </w:tcBorders>
            <w:shd w:val="clear" w:color="auto" w:fill="auto"/>
            <w:noWrap/>
            <w:vAlign w:val="center"/>
            <w:hideMark/>
          </w:tcPr>
          <w:p w:rsidR="00FC494B" w:rsidRPr="006A481E" w:rsidRDefault="00FC494B" w:rsidP="00D941C9">
            <w:pPr>
              <w:bidi/>
              <w:spacing w:line="240" w:lineRule="auto"/>
              <w:jc w:val="center"/>
              <w:rPr>
                <w:rFonts w:asciiTheme="majorBidi" w:eastAsia="Times New Roman" w:hAnsiTheme="majorBidi" w:cs="Simplified Arabic"/>
                <w:b/>
                <w:bCs/>
                <w:rtl/>
                <w:lang w:bidi="ar-JO"/>
              </w:rPr>
            </w:pPr>
            <w:r w:rsidRPr="006A481E">
              <w:rPr>
                <w:rFonts w:asciiTheme="majorBidi" w:eastAsia="Times New Roman" w:hAnsiTheme="majorBidi" w:cs="Simplified Arabic"/>
                <w:b/>
                <w:bCs/>
                <w:rtl/>
              </w:rPr>
              <w:t>الانحراف المعياري</w:t>
            </w:r>
          </w:p>
        </w:tc>
        <w:tc>
          <w:tcPr>
            <w:tcW w:w="1260" w:type="dxa"/>
            <w:tcBorders>
              <w:top w:val="single" w:sz="8" w:space="0" w:color="auto"/>
              <w:left w:val="nil"/>
              <w:bottom w:val="single" w:sz="8" w:space="0" w:color="auto"/>
              <w:right w:val="single" w:sz="8" w:space="0" w:color="auto"/>
            </w:tcBorders>
            <w:shd w:val="clear" w:color="auto" w:fill="auto"/>
            <w:noWrap/>
            <w:vAlign w:val="center"/>
            <w:hideMark/>
          </w:tcPr>
          <w:p w:rsidR="00FC494B" w:rsidRPr="006A481E" w:rsidRDefault="00FC494B" w:rsidP="00D941C9">
            <w:pPr>
              <w:bidi/>
              <w:spacing w:line="240" w:lineRule="auto"/>
              <w:jc w:val="center"/>
              <w:rPr>
                <w:rFonts w:asciiTheme="majorBidi" w:eastAsia="Times New Roman" w:hAnsiTheme="majorBidi" w:cs="Simplified Arabic"/>
                <w:b/>
                <w:bCs/>
                <w:rtl/>
                <w:lang w:bidi="ar-JO"/>
              </w:rPr>
            </w:pPr>
            <w:r w:rsidRPr="006A481E">
              <w:rPr>
                <w:rFonts w:asciiTheme="majorBidi" w:eastAsia="Times New Roman" w:hAnsiTheme="majorBidi" w:cs="Simplified Arabic"/>
                <w:b/>
                <w:bCs/>
                <w:rtl/>
              </w:rPr>
              <w:t>الأهمية النسبية</w:t>
            </w:r>
          </w:p>
        </w:tc>
        <w:tc>
          <w:tcPr>
            <w:tcW w:w="2041" w:type="dxa"/>
            <w:tcBorders>
              <w:top w:val="single" w:sz="8" w:space="0" w:color="auto"/>
              <w:left w:val="nil"/>
              <w:bottom w:val="single" w:sz="8" w:space="0" w:color="auto"/>
              <w:right w:val="single" w:sz="8" w:space="0" w:color="auto"/>
            </w:tcBorders>
            <w:vAlign w:val="center"/>
          </w:tcPr>
          <w:p w:rsidR="00FC494B" w:rsidRPr="006A481E" w:rsidRDefault="00FC494B" w:rsidP="00D941C9">
            <w:pPr>
              <w:bidi/>
              <w:spacing w:line="240" w:lineRule="auto"/>
              <w:jc w:val="center"/>
              <w:rPr>
                <w:rFonts w:asciiTheme="majorBidi" w:eastAsia="Times New Roman" w:hAnsiTheme="majorBidi" w:cs="Simplified Arabic"/>
                <w:b/>
                <w:bCs/>
                <w:rtl/>
              </w:rPr>
            </w:pPr>
            <w:r w:rsidRPr="006A481E">
              <w:rPr>
                <w:rFonts w:asciiTheme="majorBidi" w:eastAsia="Times New Roman" w:hAnsiTheme="majorBidi" w:cs="Simplified Arabic"/>
                <w:b/>
                <w:bCs/>
                <w:rtl/>
              </w:rPr>
              <w:t>درجة التطبيق</w:t>
            </w:r>
          </w:p>
        </w:tc>
      </w:tr>
      <w:tr w:rsidR="00FC494B" w:rsidRPr="006A481E" w:rsidTr="00E42B5A">
        <w:trPr>
          <w:trHeight w:val="255"/>
          <w:jc w:val="center"/>
        </w:trPr>
        <w:tc>
          <w:tcPr>
            <w:tcW w:w="992" w:type="dxa"/>
            <w:tcBorders>
              <w:top w:val="nil"/>
              <w:left w:val="single" w:sz="8" w:space="0" w:color="auto"/>
              <w:bottom w:val="single" w:sz="4" w:space="0" w:color="auto"/>
              <w:right w:val="single" w:sz="8" w:space="0" w:color="auto"/>
            </w:tcBorders>
            <w:vAlign w:val="center"/>
          </w:tcPr>
          <w:p w:rsidR="00FC494B" w:rsidRPr="006A481E" w:rsidRDefault="00D11E06" w:rsidP="00D941C9">
            <w:pPr>
              <w:bidi/>
              <w:spacing w:line="240" w:lineRule="auto"/>
              <w:jc w:val="center"/>
              <w:rPr>
                <w:rFonts w:asciiTheme="majorBidi" w:eastAsia="Times New Roman" w:hAnsiTheme="majorBidi" w:cs="Simplified Arabic"/>
                <w:b/>
                <w:bCs/>
              </w:rPr>
            </w:pPr>
            <w:r w:rsidRPr="006A481E">
              <w:rPr>
                <w:rFonts w:asciiTheme="majorBidi" w:eastAsia="Times New Roman" w:hAnsiTheme="majorBidi" w:cs="Simplified Arabic"/>
                <w:b/>
                <w:bCs/>
              </w:rPr>
              <w:t>1</w:t>
            </w:r>
          </w:p>
        </w:tc>
        <w:tc>
          <w:tcPr>
            <w:tcW w:w="741" w:type="dxa"/>
            <w:tcBorders>
              <w:top w:val="nil"/>
              <w:left w:val="single" w:sz="8" w:space="0" w:color="auto"/>
              <w:bottom w:val="single" w:sz="4" w:space="0" w:color="auto"/>
              <w:right w:val="single" w:sz="8" w:space="0" w:color="auto"/>
            </w:tcBorders>
            <w:vAlign w:val="center"/>
          </w:tcPr>
          <w:p w:rsidR="00FC494B" w:rsidRPr="006A481E" w:rsidRDefault="00D11E06" w:rsidP="00D941C9">
            <w:pPr>
              <w:bidi/>
              <w:spacing w:line="240" w:lineRule="auto"/>
              <w:jc w:val="center"/>
              <w:rPr>
                <w:rFonts w:asciiTheme="majorBidi" w:eastAsia="Times New Roman" w:hAnsiTheme="majorBidi" w:cs="Simplified Arabic"/>
                <w:b/>
                <w:bCs/>
              </w:rPr>
            </w:pPr>
            <w:r w:rsidRPr="006A481E">
              <w:rPr>
                <w:rFonts w:asciiTheme="majorBidi" w:eastAsia="Times New Roman" w:hAnsiTheme="majorBidi" w:cs="Simplified Arabic"/>
                <w:b/>
                <w:bCs/>
              </w:rPr>
              <w:t>1</w:t>
            </w:r>
          </w:p>
        </w:tc>
        <w:tc>
          <w:tcPr>
            <w:tcW w:w="2561" w:type="dxa"/>
            <w:tcBorders>
              <w:top w:val="nil"/>
              <w:left w:val="single" w:sz="8" w:space="0" w:color="auto"/>
              <w:bottom w:val="single" w:sz="4" w:space="0" w:color="auto"/>
              <w:right w:val="single" w:sz="8" w:space="0" w:color="auto"/>
            </w:tcBorders>
            <w:shd w:val="clear" w:color="auto" w:fill="auto"/>
            <w:noWrap/>
            <w:vAlign w:val="center"/>
            <w:hideMark/>
          </w:tcPr>
          <w:p w:rsidR="00FC494B" w:rsidRPr="006A481E" w:rsidRDefault="00FC494B" w:rsidP="00D941C9">
            <w:pPr>
              <w:bidi/>
              <w:spacing w:line="240" w:lineRule="auto"/>
              <w:jc w:val="center"/>
              <w:rPr>
                <w:rFonts w:asciiTheme="majorBidi" w:eastAsia="Times New Roman" w:hAnsiTheme="majorBidi" w:cs="Simplified Arabic"/>
                <w:b/>
                <w:bCs/>
              </w:rPr>
            </w:pPr>
            <w:r w:rsidRPr="006A481E">
              <w:rPr>
                <w:rFonts w:asciiTheme="majorBidi" w:eastAsia="Times New Roman" w:hAnsiTheme="majorBidi" w:cs="Simplified Arabic"/>
                <w:b/>
                <w:bCs/>
                <w:rtl/>
              </w:rPr>
              <w:t>الوعي بمفهوم إدارة الجودة الشاملة</w:t>
            </w:r>
          </w:p>
        </w:tc>
        <w:tc>
          <w:tcPr>
            <w:tcW w:w="990" w:type="dxa"/>
            <w:tcBorders>
              <w:top w:val="nil"/>
              <w:left w:val="nil"/>
              <w:bottom w:val="single" w:sz="4" w:space="0" w:color="auto"/>
              <w:right w:val="single" w:sz="4" w:space="0" w:color="auto"/>
            </w:tcBorders>
            <w:shd w:val="clear" w:color="auto" w:fill="auto"/>
            <w:noWrap/>
            <w:vAlign w:val="center"/>
            <w:hideMark/>
          </w:tcPr>
          <w:p w:rsidR="00FC494B" w:rsidRPr="006A481E" w:rsidRDefault="00FC494B" w:rsidP="00D941C9">
            <w:pPr>
              <w:spacing w:line="240" w:lineRule="auto"/>
              <w:jc w:val="center"/>
              <w:rPr>
                <w:rFonts w:asciiTheme="majorBidi" w:eastAsia="Times New Roman" w:hAnsiTheme="majorBidi" w:cs="Simplified Arabic"/>
                <w:b/>
                <w:bCs/>
              </w:rPr>
            </w:pPr>
            <w:r w:rsidRPr="006A481E">
              <w:rPr>
                <w:rFonts w:asciiTheme="majorBidi" w:eastAsia="Times New Roman" w:hAnsiTheme="majorBidi" w:cs="Simplified Arabic"/>
                <w:b/>
                <w:bCs/>
              </w:rPr>
              <w:t>3.90</w:t>
            </w:r>
          </w:p>
        </w:tc>
        <w:tc>
          <w:tcPr>
            <w:tcW w:w="1080" w:type="dxa"/>
            <w:tcBorders>
              <w:top w:val="nil"/>
              <w:left w:val="nil"/>
              <w:bottom w:val="single" w:sz="4" w:space="0" w:color="auto"/>
              <w:right w:val="single" w:sz="4" w:space="0" w:color="auto"/>
            </w:tcBorders>
            <w:shd w:val="clear" w:color="auto" w:fill="auto"/>
            <w:noWrap/>
            <w:vAlign w:val="center"/>
            <w:hideMark/>
          </w:tcPr>
          <w:p w:rsidR="00FC494B" w:rsidRPr="006A481E" w:rsidRDefault="00FC494B" w:rsidP="00D941C9">
            <w:pPr>
              <w:spacing w:line="240" w:lineRule="auto"/>
              <w:jc w:val="center"/>
              <w:rPr>
                <w:rFonts w:asciiTheme="majorBidi" w:eastAsia="Times New Roman" w:hAnsiTheme="majorBidi" w:cs="Simplified Arabic"/>
                <w:b/>
                <w:bCs/>
              </w:rPr>
            </w:pPr>
            <w:r w:rsidRPr="006A481E">
              <w:rPr>
                <w:rFonts w:asciiTheme="majorBidi" w:eastAsia="Times New Roman" w:hAnsiTheme="majorBidi" w:cs="Simplified Arabic"/>
                <w:b/>
                <w:bCs/>
              </w:rPr>
              <w:t>0.70</w:t>
            </w:r>
          </w:p>
        </w:tc>
        <w:tc>
          <w:tcPr>
            <w:tcW w:w="1260" w:type="dxa"/>
            <w:tcBorders>
              <w:top w:val="nil"/>
              <w:left w:val="nil"/>
              <w:bottom w:val="single" w:sz="4" w:space="0" w:color="auto"/>
              <w:right w:val="single" w:sz="8" w:space="0" w:color="auto"/>
            </w:tcBorders>
            <w:shd w:val="clear" w:color="auto" w:fill="auto"/>
            <w:noWrap/>
            <w:vAlign w:val="center"/>
            <w:hideMark/>
          </w:tcPr>
          <w:p w:rsidR="00FC494B" w:rsidRPr="006A481E" w:rsidRDefault="00FC494B" w:rsidP="00D941C9">
            <w:pPr>
              <w:spacing w:line="240" w:lineRule="auto"/>
              <w:jc w:val="center"/>
              <w:rPr>
                <w:rFonts w:asciiTheme="majorBidi" w:eastAsia="Times New Roman" w:hAnsiTheme="majorBidi" w:cs="Simplified Arabic"/>
                <w:b/>
                <w:bCs/>
              </w:rPr>
            </w:pPr>
            <w:r w:rsidRPr="006A481E">
              <w:rPr>
                <w:rFonts w:asciiTheme="majorBidi" w:eastAsia="Times New Roman" w:hAnsiTheme="majorBidi" w:cs="Simplified Arabic"/>
                <w:b/>
                <w:bCs/>
              </w:rPr>
              <w:t>78.00%</w:t>
            </w:r>
          </w:p>
        </w:tc>
        <w:tc>
          <w:tcPr>
            <w:tcW w:w="2041" w:type="dxa"/>
            <w:tcBorders>
              <w:top w:val="nil"/>
              <w:left w:val="nil"/>
              <w:bottom w:val="single" w:sz="4" w:space="0" w:color="auto"/>
              <w:right w:val="single" w:sz="8" w:space="0" w:color="auto"/>
            </w:tcBorders>
            <w:vAlign w:val="center"/>
          </w:tcPr>
          <w:p w:rsidR="00FC494B" w:rsidRPr="006A481E" w:rsidRDefault="00FC494B" w:rsidP="00D941C9">
            <w:pPr>
              <w:spacing w:line="240" w:lineRule="auto"/>
              <w:jc w:val="center"/>
              <w:rPr>
                <w:rFonts w:asciiTheme="majorBidi" w:eastAsia="Times New Roman" w:hAnsiTheme="majorBidi" w:cs="Simplified Arabic"/>
                <w:b/>
                <w:bCs/>
              </w:rPr>
            </w:pPr>
            <w:r w:rsidRPr="006A481E">
              <w:rPr>
                <w:rFonts w:asciiTheme="majorBidi" w:eastAsia="Times New Roman" w:hAnsiTheme="majorBidi" w:cs="Simplified Arabic"/>
                <w:b/>
                <w:bCs/>
                <w:rtl/>
              </w:rPr>
              <w:t>مرتفعة</w:t>
            </w:r>
          </w:p>
        </w:tc>
      </w:tr>
      <w:tr w:rsidR="00FC494B" w:rsidRPr="006A481E" w:rsidTr="00E42B5A">
        <w:trPr>
          <w:trHeight w:val="255"/>
          <w:jc w:val="center"/>
        </w:trPr>
        <w:tc>
          <w:tcPr>
            <w:tcW w:w="992" w:type="dxa"/>
            <w:tcBorders>
              <w:top w:val="nil"/>
              <w:left w:val="single" w:sz="8" w:space="0" w:color="auto"/>
              <w:bottom w:val="single" w:sz="4" w:space="0" w:color="auto"/>
              <w:right w:val="single" w:sz="8" w:space="0" w:color="auto"/>
            </w:tcBorders>
            <w:vAlign w:val="center"/>
          </w:tcPr>
          <w:p w:rsidR="00FC494B" w:rsidRPr="006A481E" w:rsidRDefault="00D11E06" w:rsidP="00D941C9">
            <w:pPr>
              <w:bidi/>
              <w:spacing w:line="240" w:lineRule="auto"/>
              <w:jc w:val="center"/>
              <w:rPr>
                <w:rFonts w:asciiTheme="majorBidi" w:eastAsia="Times New Roman" w:hAnsiTheme="majorBidi" w:cs="Simplified Arabic"/>
                <w:b/>
                <w:bCs/>
                <w:rtl/>
                <w:lang w:bidi="ar-JO"/>
              </w:rPr>
            </w:pPr>
            <w:r w:rsidRPr="006A481E">
              <w:rPr>
                <w:rFonts w:asciiTheme="majorBidi" w:eastAsia="Times New Roman" w:hAnsiTheme="majorBidi" w:cs="Simplified Arabic"/>
                <w:b/>
                <w:bCs/>
              </w:rPr>
              <w:t>2</w:t>
            </w:r>
          </w:p>
        </w:tc>
        <w:tc>
          <w:tcPr>
            <w:tcW w:w="741" w:type="dxa"/>
            <w:tcBorders>
              <w:top w:val="nil"/>
              <w:left w:val="single" w:sz="8" w:space="0" w:color="auto"/>
              <w:bottom w:val="single" w:sz="4" w:space="0" w:color="auto"/>
              <w:right w:val="single" w:sz="8" w:space="0" w:color="auto"/>
            </w:tcBorders>
            <w:vAlign w:val="center"/>
          </w:tcPr>
          <w:p w:rsidR="00FC494B" w:rsidRPr="006A481E" w:rsidRDefault="00D11E06" w:rsidP="00D941C9">
            <w:pPr>
              <w:bidi/>
              <w:spacing w:line="240" w:lineRule="auto"/>
              <w:jc w:val="center"/>
              <w:rPr>
                <w:rFonts w:asciiTheme="majorBidi" w:eastAsia="Times New Roman" w:hAnsiTheme="majorBidi" w:cs="Simplified Arabic"/>
                <w:b/>
                <w:bCs/>
                <w:rtl/>
              </w:rPr>
            </w:pPr>
            <w:r w:rsidRPr="006A481E">
              <w:rPr>
                <w:rFonts w:asciiTheme="majorBidi" w:eastAsia="Times New Roman" w:hAnsiTheme="majorBidi" w:cs="Simplified Arabic"/>
                <w:b/>
                <w:bCs/>
              </w:rPr>
              <w:t>2</w:t>
            </w:r>
          </w:p>
        </w:tc>
        <w:tc>
          <w:tcPr>
            <w:tcW w:w="2561" w:type="dxa"/>
            <w:tcBorders>
              <w:top w:val="nil"/>
              <w:left w:val="single" w:sz="8" w:space="0" w:color="auto"/>
              <w:bottom w:val="single" w:sz="4" w:space="0" w:color="auto"/>
              <w:right w:val="single" w:sz="8" w:space="0" w:color="auto"/>
            </w:tcBorders>
            <w:shd w:val="clear" w:color="auto" w:fill="auto"/>
            <w:noWrap/>
            <w:vAlign w:val="center"/>
            <w:hideMark/>
          </w:tcPr>
          <w:p w:rsidR="00FC494B" w:rsidRPr="006A481E" w:rsidRDefault="00FC494B" w:rsidP="00D941C9">
            <w:pPr>
              <w:bidi/>
              <w:spacing w:line="240" w:lineRule="auto"/>
              <w:jc w:val="center"/>
              <w:rPr>
                <w:rFonts w:asciiTheme="majorBidi" w:eastAsia="Times New Roman" w:hAnsiTheme="majorBidi" w:cs="Simplified Arabic"/>
                <w:b/>
                <w:bCs/>
              </w:rPr>
            </w:pPr>
            <w:r w:rsidRPr="006A481E">
              <w:rPr>
                <w:rFonts w:asciiTheme="majorBidi" w:eastAsia="Times New Roman" w:hAnsiTheme="majorBidi" w:cs="Simplified Arabic"/>
                <w:b/>
                <w:bCs/>
                <w:rtl/>
              </w:rPr>
              <w:t>الاستراتيجية العامة</w:t>
            </w:r>
          </w:p>
        </w:tc>
        <w:tc>
          <w:tcPr>
            <w:tcW w:w="990" w:type="dxa"/>
            <w:tcBorders>
              <w:top w:val="nil"/>
              <w:left w:val="nil"/>
              <w:bottom w:val="single" w:sz="4" w:space="0" w:color="auto"/>
              <w:right w:val="single" w:sz="4" w:space="0" w:color="auto"/>
            </w:tcBorders>
            <w:shd w:val="clear" w:color="auto" w:fill="auto"/>
            <w:noWrap/>
            <w:vAlign w:val="center"/>
            <w:hideMark/>
          </w:tcPr>
          <w:p w:rsidR="00FC494B" w:rsidRPr="006A481E" w:rsidRDefault="00FC494B" w:rsidP="00D941C9">
            <w:pPr>
              <w:spacing w:line="240" w:lineRule="auto"/>
              <w:jc w:val="center"/>
              <w:rPr>
                <w:rFonts w:asciiTheme="majorBidi" w:eastAsia="Times New Roman" w:hAnsiTheme="majorBidi" w:cs="Simplified Arabic"/>
                <w:b/>
                <w:bCs/>
              </w:rPr>
            </w:pPr>
            <w:r w:rsidRPr="006A481E">
              <w:rPr>
                <w:rFonts w:asciiTheme="majorBidi" w:eastAsia="Times New Roman" w:hAnsiTheme="majorBidi" w:cs="Simplified Arabic"/>
                <w:b/>
                <w:bCs/>
              </w:rPr>
              <w:t>3.87</w:t>
            </w:r>
          </w:p>
        </w:tc>
        <w:tc>
          <w:tcPr>
            <w:tcW w:w="1080" w:type="dxa"/>
            <w:tcBorders>
              <w:top w:val="nil"/>
              <w:left w:val="nil"/>
              <w:bottom w:val="single" w:sz="4" w:space="0" w:color="auto"/>
              <w:right w:val="single" w:sz="4" w:space="0" w:color="auto"/>
            </w:tcBorders>
            <w:shd w:val="clear" w:color="auto" w:fill="auto"/>
            <w:noWrap/>
            <w:vAlign w:val="center"/>
            <w:hideMark/>
          </w:tcPr>
          <w:p w:rsidR="00FC494B" w:rsidRPr="006A481E" w:rsidRDefault="00FC494B" w:rsidP="00D941C9">
            <w:pPr>
              <w:spacing w:line="240" w:lineRule="auto"/>
              <w:jc w:val="center"/>
              <w:rPr>
                <w:rFonts w:asciiTheme="majorBidi" w:eastAsia="Times New Roman" w:hAnsiTheme="majorBidi" w:cs="Simplified Arabic"/>
                <w:b/>
                <w:bCs/>
              </w:rPr>
            </w:pPr>
            <w:r w:rsidRPr="006A481E">
              <w:rPr>
                <w:rFonts w:asciiTheme="majorBidi" w:eastAsia="Times New Roman" w:hAnsiTheme="majorBidi" w:cs="Simplified Arabic"/>
                <w:b/>
                <w:bCs/>
              </w:rPr>
              <w:t>0.72</w:t>
            </w:r>
          </w:p>
        </w:tc>
        <w:tc>
          <w:tcPr>
            <w:tcW w:w="1260" w:type="dxa"/>
            <w:tcBorders>
              <w:top w:val="nil"/>
              <w:left w:val="nil"/>
              <w:bottom w:val="single" w:sz="4" w:space="0" w:color="auto"/>
              <w:right w:val="single" w:sz="8" w:space="0" w:color="auto"/>
            </w:tcBorders>
            <w:shd w:val="clear" w:color="auto" w:fill="auto"/>
            <w:noWrap/>
            <w:vAlign w:val="center"/>
            <w:hideMark/>
          </w:tcPr>
          <w:p w:rsidR="00FC494B" w:rsidRPr="006A481E" w:rsidRDefault="00FC494B" w:rsidP="00D941C9">
            <w:pPr>
              <w:spacing w:line="240" w:lineRule="auto"/>
              <w:jc w:val="center"/>
              <w:rPr>
                <w:rFonts w:asciiTheme="majorBidi" w:eastAsia="Times New Roman" w:hAnsiTheme="majorBidi" w:cs="Simplified Arabic"/>
                <w:b/>
                <w:bCs/>
              </w:rPr>
            </w:pPr>
            <w:r w:rsidRPr="006A481E">
              <w:rPr>
                <w:rFonts w:asciiTheme="majorBidi" w:eastAsia="Times New Roman" w:hAnsiTheme="majorBidi" w:cs="Simplified Arabic"/>
                <w:b/>
                <w:bCs/>
              </w:rPr>
              <w:t>77.43%</w:t>
            </w:r>
          </w:p>
        </w:tc>
        <w:tc>
          <w:tcPr>
            <w:tcW w:w="2041" w:type="dxa"/>
            <w:tcBorders>
              <w:top w:val="nil"/>
              <w:left w:val="nil"/>
              <w:bottom w:val="single" w:sz="4" w:space="0" w:color="auto"/>
              <w:right w:val="single" w:sz="8" w:space="0" w:color="auto"/>
            </w:tcBorders>
            <w:vAlign w:val="center"/>
          </w:tcPr>
          <w:p w:rsidR="00FC494B" w:rsidRPr="006A481E" w:rsidRDefault="00FC494B" w:rsidP="00D941C9">
            <w:pPr>
              <w:spacing w:line="240" w:lineRule="auto"/>
              <w:jc w:val="center"/>
              <w:rPr>
                <w:rFonts w:asciiTheme="majorBidi" w:eastAsia="Times New Roman" w:hAnsiTheme="majorBidi" w:cs="Simplified Arabic"/>
                <w:b/>
                <w:bCs/>
              </w:rPr>
            </w:pPr>
            <w:r w:rsidRPr="006A481E">
              <w:rPr>
                <w:rFonts w:asciiTheme="majorBidi" w:eastAsia="Times New Roman" w:hAnsiTheme="majorBidi" w:cs="Simplified Arabic"/>
                <w:b/>
                <w:bCs/>
                <w:rtl/>
              </w:rPr>
              <w:t>مرتفعة</w:t>
            </w:r>
          </w:p>
        </w:tc>
      </w:tr>
      <w:tr w:rsidR="00FC494B" w:rsidRPr="006A481E" w:rsidTr="00E42B5A">
        <w:trPr>
          <w:trHeight w:val="255"/>
          <w:jc w:val="center"/>
        </w:trPr>
        <w:tc>
          <w:tcPr>
            <w:tcW w:w="992" w:type="dxa"/>
            <w:tcBorders>
              <w:top w:val="nil"/>
              <w:left w:val="single" w:sz="8" w:space="0" w:color="auto"/>
              <w:bottom w:val="single" w:sz="4" w:space="0" w:color="auto"/>
              <w:right w:val="single" w:sz="8" w:space="0" w:color="auto"/>
            </w:tcBorders>
            <w:vAlign w:val="center"/>
          </w:tcPr>
          <w:p w:rsidR="00FC494B" w:rsidRPr="006A481E" w:rsidRDefault="00D11E06" w:rsidP="00D941C9">
            <w:pPr>
              <w:bidi/>
              <w:spacing w:line="240" w:lineRule="auto"/>
              <w:jc w:val="center"/>
              <w:rPr>
                <w:rFonts w:asciiTheme="majorBidi" w:eastAsia="Times New Roman" w:hAnsiTheme="majorBidi" w:cs="Simplified Arabic"/>
                <w:b/>
                <w:bCs/>
                <w:rtl/>
              </w:rPr>
            </w:pPr>
            <w:r w:rsidRPr="006A481E">
              <w:rPr>
                <w:rFonts w:asciiTheme="majorBidi" w:eastAsia="Times New Roman" w:hAnsiTheme="majorBidi" w:cs="Simplified Arabic"/>
                <w:b/>
                <w:bCs/>
              </w:rPr>
              <w:t>3</w:t>
            </w:r>
          </w:p>
        </w:tc>
        <w:tc>
          <w:tcPr>
            <w:tcW w:w="741" w:type="dxa"/>
            <w:tcBorders>
              <w:top w:val="nil"/>
              <w:left w:val="single" w:sz="8" w:space="0" w:color="auto"/>
              <w:bottom w:val="single" w:sz="4" w:space="0" w:color="auto"/>
              <w:right w:val="single" w:sz="8" w:space="0" w:color="auto"/>
            </w:tcBorders>
            <w:vAlign w:val="center"/>
          </w:tcPr>
          <w:p w:rsidR="00FC494B" w:rsidRPr="006A481E" w:rsidRDefault="00D11E06" w:rsidP="00D941C9">
            <w:pPr>
              <w:bidi/>
              <w:spacing w:line="240" w:lineRule="auto"/>
              <w:jc w:val="center"/>
              <w:rPr>
                <w:rFonts w:asciiTheme="majorBidi" w:eastAsia="Times New Roman" w:hAnsiTheme="majorBidi" w:cs="Simplified Arabic"/>
                <w:b/>
                <w:bCs/>
                <w:rtl/>
              </w:rPr>
            </w:pPr>
            <w:r w:rsidRPr="006A481E">
              <w:rPr>
                <w:rFonts w:asciiTheme="majorBidi" w:eastAsia="Times New Roman" w:hAnsiTheme="majorBidi" w:cs="Simplified Arabic"/>
                <w:b/>
                <w:bCs/>
              </w:rPr>
              <w:t>5</w:t>
            </w:r>
          </w:p>
        </w:tc>
        <w:tc>
          <w:tcPr>
            <w:tcW w:w="2561" w:type="dxa"/>
            <w:tcBorders>
              <w:top w:val="nil"/>
              <w:left w:val="single" w:sz="8" w:space="0" w:color="auto"/>
              <w:bottom w:val="single" w:sz="4" w:space="0" w:color="auto"/>
              <w:right w:val="single" w:sz="8" w:space="0" w:color="auto"/>
            </w:tcBorders>
            <w:shd w:val="clear" w:color="auto" w:fill="auto"/>
            <w:noWrap/>
            <w:vAlign w:val="center"/>
            <w:hideMark/>
          </w:tcPr>
          <w:p w:rsidR="00FC494B" w:rsidRPr="006A481E" w:rsidRDefault="00FC494B" w:rsidP="00D941C9">
            <w:pPr>
              <w:bidi/>
              <w:spacing w:line="240" w:lineRule="auto"/>
              <w:jc w:val="center"/>
              <w:rPr>
                <w:rFonts w:asciiTheme="majorBidi" w:eastAsia="Times New Roman" w:hAnsiTheme="majorBidi" w:cs="Simplified Arabic"/>
                <w:b/>
                <w:bCs/>
              </w:rPr>
            </w:pPr>
            <w:r w:rsidRPr="006A481E">
              <w:rPr>
                <w:rFonts w:asciiTheme="majorBidi" w:eastAsia="Times New Roman" w:hAnsiTheme="majorBidi" w:cs="Simplified Arabic"/>
                <w:b/>
                <w:bCs/>
                <w:rtl/>
              </w:rPr>
              <w:t>التقنيات</w:t>
            </w:r>
          </w:p>
        </w:tc>
        <w:tc>
          <w:tcPr>
            <w:tcW w:w="990" w:type="dxa"/>
            <w:tcBorders>
              <w:top w:val="nil"/>
              <w:left w:val="nil"/>
              <w:bottom w:val="single" w:sz="4" w:space="0" w:color="auto"/>
              <w:right w:val="single" w:sz="4" w:space="0" w:color="auto"/>
            </w:tcBorders>
            <w:shd w:val="clear" w:color="auto" w:fill="auto"/>
            <w:noWrap/>
            <w:vAlign w:val="center"/>
            <w:hideMark/>
          </w:tcPr>
          <w:p w:rsidR="00FC494B" w:rsidRPr="006A481E" w:rsidRDefault="00FC494B" w:rsidP="00D941C9">
            <w:pPr>
              <w:spacing w:line="240" w:lineRule="auto"/>
              <w:jc w:val="center"/>
              <w:rPr>
                <w:rFonts w:asciiTheme="majorBidi" w:eastAsia="Times New Roman" w:hAnsiTheme="majorBidi" w:cs="Simplified Arabic"/>
                <w:b/>
                <w:bCs/>
              </w:rPr>
            </w:pPr>
            <w:r w:rsidRPr="006A481E">
              <w:rPr>
                <w:rFonts w:asciiTheme="majorBidi" w:eastAsia="Times New Roman" w:hAnsiTheme="majorBidi" w:cs="Simplified Arabic"/>
                <w:b/>
                <w:bCs/>
              </w:rPr>
              <w:t>3.80</w:t>
            </w:r>
          </w:p>
        </w:tc>
        <w:tc>
          <w:tcPr>
            <w:tcW w:w="1080" w:type="dxa"/>
            <w:tcBorders>
              <w:top w:val="nil"/>
              <w:left w:val="nil"/>
              <w:bottom w:val="single" w:sz="4" w:space="0" w:color="auto"/>
              <w:right w:val="single" w:sz="4" w:space="0" w:color="auto"/>
            </w:tcBorders>
            <w:shd w:val="clear" w:color="auto" w:fill="auto"/>
            <w:noWrap/>
            <w:vAlign w:val="center"/>
            <w:hideMark/>
          </w:tcPr>
          <w:p w:rsidR="00FC494B" w:rsidRPr="006A481E" w:rsidRDefault="00FC494B" w:rsidP="00D941C9">
            <w:pPr>
              <w:spacing w:line="240" w:lineRule="auto"/>
              <w:jc w:val="center"/>
              <w:rPr>
                <w:rFonts w:asciiTheme="majorBidi" w:eastAsia="Times New Roman" w:hAnsiTheme="majorBidi" w:cs="Simplified Arabic"/>
                <w:b/>
                <w:bCs/>
              </w:rPr>
            </w:pPr>
            <w:r w:rsidRPr="006A481E">
              <w:rPr>
                <w:rFonts w:asciiTheme="majorBidi" w:eastAsia="Times New Roman" w:hAnsiTheme="majorBidi" w:cs="Simplified Arabic"/>
                <w:b/>
                <w:bCs/>
              </w:rPr>
              <w:t>0.83</w:t>
            </w:r>
          </w:p>
        </w:tc>
        <w:tc>
          <w:tcPr>
            <w:tcW w:w="1260" w:type="dxa"/>
            <w:tcBorders>
              <w:top w:val="nil"/>
              <w:left w:val="nil"/>
              <w:bottom w:val="single" w:sz="4" w:space="0" w:color="auto"/>
              <w:right w:val="single" w:sz="8" w:space="0" w:color="auto"/>
            </w:tcBorders>
            <w:shd w:val="clear" w:color="auto" w:fill="auto"/>
            <w:noWrap/>
            <w:vAlign w:val="center"/>
            <w:hideMark/>
          </w:tcPr>
          <w:p w:rsidR="00FC494B" w:rsidRPr="006A481E" w:rsidRDefault="00FC494B" w:rsidP="00D941C9">
            <w:pPr>
              <w:spacing w:line="240" w:lineRule="auto"/>
              <w:jc w:val="center"/>
              <w:rPr>
                <w:rFonts w:asciiTheme="majorBidi" w:eastAsia="Times New Roman" w:hAnsiTheme="majorBidi" w:cs="Simplified Arabic"/>
                <w:b/>
                <w:bCs/>
              </w:rPr>
            </w:pPr>
            <w:r w:rsidRPr="006A481E">
              <w:rPr>
                <w:rFonts w:asciiTheme="majorBidi" w:eastAsia="Times New Roman" w:hAnsiTheme="majorBidi" w:cs="Simplified Arabic"/>
                <w:b/>
                <w:bCs/>
              </w:rPr>
              <w:t>75.96%</w:t>
            </w:r>
          </w:p>
        </w:tc>
        <w:tc>
          <w:tcPr>
            <w:tcW w:w="2041" w:type="dxa"/>
            <w:tcBorders>
              <w:top w:val="nil"/>
              <w:left w:val="nil"/>
              <w:bottom w:val="single" w:sz="4" w:space="0" w:color="auto"/>
              <w:right w:val="single" w:sz="8" w:space="0" w:color="auto"/>
            </w:tcBorders>
            <w:vAlign w:val="center"/>
          </w:tcPr>
          <w:p w:rsidR="00FC494B" w:rsidRPr="006A481E" w:rsidRDefault="00FC494B" w:rsidP="00D941C9">
            <w:pPr>
              <w:spacing w:line="240" w:lineRule="auto"/>
              <w:jc w:val="center"/>
              <w:rPr>
                <w:rFonts w:asciiTheme="majorBidi" w:eastAsia="Times New Roman" w:hAnsiTheme="majorBidi" w:cs="Simplified Arabic"/>
                <w:b/>
                <w:bCs/>
              </w:rPr>
            </w:pPr>
            <w:r w:rsidRPr="006A481E">
              <w:rPr>
                <w:rFonts w:asciiTheme="majorBidi" w:eastAsia="Times New Roman" w:hAnsiTheme="majorBidi" w:cs="Simplified Arabic"/>
                <w:b/>
                <w:bCs/>
                <w:rtl/>
              </w:rPr>
              <w:t>مرتفعة</w:t>
            </w:r>
          </w:p>
        </w:tc>
      </w:tr>
      <w:tr w:rsidR="00FC494B" w:rsidRPr="006A481E" w:rsidTr="00E42B5A">
        <w:trPr>
          <w:trHeight w:val="255"/>
          <w:jc w:val="center"/>
        </w:trPr>
        <w:tc>
          <w:tcPr>
            <w:tcW w:w="992" w:type="dxa"/>
            <w:tcBorders>
              <w:top w:val="nil"/>
              <w:left w:val="single" w:sz="8" w:space="0" w:color="auto"/>
              <w:bottom w:val="single" w:sz="4" w:space="0" w:color="auto"/>
              <w:right w:val="single" w:sz="8" w:space="0" w:color="auto"/>
            </w:tcBorders>
            <w:vAlign w:val="center"/>
          </w:tcPr>
          <w:p w:rsidR="00FC494B" w:rsidRPr="006A481E" w:rsidRDefault="00D11E06" w:rsidP="00D941C9">
            <w:pPr>
              <w:bidi/>
              <w:spacing w:line="240" w:lineRule="auto"/>
              <w:jc w:val="center"/>
              <w:rPr>
                <w:rFonts w:asciiTheme="majorBidi" w:eastAsia="Times New Roman" w:hAnsiTheme="majorBidi" w:cs="Simplified Arabic"/>
                <w:b/>
                <w:bCs/>
                <w:rtl/>
                <w:lang w:bidi="ar-JO"/>
              </w:rPr>
            </w:pPr>
            <w:r w:rsidRPr="006A481E">
              <w:rPr>
                <w:rFonts w:asciiTheme="majorBidi" w:eastAsia="Times New Roman" w:hAnsiTheme="majorBidi" w:cs="Simplified Arabic"/>
                <w:b/>
                <w:bCs/>
              </w:rPr>
              <w:t>4</w:t>
            </w:r>
          </w:p>
        </w:tc>
        <w:tc>
          <w:tcPr>
            <w:tcW w:w="741" w:type="dxa"/>
            <w:tcBorders>
              <w:top w:val="nil"/>
              <w:left w:val="single" w:sz="8" w:space="0" w:color="auto"/>
              <w:bottom w:val="single" w:sz="4" w:space="0" w:color="auto"/>
              <w:right w:val="single" w:sz="8" w:space="0" w:color="auto"/>
            </w:tcBorders>
            <w:vAlign w:val="center"/>
          </w:tcPr>
          <w:p w:rsidR="00FC494B" w:rsidRPr="006A481E" w:rsidRDefault="00D11E06" w:rsidP="00D941C9">
            <w:pPr>
              <w:bidi/>
              <w:spacing w:line="240" w:lineRule="auto"/>
              <w:jc w:val="center"/>
              <w:rPr>
                <w:rFonts w:asciiTheme="majorBidi" w:eastAsia="Times New Roman" w:hAnsiTheme="majorBidi" w:cs="Simplified Arabic"/>
                <w:b/>
                <w:bCs/>
                <w:rtl/>
              </w:rPr>
            </w:pPr>
            <w:r w:rsidRPr="006A481E">
              <w:rPr>
                <w:rFonts w:asciiTheme="majorBidi" w:eastAsia="Times New Roman" w:hAnsiTheme="majorBidi" w:cs="Simplified Arabic"/>
                <w:b/>
                <w:bCs/>
              </w:rPr>
              <w:t>6</w:t>
            </w:r>
          </w:p>
        </w:tc>
        <w:tc>
          <w:tcPr>
            <w:tcW w:w="2561" w:type="dxa"/>
            <w:tcBorders>
              <w:top w:val="nil"/>
              <w:left w:val="single" w:sz="8" w:space="0" w:color="auto"/>
              <w:bottom w:val="single" w:sz="4" w:space="0" w:color="auto"/>
              <w:right w:val="single" w:sz="8" w:space="0" w:color="auto"/>
            </w:tcBorders>
            <w:shd w:val="clear" w:color="auto" w:fill="auto"/>
            <w:noWrap/>
            <w:vAlign w:val="center"/>
            <w:hideMark/>
          </w:tcPr>
          <w:p w:rsidR="00FC494B" w:rsidRPr="006A481E" w:rsidRDefault="00FC494B" w:rsidP="00D941C9">
            <w:pPr>
              <w:bidi/>
              <w:spacing w:line="240" w:lineRule="auto"/>
              <w:jc w:val="center"/>
              <w:rPr>
                <w:rFonts w:asciiTheme="majorBidi" w:eastAsia="Times New Roman" w:hAnsiTheme="majorBidi" w:cs="Simplified Arabic"/>
                <w:b/>
                <w:bCs/>
              </w:rPr>
            </w:pPr>
            <w:r w:rsidRPr="006A481E">
              <w:rPr>
                <w:rFonts w:asciiTheme="majorBidi" w:eastAsia="Times New Roman" w:hAnsiTheme="majorBidi" w:cs="Simplified Arabic"/>
                <w:b/>
                <w:bCs/>
                <w:rtl/>
              </w:rPr>
              <w:t>خدمات الطلاب</w:t>
            </w:r>
          </w:p>
        </w:tc>
        <w:tc>
          <w:tcPr>
            <w:tcW w:w="990" w:type="dxa"/>
            <w:tcBorders>
              <w:top w:val="nil"/>
              <w:left w:val="nil"/>
              <w:bottom w:val="single" w:sz="4" w:space="0" w:color="auto"/>
              <w:right w:val="single" w:sz="4" w:space="0" w:color="auto"/>
            </w:tcBorders>
            <w:shd w:val="clear" w:color="auto" w:fill="auto"/>
            <w:noWrap/>
            <w:vAlign w:val="center"/>
            <w:hideMark/>
          </w:tcPr>
          <w:p w:rsidR="00FC494B" w:rsidRPr="006A481E" w:rsidRDefault="00FC494B" w:rsidP="00D941C9">
            <w:pPr>
              <w:spacing w:line="240" w:lineRule="auto"/>
              <w:jc w:val="center"/>
              <w:rPr>
                <w:rFonts w:asciiTheme="majorBidi" w:eastAsia="Times New Roman" w:hAnsiTheme="majorBidi" w:cs="Simplified Arabic"/>
                <w:b/>
                <w:bCs/>
              </w:rPr>
            </w:pPr>
            <w:r w:rsidRPr="006A481E">
              <w:rPr>
                <w:rFonts w:asciiTheme="majorBidi" w:eastAsia="Times New Roman" w:hAnsiTheme="majorBidi" w:cs="Simplified Arabic"/>
                <w:b/>
                <w:bCs/>
              </w:rPr>
              <w:t>3.71</w:t>
            </w:r>
          </w:p>
        </w:tc>
        <w:tc>
          <w:tcPr>
            <w:tcW w:w="1080" w:type="dxa"/>
            <w:tcBorders>
              <w:top w:val="nil"/>
              <w:left w:val="nil"/>
              <w:bottom w:val="single" w:sz="4" w:space="0" w:color="auto"/>
              <w:right w:val="single" w:sz="4" w:space="0" w:color="auto"/>
            </w:tcBorders>
            <w:shd w:val="clear" w:color="auto" w:fill="auto"/>
            <w:noWrap/>
            <w:vAlign w:val="center"/>
            <w:hideMark/>
          </w:tcPr>
          <w:p w:rsidR="00FC494B" w:rsidRPr="006A481E" w:rsidRDefault="00FC494B" w:rsidP="00D941C9">
            <w:pPr>
              <w:spacing w:line="240" w:lineRule="auto"/>
              <w:jc w:val="center"/>
              <w:rPr>
                <w:rFonts w:asciiTheme="majorBidi" w:eastAsia="Times New Roman" w:hAnsiTheme="majorBidi" w:cs="Simplified Arabic"/>
                <w:b/>
                <w:bCs/>
              </w:rPr>
            </w:pPr>
            <w:r w:rsidRPr="006A481E">
              <w:rPr>
                <w:rFonts w:asciiTheme="majorBidi" w:eastAsia="Times New Roman" w:hAnsiTheme="majorBidi" w:cs="Simplified Arabic"/>
                <w:b/>
                <w:bCs/>
              </w:rPr>
              <w:t>0.85</w:t>
            </w:r>
          </w:p>
        </w:tc>
        <w:tc>
          <w:tcPr>
            <w:tcW w:w="1260" w:type="dxa"/>
            <w:tcBorders>
              <w:top w:val="nil"/>
              <w:left w:val="nil"/>
              <w:bottom w:val="single" w:sz="4" w:space="0" w:color="auto"/>
              <w:right w:val="single" w:sz="8" w:space="0" w:color="auto"/>
            </w:tcBorders>
            <w:shd w:val="clear" w:color="auto" w:fill="auto"/>
            <w:noWrap/>
            <w:vAlign w:val="center"/>
            <w:hideMark/>
          </w:tcPr>
          <w:p w:rsidR="00FC494B" w:rsidRPr="006A481E" w:rsidRDefault="00FC494B" w:rsidP="00D941C9">
            <w:pPr>
              <w:spacing w:line="240" w:lineRule="auto"/>
              <w:jc w:val="center"/>
              <w:rPr>
                <w:rFonts w:asciiTheme="majorBidi" w:eastAsia="Times New Roman" w:hAnsiTheme="majorBidi" w:cs="Simplified Arabic"/>
                <w:b/>
                <w:bCs/>
              </w:rPr>
            </w:pPr>
            <w:r w:rsidRPr="006A481E">
              <w:rPr>
                <w:rFonts w:asciiTheme="majorBidi" w:eastAsia="Times New Roman" w:hAnsiTheme="majorBidi" w:cs="Simplified Arabic"/>
                <w:b/>
                <w:bCs/>
              </w:rPr>
              <w:t>74.28%</w:t>
            </w:r>
          </w:p>
        </w:tc>
        <w:tc>
          <w:tcPr>
            <w:tcW w:w="2041" w:type="dxa"/>
            <w:tcBorders>
              <w:top w:val="nil"/>
              <w:left w:val="nil"/>
              <w:bottom w:val="single" w:sz="4" w:space="0" w:color="auto"/>
              <w:right w:val="single" w:sz="8" w:space="0" w:color="auto"/>
            </w:tcBorders>
            <w:vAlign w:val="center"/>
          </w:tcPr>
          <w:p w:rsidR="00FC494B" w:rsidRPr="006A481E" w:rsidRDefault="00FC494B" w:rsidP="00D941C9">
            <w:pPr>
              <w:spacing w:line="240" w:lineRule="auto"/>
              <w:jc w:val="center"/>
              <w:rPr>
                <w:rFonts w:asciiTheme="majorBidi" w:eastAsia="Times New Roman" w:hAnsiTheme="majorBidi" w:cs="Simplified Arabic"/>
                <w:b/>
                <w:bCs/>
              </w:rPr>
            </w:pPr>
            <w:r w:rsidRPr="006A481E">
              <w:rPr>
                <w:rFonts w:asciiTheme="majorBidi" w:eastAsia="Times New Roman" w:hAnsiTheme="majorBidi" w:cs="Simplified Arabic"/>
                <w:b/>
                <w:bCs/>
                <w:rtl/>
              </w:rPr>
              <w:t>مرتفعة</w:t>
            </w:r>
          </w:p>
        </w:tc>
      </w:tr>
      <w:tr w:rsidR="00FC494B" w:rsidRPr="006A481E" w:rsidTr="00E42B5A">
        <w:trPr>
          <w:trHeight w:val="255"/>
          <w:jc w:val="center"/>
        </w:trPr>
        <w:tc>
          <w:tcPr>
            <w:tcW w:w="992" w:type="dxa"/>
            <w:tcBorders>
              <w:top w:val="nil"/>
              <w:left w:val="single" w:sz="8" w:space="0" w:color="auto"/>
              <w:bottom w:val="single" w:sz="4" w:space="0" w:color="auto"/>
              <w:right w:val="single" w:sz="8" w:space="0" w:color="auto"/>
            </w:tcBorders>
            <w:vAlign w:val="center"/>
          </w:tcPr>
          <w:p w:rsidR="00FC494B" w:rsidRPr="006A481E" w:rsidRDefault="00D11E06" w:rsidP="00D941C9">
            <w:pPr>
              <w:bidi/>
              <w:spacing w:line="240" w:lineRule="auto"/>
              <w:jc w:val="center"/>
              <w:rPr>
                <w:rFonts w:asciiTheme="majorBidi" w:eastAsia="Times New Roman" w:hAnsiTheme="majorBidi" w:cs="Simplified Arabic"/>
                <w:b/>
                <w:bCs/>
                <w:rtl/>
              </w:rPr>
            </w:pPr>
            <w:r w:rsidRPr="006A481E">
              <w:rPr>
                <w:rFonts w:asciiTheme="majorBidi" w:eastAsia="Times New Roman" w:hAnsiTheme="majorBidi" w:cs="Simplified Arabic"/>
                <w:b/>
                <w:bCs/>
              </w:rPr>
              <w:t>5</w:t>
            </w:r>
          </w:p>
        </w:tc>
        <w:tc>
          <w:tcPr>
            <w:tcW w:w="741" w:type="dxa"/>
            <w:tcBorders>
              <w:top w:val="nil"/>
              <w:left w:val="single" w:sz="8" w:space="0" w:color="auto"/>
              <w:bottom w:val="single" w:sz="4" w:space="0" w:color="auto"/>
              <w:right w:val="single" w:sz="8" w:space="0" w:color="auto"/>
            </w:tcBorders>
            <w:vAlign w:val="center"/>
          </w:tcPr>
          <w:p w:rsidR="00FC494B" w:rsidRPr="006A481E" w:rsidRDefault="00D11E06" w:rsidP="00D941C9">
            <w:pPr>
              <w:bidi/>
              <w:spacing w:line="240" w:lineRule="auto"/>
              <w:jc w:val="center"/>
              <w:rPr>
                <w:rFonts w:asciiTheme="majorBidi" w:eastAsia="Times New Roman" w:hAnsiTheme="majorBidi" w:cs="Simplified Arabic"/>
                <w:b/>
                <w:bCs/>
              </w:rPr>
            </w:pPr>
            <w:r w:rsidRPr="006A481E">
              <w:rPr>
                <w:rFonts w:asciiTheme="majorBidi" w:eastAsia="Times New Roman" w:hAnsiTheme="majorBidi" w:cs="Simplified Arabic"/>
                <w:b/>
                <w:bCs/>
              </w:rPr>
              <w:t>3</w:t>
            </w:r>
          </w:p>
        </w:tc>
        <w:tc>
          <w:tcPr>
            <w:tcW w:w="2561" w:type="dxa"/>
            <w:tcBorders>
              <w:top w:val="nil"/>
              <w:left w:val="single" w:sz="8" w:space="0" w:color="auto"/>
              <w:bottom w:val="single" w:sz="4" w:space="0" w:color="auto"/>
              <w:right w:val="single" w:sz="8" w:space="0" w:color="auto"/>
            </w:tcBorders>
            <w:shd w:val="clear" w:color="auto" w:fill="auto"/>
            <w:noWrap/>
            <w:vAlign w:val="center"/>
            <w:hideMark/>
          </w:tcPr>
          <w:p w:rsidR="00FC494B" w:rsidRPr="006A481E" w:rsidRDefault="00FC494B" w:rsidP="00D941C9">
            <w:pPr>
              <w:bidi/>
              <w:spacing w:line="240" w:lineRule="auto"/>
              <w:jc w:val="center"/>
              <w:rPr>
                <w:rFonts w:asciiTheme="majorBidi" w:eastAsia="Times New Roman" w:hAnsiTheme="majorBidi" w:cs="Simplified Arabic"/>
                <w:b/>
                <w:bCs/>
              </w:rPr>
            </w:pPr>
            <w:r w:rsidRPr="006A481E">
              <w:rPr>
                <w:rFonts w:asciiTheme="majorBidi" w:eastAsia="Times New Roman" w:hAnsiTheme="majorBidi" w:cs="Simplified Arabic"/>
                <w:b/>
                <w:bCs/>
                <w:rtl/>
              </w:rPr>
              <w:t>العملية التربوية</w:t>
            </w:r>
          </w:p>
        </w:tc>
        <w:tc>
          <w:tcPr>
            <w:tcW w:w="990" w:type="dxa"/>
            <w:tcBorders>
              <w:top w:val="nil"/>
              <w:left w:val="nil"/>
              <w:bottom w:val="single" w:sz="4" w:space="0" w:color="auto"/>
              <w:right w:val="single" w:sz="4" w:space="0" w:color="auto"/>
            </w:tcBorders>
            <w:shd w:val="clear" w:color="auto" w:fill="auto"/>
            <w:noWrap/>
            <w:vAlign w:val="center"/>
            <w:hideMark/>
          </w:tcPr>
          <w:p w:rsidR="00FC494B" w:rsidRPr="006A481E" w:rsidRDefault="00FC494B" w:rsidP="00D941C9">
            <w:pPr>
              <w:spacing w:line="240" w:lineRule="auto"/>
              <w:jc w:val="center"/>
              <w:rPr>
                <w:rFonts w:asciiTheme="majorBidi" w:eastAsia="Times New Roman" w:hAnsiTheme="majorBidi" w:cs="Simplified Arabic"/>
                <w:b/>
                <w:bCs/>
              </w:rPr>
            </w:pPr>
            <w:r w:rsidRPr="006A481E">
              <w:rPr>
                <w:rFonts w:asciiTheme="majorBidi" w:eastAsia="Times New Roman" w:hAnsiTheme="majorBidi" w:cs="Simplified Arabic"/>
                <w:b/>
                <w:bCs/>
              </w:rPr>
              <w:t>3.71</w:t>
            </w:r>
          </w:p>
        </w:tc>
        <w:tc>
          <w:tcPr>
            <w:tcW w:w="1080" w:type="dxa"/>
            <w:tcBorders>
              <w:top w:val="nil"/>
              <w:left w:val="nil"/>
              <w:bottom w:val="single" w:sz="4" w:space="0" w:color="auto"/>
              <w:right w:val="single" w:sz="4" w:space="0" w:color="auto"/>
            </w:tcBorders>
            <w:shd w:val="clear" w:color="auto" w:fill="auto"/>
            <w:noWrap/>
            <w:vAlign w:val="center"/>
            <w:hideMark/>
          </w:tcPr>
          <w:p w:rsidR="00FC494B" w:rsidRPr="006A481E" w:rsidRDefault="00FC494B" w:rsidP="00D941C9">
            <w:pPr>
              <w:spacing w:line="240" w:lineRule="auto"/>
              <w:jc w:val="center"/>
              <w:rPr>
                <w:rFonts w:asciiTheme="majorBidi" w:eastAsia="Times New Roman" w:hAnsiTheme="majorBidi" w:cs="Simplified Arabic"/>
                <w:b/>
                <w:bCs/>
              </w:rPr>
            </w:pPr>
            <w:r w:rsidRPr="006A481E">
              <w:rPr>
                <w:rFonts w:asciiTheme="majorBidi" w:eastAsia="Times New Roman" w:hAnsiTheme="majorBidi" w:cs="Simplified Arabic"/>
                <w:b/>
                <w:bCs/>
              </w:rPr>
              <w:t>0.88</w:t>
            </w:r>
          </w:p>
        </w:tc>
        <w:tc>
          <w:tcPr>
            <w:tcW w:w="1260" w:type="dxa"/>
            <w:tcBorders>
              <w:top w:val="nil"/>
              <w:left w:val="nil"/>
              <w:bottom w:val="single" w:sz="4" w:space="0" w:color="auto"/>
              <w:right w:val="single" w:sz="8" w:space="0" w:color="auto"/>
            </w:tcBorders>
            <w:shd w:val="clear" w:color="auto" w:fill="auto"/>
            <w:noWrap/>
            <w:vAlign w:val="center"/>
            <w:hideMark/>
          </w:tcPr>
          <w:p w:rsidR="00FC494B" w:rsidRPr="006A481E" w:rsidRDefault="00FC494B" w:rsidP="00D941C9">
            <w:pPr>
              <w:spacing w:line="240" w:lineRule="auto"/>
              <w:jc w:val="center"/>
              <w:rPr>
                <w:rFonts w:asciiTheme="majorBidi" w:eastAsia="Times New Roman" w:hAnsiTheme="majorBidi" w:cs="Simplified Arabic"/>
                <w:b/>
                <w:bCs/>
              </w:rPr>
            </w:pPr>
            <w:r w:rsidRPr="006A481E">
              <w:rPr>
                <w:rFonts w:asciiTheme="majorBidi" w:eastAsia="Times New Roman" w:hAnsiTheme="majorBidi" w:cs="Simplified Arabic"/>
                <w:b/>
                <w:bCs/>
              </w:rPr>
              <w:t>74.15%</w:t>
            </w:r>
          </w:p>
        </w:tc>
        <w:tc>
          <w:tcPr>
            <w:tcW w:w="2041" w:type="dxa"/>
            <w:tcBorders>
              <w:top w:val="nil"/>
              <w:left w:val="nil"/>
              <w:bottom w:val="single" w:sz="4" w:space="0" w:color="auto"/>
              <w:right w:val="single" w:sz="8" w:space="0" w:color="auto"/>
            </w:tcBorders>
            <w:vAlign w:val="center"/>
          </w:tcPr>
          <w:p w:rsidR="00FC494B" w:rsidRPr="006A481E" w:rsidRDefault="00FC494B" w:rsidP="00D941C9">
            <w:pPr>
              <w:spacing w:line="240" w:lineRule="auto"/>
              <w:jc w:val="center"/>
              <w:rPr>
                <w:rFonts w:asciiTheme="majorBidi" w:eastAsia="Times New Roman" w:hAnsiTheme="majorBidi" w:cs="Simplified Arabic"/>
                <w:b/>
                <w:bCs/>
              </w:rPr>
            </w:pPr>
            <w:r w:rsidRPr="006A481E">
              <w:rPr>
                <w:rFonts w:asciiTheme="majorBidi" w:eastAsia="Times New Roman" w:hAnsiTheme="majorBidi" w:cs="Simplified Arabic"/>
                <w:b/>
                <w:bCs/>
                <w:rtl/>
              </w:rPr>
              <w:t>مرتفعة</w:t>
            </w:r>
          </w:p>
        </w:tc>
      </w:tr>
      <w:tr w:rsidR="00FC494B" w:rsidRPr="006A481E" w:rsidTr="00E42B5A">
        <w:trPr>
          <w:trHeight w:val="270"/>
          <w:jc w:val="center"/>
        </w:trPr>
        <w:tc>
          <w:tcPr>
            <w:tcW w:w="992" w:type="dxa"/>
            <w:tcBorders>
              <w:top w:val="single" w:sz="4" w:space="0" w:color="auto"/>
              <w:left w:val="single" w:sz="4" w:space="0" w:color="auto"/>
              <w:bottom w:val="single" w:sz="4" w:space="0" w:color="auto"/>
              <w:right w:val="single" w:sz="4" w:space="0" w:color="auto"/>
            </w:tcBorders>
            <w:vAlign w:val="center"/>
          </w:tcPr>
          <w:p w:rsidR="00FC494B" w:rsidRPr="006A481E" w:rsidRDefault="00D11E06" w:rsidP="00D941C9">
            <w:pPr>
              <w:bidi/>
              <w:spacing w:line="240" w:lineRule="auto"/>
              <w:jc w:val="center"/>
              <w:rPr>
                <w:rFonts w:asciiTheme="majorBidi" w:eastAsia="Times New Roman" w:hAnsiTheme="majorBidi" w:cs="Simplified Arabic"/>
                <w:b/>
                <w:bCs/>
                <w:rtl/>
              </w:rPr>
            </w:pPr>
            <w:r w:rsidRPr="006A481E">
              <w:rPr>
                <w:rFonts w:asciiTheme="majorBidi" w:eastAsia="Times New Roman" w:hAnsiTheme="majorBidi" w:cs="Simplified Arabic"/>
                <w:b/>
                <w:bCs/>
              </w:rPr>
              <w:t>6</w:t>
            </w:r>
          </w:p>
        </w:tc>
        <w:tc>
          <w:tcPr>
            <w:tcW w:w="741" w:type="dxa"/>
            <w:tcBorders>
              <w:top w:val="single" w:sz="4" w:space="0" w:color="auto"/>
              <w:left w:val="single" w:sz="4" w:space="0" w:color="auto"/>
              <w:bottom w:val="single" w:sz="4" w:space="0" w:color="auto"/>
              <w:right w:val="single" w:sz="4" w:space="0" w:color="auto"/>
            </w:tcBorders>
            <w:vAlign w:val="center"/>
          </w:tcPr>
          <w:p w:rsidR="00FC494B" w:rsidRPr="006A481E" w:rsidRDefault="00D11E06" w:rsidP="00D941C9">
            <w:pPr>
              <w:bidi/>
              <w:spacing w:line="240" w:lineRule="auto"/>
              <w:jc w:val="center"/>
              <w:rPr>
                <w:rFonts w:asciiTheme="majorBidi" w:eastAsia="Times New Roman" w:hAnsiTheme="majorBidi" w:cs="Simplified Arabic"/>
                <w:b/>
                <w:bCs/>
                <w:rtl/>
              </w:rPr>
            </w:pPr>
            <w:r w:rsidRPr="006A481E">
              <w:rPr>
                <w:rFonts w:asciiTheme="majorBidi" w:eastAsia="Times New Roman" w:hAnsiTheme="majorBidi" w:cs="Simplified Arabic"/>
                <w:b/>
                <w:bCs/>
              </w:rPr>
              <w:t>8</w:t>
            </w:r>
          </w:p>
        </w:tc>
        <w:tc>
          <w:tcPr>
            <w:tcW w:w="2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94B" w:rsidRPr="006A481E" w:rsidRDefault="00FC494B" w:rsidP="00D941C9">
            <w:pPr>
              <w:bidi/>
              <w:spacing w:line="240" w:lineRule="auto"/>
              <w:jc w:val="center"/>
              <w:rPr>
                <w:rFonts w:asciiTheme="majorBidi" w:eastAsia="Times New Roman" w:hAnsiTheme="majorBidi" w:cs="Simplified Arabic"/>
                <w:b/>
                <w:bCs/>
              </w:rPr>
            </w:pPr>
            <w:r w:rsidRPr="006A481E">
              <w:rPr>
                <w:rFonts w:asciiTheme="majorBidi" w:eastAsia="Times New Roman" w:hAnsiTheme="majorBidi" w:cs="Simplified Arabic"/>
                <w:b/>
                <w:bCs/>
                <w:rtl/>
              </w:rPr>
              <w:t>التغذية الراجعة</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94B" w:rsidRPr="006A481E" w:rsidRDefault="00FC494B" w:rsidP="00D941C9">
            <w:pPr>
              <w:spacing w:line="240" w:lineRule="auto"/>
              <w:jc w:val="center"/>
              <w:rPr>
                <w:rFonts w:asciiTheme="majorBidi" w:eastAsia="Times New Roman" w:hAnsiTheme="majorBidi" w:cs="Simplified Arabic"/>
                <w:b/>
                <w:bCs/>
              </w:rPr>
            </w:pPr>
            <w:r w:rsidRPr="006A481E">
              <w:rPr>
                <w:rFonts w:asciiTheme="majorBidi" w:eastAsia="Times New Roman" w:hAnsiTheme="majorBidi" w:cs="Simplified Arabic"/>
                <w:b/>
                <w:bCs/>
              </w:rPr>
              <w:t>3.59</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94B" w:rsidRPr="006A481E" w:rsidRDefault="00FC494B" w:rsidP="00D941C9">
            <w:pPr>
              <w:spacing w:line="240" w:lineRule="auto"/>
              <w:jc w:val="center"/>
              <w:rPr>
                <w:rFonts w:asciiTheme="majorBidi" w:eastAsia="Times New Roman" w:hAnsiTheme="majorBidi" w:cs="Simplified Arabic"/>
                <w:b/>
                <w:bCs/>
              </w:rPr>
            </w:pPr>
            <w:r w:rsidRPr="006A481E">
              <w:rPr>
                <w:rFonts w:asciiTheme="majorBidi" w:eastAsia="Times New Roman" w:hAnsiTheme="majorBidi" w:cs="Simplified Arabic"/>
                <w:b/>
                <w:bCs/>
              </w:rPr>
              <w:t>0.89</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94B" w:rsidRPr="006A481E" w:rsidRDefault="00FC494B" w:rsidP="00D941C9">
            <w:pPr>
              <w:spacing w:line="240" w:lineRule="auto"/>
              <w:jc w:val="center"/>
              <w:rPr>
                <w:rFonts w:asciiTheme="majorBidi" w:eastAsia="Times New Roman" w:hAnsiTheme="majorBidi" w:cs="Simplified Arabic"/>
                <w:b/>
                <w:bCs/>
              </w:rPr>
            </w:pPr>
            <w:r w:rsidRPr="006A481E">
              <w:rPr>
                <w:rFonts w:asciiTheme="majorBidi" w:eastAsia="Times New Roman" w:hAnsiTheme="majorBidi" w:cs="Simplified Arabic"/>
                <w:b/>
                <w:bCs/>
              </w:rPr>
              <w:t>71.89%</w:t>
            </w:r>
          </w:p>
        </w:tc>
        <w:tc>
          <w:tcPr>
            <w:tcW w:w="2041" w:type="dxa"/>
            <w:tcBorders>
              <w:top w:val="single" w:sz="4" w:space="0" w:color="auto"/>
              <w:left w:val="single" w:sz="4" w:space="0" w:color="auto"/>
              <w:bottom w:val="single" w:sz="4" w:space="0" w:color="auto"/>
              <w:right w:val="single" w:sz="4" w:space="0" w:color="auto"/>
            </w:tcBorders>
            <w:vAlign w:val="center"/>
          </w:tcPr>
          <w:p w:rsidR="00FC494B" w:rsidRPr="006A481E" w:rsidRDefault="00FC494B" w:rsidP="00D941C9">
            <w:pPr>
              <w:spacing w:line="240" w:lineRule="auto"/>
              <w:jc w:val="center"/>
              <w:rPr>
                <w:rFonts w:asciiTheme="majorBidi" w:eastAsia="Times New Roman" w:hAnsiTheme="majorBidi" w:cs="Simplified Arabic"/>
                <w:b/>
                <w:bCs/>
              </w:rPr>
            </w:pPr>
            <w:r w:rsidRPr="006A481E">
              <w:rPr>
                <w:rFonts w:asciiTheme="majorBidi" w:eastAsia="Times New Roman" w:hAnsiTheme="majorBidi" w:cs="Simplified Arabic"/>
                <w:b/>
                <w:bCs/>
                <w:rtl/>
              </w:rPr>
              <w:t>مرتفعة</w:t>
            </w:r>
          </w:p>
        </w:tc>
      </w:tr>
      <w:tr w:rsidR="00FC494B" w:rsidRPr="006A481E" w:rsidTr="00E42B5A">
        <w:trPr>
          <w:trHeight w:val="255"/>
          <w:jc w:val="center"/>
        </w:trPr>
        <w:tc>
          <w:tcPr>
            <w:tcW w:w="992" w:type="dxa"/>
            <w:tcBorders>
              <w:top w:val="nil"/>
              <w:left w:val="single" w:sz="8" w:space="0" w:color="auto"/>
              <w:bottom w:val="single" w:sz="4" w:space="0" w:color="auto"/>
              <w:right w:val="single" w:sz="8" w:space="0" w:color="auto"/>
            </w:tcBorders>
            <w:vAlign w:val="center"/>
          </w:tcPr>
          <w:p w:rsidR="00FC494B" w:rsidRPr="006A481E" w:rsidRDefault="00D11E06" w:rsidP="00D941C9">
            <w:pPr>
              <w:bidi/>
              <w:spacing w:line="240" w:lineRule="auto"/>
              <w:jc w:val="center"/>
              <w:rPr>
                <w:rFonts w:asciiTheme="majorBidi" w:eastAsia="Times New Roman" w:hAnsiTheme="majorBidi" w:cs="Simplified Arabic"/>
                <w:b/>
                <w:bCs/>
                <w:rtl/>
              </w:rPr>
            </w:pPr>
            <w:r w:rsidRPr="006A481E">
              <w:rPr>
                <w:rFonts w:asciiTheme="majorBidi" w:eastAsia="Times New Roman" w:hAnsiTheme="majorBidi" w:cs="Simplified Arabic"/>
                <w:b/>
                <w:bCs/>
              </w:rPr>
              <w:t>7</w:t>
            </w:r>
          </w:p>
        </w:tc>
        <w:tc>
          <w:tcPr>
            <w:tcW w:w="741" w:type="dxa"/>
            <w:tcBorders>
              <w:top w:val="nil"/>
              <w:left w:val="single" w:sz="8" w:space="0" w:color="auto"/>
              <w:bottom w:val="single" w:sz="4" w:space="0" w:color="auto"/>
              <w:right w:val="single" w:sz="8" w:space="0" w:color="auto"/>
            </w:tcBorders>
            <w:vAlign w:val="center"/>
          </w:tcPr>
          <w:p w:rsidR="00FC494B" w:rsidRPr="006A481E" w:rsidRDefault="00D11E06" w:rsidP="00D941C9">
            <w:pPr>
              <w:bidi/>
              <w:spacing w:line="240" w:lineRule="auto"/>
              <w:jc w:val="center"/>
              <w:rPr>
                <w:rFonts w:asciiTheme="majorBidi" w:eastAsia="Times New Roman" w:hAnsiTheme="majorBidi" w:cs="Simplified Arabic"/>
                <w:b/>
                <w:bCs/>
                <w:rtl/>
              </w:rPr>
            </w:pPr>
            <w:r w:rsidRPr="006A481E">
              <w:rPr>
                <w:rFonts w:asciiTheme="majorBidi" w:eastAsia="Times New Roman" w:hAnsiTheme="majorBidi" w:cs="Simplified Arabic"/>
                <w:b/>
                <w:bCs/>
              </w:rPr>
              <w:t>7</w:t>
            </w:r>
          </w:p>
        </w:tc>
        <w:tc>
          <w:tcPr>
            <w:tcW w:w="2561" w:type="dxa"/>
            <w:tcBorders>
              <w:top w:val="nil"/>
              <w:left w:val="single" w:sz="8" w:space="0" w:color="auto"/>
              <w:bottom w:val="single" w:sz="4" w:space="0" w:color="auto"/>
              <w:right w:val="single" w:sz="8" w:space="0" w:color="auto"/>
            </w:tcBorders>
            <w:shd w:val="clear" w:color="auto" w:fill="auto"/>
            <w:noWrap/>
            <w:vAlign w:val="center"/>
            <w:hideMark/>
          </w:tcPr>
          <w:p w:rsidR="00FC494B" w:rsidRPr="006A481E" w:rsidRDefault="00FC494B" w:rsidP="00D941C9">
            <w:pPr>
              <w:bidi/>
              <w:spacing w:line="240" w:lineRule="auto"/>
              <w:jc w:val="center"/>
              <w:rPr>
                <w:rFonts w:asciiTheme="majorBidi" w:eastAsia="Times New Roman" w:hAnsiTheme="majorBidi" w:cs="Simplified Arabic"/>
                <w:b/>
                <w:bCs/>
              </w:rPr>
            </w:pPr>
            <w:r w:rsidRPr="006A481E">
              <w:rPr>
                <w:rFonts w:asciiTheme="majorBidi" w:eastAsia="Times New Roman" w:hAnsiTheme="majorBidi" w:cs="Simplified Arabic"/>
                <w:b/>
                <w:bCs/>
                <w:rtl/>
              </w:rPr>
              <w:t>العلاقات التنظيمية</w:t>
            </w:r>
          </w:p>
        </w:tc>
        <w:tc>
          <w:tcPr>
            <w:tcW w:w="990" w:type="dxa"/>
            <w:tcBorders>
              <w:top w:val="nil"/>
              <w:left w:val="nil"/>
              <w:bottom w:val="single" w:sz="4" w:space="0" w:color="auto"/>
              <w:right w:val="single" w:sz="4" w:space="0" w:color="auto"/>
            </w:tcBorders>
            <w:shd w:val="clear" w:color="auto" w:fill="auto"/>
            <w:noWrap/>
            <w:vAlign w:val="center"/>
            <w:hideMark/>
          </w:tcPr>
          <w:p w:rsidR="00FC494B" w:rsidRPr="006A481E" w:rsidRDefault="00FC494B" w:rsidP="00D941C9">
            <w:pPr>
              <w:spacing w:line="240" w:lineRule="auto"/>
              <w:jc w:val="center"/>
              <w:rPr>
                <w:rFonts w:asciiTheme="majorBidi" w:eastAsia="Times New Roman" w:hAnsiTheme="majorBidi" w:cs="Simplified Arabic"/>
                <w:b/>
                <w:bCs/>
              </w:rPr>
            </w:pPr>
            <w:r w:rsidRPr="006A481E">
              <w:rPr>
                <w:rFonts w:asciiTheme="majorBidi" w:eastAsia="Times New Roman" w:hAnsiTheme="majorBidi" w:cs="Simplified Arabic"/>
                <w:b/>
                <w:bCs/>
              </w:rPr>
              <w:t>3.59</w:t>
            </w:r>
          </w:p>
        </w:tc>
        <w:tc>
          <w:tcPr>
            <w:tcW w:w="1080" w:type="dxa"/>
            <w:tcBorders>
              <w:top w:val="nil"/>
              <w:left w:val="nil"/>
              <w:bottom w:val="single" w:sz="4" w:space="0" w:color="auto"/>
              <w:right w:val="single" w:sz="4" w:space="0" w:color="auto"/>
            </w:tcBorders>
            <w:shd w:val="clear" w:color="auto" w:fill="auto"/>
            <w:noWrap/>
            <w:vAlign w:val="center"/>
            <w:hideMark/>
          </w:tcPr>
          <w:p w:rsidR="00FC494B" w:rsidRPr="006A481E" w:rsidRDefault="00FC494B" w:rsidP="00D941C9">
            <w:pPr>
              <w:spacing w:line="240" w:lineRule="auto"/>
              <w:jc w:val="center"/>
              <w:rPr>
                <w:rFonts w:asciiTheme="majorBidi" w:eastAsia="Times New Roman" w:hAnsiTheme="majorBidi" w:cs="Simplified Arabic"/>
                <w:b/>
                <w:bCs/>
              </w:rPr>
            </w:pPr>
            <w:r w:rsidRPr="006A481E">
              <w:rPr>
                <w:rFonts w:asciiTheme="majorBidi" w:eastAsia="Times New Roman" w:hAnsiTheme="majorBidi" w:cs="Simplified Arabic"/>
                <w:b/>
                <w:bCs/>
              </w:rPr>
              <w:t>0.91</w:t>
            </w:r>
          </w:p>
        </w:tc>
        <w:tc>
          <w:tcPr>
            <w:tcW w:w="1260" w:type="dxa"/>
            <w:tcBorders>
              <w:top w:val="nil"/>
              <w:left w:val="nil"/>
              <w:bottom w:val="single" w:sz="4" w:space="0" w:color="auto"/>
              <w:right w:val="single" w:sz="8" w:space="0" w:color="auto"/>
            </w:tcBorders>
            <w:shd w:val="clear" w:color="auto" w:fill="auto"/>
            <w:noWrap/>
            <w:vAlign w:val="center"/>
            <w:hideMark/>
          </w:tcPr>
          <w:p w:rsidR="00FC494B" w:rsidRPr="006A481E" w:rsidRDefault="00FC494B" w:rsidP="00D941C9">
            <w:pPr>
              <w:spacing w:line="240" w:lineRule="auto"/>
              <w:jc w:val="center"/>
              <w:rPr>
                <w:rFonts w:asciiTheme="majorBidi" w:eastAsia="Times New Roman" w:hAnsiTheme="majorBidi" w:cs="Simplified Arabic"/>
                <w:b/>
                <w:bCs/>
              </w:rPr>
            </w:pPr>
            <w:r w:rsidRPr="006A481E">
              <w:rPr>
                <w:rFonts w:asciiTheme="majorBidi" w:eastAsia="Times New Roman" w:hAnsiTheme="majorBidi" w:cs="Simplified Arabic"/>
                <w:b/>
                <w:bCs/>
              </w:rPr>
              <w:t>71.73%</w:t>
            </w:r>
          </w:p>
        </w:tc>
        <w:tc>
          <w:tcPr>
            <w:tcW w:w="2041" w:type="dxa"/>
            <w:tcBorders>
              <w:top w:val="nil"/>
              <w:left w:val="nil"/>
              <w:bottom w:val="single" w:sz="4" w:space="0" w:color="auto"/>
              <w:right w:val="single" w:sz="8" w:space="0" w:color="auto"/>
            </w:tcBorders>
            <w:vAlign w:val="center"/>
          </w:tcPr>
          <w:p w:rsidR="00FC494B" w:rsidRPr="006A481E" w:rsidRDefault="00FC494B" w:rsidP="00D941C9">
            <w:pPr>
              <w:spacing w:line="240" w:lineRule="auto"/>
              <w:jc w:val="center"/>
              <w:rPr>
                <w:rFonts w:asciiTheme="majorBidi" w:eastAsia="Times New Roman" w:hAnsiTheme="majorBidi" w:cs="Simplified Arabic"/>
                <w:b/>
                <w:bCs/>
              </w:rPr>
            </w:pPr>
            <w:r w:rsidRPr="006A481E">
              <w:rPr>
                <w:rFonts w:asciiTheme="majorBidi" w:eastAsia="Times New Roman" w:hAnsiTheme="majorBidi" w:cs="Simplified Arabic"/>
                <w:b/>
                <w:bCs/>
                <w:rtl/>
              </w:rPr>
              <w:t>مرتفعة</w:t>
            </w:r>
          </w:p>
        </w:tc>
      </w:tr>
      <w:tr w:rsidR="00FC494B" w:rsidRPr="006A481E" w:rsidTr="00E42B5A">
        <w:trPr>
          <w:trHeight w:val="255"/>
          <w:jc w:val="center"/>
        </w:trPr>
        <w:tc>
          <w:tcPr>
            <w:tcW w:w="992" w:type="dxa"/>
            <w:tcBorders>
              <w:top w:val="nil"/>
              <w:left w:val="single" w:sz="8" w:space="0" w:color="auto"/>
              <w:bottom w:val="single" w:sz="4" w:space="0" w:color="auto"/>
              <w:right w:val="single" w:sz="8" w:space="0" w:color="auto"/>
            </w:tcBorders>
            <w:vAlign w:val="center"/>
          </w:tcPr>
          <w:p w:rsidR="00FC494B" w:rsidRPr="006A481E" w:rsidRDefault="00D11E06" w:rsidP="00D941C9">
            <w:pPr>
              <w:bidi/>
              <w:spacing w:line="240" w:lineRule="auto"/>
              <w:jc w:val="center"/>
              <w:rPr>
                <w:rFonts w:asciiTheme="majorBidi" w:eastAsia="Times New Roman" w:hAnsiTheme="majorBidi" w:cs="Simplified Arabic"/>
                <w:b/>
                <w:bCs/>
                <w:rtl/>
              </w:rPr>
            </w:pPr>
            <w:r w:rsidRPr="006A481E">
              <w:rPr>
                <w:rFonts w:asciiTheme="majorBidi" w:eastAsia="Times New Roman" w:hAnsiTheme="majorBidi" w:cs="Simplified Arabic"/>
                <w:b/>
                <w:bCs/>
              </w:rPr>
              <w:t>8</w:t>
            </w:r>
          </w:p>
        </w:tc>
        <w:tc>
          <w:tcPr>
            <w:tcW w:w="741" w:type="dxa"/>
            <w:tcBorders>
              <w:top w:val="nil"/>
              <w:left w:val="single" w:sz="8" w:space="0" w:color="auto"/>
              <w:bottom w:val="single" w:sz="4" w:space="0" w:color="auto"/>
              <w:right w:val="single" w:sz="8" w:space="0" w:color="auto"/>
            </w:tcBorders>
            <w:vAlign w:val="center"/>
          </w:tcPr>
          <w:p w:rsidR="00FC494B" w:rsidRPr="006A481E" w:rsidRDefault="00D11E06" w:rsidP="00D941C9">
            <w:pPr>
              <w:bidi/>
              <w:spacing w:line="240" w:lineRule="auto"/>
              <w:jc w:val="center"/>
              <w:rPr>
                <w:rFonts w:asciiTheme="majorBidi" w:eastAsia="Times New Roman" w:hAnsiTheme="majorBidi" w:cs="Simplified Arabic"/>
                <w:b/>
                <w:bCs/>
                <w:rtl/>
              </w:rPr>
            </w:pPr>
            <w:r w:rsidRPr="006A481E">
              <w:rPr>
                <w:rFonts w:asciiTheme="majorBidi" w:eastAsia="Times New Roman" w:hAnsiTheme="majorBidi" w:cs="Simplified Arabic"/>
                <w:b/>
                <w:bCs/>
              </w:rPr>
              <w:t>4</w:t>
            </w:r>
          </w:p>
        </w:tc>
        <w:tc>
          <w:tcPr>
            <w:tcW w:w="2561" w:type="dxa"/>
            <w:tcBorders>
              <w:top w:val="nil"/>
              <w:left w:val="single" w:sz="8" w:space="0" w:color="auto"/>
              <w:bottom w:val="single" w:sz="4" w:space="0" w:color="auto"/>
              <w:right w:val="single" w:sz="8" w:space="0" w:color="auto"/>
            </w:tcBorders>
            <w:shd w:val="clear" w:color="auto" w:fill="auto"/>
            <w:noWrap/>
            <w:vAlign w:val="center"/>
            <w:hideMark/>
          </w:tcPr>
          <w:p w:rsidR="00FC494B" w:rsidRPr="006A481E" w:rsidRDefault="00FC494B" w:rsidP="00D941C9">
            <w:pPr>
              <w:bidi/>
              <w:spacing w:line="240" w:lineRule="auto"/>
              <w:jc w:val="center"/>
              <w:rPr>
                <w:rFonts w:asciiTheme="majorBidi" w:eastAsia="Times New Roman" w:hAnsiTheme="majorBidi" w:cs="Simplified Arabic"/>
                <w:b/>
                <w:bCs/>
              </w:rPr>
            </w:pPr>
            <w:r w:rsidRPr="006A481E">
              <w:rPr>
                <w:rFonts w:asciiTheme="majorBidi" w:eastAsia="Times New Roman" w:hAnsiTheme="majorBidi" w:cs="Simplified Arabic"/>
                <w:b/>
                <w:bCs/>
                <w:rtl/>
              </w:rPr>
              <w:t>العملية التعليمية</w:t>
            </w:r>
          </w:p>
        </w:tc>
        <w:tc>
          <w:tcPr>
            <w:tcW w:w="990" w:type="dxa"/>
            <w:tcBorders>
              <w:top w:val="nil"/>
              <w:left w:val="nil"/>
              <w:bottom w:val="single" w:sz="4" w:space="0" w:color="auto"/>
              <w:right w:val="single" w:sz="4" w:space="0" w:color="auto"/>
            </w:tcBorders>
            <w:shd w:val="clear" w:color="auto" w:fill="auto"/>
            <w:noWrap/>
            <w:vAlign w:val="center"/>
            <w:hideMark/>
          </w:tcPr>
          <w:p w:rsidR="00FC494B" w:rsidRPr="006A481E" w:rsidRDefault="00FC494B" w:rsidP="00D941C9">
            <w:pPr>
              <w:spacing w:line="240" w:lineRule="auto"/>
              <w:jc w:val="center"/>
              <w:rPr>
                <w:rFonts w:asciiTheme="majorBidi" w:eastAsia="Times New Roman" w:hAnsiTheme="majorBidi" w:cs="Simplified Arabic"/>
                <w:b/>
                <w:bCs/>
              </w:rPr>
            </w:pPr>
            <w:r w:rsidRPr="006A481E">
              <w:rPr>
                <w:rFonts w:asciiTheme="majorBidi" w:eastAsia="Times New Roman" w:hAnsiTheme="majorBidi" w:cs="Simplified Arabic"/>
                <w:b/>
                <w:bCs/>
              </w:rPr>
              <w:t>3.29</w:t>
            </w:r>
          </w:p>
        </w:tc>
        <w:tc>
          <w:tcPr>
            <w:tcW w:w="1080" w:type="dxa"/>
            <w:tcBorders>
              <w:top w:val="nil"/>
              <w:left w:val="nil"/>
              <w:bottom w:val="single" w:sz="4" w:space="0" w:color="auto"/>
              <w:right w:val="single" w:sz="4" w:space="0" w:color="auto"/>
            </w:tcBorders>
            <w:shd w:val="clear" w:color="auto" w:fill="auto"/>
            <w:noWrap/>
            <w:vAlign w:val="center"/>
            <w:hideMark/>
          </w:tcPr>
          <w:p w:rsidR="00FC494B" w:rsidRPr="006A481E" w:rsidRDefault="00FC494B" w:rsidP="00D941C9">
            <w:pPr>
              <w:spacing w:line="240" w:lineRule="auto"/>
              <w:jc w:val="center"/>
              <w:rPr>
                <w:rFonts w:asciiTheme="majorBidi" w:eastAsia="Times New Roman" w:hAnsiTheme="majorBidi" w:cs="Simplified Arabic"/>
                <w:b/>
                <w:bCs/>
              </w:rPr>
            </w:pPr>
            <w:r w:rsidRPr="006A481E">
              <w:rPr>
                <w:rFonts w:asciiTheme="majorBidi" w:eastAsia="Times New Roman" w:hAnsiTheme="majorBidi" w:cs="Simplified Arabic"/>
                <w:b/>
                <w:bCs/>
              </w:rPr>
              <w:t>0.77</w:t>
            </w:r>
          </w:p>
        </w:tc>
        <w:tc>
          <w:tcPr>
            <w:tcW w:w="1260" w:type="dxa"/>
            <w:tcBorders>
              <w:top w:val="nil"/>
              <w:left w:val="nil"/>
              <w:bottom w:val="single" w:sz="4" w:space="0" w:color="auto"/>
              <w:right w:val="single" w:sz="8" w:space="0" w:color="auto"/>
            </w:tcBorders>
            <w:shd w:val="clear" w:color="auto" w:fill="auto"/>
            <w:noWrap/>
            <w:vAlign w:val="center"/>
            <w:hideMark/>
          </w:tcPr>
          <w:p w:rsidR="00FC494B" w:rsidRPr="006A481E" w:rsidRDefault="00FC494B" w:rsidP="00D941C9">
            <w:pPr>
              <w:spacing w:line="240" w:lineRule="auto"/>
              <w:jc w:val="center"/>
              <w:rPr>
                <w:rFonts w:asciiTheme="majorBidi" w:eastAsia="Times New Roman" w:hAnsiTheme="majorBidi" w:cs="Simplified Arabic"/>
                <w:b/>
                <w:bCs/>
              </w:rPr>
            </w:pPr>
            <w:r w:rsidRPr="006A481E">
              <w:rPr>
                <w:rFonts w:asciiTheme="majorBidi" w:eastAsia="Times New Roman" w:hAnsiTheme="majorBidi" w:cs="Simplified Arabic"/>
                <w:b/>
                <w:bCs/>
              </w:rPr>
              <w:t>65.85%</w:t>
            </w:r>
          </w:p>
        </w:tc>
        <w:tc>
          <w:tcPr>
            <w:tcW w:w="2041" w:type="dxa"/>
            <w:tcBorders>
              <w:top w:val="nil"/>
              <w:left w:val="nil"/>
              <w:bottom w:val="single" w:sz="4" w:space="0" w:color="auto"/>
              <w:right w:val="single" w:sz="8" w:space="0" w:color="auto"/>
            </w:tcBorders>
            <w:vAlign w:val="center"/>
          </w:tcPr>
          <w:p w:rsidR="00FC494B" w:rsidRPr="006A481E" w:rsidRDefault="00FC494B" w:rsidP="00D941C9">
            <w:pPr>
              <w:spacing w:line="240" w:lineRule="auto"/>
              <w:jc w:val="center"/>
              <w:rPr>
                <w:rFonts w:asciiTheme="majorBidi" w:eastAsia="Times New Roman" w:hAnsiTheme="majorBidi" w:cs="Simplified Arabic"/>
                <w:b/>
                <w:bCs/>
              </w:rPr>
            </w:pPr>
            <w:r w:rsidRPr="006A481E">
              <w:rPr>
                <w:rFonts w:asciiTheme="majorBidi" w:eastAsia="Times New Roman" w:hAnsiTheme="majorBidi" w:cs="Simplified Arabic"/>
                <w:b/>
                <w:bCs/>
                <w:rtl/>
              </w:rPr>
              <w:t>متوسطة</w:t>
            </w:r>
          </w:p>
        </w:tc>
      </w:tr>
      <w:tr w:rsidR="00FC494B" w:rsidRPr="006A481E" w:rsidTr="00E42B5A">
        <w:trPr>
          <w:trHeight w:val="270"/>
          <w:jc w:val="center"/>
        </w:trPr>
        <w:tc>
          <w:tcPr>
            <w:tcW w:w="4294" w:type="dxa"/>
            <w:gridSpan w:val="3"/>
            <w:tcBorders>
              <w:top w:val="single" w:sz="4" w:space="0" w:color="auto"/>
              <w:left w:val="single" w:sz="4" w:space="0" w:color="auto"/>
              <w:bottom w:val="single" w:sz="4" w:space="0" w:color="auto"/>
              <w:right w:val="single" w:sz="4" w:space="0" w:color="auto"/>
            </w:tcBorders>
            <w:vAlign w:val="center"/>
          </w:tcPr>
          <w:p w:rsidR="00FC494B" w:rsidRPr="006A481E" w:rsidRDefault="00FC494B" w:rsidP="00D941C9">
            <w:pPr>
              <w:bidi/>
              <w:spacing w:line="240" w:lineRule="auto"/>
              <w:jc w:val="center"/>
              <w:rPr>
                <w:rFonts w:asciiTheme="majorBidi" w:eastAsia="Times New Roman" w:hAnsiTheme="majorBidi" w:cs="Simplified Arabic"/>
                <w:b/>
                <w:bCs/>
                <w:rtl/>
              </w:rPr>
            </w:pPr>
            <w:r w:rsidRPr="006A481E">
              <w:rPr>
                <w:rFonts w:asciiTheme="majorBidi" w:eastAsia="Times New Roman" w:hAnsiTheme="majorBidi" w:cs="Simplified Arabic"/>
                <w:b/>
                <w:bCs/>
                <w:rtl/>
              </w:rPr>
              <w:t>الكلي</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94B" w:rsidRPr="006A481E" w:rsidRDefault="00D11E06" w:rsidP="00D941C9">
            <w:pPr>
              <w:spacing w:line="240" w:lineRule="auto"/>
              <w:jc w:val="center"/>
              <w:rPr>
                <w:rFonts w:asciiTheme="majorBidi" w:eastAsia="Times New Roman" w:hAnsiTheme="majorBidi" w:cs="Simplified Arabic"/>
                <w:b/>
                <w:bCs/>
              </w:rPr>
            </w:pPr>
            <w:r w:rsidRPr="006A481E">
              <w:rPr>
                <w:rFonts w:asciiTheme="majorBidi" w:eastAsia="Times New Roman" w:hAnsiTheme="majorBidi" w:cs="Simplified Arabic"/>
                <w:b/>
                <w:bCs/>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94B" w:rsidRPr="006A481E" w:rsidRDefault="00D11E06" w:rsidP="00D941C9">
            <w:pPr>
              <w:spacing w:line="240" w:lineRule="auto"/>
              <w:jc w:val="center"/>
              <w:rPr>
                <w:rFonts w:asciiTheme="majorBidi" w:eastAsia="Times New Roman" w:hAnsiTheme="majorBidi" w:cs="Simplified Arabic"/>
                <w:b/>
                <w:bCs/>
                <w:lang w:bidi="ar-JO"/>
              </w:rPr>
            </w:pPr>
            <w:r w:rsidRPr="006A481E">
              <w:rPr>
                <w:rFonts w:asciiTheme="majorBidi" w:eastAsia="Times New Roman" w:hAnsiTheme="majorBidi" w:cs="Simplified Arabic"/>
                <w:b/>
                <w:bCs/>
              </w:rPr>
              <w:t>0.62</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94B" w:rsidRPr="006A481E" w:rsidRDefault="00D11E06" w:rsidP="00D941C9">
            <w:pPr>
              <w:spacing w:line="240" w:lineRule="auto"/>
              <w:jc w:val="center"/>
              <w:rPr>
                <w:rFonts w:asciiTheme="majorBidi" w:eastAsia="Times New Roman" w:hAnsiTheme="majorBidi" w:cs="Simplified Arabic"/>
                <w:b/>
                <w:bCs/>
                <w:lang w:bidi="ar-EG"/>
              </w:rPr>
            </w:pPr>
            <w:r w:rsidRPr="006A481E">
              <w:rPr>
                <w:rFonts w:asciiTheme="majorBidi" w:eastAsia="Times New Roman" w:hAnsiTheme="majorBidi" w:cs="Simplified Arabic"/>
                <w:b/>
                <w:bCs/>
                <w:lang w:bidi="ar-JO"/>
              </w:rPr>
              <w:t>73.66%</w:t>
            </w:r>
          </w:p>
        </w:tc>
        <w:tc>
          <w:tcPr>
            <w:tcW w:w="2041" w:type="dxa"/>
            <w:tcBorders>
              <w:top w:val="single" w:sz="4" w:space="0" w:color="auto"/>
              <w:left w:val="single" w:sz="4" w:space="0" w:color="auto"/>
              <w:bottom w:val="single" w:sz="4" w:space="0" w:color="auto"/>
              <w:right w:val="single" w:sz="4" w:space="0" w:color="auto"/>
            </w:tcBorders>
            <w:vAlign w:val="center"/>
          </w:tcPr>
          <w:p w:rsidR="00FC494B" w:rsidRPr="006A481E" w:rsidRDefault="00FC494B" w:rsidP="00D941C9">
            <w:pPr>
              <w:bidi/>
              <w:spacing w:line="240" w:lineRule="auto"/>
              <w:jc w:val="center"/>
              <w:rPr>
                <w:rFonts w:asciiTheme="majorBidi" w:eastAsia="Times New Roman" w:hAnsiTheme="majorBidi" w:cs="Simplified Arabic"/>
                <w:b/>
                <w:bCs/>
                <w:rtl/>
              </w:rPr>
            </w:pPr>
            <w:r w:rsidRPr="006A481E">
              <w:rPr>
                <w:rFonts w:asciiTheme="majorBidi" w:eastAsia="Times New Roman" w:hAnsiTheme="majorBidi" w:cs="Simplified Arabic"/>
                <w:b/>
                <w:bCs/>
                <w:rtl/>
              </w:rPr>
              <w:t>مرتفعة</w:t>
            </w:r>
          </w:p>
        </w:tc>
      </w:tr>
    </w:tbl>
    <w:p w:rsidR="00FB0220" w:rsidRDefault="00FB0220" w:rsidP="00D941C9">
      <w:pPr>
        <w:bidi/>
        <w:spacing w:line="240" w:lineRule="auto"/>
        <w:ind w:firstLine="720"/>
        <w:jc w:val="both"/>
        <w:rPr>
          <w:rFonts w:asciiTheme="majorBidi" w:hAnsiTheme="majorBidi" w:cs="Simplified Arabic" w:hint="cs"/>
          <w:sz w:val="24"/>
          <w:szCs w:val="24"/>
          <w:rtl/>
          <w:lang w:bidi="ar-JO"/>
        </w:rPr>
        <w:sectPr w:rsidR="00FB0220" w:rsidSect="006C6612">
          <w:type w:val="continuous"/>
          <w:pgSz w:w="11907" w:h="16839" w:code="9"/>
          <w:pgMar w:top="1134" w:right="851" w:bottom="1418" w:left="851" w:header="1871" w:footer="1871" w:gutter="0"/>
          <w:pgNumType w:start="1"/>
          <w:cols w:space="720"/>
          <w:bidi/>
          <w:docGrid w:linePitch="360"/>
        </w:sectPr>
      </w:pPr>
    </w:p>
    <w:p w:rsidR="00FC494B" w:rsidRPr="003C0EBB" w:rsidRDefault="00FC494B" w:rsidP="00CF09AC">
      <w:pPr>
        <w:bidi/>
        <w:spacing w:line="240" w:lineRule="auto"/>
        <w:ind w:firstLine="720"/>
        <w:jc w:val="both"/>
        <w:rPr>
          <w:rFonts w:asciiTheme="majorBidi" w:hAnsiTheme="majorBidi" w:cs="Simplified Arabic"/>
          <w:sz w:val="24"/>
          <w:szCs w:val="24"/>
          <w:rtl/>
          <w:lang w:bidi="ar-EG"/>
        </w:rPr>
      </w:pPr>
      <w:r w:rsidRPr="003C0EBB">
        <w:rPr>
          <w:rFonts w:asciiTheme="majorBidi" w:hAnsiTheme="majorBidi" w:cs="Simplified Arabic"/>
          <w:sz w:val="24"/>
          <w:szCs w:val="24"/>
          <w:rtl/>
          <w:lang w:bidi="ar-EG"/>
        </w:rPr>
        <w:lastRenderedPageBreak/>
        <w:t xml:space="preserve">ويتضح من الجدول </w:t>
      </w:r>
      <w:r w:rsidR="007B50B9" w:rsidRPr="003C0EBB">
        <w:rPr>
          <w:rFonts w:asciiTheme="majorBidi" w:hAnsiTheme="majorBidi" w:cs="Simplified Arabic"/>
          <w:sz w:val="24"/>
          <w:szCs w:val="24"/>
          <w:rtl/>
          <w:lang w:bidi="ar-EG"/>
        </w:rPr>
        <w:t>رقم (</w:t>
      </w:r>
      <w:r w:rsidR="001A22F9">
        <w:rPr>
          <w:rFonts w:asciiTheme="majorBidi" w:hAnsiTheme="majorBidi" w:cs="Simplified Arabic"/>
          <w:sz w:val="24"/>
          <w:szCs w:val="24"/>
          <w:lang w:bidi="ar-EG"/>
        </w:rPr>
        <w:t>6</w:t>
      </w:r>
      <w:r w:rsidR="007B50B9" w:rsidRPr="003C0EBB">
        <w:rPr>
          <w:rFonts w:asciiTheme="majorBidi" w:hAnsiTheme="majorBidi" w:cs="Simplified Arabic"/>
          <w:sz w:val="24"/>
          <w:szCs w:val="24"/>
          <w:rtl/>
          <w:lang w:bidi="ar-EG"/>
        </w:rPr>
        <w:t xml:space="preserve">)، </w:t>
      </w:r>
      <w:r w:rsidRPr="003C0EBB">
        <w:rPr>
          <w:rFonts w:asciiTheme="majorBidi" w:hAnsiTheme="majorBidi" w:cs="Simplified Arabic"/>
          <w:sz w:val="24"/>
          <w:szCs w:val="24"/>
          <w:rtl/>
          <w:lang w:bidi="ar-EG"/>
        </w:rPr>
        <w:t xml:space="preserve">أن هناك سبعة أبعاد من ثمانية أبعاد </w:t>
      </w:r>
      <w:r w:rsidR="00CF09AC">
        <w:rPr>
          <w:rFonts w:asciiTheme="majorBidi" w:hAnsiTheme="majorBidi" w:cs="Simplified Arabic" w:hint="cs"/>
          <w:sz w:val="24"/>
          <w:szCs w:val="24"/>
          <w:rtl/>
          <w:lang w:bidi="ar-EG"/>
        </w:rPr>
        <w:t>لإ</w:t>
      </w:r>
      <w:r w:rsidRPr="003C0EBB">
        <w:rPr>
          <w:rFonts w:asciiTheme="majorBidi" w:hAnsiTheme="majorBidi" w:cs="Simplified Arabic"/>
          <w:sz w:val="24"/>
          <w:szCs w:val="24"/>
          <w:rtl/>
          <w:lang w:bidi="ar-EG"/>
        </w:rPr>
        <w:t>دارة الجودة الشاملة بلغ مدى تطبيقها من وجهة نظر الطلاب درجة مرتفعة كان أولها بُعد "الوعي بمفهوم إدارة الجودة الشاملة" حيث بلغت أهميته النسبية</w:t>
      </w:r>
      <w:r w:rsidR="00CF74CA">
        <w:rPr>
          <w:rFonts w:asciiTheme="majorBidi" w:hAnsiTheme="majorBidi" w:cs="Simplified Arabic" w:hint="cs"/>
          <w:sz w:val="24"/>
          <w:szCs w:val="24"/>
          <w:rtl/>
          <w:lang w:bidi="ar-EG"/>
        </w:rPr>
        <w:t xml:space="preserve"> </w:t>
      </w:r>
      <w:r w:rsidR="002D72DD" w:rsidRPr="003C0EBB">
        <w:rPr>
          <w:rFonts w:asciiTheme="majorBidi" w:hAnsiTheme="majorBidi" w:cs="Simplified Arabic"/>
          <w:sz w:val="24"/>
          <w:szCs w:val="24"/>
          <w:rtl/>
          <w:lang w:bidi="ar-JO"/>
        </w:rPr>
        <w:t>(</w:t>
      </w:r>
      <w:r w:rsidR="002D72DD" w:rsidRPr="003C0EBB">
        <w:rPr>
          <w:rFonts w:asciiTheme="majorBidi" w:hAnsiTheme="majorBidi" w:cs="Simplified Arabic"/>
          <w:sz w:val="24"/>
          <w:szCs w:val="24"/>
          <w:lang w:bidi="ar-EG"/>
        </w:rPr>
        <w:t>78%</w:t>
      </w:r>
      <w:r w:rsidRPr="003C0EBB">
        <w:rPr>
          <w:rFonts w:asciiTheme="majorBidi" w:hAnsiTheme="majorBidi" w:cs="Simplified Arabic"/>
          <w:sz w:val="24"/>
          <w:szCs w:val="24"/>
          <w:rtl/>
          <w:lang w:bidi="ar-EG"/>
        </w:rPr>
        <w:t>)، أما العوامل الأخرى التي حصلت على درجة تطبيق مرتفعة فهي كما يلي مرتبة ترتيباَ تنازلياَ: الاستراتيجية العامة، والتقنيات، وخدمات الطلاب، والعملية التربوية، والتغذية الراجعة، والعلاقات التنظيمية. وبالمقابل فأن هناك بُعد حصل على مدى تطبيق متوسط وهو بُعد "العملية التعليمية" حيث بلغت أهميته النسبية أقل من (</w:t>
      </w:r>
      <w:r w:rsidRPr="003C0EBB">
        <w:rPr>
          <w:rFonts w:asciiTheme="majorBidi" w:hAnsiTheme="majorBidi" w:cs="Simplified Arabic"/>
          <w:sz w:val="24"/>
          <w:szCs w:val="24"/>
          <w:lang w:bidi="ar-JO"/>
        </w:rPr>
        <w:t>70 %</w:t>
      </w:r>
      <w:r w:rsidRPr="003C0EBB">
        <w:rPr>
          <w:rFonts w:asciiTheme="majorBidi" w:hAnsiTheme="majorBidi" w:cs="Simplified Arabic"/>
          <w:sz w:val="24"/>
          <w:szCs w:val="24"/>
          <w:rtl/>
          <w:lang w:bidi="ar-EG"/>
        </w:rPr>
        <w:t>)، ومع ذلك فإن الأهمية النسبية لجميع الأبعاد كانت</w:t>
      </w:r>
      <w:r w:rsidR="002D72DD" w:rsidRPr="003C0EBB">
        <w:rPr>
          <w:rFonts w:asciiTheme="majorBidi" w:hAnsiTheme="majorBidi" w:cs="Simplified Arabic"/>
          <w:sz w:val="24"/>
          <w:szCs w:val="24"/>
          <w:rtl/>
          <w:lang w:bidi="ar-EG"/>
        </w:rPr>
        <w:t xml:space="preserve"> (</w:t>
      </w:r>
      <w:r w:rsidR="002D72DD" w:rsidRPr="003C0EBB">
        <w:rPr>
          <w:rFonts w:asciiTheme="majorBidi" w:hAnsiTheme="majorBidi" w:cs="Simplified Arabic"/>
          <w:sz w:val="24"/>
          <w:szCs w:val="24"/>
          <w:lang w:bidi="ar-EG"/>
        </w:rPr>
        <w:t>73.66%</w:t>
      </w:r>
      <w:r w:rsidR="002D72DD" w:rsidRPr="003C0EBB">
        <w:rPr>
          <w:rFonts w:asciiTheme="majorBidi" w:hAnsiTheme="majorBidi" w:cs="Simplified Arabic"/>
          <w:sz w:val="24"/>
          <w:szCs w:val="24"/>
          <w:rtl/>
          <w:lang w:bidi="ar-JO"/>
        </w:rPr>
        <w:t>)</w:t>
      </w:r>
      <w:r w:rsidRPr="003C0EBB">
        <w:rPr>
          <w:rFonts w:asciiTheme="majorBidi" w:hAnsiTheme="majorBidi" w:cs="Simplified Arabic"/>
          <w:sz w:val="24"/>
          <w:szCs w:val="24"/>
          <w:rtl/>
          <w:lang w:bidi="ar-EG"/>
        </w:rPr>
        <w:t>.</w:t>
      </w:r>
    </w:p>
    <w:p w:rsidR="00FB0220" w:rsidRDefault="00FB0220" w:rsidP="00D941C9">
      <w:pPr>
        <w:bidi/>
        <w:spacing w:line="240" w:lineRule="auto"/>
        <w:jc w:val="both"/>
        <w:rPr>
          <w:rFonts w:asciiTheme="majorBidi" w:hAnsiTheme="majorBidi" w:cs="Simplified Arabic"/>
          <w:b/>
          <w:bCs/>
          <w:sz w:val="28"/>
          <w:szCs w:val="28"/>
          <w:rtl/>
          <w:lang w:bidi="ar-EG"/>
        </w:rPr>
        <w:sectPr w:rsidR="00FB0220" w:rsidSect="006C6612">
          <w:type w:val="continuous"/>
          <w:pgSz w:w="11907" w:h="16839" w:code="9"/>
          <w:pgMar w:top="1134" w:right="851" w:bottom="1418" w:left="851" w:header="1871" w:footer="1871" w:gutter="0"/>
          <w:pgNumType w:start="1"/>
          <w:cols w:space="720"/>
          <w:bidi/>
          <w:docGrid w:linePitch="360"/>
        </w:sectPr>
      </w:pPr>
    </w:p>
    <w:p w:rsidR="00E523E0" w:rsidRDefault="003D2390" w:rsidP="00E523E0">
      <w:pPr>
        <w:bidi/>
        <w:spacing w:line="240" w:lineRule="auto"/>
        <w:jc w:val="both"/>
        <w:rPr>
          <w:rFonts w:asciiTheme="majorBidi" w:hAnsiTheme="majorBidi" w:cs="Simplified Arabic"/>
          <w:b/>
          <w:bCs/>
          <w:sz w:val="24"/>
          <w:szCs w:val="24"/>
          <w:rtl/>
          <w:lang w:bidi="ar-JO"/>
        </w:rPr>
      </w:pPr>
      <w:r w:rsidRPr="000149DC">
        <w:rPr>
          <w:rFonts w:asciiTheme="majorBidi" w:hAnsiTheme="majorBidi" w:cs="Simplified Arabic"/>
          <w:b/>
          <w:bCs/>
          <w:sz w:val="28"/>
          <w:szCs w:val="28"/>
          <w:rtl/>
          <w:lang w:bidi="ar-EG"/>
        </w:rPr>
        <w:lastRenderedPageBreak/>
        <w:t>اختبار الفرضيات:</w:t>
      </w:r>
    </w:p>
    <w:p w:rsidR="00A91107" w:rsidRDefault="00A91107" w:rsidP="00E523E0">
      <w:pPr>
        <w:bidi/>
        <w:spacing w:line="240" w:lineRule="auto"/>
        <w:jc w:val="both"/>
        <w:rPr>
          <w:rFonts w:asciiTheme="majorBidi" w:hAnsiTheme="majorBidi" w:cs="Simplified Arabic" w:hint="cs"/>
          <w:b/>
          <w:bCs/>
          <w:sz w:val="24"/>
          <w:szCs w:val="24"/>
          <w:rtl/>
          <w:lang w:bidi="ar-JO"/>
        </w:rPr>
        <w:sectPr w:rsidR="00A91107" w:rsidSect="006C6612">
          <w:type w:val="continuous"/>
          <w:pgSz w:w="11907" w:h="16839" w:code="9"/>
          <w:pgMar w:top="1134" w:right="851" w:bottom="1418" w:left="851" w:header="1871" w:footer="1871" w:gutter="0"/>
          <w:pgNumType w:start="1"/>
          <w:cols w:space="720"/>
          <w:bidi/>
          <w:docGrid w:linePitch="360"/>
        </w:sectPr>
      </w:pPr>
    </w:p>
    <w:p w:rsidR="00A91107" w:rsidRPr="003C0EBB" w:rsidRDefault="0039321E" w:rsidP="003C611A">
      <w:pPr>
        <w:autoSpaceDE w:val="0"/>
        <w:autoSpaceDN w:val="0"/>
        <w:bidi/>
        <w:adjustRightInd w:val="0"/>
        <w:spacing w:line="240" w:lineRule="auto"/>
        <w:ind w:left="1133" w:hanging="567"/>
        <w:jc w:val="both"/>
        <w:rPr>
          <w:rFonts w:asciiTheme="majorBidi" w:hAnsiTheme="majorBidi" w:cs="Simplified Arabic" w:hint="cs"/>
          <w:b/>
          <w:bCs/>
          <w:sz w:val="24"/>
          <w:szCs w:val="24"/>
          <w:rtl/>
          <w:lang w:bidi="ar-JO"/>
        </w:rPr>
      </w:pPr>
      <w:r w:rsidRPr="00432EA3">
        <w:rPr>
          <w:rFonts w:asciiTheme="majorBidi" w:hAnsiTheme="majorBidi" w:cs="Simplified Arabic"/>
          <w:b/>
          <w:bCs/>
          <w:sz w:val="24"/>
          <w:szCs w:val="24"/>
          <w:lang w:bidi="ar-JO"/>
        </w:rPr>
        <w:lastRenderedPageBreak/>
        <w:t>H</w:t>
      </w:r>
      <w:r w:rsidRPr="00432EA3">
        <w:rPr>
          <w:rFonts w:asciiTheme="majorBidi" w:hAnsiTheme="majorBidi" w:cs="Simplified Arabic"/>
          <w:b/>
          <w:bCs/>
          <w:sz w:val="24"/>
          <w:szCs w:val="24"/>
          <w:vertAlign w:val="subscript"/>
          <w:lang w:bidi="ar-JO"/>
        </w:rPr>
        <w:t>1</w:t>
      </w:r>
      <w:r w:rsidR="00A91107" w:rsidRPr="003C0EBB">
        <w:rPr>
          <w:rFonts w:asciiTheme="majorBidi" w:hAnsiTheme="majorBidi" w:cs="Simplified Arabic"/>
          <w:b/>
          <w:bCs/>
          <w:sz w:val="24"/>
          <w:szCs w:val="24"/>
          <w:rtl/>
          <w:lang w:bidi="ar-JO"/>
        </w:rPr>
        <w:t>: لا توجد فروق</w:t>
      </w:r>
      <w:r w:rsidR="00EB63D4">
        <w:rPr>
          <w:rFonts w:asciiTheme="majorBidi" w:hAnsiTheme="majorBidi" w:cs="Simplified Arabic" w:hint="cs"/>
          <w:b/>
          <w:bCs/>
          <w:sz w:val="24"/>
          <w:szCs w:val="24"/>
          <w:rtl/>
          <w:lang w:bidi="ar-JO"/>
        </w:rPr>
        <w:t xml:space="preserve"> ذات دلالة إحصائية</w:t>
      </w:r>
      <w:r w:rsidR="00A91107" w:rsidRPr="003C0EBB">
        <w:rPr>
          <w:rFonts w:asciiTheme="majorBidi" w:hAnsiTheme="majorBidi" w:cs="Simplified Arabic"/>
          <w:b/>
          <w:bCs/>
          <w:sz w:val="24"/>
          <w:szCs w:val="24"/>
          <w:rtl/>
          <w:lang w:bidi="ar-JO"/>
        </w:rPr>
        <w:t xml:space="preserve"> عند مستوى الدلالة </w:t>
      </w:r>
      <w:r w:rsidR="00A91107" w:rsidRPr="003C0EBB">
        <w:rPr>
          <w:rFonts w:asciiTheme="majorBidi" w:hAnsiTheme="majorBidi" w:cs="Simplified Arabic"/>
          <w:sz w:val="24"/>
          <w:szCs w:val="24"/>
          <w:rtl/>
        </w:rPr>
        <w:t>(</w:t>
      </w:r>
      <w:r w:rsidR="00A91107" w:rsidRPr="003C0EBB">
        <w:rPr>
          <w:rFonts w:asciiTheme="majorBidi" w:hAnsiTheme="majorBidi" w:cs="Simplified Arabic"/>
          <w:b/>
          <w:bCs/>
          <w:sz w:val="24"/>
          <w:szCs w:val="24"/>
        </w:rPr>
        <w:t xml:space="preserve"> 0.05</w:t>
      </w:r>
      <w:r w:rsidR="00A91107" w:rsidRPr="003C0EBB">
        <w:rPr>
          <w:rFonts w:asciiTheme="majorBidi" w:hAnsiTheme="majorBidi" w:cstheme="majorBidi"/>
          <w:b/>
          <w:bCs/>
          <w:sz w:val="24"/>
          <w:szCs w:val="24"/>
          <w:rtl/>
        </w:rPr>
        <w:t>≥</w:t>
      </w:r>
      <w:r w:rsidR="00A91107" w:rsidRPr="003C0EBB">
        <w:rPr>
          <w:rFonts w:asciiTheme="majorBidi" w:hAnsiTheme="majorBidi" w:cs="Simplified Arabic"/>
          <w:b/>
          <w:bCs/>
          <w:sz w:val="24"/>
          <w:szCs w:val="24"/>
        </w:rPr>
        <w:t>α</w:t>
      </w:r>
      <w:r w:rsidR="00A91107" w:rsidRPr="003C0EBB">
        <w:rPr>
          <w:rFonts w:asciiTheme="majorBidi" w:hAnsiTheme="majorBidi" w:cs="Simplified Arabic"/>
          <w:b/>
          <w:bCs/>
          <w:sz w:val="24"/>
          <w:szCs w:val="24"/>
          <w:rtl/>
        </w:rPr>
        <w:t xml:space="preserve">) </w:t>
      </w:r>
      <w:r w:rsidR="00A91107" w:rsidRPr="003C0EBB">
        <w:rPr>
          <w:rFonts w:asciiTheme="majorBidi" w:hAnsiTheme="majorBidi" w:cs="Simplified Arabic"/>
          <w:b/>
          <w:bCs/>
          <w:sz w:val="24"/>
          <w:szCs w:val="24"/>
          <w:rtl/>
          <w:lang w:bidi="ar-JO"/>
        </w:rPr>
        <w:t>في تطبيق إدارة الجودة الشاملة بين الجامعات الأردنية الرسمية والأهلية من وجهة نظر الطلاب.</w:t>
      </w:r>
    </w:p>
    <w:p w:rsidR="00636A45" w:rsidRPr="000149DC" w:rsidRDefault="00636A45" w:rsidP="007F5039">
      <w:pPr>
        <w:autoSpaceDE w:val="0"/>
        <w:autoSpaceDN w:val="0"/>
        <w:bidi/>
        <w:adjustRightInd w:val="0"/>
        <w:spacing w:line="240" w:lineRule="auto"/>
        <w:ind w:left="566" w:hanging="566"/>
        <w:jc w:val="center"/>
        <w:rPr>
          <w:rFonts w:asciiTheme="majorBidi" w:hAnsiTheme="majorBidi" w:cs="Simplified Arabic"/>
          <w:b/>
          <w:bCs/>
          <w:sz w:val="24"/>
          <w:szCs w:val="24"/>
          <w:rtl/>
          <w:lang w:bidi="ar-JO"/>
        </w:rPr>
      </w:pPr>
      <w:r w:rsidRPr="000149DC">
        <w:rPr>
          <w:rFonts w:asciiTheme="majorBidi" w:hAnsiTheme="majorBidi" w:cs="Simplified Arabic"/>
          <w:b/>
          <w:bCs/>
          <w:sz w:val="24"/>
          <w:szCs w:val="24"/>
          <w:rtl/>
          <w:lang w:bidi="ar-EG"/>
        </w:rPr>
        <w:lastRenderedPageBreak/>
        <w:t>جدول رقم (</w:t>
      </w:r>
      <w:r w:rsidR="007F5039">
        <w:rPr>
          <w:rFonts w:asciiTheme="majorBidi" w:hAnsiTheme="majorBidi" w:cs="Simplified Arabic"/>
          <w:b/>
          <w:bCs/>
          <w:sz w:val="24"/>
          <w:szCs w:val="24"/>
          <w:lang w:bidi="ar-EG"/>
        </w:rPr>
        <w:t>7</w:t>
      </w:r>
      <w:r w:rsidRPr="000149DC">
        <w:rPr>
          <w:rFonts w:asciiTheme="majorBidi" w:hAnsiTheme="majorBidi" w:cs="Simplified Arabic"/>
          <w:b/>
          <w:bCs/>
          <w:sz w:val="24"/>
          <w:szCs w:val="24"/>
          <w:rtl/>
          <w:lang w:bidi="ar-EG"/>
        </w:rPr>
        <w:t>)</w:t>
      </w:r>
      <w:r w:rsidRPr="000149DC">
        <w:rPr>
          <w:rFonts w:asciiTheme="majorBidi" w:hAnsiTheme="majorBidi" w:cs="Simplified Arabic"/>
          <w:b/>
          <w:bCs/>
          <w:sz w:val="24"/>
          <w:szCs w:val="24"/>
          <w:rtl/>
          <w:lang w:bidi="ar-JO"/>
        </w:rPr>
        <w:t xml:space="preserve">: </w:t>
      </w:r>
      <w:r w:rsidRPr="000149DC">
        <w:rPr>
          <w:rFonts w:asciiTheme="majorBidi" w:hAnsiTheme="majorBidi" w:cs="Simplified Arabic"/>
          <w:b/>
          <w:bCs/>
          <w:sz w:val="24"/>
          <w:szCs w:val="24"/>
          <w:rtl/>
          <w:lang w:bidi="ar-EG"/>
        </w:rPr>
        <w:t>اختبار (</w:t>
      </w:r>
      <w:r w:rsidRPr="000149DC">
        <w:rPr>
          <w:rFonts w:asciiTheme="majorBidi" w:hAnsiTheme="majorBidi" w:cs="Simplified Arabic"/>
          <w:b/>
          <w:bCs/>
          <w:sz w:val="24"/>
          <w:szCs w:val="24"/>
          <w:lang w:bidi="ar-JO"/>
        </w:rPr>
        <w:t>t-test</w:t>
      </w:r>
      <w:r w:rsidRPr="000149DC">
        <w:rPr>
          <w:rFonts w:asciiTheme="majorBidi" w:hAnsiTheme="majorBidi" w:cs="Simplified Arabic"/>
          <w:b/>
          <w:bCs/>
          <w:sz w:val="24"/>
          <w:szCs w:val="24"/>
          <w:rtl/>
          <w:lang w:bidi="ar-EG"/>
        </w:rPr>
        <w:t xml:space="preserve">) </w:t>
      </w:r>
      <w:r w:rsidR="0039321E" w:rsidRPr="000149DC">
        <w:rPr>
          <w:rFonts w:asciiTheme="majorBidi" w:hAnsiTheme="majorBidi" w:cs="Simplified Arabic" w:hint="cs"/>
          <w:b/>
          <w:bCs/>
          <w:sz w:val="24"/>
          <w:szCs w:val="24"/>
          <w:rtl/>
          <w:lang w:bidi="ar-EG"/>
        </w:rPr>
        <w:t xml:space="preserve">لعينتين مستقلتين </w:t>
      </w:r>
      <w:r w:rsidRPr="000149DC">
        <w:rPr>
          <w:rFonts w:asciiTheme="majorBidi" w:hAnsiTheme="majorBidi" w:cs="Simplified Arabic"/>
          <w:b/>
          <w:bCs/>
          <w:sz w:val="24"/>
          <w:szCs w:val="24"/>
          <w:rtl/>
          <w:lang w:bidi="ar-EG"/>
        </w:rPr>
        <w:t>لمدى تطبيق إدارة  الجودة الشاملة بين الجامعات الأردنية الرسمية والأهلية من وجهة نظر الطلاب</w:t>
      </w:r>
    </w:p>
    <w:tbl>
      <w:tblPr>
        <w:tblpPr w:leftFromText="180" w:rightFromText="180" w:vertAnchor="text" w:horzAnchor="margin" w:tblpXSpec="center" w:tblpY="164"/>
        <w:bidiVisual/>
        <w:tblW w:w="10421" w:type="dxa"/>
        <w:tblLook w:val="04A0"/>
      </w:tblPr>
      <w:tblGrid>
        <w:gridCol w:w="2695"/>
        <w:gridCol w:w="1175"/>
        <w:gridCol w:w="715"/>
        <w:gridCol w:w="701"/>
        <w:gridCol w:w="1175"/>
        <w:gridCol w:w="1350"/>
        <w:gridCol w:w="1350"/>
        <w:gridCol w:w="1260"/>
      </w:tblGrid>
      <w:tr w:rsidR="006B64EB" w:rsidRPr="000149DC" w:rsidTr="006B64EB">
        <w:trPr>
          <w:trHeight w:val="270"/>
        </w:trPr>
        <w:tc>
          <w:tcPr>
            <w:tcW w:w="2695"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6B64EB" w:rsidRPr="000149DC" w:rsidRDefault="006B64EB" w:rsidP="00D941C9">
            <w:pPr>
              <w:bidi/>
              <w:spacing w:line="240" w:lineRule="auto"/>
              <w:jc w:val="center"/>
              <w:rPr>
                <w:rFonts w:asciiTheme="majorBidi" w:eastAsia="Times New Roman" w:hAnsiTheme="majorBidi" w:cs="Simplified Arabic"/>
                <w:b/>
                <w:bCs/>
                <w:rtl/>
                <w:lang w:bidi="ar-JO"/>
              </w:rPr>
            </w:pPr>
            <w:r w:rsidRPr="000149DC">
              <w:rPr>
                <w:rFonts w:asciiTheme="majorBidi" w:eastAsia="Times New Roman" w:hAnsiTheme="majorBidi" w:cs="Simplified Arabic"/>
                <w:b/>
                <w:bCs/>
                <w:rtl/>
              </w:rPr>
              <w:t>الأبعاد</w:t>
            </w:r>
          </w:p>
        </w:tc>
        <w:tc>
          <w:tcPr>
            <w:tcW w:w="1175" w:type="dxa"/>
            <w:tcBorders>
              <w:top w:val="single" w:sz="8" w:space="0" w:color="auto"/>
              <w:left w:val="nil"/>
              <w:bottom w:val="single" w:sz="8" w:space="0" w:color="auto"/>
              <w:right w:val="single" w:sz="4" w:space="0" w:color="auto"/>
            </w:tcBorders>
            <w:shd w:val="clear" w:color="auto" w:fill="auto"/>
            <w:noWrap/>
            <w:vAlign w:val="center"/>
            <w:hideMark/>
          </w:tcPr>
          <w:p w:rsidR="006B64EB" w:rsidRPr="000149DC" w:rsidRDefault="006B64EB" w:rsidP="00D941C9">
            <w:pPr>
              <w:bidi/>
              <w:spacing w:line="240" w:lineRule="auto"/>
              <w:jc w:val="center"/>
              <w:rPr>
                <w:rFonts w:asciiTheme="majorBidi" w:eastAsia="Times New Roman" w:hAnsiTheme="majorBidi" w:cs="Simplified Arabic"/>
                <w:b/>
                <w:bCs/>
              </w:rPr>
            </w:pPr>
            <w:r w:rsidRPr="000149DC">
              <w:rPr>
                <w:rFonts w:asciiTheme="majorBidi" w:eastAsia="Times New Roman" w:hAnsiTheme="majorBidi" w:cs="Simplified Arabic"/>
                <w:b/>
                <w:bCs/>
                <w:rtl/>
              </w:rPr>
              <w:t>نوع الجامعة</w:t>
            </w:r>
          </w:p>
        </w:tc>
        <w:tc>
          <w:tcPr>
            <w:tcW w:w="715" w:type="dxa"/>
            <w:tcBorders>
              <w:top w:val="single" w:sz="8" w:space="0" w:color="auto"/>
              <w:left w:val="nil"/>
              <w:bottom w:val="single" w:sz="8" w:space="0" w:color="auto"/>
              <w:right w:val="single" w:sz="4" w:space="0" w:color="auto"/>
            </w:tcBorders>
            <w:shd w:val="clear" w:color="auto" w:fill="auto"/>
            <w:noWrap/>
            <w:vAlign w:val="center"/>
            <w:hideMark/>
          </w:tcPr>
          <w:p w:rsidR="006B64EB" w:rsidRPr="000149DC" w:rsidRDefault="006B64EB" w:rsidP="00D941C9">
            <w:pPr>
              <w:bidi/>
              <w:spacing w:line="240" w:lineRule="auto"/>
              <w:jc w:val="center"/>
              <w:rPr>
                <w:rFonts w:asciiTheme="majorBidi" w:eastAsia="Times New Roman" w:hAnsiTheme="majorBidi" w:cs="Simplified Arabic"/>
                <w:b/>
                <w:bCs/>
              </w:rPr>
            </w:pPr>
            <w:r w:rsidRPr="000149DC">
              <w:rPr>
                <w:rFonts w:asciiTheme="majorBidi" w:eastAsia="Times New Roman" w:hAnsiTheme="majorBidi" w:cs="Simplified Arabic"/>
                <w:b/>
                <w:bCs/>
                <w:rtl/>
              </w:rPr>
              <w:t>العدد</w:t>
            </w:r>
          </w:p>
        </w:tc>
        <w:tc>
          <w:tcPr>
            <w:tcW w:w="701" w:type="dxa"/>
            <w:tcBorders>
              <w:top w:val="single" w:sz="4" w:space="0" w:color="auto"/>
              <w:left w:val="nil"/>
              <w:bottom w:val="single" w:sz="4" w:space="0" w:color="auto"/>
              <w:right w:val="single" w:sz="4" w:space="0" w:color="auto"/>
            </w:tcBorders>
          </w:tcPr>
          <w:p w:rsidR="006B64EB" w:rsidRPr="000149DC" w:rsidRDefault="008C4707" w:rsidP="00D941C9">
            <w:pPr>
              <w:bidi/>
              <w:spacing w:line="240" w:lineRule="auto"/>
              <w:jc w:val="center"/>
              <w:rPr>
                <w:rFonts w:asciiTheme="majorBidi" w:eastAsia="Times New Roman" w:hAnsiTheme="majorBidi" w:cs="Simplified Arabic"/>
                <w:b/>
                <w:bCs/>
                <w:rtl/>
              </w:rPr>
            </w:pPr>
            <w:r>
              <w:rPr>
                <w:rFonts w:asciiTheme="majorBidi" w:eastAsia="Times New Roman" w:hAnsiTheme="majorBidi" w:cs="Simplified Arabic" w:hint="cs"/>
                <w:b/>
                <w:bCs/>
                <w:rtl/>
              </w:rPr>
              <w:t>درجة الحرية</w:t>
            </w:r>
          </w:p>
        </w:tc>
        <w:tc>
          <w:tcPr>
            <w:tcW w:w="1175"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6B64EB" w:rsidRPr="000149DC" w:rsidRDefault="006B64EB" w:rsidP="00D941C9">
            <w:pPr>
              <w:bidi/>
              <w:spacing w:line="240" w:lineRule="auto"/>
              <w:jc w:val="center"/>
              <w:rPr>
                <w:rFonts w:asciiTheme="majorBidi" w:eastAsia="Times New Roman" w:hAnsiTheme="majorBidi" w:cs="Simplified Arabic" w:hint="cs"/>
                <w:b/>
                <w:bCs/>
                <w:rtl/>
                <w:lang w:bidi="ar-JO"/>
              </w:rPr>
            </w:pPr>
            <w:r w:rsidRPr="000149DC">
              <w:rPr>
                <w:rFonts w:asciiTheme="majorBidi" w:eastAsia="Times New Roman" w:hAnsiTheme="majorBidi" w:cs="Simplified Arabic"/>
                <w:b/>
                <w:bCs/>
                <w:rtl/>
              </w:rPr>
              <w:t>الوسط الحسابي</w:t>
            </w:r>
          </w:p>
        </w:tc>
        <w:tc>
          <w:tcPr>
            <w:tcW w:w="1350" w:type="dxa"/>
            <w:tcBorders>
              <w:top w:val="single" w:sz="8" w:space="0" w:color="auto"/>
              <w:left w:val="nil"/>
              <w:bottom w:val="single" w:sz="8" w:space="0" w:color="auto"/>
              <w:right w:val="single" w:sz="4" w:space="0" w:color="auto"/>
            </w:tcBorders>
            <w:shd w:val="clear" w:color="auto" w:fill="auto"/>
            <w:noWrap/>
            <w:vAlign w:val="center"/>
            <w:hideMark/>
          </w:tcPr>
          <w:p w:rsidR="006B64EB" w:rsidRPr="000149DC" w:rsidRDefault="006B64EB" w:rsidP="00D941C9">
            <w:pPr>
              <w:bidi/>
              <w:spacing w:line="240" w:lineRule="auto"/>
              <w:jc w:val="center"/>
              <w:rPr>
                <w:rFonts w:asciiTheme="majorBidi" w:eastAsia="Times New Roman" w:hAnsiTheme="majorBidi" w:cs="Simplified Arabic"/>
                <w:b/>
                <w:bCs/>
                <w:rtl/>
                <w:lang w:bidi="ar-JO"/>
              </w:rPr>
            </w:pPr>
            <w:r w:rsidRPr="000149DC">
              <w:rPr>
                <w:rFonts w:asciiTheme="majorBidi" w:eastAsia="Times New Roman" w:hAnsiTheme="majorBidi" w:cs="Simplified Arabic"/>
                <w:b/>
                <w:bCs/>
                <w:rtl/>
              </w:rPr>
              <w:t>الانحراف المعياري</w:t>
            </w:r>
          </w:p>
        </w:tc>
        <w:tc>
          <w:tcPr>
            <w:tcW w:w="1350" w:type="dxa"/>
            <w:tcBorders>
              <w:top w:val="single" w:sz="8" w:space="0" w:color="auto"/>
              <w:left w:val="nil"/>
              <w:bottom w:val="single" w:sz="8" w:space="0" w:color="auto"/>
              <w:right w:val="single" w:sz="4" w:space="0" w:color="auto"/>
            </w:tcBorders>
            <w:shd w:val="clear" w:color="auto" w:fill="auto"/>
            <w:noWrap/>
            <w:vAlign w:val="center"/>
            <w:hideMark/>
          </w:tcPr>
          <w:p w:rsidR="006B64EB" w:rsidRPr="000149DC" w:rsidRDefault="006B64EB" w:rsidP="00D941C9">
            <w:pPr>
              <w:bidi/>
              <w:spacing w:line="240" w:lineRule="auto"/>
              <w:jc w:val="center"/>
              <w:rPr>
                <w:rFonts w:asciiTheme="majorBidi" w:eastAsia="Times New Roman" w:hAnsiTheme="majorBidi" w:cs="Simplified Arabic"/>
                <w:b/>
                <w:bCs/>
              </w:rPr>
            </w:pPr>
            <w:r w:rsidRPr="000149DC">
              <w:rPr>
                <w:rFonts w:asciiTheme="majorBidi" w:eastAsia="Times New Roman" w:hAnsiTheme="majorBidi" w:cs="Simplified Arabic"/>
                <w:b/>
                <w:bCs/>
                <w:rtl/>
              </w:rPr>
              <w:t>قيمة (ت)</w:t>
            </w:r>
          </w:p>
        </w:tc>
        <w:tc>
          <w:tcPr>
            <w:tcW w:w="1260" w:type="dxa"/>
            <w:tcBorders>
              <w:top w:val="single" w:sz="8" w:space="0" w:color="auto"/>
              <w:left w:val="nil"/>
              <w:bottom w:val="single" w:sz="8" w:space="0" w:color="auto"/>
              <w:right w:val="single" w:sz="8" w:space="0" w:color="auto"/>
            </w:tcBorders>
            <w:shd w:val="clear" w:color="auto" w:fill="auto"/>
            <w:noWrap/>
            <w:vAlign w:val="center"/>
            <w:hideMark/>
          </w:tcPr>
          <w:p w:rsidR="006B64EB" w:rsidRPr="000149DC" w:rsidRDefault="006B64EB" w:rsidP="00D941C9">
            <w:pPr>
              <w:bidi/>
              <w:spacing w:line="240" w:lineRule="auto"/>
              <w:jc w:val="center"/>
              <w:rPr>
                <w:rFonts w:asciiTheme="majorBidi" w:eastAsia="Times New Roman" w:hAnsiTheme="majorBidi" w:cs="Simplified Arabic"/>
                <w:b/>
                <w:bCs/>
                <w:rtl/>
                <w:lang w:bidi="ar-JO"/>
              </w:rPr>
            </w:pPr>
            <w:r w:rsidRPr="000149DC">
              <w:rPr>
                <w:rFonts w:asciiTheme="majorBidi" w:eastAsia="Times New Roman" w:hAnsiTheme="majorBidi" w:cs="Simplified Arabic"/>
                <w:b/>
                <w:bCs/>
                <w:rtl/>
              </w:rPr>
              <w:t>مستوى الدلالة</w:t>
            </w:r>
          </w:p>
        </w:tc>
      </w:tr>
      <w:tr w:rsidR="00BC722C" w:rsidRPr="000149DC" w:rsidTr="00E63AB2">
        <w:trPr>
          <w:trHeight w:val="255"/>
        </w:trPr>
        <w:tc>
          <w:tcPr>
            <w:tcW w:w="2695"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BC722C" w:rsidRPr="000149DC" w:rsidRDefault="00BC722C" w:rsidP="00D941C9">
            <w:pPr>
              <w:bidi/>
              <w:spacing w:line="240" w:lineRule="auto"/>
              <w:jc w:val="center"/>
              <w:rPr>
                <w:rFonts w:asciiTheme="majorBidi" w:eastAsia="Times New Roman" w:hAnsiTheme="majorBidi" w:cs="Simplified Arabic"/>
                <w:b/>
                <w:bCs/>
              </w:rPr>
            </w:pPr>
            <w:r w:rsidRPr="000149DC">
              <w:rPr>
                <w:rFonts w:asciiTheme="majorBidi" w:eastAsia="Times New Roman" w:hAnsiTheme="majorBidi" w:cs="Simplified Arabic"/>
                <w:b/>
                <w:bCs/>
                <w:rtl/>
              </w:rPr>
              <w:t>الوعي بمفهوم إدارة الجودة الشاملة</w:t>
            </w:r>
          </w:p>
        </w:tc>
        <w:tc>
          <w:tcPr>
            <w:tcW w:w="1175" w:type="dxa"/>
            <w:tcBorders>
              <w:top w:val="nil"/>
              <w:left w:val="nil"/>
              <w:bottom w:val="single" w:sz="4" w:space="0" w:color="auto"/>
              <w:right w:val="single" w:sz="4" w:space="0" w:color="auto"/>
            </w:tcBorders>
            <w:shd w:val="clear" w:color="auto" w:fill="auto"/>
            <w:noWrap/>
            <w:vAlign w:val="center"/>
            <w:hideMark/>
          </w:tcPr>
          <w:p w:rsidR="00BC722C" w:rsidRPr="000149DC" w:rsidRDefault="00BC722C" w:rsidP="00D941C9">
            <w:pPr>
              <w:bidi/>
              <w:spacing w:line="240" w:lineRule="auto"/>
              <w:jc w:val="center"/>
              <w:rPr>
                <w:rFonts w:asciiTheme="majorBidi" w:eastAsia="Times New Roman" w:hAnsiTheme="majorBidi" w:cs="Simplified Arabic"/>
                <w:b/>
                <w:bCs/>
              </w:rPr>
            </w:pPr>
            <w:r w:rsidRPr="000149DC">
              <w:rPr>
                <w:rFonts w:asciiTheme="majorBidi" w:eastAsia="Times New Roman" w:hAnsiTheme="majorBidi" w:cs="Simplified Arabic"/>
                <w:b/>
                <w:bCs/>
                <w:rtl/>
              </w:rPr>
              <w:t>رسمية</w:t>
            </w:r>
          </w:p>
        </w:tc>
        <w:tc>
          <w:tcPr>
            <w:tcW w:w="715" w:type="dxa"/>
            <w:tcBorders>
              <w:top w:val="nil"/>
              <w:left w:val="nil"/>
              <w:bottom w:val="single" w:sz="4" w:space="0" w:color="auto"/>
              <w:right w:val="single" w:sz="4" w:space="0" w:color="auto"/>
            </w:tcBorders>
            <w:shd w:val="clear" w:color="auto" w:fill="auto"/>
            <w:noWrap/>
            <w:vAlign w:val="center"/>
            <w:hideMark/>
          </w:tcPr>
          <w:p w:rsidR="00BC722C" w:rsidRPr="000149DC" w:rsidRDefault="00BC722C" w:rsidP="00D941C9">
            <w:pPr>
              <w:spacing w:line="240" w:lineRule="auto"/>
              <w:jc w:val="center"/>
              <w:rPr>
                <w:rFonts w:asciiTheme="majorBidi" w:eastAsia="Times New Roman" w:hAnsiTheme="majorBidi" w:cs="Simplified Arabic"/>
                <w:b/>
                <w:bCs/>
              </w:rPr>
            </w:pPr>
            <w:r w:rsidRPr="000149DC">
              <w:rPr>
                <w:rFonts w:asciiTheme="majorBidi" w:eastAsia="Times New Roman" w:hAnsiTheme="majorBidi" w:cs="Simplified Arabic"/>
                <w:b/>
                <w:bCs/>
              </w:rPr>
              <w:t>340</w:t>
            </w:r>
          </w:p>
        </w:tc>
        <w:tc>
          <w:tcPr>
            <w:tcW w:w="701" w:type="dxa"/>
            <w:vMerge w:val="restart"/>
            <w:tcBorders>
              <w:top w:val="single" w:sz="4" w:space="0" w:color="auto"/>
              <w:left w:val="nil"/>
              <w:right w:val="single" w:sz="4" w:space="0" w:color="auto"/>
            </w:tcBorders>
          </w:tcPr>
          <w:p w:rsidR="009E75EC" w:rsidRPr="00CD7139" w:rsidRDefault="009E75EC" w:rsidP="00D941C9">
            <w:pPr>
              <w:spacing w:line="240" w:lineRule="auto"/>
              <w:jc w:val="center"/>
              <w:rPr>
                <w:rFonts w:asciiTheme="majorBidi" w:eastAsia="Times New Roman" w:hAnsiTheme="majorBidi" w:cs="Simplified Arabic"/>
                <w:b/>
                <w:bCs/>
                <w:sz w:val="20"/>
                <w:szCs w:val="20"/>
                <w:lang w:bidi="ar-JO"/>
              </w:rPr>
            </w:pPr>
          </w:p>
          <w:p w:rsidR="00BC722C" w:rsidRPr="00CD7139" w:rsidRDefault="00BC722C" w:rsidP="00D941C9">
            <w:pPr>
              <w:spacing w:line="240" w:lineRule="auto"/>
              <w:jc w:val="center"/>
              <w:rPr>
                <w:rFonts w:asciiTheme="majorBidi" w:eastAsia="Times New Roman" w:hAnsiTheme="majorBidi" w:cs="Simplified Arabic"/>
                <w:b/>
                <w:bCs/>
                <w:sz w:val="20"/>
                <w:szCs w:val="20"/>
                <w:lang w:bidi="ar-JO"/>
              </w:rPr>
            </w:pPr>
            <w:r w:rsidRPr="00CD7139">
              <w:rPr>
                <w:rFonts w:asciiTheme="majorBidi" w:eastAsia="Times New Roman" w:hAnsiTheme="majorBidi" w:cs="Simplified Arabic"/>
                <w:b/>
                <w:bCs/>
                <w:sz w:val="20"/>
                <w:szCs w:val="20"/>
                <w:lang w:bidi="ar-JO"/>
              </w:rPr>
              <w:t>489</w:t>
            </w:r>
          </w:p>
          <w:p w:rsidR="009E75EC" w:rsidRPr="00CD7139" w:rsidRDefault="009E75EC" w:rsidP="00D941C9">
            <w:pPr>
              <w:spacing w:line="240" w:lineRule="auto"/>
              <w:jc w:val="center"/>
              <w:rPr>
                <w:rFonts w:asciiTheme="majorBidi" w:eastAsia="Times New Roman" w:hAnsiTheme="majorBidi" w:cs="Simplified Arabic"/>
                <w:b/>
                <w:bCs/>
                <w:sz w:val="20"/>
                <w:szCs w:val="20"/>
                <w:lang w:bidi="ar-JO"/>
              </w:rPr>
            </w:pPr>
          </w:p>
        </w:tc>
        <w:tc>
          <w:tcPr>
            <w:tcW w:w="1175" w:type="dxa"/>
            <w:tcBorders>
              <w:top w:val="nil"/>
              <w:left w:val="single" w:sz="4" w:space="0" w:color="auto"/>
              <w:bottom w:val="single" w:sz="4" w:space="0" w:color="auto"/>
              <w:right w:val="single" w:sz="4" w:space="0" w:color="auto"/>
            </w:tcBorders>
            <w:shd w:val="clear" w:color="auto" w:fill="auto"/>
            <w:noWrap/>
            <w:vAlign w:val="center"/>
            <w:hideMark/>
          </w:tcPr>
          <w:p w:rsidR="00BC722C" w:rsidRPr="000149DC" w:rsidRDefault="00BC722C" w:rsidP="00D941C9">
            <w:pPr>
              <w:spacing w:line="240" w:lineRule="auto"/>
              <w:jc w:val="center"/>
              <w:rPr>
                <w:rFonts w:asciiTheme="majorBidi" w:eastAsia="Times New Roman" w:hAnsiTheme="majorBidi" w:cs="Simplified Arabic"/>
                <w:b/>
                <w:bCs/>
              </w:rPr>
            </w:pPr>
            <w:r w:rsidRPr="000149DC">
              <w:rPr>
                <w:rFonts w:asciiTheme="majorBidi" w:eastAsia="Times New Roman" w:hAnsiTheme="majorBidi" w:cs="Simplified Arabic"/>
                <w:b/>
                <w:bCs/>
              </w:rPr>
              <w:t>3.88</w:t>
            </w:r>
          </w:p>
        </w:tc>
        <w:tc>
          <w:tcPr>
            <w:tcW w:w="1350" w:type="dxa"/>
            <w:tcBorders>
              <w:top w:val="nil"/>
              <w:left w:val="nil"/>
              <w:bottom w:val="single" w:sz="4" w:space="0" w:color="auto"/>
              <w:right w:val="single" w:sz="4" w:space="0" w:color="auto"/>
            </w:tcBorders>
            <w:shd w:val="clear" w:color="auto" w:fill="auto"/>
            <w:noWrap/>
            <w:vAlign w:val="center"/>
            <w:hideMark/>
          </w:tcPr>
          <w:p w:rsidR="00BC722C" w:rsidRPr="000149DC" w:rsidRDefault="00BC722C" w:rsidP="00D941C9">
            <w:pPr>
              <w:spacing w:line="240" w:lineRule="auto"/>
              <w:jc w:val="center"/>
              <w:rPr>
                <w:rFonts w:asciiTheme="majorBidi" w:eastAsia="Times New Roman" w:hAnsiTheme="majorBidi" w:cs="Simplified Arabic"/>
                <w:b/>
                <w:bCs/>
              </w:rPr>
            </w:pPr>
            <w:r w:rsidRPr="000149DC">
              <w:rPr>
                <w:rFonts w:asciiTheme="majorBidi" w:eastAsia="Times New Roman" w:hAnsiTheme="majorBidi" w:cs="Simplified Arabic"/>
                <w:b/>
                <w:bCs/>
              </w:rPr>
              <w:t>0.70</w:t>
            </w:r>
          </w:p>
        </w:tc>
        <w:tc>
          <w:tcPr>
            <w:tcW w:w="13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C722C" w:rsidRPr="000149DC" w:rsidRDefault="00BC722C" w:rsidP="00D941C9">
            <w:pPr>
              <w:spacing w:line="240" w:lineRule="auto"/>
              <w:jc w:val="center"/>
              <w:rPr>
                <w:rFonts w:asciiTheme="majorBidi" w:eastAsia="Times New Roman" w:hAnsiTheme="majorBidi" w:cs="Simplified Arabic"/>
                <w:b/>
                <w:bCs/>
              </w:rPr>
            </w:pPr>
            <w:r w:rsidRPr="000149DC">
              <w:rPr>
                <w:rFonts w:asciiTheme="majorBidi" w:eastAsia="Times New Roman" w:hAnsiTheme="majorBidi" w:cs="Simplified Arabic"/>
                <w:b/>
                <w:bCs/>
              </w:rPr>
              <w:t>-0.83</w:t>
            </w:r>
          </w:p>
        </w:tc>
        <w:tc>
          <w:tcPr>
            <w:tcW w:w="1260" w:type="dxa"/>
            <w:vMerge w:val="restart"/>
            <w:tcBorders>
              <w:top w:val="nil"/>
              <w:left w:val="single" w:sz="4" w:space="0" w:color="auto"/>
              <w:bottom w:val="single" w:sz="4" w:space="0" w:color="auto"/>
              <w:right w:val="single" w:sz="8" w:space="0" w:color="auto"/>
            </w:tcBorders>
            <w:shd w:val="clear" w:color="auto" w:fill="auto"/>
            <w:noWrap/>
            <w:vAlign w:val="center"/>
            <w:hideMark/>
          </w:tcPr>
          <w:p w:rsidR="00BC722C" w:rsidRPr="000149DC" w:rsidRDefault="00BC722C" w:rsidP="00D941C9">
            <w:pPr>
              <w:spacing w:line="240" w:lineRule="auto"/>
              <w:jc w:val="center"/>
              <w:rPr>
                <w:rFonts w:asciiTheme="majorBidi" w:eastAsia="Times New Roman" w:hAnsiTheme="majorBidi" w:cs="Simplified Arabic"/>
                <w:b/>
                <w:bCs/>
              </w:rPr>
            </w:pPr>
            <w:r w:rsidRPr="000149DC">
              <w:rPr>
                <w:rFonts w:asciiTheme="majorBidi" w:eastAsia="Times New Roman" w:hAnsiTheme="majorBidi" w:cs="Simplified Arabic"/>
                <w:b/>
                <w:bCs/>
              </w:rPr>
              <w:t>0.41</w:t>
            </w:r>
          </w:p>
        </w:tc>
      </w:tr>
      <w:tr w:rsidR="00BC722C" w:rsidRPr="000149DC" w:rsidTr="00E63AB2">
        <w:trPr>
          <w:trHeight w:val="255"/>
        </w:trPr>
        <w:tc>
          <w:tcPr>
            <w:tcW w:w="2695" w:type="dxa"/>
            <w:vMerge/>
            <w:tcBorders>
              <w:top w:val="nil"/>
              <w:left w:val="single" w:sz="8" w:space="0" w:color="auto"/>
              <w:bottom w:val="single" w:sz="4" w:space="0" w:color="auto"/>
              <w:right w:val="single" w:sz="4" w:space="0" w:color="auto"/>
            </w:tcBorders>
            <w:vAlign w:val="center"/>
            <w:hideMark/>
          </w:tcPr>
          <w:p w:rsidR="00BC722C" w:rsidRPr="000149DC" w:rsidRDefault="00BC722C" w:rsidP="00D941C9">
            <w:pPr>
              <w:spacing w:line="240" w:lineRule="auto"/>
              <w:jc w:val="center"/>
              <w:rPr>
                <w:rFonts w:asciiTheme="majorBidi" w:eastAsia="Times New Roman" w:hAnsiTheme="majorBidi" w:cs="Simplified Arabic"/>
                <w:b/>
                <w:bCs/>
              </w:rPr>
            </w:pPr>
          </w:p>
        </w:tc>
        <w:tc>
          <w:tcPr>
            <w:tcW w:w="1175" w:type="dxa"/>
            <w:tcBorders>
              <w:top w:val="nil"/>
              <w:left w:val="nil"/>
              <w:bottom w:val="single" w:sz="4" w:space="0" w:color="auto"/>
              <w:right w:val="single" w:sz="4" w:space="0" w:color="auto"/>
            </w:tcBorders>
            <w:shd w:val="clear" w:color="auto" w:fill="auto"/>
            <w:noWrap/>
            <w:vAlign w:val="center"/>
            <w:hideMark/>
          </w:tcPr>
          <w:p w:rsidR="00BC722C" w:rsidRPr="000149DC" w:rsidRDefault="00BC722C" w:rsidP="00D941C9">
            <w:pPr>
              <w:bidi/>
              <w:spacing w:line="240" w:lineRule="auto"/>
              <w:jc w:val="center"/>
              <w:rPr>
                <w:rFonts w:asciiTheme="majorBidi" w:eastAsia="Times New Roman" w:hAnsiTheme="majorBidi" w:cs="Simplified Arabic"/>
                <w:b/>
                <w:bCs/>
              </w:rPr>
            </w:pPr>
            <w:r w:rsidRPr="000149DC">
              <w:rPr>
                <w:rFonts w:asciiTheme="majorBidi" w:eastAsia="Times New Roman" w:hAnsiTheme="majorBidi" w:cs="Simplified Arabic"/>
                <w:b/>
                <w:bCs/>
                <w:rtl/>
              </w:rPr>
              <w:t>أهلية</w:t>
            </w:r>
          </w:p>
        </w:tc>
        <w:tc>
          <w:tcPr>
            <w:tcW w:w="715" w:type="dxa"/>
            <w:tcBorders>
              <w:top w:val="nil"/>
              <w:left w:val="nil"/>
              <w:bottom w:val="single" w:sz="4" w:space="0" w:color="auto"/>
              <w:right w:val="single" w:sz="4" w:space="0" w:color="auto"/>
            </w:tcBorders>
            <w:shd w:val="clear" w:color="auto" w:fill="auto"/>
            <w:noWrap/>
            <w:vAlign w:val="center"/>
            <w:hideMark/>
          </w:tcPr>
          <w:p w:rsidR="00BC722C" w:rsidRPr="000149DC" w:rsidRDefault="00BC722C" w:rsidP="00D941C9">
            <w:pPr>
              <w:spacing w:line="240" w:lineRule="auto"/>
              <w:jc w:val="center"/>
              <w:rPr>
                <w:rFonts w:asciiTheme="majorBidi" w:eastAsia="Times New Roman" w:hAnsiTheme="majorBidi" w:cs="Simplified Arabic"/>
                <w:b/>
                <w:bCs/>
              </w:rPr>
            </w:pPr>
            <w:r w:rsidRPr="000149DC">
              <w:rPr>
                <w:rFonts w:asciiTheme="majorBidi" w:eastAsia="Times New Roman" w:hAnsiTheme="majorBidi" w:cs="Simplified Arabic"/>
                <w:b/>
                <w:bCs/>
              </w:rPr>
              <w:t>151</w:t>
            </w:r>
          </w:p>
        </w:tc>
        <w:tc>
          <w:tcPr>
            <w:tcW w:w="701" w:type="dxa"/>
            <w:vMerge/>
            <w:tcBorders>
              <w:left w:val="nil"/>
              <w:bottom w:val="single" w:sz="4" w:space="0" w:color="auto"/>
              <w:right w:val="single" w:sz="4" w:space="0" w:color="auto"/>
            </w:tcBorders>
          </w:tcPr>
          <w:p w:rsidR="00BC722C" w:rsidRPr="00CD7139" w:rsidRDefault="00BC722C" w:rsidP="00D941C9">
            <w:pPr>
              <w:spacing w:line="240" w:lineRule="auto"/>
              <w:jc w:val="center"/>
              <w:rPr>
                <w:rFonts w:asciiTheme="majorBidi" w:eastAsia="Times New Roman" w:hAnsiTheme="majorBidi" w:cs="Simplified Arabic"/>
                <w:b/>
                <w:bCs/>
                <w:sz w:val="20"/>
                <w:szCs w:val="20"/>
              </w:rPr>
            </w:pPr>
          </w:p>
        </w:tc>
        <w:tc>
          <w:tcPr>
            <w:tcW w:w="1175" w:type="dxa"/>
            <w:tcBorders>
              <w:top w:val="nil"/>
              <w:left w:val="single" w:sz="4" w:space="0" w:color="auto"/>
              <w:bottom w:val="single" w:sz="4" w:space="0" w:color="auto"/>
              <w:right w:val="single" w:sz="4" w:space="0" w:color="auto"/>
            </w:tcBorders>
            <w:shd w:val="clear" w:color="auto" w:fill="auto"/>
            <w:noWrap/>
            <w:vAlign w:val="center"/>
            <w:hideMark/>
          </w:tcPr>
          <w:p w:rsidR="00BC722C" w:rsidRPr="000149DC" w:rsidRDefault="00BC722C" w:rsidP="00D941C9">
            <w:pPr>
              <w:spacing w:line="240" w:lineRule="auto"/>
              <w:jc w:val="center"/>
              <w:rPr>
                <w:rFonts w:asciiTheme="majorBidi" w:eastAsia="Times New Roman" w:hAnsiTheme="majorBidi" w:cs="Simplified Arabic"/>
                <w:b/>
                <w:bCs/>
              </w:rPr>
            </w:pPr>
            <w:r w:rsidRPr="000149DC">
              <w:rPr>
                <w:rFonts w:asciiTheme="majorBidi" w:eastAsia="Times New Roman" w:hAnsiTheme="majorBidi" w:cs="Simplified Arabic"/>
                <w:b/>
                <w:bCs/>
              </w:rPr>
              <w:t>3.94</w:t>
            </w:r>
          </w:p>
        </w:tc>
        <w:tc>
          <w:tcPr>
            <w:tcW w:w="1350" w:type="dxa"/>
            <w:tcBorders>
              <w:top w:val="nil"/>
              <w:left w:val="nil"/>
              <w:bottom w:val="single" w:sz="4" w:space="0" w:color="auto"/>
              <w:right w:val="single" w:sz="4" w:space="0" w:color="auto"/>
            </w:tcBorders>
            <w:shd w:val="clear" w:color="auto" w:fill="auto"/>
            <w:noWrap/>
            <w:vAlign w:val="center"/>
            <w:hideMark/>
          </w:tcPr>
          <w:p w:rsidR="00BC722C" w:rsidRPr="000149DC" w:rsidRDefault="00BC722C" w:rsidP="00D941C9">
            <w:pPr>
              <w:spacing w:line="240" w:lineRule="auto"/>
              <w:jc w:val="center"/>
              <w:rPr>
                <w:rFonts w:asciiTheme="majorBidi" w:eastAsia="Times New Roman" w:hAnsiTheme="majorBidi" w:cs="Simplified Arabic"/>
                <w:b/>
                <w:bCs/>
              </w:rPr>
            </w:pPr>
            <w:r w:rsidRPr="000149DC">
              <w:rPr>
                <w:rFonts w:asciiTheme="majorBidi" w:eastAsia="Times New Roman" w:hAnsiTheme="majorBidi" w:cs="Simplified Arabic"/>
                <w:b/>
                <w:bCs/>
              </w:rPr>
              <w:t>0.69</w:t>
            </w:r>
          </w:p>
        </w:tc>
        <w:tc>
          <w:tcPr>
            <w:tcW w:w="1350" w:type="dxa"/>
            <w:vMerge/>
            <w:tcBorders>
              <w:top w:val="nil"/>
              <w:left w:val="single" w:sz="4" w:space="0" w:color="auto"/>
              <w:bottom w:val="single" w:sz="4" w:space="0" w:color="auto"/>
              <w:right w:val="single" w:sz="4" w:space="0" w:color="auto"/>
            </w:tcBorders>
            <w:vAlign w:val="center"/>
            <w:hideMark/>
          </w:tcPr>
          <w:p w:rsidR="00BC722C" w:rsidRPr="000149DC" w:rsidRDefault="00BC722C" w:rsidP="00D941C9">
            <w:pPr>
              <w:spacing w:line="240" w:lineRule="auto"/>
              <w:jc w:val="center"/>
              <w:rPr>
                <w:rFonts w:asciiTheme="majorBidi" w:eastAsia="Times New Roman" w:hAnsiTheme="majorBidi" w:cs="Simplified Arabic"/>
                <w:b/>
                <w:bCs/>
              </w:rPr>
            </w:pPr>
          </w:p>
        </w:tc>
        <w:tc>
          <w:tcPr>
            <w:tcW w:w="1260" w:type="dxa"/>
            <w:vMerge/>
            <w:tcBorders>
              <w:top w:val="nil"/>
              <w:left w:val="single" w:sz="4" w:space="0" w:color="auto"/>
              <w:bottom w:val="single" w:sz="4" w:space="0" w:color="auto"/>
              <w:right w:val="single" w:sz="8" w:space="0" w:color="auto"/>
            </w:tcBorders>
            <w:vAlign w:val="center"/>
            <w:hideMark/>
          </w:tcPr>
          <w:p w:rsidR="00BC722C" w:rsidRPr="000149DC" w:rsidRDefault="00BC722C" w:rsidP="00D941C9">
            <w:pPr>
              <w:spacing w:line="240" w:lineRule="auto"/>
              <w:jc w:val="center"/>
              <w:rPr>
                <w:rFonts w:asciiTheme="majorBidi" w:eastAsia="Times New Roman" w:hAnsiTheme="majorBidi" w:cs="Simplified Arabic"/>
                <w:b/>
                <w:bCs/>
              </w:rPr>
            </w:pPr>
          </w:p>
        </w:tc>
      </w:tr>
      <w:tr w:rsidR="00BC722C" w:rsidRPr="000149DC" w:rsidTr="003D4FA6">
        <w:trPr>
          <w:trHeight w:val="255"/>
        </w:trPr>
        <w:tc>
          <w:tcPr>
            <w:tcW w:w="2695"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BC722C" w:rsidRPr="000149DC" w:rsidRDefault="00BC722C" w:rsidP="00D941C9">
            <w:pPr>
              <w:bidi/>
              <w:spacing w:line="240" w:lineRule="auto"/>
              <w:jc w:val="center"/>
              <w:rPr>
                <w:rFonts w:asciiTheme="majorBidi" w:eastAsia="Times New Roman" w:hAnsiTheme="majorBidi" w:cs="Simplified Arabic"/>
                <w:b/>
                <w:bCs/>
              </w:rPr>
            </w:pPr>
            <w:r w:rsidRPr="000149DC">
              <w:rPr>
                <w:rFonts w:asciiTheme="majorBidi" w:eastAsia="Times New Roman" w:hAnsiTheme="majorBidi" w:cs="Simplified Arabic"/>
                <w:b/>
                <w:bCs/>
                <w:rtl/>
              </w:rPr>
              <w:t>الاستراتيجية العامة</w:t>
            </w:r>
          </w:p>
        </w:tc>
        <w:tc>
          <w:tcPr>
            <w:tcW w:w="1175" w:type="dxa"/>
            <w:tcBorders>
              <w:top w:val="nil"/>
              <w:left w:val="nil"/>
              <w:bottom w:val="single" w:sz="4" w:space="0" w:color="auto"/>
              <w:right w:val="single" w:sz="4" w:space="0" w:color="auto"/>
            </w:tcBorders>
            <w:shd w:val="clear" w:color="auto" w:fill="auto"/>
            <w:noWrap/>
            <w:vAlign w:val="center"/>
            <w:hideMark/>
          </w:tcPr>
          <w:p w:rsidR="00BC722C" w:rsidRPr="000149DC" w:rsidRDefault="00BC722C" w:rsidP="00D941C9">
            <w:pPr>
              <w:bidi/>
              <w:spacing w:line="240" w:lineRule="auto"/>
              <w:jc w:val="center"/>
              <w:rPr>
                <w:rFonts w:asciiTheme="majorBidi" w:eastAsia="Times New Roman" w:hAnsiTheme="majorBidi" w:cs="Simplified Arabic"/>
                <w:b/>
                <w:bCs/>
              </w:rPr>
            </w:pPr>
            <w:r w:rsidRPr="000149DC">
              <w:rPr>
                <w:rFonts w:asciiTheme="majorBidi" w:eastAsia="Times New Roman" w:hAnsiTheme="majorBidi" w:cs="Simplified Arabic"/>
                <w:b/>
                <w:bCs/>
                <w:rtl/>
              </w:rPr>
              <w:t>رسمية</w:t>
            </w:r>
          </w:p>
        </w:tc>
        <w:tc>
          <w:tcPr>
            <w:tcW w:w="715" w:type="dxa"/>
            <w:tcBorders>
              <w:top w:val="nil"/>
              <w:left w:val="nil"/>
              <w:bottom w:val="single" w:sz="4" w:space="0" w:color="auto"/>
              <w:right w:val="single" w:sz="4" w:space="0" w:color="auto"/>
            </w:tcBorders>
            <w:shd w:val="clear" w:color="auto" w:fill="auto"/>
            <w:noWrap/>
            <w:vAlign w:val="center"/>
            <w:hideMark/>
          </w:tcPr>
          <w:p w:rsidR="00BC722C" w:rsidRPr="000149DC" w:rsidRDefault="00BC722C" w:rsidP="00D941C9">
            <w:pPr>
              <w:spacing w:line="240" w:lineRule="auto"/>
              <w:jc w:val="center"/>
              <w:rPr>
                <w:rFonts w:asciiTheme="majorBidi" w:eastAsia="Times New Roman" w:hAnsiTheme="majorBidi" w:cs="Simplified Arabic"/>
                <w:b/>
                <w:bCs/>
              </w:rPr>
            </w:pPr>
            <w:r w:rsidRPr="000149DC">
              <w:rPr>
                <w:rFonts w:asciiTheme="majorBidi" w:eastAsia="Times New Roman" w:hAnsiTheme="majorBidi" w:cs="Simplified Arabic"/>
                <w:b/>
                <w:bCs/>
              </w:rPr>
              <w:t>340</w:t>
            </w:r>
          </w:p>
        </w:tc>
        <w:tc>
          <w:tcPr>
            <w:tcW w:w="701" w:type="dxa"/>
            <w:vMerge w:val="restart"/>
            <w:tcBorders>
              <w:top w:val="single" w:sz="4" w:space="0" w:color="auto"/>
              <w:left w:val="nil"/>
              <w:right w:val="single" w:sz="4" w:space="0" w:color="auto"/>
            </w:tcBorders>
          </w:tcPr>
          <w:p w:rsidR="009E75EC" w:rsidRPr="00CD7139" w:rsidRDefault="009E75EC" w:rsidP="009E75EC">
            <w:pPr>
              <w:spacing w:line="240" w:lineRule="auto"/>
              <w:jc w:val="center"/>
              <w:rPr>
                <w:rFonts w:asciiTheme="majorBidi" w:eastAsia="Times New Roman" w:hAnsiTheme="majorBidi" w:cs="Simplified Arabic"/>
                <w:b/>
                <w:bCs/>
                <w:sz w:val="20"/>
                <w:szCs w:val="20"/>
                <w:lang w:bidi="ar-JO"/>
              </w:rPr>
            </w:pPr>
          </w:p>
          <w:p w:rsidR="009E75EC" w:rsidRPr="00CD7139" w:rsidRDefault="009E75EC" w:rsidP="009E75EC">
            <w:pPr>
              <w:spacing w:line="240" w:lineRule="auto"/>
              <w:jc w:val="center"/>
              <w:rPr>
                <w:rFonts w:asciiTheme="majorBidi" w:eastAsia="Times New Roman" w:hAnsiTheme="majorBidi" w:cs="Simplified Arabic"/>
                <w:b/>
                <w:bCs/>
                <w:sz w:val="20"/>
                <w:szCs w:val="20"/>
                <w:lang w:bidi="ar-JO"/>
              </w:rPr>
            </w:pPr>
            <w:r w:rsidRPr="00CD7139">
              <w:rPr>
                <w:rFonts w:asciiTheme="majorBidi" w:eastAsia="Times New Roman" w:hAnsiTheme="majorBidi" w:cs="Simplified Arabic"/>
                <w:b/>
                <w:bCs/>
                <w:sz w:val="20"/>
                <w:szCs w:val="20"/>
                <w:lang w:bidi="ar-JO"/>
              </w:rPr>
              <w:t>489</w:t>
            </w:r>
          </w:p>
          <w:p w:rsidR="00BC722C" w:rsidRPr="00CD7139" w:rsidRDefault="00BC722C" w:rsidP="00D941C9">
            <w:pPr>
              <w:spacing w:line="240" w:lineRule="auto"/>
              <w:jc w:val="center"/>
              <w:rPr>
                <w:rFonts w:asciiTheme="majorBidi" w:eastAsia="Times New Roman" w:hAnsiTheme="majorBidi" w:cs="Simplified Arabic"/>
                <w:b/>
                <w:bCs/>
                <w:sz w:val="20"/>
                <w:szCs w:val="20"/>
              </w:rPr>
            </w:pPr>
          </w:p>
        </w:tc>
        <w:tc>
          <w:tcPr>
            <w:tcW w:w="1175" w:type="dxa"/>
            <w:tcBorders>
              <w:top w:val="nil"/>
              <w:left w:val="single" w:sz="4" w:space="0" w:color="auto"/>
              <w:bottom w:val="single" w:sz="4" w:space="0" w:color="auto"/>
              <w:right w:val="single" w:sz="4" w:space="0" w:color="auto"/>
            </w:tcBorders>
            <w:shd w:val="clear" w:color="auto" w:fill="auto"/>
            <w:noWrap/>
            <w:vAlign w:val="center"/>
            <w:hideMark/>
          </w:tcPr>
          <w:p w:rsidR="00BC722C" w:rsidRPr="000149DC" w:rsidRDefault="00BC722C" w:rsidP="00D941C9">
            <w:pPr>
              <w:spacing w:line="240" w:lineRule="auto"/>
              <w:jc w:val="center"/>
              <w:rPr>
                <w:rFonts w:asciiTheme="majorBidi" w:eastAsia="Times New Roman" w:hAnsiTheme="majorBidi" w:cs="Simplified Arabic"/>
                <w:b/>
                <w:bCs/>
              </w:rPr>
            </w:pPr>
            <w:r w:rsidRPr="000149DC">
              <w:rPr>
                <w:rFonts w:asciiTheme="majorBidi" w:eastAsia="Times New Roman" w:hAnsiTheme="majorBidi" w:cs="Simplified Arabic"/>
                <w:b/>
                <w:bCs/>
              </w:rPr>
              <w:t>3.87</w:t>
            </w:r>
          </w:p>
        </w:tc>
        <w:tc>
          <w:tcPr>
            <w:tcW w:w="1350" w:type="dxa"/>
            <w:tcBorders>
              <w:top w:val="nil"/>
              <w:left w:val="nil"/>
              <w:bottom w:val="single" w:sz="4" w:space="0" w:color="auto"/>
              <w:right w:val="single" w:sz="4" w:space="0" w:color="auto"/>
            </w:tcBorders>
            <w:shd w:val="clear" w:color="auto" w:fill="auto"/>
            <w:noWrap/>
            <w:vAlign w:val="center"/>
            <w:hideMark/>
          </w:tcPr>
          <w:p w:rsidR="00BC722C" w:rsidRPr="000149DC" w:rsidRDefault="00BC722C" w:rsidP="00D941C9">
            <w:pPr>
              <w:spacing w:line="240" w:lineRule="auto"/>
              <w:jc w:val="center"/>
              <w:rPr>
                <w:rFonts w:asciiTheme="majorBidi" w:eastAsia="Times New Roman" w:hAnsiTheme="majorBidi" w:cs="Simplified Arabic"/>
                <w:b/>
                <w:bCs/>
              </w:rPr>
            </w:pPr>
            <w:r w:rsidRPr="000149DC">
              <w:rPr>
                <w:rFonts w:asciiTheme="majorBidi" w:eastAsia="Times New Roman" w:hAnsiTheme="majorBidi" w:cs="Simplified Arabic"/>
                <w:b/>
                <w:bCs/>
              </w:rPr>
              <w:t>0.72</w:t>
            </w:r>
          </w:p>
        </w:tc>
        <w:tc>
          <w:tcPr>
            <w:tcW w:w="13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C722C" w:rsidRPr="000149DC" w:rsidRDefault="00BC722C" w:rsidP="00D941C9">
            <w:pPr>
              <w:spacing w:line="240" w:lineRule="auto"/>
              <w:jc w:val="center"/>
              <w:rPr>
                <w:rFonts w:asciiTheme="majorBidi" w:eastAsia="Times New Roman" w:hAnsiTheme="majorBidi" w:cs="Simplified Arabic"/>
                <w:b/>
                <w:bCs/>
              </w:rPr>
            </w:pPr>
            <w:r w:rsidRPr="000149DC">
              <w:rPr>
                <w:rFonts w:asciiTheme="majorBidi" w:eastAsia="Times New Roman" w:hAnsiTheme="majorBidi" w:cs="Simplified Arabic"/>
                <w:b/>
                <w:bCs/>
              </w:rPr>
              <w:t>0.10</w:t>
            </w:r>
          </w:p>
        </w:tc>
        <w:tc>
          <w:tcPr>
            <w:tcW w:w="1260" w:type="dxa"/>
            <w:vMerge w:val="restart"/>
            <w:tcBorders>
              <w:top w:val="nil"/>
              <w:left w:val="single" w:sz="4" w:space="0" w:color="auto"/>
              <w:bottom w:val="single" w:sz="4" w:space="0" w:color="auto"/>
              <w:right w:val="single" w:sz="8" w:space="0" w:color="auto"/>
            </w:tcBorders>
            <w:shd w:val="clear" w:color="auto" w:fill="auto"/>
            <w:noWrap/>
            <w:vAlign w:val="center"/>
            <w:hideMark/>
          </w:tcPr>
          <w:p w:rsidR="00BC722C" w:rsidRPr="000149DC" w:rsidRDefault="00BC722C" w:rsidP="00D941C9">
            <w:pPr>
              <w:spacing w:line="240" w:lineRule="auto"/>
              <w:jc w:val="center"/>
              <w:rPr>
                <w:rFonts w:asciiTheme="majorBidi" w:eastAsia="Times New Roman" w:hAnsiTheme="majorBidi" w:cs="Simplified Arabic"/>
                <w:b/>
                <w:bCs/>
              </w:rPr>
            </w:pPr>
            <w:r w:rsidRPr="000149DC">
              <w:rPr>
                <w:rFonts w:asciiTheme="majorBidi" w:eastAsia="Times New Roman" w:hAnsiTheme="majorBidi" w:cs="Simplified Arabic"/>
                <w:b/>
                <w:bCs/>
              </w:rPr>
              <w:t>0.92</w:t>
            </w:r>
          </w:p>
        </w:tc>
      </w:tr>
      <w:tr w:rsidR="00BC722C" w:rsidRPr="000149DC" w:rsidTr="003D4FA6">
        <w:trPr>
          <w:trHeight w:val="255"/>
        </w:trPr>
        <w:tc>
          <w:tcPr>
            <w:tcW w:w="2695" w:type="dxa"/>
            <w:vMerge/>
            <w:tcBorders>
              <w:top w:val="nil"/>
              <w:left w:val="single" w:sz="8" w:space="0" w:color="auto"/>
              <w:bottom w:val="single" w:sz="4" w:space="0" w:color="auto"/>
              <w:right w:val="single" w:sz="4" w:space="0" w:color="auto"/>
            </w:tcBorders>
            <w:vAlign w:val="center"/>
            <w:hideMark/>
          </w:tcPr>
          <w:p w:rsidR="00BC722C" w:rsidRPr="000149DC" w:rsidRDefault="00BC722C" w:rsidP="00D941C9">
            <w:pPr>
              <w:spacing w:line="240" w:lineRule="auto"/>
              <w:jc w:val="center"/>
              <w:rPr>
                <w:rFonts w:asciiTheme="majorBidi" w:eastAsia="Times New Roman" w:hAnsiTheme="majorBidi" w:cs="Simplified Arabic"/>
                <w:b/>
                <w:bCs/>
              </w:rPr>
            </w:pPr>
          </w:p>
        </w:tc>
        <w:tc>
          <w:tcPr>
            <w:tcW w:w="1175" w:type="dxa"/>
            <w:tcBorders>
              <w:top w:val="nil"/>
              <w:left w:val="nil"/>
              <w:bottom w:val="single" w:sz="4" w:space="0" w:color="auto"/>
              <w:right w:val="single" w:sz="4" w:space="0" w:color="auto"/>
            </w:tcBorders>
            <w:shd w:val="clear" w:color="auto" w:fill="auto"/>
            <w:noWrap/>
            <w:vAlign w:val="center"/>
            <w:hideMark/>
          </w:tcPr>
          <w:p w:rsidR="00BC722C" w:rsidRPr="000149DC" w:rsidRDefault="00BC722C" w:rsidP="00D941C9">
            <w:pPr>
              <w:bidi/>
              <w:spacing w:line="240" w:lineRule="auto"/>
              <w:jc w:val="center"/>
              <w:rPr>
                <w:rFonts w:asciiTheme="majorBidi" w:eastAsia="Times New Roman" w:hAnsiTheme="majorBidi" w:cs="Simplified Arabic"/>
                <w:b/>
                <w:bCs/>
              </w:rPr>
            </w:pPr>
            <w:r w:rsidRPr="000149DC">
              <w:rPr>
                <w:rFonts w:asciiTheme="majorBidi" w:eastAsia="Times New Roman" w:hAnsiTheme="majorBidi" w:cs="Simplified Arabic"/>
                <w:b/>
                <w:bCs/>
                <w:rtl/>
              </w:rPr>
              <w:t>أهلية</w:t>
            </w:r>
          </w:p>
        </w:tc>
        <w:tc>
          <w:tcPr>
            <w:tcW w:w="715" w:type="dxa"/>
            <w:tcBorders>
              <w:top w:val="nil"/>
              <w:left w:val="nil"/>
              <w:bottom w:val="single" w:sz="4" w:space="0" w:color="auto"/>
              <w:right w:val="single" w:sz="4" w:space="0" w:color="auto"/>
            </w:tcBorders>
            <w:shd w:val="clear" w:color="auto" w:fill="auto"/>
            <w:noWrap/>
            <w:vAlign w:val="center"/>
            <w:hideMark/>
          </w:tcPr>
          <w:p w:rsidR="00BC722C" w:rsidRPr="000149DC" w:rsidRDefault="00BC722C" w:rsidP="00D941C9">
            <w:pPr>
              <w:spacing w:line="240" w:lineRule="auto"/>
              <w:jc w:val="center"/>
              <w:rPr>
                <w:rFonts w:asciiTheme="majorBidi" w:eastAsia="Times New Roman" w:hAnsiTheme="majorBidi" w:cs="Simplified Arabic"/>
                <w:b/>
                <w:bCs/>
              </w:rPr>
            </w:pPr>
            <w:r w:rsidRPr="000149DC">
              <w:rPr>
                <w:rFonts w:asciiTheme="majorBidi" w:eastAsia="Times New Roman" w:hAnsiTheme="majorBidi" w:cs="Simplified Arabic"/>
                <w:b/>
                <w:bCs/>
              </w:rPr>
              <w:t>151</w:t>
            </w:r>
          </w:p>
        </w:tc>
        <w:tc>
          <w:tcPr>
            <w:tcW w:w="701" w:type="dxa"/>
            <w:vMerge/>
            <w:tcBorders>
              <w:left w:val="nil"/>
              <w:bottom w:val="single" w:sz="4" w:space="0" w:color="auto"/>
              <w:right w:val="single" w:sz="4" w:space="0" w:color="auto"/>
            </w:tcBorders>
          </w:tcPr>
          <w:p w:rsidR="00BC722C" w:rsidRPr="00CD7139" w:rsidRDefault="00BC722C" w:rsidP="00D941C9">
            <w:pPr>
              <w:spacing w:line="240" w:lineRule="auto"/>
              <w:jc w:val="center"/>
              <w:rPr>
                <w:rFonts w:asciiTheme="majorBidi" w:eastAsia="Times New Roman" w:hAnsiTheme="majorBidi" w:cs="Simplified Arabic"/>
                <w:b/>
                <w:bCs/>
                <w:sz w:val="20"/>
                <w:szCs w:val="20"/>
              </w:rPr>
            </w:pPr>
          </w:p>
        </w:tc>
        <w:tc>
          <w:tcPr>
            <w:tcW w:w="1175" w:type="dxa"/>
            <w:tcBorders>
              <w:top w:val="nil"/>
              <w:left w:val="single" w:sz="4" w:space="0" w:color="auto"/>
              <w:bottom w:val="single" w:sz="4" w:space="0" w:color="auto"/>
              <w:right w:val="single" w:sz="4" w:space="0" w:color="auto"/>
            </w:tcBorders>
            <w:shd w:val="clear" w:color="auto" w:fill="auto"/>
            <w:noWrap/>
            <w:vAlign w:val="center"/>
            <w:hideMark/>
          </w:tcPr>
          <w:p w:rsidR="00BC722C" w:rsidRPr="000149DC" w:rsidRDefault="00BC722C" w:rsidP="00D941C9">
            <w:pPr>
              <w:spacing w:line="240" w:lineRule="auto"/>
              <w:jc w:val="center"/>
              <w:rPr>
                <w:rFonts w:asciiTheme="majorBidi" w:eastAsia="Times New Roman" w:hAnsiTheme="majorBidi" w:cs="Simplified Arabic"/>
                <w:b/>
                <w:bCs/>
              </w:rPr>
            </w:pPr>
            <w:r w:rsidRPr="000149DC">
              <w:rPr>
                <w:rFonts w:asciiTheme="majorBidi" w:eastAsia="Times New Roman" w:hAnsiTheme="majorBidi" w:cs="Simplified Arabic"/>
                <w:b/>
                <w:bCs/>
              </w:rPr>
              <w:t>3.87</w:t>
            </w:r>
          </w:p>
        </w:tc>
        <w:tc>
          <w:tcPr>
            <w:tcW w:w="1350" w:type="dxa"/>
            <w:tcBorders>
              <w:top w:val="nil"/>
              <w:left w:val="nil"/>
              <w:bottom w:val="single" w:sz="4" w:space="0" w:color="auto"/>
              <w:right w:val="single" w:sz="4" w:space="0" w:color="auto"/>
            </w:tcBorders>
            <w:shd w:val="clear" w:color="auto" w:fill="auto"/>
            <w:noWrap/>
            <w:vAlign w:val="center"/>
            <w:hideMark/>
          </w:tcPr>
          <w:p w:rsidR="00BC722C" w:rsidRPr="000149DC" w:rsidRDefault="00BC722C" w:rsidP="00D941C9">
            <w:pPr>
              <w:spacing w:line="240" w:lineRule="auto"/>
              <w:jc w:val="center"/>
              <w:rPr>
                <w:rFonts w:asciiTheme="majorBidi" w:eastAsia="Times New Roman" w:hAnsiTheme="majorBidi" w:cs="Simplified Arabic"/>
                <w:b/>
                <w:bCs/>
              </w:rPr>
            </w:pPr>
            <w:r w:rsidRPr="000149DC">
              <w:rPr>
                <w:rFonts w:asciiTheme="majorBidi" w:eastAsia="Times New Roman" w:hAnsiTheme="majorBidi" w:cs="Simplified Arabic"/>
                <w:b/>
                <w:bCs/>
              </w:rPr>
              <w:t>0.73</w:t>
            </w:r>
          </w:p>
        </w:tc>
        <w:tc>
          <w:tcPr>
            <w:tcW w:w="1350" w:type="dxa"/>
            <w:vMerge/>
            <w:tcBorders>
              <w:top w:val="nil"/>
              <w:left w:val="single" w:sz="4" w:space="0" w:color="auto"/>
              <w:bottom w:val="single" w:sz="4" w:space="0" w:color="auto"/>
              <w:right w:val="single" w:sz="4" w:space="0" w:color="auto"/>
            </w:tcBorders>
            <w:vAlign w:val="center"/>
            <w:hideMark/>
          </w:tcPr>
          <w:p w:rsidR="00BC722C" w:rsidRPr="000149DC" w:rsidRDefault="00BC722C" w:rsidP="00D941C9">
            <w:pPr>
              <w:spacing w:line="240" w:lineRule="auto"/>
              <w:jc w:val="center"/>
              <w:rPr>
                <w:rFonts w:asciiTheme="majorBidi" w:eastAsia="Times New Roman" w:hAnsiTheme="majorBidi" w:cs="Simplified Arabic"/>
                <w:b/>
                <w:bCs/>
              </w:rPr>
            </w:pPr>
          </w:p>
        </w:tc>
        <w:tc>
          <w:tcPr>
            <w:tcW w:w="1260" w:type="dxa"/>
            <w:vMerge/>
            <w:tcBorders>
              <w:top w:val="nil"/>
              <w:left w:val="single" w:sz="4" w:space="0" w:color="auto"/>
              <w:bottom w:val="single" w:sz="4" w:space="0" w:color="auto"/>
              <w:right w:val="single" w:sz="8" w:space="0" w:color="auto"/>
            </w:tcBorders>
            <w:vAlign w:val="center"/>
            <w:hideMark/>
          </w:tcPr>
          <w:p w:rsidR="00BC722C" w:rsidRPr="000149DC" w:rsidRDefault="00BC722C" w:rsidP="00D941C9">
            <w:pPr>
              <w:spacing w:line="240" w:lineRule="auto"/>
              <w:jc w:val="center"/>
              <w:rPr>
                <w:rFonts w:asciiTheme="majorBidi" w:eastAsia="Times New Roman" w:hAnsiTheme="majorBidi" w:cs="Simplified Arabic"/>
                <w:b/>
                <w:bCs/>
              </w:rPr>
            </w:pPr>
          </w:p>
        </w:tc>
      </w:tr>
      <w:tr w:rsidR="00BC722C" w:rsidRPr="000149DC" w:rsidTr="006C5FF5">
        <w:trPr>
          <w:trHeight w:val="255"/>
        </w:trPr>
        <w:tc>
          <w:tcPr>
            <w:tcW w:w="2695"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BC722C" w:rsidRPr="000149DC" w:rsidRDefault="00BC722C" w:rsidP="00D941C9">
            <w:pPr>
              <w:bidi/>
              <w:spacing w:line="240" w:lineRule="auto"/>
              <w:jc w:val="center"/>
              <w:rPr>
                <w:rFonts w:asciiTheme="majorBidi" w:eastAsia="Times New Roman" w:hAnsiTheme="majorBidi" w:cs="Simplified Arabic"/>
                <w:b/>
                <w:bCs/>
              </w:rPr>
            </w:pPr>
            <w:r w:rsidRPr="000149DC">
              <w:rPr>
                <w:rFonts w:asciiTheme="majorBidi" w:eastAsia="Times New Roman" w:hAnsiTheme="majorBidi" w:cs="Simplified Arabic"/>
                <w:b/>
                <w:bCs/>
                <w:rtl/>
              </w:rPr>
              <w:t>العملية التربوية</w:t>
            </w:r>
          </w:p>
        </w:tc>
        <w:tc>
          <w:tcPr>
            <w:tcW w:w="1175" w:type="dxa"/>
            <w:tcBorders>
              <w:top w:val="nil"/>
              <w:left w:val="nil"/>
              <w:bottom w:val="single" w:sz="4" w:space="0" w:color="auto"/>
              <w:right w:val="single" w:sz="4" w:space="0" w:color="auto"/>
            </w:tcBorders>
            <w:shd w:val="clear" w:color="auto" w:fill="auto"/>
            <w:noWrap/>
            <w:vAlign w:val="center"/>
            <w:hideMark/>
          </w:tcPr>
          <w:p w:rsidR="00BC722C" w:rsidRPr="000149DC" w:rsidRDefault="00BC722C" w:rsidP="00D941C9">
            <w:pPr>
              <w:bidi/>
              <w:spacing w:line="240" w:lineRule="auto"/>
              <w:jc w:val="center"/>
              <w:rPr>
                <w:rFonts w:asciiTheme="majorBidi" w:eastAsia="Times New Roman" w:hAnsiTheme="majorBidi" w:cs="Simplified Arabic"/>
                <w:b/>
                <w:bCs/>
              </w:rPr>
            </w:pPr>
            <w:r w:rsidRPr="000149DC">
              <w:rPr>
                <w:rFonts w:asciiTheme="majorBidi" w:eastAsia="Times New Roman" w:hAnsiTheme="majorBidi" w:cs="Simplified Arabic"/>
                <w:b/>
                <w:bCs/>
                <w:rtl/>
              </w:rPr>
              <w:t>رسمية</w:t>
            </w:r>
          </w:p>
        </w:tc>
        <w:tc>
          <w:tcPr>
            <w:tcW w:w="715" w:type="dxa"/>
            <w:tcBorders>
              <w:top w:val="nil"/>
              <w:left w:val="nil"/>
              <w:bottom w:val="single" w:sz="4" w:space="0" w:color="auto"/>
              <w:right w:val="single" w:sz="4" w:space="0" w:color="auto"/>
            </w:tcBorders>
            <w:shd w:val="clear" w:color="auto" w:fill="auto"/>
            <w:noWrap/>
            <w:vAlign w:val="center"/>
            <w:hideMark/>
          </w:tcPr>
          <w:p w:rsidR="00BC722C" w:rsidRPr="000149DC" w:rsidRDefault="00BC722C" w:rsidP="00D941C9">
            <w:pPr>
              <w:spacing w:line="240" w:lineRule="auto"/>
              <w:jc w:val="center"/>
              <w:rPr>
                <w:rFonts w:asciiTheme="majorBidi" w:eastAsia="Times New Roman" w:hAnsiTheme="majorBidi" w:cs="Simplified Arabic"/>
                <w:b/>
                <w:bCs/>
              </w:rPr>
            </w:pPr>
            <w:r w:rsidRPr="000149DC">
              <w:rPr>
                <w:rFonts w:asciiTheme="majorBidi" w:eastAsia="Times New Roman" w:hAnsiTheme="majorBidi" w:cs="Simplified Arabic"/>
                <w:b/>
                <w:bCs/>
              </w:rPr>
              <w:t>340</w:t>
            </w:r>
          </w:p>
        </w:tc>
        <w:tc>
          <w:tcPr>
            <w:tcW w:w="701" w:type="dxa"/>
            <w:vMerge w:val="restart"/>
            <w:tcBorders>
              <w:top w:val="single" w:sz="4" w:space="0" w:color="auto"/>
              <w:left w:val="nil"/>
              <w:right w:val="single" w:sz="4" w:space="0" w:color="auto"/>
            </w:tcBorders>
          </w:tcPr>
          <w:p w:rsidR="009E75EC" w:rsidRPr="00CD7139" w:rsidRDefault="009E75EC" w:rsidP="009E75EC">
            <w:pPr>
              <w:spacing w:line="240" w:lineRule="auto"/>
              <w:jc w:val="center"/>
              <w:rPr>
                <w:rFonts w:asciiTheme="majorBidi" w:eastAsia="Times New Roman" w:hAnsiTheme="majorBidi" w:cs="Simplified Arabic"/>
                <w:b/>
                <w:bCs/>
                <w:sz w:val="20"/>
                <w:szCs w:val="20"/>
                <w:lang w:bidi="ar-JO"/>
              </w:rPr>
            </w:pPr>
          </w:p>
          <w:p w:rsidR="009E75EC" w:rsidRPr="00CD7139" w:rsidRDefault="009E75EC" w:rsidP="009E75EC">
            <w:pPr>
              <w:spacing w:line="240" w:lineRule="auto"/>
              <w:jc w:val="center"/>
              <w:rPr>
                <w:rFonts w:asciiTheme="majorBidi" w:eastAsia="Times New Roman" w:hAnsiTheme="majorBidi" w:cs="Simplified Arabic"/>
                <w:b/>
                <w:bCs/>
                <w:sz w:val="20"/>
                <w:szCs w:val="20"/>
                <w:lang w:bidi="ar-JO"/>
              </w:rPr>
            </w:pPr>
            <w:r w:rsidRPr="00CD7139">
              <w:rPr>
                <w:rFonts w:asciiTheme="majorBidi" w:eastAsia="Times New Roman" w:hAnsiTheme="majorBidi" w:cs="Simplified Arabic"/>
                <w:b/>
                <w:bCs/>
                <w:sz w:val="20"/>
                <w:szCs w:val="20"/>
                <w:lang w:bidi="ar-JO"/>
              </w:rPr>
              <w:t>489</w:t>
            </w:r>
          </w:p>
          <w:p w:rsidR="00BC722C" w:rsidRPr="00CD7139" w:rsidRDefault="00BC722C" w:rsidP="00D941C9">
            <w:pPr>
              <w:spacing w:line="240" w:lineRule="auto"/>
              <w:jc w:val="center"/>
              <w:rPr>
                <w:rFonts w:asciiTheme="majorBidi" w:eastAsia="Times New Roman" w:hAnsiTheme="majorBidi" w:cs="Simplified Arabic"/>
                <w:b/>
                <w:bCs/>
                <w:sz w:val="20"/>
                <w:szCs w:val="20"/>
              </w:rPr>
            </w:pPr>
          </w:p>
        </w:tc>
        <w:tc>
          <w:tcPr>
            <w:tcW w:w="1175" w:type="dxa"/>
            <w:tcBorders>
              <w:top w:val="nil"/>
              <w:left w:val="single" w:sz="4" w:space="0" w:color="auto"/>
              <w:bottom w:val="single" w:sz="4" w:space="0" w:color="auto"/>
              <w:right w:val="single" w:sz="4" w:space="0" w:color="auto"/>
            </w:tcBorders>
            <w:shd w:val="clear" w:color="auto" w:fill="auto"/>
            <w:noWrap/>
            <w:vAlign w:val="center"/>
            <w:hideMark/>
          </w:tcPr>
          <w:p w:rsidR="00BC722C" w:rsidRPr="000149DC" w:rsidRDefault="00BC722C" w:rsidP="00D941C9">
            <w:pPr>
              <w:spacing w:line="240" w:lineRule="auto"/>
              <w:jc w:val="center"/>
              <w:rPr>
                <w:rFonts w:asciiTheme="majorBidi" w:eastAsia="Times New Roman" w:hAnsiTheme="majorBidi" w:cs="Simplified Arabic"/>
                <w:b/>
                <w:bCs/>
              </w:rPr>
            </w:pPr>
            <w:r w:rsidRPr="000149DC">
              <w:rPr>
                <w:rFonts w:asciiTheme="majorBidi" w:eastAsia="Times New Roman" w:hAnsiTheme="majorBidi" w:cs="Simplified Arabic"/>
                <w:b/>
                <w:bCs/>
              </w:rPr>
              <w:t>3.73</w:t>
            </w:r>
          </w:p>
        </w:tc>
        <w:tc>
          <w:tcPr>
            <w:tcW w:w="1350" w:type="dxa"/>
            <w:tcBorders>
              <w:top w:val="nil"/>
              <w:left w:val="nil"/>
              <w:bottom w:val="single" w:sz="4" w:space="0" w:color="auto"/>
              <w:right w:val="single" w:sz="4" w:space="0" w:color="auto"/>
            </w:tcBorders>
            <w:shd w:val="clear" w:color="auto" w:fill="auto"/>
            <w:noWrap/>
            <w:vAlign w:val="center"/>
            <w:hideMark/>
          </w:tcPr>
          <w:p w:rsidR="00BC722C" w:rsidRPr="000149DC" w:rsidRDefault="00BC722C" w:rsidP="00D941C9">
            <w:pPr>
              <w:spacing w:line="240" w:lineRule="auto"/>
              <w:jc w:val="center"/>
              <w:rPr>
                <w:rFonts w:asciiTheme="majorBidi" w:eastAsia="Times New Roman" w:hAnsiTheme="majorBidi" w:cs="Simplified Arabic"/>
                <w:b/>
                <w:bCs/>
              </w:rPr>
            </w:pPr>
            <w:r w:rsidRPr="000149DC">
              <w:rPr>
                <w:rFonts w:asciiTheme="majorBidi" w:eastAsia="Times New Roman" w:hAnsiTheme="majorBidi" w:cs="Simplified Arabic"/>
                <w:b/>
                <w:bCs/>
              </w:rPr>
              <w:t>0.91</w:t>
            </w:r>
          </w:p>
        </w:tc>
        <w:tc>
          <w:tcPr>
            <w:tcW w:w="13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C722C" w:rsidRPr="000149DC" w:rsidRDefault="00BC722C" w:rsidP="00D941C9">
            <w:pPr>
              <w:spacing w:line="240" w:lineRule="auto"/>
              <w:jc w:val="center"/>
              <w:rPr>
                <w:rFonts w:asciiTheme="majorBidi" w:eastAsia="Times New Roman" w:hAnsiTheme="majorBidi" w:cs="Simplified Arabic"/>
                <w:b/>
                <w:bCs/>
              </w:rPr>
            </w:pPr>
            <w:r w:rsidRPr="000149DC">
              <w:rPr>
                <w:rFonts w:asciiTheme="majorBidi" w:eastAsia="Times New Roman" w:hAnsiTheme="majorBidi" w:cs="Simplified Arabic"/>
                <w:b/>
                <w:bCs/>
              </w:rPr>
              <w:t>0.84</w:t>
            </w:r>
          </w:p>
        </w:tc>
        <w:tc>
          <w:tcPr>
            <w:tcW w:w="1260" w:type="dxa"/>
            <w:vMerge w:val="restart"/>
            <w:tcBorders>
              <w:top w:val="nil"/>
              <w:left w:val="single" w:sz="4" w:space="0" w:color="auto"/>
              <w:bottom w:val="single" w:sz="4" w:space="0" w:color="auto"/>
              <w:right w:val="single" w:sz="8" w:space="0" w:color="auto"/>
            </w:tcBorders>
            <w:shd w:val="clear" w:color="auto" w:fill="auto"/>
            <w:noWrap/>
            <w:vAlign w:val="center"/>
            <w:hideMark/>
          </w:tcPr>
          <w:p w:rsidR="00BC722C" w:rsidRPr="000149DC" w:rsidRDefault="00BC722C" w:rsidP="00D941C9">
            <w:pPr>
              <w:spacing w:line="240" w:lineRule="auto"/>
              <w:jc w:val="center"/>
              <w:rPr>
                <w:rFonts w:asciiTheme="majorBidi" w:eastAsia="Times New Roman" w:hAnsiTheme="majorBidi" w:cs="Simplified Arabic"/>
                <w:b/>
                <w:bCs/>
              </w:rPr>
            </w:pPr>
            <w:r w:rsidRPr="000149DC">
              <w:rPr>
                <w:rFonts w:asciiTheme="majorBidi" w:eastAsia="Times New Roman" w:hAnsiTheme="majorBidi" w:cs="Simplified Arabic"/>
                <w:b/>
                <w:bCs/>
              </w:rPr>
              <w:t>0.40</w:t>
            </w:r>
          </w:p>
        </w:tc>
      </w:tr>
      <w:tr w:rsidR="00BC722C" w:rsidRPr="000149DC" w:rsidTr="006C5FF5">
        <w:trPr>
          <w:trHeight w:val="255"/>
        </w:trPr>
        <w:tc>
          <w:tcPr>
            <w:tcW w:w="2695" w:type="dxa"/>
            <w:vMerge/>
            <w:tcBorders>
              <w:top w:val="nil"/>
              <w:left w:val="single" w:sz="8" w:space="0" w:color="auto"/>
              <w:bottom w:val="single" w:sz="4" w:space="0" w:color="auto"/>
              <w:right w:val="single" w:sz="4" w:space="0" w:color="auto"/>
            </w:tcBorders>
            <w:vAlign w:val="center"/>
            <w:hideMark/>
          </w:tcPr>
          <w:p w:rsidR="00BC722C" w:rsidRPr="000149DC" w:rsidRDefault="00BC722C" w:rsidP="00D941C9">
            <w:pPr>
              <w:spacing w:line="240" w:lineRule="auto"/>
              <w:jc w:val="center"/>
              <w:rPr>
                <w:rFonts w:asciiTheme="majorBidi" w:eastAsia="Times New Roman" w:hAnsiTheme="majorBidi" w:cs="Simplified Arabic"/>
                <w:b/>
                <w:bCs/>
              </w:rPr>
            </w:pPr>
          </w:p>
        </w:tc>
        <w:tc>
          <w:tcPr>
            <w:tcW w:w="1175" w:type="dxa"/>
            <w:tcBorders>
              <w:top w:val="nil"/>
              <w:left w:val="nil"/>
              <w:bottom w:val="single" w:sz="4" w:space="0" w:color="auto"/>
              <w:right w:val="single" w:sz="4" w:space="0" w:color="auto"/>
            </w:tcBorders>
            <w:shd w:val="clear" w:color="auto" w:fill="auto"/>
            <w:noWrap/>
            <w:vAlign w:val="center"/>
            <w:hideMark/>
          </w:tcPr>
          <w:p w:rsidR="00BC722C" w:rsidRPr="000149DC" w:rsidRDefault="00BC722C" w:rsidP="00D941C9">
            <w:pPr>
              <w:bidi/>
              <w:spacing w:line="240" w:lineRule="auto"/>
              <w:jc w:val="center"/>
              <w:rPr>
                <w:rFonts w:asciiTheme="majorBidi" w:eastAsia="Times New Roman" w:hAnsiTheme="majorBidi" w:cs="Simplified Arabic"/>
                <w:b/>
                <w:bCs/>
              </w:rPr>
            </w:pPr>
            <w:r w:rsidRPr="000149DC">
              <w:rPr>
                <w:rFonts w:asciiTheme="majorBidi" w:eastAsia="Times New Roman" w:hAnsiTheme="majorBidi" w:cs="Simplified Arabic"/>
                <w:b/>
                <w:bCs/>
                <w:rtl/>
              </w:rPr>
              <w:t>أهلية</w:t>
            </w:r>
          </w:p>
        </w:tc>
        <w:tc>
          <w:tcPr>
            <w:tcW w:w="715" w:type="dxa"/>
            <w:tcBorders>
              <w:top w:val="nil"/>
              <w:left w:val="nil"/>
              <w:bottom w:val="single" w:sz="4" w:space="0" w:color="auto"/>
              <w:right w:val="single" w:sz="4" w:space="0" w:color="auto"/>
            </w:tcBorders>
            <w:shd w:val="clear" w:color="auto" w:fill="auto"/>
            <w:noWrap/>
            <w:vAlign w:val="center"/>
            <w:hideMark/>
          </w:tcPr>
          <w:p w:rsidR="00BC722C" w:rsidRPr="000149DC" w:rsidRDefault="00BC722C" w:rsidP="00D941C9">
            <w:pPr>
              <w:spacing w:line="240" w:lineRule="auto"/>
              <w:jc w:val="center"/>
              <w:rPr>
                <w:rFonts w:asciiTheme="majorBidi" w:eastAsia="Times New Roman" w:hAnsiTheme="majorBidi" w:cs="Simplified Arabic"/>
                <w:b/>
                <w:bCs/>
              </w:rPr>
            </w:pPr>
            <w:r w:rsidRPr="000149DC">
              <w:rPr>
                <w:rFonts w:asciiTheme="majorBidi" w:eastAsia="Times New Roman" w:hAnsiTheme="majorBidi" w:cs="Simplified Arabic"/>
                <w:b/>
                <w:bCs/>
              </w:rPr>
              <w:t>151</w:t>
            </w:r>
          </w:p>
        </w:tc>
        <w:tc>
          <w:tcPr>
            <w:tcW w:w="701" w:type="dxa"/>
            <w:vMerge/>
            <w:tcBorders>
              <w:left w:val="nil"/>
              <w:bottom w:val="single" w:sz="4" w:space="0" w:color="auto"/>
              <w:right w:val="single" w:sz="4" w:space="0" w:color="auto"/>
            </w:tcBorders>
          </w:tcPr>
          <w:p w:rsidR="00BC722C" w:rsidRPr="00CD7139" w:rsidRDefault="00BC722C" w:rsidP="00D941C9">
            <w:pPr>
              <w:spacing w:line="240" w:lineRule="auto"/>
              <w:jc w:val="center"/>
              <w:rPr>
                <w:rFonts w:asciiTheme="majorBidi" w:eastAsia="Times New Roman" w:hAnsiTheme="majorBidi" w:cs="Simplified Arabic"/>
                <w:b/>
                <w:bCs/>
                <w:sz w:val="20"/>
                <w:szCs w:val="20"/>
              </w:rPr>
            </w:pPr>
          </w:p>
        </w:tc>
        <w:tc>
          <w:tcPr>
            <w:tcW w:w="1175" w:type="dxa"/>
            <w:tcBorders>
              <w:top w:val="nil"/>
              <w:left w:val="single" w:sz="4" w:space="0" w:color="auto"/>
              <w:bottom w:val="single" w:sz="4" w:space="0" w:color="auto"/>
              <w:right w:val="single" w:sz="4" w:space="0" w:color="auto"/>
            </w:tcBorders>
            <w:shd w:val="clear" w:color="auto" w:fill="auto"/>
            <w:noWrap/>
            <w:vAlign w:val="center"/>
            <w:hideMark/>
          </w:tcPr>
          <w:p w:rsidR="00BC722C" w:rsidRPr="000149DC" w:rsidRDefault="00BC722C" w:rsidP="00D941C9">
            <w:pPr>
              <w:spacing w:line="240" w:lineRule="auto"/>
              <w:jc w:val="center"/>
              <w:rPr>
                <w:rFonts w:asciiTheme="majorBidi" w:eastAsia="Times New Roman" w:hAnsiTheme="majorBidi" w:cs="Simplified Arabic"/>
                <w:b/>
                <w:bCs/>
              </w:rPr>
            </w:pPr>
            <w:r w:rsidRPr="000149DC">
              <w:rPr>
                <w:rFonts w:asciiTheme="majorBidi" w:eastAsia="Times New Roman" w:hAnsiTheme="majorBidi" w:cs="Simplified Arabic"/>
                <w:b/>
                <w:bCs/>
              </w:rPr>
              <w:t>3.66</w:t>
            </w:r>
          </w:p>
        </w:tc>
        <w:tc>
          <w:tcPr>
            <w:tcW w:w="1350" w:type="dxa"/>
            <w:tcBorders>
              <w:top w:val="nil"/>
              <w:left w:val="nil"/>
              <w:bottom w:val="single" w:sz="4" w:space="0" w:color="auto"/>
              <w:right w:val="single" w:sz="4" w:space="0" w:color="auto"/>
            </w:tcBorders>
            <w:shd w:val="clear" w:color="auto" w:fill="auto"/>
            <w:noWrap/>
            <w:vAlign w:val="center"/>
            <w:hideMark/>
          </w:tcPr>
          <w:p w:rsidR="00BC722C" w:rsidRPr="000149DC" w:rsidRDefault="00BC722C" w:rsidP="00D941C9">
            <w:pPr>
              <w:spacing w:line="240" w:lineRule="auto"/>
              <w:jc w:val="center"/>
              <w:rPr>
                <w:rFonts w:asciiTheme="majorBidi" w:eastAsia="Times New Roman" w:hAnsiTheme="majorBidi" w:cs="Simplified Arabic"/>
                <w:b/>
                <w:bCs/>
              </w:rPr>
            </w:pPr>
            <w:r w:rsidRPr="000149DC">
              <w:rPr>
                <w:rFonts w:asciiTheme="majorBidi" w:eastAsia="Times New Roman" w:hAnsiTheme="majorBidi" w:cs="Simplified Arabic"/>
                <w:b/>
                <w:bCs/>
              </w:rPr>
              <w:t>0.82</w:t>
            </w:r>
          </w:p>
        </w:tc>
        <w:tc>
          <w:tcPr>
            <w:tcW w:w="1350" w:type="dxa"/>
            <w:vMerge/>
            <w:tcBorders>
              <w:top w:val="nil"/>
              <w:left w:val="single" w:sz="4" w:space="0" w:color="auto"/>
              <w:bottom w:val="single" w:sz="4" w:space="0" w:color="auto"/>
              <w:right w:val="single" w:sz="4" w:space="0" w:color="auto"/>
            </w:tcBorders>
            <w:vAlign w:val="center"/>
            <w:hideMark/>
          </w:tcPr>
          <w:p w:rsidR="00BC722C" w:rsidRPr="000149DC" w:rsidRDefault="00BC722C" w:rsidP="00D941C9">
            <w:pPr>
              <w:spacing w:line="240" w:lineRule="auto"/>
              <w:jc w:val="center"/>
              <w:rPr>
                <w:rFonts w:asciiTheme="majorBidi" w:eastAsia="Times New Roman" w:hAnsiTheme="majorBidi" w:cs="Simplified Arabic"/>
                <w:b/>
                <w:bCs/>
              </w:rPr>
            </w:pPr>
          </w:p>
        </w:tc>
        <w:tc>
          <w:tcPr>
            <w:tcW w:w="1260" w:type="dxa"/>
            <w:vMerge/>
            <w:tcBorders>
              <w:top w:val="nil"/>
              <w:left w:val="single" w:sz="4" w:space="0" w:color="auto"/>
              <w:bottom w:val="single" w:sz="4" w:space="0" w:color="auto"/>
              <w:right w:val="single" w:sz="8" w:space="0" w:color="auto"/>
            </w:tcBorders>
            <w:vAlign w:val="center"/>
            <w:hideMark/>
          </w:tcPr>
          <w:p w:rsidR="00BC722C" w:rsidRPr="000149DC" w:rsidRDefault="00BC722C" w:rsidP="00D941C9">
            <w:pPr>
              <w:spacing w:line="240" w:lineRule="auto"/>
              <w:jc w:val="center"/>
              <w:rPr>
                <w:rFonts w:asciiTheme="majorBidi" w:eastAsia="Times New Roman" w:hAnsiTheme="majorBidi" w:cs="Simplified Arabic"/>
                <w:b/>
                <w:bCs/>
              </w:rPr>
            </w:pPr>
          </w:p>
        </w:tc>
      </w:tr>
      <w:tr w:rsidR="00BC722C" w:rsidRPr="000149DC" w:rsidTr="009D7727">
        <w:trPr>
          <w:trHeight w:val="255"/>
        </w:trPr>
        <w:tc>
          <w:tcPr>
            <w:tcW w:w="2695"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BC722C" w:rsidRPr="000149DC" w:rsidRDefault="00BC722C" w:rsidP="00D941C9">
            <w:pPr>
              <w:bidi/>
              <w:spacing w:line="240" w:lineRule="auto"/>
              <w:jc w:val="center"/>
              <w:rPr>
                <w:rFonts w:asciiTheme="majorBidi" w:eastAsia="Times New Roman" w:hAnsiTheme="majorBidi" w:cs="Simplified Arabic"/>
                <w:b/>
                <w:bCs/>
              </w:rPr>
            </w:pPr>
            <w:r w:rsidRPr="000149DC">
              <w:rPr>
                <w:rFonts w:asciiTheme="majorBidi" w:eastAsia="Times New Roman" w:hAnsiTheme="majorBidi" w:cs="Simplified Arabic"/>
                <w:b/>
                <w:bCs/>
                <w:rtl/>
              </w:rPr>
              <w:t>العملية التعليمية</w:t>
            </w:r>
          </w:p>
        </w:tc>
        <w:tc>
          <w:tcPr>
            <w:tcW w:w="1175" w:type="dxa"/>
            <w:tcBorders>
              <w:top w:val="nil"/>
              <w:left w:val="nil"/>
              <w:bottom w:val="single" w:sz="4" w:space="0" w:color="auto"/>
              <w:right w:val="single" w:sz="4" w:space="0" w:color="auto"/>
            </w:tcBorders>
            <w:shd w:val="clear" w:color="auto" w:fill="auto"/>
            <w:noWrap/>
            <w:vAlign w:val="center"/>
            <w:hideMark/>
          </w:tcPr>
          <w:p w:rsidR="00BC722C" w:rsidRPr="000149DC" w:rsidRDefault="00BC722C" w:rsidP="00D941C9">
            <w:pPr>
              <w:bidi/>
              <w:spacing w:line="240" w:lineRule="auto"/>
              <w:jc w:val="center"/>
              <w:rPr>
                <w:rFonts w:asciiTheme="majorBidi" w:eastAsia="Times New Roman" w:hAnsiTheme="majorBidi" w:cs="Simplified Arabic"/>
                <w:b/>
                <w:bCs/>
              </w:rPr>
            </w:pPr>
            <w:r w:rsidRPr="000149DC">
              <w:rPr>
                <w:rFonts w:asciiTheme="majorBidi" w:eastAsia="Times New Roman" w:hAnsiTheme="majorBidi" w:cs="Simplified Arabic"/>
                <w:b/>
                <w:bCs/>
                <w:rtl/>
              </w:rPr>
              <w:t>رسمية</w:t>
            </w:r>
          </w:p>
        </w:tc>
        <w:tc>
          <w:tcPr>
            <w:tcW w:w="715" w:type="dxa"/>
            <w:tcBorders>
              <w:top w:val="nil"/>
              <w:left w:val="nil"/>
              <w:bottom w:val="single" w:sz="4" w:space="0" w:color="auto"/>
              <w:right w:val="single" w:sz="4" w:space="0" w:color="auto"/>
            </w:tcBorders>
            <w:shd w:val="clear" w:color="auto" w:fill="auto"/>
            <w:noWrap/>
            <w:vAlign w:val="center"/>
            <w:hideMark/>
          </w:tcPr>
          <w:p w:rsidR="00BC722C" w:rsidRPr="000149DC" w:rsidRDefault="00BC722C" w:rsidP="00D941C9">
            <w:pPr>
              <w:spacing w:line="240" w:lineRule="auto"/>
              <w:jc w:val="center"/>
              <w:rPr>
                <w:rFonts w:asciiTheme="majorBidi" w:eastAsia="Times New Roman" w:hAnsiTheme="majorBidi" w:cs="Simplified Arabic"/>
                <w:b/>
                <w:bCs/>
              </w:rPr>
            </w:pPr>
            <w:r w:rsidRPr="000149DC">
              <w:rPr>
                <w:rFonts w:asciiTheme="majorBidi" w:eastAsia="Times New Roman" w:hAnsiTheme="majorBidi" w:cs="Simplified Arabic"/>
                <w:b/>
                <w:bCs/>
              </w:rPr>
              <w:t>340</w:t>
            </w:r>
          </w:p>
        </w:tc>
        <w:tc>
          <w:tcPr>
            <w:tcW w:w="701" w:type="dxa"/>
            <w:vMerge w:val="restart"/>
            <w:tcBorders>
              <w:top w:val="single" w:sz="4" w:space="0" w:color="auto"/>
              <w:left w:val="nil"/>
              <w:right w:val="single" w:sz="4" w:space="0" w:color="auto"/>
            </w:tcBorders>
          </w:tcPr>
          <w:p w:rsidR="009E75EC" w:rsidRPr="00CD7139" w:rsidRDefault="009E75EC" w:rsidP="009E75EC">
            <w:pPr>
              <w:spacing w:line="240" w:lineRule="auto"/>
              <w:jc w:val="center"/>
              <w:rPr>
                <w:rFonts w:asciiTheme="majorBidi" w:eastAsia="Times New Roman" w:hAnsiTheme="majorBidi" w:cs="Simplified Arabic"/>
                <w:b/>
                <w:bCs/>
                <w:sz w:val="20"/>
                <w:szCs w:val="20"/>
                <w:lang w:bidi="ar-JO"/>
              </w:rPr>
            </w:pPr>
          </w:p>
          <w:p w:rsidR="009E75EC" w:rsidRPr="00CD7139" w:rsidRDefault="009E75EC" w:rsidP="009E75EC">
            <w:pPr>
              <w:spacing w:line="240" w:lineRule="auto"/>
              <w:jc w:val="center"/>
              <w:rPr>
                <w:rFonts w:asciiTheme="majorBidi" w:eastAsia="Times New Roman" w:hAnsiTheme="majorBidi" w:cs="Simplified Arabic"/>
                <w:b/>
                <w:bCs/>
                <w:sz w:val="20"/>
                <w:szCs w:val="20"/>
                <w:lang w:bidi="ar-JO"/>
              </w:rPr>
            </w:pPr>
            <w:r w:rsidRPr="00CD7139">
              <w:rPr>
                <w:rFonts w:asciiTheme="majorBidi" w:eastAsia="Times New Roman" w:hAnsiTheme="majorBidi" w:cs="Simplified Arabic"/>
                <w:b/>
                <w:bCs/>
                <w:sz w:val="20"/>
                <w:szCs w:val="20"/>
                <w:lang w:bidi="ar-JO"/>
              </w:rPr>
              <w:t>489</w:t>
            </w:r>
          </w:p>
          <w:p w:rsidR="00BC722C" w:rsidRPr="00CD7139" w:rsidRDefault="00BC722C" w:rsidP="00D941C9">
            <w:pPr>
              <w:spacing w:line="240" w:lineRule="auto"/>
              <w:jc w:val="center"/>
              <w:rPr>
                <w:rFonts w:asciiTheme="majorBidi" w:eastAsia="Times New Roman" w:hAnsiTheme="majorBidi" w:cs="Simplified Arabic"/>
                <w:b/>
                <w:bCs/>
                <w:sz w:val="20"/>
                <w:szCs w:val="20"/>
              </w:rPr>
            </w:pPr>
          </w:p>
        </w:tc>
        <w:tc>
          <w:tcPr>
            <w:tcW w:w="1175" w:type="dxa"/>
            <w:tcBorders>
              <w:top w:val="nil"/>
              <w:left w:val="single" w:sz="4" w:space="0" w:color="auto"/>
              <w:bottom w:val="single" w:sz="4" w:space="0" w:color="auto"/>
              <w:right w:val="single" w:sz="4" w:space="0" w:color="auto"/>
            </w:tcBorders>
            <w:shd w:val="clear" w:color="auto" w:fill="auto"/>
            <w:noWrap/>
            <w:vAlign w:val="center"/>
            <w:hideMark/>
          </w:tcPr>
          <w:p w:rsidR="00BC722C" w:rsidRPr="000149DC" w:rsidRDefault="00BC722C" w:rsidP="00D941C9">
            <w:pPr>
              <w:spacing w:line="240" w:lineRule="auto"/>
              <w:jc w:val="center"/>
              <w:rPr>
                <w:rFonts w:asciiTheme="majorBidi" w:eastAsia="Times New Roman" w:hAnsiTheme="majorBidi" w:cs="Simplified Arabic"/>
                <w:b/>
                <w:bCs/>
              </w:rPr>
            </w:pPr>
            <w:r w:rsidRPr="000149DC">
              <w:rPr>
                <w:rFonts w:asciiTheme="majorBidi" w:eastAsia="Times New Roman" w:hAnsiTheme="majorBidi" w:cs="Simplified Arabic"/>
                <w:b/>
                <w:bCs/>
              </w:rPr>
              <w:t>3.19</w:t>
            </w:r>
          </w:p>
        </w:tc>
        <w:tc>
          <w:tcPr>
            <w:tcW w:w="1350" w:type="dxa"/>
            <w:tcBorders>
              <w:top w:val="nil"/>
              <w:left w:val="nil"/>
              <w:bottom w:val="single" w:sz="4" w:space="0" w:color="auto"/>
              <w:right w:val="single" w:sz="4" w:space="0" w:color="auto"/>
            </w:tcBorders>
            <w:shd w:val="clear" w:color="auto" w:fill="auto"/>
            <w:noWrap/>
            <w:vAlign w:val="center"/>
            <w:hideMark/>
          </w:tcPr>
          <w:p w:rsidR="00BC722C" w:rsidRPr="000149DC" w:rsidRDefault="00BC722C" w:rsidP="00D941C9">
            <w:pPr>
              <w:spacing w:line="240" w:lineRule="auto"/>
              <w:jc w:val="center"/>
              <w:rPr>
                <w:rFonts w:asciiTheme="majorBidi" w:eastAsia="Times New Roman" w:hAnsiTheme="majorBidi" w:cs="Simplified Arabic"/>
                <w:b/>
                <w:bCs/>
              </w:rPr>
            </w:pPr>
            <w:r w:rsidRPr="000149DC">
              <w:rPr>
                <w:rFonts w:asciiTheme="majorBidi" w:eastAsia="Times New Roman" w:hAnsiTheme="majorBidi" w:cs="Simplified Arabic"/>
                <w:b/>
                <w:bCs/>
              </w:rPr>
              <w:t>0.68</w:t>
            </w:r>
          </w:p>
        </w:tc>
        <w:tc>
          <w:tcPr>
            <w:tcW w:w="13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C722C" w:rsidRPr="000149DC" w:rsidRDefault="00BC722C" w:rsidP="00D941C9">
            <w:pPr>
              <w:spacing w:line="240" w:lineRule="auto"/>
              <w:jc w:val="center"/>
              <w:rPr>
                <w:rFonts w:asciiTheme="majorBidi" w:eastAsia="Times New Roman" w:hAnsiTheme="majorBidi" w:cs="Simplified Arabic"/>
                <w:b/>
                <w:bCs/>
              </w:rPr>
            </w:pPr>
            <w:r w:rsidRPr="000149DC">
              <w:rPr>
                <w:rFonts w:asciiTheme="majorBidi" w:eastAsia="Times New Roman" w:hAnsiTheme="majorBidi" w:cs="Simplified Arabic"/>
                <w:b/>
                <w:bCs/>
              </w:rPr>
              <w:t>-4.14</w:t>
            </w:r>
          </w:p>
        </w:tc>
        <w:tc>
          <w:tcPr>
            <w:tcW w:w="1260" w:type="dxa"/>
            <w:vMerge w:val="restart"/>
            <w:tcBorders>
              <w:top w:val="nil"/>
              <w:left w:val="single" w:sz="4" w:space="0" w:color="auto"/>
              <w:bottom w:val="single" w:sz="4" w:space="0" w:color="auto"/>
              <w:right w:val="single" w:sz="8" w:space="0" w:color="auto"/>
            </w:tcBorders>
            <w:shd w:val="clear" w:color="auto" w:fill="auto"/>
            <w:noWrap/>
            <w:vAlign w:val="center"/>
            <w:hideMark/>
          </w:tcPr>
          <w:p w:rsidR="00BC722C" w:rsidRPr="000149DC" w:rsidRDefault="00BC722C" w:rsidP="00D941C9">
            <w:pPr>
              <w:spacing w:line="240" w:lineRule="auto"/>
              <w:jc w:val="center"/>
              <w:rPr>
                <w:rFonts w:asciiTheme="majorBidi" w:eastAsia="Times New Roman" w:hAnsiTheme="majorBidi" w:cs="Simplified Arabic"/>
                <w:b/>
                <w:bCs/>
              </w:rPr>
            </w:pPr>
            <w:r w:rsidRPr="000149DC">
              <w:rPr>
                <w:rFonts w:asciiTheme="majorBidi" w:eastAsia="Times New Roman" w:hAnsiTheme="majorBidi" w:cs="Simplified Arabic"/>
                <w:b/>
                <w:bCs/>
              </w:rPr>
              <w:t>0.00</w:t>
            </w:r>
          </w:p>
        </w:tc>
      </w:tr>
      <w:tr w:rsidR="00BC722C" w:rsidRPr="000149DC" w:rsidTr="009D7727">
        <w:trPr>
          <w:trHeight w:val="255"/>
        </w:trPr>
        <w:tc>
          <w:tcPr>
            <w:tcW w:w="2695" w:type="dxa"/>
            <w:vMerge/>
            <w:tcBorders>
              <w:top w:val="nil"/>
              <w:left w:val="single" w:sz="8" w:space="0" w:color="auto"/>
              <w:bottom w:val="single" w:sz="4" w:space="0" w:color="auto"/>
              <w:right w:val="single" w:sz="4" w:space="0" w:color="auto"/>
            </w:tcBorders>
            <w:vAlign w:val="center"/>
            <w:hideMark/>
          </w:tcPr>
          <w:p w:rsidR="00BC722C" w:rsidRPr="000149DC" w:rsidRDefault="00BC722C" w:rsidP="00D941C9">
            <w:pPr>
              <w:spacing w:line="240" w:lineRule="auto"/>
              <w:jc w:val="center"/>
              <w:rPr>
                <w:rFonts w:asciiTheme="majorBidi" w:eastAsia="Times New Roman" w:hAnsiTheme="majorBidi" w:cs="Simplified Arabic"/>
                <w:b/>
                <w:bCs/>
              </w:rPr>
            </w:pPr>
          </w:p>
        </w:tc>
        <w:tc>
          <w:tcPr>
            <w:tcW w:w="1175" w:type="dxa"/>
            <w:tcBorders>
              <w:top w:val="nil"/>
              <w:left w:val="nil"/>
              <w:bottom w:val="single" w:sz="4" w:space="0" w:color="auto"/>
              <w:right w:val="single" w:sz="4" w:space="0" w:color="auto"/>
            </w:tcBorders>
            <w:shd w:val="clear" w:color="auto" w:fill="auto"/>
            <w:noWrap/>
            <w:vAlign w:val="center"/>
            <w:hideMark/>
          </w:tcPr>
          <w:p w:rsidR="00BC722C" w:rsidRPr="000149DC" w:rsidRDefault="00BC722C" w:rsidP="00D941C9">
            <w:pPr>
              <w:bidi/>
              <w:spacing w:line="240" w:lineRule="auto"/>
              <w:jc w:val="center"/>
              <w:rPr>
                <w:rFonts w:asciiTheme="majorBidi" w:eastAsia="Times New Roman" w:hAnsiTheme="majorBidi" w:cs="Simplified Arabic"/>
                <w:b/>
                <w:bCs/>
              </w:rPr>
            </w:pPr>
            <w:r w:rsidRPr="000149DC">
              <w:rPr>
                <w:rFonts w:asciiTheme="majorBidi" w:eastAsia="Times New Roman" w:hAnsiTheme="majorBidi" w:cs="Simplified Arabic"/>
                <w:b/>
                <w:bCs/>
                <w:rtl/>
              </w:rPr>
              <w:t>أهلية</w:t>
            </w:r>
          </w:p>
        </w:tc>
        <w:tc>
          <w:tcPr>
            <w:tcW w:w="715" w:type="dxa"/>
            <w:tcBorders>
              <w:top w:val="nil"/>
              <w:left w:val="nil"/>
              <w:bottom w:val="single" w:sz="4" w:space="0" w:color="auto"/>
              <w:right w:val="single" w:sz="4" w:space="0" w:color="auto"/>
            </w:tcBorders>
            <w:shd w:val="clear" w:color="auto" w:fill="auto"/>
            <w:noWrap/>
            <w:vAlign w:val="center"/>
            <w:hideMark/>
          </w:tcPr>
          <w:p w:rsidR="00BC722C" w:rsidRPr="000149DC" w:rsidRDefault="00BC722C" w:rsidP="00D941C9">
            <w:pPr>
              <w:spacing w:line="240" w:lineRule="auto"/>
              <w:jc w:val="center"/>
              <w:rPr>
                <w:rFonts w:asciiTheme="majorBidi" w:eastAsia="Times New Roman" w:hAnsiTheme="majorBidi" w:cs="Simplified Arabic"/>
                <w:b/>
                <w:bCs/>
              </w:rPr>
            </w:pPr>
            <w:r w:rsidRPr="000149DC">
              <w:rPr>
                <w:rFonts w:asciiTheme="majorBidi" w:eastAsia="Times New Roman" w:hAnsiTheme="majorBidi" w:cs="Simplified Arabic"/>
                <w:b/>
                <w:bCs/>
              </w:rPr>
              <w:t>151</w:t>
            </w:r>
          </w:p>
        </w:tc>
        <w:tc>
          <w:tcPr>
            <w:tcW w:w="701" w:type="dxa"/>
            <w:vMerge/>
            <w:tcBorders>
              <w:left w:val="nil"/>
              <w:bottom w:val="single" w:sz="4" w:space="0" w:color="auto"/>
              <w:right w:val="single" w:sz="4" w:space="0" w:color="auto"/>
            </w:tcBorders>
          </w:tcPr>
          <w:p w:rsidR="00BC722C" w:rsidRPr="00CD7139" w:rsidRDefault="00BC722C" w:rsidP="00D941C9">
            <w:pPr>
              <w:spacing w:line="240" w:lineRule="auto"/>
              <w:jc w:val="center"/>
              <w:rPr>
                <w:rFonts w:asciiTheme="majorBidi" w:eastAsia="Times New Roman" w:hAnsiTheme="majorBidi" w:cs="Simplified Arabic"/>
                <w:b/>
                <w:bCs/>
                <w:sz w:val="20"/>
                <w:szCs w:val="20"/>
              </w:rPr>
            </w:pPr>
          </w:p>
        </w:tc>
        <w:tc>
          <w:tcPr>
            <w:tcW w:w="1175" w:type="dxa"/>
            <w:tcBorders>
              <w:top w:val="nil"/>
              <w:left w:val="single" w:sz="4" w:space="0" w:color="auto"/>
              <w:bottom w:val="single" w:sz="4" w:space="0" w:color="auto"/>
              <w:right w:val="single" w:sz="4" w:space="0" w:color="auto"/>
            </w:tcBorders>
            <w:shd w:val="clear" w:color="auto" w:fill="auto"/>
            <w:noWrap/>
            <w:vAlign w:val="center"/>
            <w:hideMark/>
          </w:tcPr>
          <w:p w:rsidR="00BC722C" w:rsidRPr="000149DC" w:rsidRDefault="00BC722C" w:rsidP="00D941C9">
            <w:pPr>
              <w:spacing w:line="240" w:lineRule="auto"/>
              <w:jc w:val="center"/>
              <w:rPr>
                <w:rFonts w:asciiTheme="majorBidi" w:eastAsia="Times New Roman" w:hAnsiTheme="majorBidi" w:cs="Simplified Arabic"/>
                <w:b/>
                <w:bCs/>
              </w:rPr>
            </w:pPr>
            <w:r w:rsidRPr="000149DC">
              <w:rPr>
                <w:rFonts w:asciiTheme="majorBidi" w:eastAsia="Times New Roman" w:hAnsiTheme="majorBidi" w:cs="Simplified Arabic"/>
                <w:b/>
                <w:bCs/>
              </w:rPr>
              <w:t>3.53</w:t>
            </w:r>
          </w:p>
        </w:tc>
        <w:tc>
          <w:tcPr>
            <w:tcW w:w="1350" w:type="dxa"/>
            <w:tcBorders>
              <w:top w:val="nil"/>
              <w:left w:val="nil"/>
              <w:bottom w:val="single" w:sz="4" w:space="0" w:color="auto"/>
              <w:right w:val="single" w:sz="4" w:space="0" w:color="auto"/>
            </w:tcBorders>
            <w:shd w:val="clear" w:color="auto" w:fill="auto"/>
            <w:noWrap/>
            <w:vAlign w:val="center"/>
            <w:hideMark/>
          </w:tcPr>
          <w:p w:rsidR="00BC722C" w:rsidRPr="000149DC" w:rsidRDefault="00BC722C" w:rsidP="00D941C9">
            <w:pPr>
              <w:spacing w:line="240" w:lineRule="auto"/>
              <w:jc w:val="center"/>
              <w:rPr>
                <w:rFonts w:asciiTheme="majorBidi" w:eastAsia="Times New Roman" w:hAnsiTheme="majorBidi" w:cs="Simplified Arabic"/>
                <w:b/>
                <w:bCs/>
              </w:rPr>
            </w:pPr>
            <w:r w:rsidRPr="000149DC">
              <w:rPr>
                <w:rFonts w:asciiTheme="majorBidi" w:eastAsia="Times New Roman" w:hAnsiTheme="majorBidi" w:cs="Simplified Arabic"/>
                <w:b/>
                <w:bCs/>
              </w:rPr>
              <w:t>0.91</w:t>
            </w:r>
          </w:p>
        </w:tc>
        <w:tc>
          <w:tcPr>
            <w:tcW w:w="1350" w:type="dxa"/>
            <w:vMerge/>
            <w:tcBorders>
              <w:top w:val="nil"/>
              <w:left w:val="single" w:sz="4" w:space="0" w:color="auto"/>
              <w:bottom w:val="single" w:sz="4" w:space="0" w:color="auto"/>
              <w:right w:val="single" w:sz="4" w:space="0" w:color="auto"/>
            </w:tcBorders>
            <w:vAlign w:val="center"/>
            <w:hideMark/>
          </w:tcPr>
          <w:p w:rsidR="00BC722C" w:rsidRPr="000149DC" w:rsidRDefault="00BC722C" w:rsidP="00D941C9">
            <w:pPr>
              <w:spacing w:line="240" w:lineRule="auto"/>
              <w:jc w:val="center"/>
              <w:rPr>
                <w:rFonts w:asciiTheme="majorBidi" w:eastAsia="Times New Roman" w:hAnsiTheme="majorBidi" w:cs="Simplified Arabic"/>
                <w:b/>
                <w:bCs/>
              </w:rPr>
            </w:pPr>
          </w:p>
        </w:tc>
        <w:tc>
          <w:tcPr>
            <w:tcW w:w="1260" w:type="dxa"/>
            <w:vMerge/>
            <w:tcBorders>
              <w:top w:val="nil"/>
              <w:left w:val="single" w:sz="4" w:space="0" w:color="auto"/>
              <w:bottom w:val="single" w:sz="4" w:space="0" w:color="auto"/>
              <w:right w:val="single" w:sz="8" w:space="0" w:color="auto"/>
            </w:tcBorders>
            <w:vAlign w:val="center"/>
            <w:hideMark/>
          </w:tcPr>
          <w:p w:rsidR="00BC722C" w:rsidRPr="000149DC" w:rsidRDefault="00BC722C" w:rsidP="00D941C9">
            <w:pPr>
              <w:spacing w:line="240" w:lineRule="auto"/>
              <w:jc w:val="center"/>
              <w:rPr>
                <w:rFonts w:asciiTheme="majorBidi" w:eastAsia="Times New Roman" w:hAnsiTheme="majorBidi" w:cs="Simplified Arabic"/>
                <w:b/>
                <w:bCs/>
              </w:rPr>
            </w:pPr>
          </w:p>
        </w:tc>
      </w:tr>
      <w:tr w:rsidR="00BC722C" w:rsidRPr="000149DC" w:rsidTr="00E27973">
        <w:trPr>
          <w:trHeight w:val="255"/>
        </w:trPr>
        <w:tc>
          <w:tcPr>
            <w:tcW w:w="2695"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BC722C" w:rsidRPr="000149DC" w:rsidRDefault="00BC722C" w:rsidP="00D941C9">
            <w:pPr>
              <w:bidi/>
              <w:spacing w:line="240" w:lineRule="auto"/>
              <w:jc w:val="center"/>
              <w:rPr>
                <w:rFonts w:asciiTheme="majorBidi" w:eastAsia="Times New Roman" w:hAnsiTheme="majorBidi" w:cs="Simplified Arabic"/>
                <w:b/>
                <w:bCs/>
              </w:rPr>
            </w:pPr>
            <w:r w:rsidRPr="000149DC">
              <w:rPr>
                <w:rFonts w:asciiTheme="majorBidi" w:eastAsia="Times New Roman" w:hAnsiTheme="majorBidi" w:cs="Simplified Arabic"/>
                <w:b/>
                <w:bCs/>
                <w:rtl/>
              </w:rPr>
              <w:t>التقنيات</w:t>
            </w:r>
          </w:p>
        </w:tc>
        <w:tc>
          <w:tcPr>
            <w:tcW w:w="1175" w:type="dxa"/>
            <w:tcBorders>
              <w:top w:val="nil"/>
              <w:left w:val="nil"/>
              <w:bottom w:val="single" w:sz="4" w:space="0" w:color="auto"/>
              <w:right w:val="single" w:sz="4" w:space="0" w:color="auto"/>
            </w:tcBorders>
            <w:shd w:val="clear" w:color="auto" w:fill="auto"/>
            <w:noWrap/>
            <w:vAlign w:val="center"/>
            <w:hideMark/>
          </w:tcPr>
          <w:p w:rsidR="00BC722C" w:rsidRPr="000149DC" w:rsidRDefault="00BC722C" w:rsidP="00D941C9">
            <w:pPr>
              <w:bidi/>
              <w:spacing w:line="240" w:lineRule="auto"/>
              <w:jc w:val="center"/>
              <w:rPr>
                <w:rFonts w:asciiTheme="majorBidi" w:eastAsia="Times New Roman" w:hAnsiTheme="majorBidi" w:cs="Simplified Arabic"/>
                <w:b/>
                <w:bCs/>
              </w:rPr>
            </w:pPr>
            <w:r w:rsidRPr="000149DC">
              <w:rPr>
                <w:rFonts w:asciiTheme="majorBidi" w:eastAsia="Times New Roman" w:hAnsiTheme="majorBidi" w:cs="Simplified Arabic"/>
                <w:b/>
                <w:bCs/>
                <w:rtl/>
              </w:rPr>
              <w:t>رسمية</w:t>
            </w:r>
          </w:p>
        </w:tc>
        <w:tc>
          <w:tcPr>
            <w:tcW w:w="715" w:type="dxa"/>
            <w:tcBorders>
              <w:top w:val="nil"/>
              <w:left w:val="nil"/>
              <w:bottom w:val="single" w:sz="4" w:space="0" w:color="auto"/>
              <w:right w:val="single" w:sz="4" w:space="0" w:color="auto"/>
            </w:tcBorders>
            <w:shd w:val="clear" w:color="auto" w:fill="auto"/>
            <w:noWrap/>
            <w:vAlign w:val="center"/>
            <w:hideMark/>
          </w:tcPr>
          <w:p w:rsidR="00BC722C" w:rsidRPr="000149DC" w:rsidRDefault="00BC722C" w:rsidP="00D941C9">
            <w:pPr>
              <w:spacing w:line="240" w:lineRule="auto"/>
              <w:jc w:val="center"/>
              <w:rPr>
                <w:rFonts w:asciiTheme="majorBidi" w:eastAsia="Times New Roman" w:hAnsiTheme="majorBidi" w:cs="Simplified Arabic"/>
                <w:b/>
                <w:bCs/>
              </w:rPr>
            </w:pPr>
            <w:r w:rsidRPr="000149DC">
              <w:rPr>
                <w:rFonts w:asciiTheme="majorBidi" w:eastAsia="Times New Roman" w:hAnsiTheme="majorBidi" w:cs="Simplified Arabic"/>
                <w:b/>
                <w:bCs/>
              </w:rPr>
              <w:t>340</w:t>
            </w:r>
          </w:p>
        </w:tc>
        <w:tc>
          <w:tcPr>
            <w:tcW w:w="701" w:type="dxa"/>
            <w:vMerge w:val="restart"/>
            <w:tcBorders>
              <w:top w:val="single" w:sz="4" w:space="0" w:color="auto"/>
              <w:left w:val="nil"/>
              <w:right w:val="single" w:sz="4" w:space="0" w:color="auto"/>
            </w:tcBorders>
          </w:tcPr>
          <w:p w:rsidR="009E75EC" w:rsidRPr="00CD7139" w:rsidRDefault="009E75EC" w:rsidP="009E75EC">
            <w:pPr>
              <w:spacing w:line="240" w:lineRule="auto"/>
              <w:jc w:val="center"/>
              <w:rPr>
                <w:rFonts w:asciiTheme="majorBidi" w:eastAsia="Times New Roman" w:hAnsiTheme="majorBidi" w:cs="Simplified Arabic"/>
                <w:b/>
                <w:bCs/>
                <w:sz w:val="20"/>
                <w:szCs w:val="20"/>
                <w:lang w:bidi="ar-JO"/>
              </w:rPr>
            </w:pPr>
          </w:p>
          <w:p w:rsidR="009E75EC" w:rsidRPr="00CD7139" w:rsidRDefault="009E75EC" w:rsidP="009E75EC">
            <w:pPr>
              <w:spacing w:line="240" w:lineRule="auto"/>
              <w:jc w:val="center"/>
              <w:rPr>
                <w:rFonts w:asciiTheme="majorBidi" w:eastAsia="Times New Roman" w:hAnsiTheme="majorBidi" w:cs="Simplified Arabic"/>
                <w:b/>
                <w:bCs/>
                <w:sz w:val="20"/>
                <w:szCs w:val="20"/>
                <w:lang w:bidi="ar-JO"/>
              </w:rPr>
            </w:pPr>
            <w:r w:rsidRPr="00CD7139">
              <w:rPr>
                <w:rFonts w:asciiTheme="majorBidi" w:eastAsia="Times New Roman" w:hAnsiTheme="majorBidi" w:cs="Simplified Arabic"/>
                <w:b/>
                <w:bCs/>
                <w:sz w:val="20"/>
                <w:szCs w:val="20"/>
                <w:lang w:bidi="ar-JO"/>
              </w:rPr>
              <w:t>489</w:t>
            </w:r>
          </w:p>
          <w:p w:rsidR="00BC722C" w:rsidRPr="00CD7139" w:rsidRDefault="00BC722C" w:rsidP="00D941C9">
            <w:pPr>
              <w:spacing w:line="240" w:lineRule="auto"/>
              <w:jc w:val="center"/>
              <w:rPr>
                <w:rFonts w:asciiTheme="majorBidi" w:eastAsia="Times New Roman" w:hAnsiTheme="majorBidi" w:cs="Simplified Arabic"/>
                <w:b/>
                <w:bCs/>
                <w:sz w:val="20"/>
                <w:szCs w:val="20"/>
              </w:rPr>
            </w:pPr>
          </w:p>
        </w:tc>
        <w:tc>
          <w:tcPr>
            <w:tcW w:w="1175" w:type="dxa"/>
            <w:tcBorders>
              <w:top w:val="nil"/>
              <w:left w:val="single" w:sz="4" w:space="0" w:color="auto"/>
              <w:bottom w:val="single" w:sz="4" w:space="0" w:color="auto"/>
              <w:right w:val="single" w:sz="4" w:space="0" w:color="auto"/>
            </w:tcBorders>
            <w:shd w:val="clear" w:color="auto" w:fill="auto"/>
            <w:noWrap/>
            <w:vAlign w:val="center"/>
            <w:hideMark/>
          </w:tcPr>
          <w:p w:rsidR="00BC722C" w:rsidRPr="000149DC" w:rsidRDefault="00BC722C" w:rsidP="00D941C9">
            <w:pPr>
              <w:spacing w:line="240" w:lineRule="auto"/>
              <w:jc w:val="center"/>
              <w:rPr>
                <w:rFonts w:asciiTheme="majorBidi" w:eastAsia="Times New Roman" w:hAnsiTheme="majorBidi" w:cs="Simplified Arabic"/>
                <w:b/>
                <w:bCs/>
              </w:rPr>
            </w:pPr>
            <w:r w:rsidRPr="000149DC">
              <w:rPr>
                <w:rFonts w:asciiTheme="majorBidi" w:eastAsia="Times New Roman" w:hAnsiTheme="majorBidi" w:cs="Simplified Arabic"/>
                <w:b/>
                <w:bCs/>
              </w:rPr>
              <w:t>3.77</w:t>
            </w:r>
          </w:p>
        </w:tc>
        <w:tc>
          <w:tcPr>
            <w:tcW w:w="1350" w:type="dxa"/>
            <w:tcBorders>
              <w:top w:val="nil"/>
              <w:left w:val="nil"/>
              <w:bottom w:val="single" w:sz="4" w:space="0" w:color="auto"/>
              <w:right w:val="single" w:sz="4" w:space="0" w:color="auto"/>
            </w:tcBorders>
            <w:shd w:val="clear" w:color="auto" w:fill="auto"/>
            <w:noWrap/>
            <w:vAlign w:val="center"/>
            <w:hideMark/>
          </w:tcPr>
          <w:p w:rsidR="00BC722C" w:rsidRPr="000149DC" w:rsidRDefault="00BC722C" w:rsidP="00D941C9">
            <w:pPr>
              <w:spacing w:line="240" w:lineRule="auto"/>
              <w:jc w:val="center"/>
              <w:rPr>
                <w:rFonts w:asciiTheme="majorBidi" w:eastAsia="Times New Roman" w:hAnsiTheme="majorBidi" w:cs="Simplified Arabic"/>
                <w:b/>
                <w:bCs/>
              </w:rPr>
            </w:pPr>
            <w:r w:rsidRPr="000149DC">
              <w:rPr>
                <w:rFonts w:asciiTheme="majorBidi" w:eastAsia="Times New Roman" w:hAnsiTheme="majorBidi" w:cs="Simplified Arabic"/>
                <w:b/>
                <w:bCs/>
              </w:rPr>
              <w:t>0.86</w:t>
            </w:r>
          </w:p>
        </w:tc>
        <w:tc>
          <w:tcPr>
            <w:tcW w:w="13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C722C" w:rsidRPr="000149DC" w:rsidRDefault="00BC722C" w:rsidP="00D941C9">
            <w:pPr>
              <w:spacing w:line="240" w:lineRule="auto"/>
              <w:jc w:val="center"/>
              <w:rPr>
                <w:rFonts w:asciiTheme="majorBidi" w:eastAsia="Times New Roman" w:hAnsiTheme="majorBidi" w:cs="Simplified Arabic"/>
                <w:b/>
                <w:bCs/>
              </w:rPr>
            </w:pPr>
            <w:r w:rsidRPr="000149DC">
              <w:rPr>
                <w:rFonts w:asciiTheme="majorBidi" w:eastAsia="Times New Roman" w:hAnsiTheme="majorBidi" w:cs="Simplified Arabic"/>
                <w:b/>
                <w:bCs/>
              </w:rPr>
              <w:t>-1.27</w:t>
            </w:r>
          </w:p>
        </w:tc>
        <w:tc>
          <w:tcPr>
            <w:tcW w:w="1260" w:type="dxa"/>
            <w:vMerge w:val="restart"/>
            <w:tcBorders>
              <w:top w:val="nil"/>
              <w:left w:val="single" w:sz="4" w:space="0" w:color="auto"/>
              <w:bottom w:val="single" w:sz="4" w:space="0" w:color="auto"/>
              <w:right w:val="single" w:sz="8" w:space="0" w:color="auto"/>
            </w:tcBorders>
            <w:shd w:val="clear" w:color="auto" w:fill="auto"/>
            <w:noWrap/>
            <w:vAlign w:val="center"/>
            <w:hideMark/>
          </w:tcPr>
          <w:p w:rsidR="00BC722C" w:rsidRPr="000149DC" w:rsidRDefault="00BC722C" w:rsidP="00D941C9">
            <w:pPr>
              <w:spacing w:line="240" w:lineRule="auto"/>
              <w:jc w:val="center"/>
              <w:rPr>
                <w:rFonts w:asciiTheme="majorBidi" w:eastAsia="Times New Roman" w:hAnsiTheme="majorBidi" w:cs="Simplified Arabic"/>
                <w:b/>
                <w:bCs/>
              </w:rPr>
            </w:pPr>
            <w:r w:rsidRPr="000149DC">
              <w:rPr>
                <w:rFonts w:asciiTheme="majorBidi" w:eastAsia="Times New Roman" w:hAnsiTheme="majorBidi" w:cs="Simplified Arabic"/>
                <w:b/>
                <w:bCs/>
              </w:rPr>
              <w:t>0.20</w:t>
            </w:r>
          </w:p>
        </w:tc>
      </w:tr>
      <w:tr w:rsidR="00BC722C" w:rsidRPr="000149DC" w:rsidTr="00E27973">
        <w:trPr>
          <w:trHeight w:val="255"/>
        </w:trPr>
        <w:tc>
          <w:tcPr>
            <w:tcW w:w="2695" w:type="dxa"/>
            <w:vMerge/>
            <w:tcBorders>
              <w:top w:val="nil"/>
              <w:left w:val="single" w:sz="8" w:space="0" w:color="auto"/>
              <w:bottom w:val="single" w:sz="4" w:space="0" w:color="auto"/>
              <w:right w:val="single" w:sz="4" w:space="0" w:color="auto"/>
            </w:tcBorders>
            <w:vAlign w:val="center"/>
            <w:hideMark/>
          </w:tcPr>
          <w:p w:rsidR="00BC722C" w:rsidRPr="000149DC" w:rsidRDefault="00BC722C" w:rsidP="00D941C9">
            <w:pPr>
              <w:spacing w:line="240" w:lineRule="auto"/>
              <w:jc w:val="center"/>
              <w:rPr>
                <w:rFonts w:asciiTheme="majorBidi" w:eastAsia="Times New Roman" w:hAnsiTheme="majorBidi" w:cs="Simplified Arabic"/>
                <w:b/>
                <w:bCs/>
              </w:rPr>
            </w:pPr>
          </w:p>
        </w:tc>
        <w:tc>
          <w:tcPr>
            <w:tcW w:w="1175" w:type="dxa"/>
            <w:tcBorders>
              <w:top w:val="nil"/>
              <w:left w:val="nil"/>
              <w:bottom w:val="single" w:sz="4" w:space="0" w:color="auto"/>
              <w:right w:val="single" w:sz="4" w:space="0" w:color="auto"/>
            </w:tcBorders>
            <w:shd w:val="clear" w:color="auto" w:fill="auto"/>
            <w:noWrap/>
            <w:vAlign w:val="center"/>
            <w:hideMark/>
          </w:tcPr>
          <w:p w:rsidR="00BC722C" w:rsidRPr="000149DC" w:rsidRDefault="00BC722C" w:rsidP="00D941C9">
            <w:pPr>
              <w:bidi/>
              <w:spacing w:line="240" w:lineRule="auto"/>
              <w:jc w:val="center"/>
              <w:rPr>
                <w:rFonts w:asciiTheme="majorBidi" w:eastAsia="Times New Roman" w:hAnsiTheme="majorBidi" w:cs="Simplified Arabic"/>
                <w:b/>
                <w:bCs/>
              </w:rPr>
            </w:pPr>
            <w:r w:rsidRPr="000149DC">
              <w:rPr>
                <w:rFonts w:asciiTheme="majorBidi" w:eastAsia="Times New Roman" w:hAnsiTheme="majorBidi" w:cs="Simplified Arabic"/>
                <w:b/>
                <w:bCs/>
                <w:rtl/>
              </w:rPr>
              <w:t>أهلية</w:t>
            </w:r>
          </w:p>
        </w:tc>
        <w:tc>
          <w:tcPr>
            <w:tcW w:w="715" w:type="dxa"/>
            <w:tcBorders>
              <w:top w:val="nil"/>
              <w:left w:val="nil"/>
              <w:bottom w:val="single" w:sz="4" w:space="0" w:color="auto"/>
              <w:right w:val="single" w:sz="4" w:space="0" w:color="auto"/>
            </w:tcBorders>
            <w:shd w:val="clear" w:color="auto" w:fill="auto"/>
            <w:noWrap/>
            <w:vAlign w:val="center"/>
            <w:hideMark/>
          </w:tcPr>
          <w:p w:rsidR="00BC722C" w:rsidRPr="000149DC" w:rsidRDefault="00BC722C" w:rsidP="00D941C9">
            <w:pPr>
              <w:spacing w:line="240" w:lineRule="auto"/>
              <w:jc w:val="center"/>
              <w:rPr>
                <w:rFonts w:asciiTheme="majorBidi" w:eastAsia="Times New Roman" w:hAnsiTheme="majorBidi" w:cs="Simplified Arabic"/>
                <w:b/>
                <w:bCs/>
              </w:rPr>
            </w:pPr>
            <w:r w:rsidRPr="000149DC">
              <w:rPr>
                <w:rFonts w:asciiTheme="majorBidi" w:eastAsia="Times New Roman" w:hAnsiTheme="majorBidi" w:cs="Simplified Arabic"/>
                <w:b/>
                <w:bCs/>
              </w:rPr>
              <w:t>151</w:t>
            </w:r>
          </w:p>
        </w:tc>
        <w:tc>
          <w:tcPr>
            <w:tcW w:w="701" w:type="dxa"/>
            <w:vMerge/>
            <w:tcBorders>
              <w:left w:val="nil"/>
              <w:bottom w:val="single" w:sz="4" w:space="0" w:color="auto"/>
              <w:right w:val="single" w:sz="4" w:space="0" w:color="auto"/>
            </w:tcBorders>
          </w:tcPr>
          <w:p w:rsidR="00BC722C" w:rsidRPr="00CD7139" w:rsidRDefault="00BC722C" w:rsidP="00D941C9">
            <w:pPr>
              <w:spacing w:line="240" w:lineRule="auto"/>
              <w:jc w:val="center"/>
              <w:rPr>
                <w:rFonts w:asciiTheme="majorBidi" w:eastAsia="Times New Roman" w:hAnsiTheme="majorBidi" w:cs="Simplified Arabic"/>
                <w:b/>
                <w:bCs/>
                <w:sz w:val="20"/>
                <w:szCs w:val="20"/>
              </w:rPr>
            </w:pPr>
          </w:p>
        </w:tc>
        <w:tc>
          <w:tcPr>
            <w:tcW w:w="1175" w:type="dxa"/>
            <w:tcBorders>
              <w:top w:val="nil"/>
              <w:left w:val="single" w:sz="4" w:space="0" w:color="auto"/>
              <w:bottom w:val="single" w:sz="4" w:space="0" w:color="auto"/>
              <w:right w:val="single" w:sz="4" w:space="0" w:color="auto"/>
            </w:tcBorders>
            <w:shd w:val="clear" w:color="auto" w:fill="auto"/>
            <w:noWrap/>
            <w:vAlign w:val="center"/>
            <w:hideMark/>
          </w:tcPr>
          <w:p w:rsidR="00BC722C" w:rsidRPr="000149DC" w:rsidRDefault="00BC722C" w:rsidP="00D941C9">
            <w:pPr>
              <w:spacing w:line="240" w:lineRule="auto"/>
              <w:jc w:val="center"/>
              <w:rPr>
                <w:rFonts w:asciiTheme="majorBidi" w:eastAsia="Times New Roman" w:hAnsiTheme="majorBidi" w:cs="Simplified Arabic"/>
                <w:b/>
                <w:bCs/>
              </w:rPr>
            </w:pPr>
            <w:r w:rsidRPr="000149DC">
              <w:rPr>
                <w:rFonts w:asciiTheme="majorBidi" w:eastAsia="Times New Roman" w:hAnsiTheme="majorBidi" w:cs="Simplified Arabic"/>
                <w:b/>
                <w:bCs/>
              </w:rPr>
              <w:t>3.87</w:t>
            </w:r>
          </w:p>
        </w:tc>
        <w:tc>
          <w:tcPr>
            <w:tcW w:w="1350" w:type="dxa"/>
            <w:tcBorders>
              <w:top w:val="nil"/>
              <w:left w:val="nil"/>
              <w:bottom w:val="single" w:sz="4" w:space="0" w:color="auto"/>
              <w:right w:val="single" w:sz="4" w:space="0" w:color="auto"/>
            </w:tcBorders>
            <w:shd w:val="clear" w:color="auto" w:fill="auto"/>
            <w:noWrap/>
            <w:vAlign w:val="center"/>
            <w:hideMark/>
          </w:tcPr>
          <w:p w:rsidR="00BC722C" w:rsidRPr="000149DC" w:rsidRDefault="00BC722C" w:rsidP="00D941C9">
            <w:pPr>
              <w:spacing w:line="240" w:lineRule="auto"/>
              <w:jc w:val="center"/>
              <w:rPr>
                <w:rFonts w:asciiTheme="majorBidi" w:eastAsia="Times New Roman" w:hAnsiTheme="majorBidi" w:cs="Simplified Arabic"/>
                <w:b/>
                <w:bCs/>
              </w:rPr>
            </w:pPr>
            <w:r w:rsidRPr="000149DC">
              <w:rPr>
                <w:rFonts w:asciiTheme="majorBidi" w:eastAsia="Times New Roman" w:hAnsiTheme="majorBidi" w:cs="Simplified Arabic"/>
                <w:b/>
                <w:bCs/>
              </w:rPr>
              <w:t>0.77</w:t>
            </w:r>
          </w:p>
        </w:tc>
        <w:tc>
          <w:tcPr>
            <w:tcW w:w="1350" w:type="dxa"/>
            <w:vMerge/>
            <w:tcBorders>
              <w:top w:val="nil"/>
              <w:left w:val="single" w:sz="4" w:space="0" w:color="auto"/>
              <w:bottom w:val="single" w:sz="4" w:space="0" w:color="auto"/>
              <w:right w:val="single" w:sz="4" w:space="0" w:color="auto"/>
            </w:tcBorders>
            <w:vAlign w:val="center"/>
            <w:hideMark/>
          </w:tcPr>
          <w:p w:rsidR="00BC722C" w:rsidRPr="000149DC" w:rsidRDefault="00BC722C" w:rsidP="00D941C9">
            <w:pPr>
              <w:spacing w:line="240" w:lineRule="auto"/>
              <w:jc w:val="center"/>
              <w:rPr>
                <w:rFonts w:asciiTheme="majorBidi" w:eastAsia="Times New Roman" w:hAnsiTheme="majorBidi" w:cs="Simplified Arabic"/>
                <w:b/>
                <w:bCs/>
              </w:rPr>
            </w:pPr>
          </w:p>
        </w:tc>
        <w:tc>
          <w:tcPr>
            <w:tcW w:w="1260" w:type="dxa"/>
            <w:vMerge/>
            <w:tcBorders>
              <w:top w:val="nil"/>
              <w:left w:val="single" w:sz="4" w:space="0" w:color="auto"/>
              <w:bottom w:val="single" w:sz="4" w:space="0" w:color="auto"/>
              <w:right w:val="single" w:sz="8" w:space="0" w:color="auto"/>
            </w:tcBorders>
            <w:vAlign w:val="center"/>
            <w:hideMark/>
          </w:tcPr>
          <w:p w:rsidR="00BC722C" w:rsidRPr="000149DC" w:rsidRDefault="00BC722C" w:rsidP="00D941C9">
            <w:pPr>
              <w:spacing w:line="240" w:lineRule="auto"/>
              <w:jc w:val="center"/>
              <w:rPr>
                <w:rFonts w:asciiTheme="majorBidi" w:eastAsia="Times New Roman" w:hAnsiTheme="majorBidi" w:cs="Simplified Arabic"/>
                <w:b/>
                <w:bCs/>
              </w:rPr>
            </w:pPr>
          </w:p>
        </w:tc>
      </w:tr>
      <w:tr w:rsidR="00BC722C" w:rsidRPr="000149DC" w:rsidTr="00C81555">
        <w:trPr>
          <w:trHeight w:val="255"/>
        </w:trPr>
        <w:tc>
          <w:tcPr>
            <w:tcW w:w="2695"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BC722C" w:rsidRPr="000149DC" w:rsidRDefault="00BC722C" w:rsidP="00D941C9">
            <w:pPr>
              <w:bidi/>
              <w:spacing w:line="240" w:lineRule="auto"/>
              <w:jc w:val="center"/>
              <w:rPr>
                <w:rFonts w:asciiTheme="majorBidi" w:eastAsia="Times New Roman" w:hAnsiTheme="majorBidi" w:cs="Simplified Arabic"/>
                <w:b/>
                <w:bCs/>
              </w:rPr>
            </w:pPr>
            <w:r w:rsidRPr="000149DC">
              <w:rPr>
                <w:rFonts w:asciiTheme="majorBidi" w:eastAsia="Times New Roman" w:hAnsiTheme="majorBidi" w:cs="Simplified Arabic"/>
                <w:b/>
                <w:bCs/>
                <w:rtl/>
              </w:rPr>
              <w:t>خدمات الطلاب</w:t>
            </w:r>
          </w:p>
        </w:tc>
        <w:tc>
          <w:tcPr>
            <w:tcW w:w="1175" w:type="dxa"/>
            <w:tcBorders>
              <w:top w:val="nil"/>
              <w:left w:val="nil"/>
              <w:bottom w:val="single" w:sz="4" w:space="0" w:color="auto"/>
              <w:right w:val="single" w:sz="4" w:space="0" w:color="auto"/>
            </w:tcBorders>
            <w:shd w:val="clear" w:color="auto" w:fill="auto"/>
            <w:noWrap/>
            <w:vAlign w:val="center"/>
            <w:hideMark/>
          </w:tcPr>
          <w:p w:rsidR="00BC722C" w:rsidRPr="000149DC" w:rsidRDefault="00BC722C" w:rsidP="00D941C9">
            <w:pPr>
              <w:bidi/>
              <w:spacing w:line="240" w:lineRule="auto"/>
              <w:jc w:val="center"/>
              <w:rPr>
                <w:rFonts w:asciiTheme="majorBidi" w:eastAsia="Times New Roman" w:hAnsiTheme="majorBidi" w:cs="Simplified Arabic"/>
                <w:b/>
                <w:bCs/>
              </w:rPr>
            </w:pPr>
            <w:r w:rsidRPr="000149DC">
              <w:rPr>
                <w:rFonts w:asciiTheme="majorBidi" w:eastAsia="Times New Roman" w:hAnsiTheme="majorBidi" w:cs="Simplified Arabic"/>
                <w:b/>
                <w:bCs/>
                <w:rtl/>
              </w:rPr>
              <w:t>رسمية</w:t>
            </w:r>
          </w:p>
        </w:tc>
        <w:tc>
          <w:tcPr>
            <w:tcW w:w="715" w:type="dxa"/>
            <w:tcBorders>
              <w:top w:val="nil"/>
              <w:left w:val="nil"/>
              <w:bottom w:val="single" w:sz="4" w:space="0" w:color="auto"/>
              <w:right w:val="single" w:sz="4" w:space="0" w:color="auto"/>
            </w:tcBorders>
            <w:shd w:val="clear" w:color="auto" w:fill="auto"/>
            <w:noWrap/>
            <w:vAlign w:val="center"/>
            <w:hideMark/>
          </w:tcPr>
          <w:p w:rsidR="00BC722C" w:rsidRPr="000149DC" w:rsidRDefault="00BC722C" w:rsidP="00D941C9">
            <w:pPr>
              <w:spacing w:line="240" w:lineRule="auto"/>
              <w:jc w:val="center"/>
              <w:rPr>
                <w:rFonts w:asciiTheme="majorBidi" w:eastAsia="Times New Roman" w:hAnsiTheme="majorBidi" w:cs="Simplified Arabic"/>
                <w:b/>
                <w:bCs/>
              </w:rPr>
            </w:pPr>
            <w:r w:rsidRPr="000149DC">
              <w:rPr>
                <w:rFonts w:asciiTheme="majorBidi" w:eastAsia="Times New Roman" w:hAnsiTheme="majorBidi" w:cs="Simplified Arabic"/>
                <w:b/>
                <w:bCs/>
              </w:rPr>
              <w:t>340</w:t>
            </w:r>
          </w:p>
        </w:tc>
        <w:tc>
          <w:tcPr>
            <w:tcW w:w="701" w:type="dxa"/>
            <w:vMerge w:val="restart"/>
            <w:tcBorders>
              <w:top w:val="single" w:sz="4" w:space="0" w:color="auto"/>
              <w:left w:val="nil"/>
              <w:right w:val="single" w:sz="4" w:space="0" w:color="auto"/>
            </w:tcBorders>
          </w:tcPr>
          <w:p w:rsidR="009E75EC" w:rsidRPr="00CD7139" w:rsidRDefault="009E75EC" w:rsidP="009E75EC">
            <w:pPr>
              <w:spacing w:line="240" w:lineRule="auto"/>
              <w:jc w:val="center"/>
              <w:rPr>
                <w:rFonts w:asciiTheme="majorBidi" w:eastAsia="Times New Roman" w:hAnsiTheme="majorBidi" w:cs="Simplified Arabic"/>
                <w:b/>
                <w:bCs/>
                <w:sz w:val="20"/>
                <w:szCs w:val="20"/>
                <w:lang w:bidi="ar-JO"/>
              </w:rPr>
            </w:pPr>
          </w:p>
          <w:p w:rsidR="009E75EC" w:rsidRPr="00CD7139" w:rsidRDefault="009E75EC" w:rsidP="009E75EC">
            <w:pPr>
              <w:spacing w:line="240" w:lineRule="auto"/>
              <w:jc w:val="center"/>
              <w:rPr>
                <w:rFonts w:asciiTheme="majorBidi" w:eastAsia="Times New Roman" w:hAnsiTheme="majorBidi" w:cs="Simplified Arabic"/>
                <w:b/>
                <w:bCs/>
                <w:sz w:val="20"/>
                <w:szCs w:val="20"/>
                <w:lang w:bidi="ar-JO"/>
              </w:rPr>
            </w:pPr>
            <w:r w:rsidRPr="00CD7139">
              <w:rPr>
                <w:rFonts w:asciiTheme="majorBidi" w:eastAsia="Times New Roman" w:hAnsiTheme="majorBidi" w:cs="Simplified Arabic"/>
                <w:b/>
                <w:bCs/>
                <w:sz w:val="20"/>
                <w:szCs w:val="20"/>
                <w:lang w:bidi="ar-JO"/>
              </w:rPr>
              <w:t>489</w:t>
            </w:r>
          </w:p>
          <w:p w:rsidR="00BC722C" w:rsidRPr="00CD7139" w:rsidRDefault="00BC722C" w:rsidP="00D941C9">
            <w:pPr>
              <w:spacing w:line="240" w:lineRule="auto"/>
              <w:jc w:val="center"/>
              <w:rPr>
                <w:rFonts w:asciiTheme="majorBidi" w:eastAsia="Times New Roman" w:hAnsiTheme="majorBidi" w:cs="Simplified Arabic"/>
                <w:b/>
                <w:bCs/>
                <w:sz w:val="20"/>
                <w:szCs w:val="20"/>
              </w:rPr>
            </w:pPr>
          </w:p>
        </w:tc>
        <w:tc>
          <w:tcPr>
            <w:tcW w:w="1175" w:type="dxa"/>
            <w:tcBorders>
              <w:top w:val="nil"/>
              <w:left w:val="single" w:sz="4" w:space="0" w:color="auto"/>
              <w:bottom w:val="single" w:sz="4" w:space="0" w:color="auto"/>
              <w:right w:val="single" w:sz="4" w:space="0" w:color="auto"/>
            </w:tcBorders>
            <w:shd w:val="clear" w:color="auto" w:fill="auto"/>
            <w:noWrap/>
            <w:vAlign w:val="center"/>
            <w:hideMark/>
          </w:tcPr>
          <w:p w:rsidR="00BC722C" w:rsidRPr="000149DC" w:rsidRDefault="00BC722C" w:rsidP="00D941C9">
            <w:pPr>
              <w:spacing w:line="240" w:lineRule="auto"/>
              <w:jc w:val="center"/>
              <w:rPr>
                <w:rFonts w:asciiTheme="majorBidi" w:eastAsia="Times New Roman" w:hAnsiTheme="majorBidi" w:cs="Simplified Arabic"/>
                <w:b/>
                <w:bCs/>
              </w:rPr>
            </w:pPr>
            <w:r w:rsidRPr="000149DC">
              <w:rPr>
                <w:rFonts w:asciiTheme="majorBidi" w:eastAsia="Times New Roman" w:hAnsiTheme="majorBidi" w:cs="Simplified Arabic"/>
                <w:b/>
                <w:bCs/>
              </w:rPr>
              <w:t>3.66</w:t>
            </w:r>
          </w:p>
        </w:tc>
        <w:tc>
          <w:tcPr>
            <w:tcW w:w="1350" w:type="dxa"/>
            <w:tcBorders>
              <w:top w:val="nil"/>
              <w:left w:val="nil"/>
              <w:bottom w:val="single" w:sz="4" w:space="0" w:color="auto"/>
              <w:right w:val="single" w:sz="4" w:space="0" w:color="auto"/>
            </w:tcBorders>
            <w:shd w:val="clear" w:color="auto" w:fill="auto"/>
            <w:noWrap/>
            <w:vAlign w:val="center"/>
            <w:hideMark/>
          </w:tcPr>
          <w:p w:rsidR="00BC722C" w:rsidRPr="000149DC" w:rsidRDefault="00BC722C" w:rsidP="00D941C9">
            <w:pPr>
              <w:spacing w:line="240" w:lineRule="auto"/>
              <w:jc w:val="center"/>
              <w:rPr>
                <w:rFonts w:asciiTheme="majorBidi" w:eastAsia="Times New Roman" w:hAnsiTheme="majorBidi" w:cs="Simplified Arabic"/>
                <w:b/>
                <w:bCs/>
              </w:rPr>
            </w:pPr>
            <w:r w:rsidRPr="000149DC">
              <w:rPr>
                <w:rFonts w:asciiTheme="majorBidi" w:eastAsia="Times New Roman" w:hAnsiTheme="majorBidi" w:cs="Simplified Arabic"/>
                <w:b/>
                <w:bCs/>
              </w:rPr>
              <w:t>0.86</w:t>
            </w:r>
          </w:p>
        </w:tc>
        <w:tc>
          <w:tcPr>
            <w:tcW w:w="13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C722C" w:rsidRPr="000149DC" w:rsidRDefault="00BC722C" w:rsidP="00D941C9">
            <w:pPr>
              <w:spacing w:line="240" w:lineRule="auto"/>
              <w:jc w:val="center"/>
              <w:rPr>
                <w:rFonts w:asciiTheme="majorBidi" w:eastAsia="Times New Roman" w:hAnsiTheme="majorBidi" w:cs="Simplified Arabic"/>
                <w:b/>
                <w:bCs/>
              </w:rPr>
            </w:pPr>
            <w:r w:rsidRPr="000149DC">
              <w:rPr>
                <w:rFonts w:asciiTheme="majorBidi" w:eastAsia="Times New Roman" w:hAnsiTheme="majorBidi" w:cs="Simplified Arabic"/>
                <w:b/>
                <w:bCs/>
              </w:rPr>
              <w:t>-2.25</w:t>
            </w:r>
          </w:p>
        </w:tc>
        <w:tc>
          <w:tcPr>
            <w:tcW w:w="1260" w:type="dxa"/>
            <w:vMerge w:val="restart"/>
            <w:tcBorders>
              <w:top w:val="nil"/>
              <w:left w:val="single" w:sz="4" w:space="0" w:color="auto"/>
              <w:bottom w:val="single" w:sz="4" w:space="0" w:color="auto"/>
              <w:right w:val="single" w:sz="8" w:space="0" w:color="auto"/>
            </w:tcBorders>
            <w:shd w:val="clear" w:color="auto" w:fill="auto"/>
            <w:noWrap/>
            <w:vAlign w:val="center"/>
            <w:hideMark/>
          </w:tcPr>
          <w:p w:rsidR="00BC722C" w:rsidRPr="000149DC" w:rsidRDefault="00BC722C" w:rsidP="00D941C9">
            <w:pPr>
              <w:spacing w:line="240" w:lineRule="auto"/>
              <w:jc w:val="center"/>
              <w:rPr>
                <w:rFonts w:asciiTheme="majorBidi" w:eastAsia="Times New Roman" w:hAnsiTheme="majorBidi" w:cs="Simplified Arabic"/>
                <w:b/>
                <w:bCs/>
              </w:rPr>
            </w:pPr>
            <w:r w:rsidRPr="000149DC">
              <w:rPr>
                <w:rFonts w:asciiTheme="majorBidi" w:eastAsia="Times New Roman" w:hAnsiTheme="majorBidi" w:cs="Simplified Arabic"/>
                <w:b/>
                <w:bCs/>
              </w:rPr>
              <w:t>0.02</w:t>
            </w:r>
          </w:p>
        </w:tc>
      </w:tr>
      <w:tr w:rsidR="00BC722C" w:rsidRPr="000149DC" w:rsidTr="00C81555">
        <w:trPr>
          <w:trHeight w:val="255"/>
        </w:trPr>
        <w:tc>
          <w:tcPr>
            <w:tcW w:w="2695" w:type="dxa"/>
            <w:vMerge/>
            <w:tcBorders>
              <w:top w:val="nil"/>
              <w:left w:val="single" w:sz="8" w:space="0" w:color="auto"/>
              <w:bottom w:val="single" w:sz="4" w:space="0" w:color="auto"/>
              <w:right w:val="single" w:sz="4" w:space="0" w:color="auto"/>
            </w:tcBorders>
            <w:vAlign w:val="center"/>
            <w:hideMark/>
          </w:tcPr>
          <w:p w:rsidR="00BC722C" w:rsidRPr="000149DC" w:rsidRDefault="00BC722C" w:rsidP="00D941C9">
            <w:pPr>
              <w:spacing w:line="240" w:lineRule="auto"/>
              <w:jc w:val="center"/>
              <w:rPr>
                <w:rFonts w:asciiTheme="majorBidi" w:eastAsia="Times New Roman" w:hAnsiTheme="majorBidi" w:cs="Simplified Arabic"/>
                <w:b/>
                <w:bCs/>
              </w:rPr>
            </w:pPr>
          </w:p>
        </w:tc>
        <w:tc>
          <w:tcPr>
            <w:tcW w:w="1175" w:type="dxa"/>
            <w:tcBorders>
              <w:top w:val="nil"/>
              <w:left w:val="nil"/>
              <w:bottom w:val="single" w:sz="4" w:space="0" w:color="auto"/>
              <w:right w:val="single" w:sz="4" w:space="0" w:color="auto"/>
            </w:tcBorders>
            <w:shd w:val="clear" w:color="auto" w:fill="auto"/>
            <w:noWrap/>
            <w:vAlign w:val="center"/>
            <w:hideMark/>
          </w:tcPr>
          <w:p w:rsidR="00BC722C" w:rsidRPr="000149DC" w:rsidRDefault="00BC722C" w:rsidP="00D941C9">
            <w:pPr>
              <w:bidi/>
              <w:spacing w:line="240" w:lineRule="auto"/>
              <w:jc w:val="center"/>
              <w:rPr>
                <w:rFonts w:asciiTheme="majorBidi" w:eastAsia="Times New Roman" w:hAnsiTheme="majorBidi" w:cs="Simplified Arabic"/>
                <w:b/>
                <w:bCs/>
              </w:rPr>
            </w:pPr>
            <w:r w:rsidRPr="000149DC">
              <w:rPr>
                <w:rFonts w:asciiTheme="majorBidi" w:eastAsia="Times New Roman" w:hAnsiTheme="majorBidi" w:cs="Simplified Arabic"/>
                <w:b/>
                <w:bCs/>
                <w:rtl/>
              </w:rPr>
              <w:t>أهلية</w:t>
            </w:r>
          </w:p>
        </w:tc>
        <w:tc>
          <w:tcPr>
            <w:tcW w:w="715" w:type="dxa"/>
            <w:tcBorders>
              <w:top w:val="nil"/>
              <w:left w:val="nil"/>
              <w:bottom w:val="single" w:sz="4" w:space="0" w:color="auto"/>
              <w:right w:val="single" w:sz="4" w:space="0" w:color="auto"/>
            </w:tcBorders>
            <w:shd w:val="clear" w:color="auto" w:fill="auto"/>
            <w:noWrap/>
            <w:vAlign w:val="center"/>
            <w:hideMark/>
          </w:tcPr>
          <w:p w:rsidR="00BC722C" w:rsidRPr="000149DC" w:rsidRDefault="00BC722C" w:rsidP="00D941C9">
            <w:pPr>
              <w:spacing w:line="240" w:lineRule="auto"/>
              <w:jc w:val="center"/>
              <w:rPr>
                <w:rFonts w:asciiTheme="majorBidi" w:eastAsia="Times New Roman" w:hAnsiTheme="majorBidi" w:cs="Simplified Arabic"/>
                <w:b/>
                <w:bCs/>
              </w:rPr>
            </w:pPr>
            <w:r w:rsidRPr="000149DC">
              <w:rPr>
                <w:rFonts w:asciiTheme="majorBidi" w:eastAsia="Times New Roman" w:hAnsiTheme="majorBidi" w:cs="Simplified Arabic"/>
                <w:b/>
                <w:bCs/>
              </w:rPr>
              <w:t>151</w:t>
            </w:r>
          </w:p>
        </w:tc>
        <w:tc>
          <w:tcPr>
            <w:tcW w:w="701" w:type="dxa"/>
            <w:vMerge/>
            <w:tcBorders>
              <w:left w:val="nil"/>
              <w:bottom w:val="single" w:sz="4" w:space="0" w:color="auto"/>
              <w:right w:val="single" w:sz="4" w:space="0" w:color="auto"/>
            </w:tcBorders>
          </w:tcPr>
          <w:p w:rsidR="00BC722C" w:rsidRPr="00CD7139" w:rsidRDefault="00BC722C" w:rsidP="00D941C9">
            <w:pPr>
              <w:spacing w:line="240" w:lineRule="auto"/>
              <w:jc w:val="center"/>
              <w:rPr>
                <w:rFonts w:asciiTheme="majorBidi" w:eastAsia="Times New Roman" w:hAnsiTheme="majorBidi" w:cs="Simplified Arabic"/>
                <w:b/>
                <w:bCs/>
                <w:sz w:val="20"/>
                <w:szCs w:val="20"/>
              </w:rPr>
            </w:pPr>
          </w:p>
        </w:tc>
        <w:tc>
          <w:tcPr>
            <w:tcW w:w="1175" w:type="dxa"/>
            <w:tcBorders>
              <w:top w:val="nil"/>
              <w:left w:val="single" w:sz="4" w:space="0" w:color="auto"/>
              <w:bottom w:val="single" w:sz="4" w:space="0" w:color="auto"/>
              <w:right w:val="single" w:sz="4" w:space="0" w:color="auto"/>
            </w:tcBorders>
            <w:shd w:val="clear" w:color="auto" w:fill="auto"/>
            <w:noWrap/>
            <w:vAlign w:val="center"/>
            <w:hideMark/>
          </w:tcPr>
          <w:p w:rsidR="00BC722C" w:rsidRPr="000149DC" w:rsidRDefault="00BC722C" w:rsidP="00D941C9">
            <w:pPr>
              <w:spacing w:line="240" w:lineRule="auto"/>
              <w:jc w:val="center"/>
              <w:rPr>
                <w:rFonts w:asciiTheme="majorBidi" w:eastAsia="Times New Roman" w:hAnsiTheme="majorBidi" w:cs="Simplified Arabic"/>
                <w:b/>
                <w:bCs/>
              </w:rPr>
            </w:pPr>
            <w:r w:rsidRPr="000149DC">
              <w:rPr>
                <w:rFonts w:asciiTheme="majorBidi" w:eastAsia="Times New Roman" w:hAnsiTheme="majorBidi" w:cs="Simplified Arabic"/>
                <w:b/>
                <w:bCs/>
              </w:rPr>
              <w:t>3.84</w:t>
            </w:r>
          </w:p>
        </w:tc>
        <w:tc>
          <w:tcPr>
            <w:tcW w:w="1350" w:type="dxa"/>
            <w:tcBorders>
              <w:top w:val="nil"/>
              <w:left w:val="nil"/>
              <w:bottom w:val="single" w:sz="4" w:space="0" w:color="auto"/>
              <w:right w:val="single" w:sz="4" w:space="0" w:color="auto"/>
            </w:tcBorders>
            <w:shd w:val="clear" w:color="auto" w:fill="auto"/>
            <w:noWrap/>
            <w:vAlign w:val="center"/>
            <w:hideMark/>
          </w:tcPr>
          <w:p w:rsidR="00BC722C" w:rsidRPr="000149DC" w:rsidRDefault="00BC722C" w:rsidP="00D941C9">
            <w:pPr>
              <w:spacing w:line="240" w:lineRule="auto"/>
              <w:jc w:val="center"/>
              <w:rPr>
                <w:rFonts w:asciiTheme="majorBidi" w:eastAsia="Times New Roman" w:hAnsiTheme="majorBidi" w:cs="Simplified Arabic"/>
                <w:b/>
                <w:bCs/>
              </w:rPr>
            </w:pPr>
            <w:r w:rsidRPr="000149DC">
              <w:rPr>
                <w:rFonts w:asciiTheme="majorBidi" w:eastAsia="Times New Roman" w:hAnsiTheme="majorBidi" w:cs="Simplified Arabic"/>
                <w:b/>
                <w:bCs/>
              </w:rPr>
              <w:t>0.82</w:t>
            </w:r>
          </w:p>
        </w:tc>
        <w:tc>
          <w:tcPr>
            <w:tcW w:w="1350" w:type="dxa"/>
            <w:vMerge/>
            <w:tcBorders>
              <w:top w:val="nil"/>
              <w:left w:val="single" w:sz="4" w:space="0" w:color="auto"/>
              <w:bottom w:val="single" w:sz="4" w:space="0" w:color="auto"/>
              <w:right w:val="single" w:sz="4" w:space="0" w:color="auto"/>
            </w:tcBorders>
            <w:vAlign w:val="center"/>
            <w:hideMark/>
          </w:tcPr>
          <w:p w:rsidR="00BC722C" w:rsidRPr="000149DC" w:rsidRDefault="00BC722C" w:rsidP="00D941C9">
            <w:pPr>
              <w:spacing w:line="240" w:lineRule="auto"/>
              <w:jc w:val="center"/>
              <w:rPr>
                <w:rFonts w:asciiTheme="majorBidi" w:eastAsia="Times New Roman" w:hAnsiTheme="majorBidi" w:cs="Simplified Arabic"/>
                <w:b/>
                <w:bCs/>
              </w:rPr>
            </w:pPr>
          </w:p>
        </w:tc>
        <w:tc>
          <w:tcPr>
            <w:tcW w:w="1260" w:type="dxa"/>
            <w:vMerge/>
            <w:tcBorders>
              <w:top w:val="nil"/>
              <w:left w:val="single" w:sz="4" w:space="0" w:color="auto"/>
              <w:bottom w:val="single" w:sz="4" w:space="0" w:color="auto"/>
              <w:right w:val="single" w:sz="8" w:space="0" w:color="auto"/>
            </w:tcBorders>
            <w:vAlign w:val="center"/>
            <w:hideMark/>
          </w:tcPr>
          <w:p w:rsidR="00BC722C" w:rsidRPr="000149DC" w:rsidRDefault="00BC722C" w:rsidP="00D941C9">
            <w:pPr>
              <w:spacing w:line="240" w:lineRule="auto"/>
              <w:jc w:val="center"/>
              <w:rPr>
                <w:rFonts w:asciiTheme="majorBidi" w:eastAsia="Times New Roman" w:hAnsiTheme="majorBidi" w:cs="Simplified Arabic"/>
                <w:b/>
                <w:bCs/>
              </w:rPr>
            </w:pPr>
          </w:p>
        </w:tc>
      </w:tr>
      <w:tr w:rsidR="00BC722C" w:rsidRPr="000149DC" w:rsidTr="00BD5C8F">
        <w:trPr>
          <w:trHeight w:val="255"/>
        </w:trPr>
        <w:tc>
          <w:tcPr>
            <w:tcW w:w="2695"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BC722C" w:rsidRPr="000149DC" w:rsidRDefault="00BC722C" w:rsidP="00D941C9">
            <w:pPr>
              <w:bidi/>
              <w:spacing w:line="240" w:lineRule="auto"/>
              <w:jc w:val="center"/>
              <w:rPr>
                <w:rFonts w:asciiTheme="majorBidi" w:eastAsia="Times New Roman" w:hAnsiTheme="majorBidi" w:cs="Simplified Arabic"/>
                <w:b/>
                <w:bCs/>
              </w:rPr>
            </w:pPr>
            <w:r w:rsidRPr="000149DC">
              <w:rPr>
                <w:rFonts w:asciiTheme="majorBidi" w:eastAsia="Times New Roman" w:hAnsiTheme="majorBidi" w:cs="Simplified Arabic"/>
                <w:b/>
                <w:bCs/>
                <w:rtl/>
              </w:rPr>
              <w:t>العلاقات التنظيمية</w:t>
            </w:r>
          </w:p>
        </w:tc>
        <w:tc>
          <w:tcPr>
            <w:tcW w:w="1175" w:type="dxa"/>
            <w:tcBorders>
              <w:top w:val="nil"/>
              <w:left w:val="nil"/>
              <w:bottom w:val="single" w:sz="4" w:space="0" w:color="auto"/>
              <w:right w:val="single" w:sz="4" w:space="0" w:color="auto"/>
            </w:tcBorders>
            <w:shd w:val="clear" w:color="auto" w:fill="auto"/>
            <w:noWrap/>
            <w:vAlign w:val="center"/>
            <w:hideMark/>
          </w:tcPr>
          <w:p w:rsidR="00BC722C" w:rsidRPr="000149DC" w:rsidRDefault="00BC722C" w:rsidP="00D941C9">
            <w:pPr>
              <w:bidi/>
              <w:spacing w:line="240" w:lineRule="auto"/>
              <w:jc w:val="center"/>
              <w:rPr>
                <w:rFonts w:asciiTheme="majorBidi" w:eastAsia="Times New Roman" w:hAnsiTheme="majorBidi" w:cs="Simplified Arabic"/>
                <w:b/>
                <w:bCs/>
              </w:rPr>
            </w:pPr>
            <w:r w:rsidRPr="000149DC">
              <w:rPr>
                <w:rFonts w:asciiTheme="majorBidi" w:eastAsia="Times New Roman" w:hAnsiTheme="majorBidi" w:cs="Simplified Arabic"/>
                <w:b/>
                <w:bCs/>
                <w:rtl/>
              </w:rPr>
              <w:t>رسمية</w:t>
            </w:r>
          </w:p>
        </w:tc>
        <w:tc>
          <w:tcPr>
            <w:tcW w:w="715" w:type="dxa"/>
            <w:tcBorders>
              <w:top w:val="nil"/>
              <w:left w:val="nil"/>
              <w:bottom w:val="single" w:sz="4" w:space="0" w:color="auto"/>
              <w:right w:val="single" w:sz="4" w:space="0" w:color="auto"/>
            </w:tcBorders>
            <w:shd w:val="clear" w:color="auto" w:fill="auto"/>
            <w:noWrap/>
            <w:vAlign w:val="center"/>
            <w:hideMark/>
          </w:tcPr>
          <w:p w:rsidR="00BC722C" w:rsidRPr="000149DC" w:rsidRDefault="00BC722C" w:rsidP="00D941C9">
            <w:pPr>
              <w:spacing w:line="240" w:lineRule="auto"/>
              <w:jc w:val="center"/>
              <w:rPr>
                <w:rFonts w:asciiTheme="majorBidi" w:eastAsia="Times New Roman" w:hAnsiTheme="majorBidi" w:cs="Simplified Arabic"/>
                <w:b/>
                <w:bCs/>
              </w:rPr>
            </w:pPr>
            <w:r w:rsidRPr="000149DC">
              <w:rPr>
                <w:rFonts w:asciiTheme="majorBidi" w:eastAsia="Times New Roman" w:hAnsiTheme="majorBidi" w:cs="Simplified Arabic"/>
                <w:b/>
                <w:bCs/>
              </w:rPr>
              <w:t>340</w:t>
            </w:r>
          </w:p>
        </w:tc>
        <w:tc>
          <w:tcPr>
            <w:tcW w:w="701" w:type="dxa"/>
            <w:vMerge w:val="restart"/>
            <w:tcBorders>
              <w:top w:val="single" w:sz="4" w:space="0" w:color="auto"/>
              <w:left w:val="nil"/>
              <w:right w:val="single" w:sz="4" w:space="0" w:color="auto"/>
            </w:tcBorders>
          </w:tcPr>
          <w:p w:rsidR="009E75EC" w:rsidRPr="00CD7139" w:rsidRDefault="009E75EC" w:rsidP="009E75EC">
            <w:pPr>
              <w:spacing w:line="240" w:lineRule="auto"/>
              <w:jc w:val="center"/>
              <w:rPr>
                <w:rFonts w:asciiTheme="majorBidi" w:eastAsia="Times New Roman" w:hAnsiTheme="majorBidi" w:cs="Simplified Arabic"/>
                <w:b/>
                <w:bCs/>
                <w:sz w:val="20"/>
                <w:szCs w:val="20"/>
                <w:lang w:bidi="ar-JO"/>
              </w:rPr>
            </w:pPr>
          </w:p>
          <w:p w:rsidR="009E75EC" w:rsidRPr="00CD7139" w:rsidRDefault="009E75EC" w:rsidP="009E75EC">
            <w:pPr>
              <w:spacing w:line="240" w:lineRule="auto"/>
              <w:jc w:val="center"/>
              <w:rPr>
                <w:rFonts w:asciiTheme="majorBidi" w:eastAsia="Times New Roman" w:hAnsiTheme="majorBidi" w:cs="Simplified Arabic"/>
                <w:b/>
                <w:bCs/>
                <w:sz w:val="20"/>
                <w:szCs w:val="20"/>
                <w:lang w:bidi="ar-JO"/>
              </w:rPr>
            </w:pPr>
            <w:r w:rsidRPr="00CD7139">
              <w:rPr>
                <w:rFonts w:asciiTheme="majorBidi" w:eastAsia="Times New Roman" w:hAnsiTheme="majorBidi" w:cs="Simplified Arabic"/>
                <w:b/>
                <w:bCs/>
                <w:sz w:val="20"/>
                <w:szCs w:val="20"/>
                <w:lang w:bidi="ar-JO"/>
              </w:rPr>
              <w:t>489</w:t>
            </w:r>
          </w:p>
          <w:p w:rsidR="00BC722C" w:rsidRPr="00CD7139" w:rsidRDefault="00BC722C" w:rsidP="00D941C9">
            <w:pPr>
              <w:spacing w:line="240" w:lineRule="auto"/>
              <w:jc w:val="center"/>
              <w:rPr>
                <w:rFonts w:asciiTheme="majorBidi" w:eastAsia="Times New Roman" w:hAnsiTheme="majorBidi" w:cs="Simplified Arabic"/>
                <w:b/>
                <w:bCs/>
                <w:sz w:val="20"/>
                <w:szCs w:val="20"/>
              </w:rPr>
            </w:pPr>
          </w:p>
        </w:tc>
        <w:tc>
          <w:tcPr>
            <w:tcW w:w="1175" w:type="dxa"/>
            <w:tcBorders>
              <w:top w:val="nil"/>
              <w:left w:val="single" w:sz="4" w:space="0" w:color="auto"/>
              <w:bottom w:val="single" w:sz="4" w:space="0" w:color="auto"/>
              <w:right w:val="single" w:sz="4" w:space="0" w:color="auto"/>
            </w:tcBorders>
            <w:shd w:val="clear" w:color="auto" w:fill="auto"/>
            <w:noWrap/>
            <w:vAlign w:val="center"/>
            <w:hideMark/>
          </w:tcPr>
          <w:p w:rsidR="00BC722C" w:rsidRPr="000149DC" w:rsidRDefault="00BC722C" w:rsidP="00D941C9">
            <w:pPr>
              <w:spacing w:line="240" w:lineRule="auto"/>
              <w:jc w:val="center"/>
              <w:rPr>
                <w:rFonts w:asciiTheme="majorBidi" w:eastAsia="Times New Roman" w:hAnsiTheme="majorBidi" w:cs="Simplified Arabic"/>
                <w:b/>
                <w:bCs/>
              </w:rPr>
            </w:pPr>
            <w:r w:rsidRPr="000149DC">
              <w:rPr>
                <w:rFonts w:asciiTheme="majorBidi" w:eastAsia="Times New Roman" w:hAnsiTheme="majorBidi" w:cs="Simplified Arabic"/>
                <w:b/>
                <w:bCs/>
              </w:rPr>
              <w:t>3.50</w:t>
            </w:r>
          </w:p>
        </w:tc>
        <w:tc>
          <w:tcPr>
            <w:tcW w:w="1350" w:type="dxa"/>
            <w:tcBorders>
              <w:top w:val="nil"/>
              <w:left w:val="nil"/>
              <w:bottom w:val="single" w:sz="4" w:space="0" w:color="auto"/>
              <w:right w:val="single" w:sz="4" w:space="0" w:color="auto"/>
            </w:tcBorders>
            <w:shd w:val="clear" w:color="auto" w:fill="auto"/>
            <w:noWrap/>
            <w:vAlign w:val="center"/>
            <w:hideMark/>
          </w:tcPr>
          <w:p w:rsidR="00BC722C" w:rsidRPr="000149DC" w:rsidRDefault="00BC722C" w:rsidP="00D941C9">
            <w:pPr>
              <w:spacing w:line="240" w:lineRule="auto"/>
              <w:jc w:val="center"/>
              <w:rPr>
                <w:rFonts w:asciiTheme="majorBidi" w:eastAsia="Times New Roman" w:hAnsiTheme="majorBidi" w:cs="Simplified Arabic"/>
                <w:b/>
                <w:bCs/>
              </w:rPr>
            </w:pPr>
            <w:r w:rsidRPr="000149DC">
              <w:rPr>
                <w:rFonts w:asciiTheme="majorBidi" w:eastAsia="Times New Roman" w:hAnsiTheme="majorBidi" w:cs="Simplified Arabic"/>
                <w:b/>
                <w:bCs/>
              </w:rPr>
              <w:t>0.94</w:t>
            </w:r>
          </w:p>
        </w:tc>
        <w:tc>
          <w:tcPr>
            <w:tcW w:w="13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C722C" w:rsidRPr="000149DC" w:rsidRDefault="00BC722C" w:rsidP="00D941C9">
            <w:pPr>
              <w:spacing w:line="240" w:lineRule="auto"/>
              <w:jc w:val="center"/>
              <w:rPr>
                <w:rFonts w:asciiTheme="majorBidi" w:eastAsia="Times New Roman" w:hAnsiTheme="majorBidi" w:cs="Simplified Arabic"/>
                <w:b/>
                <w:bCs/>
              </w:rPr>
            </w:pPr>
            <w:r w:rsidRPr="000149DC">
              <w:rPr>
                <w:rFonts w:asciiTheme="majorBidi" w:eastAsia="Times New Roman" w:hAnsiTheme="majorBidi" w:cs="Simplified Arabic"/>
                <w:b/>
                <w:bCs/>
              </w:rPr>
              <w:t>-3.47</w:t>
            </w:r>
          </w:p>
        </w:tc>
        <w:tc>
          <w:tcPr>
            <w:tcW w:w="1260" w:type="dxa"/>
            <w:vMerge w:val="restart"/>
            <w:tcBorders>
              <w:top w:val="nil"/>
              <w:left w:val="single" w:sz="4" w:space="0" w:color="auto"/>
              <w:bottom w:val="single" w:sz="4" w:space="0" w:color="auto"/>
              <w:right w:val="single" w:sz="8" w:space="0" w:color="auto"/>
            </w:tcBorders>
            <w:shd w:val="clear" w:color="auto" w:fill="auto"/>
            <w:noWrap/>
            <w:vAlign w:val="center"/>
            <w:hideMark/>
          </w:tcPr>
          <w:p w:rsidR="00BC722C" w:rsidRPr="000149DC" w:rsidRDefault="00BC722C" w:rsidP="00D941C9">
            <w:pPr>
              <w:spacing w:line="240" w:lineRule="auto"/>
              <w:jc w:val="center"/>
              <w:rPr>
                <w:rFonts w:asciiTheme="majorBidi" w:eastAsia="Times New Roman" w:hAnsiTheme="majorBidi" w:cs="Simplified Arabic"/>
                <w:b/>
                <w:bCs/>
              </w:rPr>
            </w:pPr>
            <w:r w:rsidRPr="000149DC">
              <w:rPr>
                <w:rFonts w:asciiTheme="majorBidi" w:eastAsia="Times New Roman" w:hAnsiTheme="majorBidi" w:cs="Simplified Arabic"/>
                <w:b/>
                <w:bCs/>
              </w:rPr>
              <w:t>0.00</w:t>
            </w:r>
          </w:p>
        </w:tc>
      </w:tr>
      <w:tr w:rsidR="00BC722C" w:rsidRPr="000149DC" w:rsidTr="00BD5C8F">
        <w:trPr>
          <w:trHeight w:val="255"/>
        </w:trPr>
        <w:tc>
          <w:tcPr>
            <w:tcW w:w="2695" w:type="dxa"/>
            <w:vMerge/>
            <w:tcBorders>
              <w:top w:val="nil"/>
              <w:left w:val="single" w:sz="8" w:space="0" w:color="auto"/>
              <w:bottom w:val="single" w:sz="4" w:space="0" w:color="auto"/>
              <w:right w:val="single" w:sz="4" w:space="0" w:color="auto"/>
            </w:tcBorders>
            <w:vAlign w:val="center"/>
            <w:hideMark/>
          </w:tcPr>
          <w:p w:rsidR="00BC722C" w:rsidRPr="000149DC" w:rsidRDefault="00BC722C" w:rsidP="00D941C9">
            <w:pPr>
              <w:spacing w:line="240" w:lineRule="auto"/>
              <w:jc w:val="center"/>
              <w:rPr>
                <w:rFonts w:asciiTheme="majorBidi" w:eastAsia="Times New Roman" w:hAnsiTheme="majorBidi" w:cs="Simplified Arabic"/>
                <w:b/>
                <w:bCs/>
              </w:rPr>
            </w:pPr>
          </w:p>
        </w:tc>
        <w:tc>
          <w:tcPr>
            <w:tcW w:w="1175" w:type="dxa"/>
            <w:tcBorders>
              <w:top w:val="nil"/>
              <w:left w:val="nil"/>
              <w:bottom w:val="single" w:sz="4" w:space="0" w:color="auto"/>
              <w:right w:val="single" w:sz="4" w:space="0" w:color="auto"/>
            </w:tcBorders>
            <w:shd w:val="clear" w:color="auto" w:fill="auto"/>
            <w:noWrap/>
            <w:vAlign w:val="center"/>
            <w:hideMark/>
          </w:tcPr>
          <w:p w:rsidR="00BC722C" w:rsidRPr="000149DC" w:rsidRDefault="00BC722C" w:rsidP="00D941C9">
            <w:pPr>
              <w:bidi/>
              <w:spacing w:line="240" w:lineRule="auto"/>
              <w:jc w:val="center"/>
              <w:rPr>
                <w:rFonts w:asciiTheme="majorBidi" w:eastAsia="Times New Roman" w:hAnsiTheme="majorBidi" w:cs="Simplified Arabic"/>
                <w:b/>
                <w:bCs/>
              </w:rPr>
            </w:pPr>
            <w:r w:rsidRPr="000149DC">
              <w:rPr>
                <w:rFonts w:asciiTheme="majorBidi" w:eastAsia="Times New Roman" w:hAnsiTheme="majorBidi" w:cs="Simplified Arabic"/>
                <w:b/>
                <w:bCs/>
                <w:rtl/>
              </w:rPr>
              <w:t>أهلية</w:t>
            </w:r>
          </w:p>
        </w:tc>
        <w:tc>
          <w:tcPr>
            <w:tcW w:w="715" w:type="dxa"/>
            <w:tcBorders>
              <w:top w:val="nil"/>
              <w:left w:val="nil"/>
              <w:bottom w:val="single" w:sz="4" w:space="0" w:color="auto"/>
              <w:right w:val="single" w:sz="4" w:space="0" w:color="auto"/>
            </w:tcBorders>
            <w:shd w:val="clear" w:color="auto" w:fill="auto"/>
            <w:noWrap/>
            <w:vAlign w:val="center"/>
            <w:hideMark/>
          </w:tcPr>
          <w:p w:rsidR="00BC722C" w:rsidRPr="000149DC" w:rsidRDefault="00BC722C" w:rsidP="00D941C9">
            <w:pPr>
              <w:spacing w:line="240" w:lineRule="auto"/>
              <w:jc w:val="center"/>
              <w:rPr>
                <w:rFonts w:asciiTheme="majorBidi" w:eastAsia="Times New Roman" w:hAnsiTheme="majorBidi" w:cs="Simplified Arabic"/>
                <w:b/>
                <w:bCs/>
              </w:rPr>
            </w:pPr>
            <w:r w:rsidRPr="000149DC">
              <w:rPr>
                <w:rFonts w:asciiTheme="majorBidi" w:eastAsia="Times New Roman" w:hAnsiTheme="majorBidi" w:cs="Simplified Arabic"/>
                <w:b/>
                <w:bCs/>
              </w:rPr>
              <w:t>151</w:t>
            </w:r>
          </w:p>
        </w:tc>
        <w:tc>
          <w:tcPr>
            <w:tcW w:w="701" w:type="dxa"/>
            <w:vMerge/>
            <w:tcBorders>
              <w:left w:val="nil"/>
              <w:bottom w:val="single" w:sz="4" w:space="0" w:color="auto"/>
              <w:right w:val="single" w:sz="4" w:space="0" w:color="auto"/>
            </w:tcBorders>
          </w:tcPr>
          <w:p w:rsidR="00BC722C" w:rsidRPr="00CD7139" w:rsidRDefault="00BC722C" w:rsidP="00D941C9">
            <w:pPr>
              <w:spacing w:line="240" w:lineRule="auto"/>
              <w:jc w:val="center"/>
              <w:rPr>
                <w:rFonts w:asciiTheme="majorBidi" w:eastAsia="Times New Roman" w:hAnsiTheme="majorBidi" w:cs="Simplified Arabic"/>
                <w:b/>
                <w:bCs/>
                <w:sz w:val="20"/>
                <w:szCs w:val="20"/>
              </w:rPr>
            </w:pPr>
          </w:p>
        </w:tc>
        <w:tc>
          <w:tcPr>
            <w:tcW w:w="1175" w:type="dxa"/>
            <w:tcBorders>
              <w:top w:val="nil"/>
              <w:left w:val="single" w:sz="4" w:space="0" w:color="auto"/>
              <w:bottom w:val="single" w:sz="4" w:space="0" w:color="auto"/>
              <w:right w:val="single" w:sz="4" w:space="0" w:color="auto"/>
            </w:tcBorders>
            <w:shd w:val="clear" w:color="auto" w:fill="auto"/>
            <w:noWrap/>
            <w:vAlign w:val="center"/>
            <w:hideMark/>
          </w:tcPr>
          <w:p w:rsidR="00BC722C" w:rsidRPr="000149DC" w:rsidRDefault="00BC722C" w:rsidP="00D941C9">
            <w:pPr>
              <w:spacing w:line="240" w:lineRule="auto"/>
              <w:jc w:val="center"/>
              <w:rPr>
                <w:rFonts w:asciiTheme="majorBidi" w:eastAsia="Times New Roman" w:hAnsiTheme="majorBidi" w:cs="Simplified Arabic"/>
                <w:b/>
                <w:bCs/>
              </w:rPr>
            </w:pPr>
            <w:r w:rsidRPr="000149DC">
              <w:rPr>
                <w:rFonts w:asciiTheme="majorBidi" w:eastAsia="Times New Roman" w:hAnsiTheme="majorBidi" w:cs="Simplified Arabic"/>
                <w:b/>
                <w:bCs/>
              </w:rPr>
              <w:t>3.79</w:t>
            </w:r>
          </w:p>
        </w:tc>
        <w:tc>
          <w:tcPr>
            <w:tcW w:w="1350" w:type="dxa"/>
            <w:tcBorders>
              <w:top w:val="nil"/>
              <w:left w:val="nil"/>
              <w:bottom w:val="single" w:sz="4" w:space="0" w:color="auto"/>
              <w:right w:val="single" w:sz="4" w:space="0" w:color="auto"/>
            </w:tcBorders>
            <w:shd w:val="clear" w:color="auto" w:fill="auto"/>
            <w:noWrap/>
            <w:vAlign w:val="center"/>
            <w:hideMark/>
          </w:tcPr>
          <w:p w:rsidR="00BC722C" w:rsidRPr="000149DC" w:rsidRDefault="00BC722C" w:rsidP="00D941C9">
            <w:pPr>
              <w:spacing w:line="240" w:lineRule="auto"/>
              <w:jc w:val="center"/>
              <w:rPr>
                <w:rFonts w:asciiTheme="majorBidi" w:eastAsia="Times New Roman" w:hAnsiTheme="majorBidi" w:cs="Simplified Arabic"/>
                <w:b/>
                <w:bCs/>
              </w:rPr>
            </w:pPr>
            <w:r w:rsidRPr="000149DC">
              <w:rPr>
                <w:rFonts w:asciiTheme="majorBidi" w:eastAsia="Times New Roman" w:hAnsiTheme="majorBidi" w:cs="Simplified Arabic"/>
                <w:b/>
                <w:bCs/>
              </w:rPr>
              <w:t>0.82</w:t>
            </w:r>
          </w:p>
        </w:tc>
        <w:tc>
          <w:tcPr>
            <w:tcW w:w="1350" w:type="dxa"/>
            <w:vMerge/>
            <w:tcBorders>
              <w:top w:val="nil"/>
              <w:left w:val="single" w:sz="4" w:space="0" w:color="auto"/>
              <w:bottom w:val="single" w:sz="4" w:space="0" w:color="auto"/>
              <w:right w:val="single" w:sz="4" w:space="0" w:color="auto"/>
            </w:tcBorders>
            <w:vAlign w:val="center"/>
            <w:hideMark/>
          </w:tcPr>
          <w:p w:rsidR="00BC722C" w:rsidRPr="000149DC" w:rsidRDefault="00BC722C" w:rsidP="00D941C9">
            <w:pPr>
              <w:spacing w:line="240" w:lineRule="auto"/>
              <w:jc w:val="center"/>
              <w:rPr>
                <w:rFonts w:asciiTheme="majorBidi" w:eastAsia="Times New Roman" w:hAnsiTheme="majorBidi" w:cs="Simplified Arabic"/>
                <w:b/>
                <w:bCs/>
              </w:rPr>
            </w:pPr>
          </w:p>
        </w:tc>
        <w:tc>
          <w:tcPr>
            <w:tcW w:w="1260" w:type="dxa"/>
            <w:vMerge/>
            <w:tcBorders>
              <w:top w:val="nil"/>
              <w:left w:val="single" w:sz="4" w:space="0" w:color="auto"/>
              <w:bottom w:val="single" w:sz="4" w:space="0" w:color="auto"/>
              <w:right w:val="single" w:sz="8" w:space="0" w:color="auto"/>
            </w:tcBorders>
            <w:vAlign w:val="center"/>
            <w:hideMark/>
          </w:tcPr>
          <w:p w:rsidR="00BC722C" w:rsidRPr="000149DC" w:rsidRDefault="00BC722C" w:rsidP="00D941C9">
            <w:pPr>
              <w:spacing w:line="240" w:lineRule="auto"/>
              <w:jc w:val="center"/>
              <w:rPr>
                <w:rFonts w:asciiTheme="majorBidi" w:eastAsia="Times New Roman" w:hAnsiTheme="majorBidi" w:cs="Simplified Arabic"/>
                <w:b/>
                <w:bCs/>
              </w:rPr>
            </w:pPr>
          </w:p>
        </w:tc>
      </w:tr>
      <w:tr w:rsidR="00BC722C" w:rsidRPr="000149DC" w:rsidTr="000E22D5">
        <w:trPr>
          <w:trHeight w:val="255"/>
        </w:trPr>
        <w:tc>
          <w:tcPr>
            <w:tcW w:w="2695"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BC722C" w:rsidRPr="000149DC" w:rsidRDefault="00BC722C" w:rsidP="00D941C9">
            <w:pPr>
              <w:bidi/>
              <w:spacing w:line="240" w:lineRule="auto"/>
              <w:jc w:val="center"/>
              <w:rPr>
                <w:rFonts w:asciiTheme="majorBidi" w:eastAsia="Times New Roman" w:hAnsiTheme="majorBidi" w:cs="Simplified Arabic"/>
                <w:b/>
                <w:bCs/>
              </w:rPr>
            </w:pPr>
            <w:r w:rsidRPr="000149DC">
              <w:rPr>
                <w:rFonts w:asciiTheme="majorBidi" w:eastAsia="Times New Roman" w:hAnsiTheme="majorBidi" w:cs="Simplified Arabic"/>
                <w:b/>
                <w:bCs/>
                <w:rtl/>
              </w:rPr>
              <w:t>التغذية الراجعة</w:t>
            </w:r>
          </w:p>
        </w:tc>
        <w:tc>
          <w:tcPr>
            <w:tcW w:w="1175" w:type="dxa"/>
            <w:tcBorders>
              <w:top w:val="nil"/>
              <w:left w:val="nil"/>
              <w:bottom w:val="single" w:sz="4" w:space="0" w:color="auto"/>
              <w:right w:val="single" w:sz="4" w:space="0" w:color="auto"/>
            </w:tcBorders>
            <w:shd w:val="clear" w:color="auto" w:fill="auto"/>
            <w:noWrap/>
            <w:vAlign w:val="center"/>
            <w:hideMark/>
          </w:tcPr>
          <w:p w:rsidR="00BC722C" w:rsidRPr="000149DC" w:rsidRDefault="00BC722C" w:rsidP="00D941C9">
            <w:pPr>
              <w:bidi/>
              <w:spacing w:line="240" w:lineRule="auto"/>
              <w:jc w:val="center"/>
              <w:rPr>
                <w:rFonts w:asciiTheme="majorBidi" w:eastAsia="Times New Roman" w:hAnsiTheme="majorBidi" w:cs="Simplified Arabic"/>
                <w:b/>
                <w:bCs/>
              </w:rPr>
            </w:pPr>
            <w:r w:rsidRPr="000149DC">
              <w:rPr>
                <w:rFonts w:asciiTheme="majorBidi" w:eastAsia="Times New Roman" w:hAnsiTheme="majorBidi" w:cs="Simplified Arabic"/>
                <w:b/>
                <w:bCs/>
                <w:rtl/>
              </w:rPr>
              <w:t>رسمية</w:t>
            </w:r>
          </w:p>
        </w:tc>
        <w:tc>
          <w:tcPr>
            <w:tcW w:w="715" w:type="dxa"/>
            <w:tcBorders>
              <w:top w:val="nil"/>
              <w:left w:val="nil"/>
              <w:bottom w:val="single" w:sz="4" w:space="0" w:color="auto"/>
              <w:right w:val="single" w:sz="4" w:space="0" w:color="auto"/>
            </w:tcBorders>
            <w:shd w:val="clear" w:color="auto" w:fill="auto"/>
            <w:noWrap/>
            <w:vAlign w:val="center"/>
            <w:hideMark/>
          </w:tcPr>
          <w:p w:rsidR="00BC722C" w:rsidRPr="000149DC" w:rsidRDefault="00BC722C" w:rsidP="00D941C9">
            <w:pPr>
              <w:spacing w:line="240" w:lineRule="auto"/>
              <w:jc w:val="center"/>
              <w:rPr>
                <w:rFonts w:asciiTheme="majorBidi" w:eastAsia="Times New Roman" w:hAnsiTheme="majorBidi" w:cs="Simplified Arabic"/>
                <w:b/>
                <w:bCs/>
              </w:rPr>
            </w:pPr>
            <w:r w:rsidRPr="000149DC">
              <w:rPr>
                <w:rFonts w:asciiTheme="majorBidi" w:eastAsia="Times New Roman" w:hAnsiTheme="majorBidi" w:cs="Simplified Arabic"/>
                <w:b/>
                <w:bCs/>
              </w:rPr>
              <w:t>340</w:t>
            </w:r>
          </w:p>
        </w:tc>
        <w:tc>
          <w:tcPr>
            <w:tcW w:w="701" w:type="dxa"/>
            <w:vMerge w:val="restart"/>
            <w:tcBorders>
              <w:top w:val="single" w:sz="4" w:space="0" w:color="auto"/>
              <w:left w:val="nil"/>
              <w:right w:val="single" w:sz="4" w:space="0" w:color="auto"/>
            </w:tcBorders>
          </w:tcPr>
          <w:p w:rsidR="009E75EC" w:rsidRPr="00CD7139" w:rsidRDefault="009E75EC" w:rsidP="009E75EC">
            <w:pPr>
              <w:spacing w:line="240" w:lineRule="auto"/>
              <w:jc w:val="center"/>
              <w:rPr>
                <w:rFonts w:asciiTheme="majorBidi" w:eastAsia="Times New Roman" w:hAnsiTheme="majorBidi" w:cs="Simplified Arabic"/>
                <w:b/>
                <w:bCs/>
                <w:sz w:val="20"/>
                <w:szCs w:val="20"/>
                <w:lang w:bidi="ar-JO"/>
              </w:rPr>
            </w:pPr>
          </w:p>
          <w:p w:rsidR="009E75EC" w:rsidRPr="00CD7139" w:rsidRDefault="009E75EC" w:rsidP="009E75EC">
            <w:pPr>
              <w:spacing w:line="240" w:lineRule="auto"/>
              <w:jc w:val="center"/>
              <w:rPr>
                <w:rFonts w:asciiTheme="majorBidi" w:eastAsia="Times New Roman" w:hAnsiTheme="majorBidi" w:cs="Simplified Arabic"/>
                <w:b/>
                <w:bCs/>
                <w:sz w:val="20"/>
                <w:szCs w:val="20"/>
                <w:lang w:bidi="ar-JO"/>
              </w:rPr>
            </w:pPr>
            <w:r w:rsidRPr="00CD7139">
              <w:rPr>
                <w:rFonts w:asciiTheme="majorBidi" w:eastAsia="Times New Roman" w:hAnsiTheme="majorBidi" w:cs="Simplified Arabic"/>
                <w:b/>
                <w:bCs/>
                <w:sz w:val="20"/>
                <w:szCs w:val="20"/>
                <w:lang w:bidi="ar-JO"/>
              </w:rPr>
              <w:t>489</w:t>
            </w:r>
          </w:p>
          <w:p w:rsidR="00BC722C" w:rsidRPr="00CD7139" w:rsidRDefault="00BC722C" w:rsidP="00D941C9">
            <w:pPr>
              <w:spacing w:line="240" w:lineRule="auto"/>
              <w:jc w:val="center"/>
              <w:rPr>
                <w:rFonts w:asciiTheme="majorBidi" w:eastAsia="Times New Roman" w:hAnsiTheme="majorBidi" w:cs="Simplified Arabic"/>
                <w:b/>
                <w:bCs/>
                <w:sz w:val="20"/>
                <w:szCs w:val="20"/>
              </w:rPr>
            </w:pPr>
          </w:p>
        </w:tc>
        <w:tc>
          <w:tcPr>
            <w:tcW w:w="1175" w:type="dxa"/>
            <w:tcBorders>
              <w:top w:val="nil"/>
              <w:left w:val="single" w:sz="4" w:space="0" w:color="auto"/>
              <w:bottom w:val="single" w:sz="4" w:space="0" w:color="auto"/>
              <w:right w:val="single" w:sz="4" w:space="0" w:color="auto"/>
            </w:tcBorders>
            <w:shd w:val="clear" w:color="auto" w:fill="auto"/>
            <w:noWrap/>
            <w:vAlign w:val="center"/>
            <w:hideMark/>
          </w:tcPr>
          <w:p w:rsidR="00BC722C" w:rsidRPr="000149DC" w:rsidRDefault="00BC722C" w:rsidP="00D941C9">
            <w:pPr>
              <w:spacing w:line="240" w:lineRule="auto"/>
              <w:jc w:val="center"/>
              <w:rPr>
                <w:rFonts w:asciiTheme="majorBidi" w:eastAsia="Times New Roman" w:hAnsiTheme="majorBidi" w:cs="Simplified Arabic"/>
                <w:b/>
                <w:bCs/>
              </w:rPr>
            </w:pPr>
            <w:r w:rsidRPr="000149DC">
              <w:rPr>
                <w:rFonts w:asciiTheme="majorBidi" w:eastAsia="Times New Roman" w:hAnsiTheme="majorBidi" w:cs="Simplified Arabic"/>
                <w:b/>
                <w:bCs/>
              </w:rPr>
              <w:t>3.54</w:t>
            </w:r>
          </w:p>
        </w:tc>
        <w:tc>
          <w:tcPr>
            <w:tcW w:w="1350" w:type="dxa"/>
            <w:tcBorders>
              <w:top w:val="nil"/>
              <w:left w:val="nil"/>
              <w:bottom w:val="single" w:sz="4" w:space="0" w:color="auto"/>
              <w:right w:val="single" w:sz="4" w:space="0" w:color="auto"/>
            </w:tcBorders>
            <w:shd w:val="clear" w:color="auto" w:fill="auto"/>
            <w:noWrap/>
            <w:vAlign w:val="center"/>
            <w:hideMark/>
          </w:tcPr>
          <w:p w:rsidR="00BC722C" w:rsidRPr="000149DC" w:rsidRDefault="00BC722C" w:rsidP="00D941C9">
            <w:pPr>
              <w:spacing w:line="240" w:lineRule="auto"/>
              <w:jc w:val="center"/>
              <w:rPr>
                <w:rFonts w:asciiTheme="majorBidi" w:eastAsia="Times New Roman" w:hAnsiTheme="majorBidi" w:cs="Simplified Arabic"/>
                <w:b/>
                <w:bCs/>
              </w:rPr>
            </w:pPr>
            <w:r w:rsidRPr="000149DC">
              <w:rPr>
                <w:rFonts w:asciiTheme="majorBidi" w:eastAsia="Times New Roman" w:hAnsiTheme="majorBidi" w:cs="Simplified Arabic"/>
                <w:b/>
                <w:bCs/>
              </w:rPr>
              <w:t>0.91</w:t>
            </w:r>
          </w:p>
        </w:tc>
        <w:tc>
          <w:tcPr>
            <w:tcW w:w="13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C722C" w:rsidRPr="000149DC" w:rsidRDefault="00BC722C" w:rsidP="00D941C9">
            <w:pPr>
              <w:spacing w:line="240" w:lineRule="auto"/>
              <w:jc w:val="center"/>
              <w:rPr>
                <w:rFonts w:asciiTheme="majorBidi" w:eastAsia="Times New Roman" w:hAnsiTheme="majorBidi" w:cs="Simplified Arabic"/>
                <w:b/>
                <w:bCs/>
              </w:rPr>
            </w:pPr>
            <w:r w:rsidRPr="000149DC">
              <w:rPr>
                <w:rFonts w:asciiTheme="majorBidi" w:eastAsia="Times New Roman" w:hAnsiTheme="majorBidi" w:cs="Simplified Arabic"/>
                <w:b/>
                <w:bCs/>
              </w:rPr>
              <w:t>-1.93</w:t>
            </w:r>
          </w:p>
        </w:tc>
        <w:tc>
          <w:tcPr>
            <w:tcW w:w="1260" w:type="dxa"/>
            <w:vMerge w:val="restart"/>
            <w:tcBorders>
              <w:top w:val="nil"/>
              <w:left w:val="single" w:sz="4" w:space="0" w:color="auto"/>
              <w:bottom w:val="single" w:sz="4" w:space="0" w:color="auto"/>
              <w:right w:val="single" w:sz="8" w:space="0" w:color="auto"/>
            </w:tcBorders>
            <w:shd w:val="clear" w:color="auto" w:fill="auto"/>
            <w:noWrap/>
            <w:vAlign w:val="center"/>
            <w:hideMark/>
          </w:tcPr>
          <w:p w:rsidR="00BC722C" w:rsidRPr="000149DC" w:rsidRDefault="00BC722C" w:rsidP="00D941C9">
            <w:pPr>
              <w:spacing w:line="240" w:lineRule="auto"/>
              <w:jc w:val="center"/>
              <w:rPr>
                <w:rFonts w:asciiTheme="majorBidi" w:eastAsia="Times New Roman" w:hAnsiTheme="majorBidi" w:cs="Simplified Arabic"/>
                <w:b/>
                <w:bCs/>
              </w:rPr>
            </w:pPr>
            <w:r w:rsidRPr="000149DC">
              <w:rPr>
                <w:rFonts w:asciiTheme="majorBidi" w:eastAsia="Times New Roman" w:hAnsiTheme="majorBidi" w:cs="Simplified Arabic"/>
                <w:b/>
                <w:bCs/>
              </w:rPr>
              <w:t>0.05</w:t>
            </w:r>
          </w:p>
        </w:tc>
      </w:tr>
      <w:tr w:rsidR="00BC722C" w:rsidRPr="000149DC" w:rsidTr="00CD7139">
        <w:trPr>
          <w:trHeight w:val="255"/>
        </w:trPr>
        <w:tc>
          <w:tcPr>
            <w:tcW w:w="2695" w:type="dxa"/>
            <w:vMerge/>
            <w:tcBorders>
              <w:top w:val="nil"/>
              <w:left w:val="single" w:sz="8" w:space="0" w:color="auto"/>
              <w:bottom w:val="single" w:sz="4" w:space="0" w:color="auto"/>
              <w:right w:val="single" w:sz="4" w:space="0" w:color="auto"/>
            </w:tcBorders>
            <w:vAlign w:val="center"/>
            <w:hideMark/>
          </w:tcPr>
          <w:p w:rsidR="00BC722C" w:rsidRPr="000149DC" w:rsidRDefault="00BC722C" w:rsidP="00D941C9">
            <w:pPr>
              <w:spacing w:line="240" w:lineRule="auto"/>
              <w:jc w:val="center"/>
              <w:rPr>
                <w:rFonts w:asciiTheme="majorBidi" w:eastAsia="Times New Roman" w:hAnsiTheme="majorBidi" w:cs="Simplified Arabic"/>
                <w:b/>
                <w:bCs/>
              </w:rPr>
            </w:pPr>
          </w:p>
        </w:tc>
        <w:tc>
          <w:tcPr>
            <w:tcW w:w="1175" w:type="dxa"/>
            <w:tcBorders>
              <w:top w:val="nil"/>
              <w:left w:val="nil"/>
              <w:bottom w:val="single" w:sz="4" w:space="0" w:color="auto"/>
              <w:right w:val="single" w:sz="4" w:space="0" w:color="auto"/>
            </w:tcBorders>
            <w:shd w:val="clear" w:color="auto" w:fill="auto"/>
            <w:noWrap/>
            <w:vAlign w:val="center"/>
            <w:hideMark/>
          </w:tcPr>
          <w:p w:rsidR="00BC722C" w:rsidRPr="000149DC" w:rsidRDefault="00BC722C" w:rsidP="00D941C9">
            <w:pPr>
              <w:bidi/>
              <w:spacing w:line="240" w:lineRule="auto"/>
              <w:jc w:val="center"/>
              <w:rPr>
                <w:rFonts w:asciiTheme="majorBidi" w:eastAsia="Times New Roman" w:hAnsiTheme="majorBidi" w:cs="Simplified Arabic"/>
                <w:b/>
                <w:bCs/>
              </w:rPr>
            </w:pPr>
            <w:r w:rsidRPr="000149DC">
              <w:rPr>
                <w:rFonts w:asciiTheme="majorBidi" w:eastAsia="Times New Roman" w:hAnsiTheme="majorBidi" w:cs="Simplified Arabic"/>
                <w:b/>
                <w:bCs/>
                <w:rtl/>
              </w:rPr>
              <w:t>أهلية</w:t>
            </w:r>
          </w:p>
        </w:tc>
        <w:tc>
          <w:tcPr>
            <w:tcW w:w="715" w:type="dxa"/>
            <w:tcBorders>
              <w:top w:val="nil"/>
              <w:left w:val="nil"/>
              <w:bottom w:val="single" w:sz="4" w:space="0" w:color="auto"/>
              <w:right w:val="single" w:sz="4" w:space="0" w:color="auto"/>
            </w:tcBorders>
            <w:shd w:val="clear" w:color="auto" w:fill="auto"/>
            <w:noWrap/>
            <w:vAlign w:val="center"/>
            <w:hideMark/>
          </w:tcPr>
          <w:p w:rsidR="00BC722C" w:rsidRPr="000149DC" w:rsidRDefault="00BC722C" w:rsidP="00D941C9">
            <w:pPr>
              <w:spacing w:line="240" w:lineRule="auto"/>
              <w:jc w:val="center"/>
              <w:rPr>
                <w:rFonts w:asciiTheme="majorBidi" w:eastAsia="Times New Roman" w:hAnsiTheme="majorBidi" w:cs="Simplified Arabic"/>
                <w:b/>
                <w:bCs/>
              </w:rPr>
            </w:pPr>
            <w:r w:rsidRPr="000149DC">
              <w:rPr>
                <w:rFonts w:asciiTheme="majorBidi" w:eastAsia="Times New Roman" w:hAnsiTheme="majorBidi" w:cs="Simplified Arabic"/>
                <w:b/>
                <w:bCs/>
              </w:rPr>
              <w:t>151</w:t>
            </w:r>
          </w:p>
        </w:tc>
        <w:tc>
          <w:tcPr>
            <w:tcW w:w="701" w:type="dxa"/>
            <w:vMerge/>
            <w:tcBorders>
              <w:left w:val="nil"/>
              <w:bottom w:val="single" w:sz="4" w:space="0" w:color="auto"/>
              <w:right w:val="single" w:sz="4" w:space="0" w:color="auto"/>
            </w:tcBorders>
          </w:tcPr>
          <w:p w:rsidR="00BC722C" w:rsidRPr="00CD7139" w:rsidRDefault="00BC722C" w:rsidP="00D941C9">
            <w:pPr>
              <w:spacing w:line="240" w:lineRule="auto"/>
              <w:jc w:val="center"/>
              <w:rPr>
                <w:rFonts w:asciiTheme="majorBidi" w:eastAsia="Times New Roman" w:hAnsiTheme="majorBidi" w:cs="Simplified Arabic"/>
                <w:b/>
                <w:bCs/>
                <w:sz w:val="20"/>
                <w:szCs w:val="20"/>
              </w:rPr>
            </w:pPr>
          </w:p>
        </w:tc>
        <w:tc>
          <w:tcPr>
            <w:tcW w:w="1175" w:type="dxa"/>
            <w:tcBorders>
              <w:top w:val="nil"/>
              <w:left w:val="single" w:sz="4" w:space="0" w:color="auto"/>
              <w:bottom w:val="single" w:sz="4" w:space="0" w:color="auto"/>
              <w:right w:val="single" w:sz="4" w:space="0" w:color="auto"/>
            </w:tcBorders>
            <w:shd w:val="clear" w:color="auto" w:fill="auto"/>
            <w:noWrap/>
            <w:vAlign w:val="center"/>
            <w:hideMark/>
          </w:tcPr>
          <w:p w:rsidR="00BC722C" w:rsidRPr="000149DC" w:rsidRDefault="00BC722C" w:rsidP="00D941C9">
            <w:pPr>
              <w:spacing w:line="240" w:lineRule="auto"/>
              <w:jc w:val="center"/>
              <w:rPr>
                <w:rFonts w:asciiTheme="majorBidi" w:eastAsia="Times New Roman" w:hAnsiTheme="majorBidi" w:cs="Simplified Arabic"/>
                <w:b/>
                <w:bCs/>
              </w:rPr>
            </w:pPr>
            <w:r w:rsidRPr="000149DC">
              <w:rPr>
                <w:rFonts w:asciiTheme="majorBidi" w:eastAsia="Times New Roman" w:hAnsiTheme="majorBidi" w:cs="Simplified Arabic"/>
                <w:b/>
                <w:bCs/>
              </w:rPr>
              <w:t>3.71</w:t>
            </w:r>
          </w:p>
        </w:tc>
        <w:tc>
          <w:tcPr>
            <w:tcW w:w="1350" w:type="dxa"/>
            <w:tcBorders>
              <w:top w:val="nil"/>
              <w:left w:val="nil"/>
              <w:bottom w:val="single" w:sz="4" w:space="0" w:color="auto"/>
              <w:right w:val="single" w:sz="4" w:space="0" w:color="auto"/>
            </w:tcBorders>
            <w:shd w:val="clear" w:color="auto" w:fill="auto"/>
            <w:noWrap/>
            <w:vAlign w:val="center"/>
            <w:hideMark/>
          </w:tcPr>
          <w:p w:rsidR="00BC722C" w:rsidRPr="000149DC" w:rsidRDefault="00BC722C" w:rsidP="00D941C9">
            <w:pPr>
              <w:spacing w:line="240" w:lineRule="auto"/>
              <w:jc w:val="center"/>
              <w:rPr>
                <w:rFonts w:asciiTheme="majorBidi" w:eastAsia="Times New Roman" w:hAnsiTheme="majorBidi" w:cs="Simplified Arabic"/>
                <w:b/>
                <w:bCs/>
              </w:rPr>
            </w:pPr>
            <w:r w:rsidRPr="000149DC">
              <w:rPr>
                <w:rFonts w:asciiTheme="majorBidi" w:eastAsia="Times New Roman" w:hAnsiTheme="majorBidi" w:cs="Simplified Arabic"/>
                <w:b/>
                <w:bCs/>
              </w:rPr>
              <w:t>0.86</w:t>
            </w:r>
          </w:p>
        </w:tc>
        <w:tc>
          <w:tcPr>
            <w:tcW w:w="1350" w:type="dxa"/>
            <w:vMerge/>
            <w:tcBorders>
              <w:top w:val="nil"/>
              <w:left w:val="single" w:sz="4" w:space="0" w:color="auto"/>
              <w:bottom w:val="single" w:sz="4" w:space="0" w:color="auto"/>
              <w:right w:val="single" w:sz="4" w:space="0" w:color="auto"/>
            </w:tcBorders>
            <w:vAlign w:val="center"/>
            <w:hideMark/>
          </w:tcPr>
          <w:p w:rsidR="00BC722C" w:rsidRPr="000149DC" w:rsidRDefault="00BC722C" w:rsidP="00D941C9">
            <w:pPr>
              <w:spacing w:line="240" w:lineRule="auto"/>
              <w:jc w:val="center"/>
              <w:rPr>
                <w:rFonts w:asciiTheme="majorBidi" w:eastAsia="Times New Roman" w:hAnsiTheme="majorBidi" w:cs="Simplified Arabic"/>
                <w:b/>
                <w:bCs/>
              </w:rPr>
            </w:pPr>
          </w:p>
        </w:tc>
        <w:tc>
          <w:tcPr>
            <w:tcW w:w="1260" w:type="dxa"/>
            <w:vMerge/>
            <w:tcBorders>
              <w:top w:val="nil"/>
              <w:left w:val="single" w:sz="4" w:space="0" w:color="auto"/>
              <w:bottom w:val="single" w:sz="4" w:space="0" w:color="auto"/>
              <w:right w:val="single" w:sz="8" w:space="0" w:color="auto"/>
            </w:tcBorders>
            <w:vAlign w:val="center"/>
            <w:hideMark/>
          </w:tcPr>
          <w:p w:rsidR="00BC722C" w:rsidRPr="000149DC" w:rsidRDefault="00BC722C" w:rsidP="00D941C9">
            <w:pPr>
              <w:spacing w:line="240" w:lineRule="auto"/>
              <w:jc w:val="center"/>
              <w:rPr>
                <w:rFonts w:asciiTheme="majorBidi" w:eastAsia="Times New Roman" w:hAnsiTheme="majorBidi" w:cs="Simplified Arabic"/>
                <w:b/>
                <w:bCs/>
              </w:rPr>
            </w:pPr>
          </w:p>
        </w:tc>
      </w:tr>
      <w:tr w:rsidR="00BC722C" w:rsidRPr="000149DC" w:rsidTr="00CD7139">
        <w:trPr>
          <w:trHeight w:val="255"/>
        </w:trPr>
        <w:tc>
          <w:tcPr>
            <w:tcW w:w="269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722C" w:rsidRPr="000149DC" w:rsidRDefault="00BC722C" w:rsidP="00D941C9">
            <w:pPr>
              <w:bidi/>
              <w:spacing w:line="240" w:lineRule="auto"/>
              <w:jc w:val="center"/>
              <w:rPr>
                <w:rFonts w:asciiTheme="majorBidi" w:eastAsia="Times New Roman" w:hAnsiTheme="majorBidi" w:cs="Simplified Arabic"/>
                <w:b/>
                <w:bCs/>
                <w:lang w:bidi="ar-JO"/>
              </w:rPr>
            </w:pPr>
            <w:r w:rsidRPr="000149DC">
              <w:rPr>
                <w:rFonts w:asciiTheme="majorBidi" w:eastAsia="Times New Roman" w:hAnsiTheme="majorBidi" w:cs="Simplified Arabic"/>
                <w:b/>
                <w:bCs/>
                <w:rtl/>
              </w:rPr>
              <w:t>الكلي</w:t>
            </w:r>
          </w:p>
        </w:tc>
        <w:tc>
          <w:tcPr>
            <w:tcW w:w="1175" w:type="dxa"/>
            <w:tcBorders>
              <w:top w:val="single" w:sz="4" w:space="0" w:color="auto"/>
              <w:left w:val="nil"/>
              <w:bottom w:val="single" w:sz="4" w:space="0" w:color="auto"/>
              <w:right w:val="single" w:sz="4" w:space="0" w:color="auto"/>
            </w:tcBorders>
            <w:shd w:val="clear" w:color="auto" w:fill="auto"/>
            <w:noWrap/>
            <w:vAlign w:val="center"/>
            <w:hideMark/>
          </w:tcPr>
          <w:p w:rsidR="00BC722C" w:rsidRPr="000149DC" w:rsidRDefault="00BC722C" w:rsidP="00D941C9">
            <w:pPr>
              <w:bidi/>
              <w:spacing w:line="240" w:lineRule="auto"/>
              <w:jc w:val="center"/>
              <w:rPr>
                <w:rFonts w:asciiTheme="majorBidi" w:eastAsia="Times New Roman" w:hAnsiTheme="majorBidi" w:cs="Simplified Arabic"/>
                <w:b/>
                <w:bCs/>
              </w:rPr>
            </w:pPr>
            <w:r w:rsidRPr="000149DC">
              <w:rPr>
                <w:rFonts w:asciiTheme="majorBidi" w:eastAsia="Times New Roman" w:hAnsiTheme="majorBidi" w:cs="Simplified Arabic"/>
                <w:b/>
                <w:bCs/>
                <w:rtl/>
              </w:rPr>
              <w:t>رسمية</w:t>
            </w:r>
          </w:p>
        </w:tc>
        <w:tc>
          <w:tcPr>
            <w:tcW w:w="715" w:type="dxa"/>
            <w:tcBorders>
              <w:top w:val="single" w:sz="4" w:space="0" w:color="auto"/>
              <w:left w:val="nil"/>
              <w:bottom w:val="single" w:sz="4" w:space="0" w:color="auto"/>
              <w:right w:val="single" w:sz="4" w:space="0" w:color="auto"/>
            </w:tcBorders>
            <w:shd w:val="clear" w:color="auto" w:fill="auto"/>
            <w:noWrap/>
            <w:vAlign w:val="center"/>
            <w:hideMark/>
          </w:tcPr>
          <w:p w:rsidR="00BC722C" w:rsidRPr="000149DC" w:rsidRDefault="00BC722C" w:rsidP="00D941C9">
            <w:pPr>
              <w:spacing w:line="240" w:lineRule="auto"/>
              <w:jc w:val="center"/>
              <w:rPr>
                <w:rFonts w:asciiTheme="majorBidi" w:eastAsia="Times New Roman" w:hAnsiTheme="majorBidi" w:cs="Simplified Arabic"/>
                <w:b/>
                <w:bCs/>
              </w:rPr>
            </w:pPr>
            <w:r w:rsidRPr="000149DC">
              <w:rPr>
                <w:rFonts w:asciiTheme="majorBidi" w:eastAsia="Times New Roman" w:hAnsiTheme="majorBidi" w:cs="Simplified Arabic"/>
                <w:b/>
                <w:bCs/>
              </w:rPr>
              <w:t>340</w:t>
            </w:r>
          </w:p>
        </w:tc>
        <w:tc>
          <w:tcPr>
            <w:tcW w:w="701" w:type="dxa"/>
            <w:vMerge w:val="restart"/>
            <w:tcBorders>
              <w:top w:val="single" w:sz="4" w:space="0" w:color="auto"/>
              <w:left w:val="nil"/>
              <w:bottom w:val="single" w:sz="4" w:space="0" w:color="auto"/>
              <w:right w:val="single" w:sz="4" w:space="0" w:color="auto"/>
            </w:tcBorders>
          </w:tcPr>
          <w:p w:rsidR="009E75EC" w:rsidRPr="00CD7139" w:rsidRDefault="009E75EC" w:rsidP="009E75EC">
            <w:pPr>
              <w:spacing w:line="240" w:lineRule="auto"/>
              <w:jc w:val="center"/>
              <w:rPr>
                <w:rFonts w:asciiTheme="majorBidi" w:eastAsia="Times New Roman" w:hAnsiTheme="majorBidi" w:cs="Simplified Arabic"/>
                <w:b/>
                <w:bCs/>
                <w:sz w:val="20"/>
                <w:szCs w:val="20"/>
                <w:lang w:bidi="ar-JO"/>
              </w:rPr>
            </w:pPr>
          </w:p>
          <w:p w:rsidR="009E75EC" w:rsidRPr="00CD7139" w:rsidRDefault="009E75EC" w:rsidP="009E75EC">
            <w:pPr>
              <w:spacing w:line="240" w:lineRule="auto"/>
              <w:jc w:val="center"/>
              <w:rPr>
                <w:rFonts w:asciiTheme="majorBidi" w:eastAsia="Times New Roman" w:hAnsiTheme="majorBidi" w:cs="Simplified Arabic"/>
                <w:b/>
                <w:bCs/>
                <w:sz w:val="20"/>
                <w:szCs w:val="20"/>
                <w:lang w:bidi="ar-JO"/>
              </w:rPr>
            </w:pPr>
            <w:r w:rsidRPr="00CD7139">
              <w:rPr>
                <w:rFonts w:asciiTheme="majorBidi" w:eastAsia="Times New Roman" w:hAnsiTheme="majorBidi" w:cs="Simplified Arabic"/>
                <w:b/>
                <w:bCs/>
                <w:sz w:val="20"/>
                <w:szCs w:val="20"/>
                <w:lang w:bidi="ar-JO"/>
              </w:rPr>
              <w:t>489</w:t>
            </w:r>
          </w:p>
          <w:p w:rsidR="00BC722C" w:rsidRPr="00CD7139" w:rsidRDefault="00BC722C" w:rsidP="00D941C9">
            <w:pPr>
              <w:spacing w:line="240" w:lineRule="auto"/>
              <w:jc w:val="center"/>
              <w:rPr>
                <w:rFonts w:asciiTheme="majorBidi" w:eastAsia="Times New Roman" w:hAnsiTheme="majorBidi" w:cs="Simplified Arabic"/>
                <w:b/>
                <w:bCs/>
                <w:sz w:val="20"/>
                <w:szCs w:val="20"/>
              </w:rPr>
            </w:pPr>
          </w:p>
        </w:tc>
        <w:tc>
          <w:tcPr>
            <w:tcW w:w="1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722C" w:rsidRPr="000149DC" w:rsidRDefault="00BC722C" w:rsidP="00D941C9">
            <w:pPr>
              <w:spacing w:line="240" w:lineRule="auto"/>
              <w:jc w:val="center"/>
              <w:rPr>
                <w:rFonts w:asciiTheme="majorBidi" w:eastAsia="Times New Roman" w:hAnsiTheme="majorBidi" w:cs="Simplified Arabic"/>
                <w:b/>
                <w:bCs/>
              </w:rPr>
            </w:pPr>
            <w:r w:rsidRPr="000149DC">
              <w:rPr>
                <w:rFonts w:asciiTheme="majorBidi" w:eastAsia="Times New Roman" w:hAnsiTheme="majorBidi" w:cs="Simplified Arabic"/>
                <w:b/>
                <w:bCs/>
              </w:rPr>
              <w:t>3.64</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BC722C" w:rsidRPr="000149DC" w:rsidRDefault="00BC722C" w:rsidP="00D941C9">
            <w:pPr>
              <w:spacing w:line="240" w:lineRule="auto"/>
              <w:jc w:val="center"/>
              <w:rPr>
                <w:rFonts w:asciiTheme="majorBidi" w:eastAsia="Times New Roman" w:hAnsiTheme="majorBidi" w:cs="Simplified Arabic"/>
                <w:b/>
                <w:bCs/>
              </w:rPr>
            </w:pPr>
            <w:r w:rsidRPr="000149DC">
              <w:rPr>
                <w:rFonts w:asciiTheme="majorBidi" w:eastAsia="Times New Roman" w:hAnsiTheme="majorBidi" w:cs="Simplified Arabic"/>
                <w:b/>
                <w:bCs/>
              </w:rPr>
              <w:t>0.60</w:t>
            </w:r>
          </w:p>
        </w:tc>
        <w:tc>
          <w:tcPr>
            <w:tcW w:w="13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722C" w:rsidRPr="000149DC" w:rsidRDefault="00BC722C" w:rsidP="00D941C9">
            <w:pPr>
              <w:spacing w:line="240" w:lineRule="auto"/>
              <w:jc w:val="center"/>
              <w:rPr>
                <w:rFonts w:asciiTheme="majorBidi" w:eastAsia="Times New Roman" w:hAnsiTheme="majorBidi" w:cs="Simplified Arabic"/>
                <w:b/>
                <w:bCs/>
              </w:rPr>
            </w:pPr>
            <w:r w:rsidRPr="000149DC">
              <w:rPr>
                <w:rFonts w:asciiTheme="majorBidi" w:eastAsia="Times New Roman" w:hAnsiTheme="majorBidi" w:cs="Simplified Arabic"/>
                <w:b/>
                <w:bCs/>
              </w:rPr>
              <w:t>-2.22</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722C" w:rsidRPr="000149DC" w:rsidRDefault="00BC722C" w:rsidP="00D941C9">
            <w:pPr>
              <w:spacing w:line="240" w:lineRule="auto"/>
              <w:jc w:val="center"/>
              <w:rPr>
                <w:rFonts w:asciiTheme="majorBidi" w:eastAsia="Times New Roman" w:hAnsiTheme="majorBidi" w:cs="Simplified Arabic"/>
                <w:b/>
                <w:bCs/>
              </w:rPr>
            </w:pPr>
            <w:r w:rsidRPr="000149DC">
              <w:rPr>
                <w:rFonts w:asciiTheme="majorBidi" w:eastAsia="Times New Roman" w:hAnsiTheme="majorBidi" w:cs="Simplified Arabic"/>
                <w:b/>
                <w:bCs/>
              </w:rPr>
              <w:t>0.02</w:t>
            </w:r>
          </w:p>
        </w:tc>
      </w:tr>
      <w:tr w:rsidR="00BC722C" w:rsidRPr="000149DC" w:rsidTr="00CD7139">
        <w:trPr>
          <w:trHeight w:val="270"/>
        </w:trPr>
        <w:tc>
          <w:tcPr>
            <w:tcW w:w="2695" w:type="dxa"/>
            <w:vMerge/>
            <w:tcBorders>
              <w:top w:val="single" w:sz="4" w:space="0" w:color="auto"/>
              <w:left w:val="single" w:sz="8" w:space="0" w:color="auto"/>
              <w:bottom w:val="single" w:sz="8" w:space="0" w:color="000000"/>
              <w:right w:val="single" w:sz="4" w:space="0" w:color="auto"/>
            </w:tcBorders>
            <w:vAlign w:val="center"/>
            <w:hideMark/>
          </w:tcPr>
          <w:p w:rsidR="00BC722C" w:rsidRPr="000149DC" w:rsidRDefault="00BC722C" w:rsidP="00D941C9">
            <w:pPr>
              <w:spacing w:line="240" w:lineRule="auto"/>
              <w:jc w:val="center"/>
              <w:rPr>
                <w:rFonts w:asciiTheme="majorBidi" w:eastAsia="Times New Roman" w:hAnsiTheme="majorBidi" w:cs="Simplified Arabic"/>
                <w:b/>
                <w:bCs/>
              </w:rPr>
            </w:pPr>
          </w:p>
        </w:tc>
        <w:tc>
          <w:tcPr>
            <w:tcW w:w="1175" w:type="dxa"/>
            <w:tcBorders>
              <w:top w:val="single" w:sz="4" w:space="0" w:color="auto"/>
              <w:left w:val="nil"/>
              <w:bottom w:val="single" w:sz="8" w:space="0" w:color="auto"/>
              <w:right w:val="single" w:sz="4" w:space="0" w:color="auto"/>
            </w:tcBorders>
            <w:shd w:val="clear" w:color="auto" w:fill="auto"/>
            <w:noWrap/>
            <w:vAlign w:val="center"/>
            <w:hideMark/>
          </w:tcPr>
          <w:p w:rsidR="00BC722C" w:rsidRPr="000149DC" w:rsidRDefault="00BC722C" w:rsidP="00D941C9">
            <w:pPr>
              <w:bidi/>
              <w:spacing w:line="240" w:lineRule="auto"/>
              <w:jc w:val="center"/>
              <w:rPr>
                <w:rFonts w:asciiTheme="majorBidi" w:eastAsia="Times New Roman" w:hAnsiTheme="majorBidi" w:cs="Simplified Arabic"/>
                <w:b/>
                <w:bCs/>
              </w:rPr>
            </w:pPr>
            <w:r w:rsidRPr="000149DC">
              <w:rPr>
                <w:rFonts w:asciiTheme="majorBidi" w:eastAsia="Times New Roman" w:hAnsiTheme="majorBidi" w:cs="Simplified Arabic"/>
                <w:b/>
                <w:bCs/>
                <w:rtl/>
              </w:rPr>
              <w:t>أهلية</w:t>
            </w:r>
          </w:p>
        </w:tc>
        <w:tc>
          <w:tcPr>
            <w:tcW w:w="715" w:type="dxa"/>
            <w:tcBorders>
              <w:top w:val="single" w:sz="4" w:space="0" w:color="auto"/>
              <w:left w:val="nil"/>
              <w:bottom w:val="single" w:sz="8" w:space="0" w:color="auto"/>
              <w:right w:val="single" w:sz="4" w:space="0" w:color="auto"/>
            </w:tcBorders>
            <w:shd w:val="clear" w:color="auto" w:fill="auto"/>
            <w:noWrap/>
            <w:vAlign w:val="center"/>
            <w:hideMark/>
          </w:tcPr>
          <w:p w:rsidR="00BC722C" w:rsidRPr="000149DC" w:rsidRDefault="00BC722C" w:rsidP="00D941C9">
            <w:pPr>
              <w:spacing w:line="240" w:lineRule="auto"/>
              <w:jc w:val="center"/>
              <w:rPr>
                <w:rFonts w:asciiTheme="majorBidi" w:eastAsia="Times New Roman" w:hAnsiTheme="majorBidi" w:cs="Simplified Arabic"/>
                <w:b/>
                <w:bCs/>
              </w:rPr>
            </w:pPr>
            <w:r w:rsidRPr="000149DC">
              <w:rPr>
                <w:rFonts w:asciiTheme="majorBidi" w:eastAsia="Times New Roman" w:hAnsiTheme="majorBidi" w:cs="Simplified Arabic"/>
                <w:b/>
                <w:bCs/>
              </w:rPr>
              <w:t>151</w:t>
            </w:r>
          </w:p>
        </w:tc>
        <w:tc>
          <w:tcPr>
            <w:tcW w:w="701" w:type="dxa"/>
            <w:vMerge/>
            <w:tcBorders>
              <w:top w:val="single" w:sz="4" w:space="0" w:color="auto"/>
              <w:left w:val="nil"/>
              <w:bottom w:val="single" w:sz="4" w:space="0" w:color="auto"/>
              <w:right w:val="single" w:sz="4" w:space="0" w:color="auto"/>
            </w:tcBorders>
          </w:tcPr>
          <w:p w:rsidR="00BC722C" w:rsidRPr="000149DC" w:rsidRDefault="00BC722C" w:rsidP="00D941C9">
            <w:pPr>
              <w:spacing w:line="240" w:lineRule="auto"/>
              <w:jc w:val="center"/>
              <w:rPr>
                <w:rFonts w:asciiTheme="majorBidi" w:eastAsia="Times New Roman" w:hAnsiTheme="majorBidi" w:cs="Simplified Arabic"/>
                <w:b/>
                <w:bCs/>
              </w:rPr>
            </w:pPr>
          </w:p>
        </w:tc>
        <w:tc>
          <w:tcPr>
            <w:tcW w:w="1175"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C722C" w:rsidRPr="000149DC" w:rsidRDefault="00BC722C" w:rsidP="00D941C9">
            <w:pPr>
              <w:spacing w:line="240" w:lineRule="auto"/>
              <w:jc w:val="center"/>
              <w:rPr>
                <w:rFonts w:asciiTheme="majorBidi" w:eastAsia="Times New Roman" w:hAnsiTheme="majorBidi" w:cs="Simplified Arabic"/>
                <w:b/>
                <w:bCs/>
              </w:rPr>
            </w:pPr>
            <w:r w:rsidRPr="000149DC">
              <w:rPr>
                <w:rFonts w:asciiTheme="majorBidi" w:eastAsia="Times New Roman" w:hAnsiTheme="majorBidi" w:cs="Simplified Arabic"/>
                <w:b/>
                <w:bCs/>
              </w:rPr>
              <w:t>3.78</w:t>
            </w:r>
          </w:p>
        </w:tc>
        <w:tc>
          <w:tcPr>
            <w:tcW w:w="1350" w:type="dxa"/>
            <w:tcBorders>
              <w:top w:val="single" w:sz="4" w:space="0" w:color="auto"/>
              <w:left w:val="nil"/>
              <w:bottom w:val="single" w:sz="8" w:space="0" w:color="auto"/>
              <w:right w:val="single" w:sz="4" w:space="0" w:color="auto"/>
            </w:tcBorders>
            <w:shd w:val="clear" w:color="auto" w:fill="auto"/>
            <w:noWrap/>
            <w:vAlign w:val="center"/>
            <w:hideMark/>
          </w:tcPr>
          <w:p w:rsidR="00BC722C" w:rsidRPr="000149DC" w:rsidRDefault="00BC722C" w:rsidP="00D941C9">
            <w:pPr>
              <w:spacing w:line="240" w:lineRule="auto"/>
              <w:jc w:val="center"/>
              <w:rPr>
                <w:rFonts w:asciiTheme="majorBidi" w:eastAsia="Times New Roman" w:hAnsiTheme="majorBidi" w:cs="Simplified Arabic"/>
                <w:b/>
                <w:bCs/>
              </w:rPr>
            </w:pPr>
            <w:r w:rsidRPr="000149DC">
              <w:rPr>
                <w:rFonts w:asciiTheme="majorBidi" w:eastAsia="Times New Roman" w:hAnsiTheme="majorBidi" w:cs="Simplified Arabic"/>
                <w:b/>
                <w:bCs/>
              </w:rPr>
              <w:t>0.65</w:t>
            </w:r>
          </w:p>
        </w:tc>
        <w:tc>
          <w:tcPr>
            <w:tcW w:w="1350" w:type="dxa"/>
            <w:vMerge/>
            <w:tcBorders>
              <w:top w:val="single" w:sz="4" w:space="0" w:color="auto"/>
              <w:left w:val="single" w:sz="4" w:space="0" w:color="auto"/>
              <w:bottom w:val="single" w:sz="8" w:space="0" w:color="000000"/>
              <w:right w:val="single" w:sz="4" w:space="0" w:color="auto"/>
            </w:tcBorders>
            <w:vAlign w:val="center"/>
            <w:hideMark/>
          </w:tcPr>
          <w:p w:rsidR="00BC722C" w:rsidRPr="000149DC" w:rsidRDefault="00BC722C" w:rsidP="00D941C9">
            <w:pPr>
              <w:spacing w:line="240" w:lineRule="auto"/>
              <w:jc w:val="center"/>
              <w:rPr>
                <w:rFonts w:asciiTheme="majorBidi" w:eastAsia="Times New Roman" w:hAnsiTheme="majorBidi" w:cs="Simplified Arabic"/>
                <w:b/>
                <w:bCs/>
              </w:rPr>
            </w:pPr>
          </w:p>
        </w:tc>
        <w:tc>
          <w:tcPr>
            <w:tcW w:w="1260" w:type="dxa"/>
            <w:vMerge/>
            <w:tcBorders>
              <w:top w:val="single" w:sz="4" w:space="0" w:color="auto"/>
              <w:left w:val="single" w:sz="4" w:space="0" w:color="auto"/>
              <w:bottom w:val="single" w:sz="8" w:space="0" w:color="000000"/>
              <w:right w:val="single" w:sz="8" w:space="0" w:color="auto"/>
            </w:tcBorders>
            <w:vAlign w:val="center"/>
            <w:hideMark/>
          </w:tcPr>
          <w:p w:rsidR="00BC722C" w:rsidRPr="000149DC" w:rsidRDefault="00BC722C" w:rsidP="00D941C9">
            <w:pPr>
              <w:spacing w:line="240" w:lineRule="auto"/>
              <w:jc w:val="center"/>
              <w:rPr>
                <w:rFonts w:asciiTheme="majorBidi" w:eastAsia="Times New Roman" w:hAnsiTheme="majorBidi" w:cs="Simplified Arabic"/>
                <w:b/>
                <w:bCs/>
              </w:rPr>
            </w:pPr>
          </w:p>
        </w:tc>
      </w:tr>
    </w:tbl>
    <w:p w:rsidR="00B90141" w:rsidRDefault="00476F2B" w:rsidP="00CD7139">
      <w:pPr>
        <w:autoSpaceDE w:val="0"/>
        <w:autoSpaceDN w:val="0"/>
        <w:bidi/>
        <w:adjustRightInd w:val="0"/>
        <w:spacing w:line="240" w:lineRule="auto"/>
        <w:ind w:left="-1" w:firstLine="567"/>
        <w:jc w:val="both"/>
        <w:rPr>
          <w:rFonts w:asciiTheme="majorBidi" w:hAnsiTheme="majorBidi" w:cs="Simplified Arabic"/>
          <w:b/>
          <w:bCs/>
          <w:color w:val="FF0000"/>
          <w:sz w:val="24"/>
          <w:szCs w:val="24"/>
          <w:lang w:bidi="ar-JO"/>
        </w:rPr>
      </w:pPr>
      <w:r w:rsidRPr="003C0EBB">
        <w:rPr>
          <w:rFonts w:asciiTheme="majorBidi" w:hAnsiTheme="majorBidi" w:cs="Simplified Arabic"/>
          <w:sz w:val="24"/>
          <w:szCs w:val="24"/>
          <w:rtl/>
          <w:lang w:bidi="ar-EG"/>
        </w:rPr>
        <w:t>وبناً على اختبار (</w:t>
      </w:r>
      <w:r w:rsidRPr="003C0EBB">
        <w:rPr>
          <w:rFonts w:asciiTheme="majorBidi" w:hAnsiTheme="majorBidi" w:cs="Simplified Arabic"/>
          <w:sz w:val="24"/>
          <w:szCs w:val="24"/>
          <w:lang w:bidi="ar-EG"/>
        </w:rPr>
        <w:t>t-test</w:t>
      </w:r>
      <w:r w:rsidRPr="003C0EBB">
        <w:rPr>
          <w:rFonts w:asciiTheme="majorBidi" w:hAnsiTheme="majorBidi" w:cs="Simplified Arabic"/>
          <w:sz w:val="24"/>
          <w:szCs w:val="24"/>
          <w:rtl/>
          <w:lang w:bidi="ar-EG"/>
        </w:rPr>
        <w:t>) لجميع الأبعاد (الكلي) والمبين نتائجه في الجدول رقم (</w:t>
      </w:r>
      <w:r w:rsidR="00283400">
        <w:rPr>
          <w:rFonts w:asciiTheme="majorBidi" w:hAnsiTheme="majorBidi" w:cs="Simplified Arabic"/>
          <w:sz w:val="24"/>
          <w:szCs w:val="24"/>
          <w:lang w:bidi="ar-EG"/>
        </w:rPr>
        <w:t>7</w:t>
      </w:r>
      <w:r w:rsidRPr="003C0EBB">
        <w:rPr>
          <w:rFonts w:asciiTheme="majorBidi" w:hAnsiTheme="majorBidi" w:cs="Simplified Arabic"/>
          <w:sz w:val="24"/>
          <w:szCs w:val="24"/>
          <w:rtl/>
          <w:lang w:bidi="ar-EG"/>
        </w:rPr>
        <w:t>) يتبين أن هناك فروق عند مستوى دلالة (</w:t>
      </w:r>
      <w:r w:rsidRPr="003C0EBB">
        <w:rPr>
          <w:rFonts w:asciiTheme="majorBidi" w:hAnsiTheme="majorBidi" w:cs="Simplified Arabic"/>
          <w:sz w:val="24"/>
          <w:szCs w:val="24"/>
          <w:lang w:bidi="ar-EG"/>
        </w:rPr>
        <w:t>0.02</w:t>
      </w:r>
      <w:r w:rsidRPr="003C0EBB">
        <w:rPr>
          <w:rFonts w:asciiTheme="majorBidi" w:hAnsiTheme="majorBidi" w:cs="Simplified Arabic"/>
          <w:sz w:val="24"/>
          <w:szCs w:val="24"/>
          <w:rtl/>
          <w:lang w:bidi="ar-EG"/>
        </w:rPr>
        <w:t xml:space="preserve">)، وهي أقل من مستوى الدلالة المعنويةَ </w:t>
      </w:r>
      <w:r w:rsidRPr="003C0EBB">
        <w:rPr>
          <w:rFonts w:asciiTheme="majorBidi" w:hAnsiTheme="majorBidi" w:cs="Simplified Arabic"/>
          <w:sz w:val="24"/>
          <w:szCs w:val="24"/>
          <w:rtl/>
        </w:rPr>
        <w:t>(</w:t>
      </w:r>
      <w:r w:rsidRPr="003C0EBB">
        <w:rPr>
          <w:rFonts w:asciiTheme="majorBidi" w:hAnsiTheme="majorBidi" w:cs="Simplified Arabic"/>
          <w:sz w:val="24"/>
          <w:szCs w:val="24"/>
        </w:rPr>
        <w:t xml:space="preserve"> 0.05</w:t>
      </w:r>
      <w:r w:rsidRPr="003C0EBB">
        <w:rPr>
          <w:rFonts w:asciiTheme="majorBidi" w:hAnsiTheme="majorBidi" w:cstheme="majorBidi"/>
          <w:sz w:val="24"/>
          <w:szCs w:val="24"/>
          <w:rtl/>
        </w:rPr>
        <w:t>≥</w:t>
      </w:r>
      <w:r w:rsidRPr="003C0EBB">
        <w:rPr>
          <w:rFonts w:asciiTheme="majorBidi" w:hAnsiTheme="majorBidi" w:cs="Simplified Arabic"/>
          <w:sz w:val="24"/>
          <w:szCs w:val="24"/>
        </w:rPr>
        <w:t>α</w:t>
      </w:r>
      <w:r w:rsidRPr="003C0EBB">
        <w:rPr>
          <w:rFonts w:asciiTheme="majorBidi" w:hAnsiTheme="majorBidi" w:cs="Simplified Arabic"/>
          <w:sz w:val="24"/>
          <w:szCs w:val="24"/>
          <w:rtl/>
        </w:rPr>
        <w:t xml:space="preserve">)، </w:t>
      </w:r>
      <w:r w:rsidRPr="003C0EBB">
        <w:rPr>
          <w:rFonts w:asciiTheme="majorBidi" w:hAnsiTheme="majorBidi" w:cs="Simplified Arabic"/>
          <w:sz w:val="24"/>
          <w:szCs w:val="24"/>
          <w:rtl/>
          <w:lang w:bidi="ar-JO"/>
        </w:rPr>
        <w:t xml:space="preserve">في تطبيق إدارة الجودة الشاملة بين الجامعات الأردنية الرسمية والأهلية من وجهة نظر الطلاب، </w:t>
      </w:r>
      <w:r w:rsidRPr="003C0EBB">
        <w:rPr>
          <w:rFonts w:asciiTheme="majorBidi" w:hAnsiTheme="majorBidi" w:cs="Simplified Arabic"/>
          <w:sz w:val="24"/>
          <w:szCs w:val="24"/>
          <w:rtl/>
        </w:rPr>
        <w:t xml:space="preserve">يمكنا رفض الفرضية العدمية القائلة: بأنه </w:t>
      </w:r>
      <w:r w:rsidRPr="003C0EBB">
        <w:rPr>
          <w:rFonts w:asciiTheme="majorBidi" w:hAnsiTheme="majorBidi" w:cs="Simplified Arabic"/>
          <w:sz w:val="24"/>
          <w:szCs w:val="24"/>
          <w:rtl/>
          <w:lang w:bidi="ar-JO"/>
        </w:rPr>
        <w:t xml:space="preserve">لا توجد فروق عند مستوى الدلالة </w:t>
      </w:r>
      <w:r w:rsidRPr="003C0EBB">
        <w:rPr>
          <w:rFonts w:asciiTheme="majorBidi" w:hAnsiTheme="majorBidi" w:cs="Simplified Arabic"/>
          <w:sz w:val="24"/>
          <w:szCs w:val="24"/>
          <w:rtl/>
        </w:rPr>
        <w:t>(</w:t>
      </w:r>
      <w:r w:rsidRPr="003C0EBB">
        <w:rPr>
          <w:rFonts w:asciiTheme="majorBidi" w:hAnsiTheme="majorBidi" w:cs="Simplified Arabic"/>
          <w:sz w:val="24"/>
          <w:szCs w:val="24"/>
        </w:rPr>
        <w:t xml:space="preserve"> 0.05</w:t>
      </w:r>
      <w:r w:rsidRPr="003C0EBB">
        <w:rPr>
          <w:rFonts w:asciiTheme="majorBidi" w:hAnsiTheme="majorBidi" w:cstheme="majorBidi"/>
          <w:sz w:val="24"/>
          <w:szCs w:val="24"/>
          <w:rtl/>
        </w:rPr>
        <w:t>≥</w:t>
      </w:r>
      <w:r w:rsidRPr="003C0EBB">
        <w:rPr>
          <w:rFonts w:asciiTheme="majorBidi" w:hAnsiTheme="majorBidi" w:cs="Simplified Arabic"/>
          <w:sz w:val="24"/>
          <w:szCs w:val="24"/>
        </w:rPr>
        <w:t>α</w:t>
      </w:r>
      <w:r w:rsidRPr="003C0EBB">
        <w:rPr>
          <w:rFonts w:asciiTheme="majorBidi" w:hAnsiTheme="majorBidi" w:cs="Simplified Arabic"/>
          <w:sz w:val="24"/>
          <w:szCs w:val="24"/>
          <w:rtl/>
        </w:rPr>
        <w:t xml:space="preserve">) </w:t>
      </w:r>
      <w:r w:rsidRPr="003C0EBB">
        <w:rPr>
          <w:rFonts w:asciiTheme="majorBidi" w:hAnsiTheme="majorBidi" w:cs="Simplified Arabic"/>
          <w:sz w:val="24"/>
          <w:szCs w:val="24"/>
          <w:rtl/>
          <w:lang w:bidi="ar-JO"/>
        </w:rPr>
        <w:t xml:space="preserve">في تطبيق إدارة الجودة الشاملة بين الجامعات الأردنية الرسمية والأهلية من وجهة نظر الطلاب، وتقبل الفرضية البديلة القائلة: بأنه يوجد فروق </w:t>
      </w:r>
      <w:r w:rsidR="003C611A">
        <w:rPr>
          <w:rFonts w:asciiTheme="majorBidi" w:hAnsiTheme="majorBidi" w:cs="Simplified Arabic" w:hint="cs"/>
          <w:sz w:val="24"/>
          <w:szCs w:val="24"/>
          <w:rtl/>
          <w:lang w:bidi="ar-JO"/>
        </w:rPr>
        <w:t>ع</w:t>
      </w:r>
      <w:r w:rsidRPr="003C0EBB">
        <w:rPr>
          <w:rFonts w:asciiTheme="majorBidi" w:hAnsiTheme="majorBidi" w:cs="Simplified Arabic"/>
          <w:sz w:val="24"/>
          <w:szCs w:val="24"/>
          <w:rtl/>
          <w:lang w:bidi="ar-JO"/>
        </w:rPr>
        <w:t xml:space="preserve">ند مستوى الدلالة </w:t>
      </w:r>
      <w:r w:rsidRPr="003C0EBB">
        <w:rPr>
          <w:rFonts w:asciiTheme="majorBidi" w:hAnsiTheme="majorBidi" w:cs="Simplified Arabic"/>
          <w:sz w:val="24"/>
          <w:szCs w:val="24"/>
          <w:rtl/>
        </w:rPr>
        <w:t>(</w:t>
      </w:r>
      <w:r w:rsidRPr="003C0EBB">
        <w:rPr>
          <w:rFonts w:asciiTheme="majorBidi" w:hAnsiTheme="majorBidi" w:cs="Simplified Arabic"/>
          <w:sz w:val="24"/>
          <w:szCs w:val="24"/>
        </w:rPr>
        <w:t xml:space="preserve"> 0.05</w:t>
      </w:r>
      <w:r w:rsidRPr="003C0EBB">
        <w:rPr>
          <w:rFonts w:asciiTheme="majorBidi" w:hAnsiTheme="majorBidi" w:cstheme="majorBidi"/>
          <w:sz w:val="24"/>
          <w:szCs w:val="24"/>
          <w:rtl/>
        </w:rPr>
        <w:t>≥</w:t>
      </w:r>
      <w:r w:rsidRPr="003C0EBB">
        <w:rPr>
          <w:rFonts w:asciiTheme="majorBidi" w:hAnsiTheme="majorBidi" w:cs="Simplified Arabic"/>
          <w:sz w:val="24"/>
          <w:szCs w:val="24"/>
        </w:rPr>
        <w:t>α</w:t>
      </w:r>
      <w:r w:rsidRPr="003C0EBB">
        <w:rPr>
          <w:rFonts w:asciiTheme="majorBidi" w:hAnsiTheme="majorBidi" w:cs="Simplified Arabic"/>
          <w:sz w:val="24"/>
          <w:szCs w:val="24"/>
          <w:rtl/>
        </w:rPr>
        <w:t xml:space="preserve">) </w:t>
      </w:r>
      <w:r w:rsidRPr="003C0EBB">
        <w:rPr>
          <w:rFonts w:asciiTheme="majorBidi" w:hAnsiTheme="majorBidi" w:cs="Simplified Arabic"/>
          <w:sz w:val="24"/>
          <w:szCs w:val="24"/>
          <w:rtl/>
          <w:lang w:bidi="ar-JO"/>
        </w:rPr>
        <w:t>في تطبيق إدارة الجودة الشاملة بين الجامعات الأردنية الرسمية والأهلية من وجهة نظر الطلاب. وجاءت الفروق لصالح الجامعات الأهلية</w:t>
      </w:r>
      <w:r w:rsidR="003C611A">
        <w:rPr>
          <w:rFonts w:asciiTheme="majorBidi" w:hAnsiTheme="majorBidi" w:cs="Simplified Arabic" w:hint="cs"/>
          <w:sz w:val="24"/>
          <w:szCs w:val="24"/>
          <w:rtl/>
          <w:lang w:bidi="ar-JO"/>
        </w:rPr>
        <w:t>.</w:t>
      </w:r>
    </w:p>
    <w:p w:rsidR="00B90141" w:rsidRPr="005F20EB" w:rsidRDefault="00B90141" w:rsidP="00D420EF">
      <w:pPr>
        <w:autoSpaceDE w:val="0"/>
        <w:autoSpaceDN w:val="0"/>
        <w:bidi/>
        <w:adjustRightInd w:val="0"/>
        <w:spacing w:line="240" w:lineRule="auto"/>
        <w:ind w:firstLine="720"/>
        <w:jc w:val="both"/>
        <w:rPr>
          <w:rFonts w:asciiTheme="majorBidi" w:hAnsiTheme="majorBidi" w:cs="Simplified Arabic"/>
          <w:b/>
          <w:bCs/>
          <w:sz w:val="24"/>
          <w:szCs w:val="24"/>
          <w:rtl/>
        </w:rPr>
      </w:pPr>
      <w:r w:rsidRPr="005F20EB">
        <w:rPr>
          <w:rFonts w:asciiTheme="majorBidi" w:hAnsiTheme="majorBidi" w:cs="Simplified Arabic"/>
          <w:b/>
          <w:bCs/>
          <w:sz w:val="24"/>
          <w:szCs w:val="24"/>
        </w:rPr>
        <w:t>H</w:t>
      </w:r>
      <w:r w:rsidR="00D420EF">
        <w:rPr>
          <w:rFonts w:asciiTheme="majorBidi" w:hAnsiTheme="majorBidi" w:cs="Simplified Arabic"/>
          <w:b/>
          <w:bCs/>
          <w:sz w:val="24"/>
          <w:szCs w:val="24"/>
          <w:vertAlign w:val="subscript"/>
        </w:rPr>
        <w:t>2</w:t>
      </w:r>
      <w:r w:rsidRPr="005F20EB">
        <w:rPr>
          <w:rFonts w:asciiTheme="majorBidi" w:hAnsiTheme="majorBidi" w:cs="Simplified Arabic"/>
          <w:b/>
          <w:bCs/>
          <w:sz w:val="24"/>
          <w:szCs w:val="24"/>
          <w:rtl/>
          <w:lang w:bidi="ar-JO"/>
        </w:rPr>
        <w:t xml:space="preserve">: </w:t>
      </w:r>
      <w:r w:rsidRPr="005F20EB">
        <w:rPr>
          <w:rFonts w:asciiTheme="majorBidi" w:hAnsiTheme="majorBidi" w:cs="Simplified Arabic"/>
          <w:b/>
          <w:bCs/>
          <w:sz w:val="24"/>
          <w:szCs w:val="24"/>
          <w:rtl/>
        </w:rPr>
        <w:t xml:space="preserve">لا توجد فروق ذات دلالة إحصائية عند مستوى الدلالة </w:t>
      </w:r>
      <w:r w:rsidRPr="005F20EB">
        <w:rPr>
          <w:rFonts w:asciiTheme="majorBidi" w:hAnsiTheme="majorBidi" w:cs="Simplified Arabic"/>
          <w:sz w:val="24"/>
          <w:szCs w:val="24"/>
          <w:rtl/>
        </w:rPr>
        <w:t>(</w:t>
      </w:r>
      <w:r w:rsidRPr="005F20EB">
        <w:rPr>
          <w:rFonts w:asciiTheme="majorBidi" w:hAnsiTheme="majorBidi" w:cs="Simplified Arabic"/>
          <w:sz w:val="24"/>
          <w:szCs w:val="24"/>
        </w:rPr>
        <w:t xml:space="preserve"> 0.05</w:t>
      </w:r>
      <w:r w:rsidRPr="005F20EB">
        <w:rPr>
          <w:rFonts w:asciiTheme="majorBidi" w:hAnsiTheme="majorBidi" w:cstheme="majorBidi"/>
          <w:sz w:val="24"/>
          <w:szCs w:val="24"/>
          <w:rtl/>
        </w:rPr>
        <w:t>≥</w:t>
      </w:r>
      <w:r w:rsidRPr="005F20EB">
        <w:rPr>
          <w:rFonts w:asciiTheme="majorBidi" w:hAnsiTheme="majorBidi" w:cs="Simplified Arabic"/>
          <w:sz w:val="24"/>
          <w:szCs w:val="24"/>
        </w:rPr>
        <w:t>α</w:t>
      </w:r>
      <w:r w:rsidRPr="005F20EB">
        <w:rPr>
          <w:rFonts w:asciiTheme="majorBidi" w:hAnsiTheme="majorBidi" w:cs="Simplified Arabic"/>
          <w:sz w:val="24"/>
          <w:szCs w:val="24"/>
          <w:rtl/>
        </w:rPr>
        <w:t>)</w:t>
      </w:r>
      <w:r w:rsidRPr="005F20EB">
        <w:rPr>
          <w:rFonts w:asciiTheme="majorBidi" w:hAnsiTheme="majorBidi" w:cs="Simplified Arabic"/>
          <w:b/>
          <w:bCs/>
          <w:sz w:val="24"/>
          <w:szCs w:val="24"/>
          <w:rtl/>
        </w:rPr>
        <w:t xml:space="preserve"> بين استجابات أفراد عينة الدراسة، من وجهة نظر الطلاب، حول تطبيق</w:t>
      </w:r>
      <w:r w:rsidR="008E681F">
        <w:rPr>
          <w:rFonts w:asciiTheme="majorBidi" w:hAnsiTheme="majorBidi" w:cs="Simplified Arabic" w:hint="cs"/>
          <w:b/>
          <w:bCs/>
          <w:sz w:val="24"/>
          <w:szCs w:val="24"/>
          <w:rtl/>
        </w:rPr>
        <w:t xml:space="preserve"> </w:t>
      </w:r>
      <w:r w:rsidRPr="005F20EB">
        <w:rPr>
          <w:rFonts w:asciiTheme="majorBidi" w:hAnsiTheme="majorBidi" w:cs="Simplified Arabic"/>
          <w:b/>
          <w:bCs/>
          <w:sz w:val="24"/>
          <w:szCs w:val="24"/>
          <w:rtl/>
        </w:rPr>
        <w:t>إدارة الجودة الشاملة في</w:t>
      </w:r>
      <w:r w:rsidRPr="005F20EB">
        <w:rPr>
          <w:rFonts w:asciiTheme="majorBidi" w:hAnsiTheme="majorBidi" w:cs="Simplified Arabic"/>
          <w:b/>
          <w:bCs/>
          <w:sz w:val="24"/>
          <w:szCs w:val="24"/>
          <w:rtl/>
          <w:lang w:bidi="ar-JO"/>
        </w:rPr>
        <w:t xml:space="preserve"> كليات وأقسام إدارة السياحة والفنادق في الجامعات الأردنية الرسمية والأهلية</w:t>
      </w:r>
      <w:r w:rsidRPr="005F20EB">
        <w:rPr>
          <w:rFonts w:asciiTheme="majorBidi" w:hAnsiTheme="majorBidi" w:cs="Simplified Arabic"/>
          <w:b/>
          <w:bCs/>
          <w:sz w:val="24"/>
          <w:szCs w:val="24"/>
          <w:rtl/>
        </w:rPr>
        <w:t xml:space="preserve"> تعزى لعامل الجنس.</w:t>
      </w:r>
    </w:p>
    <w:p w:rsidR="008E681F" w:rsidRDefault="008E681F" w:rsidP="008E681F">
      <w:pPr>
        <w:autoSpaceDE w:val="0"/>
        <w:autoSpaceDN w:val="0"/>
        <w:bidi/>
        <w:adjustRightInd w:val="0"/>
        <w:spacing w:line="240" w:lineRule="auto"/>
        <w:ind w:left="566" w:hanging="566"/>
        <w:jc w:val="center"/>
        <w:rPr>
          <w:rFonts w:cs="Simplified Arabic" w:hint="cs"/>
          <w:b/>
          <w:bCs/>
          <w:sz w:val="24"/>
          <w:szCs w:val="24"/>
          <w:rtl/>
          <w:lang w:bidi="ar-JO"/>
        </w:rPr>
      </w:pPr>
    </w:p>
    <w:p w:rsidR="008E681F" w:rsidRDefault="008E681F" w:rsidP="008E681F">
      <w:pPr>
        <w:autoSpaceDE w:val="0"/>
        <w:autoSpaceDN w:val="0"/>
        <w:bidi/>
        <w:adjustRightInd w:val="0"/>
        <w:spacing w:line="240" w:lineRule="auto"/>
        <w:ind w:left="566" w:hanging="566"/>
        <w:jc w:val="center"/>
        <w:rPr>
          <w:rFonts w:cs="Simplified Arabic" w:hint="cs"/>
          <w:b/>
          <w:bCs/>
          <w:sz w:val="24"/>
          <w:szCs w:val="24"/>
          <w:rtl/>
          <w:lang w:bidi="ar-JO"/>
        </w:rPr>
      </w:pPr>
    </w:p>
    <w:p w:rsidR="00B90141" w:rsidRPr="006D3A87" w:rsidRDefault="00B90141" w:rsidP="000314F3">
      <w:pPr>
        <w:autoSpaceDE w:val="0"/>
        <w:autoSpaceDN w:val="0"/>
        <w:bidi/>
        <w:adjustRightInd w:val="0"/>
        <w:spacing w:line="240" w:lineRule="auto"/>
        <w:ind w:left="566" w:hanging="566"/>
        <w:jc w:val="center"/>
        <w:rPr>
          <w:rFonts w:cs="Simplified Arabic" w:hint="cs"/>
          <w:b/>
          <w:bCs/>
          <w:sz w:val="24"/>
          <w:szCs w:val="24"/>
          <w:rtl/>
          <w:lang w:bidi="ar-JO"/>
        </w:rPr>
      </w:pPr>
      <w:r w:rsidRPr="006D3A87">
        <w:rPr>
          <w:rFonts w:cs="Simplified Arabic" w:hint="cs"/>
          <w:b/>
          <w:bCs/>
          <w:sz w:val="24"/>
          <w:szCs w:val="24"/>
          <w:rtl/>
          <w:lang w:bidi="ar-EG"/>
        </w:rPr>
        <w:lastRenderedPageBreak/>
        <w:t>جدول رقم (</w:t>
      </w:r>
      <w:r w:rsidR="0091576E">
        <w:rPr>
          <w:rFonts w:cs="Simplified Arabic"/>
          <w:b/>
          <w:bCs/>
          <w:sz w:val="24"/>
          <w:szCs w:val="24"/>
          <w:lang w:bidi="ar-EG"/>
        </w:rPr>
        <w:t>8</w:t>
      </w:r>
      <w:r w:rsidRPr="006D3A87">
        <w:rPr>
          <w:rFonts w:cs="Simplified Arabic" w:hint="cs"/>
          <w:b/>
          <w:bCs/>
          <w:sz w:val="24"/>
          <w:szCs w:val="24"/>
          <w:rtl/>
          <w:lang w:bidi="ar-EG"/>
        </w:rPr>
        <w:t>)</w:t>
      </w:r>
      <w:r w:rsidR="000314F3">
        <w:rPr>
          <w:rFonts w:cs="Simplified Arabic" w:hint="cs"/>
          <w:b/>
          <w:bCs/>
          <w:sz w:val="24"/>
          <w:szCs w:val="24"/>
          <w:rtl/>
          <w:lang w:bidi="ar-JO"/>
        </w:rPr>
        <w:t>:</w:t>
      </w:r>
      <w:r w:rsidR="000314F3">
        <w:rPr>
          <w:rFonts w:cs="Simplified Arabic" w:hint="cs"/>
          <w:b/>
          <w:bCs/>
          <w:sz w:val="24"/>
          <w:szCs w:val="24"/>
          <w:rtl/>
          <w:lang w:bidi="ar-EG"/>
        </w:rPr>
        <w:t xml:space="preserve"> </w:t>
      </w:r>
      <w:r w:rsidRPr="006D3A87">
        <w:rPr>
          <w:rFonts w:cs="Simplified Arabic" w:hint="cs"/>
          <w:b/>
          <w:bCs/>
          <w:sz w:val="24"/>
          <w:szCs w:val="24"/>
          <w:rtl/>
          <w:lang w:bidi="ar-EG"/>
        </w:rPr>
        <w:t>اختبار (</w:t>
      </w:r>
      <w:r w:rsidRPr="006D3A87">
        <w:rPr>
          <w:rFonts w:cs="Simplified Arabic"/>
          <w:b/>
          <w:bCs/>
          <w:sz w:val="24"/>
          <w:szCs w:val="24"/>
          <w:lang w:bidi="ar-JO"/>
        </w:rPr>
        <w:t>t-test</w:t>
      </w:r>
      <w:r w:rsidRPr="006D3A87">
        <w:rPr>
          <w:rFonts w:cs="Simplified Arabic" w:hint="cs"/>
          <w:b/>
          <w:bCs/>
          <w:sz w:val="24"/>
          <w:szCs w:val="24"/>
          <w:rtl/>
          <w:lang w:bidi="ar-EG"/>
        </w:rPr>
        <w:t xml:space="preserve">) </w:t>
      </w:r>
      <w:r w:rsidR="008C50C3">
        <w:rPr>
          <w:rFonts w:cs="Simplified Arabic" w:hint="cs"/>
          <w:b/>
          <w:bCs/>
          <w:sz w:val="24"/>
          <w:szCs w:val="24"/>
          <w:rtl/>
          <w:lang w:bidi="ar-EG"/>
        </w:rPr>
        <w:t xml:space="preserve">لعينتين مستقلتين </w:t>
      </w:r>
      <w:r w:rsidRPr="006D3A87">
        <w:rPr>
          <w:rFonts w:cs="Simplified Arabic" w:hint="cs"/>
          <w:b/>
          <w:bCs/>
          <w:sz w:val="24"/>
          <w:szCs w:val="24"/>
          <w:rtl/>
          <w:lang w:bidi="ar-EG"/>
        </w:rPr>
        <w:t>لمدى تطبيق إدارة الجودة الشاملة في الجامعات الأردنية الرسمية والأهلية من وجهة نظر الطلاب تبعاً لمتغير الجنس</w:t>
      </w:r>
    </w:p>
    <w:tbl>
      <w:tblPr>
        <w:bidiVisual/>
        <w:tblW w:w="9818" w:type="dxa"/>
        <w:jc w:val="center"/>
        <w:tblLook w:val="04A0"/>
      </w:tblPr>
      <w:tblGrid>
        <w:gridCol w:w="2019"/>
        <w:gridCol w:w="795"/>
        <w:gridCol w:w="670"/>
        <w:gridCol w:w="1232"/>
        <w:gridCol w:w="1232"/>
        <w:gridCol w:w="1620"/>
        <w:gridCol w:w="1260"/>
        <w:gridCol w:w="990"/>
      </w:tblGrid>
      <w:tr w:rsidR="005F20EB" w:rsidRPr="006C6C03" w:rsidTr="005F20EB">
        <w:trPr>
          <w:trHeight w:val="255"/>
          <w:jc w:val="center"/>
        </w:trPr>
        <w:tc>
          <w:tcPr>
            <w:tcW w:w="2019"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5F20EB" w:rsidRPr="006C6C03" w:rsidRDefault="005F20EB" w:rsidP="00882E4A">
            <w:pPr>
              <w:spacing w:line="240" w:lineRule="auto"/>
              <w:jc w:val="center"/>
              <w:rPr>
                <w:rFonts w:ascii="Arial" w:eastAsia="Times New Roman" w:hAnsi="Arial" w:cs="Simplified Arabic"/>
                <w:b/>
                <w:bCs/>
              </w:rPr>
            </w:pPr>
            <w:r w:rsidRPr="006C6C03">
              <w:rPr>
                <w:rFonts w:ascii="Arial" w:eastAsia="Times New Roman" w:hAnsi="Arial" w:cs="Simplified Arabic" w:hint="cs"/>
                <w:b/>
                <w:bCs/>
                <w:rtl/>
              </w:rPr>
              <w:t>الأبعاد</w:t>
            </w:r>
          </w:p>
        </w:tc>
        <w:tc>
          <w:tcPr>
            <w:tcW w:w="795" w:type="dxa"/>
            <w:tcBorders>
              <w:top w:val="single" w:sz="8" w:space="0" w:color="auto"/>
              <w:left w:val="nil"/>
              <w:bottom w:val="single" w:sz="4" w:space="0" w:color="auto"/>
              <w:right w:val="single" w:sz="4" w:space="0" w:color="auto"/>
            </w:tcBorders>
            <w:shd w:val="clear" w:color="auto" w:fill="auto"/>
            <w:noWrap/>
            <w:vAlign w:val="center"/>
            <w:hideMark/>
          </w:tcPr>
          <w:p w:rsidR="005F20EB" w:rsidRPr="006C6C03" w:rsidRDefault="005F20EB" w:rsidP="00882E4A">
            <w:pPr>
              <w:bidi/>
              <w:spacing w:line="240" w:lineRule="auto"/>
              <w:jc w:val="center"/>
              <w:rPr>
                <w:rFonts w:ascii="Arial" w:eastAsia="Times New Roman" w:hAnsi="Arial" w:cs="Simplified Arabic"/>
                <w:b/>
                <w:bCs/>
              </w:rPr>
            </w:pPr>
            <w:r w:rsidRPr="006C6C03">
              <w:rPr>
                <w:rFonts w:ascii="Arial" w:eastAsia="Times New Roman" w:hAnsi="Arial" w:cs="Simplified Arabic"/>
                <w:b/>
                <w:bCs/>
                <w:rtl/>
              </w:rPr>
              <w:t>الجنس</w:t>
            </w:r>
          </w:p>
        </w:tc>
        <w:tc>
          <w:tcPr>
            <w:tcW w:w="670" w:type="dxa"/>
            <w:tcBorders>
              <w:top w:val="single" w:sz="8" w:space="0" w:color="auto"/>
              <w:left w:val="nil"/>
              <w:bottom w:val="single" w:sz="4" w:space="0" w:color="auto"/>
              <w:right w:val="single" w:sz="4" w:space="0" w:color="auto"/>
            </w:tcBorders>
            <w:shd w:val="clear" w:color="auto" w:fill="auto"/>
            <w:noWrap/>
            <w:vAlign w:val="center"/>
            <w:hideMark/>
          </w:tcPr>
          <w:p w:rsidR="005F20EB" w:rsidRPr="006C6C03" w:rsidRDefault="005F20EB" w:rsidP="00882E4A">
            <w:pPr>
              <w:bidi/>
              <w:spacing w:line="240" w:lineRule="auto"/>
              <w:jc w:val="center"/>
              <w:rPr>
                <w:rFonts w:ascii="Arial" w:eastAsia="Times New Roman" w:hAnsi="Arial" w:cs="Simplified Arabic"/>
                <w:b/>
                <w:bCs/>
              </w:rPr>
            </w:pPr>
            <w:r w:rsidRPr="006C6C03">
              <w:rPr>
                <w:rFonts w:ascii="Arial" w:eastAsia="Times New Roman" w:hAnsi="Arial" w:cs="Simplified Arabic"/>
                <w:b/>
                <w:bCs/>
                <w:rtl/>
              </w:rPr>
              <w:t>العدد</w:t>
            </w:r>
          </w:p>
        </w:tc>
        <w:tc>
          <w:tcPr>
            <w:tcW w:w="1232" w:type="dxa"/>
            <w:tcBorders>
              <w:top w:val="single" w:sz="4" w:space="0" w:color="auto"/>
              <w:left w:val="nil"/>
              <w:bottom w:val="single" w:sz="4" w:space="0" w:color="auto"/>
              <w:right w:val="single" w:sz="4" w:space="0" w:color="auto"/>
            </w:tcBorders>
          </w:tcPr>
          <w:p w:rsidR="005F20EB" w:rsidRPr="006C6C03" w:rsidRDefault="005F20EB" w:rsidP="00882E4A">
            <w:pPr>
              <w:bidi/>
              <w:spacing w:line="240" w:lineRule="auto"/>
              <w:jc w:val="center"/>
              <w:rPr>
                <w:rFonts w:ascii="Arial" w:eastAsia="Times New Roman" w:hAnsi="Arial" w:cs="Simplified Arabic"/>
                <w:b/>
                <w:bCs/>
                <w:rtl/>
              </w:rPr>
            </w:pPr>
            <w:r w:rsidRPr="006C6C03">
              <w:rPr>
                <w:rFonts w:ascii="Arial" w:eastAsia="Times New Roman" w:hAnsi="Arial" w:cs="Simplified Arabic" w:hint="cs"/>
                <w:b/>
                <w:bCs/>
                <w:rtl/>
              </w:rPr>
              <w:t>درجة الحرية</w:t>
            </w:r>
          </w:p>
        </w:tc>
        <w:tc>
          <w:tcPr>
            <w:tcW w:w="1232"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5F20EB" w:rsidRPr="006C6C03" w:rsidRDefault="005F20EB" w:rsidP="00882E4A">
            <w:pPr>
              <w:bidi/>
              <w:spacing w:line="240" w:lineRule="auto"/>
              <w:jc w:val="center"/>
              <w:rPr>
                <w:rFonts w:ascii="Arial" w:eastAsia="Times New Roman" w:hAnsi="Arial" w:cs="Simplified Arabic"/>
                <w:b/>
                <w:bCs/>
                <w:rtl/>
                <w:lang w:bidi="ar-JO"/>
              </w:rPr>
            </w:pPr>
            <w:r w:rsidRPr="006C6C03">
              <w:rPr>
                <w:rFonts w:ascii="Arial" w:eastAsia="Times New Roman" w:hAnsi="Arial" w:cs="Simplified Arabic"/>
                <w:b/>
                <w:bCs/>
                <w:rtl/>
              </w:rPr>
              <w:t>الوسط الحسابي</w:t>
            </w:r>
          </w:p>
        </w:tc>
        <w:tc>
          <w:tcPr>
            <w:tcW w:w="1620" w:type="dxa"/>
            <w:tcBorders>
              <w:top w:val="single" w:sz="8" w:space="0" w:color="auto"/>
              <w:left w:val="nil"/>
              <w:bottom w:val="single" w:sz="4" w:space="0" w:color="auto"/>
              <w:right w:val="single" w:sz="4" w:space="0" w:color="auto"/>
            </w:tcBorders>
            <w:shd w:val="clear" w:color="auto" w:fill="auto"/>
            <w:noWrap/>
            <w:vAlign w:val="center"/>
            <w:hideMark/>
          </w:tcPr>
          <w:p w:rsidR="005F20EB" w:rsidRPr="006C6C03" w:rsidRDefault="005F20EB" w:rsidP="00882E4A">
            <w:pPr>
              <w:bidi/>
              <w:spacing w:line="240" w:lineRule="auto"/>
              <w:jc w:val="center"/>
              <w:rPr>
                <w:rFonts w:ascii="Arial" w:eastAsia="Times New Roman" w:hAnsi="Arial" w:cs="Simplified Arabic"/>
                <w:b/>
                <w:bCs/>
              </w:rPr>
            </w:pPr>
            <w:r w:rsidRPr="006C6C03">
              <w:rPr>
                <w:rFonts w:ascii="Arial" w:eastAsia="Times New Roman" w:hAnsi="Arial" w:cs="Simplified Arabic"/>
                <w:b/>
                <w:bCs/>
                <w:rtl/>
              </w:rPr>
              <w:t>الانحراف المعياري</w:t>
            </w:r>
          </w:p>
        </w:tc>
        <w:tc>
          <w:tcPr>
            <w:tcW w:w="1260" w:type="dxa"/>
            <w:tcBorders>
              <w:top w:val="single" w:sz="8" w:space="0" w:color="auto"/>
              <w:left w:val="nil"/>
              <w:bottom w:val="single" w:sz="4" w:space="0" w:color="auto"/>
              <w:right w:val="single" w:sz="4" w:space="0" w:color="auto"/>
            </w:tcBorders>
            <w:shd w:val="clear" w:color="auto" w:fill="auto"/>
            <w:noWrap/>
            <w:vAlign w:val="center"/>
            <w:hideMark/>
          </w:tcPr>
          <w:p w:rsidR="005F20EB" w:rsidRPr="006C6C03" w:rsidRDefault="005F20EB" w:rsidP="00882E4A">
            <w:pPr>
              <w:bidi/>
              <w:spacing w:line="240" w:lineRule="auto"/>
              <w:jc w:val="center"/>
              <w:rPr>
                <w:rFonts w:ascii="Arial" w:eastAsia="Times New Roman" w:hAnsi="Arial" w:cs="Simplified Arabic"/>
                <w:b/>
                <w:bCs/>
              </w:rPr>
            </w:pPr>
            <w:r w:rsidRPr="006C6C03">
              <w:rPr>
                <w:rFonts w:ascii="Arial" w:eastAsia="Times New Roman" w:hAnsi="Arial" w:cs="Simplified Arabic"/>
                <w:b/>
                <w:bCs/>
                <w:rtl/>
              </w:rPr>
              <w:t>قيمة (ت)</w:t>
            </w:r>
          </w:p>
        </w:tc>
        <w:tc>
          <w:tcPr>
            <w:tcW w:w="990" w:type="dxa"/>
            <w:tcBorders>
              <w:top w:val="single" w:sz="8" w:space="0" w:color="auto"/>
              <w:left w:val="nil"/>
              <w:bottom w:val="single" w:sz="4" w:space="0" w:color="auto"/>
              <w:right w:val="single" w:sz="8" w:space="0" w:color="auto"/>
            </w:tcBorders>
            <w:shd w:val="clear" w:color="auto" w:fill="auto"/>
            <w:noWrap/>
            <w:vAlign w:val="center"/>
            <w:hideMark/>
          </w:tcPr>
          <w:p w:rsidR="005F20EB" w:rsidRPr="006C6C03" w:rsidRDefault="005F20EB" w:rsidP="00882E4A">
            <w:pPr>
              <w:bidi/>
              <w:spacing w:line="240" w:lineRule="auto"/>
              <w:jc w:val="center"/>
              <w:rPr>
                <w:rFonts w:ascii="Arial" w:eastAsia="Times New Roman" w:hAnsi="Arial" w:cs="Simplified Arabic"/>
                <w:b/>
                <w:bCs/>
                <w:rtl/>
                <w:lang w:bidi="ar-JO"/>
              </w:rPr>
            </w:pPr>
            <w:r w:rsidRPr="006C6C03">
              <w:rPr>
                <w:rFonts w:ascii="Arial" w:eastAsia="Times New Roman" w:hAnsi="Arial" w:cs="Simplified Arabic"/>
                <w:b/>
                <w:bCs/>
                <w:rtl/>
              </w:rPr>
              <w:t>مستوى الدلالة</w:t>
            </w:r>
          </w:p>
        </w:tc>
      </w:tr>
      <w:tr w:rsidR="00B65EC6" w:rsidRPr="006C6C03" w:rsidTr="005F7BDC">
        <w:trPr>
          <w:trHeight w:val="255"/>
          <w:jc w:val="center"/>
        </w:trPr>
        <w:tc>
          <w:tcPr>
            <w:tcW w:w="2019"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B65EC6" w:rsidRPr="006C6C03" w:rsidRDefault="00B65EC6" w:rsidP="00882E4A">
            <w:pPr>
              <w:bidi/>
              <w:spacing w:line="240" w:lineRule="auto"/>
              <w:jc w:val="center"/>
              <w:rPr>
                <w:rFonts w:ascii="Arial" w:eastAsia="Times New Roman" w:hAnsi="Arial" w:cs="Simplified Arabic"/>
                <w:b/>
                <w:bCs/>
              </w:rPr>
            </w:pPr>
            <w:r w:rsidRPr="006C6C03">
              <w:rPr>
                <w:rFonts w:ascii="Arial" w:eastAsia="Times New Roman" w:hAnsi="Arial" w:cs="Simplified Arabic"/>
                <w:b/>
                <w:bCs/>
                <w:rtl/>
              </w:rPr>
              <w:t>الوعي بمفهوم إدارة الجودة الشاملة</w:t>
            </w:r>
          </w:p>
        </w:tc>
        <w:tc>
          <w:tcPr>
            <w:tcW w:w="795" w:type="dxa"/>
            <w:tcBorders>
              <w:top w:val="nil"/>
              <w:left w:val="nil"/>
              <w:bottom w:val="single" w:sz="4" w:space="0" w:color="auto"/>
              <w:right w:val="single" w:sz="4" w:space="0" w:color="auto"/>
            </w:tcBorders>
            <w:shd w:val="clear" w:color="auto" w:fill="auto"/>
            <w:noWrap/>
            <w:vAlign w:val="center"/>
            <w:hideMark/>
          </w:tcPr>
          <w:p w:rsidR="00B65EC6" w:rsidRPr="006C6C03" w:rsidRDefault="00B65EC6" w:rsidP="00882E4A">
            <w:pPr>
              <w:bidi/>
              <w:spacing w:line="240" w:lineRule="auto"/>
              <w:jc w:val="center"/>
              <w:rPr>
                <w:rFonts w:ascii="Arial" w:eastAsia="Times New Roman" w:hAnsi="Arial" w:cs="Simplified Arabic"/>
                <w:b/>
                <w:bCs/>
              </w:rPr>
            </w:pPr>
            <w:r w:rsidRPr="006C6C03">
              <w:rPr>
                <w:rFonts w:ascii="Arial" w:eastAsia="Times New Roman" w:hAnsi="Arial" w:cs="Simplified Arabic"/>
                <w:b/>
                <w:bCs/>
                <w:rtl/>
              </w:rPr>
              <w:t>ذكر</w:t>
            </w:r>
          </w:p>
        </w:tc>
        <w:tc>
          <w:tcPr>
            <w:tcW w:w="670" w:type="dxa"/>
            <w:tcBorders>
              <w:top w:val="nil"/>
              <w:left w:val="nil"/>
              <w:bottom w:val="single" w:sz="4" w:space="0" w:color="auto"/>
              <w:right w:val="single" w:sz="4" w:space="0" w:color="auto"/>
            </w:tcBorders>
            <w:shd w:val="clear" w:color="auto" w:fill="auto"/>
            <w:noWrap/>
            <w:vAlign w:val="center"/>
            <w:hideMark/>
          </w:tcPr>
          <w:p w:rsidR="00B65EC6" w:rsidRPr="006C6C03" w:rsidRDefault="00B65EC6" w:rsidP="00882E4A">
            <w:pPr>
              <w:spacing w:line="240" w:lineRule="auto"/>
              <w:jc w:val="center"/>
              <w:rPr>
                <w:rFonts w:ascii="Arial" w:eastAsia="Times New Roman" w:hAnsi="Arial" w:cs="Simplified Arabic"/>
                <w:b/>
                <w:bCs/>
              </w:rPr>
            </w:pPr>
            <w:r w:rsidRPr="006C6C03">
              <w:rPr>
                <w:rFonts w:ascii="Arial" w:eastAsia="Times New Roman" w:hAnsi="Arial" w:cs="Simplified Arabic"/>
                <w:b/>
                <w:bCs/>
              </w:rPr>
              <w:t>300</w:t>
            </w:r>
          </w:p>
        </w:tc>
        <w:tc>
          <w:tcPr>
            <w:tcW w:w="1232" w:type="dxa"/>
            <w:vMerge w:val="restart"/>
            <w:tcBorders>
              <w:top w:val="single" w:sz="4" w:space="0" w:color="auto"/>
              <w:left w:val="nil"/>
              <w:right w:val="single" w:sz="4" w:space="0" w:color="auto"/>
            </w:tcBorders>
          </w:tcPr>
          <w:p w:rsidR="00953C6E" w:rsidRPr="006C6C03" w:rsidRDefault="00953C6E" w:rsidP="00882E4A">
            <w:pPr>
              <w:spacing w:line="240" w:lineRule="auto"/>
              <w:jc w:val="center"/>
              <w:rPr>
                <w:rFonts w:ascii="Arial" w:eastAsia="Times New Roman" w:hAnsi="Arial" w:cs="Simplified Arabic"/>
                <w:b/>
                <w:bCs/>
              </w:rPr>
            </w:pPr>
          </w:p>
          <w:p w:rsidR="00B65EC6" w:rsidRPr="006C6C03" w:rsidRDefault="00953C6E" w:rsidP="00882E4A">
            <w:pPr>
              <w:spacing w:line="240" w:lineRule="auto"/>
              <w:jc w:val="center"/>
              <w:rPr>
                <w:rFonts w:ascii="Arial" w:eastAsia="Times New Roman" w:hAnsi="Arial" w:cs="Simplified Arabic"/>
                <w:b/>
                <w:bCs/>
              </w:rPr>
            </w:pPr>
            <w:r w:rsidRPr="006C6C03">
              <w:rPr>
                <w:rFonts w:ascii="Arial" w:eastAsia="Times New Roman" w:hAnsi="Arial" w:cs="Simplified Arabic"/>
                <w:b/>
                <w:bCs/>
              </w:rPr>
              <w:t>489</w:t>
            </w:r>
          </w:p>
          <w:p w:rsidR="00953C6E" w:rsidRPr="006C6C03" w:rsidRDefault="00953C6E" w:rsidP="00882E4A">
            <w:pPr>
              <w:spacing w:line="240" w:lineRule="auto"/>
              <w:jc w:val="center"/>
              <w:rPr>
                <w:rFonts w:ascii="Arial" w:eastAsia="Times New Roman" w:hAnsi="Arial" w:cs="Simplified Arabic"/>
                <w:b/>
                <w:bCs/>
              </w:rPr>
            </w:pPr>
          </w:p>
        </w:tc>
        <w:tc>
          <w:tcPr>
            <w:tcW w:w="1232" w:type="dxa"/>
            <w:tcBorders>
              <w:top w:val="nil"/>
              <w:left w:val="single" w:sz="4" w:space="0" w:color="auto"/>
              <w:bottom w:val="single" w:sz="4" w:space="0" w:color="auto"/>
              <w:right w:val="single" w:sz="4" w:space="0" w:color="auto"/>
            </w:tcBorders>
            <w:shd w:val="clear" w:color="auto" w:fill="auto"/>
            <w:noWrap/>
            <w:vAlign w:val="center"/>
            <w:hideMark/>
          </w:tcPr>
          <w:p w:rsidR="00B65EC6" w:rsidRPr="006C6C03" w:rsidRDefault="00B65EC6" w:rsidP="00882E4A">
            <w:pPr>
              <w:spacing w:line="240" w:lineRule="auto"/>
              <w:jc w:val="center"/>
              <w:rPr>
                <w:rFonts w:ascii="Arial" w:eastAsia="Times New Roman" w:hAnsi="Arial" w:cs="Simplified Arabic"/>
                <w:b/>
                <w:bCs/>
              </w:rPr>
            </w:pPr>
            <w:r w:rsidRPr="006C6C03">
              <w:rPr>
                <w:rFonts w:ascii="Arial" w:eastAsia="Times New Roman" w:hAnsi="Arial" w:cs="Simplified Arabic"/>
                <w:b/>
                <w:bCs/>
              </w:rPr>
              <w:t>3.89</w:t>
            </w:r>
          </w:p>
        </w:tc>
        <w:tc>
          <w:tcPr>
            <w:tcW w:w="1620" w:type="dxa"/>
            <w:tcBorders>
              <w:top w:val="nil"/>
              <w:left w:val="nil"/>
              <w:bottom w:val="single" w:sz="4" w:space="0" w:color="auto"/>
              <w:right w:val="single" w:sz="4" w:space="0" w:color="auto"/>
            </w:tcBorders>
            <w:shd w:val="clear" w:color="auto" w:fill="auto"/>
            <w:noWrap/>
            <w:vAlign w:val="center"/>
            <w:hideMark/>
          </w:tcPr>
          <w:p w:rsidR="00B65EC6" w:rsidRPr="006C6C03" w:rsidRDefault="00B65EC6" w:rsidP="00882E4A">
            <w:pPr>
              <w:spacing w:line="240" w:lineRule="auto"/>
              <w:jc w:val="center"/>
              <w:rPr>
                <w:rFonts w:ascii="Arial" w:eastAsia="Times New Roman" w:hAnsi="Arial" w:cs="Simplified Arabic"/>
                <w:b/>
                <w:bCs/>
              </w:rPr>
            </w:pPr>
            <w:r w:rsidRPr="006C6C03">
              <w:rPr>
                <w:rFonts w:ascii="Arial" w:eastAsia="Times New Roman" w:hAnsi="Arial" w:cs="Simplified Arabic"/>
                <w:b/>
                <w:bCs/>
              </w:rPr>
              <w:t>0.71</w:t>
            </w:r>
          </w:p>
        </w:tc>
        <w:tc>
          <w:tcPr>
            <w:tcW w:w="12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65EC6" w:rsidRPr="006C6C03" w:rsidRDefault="00B65EC6" w:rsidP="00882E4A">
            <w:pPr>
              <w:spacing w:line="240" w:lineRule="auto"/>
              <w:jc w:val="center"/>
              <w:rPr>
                <w:rFonts w:ascii="Arial" w:eastAsia="Times New Roman" w:hAnsi="Arial" w:cs="Simplified Arabic"/>
                <w:b/>
                <w:bCs/>
              </w:rPr>
            </w:pPr>
            <w:r w:rsidRPr="006C6C03">
              <w:rPr>
                <w:rFonts w:ascii="Arial" w:eastAsia="Times New Roman" w:hAnsi="Arial" w:cs="Simplified Arabic"/>
                <w:b/>
                <w:bCs/>
              </w:rPr>
              <w:t>-0.57</w:t>
            </w:r>
          </w:p>
        </w:tc>
        <w:tc>
          <w:tcPr>
            <w:tcW w:w="990" w:type="dxa"/>
            <w:vMerge w:val="restart"/>
            <w:tcBorders>
              <w:top w:val="nil"/>
              <w:left w:val="single" w:sz="4" w:space="0" w:color="auto"/>
              <w:bottom w:val="single" w:sz="4" w:space="0" w:color="auto"/>
              <w:right w:val="single" w:sz="8" w:space="0" w:color="auto"/>
            </w:tcBorders>
            <w:shd w:val="clear" w:color="auto" w:fill="auto"/>
            <w:noWrap/>
            <w:vAlign w:val="center"/>
            <w:hideMark/>
          </w:tcPr>
          <w:p w:rsidR="00B65EC6" w:rsidRPr="006C6C03" w:rsidRDefault="00B65EC6" w:rsidP="00882E4A">
            <w:pPr>
              <w:spacing w:line="240" w:lineRule="auto"/>
              <w:jc w:val="center"/>
              <w:rPr>
                <w:rFonts w:ascii="Arial" w:eastAsia="Times New Roman" w:hAnsi="Arial" w:cs="Simplified Arabic"/>
                <w:b/>
                <w:bCs/>
              </w:rPr>
            </w:pPr>
            <w:r w:rsidRPr="006C6C03">
              <w:rPr>
                <w:rFonts w:ascii="Arial" w:eastAsia="Times New Roman" w:hAnsi="Arial" w:cs="Simplified Arabic"/>
                <w:b/>
                <w:bCs/>
              </w:rPr>
              <w:t>0.57</w:t>
            </w:r>
          </w:p>
        </w:tc>
      </w:tr>
      <w:tr w:rsidR="00B65EC6" w:rsidRPr="006C6C03" w:rsidTr="005F7BDC">
        <w:trPr>
          <w:trHeight w:val="255"/>
          <w:jc w:val="center"/>
        </w:trPr>
        <w:tc>
          <w:tcPr>
            <w:tcW w:w="2019" w:type="dxa"/>
            <w:vMerge/>
            <w:tcBorders>
              <w:top w:val="nil"/>
              <w:left w:val="single" w:sz="8" w:space="0" w:color="auto"/>
              <w:bottom w:val="single" w:sz="4" w:space="0" w:color="auto"/>
              <w:right w:val="single" w:sz="4" w:space="0" w:color="auto"/>
            </w:tcBorders>
            <w:vAlign w:val="center"/>
            <w:hideMark/>
          </w:tcPr>
          <w:p w:rsidR="00B65EC6" w:rsidRPr="006C6C03" w:rsidRDefault="00B65EC6" w:rsidP="00882E4A">
            <w:pPr>
              <w:spacing w:line="240" w:lineRule="auto"/>
              <w:jc w:val="center"/>
              <w:rPr>
                <w:rFonts w:ascii="Arial" w:eastAsia="Times New Roman" w:hAnsi="Arial" w:cs="Simplified Arabic"/>
                <w:b/>
                <w:bCs/>
              </w:rPr>
            </w:pPr>
          </w:p>
        </w:tc>
        <w:tc>
          <w:tcPr>
            <w:tcW w:w="795" w:type="dxa"/>
            <w:tcBorders>
              <w:top w:val="nil"/>
              <w:left w:val="nil"/>
              <w:bottom w:val="single" w:sz="4" w:space="0" w:color="auto"/>
              <w:right w:val="single" w:sz="4" w:space="0" w:color="auto"/>
            </w:tcBorders>
            <w:shd w:val="clear" w:color="auto" w:fill="auto"/>
            <w:noWrap/>
            <w:vAlign w:val="center"/>
            <w:hideMark/>
          </w:tcPr>
          <w:p w:rsidR="00B65EC6" w:rsidRPr="006C6C03" w:rsidRDefault="00B65EC6" w:rsidP="00882E4A">
            <w:pPr>
              <w:bidi/>
              <w:spacing w:line="240" w:lineRule="auto"/>
              <w:jc w:val="center"/>
              <w:rPr>
                <w:rFonts w:ascii="Arial" w:eastAsia="Times New Roman" w:hAnsi="Arial" w:cs="Simplified Arabic"/>
                <w:b/>
                <w:bCs/>
              </w:rPr>
            </w:pPr>
            <w:r w:rsidRPr="006C6C03">
              <w:rPr>
                <w:rFonts w:ascii="Arial" w:eastAsia="Times New Roman" w:hAnsi="Arial" w:cs="Simplified Arabic" w:hint="cs"/>
                <w:b/>
                <w:bCs/>
                <w:rtl/>
              </w:rPr>
              <w:t>أنثى</w:t>
            </w:r>
          </w:p>
        </w:tc>
        <w:tc>
          <w:tcPr>
            <w:tcW w:w="670" w:type="dxa"/>
            <w:tcBorders>
              <w:top w:val="nil"/>
              <w:left w:val="nil"/>
              <w:bottom w:val="single" w:sz="4" w:space="0" w:color="auto"/>
              <w:right w:val="single" w:sz="4" w:space="0" w:color="auto"/>
            </w:tcBorders>
            <w:shd w:val="clear" w:color="auto" w:fill="auto"/>
            <w:noWrap/>
            <w:vAlign w:val="center"/>
            <w:hideMark/>
          </w:tcPr>
          <w:p w:rsidR="00B65EC6" w:rsidRPr="006C6C03" w:rsidRDefault="00B65EC6" w:rsidP="00882E4A">
            <w:pPr>
              <w:spacing w:line="240" w:lineRule="auto"/>
              <w:jc w:val="center"/>
              <w:rPr>
                <w:rFonts w:ascii="Arial" w:eastAsia="Times New Roman" w:hAnsi="Arial" w:cs="Simplified Arabic"/>
                <w:b/>
                <w:bCs/>
              </w:rPr>
            </w:pPr>
            <w:r w:rsidRPr="006C6C03">
              <w:rPr>
                <w:rFonts w:ascii="Arial" w:eastAsia="Times New Roman" w:hAnsi="Arial" w:cs="Simplified Arabic"/>
                <w:b/>
                <w:bCs/>
              </w:rPr>
              <w:t>191</w:t>
            </w:r>
          </w:p>
        </w:tc>
        <w:tc>
          <w:tcPr>
            <w:tcW w:w="1232" w:type="dxa"/>
            <w:vMerge/>
            <w:tcBorders>
              <w:left w:val="nil"/>
              <w:bottom w:val="single" w:sz="4" w:space="0" w:color="auto"/>
              <w:right w:val="single" w:sz="4" w:space="0" w:color="auto"/>
            </w:tcBorders>
          </w:tcPr>
          <w:p w:rsidR="00B65EC6" w:rsidRPr="006C6C03" w:rsidRDefault="00B65EC6" w:rsidP="00882E4A">
            <w:pPr>
              <w:spacing w:line="240" w:lineRule="auto"/>
              <w:jc w:val="center"/>
              <w:rPr>
                <w:rFonts w:ascii="Arial" w:eastAsia="Times New Roman" w:hAnsi="Arial" w:cs="Simplified Arabic"/>
                <w:b/>
                <w:bCs/>
              </w:rPr>
            </w:pPr>
          </w:p>
        </w:tc>
        <w:tc>
          <w:tcPr>
            <w:tcW w:w="1232" w:type="dxa"/>
            <w:tcBorders>
              <w:top w:val="nil"/>
              <w:left w:val="single" w:sz="4" w:space="0" w:color="auto"/>
              <w:bottom w:val="single" w:sz="4" w:space="0" w:color="auto"/>
              <w:right w:val="single" w:sz="4" w:space="0" w:color="auto"/>
            </w:tcBorders>
            <w:shd w:val="clear" w:color="auto" w:fill="auto"/>
            <w:noWrap/>
            <w:vAlign w:val="center"/>
            <w:hideMark/>
          </w:tcPr>
          <w:p w:rsidR="00B65EC6" w:rsidRPr="006C6C03" w:rsidRDefault="00B65EC6" w:rsidP="00882E4A">
            <w:pPr>
              <w:spacing w:line="240" w:lineRule="auto"/>
              <w:jc w:val="center"/>
              <w:rPr>
                <w:rFonts w:ascii="Arial" w:eastAsia="Times New Roman" w:hAnsi="Arial" w:cs="Simplified Arabic"/>
                <w:b/>
                <w:bCs/>
              </w:rPr>
            </w:pPr>
            <w:r w:rsidRPr="006C6C03">
              <w:rPr>
                <w:rFonts w:ascii="Arial" w:eastAsia="Times New Roman" w:hAnsi="Arial" w:cs="Simplified Arabic"/>
                <w:b/>
                <w:bCs/>
              </w:rPr>
              <w:t>3.92</w:t>
            </w:r>
          </w:p>
        </w:tc>
        <w:tc>
          <w:tcPr>
            <w:tcW w:w="1620" w:type="dxa"/>
            <w:tcBorders>
              <w:top w:val="nil"/>
              <w:left w:val="nil"/>
              <w:bottom w:val="single" w:sz="4" w:space="0" w:color="auto"/>
              <w:right w:val="single" w:sz="4" w:space="0" w:color="auto"/>
            </w:tcBorders>
            <w:shd w:val="clear" w:color="auto" w:fill="auto"/>
            <w:noWrap/>
            <w:vAlign w:val="center"/>
            <w:hideMark/>
          </w:tcPr>
          <w:p w:rsidR="00B65EC6" w:rsidRPr="006C6C03" w:rsidRDefault="00B65EC6" w:rsidP="00882E4A">
            <w:pPr>
              <w:spacing w:line="240" w:lineRule="auto"/>
              <w:jc w:val="center"/>
              <w:rPr>
                <w:rFonts w:ascii="Arial" w:eastAsia="Times New Roman" w:hAnsi="Arial" w:cs="Simplified Arabic"/>
                <w:b/>
                <w:bCs/>
              </w:rPr>
            </w:pPr>
            <w:r w:rsidRPr="006C6C03">
              <w:rPr>
                <w:rFonts w:ascii="Arial" w:eastAsia="Times New Roman" w:hAnsi="Arial" w:cs="Simplified Arabic"/>
                <w:b/>
                <w:bCs/>
              </w:rPr>
              <w:t>0.70</w:t>
            </w:r>
          </w:p>
        </w:tc>
        <w:tc>
          <w:tcPr>
            <w:tcW w:w="1260" w:type="dxa"/>
            <w:vMerge/>
            <w:tcBorders>
              <w:top w:val="nil"/>
              <w:left w:val="single" w:sz="4" w:space="0" w:color="auto"/>
              <w:bottom w:val="single" w:sz="4" w:space="0" w:color="auto"/>
              <w:right w:val="single" w:sz="4" w:space="0" w:color="auto"/>
            </w:tcBorders>
            <w:vAlign w:val="center"/>
            <w:hideMark/>
          </w:tcPr>
          <w:p w:rsidR="00B65EC6" w:rsidRPr="006C6C03" w:rsidRDefault="00B65EC6" w:rsidP="00882E4A">
            <w:pPr>
              <w:spacing w:line="240" w:lineRule="auto"/>
              <w:jc w:val="center"/>
              <w:rPr>
                <w:rFonts w:ascii="Arial" w:eastAsia="Times New Roman" w:hAnsi="Arial" w:cs="Simplified Arabic"/>
                <w:b/>
                <w:bCs/>
              </w:rPr>
            </w:pPr>
          </w:p>
        </w:tc>
        <w:tc>
          <w:tcPr>
            <w:tcW w:w="990" w:type="dxa"/>
            <w:vMerge/>
            <w:tcBorders>
              <w:top w:val="nil"/>
              <w:left w:val="single" w:sz="4" w:space="0" w:color="auto"/>
              <w:bottom w:val="single" w:sz="4" w:space="0" w:color="auto"/>
              <w:right w:val="single" w:sz="8" w:space="0" w:color="auto"/>
            </w:tcBorders>
            <w:vAlign w:val="center"/>
            <w:hideMark/>
          </w:tcPr>
          <w:p w:rsidR="00B65EC6" w:rsidRPr="006C6C03" w:rsidRDefault="00B65EC6" w:rsidP="00882E4A">
            <w:pPr>
              <w:spacing w:line="240" w:lineRule="auto"/>
              <w:jc w:val="center"/>
              <w:rPr>
                <w:rFonts w:ascii="Arial" w:eastAsia="Times New Roman" w:hAnsi="Arial" w:cs="Simplified Arabic"/>
                <w:b/>
                <w:bCs/>
              </w:rPr>
            </w:pPr>
          </w:p>
        </w:tc>
      </w:tr>
      <w:tr w:rsidR="00B65EC6" w:rsidRPr="006C6C03" w:rsidTr="00812328">
        <w:trPr>
          <w:trHeight w:val="255"/>
          <w:jc w:val="center"/>
        </w:trPr>
        <w:tc>
          <w:tcPr>
            <w:tcW w:w="2019"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B65EC6" w:rsidRPr="006C6C03" w:rsidRDefault="00B65EC6" w:rsidP="00882E4A">
            <w:pPr>
              <w:bidi/>
              <w:spacing w:line="240" w:lineRule="auto"/>
              <w:jc w:val="center"/>
              <w:rPr>
                <w:rFonts w:ascii="Arial" w:eastAsia="Times New Roman" w:hAnsi="Arial" w:cs="Simplified Arabic"/>
                <w:b/>
                <w:bCs/>
              </w:rPr>
            </w:pPr>
            <w:r w:rsidRPr="006C6C03">
              <w:rPr>
                <w:rFonts w:ascii="Arial" w:eastAsia="Times New Roman" w:hAnsi="Arial" w:cs="Simplified Arabic"/>
                <w:b/>
                <w:bCs/>
                <w:rtl/>
              </w:rPr>
              <w:t>ا</w:t>
            </w:r>
            <w:r w:rsidRPr="006C6C03">
              <w:rPr>
                <w:rFonts w:ascii="Arial" w:eastAsia="Times New Roman" w:hAnsi="Arial" w:cs="Simplified Arabic" w:hint="cs"/>
                <w:b/>
                <w:bCs/>
                <w:rtl/>
              </w:rPr>
              <w:t>لا</w:t>
            </w:r>
            <w:r w:rsidRPr="006C6C03">
              <w:rPr>
                <w:rFonts w:ascii="Arial" w:eastAsia="Times New Roman" w:hAnsi="Arial" w:cs="Simplified Arabic"/>
                <w:b/>
                <w:bCs/>
                <w:rtl/>
              </w:rPr>
              <w:t>ستراتيجية العامة</w:t>
            </w:r>
          </w:p>
        </w:tc>
        <w:tc>
          <w:tcPr>
            <w:tcW w:w="795" w:type="dxa"/>
            <w:tcBorders>
              <w:top w:val="nil"/>
              <w:left w:val="nil"/>
              <w:bottom w:val="single" w:sz="4" w:space="0" w:color="auto"/>
              <w:right w:val="single" w:sz="4" w:space="0" w:color="auto"/>
            </w:tcBorders>
            <w:shd w:val="clear" w:color="auto" w:fill="auto"/>
            <w:noWrap/>
            <w:vAlign w:val="center"/>
            <w:hideMark/>
          </w:tcPr>
          <w:p w:rsidR="00B65EC6" w:rsidRPr="006C6C03" w:rsidRDefault="00B65EC6" w:rsidP="00882E4A">
            <w:pPr>
              <w:bidi/>
              <w:spacing w:line="240" w:lineRule="auto"/>
              <w:jc w:val="center"/>
              <w:rPr>
                <w:rFonts w:ascii="Arial" w:eastAsia="Times New Roman" w:hAnsi="Arial" w:cs="Simplified Arabic"/>
                <w:b/>
                <w:bCs/>
              </w:rPr>
            </w:pPr>
            <w:r w:rsidRPr="006C6C03">
              <w:rPr>
                <w:rFonts w:ascii="Arial" w:eastAsia="Times New Roman" w:hAnsi="Arial" w:cs="Simplified Arabic"/>
                <w:b/>
                <w:bCs/>
                <w:rtl/>
              </w:rPr>
              <w:t>ذكر</w:t>
            </w:r>
          </w:p>
        </w:tc>
        <w:tc>
          <w:tcPr>
            <w:tcW w:w="670" w:type="dxa"/>
            <w:tcBorders>
              <w:top w:val="nil"/>
              <w:left w:val="nil"/>
              <w:bottom w:val="single" w:sz="4" w:space="0" w:color="auto"/>
              <w:right w:val="single" w:sz="4" w:space="0" w:color="auto"/>
            </w:tcBorders>
            <w:shd w:val="clear" w:color="auto" w:fill="auto"/>
            <w:noWrap/>
            <w:vAlign w:val="center"/>
            <w:hideMark/>
          </w:tcPr>
          <w:p w:rsidR="00B65EC6" w:rsidRPr="006C6C03" w:rsidRDefault="00B65EC6" w:rsidP="00882E4A">
            <w:pPr>
              <w:spacing w:line="240" w:lineRule="auto"/>
              <w:jc w:val="center"/>
              <w:rPr>
                <w:rFonts w:ascii="Arial" w:eastAsia="Times New Roman" w:hAnsi="Arial" w:cs="Simplified Arabic"/>
                <w:b/>
                <w:bCs/>
              </w:rPr>
            </w:pPr>
            <w:r w:rsidRPr="006C6C03">
              <w:rPr>
                <w:rFonts w:ascii="Arial" w:eastAsia="Times New Roman" w:hAnsi="Arial" w:cs="Simplified Arabic"/>
                <w:b/>
                <w:bCs/>
              </w:rPr>
              <w:t>300</w:t>
            </w:r>
          </w:p>
        </w:tc>
        <w:tc>
          <w:tcPr>
            <w:tcW w:w="1232" w:type="dxa"/>
            <w:vMerge w:val="restart"/>
            <w:tcBorders>
              <w:top w:val="single" w:sz="4" w:space="0" w:color="auto"/>
              <w:left w:val="nil"/>
              <w:right w:val="single" w:sz="4" w:space="0" w:color="auto"/>
            </w:tcBorders>
          </w:tcPr>
          <w:p w:rsidR="00953C6E" w:rsidRPr="006C6C03" w:rsidRDefault="00953C6E" w:rsidP="00953C6E">
            <w:pPr>
              <w:spacing w:line="240" w:lineRule="auto"/>
              <w:jc w:val="center"/>
              <w:rPr>
                <w:rFonts w:ascii="Arial" w:eastAsia="Times New Roman" w:hAnsi="Arial" w:cs="Simplified Arabic"/>
                <w:b/>
                <w:bCs/>
              </w:rPr>
            </w:pPr>
          </w:p>
          <w:p w:rsidR="00953C6E" w:rsidRPr="006C6C03" w:rsidRDefault="00953C6E" w:rsidP="00953C6E">
            <w:pPr>
              <w:spacing w:line="240" w:lineRule="auto"/>
              <w:jc w:val="center"/>
              <w:rPr>
                <w:rFonts w:ascii="Arial" w:eastAsia="Times New Roman" w:hAnsi="Arial" w:cs="Simplified Arabic"/>
                <w:b/>
                <w:bCs/>
              </w:rPr>
            </w:pPr>
            <w:r w:rsidRPr="006C6C03">
              <w:rPr>
                <w:rFonts w:ascii="Arial" w:eastAsia="Times New Roman" w:hAnsi="Arial" w:cs="Simplified Arabic"/>
                <w:b/>
                <w:bCs/>
              </w:rPr>
              <w:t>489</w:t>
            </w:r>
          </w:p>
          <w:p w:rsidR="00B65EC6" w:rsidRPr="006C6C03" w:rsidRDefault="00B65EC6" w:rsidP="00882E4A">
            <w:pPr>
              <w:spacing w:line="240" w:lineRule="auto"/>
              <w:jc w:val="center"/>
              <w:rPr>
                <w:rFonts w:ascii="Arial" w:eastAsia="Times New Roman" w:hAnsi="Arial" w:cs="Simplified Arabic"/>
                <w:b/>
                <w:bCs/>
              </w:rPr>
            </w:pPr>
          </w:p>
        </w:tc>
        <w:tc>
          <w:tcPr>
            <w:tcW w:w="1232" w:type="dxa"/>
            <w:tcBorders>
              <w:top w:val="nil"/>
              <w:left w:val="single" w:sz="4" w:space="0" w:color="auto"/>
              <w:bottom w:val="single" w:sz="4" w:space="0" w:color="auto"/>
              <w:right w:val="single" w:sz="4" w:space="0" w:color="auto"/>
            </w:tcBorders>
            <w:shd w:val="clear" w:color="auto" w:fill="auto"/>
            <w:noWrap/>
            <w:vAlign w:val="center"/>
            <w:hideMark/>
          </w:tcPr>
          <w:p w:rsidR="00B65EC6" w:rsidRPr="006C6C03" w:rsidRDefault="00B65EC6" w:rsidP="00882E4A">
            <w:pPr>
              <w:spacing w:line="240" w:lineRule="auto"/>
              <w:jc w:val="center"/>
              <w:rPr>
                <w:rFonts w:ascii="Arial" w:eastAsia="Times New Roman" w:hAnsi="Arial" w:cs="Simplified Arabic"/>
                <w:b/>
                <w:bCs/>
              </w:rPr>
            </w:pPr>
            <w:r w:rsidRPr="006C6C03">
              <w:rPr>
                <w:rFonts w:ascii="Arial" w:eastAsia="Times New Roman" w:hAnsi="Arial" w:cs="Simplified Arabic"/>
                <w:b/>
                <w:bCs/>
              </w:rPr>
              <w:t>3.82</w:t>
            </w:r>
          </w:p>
        </w:tc>
        <w:tc>
          <w:tcPr>
            <w:tcW w:w="1620" w:type="dxa"/>
            <w:tcBorders>
              <w:top w:val="nil"/>
              <w:left w:val="nil"/>
              <w:bottom w:val="single" w:sz="4" w:space="0" w:color="auto"/>
              <w:right w:val="single" w:sz="4" w:space="0" w:color="auto"/>
            </w:tcBorders>
            <w:shd w:val="clear" w:color="auto" w:fill="auto"/>
            <w:noWrap/>
            <w:vAlign w:val="center"/>
            <w:hideMark/>
          </w:tcPr>
          <w:p w:rsidR="00B65EC6" w:rsidRPr="006C6C03" w:rsidRDefault="00B65EC6" w:rsidP="00882E4A">
            <w:pPr>
              <w:spacing w:line="240" w:lineRule="auto"/>
              <w:jc w:val="center"/>
              <w:rPr>
                <w:rFonts w:ascii="Arial" w:eastAsia="Times New Roman" w:hAnsi="Arial" w:cs="Simplified Arabic"/>
                <w:b/>
                <w:bCs/>
              </w:rPr>
            </w:pPr>
            <w:r w:rsidRPr="006C6C03">
              <w:rPr>
                <w:rFonts w:ascii="Arial" w:eastAsia="Times New Roman" w:hAnsi="Arial" w:cs="Simplified Arabic"/>
                <w:b/>
                <w:bCs/>
              </w:rPr>
              <w:t>0.76</w:t>
            </w:r>
          </w:p>
        </w:tc>
        <w:tc>
          <w:tcPr>
            <w:tcW w:w="12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65EC6" w:rsidRPr="006C6C03" w:rsidRDefault="00B65EC6" w:rsidP="00882E4A">
            <w:pPr>
              <w:spacing w:line="240" w:lineRule="auto"/>
              <w:jc w:val="center"/>
              <w:rPr>
                <w:rFonts w:ascii="Arial" w:eastAsia="Times New Roman" w:hAnsi="Arial" w:cs="Simplified Arabic"/>
                <w:b/>
                <w:bCs/>
              </w:rPr>
            </w:pPr>
            <w:r w:rsidRPr="006C6C03">
              <w:rPr>
                <w:rFonts w:ascii="Arial" w:eastAsia="Times New Roman" w:hAnsi="Arial" w:cs="Simplified Arabic"/>
                <w:b/>
                <w:bCs/>
              </w:rPr>
              <w:t>-2.06</w:t>
            </w:r>
          </w:p>
        </w:tc>
        <w:tc>
          <w:tcPr>
            <w:tcW w:w="990" w:type="dxa"/>
            <w:vMerge w:val="restart"/>
            <w:tcBorders>
              <w:top w:val="nil"/>
              <w:left w:val="single" w:sz="4" w:space="0" w:color="auto"/>
              <w:bottom w:val="single" w:sz="4" w:space="0" w:color="auto"/>
              <w:right w:val="single" w:sz="8" w:space="0" w:color="auto"/>
            </w:tcBorders>
            <w:shd w:val="clear" w:color="auto" w:fill="auto"/>
            <w:noWrap/>
            <w:vAlign w:val="center"/>
            <w:hideMark/>
          </w:tcPr>
          <w:p w:rsidR="00B65EC6" w:rsidRPr="006C6C03" w:rsidRDefault="00B65EC6" w:rsidP="00882E4A">
            <w:pPr>
              <w:spacing w:line="240" w:lineRule="auto"/>
              <w:jc w:val="center"/>
              <w:rPr>
                <w:rFonts w:ascii="Arial" w:eastAsia="Times New Roman" w:hAnsi="Arial" w:cs="Simplified Arabic"/>
                <w:b/>
                <w:bCs/>
              </w:rPr>
            </w:pPr>
            <w:r w:rsidRPr="006C6C03">
              <w:rPr>
                <w:rFonts w:ascii="Arial" w:eastAsia="Times New Roman" w:hAnsi="Arial" w:cs="Simplified Arabic"/>
                <w:b/>
                <w:bCs/>
              </w:rPr>
              <w:t>0.04</w:t>
            </w:r>
          </w:p>
        </w:tc>
      </w:tr>
      <w:tr w:rsidR="00B65EC6" w:rsidRPr="006C6C03" w:rsidTr="00812328">
        <w:trPr>
          <w:trHeight w:val="255"/>
          <w:jc w:val="center"/>
        </w:trPr>
        <w:tc>
          <w:tcPr>
            <w:tcW w:w="2019" w:type="dxa"/>
            <w:vMerge/>
            <w:tcBorders>
              <w:top w:val="nil"/>
              <w:left w:val="single" w:sz="8" w:space="0" w:color="auto"/>
              <w:bottom w:val="single" w:sz="4" w:space="0" w:color="auto"/>
              <w:right w:val="single" w:sz="4" w:space="0" w:color="auto"/>
            </w:tcBorders>
            <w:vAlign w:val="center"/>
            <w:hideMark/>
          </w:tcPr>
          <w:p w:rsidR="00B65EC6" w:rsidRPr="006C6C03" w:rsidRDefault="00B65EC6" w:rsidP="00882E4A">
            <w:pPr>
              <w:spacing w:line="240" w:lineRule="auto"/>
              <w:jc w:val="center"/>
              <w:rPr>
                <w:rFonts w:ascii="Arial" w:eastAsia="Times New Roman" w:hAnsi="Arial" w:cs="Simplified Arabic"/>
                <w:b/>
                <w:bCs/>
              </w:rPr>
            </w:pPr>
          </w:p>
        </w:tc>
        <w:tc>
          <w:tcPr>
            <w:tcW w:w="795" w:type="dxa"/>
            <w:tcBorders>
              <w:top w:val="nil"/>
              <w:left w:val="nil"/>
              <w:bottom w:val="single" w:sz="4" w:space="0" w:color="auto"/>
              <w:right w:val="single" w:sz="4" w:space="0" w:color="auto"/>
            </w:tcBorders>
            <w:shd w:val="clear" w:color="auto" w:fill="auto"/>
            <w:noWrap/>
            <w:vAlign w:val="center"/>
            <w:hideMark/>
          </w:tcPr>
          <w:p w:rsidR="00B65EC6" w:rsidRPr="006C6C03" w:rsidRDefault="00B65EC6" w:rsidP="00882E4A">
            <w:pPr>
              <w:bidi/>
              <w:spacing w:line="240" w:lineRule="auto"/>
              <w:jc w:val="center"/>
              <w:rPr>
                <w:rFonts w:ascii="Arial" w:eastAsia="Times New Roman" w:hAnsi="Arial" w:cs="Simplified Arabic"/>
                <w:b/>
                <w:bCs/>
              </w:rPr>
            </w:pPr>
            <w:r w:rsidRPr="006C6C03">
              <w:rPr>
                <w:rFonts w:ascii="Arial" w:eastAsia="Times New Roman" w:hAnsi="Arial" w:cs="Simplified Arabic" w:hint="cs"/>
                <w:b/>
                <w:bCs/>
                <w:rtl/>
              </w:rPr>
              <w:t>أنثى</w:t>
            </w:r>
          </w:p>
        </w:tc>
        <w:tc>
          <w:tcPr>
            <w:tcW w:w="670" w:type="dxa"/>
            <w:tcBorders>
              <w:top w:val="nil"/>
              <w:left w:val="nil"/>
              <w:bottom w:val="single" w:sz="4" w:space="0" w:color="auto"/>
              <w:right w:val="single" w:sz="4" w:space="0" w:color="auto"/>
            </w:tcBorders>
            <w:shd w:val="clear" w:color="auto" w:fill="auto"/>
            <w:noWrap/>
            <w:vAlign w:val="center"/>
            <w:hideMark/>
          </w:tcPr>
          <w:p w:rsidR="00B65EC6" w:rsidRPr="006C6C03" w:rsidRDefault="00B65EC6" w:rsidP="00882E4A">
            <w:pPr>
              <w:spacing w:line="240" w:lineRule="auto"/>
              <w:jc w:val="center"/>
              <w:rPr>
                <w:rFonts w:ascii="Arial" w:eastAsia="Times New Roman" w:hAnsi="Arial" w:cs="Simplified Arabic"/>
                <w:b/>
                <w:bCs/>
              </w:rPr>
            </w:pPr>
            <w:r w:rsidRPr="006C6C03">
              <w:rPr>
                <w:rFonts w:ascii="Arial" w:eastAsia="Times New Roman" w:hAnsi="Arial" w:cs="Simplified Arabic"/>
                <w:b/>
                <w:bCs/>
              </w:rPr>
              <w:t>191</w:t>
            </w:r>
          </w:p>
        </w:tc>
        <w:tc>
          <w:tcPr>
            <w:tcW w:w="1232" w:type="dxa"/>
            <w:vMerge/>
            <w:tcBorders>
              <w:left w:val="nil"/>
              <w:bottom w:val="single" w:sz="4" w:space="0" w:color="auto"/>
              <w:right w:val="single" w:sz="4" w:space="0" w:color="auto"/>
            </w:tcBorders>
          </w:tcPr>
          <w:p w:rsidR="00B65EC6" w:rsidRPr="006C6C03" w:rsidRDefault="00B65EC6" w:rsidP="00882E4A">
            <w:pPr>
              <w:spacing w:line="240" w:lineRule="auto"/>
              <w:jc w:val="center"/>
              <w:rPr>
                <w:rFonts w:ascii="Arial" w:eastAsia="Times New Roman" w:hAnsi="Arial" w:cs="Simplified Arabic"/>
                <w:b/>
                <w:bCs/>
              </w:rPr>
            </w:pPr>
          </w:p>
        </w:tc>
        <w:tc>
          <w:tcPr>
            <w:tcW w:w="1232" w:type="dxa"/>
            <w:tcBorders>
              <w:top w:val="nil"/>
              <w:left w:val="single" w:sz="4" w:space="0" w:color="auto"/>
              <w:bottom w:val="single" w:sz="4" w:space="0" w:color="auto"/>
              <w:right w:val="single" w:sz="4" w:space="0" w:color="auto"/>
            </w:tcBorders>
            <w:shd w:val="clear" w:color="auto" w:fill="auto"/>
            <w:noWrap/>
            <w:vAlign w:val="center"/>
            <w:hideMark/>
          </w:tcPr>
          <w:p w:rsidR="00B65EC6" w:rsidRPr="006C6C03" w:rsidRDefault="00B65EC6" w:rsidP="00882E4A">
            <w:pPr>
              <w:spacing w:line="240" w:lineRule="auto"/>
              <w:jc w:val="center"/>
              <w:rPr>
                <w:rFonts w:ascii="Arial" w:eastAsia="Times New Roman" w:hAnsi="Arial" w:cs="Simplified Arabic"/>
                <w:b/>
                <w:bCs/>
              </w:rPr>
            </w:pPr>
            <w:r w:rsidRPr="006C6C03">
              <w:rPr>
                <w:rFonts w:ascii="Arial" w:eastAsia="Times New Roman" w:hAnsi="Arial" w:cs="Simplified Arabic"/>
                <w:b/>
                <w:bCs/>
              </w:rPr>
              <w:t>3.96</w:t>
            </w:r>
          </w:p>
        </w:tc>
        <w:tc>
          <w:tcPr>
            <w:tcW w:w="1620" w:type="dxa"/>
            <w:tcBorders>
              <w:top w:val="nil"/>
              <w:left w:val="nil"/>
              <w:bottom w:val="single" w:sz="4" w:space="0" w:color="auto"/>
              <w:right w:val="single" w:sz="4" w:space="0" w:color="auto"/>
            </w:tcBorders>
            <w:shd w:val="clear" w:color="auto" w:fill="auto"/>
            <w:noWrap/>
            <w:vAlign w:val="center"/>
            <w:hideMark/>
          </w:tcPr>
          <w:p w:rsidR="00B65EC6" w:rsidRPr="006C6C03" w:rsidRDefault="00B65EC6" w:rsidP="00882E4A">
            <w:pPr>
              <w:spacing w:line="240" w:lineRule="auto"/>
              <w:jc w:val="center"/>
              <w:rPr>
                <w:rFonts w:ascii="Arial" w:eastAsia="Times New Roman" w:hAnsi="Arial" w:cs="Simplified Arabic"/>
                <w:b/>
                <w:bCs/>
              </w:rPr>
            </w:pPr>
            <w:r w:rsidRPr="006C6C03">
              <w:rPr>
                <w:rFonts w:ascii="Arial" w:eastAsia="Times New Roman" w:hAnsi="Arial" w:cs="Simplified Arabic"/>
                <w:b/>
                <w:bCs/>
              </w:rPr>
              <w:t>0.66</w:t>
            </w:r>
          </w:p>
        </w:tc>
        <w:tc>
          <w:tcPr>
            <w:tcW w:w="1260" w:type="dxa"/>
            <w:vMerge/>
            <w:tcBorders>
              <w:top w:val="nil"/>
              <w:left w:val="single" w:sz="4" w:space="0" w:color="auto"/>
              <w:bottom w:val="single" w:sz="4" w:space="0" w:color="auto"/>
              <w:right w:val="single" w:sz="4" w:space="0" w:color="auto"/>
            </w:tcBorders>
            <w:vAlign w:val="center"/>
            <w:hideMark/>
          </w:tcPr>
          <w:p w:rsidR="00B65EC6" w:rsidRPr="006C6C03" w:rsidRDefault="00B65EC6" w:rsidP="00882E4A">
            <w:pPr>
              <w:spacing w:line="240" w:lineRule="auto"/>
              <w:jc w:val="center"/>
              <w:rPr>
                <w:rFonts w:ascii="Arial" w:eastAsia="Times New Roman" w:hAnsi="Arial" w:cs="Simplified Arabic"/>
                <w:b/>
                <w:bCs/>
              </w:rPr>
            </w:pPr>
          </w:p>
        </w:tc>
        <w:tc>
          <w:tcPr>
            <w:tcW w:w="990" w:type="dxa"/>
            <w:vMerge/>
            <w:tcBorders>
              <w:top w:val="nil"/>
              <w:left w:val="single" w:sz="4" w:space="0" w:color="auto"/>
              <w:bottom w:val="single" w:sz="4" w:space="0" w:color="auto"/>
              <w:right w:val="single" w:sz="8" w:space="0" w:color="auto"/>
            </w:tcBorders>
            <w:vAlign w:val="center"/>
            <w:hideMark/>
          </w:tcPr>
          <w:p w:rsidR="00B65EC6" w:rsidRPr="006C6C03" w:rsidRDefault="00B65EC6" w:rsidP="00882E4A">
            <w:pPr>
              <w:spacing w:line="240" w:lineRule="auto"/>
              <w:jc w:val="center"/>
              <w:rPr>
                <w:rFonts w:ascii="Arial" w:eastAsia="Times New Roman" w:hAnsi="Arial" w:cs="Simplified Arabic"/>
                <w:b/>
                <w:bCs/>
              </w:rPr>
            </w:pPr>
          </w:p>
        </w:tc>
      </w:tr>
      <w:tr w:rsidR="00B65EC6" w:rsidRPr="006C6C03" w:rsidTr="00B96FC7">
        <w:trPr>
          <w:trHeight w:val="255"/>
          <w:jc w:val="center"/>
        </w:trPr>
        <w:tc>
          <w:tcPr>
            <w:tcW w:w="2019"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B65EC6" w:rsidRPr="006C6C03" w:rsidRDefault="00B65EC6" w:rsidP="00882E4A">
            <w:pPr>
              <w:bidi/>
              <w:spacing w:line="240" w:lineRule="auto"/>
              <w:jc w:val="center"/>
              <w:rPr>
                <w:rFonts w:ascii="Arial" w:eastAsia="Times New Roman" w:hAnsi="Arial" w:cs="Simplified Arabic"/>
                <w:b/>
                <w:bCs/>
              </w:rPr>
            </w:pPr>
            <w:r w:rsidRPr="006C6C03">
              <w:rPr>
                <w:rFonts w:ascii="Arial" w:eastAsia="Times New Roman" w:hAnsi="Arial" w:cs="Simplified Arabic"/>
                <w:b/>
                <w:bCs/>
                <w:rtl/>
              </w:rPr>
              <w:t>العملية التربوية</w:t>
            </w:r>
          </w:p>
        </w:tc>
        <w:tc>
          <w:tcPr>
            <w:tcW w:w="795" w:type="dxa"/>
            <w:tcBorders>
              <w:top w:val="nil"/>
              <w:left w:val="nil"/>
              <w:bottom w:val="single" w:sz="4" w:space="0" w:color="auto"/>
              <w:right w:val="single" w:sz="4" w:space="0" w:color="auto"/>
            </w:tcBorders>
            <w:shd w:val="clear" w:color="auto" w:fill="auto"/>
            <w:noWrap/>
            <w:vAlign w:val="center"/>
            <w:hideMark/>
          </w:tcPr>
          <w:p w:rsidR="00B65EC6" w:rsidRPr="006C6C03" w:rsidRDefault="00B65EC6" w:rsidP="00882E4A">
            <w:pPr>
              <w:bidi/>
              <w:spacing w:line="240" w:lineRule="auto"/>
              <w:jc w:val="center"/>
              <w:rPr>
                <w:rFonts w:ascii="Arial" w:eastAsia="Times New Roman" w:hAnsi="Arial" w:cs="Simplified Arabic"/>
                <w:b/>
                <w:bCs/>
              </w:rPr>
            </w:pPr>
            <w:r w:rsidRPr="006C6C03">
              <w:rPr>
                <w:rFonts w:ascii="Arial" w:eastAsia="Times New Roman" w:hAnsi="Arial" w:cs="Simplified Arabic"/>
                <w:b/>
                <w:bCs/>
                <w:rtl/>
              </w:rPr>
              <w:t>ذكر</w:t>
            </w:r>
          </w:p>
        </w:tc>
        <w:tc>
          <w:tcPr>
            <w:tcW w:w="670" w:type="dxa"/>
            <w:tcBorders>
              <w:top w:val="nil"/>
              <w:left w:val="nil"/>
              <w:bottom w:val="single" w:sz="4" w:space="0" w:color="auto"/>
              <w:right w:val="single" w:sz="4" w:space="0" w:color="auto"/>
            </w:tcBorders>
            <w:shd w:val="clear" w:color="auto" w:fill="auto"/>
            <w:noWrap/>
            <w:vAlign w:val="center"/>
            <w:hideMark/>
          </w:tcPr>
          <w:p w:rsidR="00B65EC6" w:rsidRPr="006C6C03" w:rsidRDefault="00B65EC6" w:rsidP="00882E4A">
            <w:pPr>
              <w:spacing w:line="240" w:lineRule="auto"/>
              <w:jc w:val="center"/>
              <w:rPr>
                <w:rFonts w:ascii="Arial" w:eastAsia="Times New Roman" w:hAnsi="Arial" w:cs="Simplified Arabic"/>
                <w:b/>
                <w:bCs/>
              </w:rPr>
            </w:pPr>
            <w:r w:rsidRPr="006C6C03">
              <w:rPr>
                <w:rFonts w:ascii="Arial" w:eastAsia="Times New Roman" w:hAnsi="Arial" w:cs="Simplified Arabic"/>
                <w:b/>
                <w:bCs/>
              </w:rPr>
              <w:t>300</w:t>
            </w:r>
          </w:p>
        </w:tc>
        <w:tc>
          <w:tcPr>
            <w:tcW w:w="1232" w:type="dxa"/>
            <w:vMerge w:val="restart"/>
            <w:tcBorders>
              <w:top w:val="single" w:sz="4" w:space="0" w:color="auto"/>
              <w:left w:val="nil"/>
              <w:right w:val="single" w:sz="4" w:space="0" w:color="auto"/>
            </w:tcBorders>
          </w:tcPr>
          <w:p w:rsidR="00953C6E" w:rsidRPr="006C6C03" w:rsidRDefault="00953C6E" w:rsidP="00953C6E">
            <w:pPr>
              <w:spacing w:line="240" w:lineRule="auto"/>
              <w:jc w:val="center"/>
              <w:rPr>
                <w:rFonts w:ascii="Arial" w:eastAsia="Times New Roman" w:hAnsi="Arial" w:cs="Simplified Arabic"/>
                <w:b/>
                <w:bCs/>
              </w:rPr>
            </w:pPr>
          </w:p>
          <w:p w:rsidR="00953C6E" w:rsidRPr="006C6C03" w:rsidRDefault="00953C6E" w:rsidP="00953C6E">
            <w:pPr>
              <w:spacing w:line="240" w:lineRule="auto"/>
              <w:jc w:val="center"/>
              <w:rPr>
                <w:rFonts w:ascii="Arial" w:eastAsia="Times New Roman" w:hAnsi="Arial" w:cs="Simplified Arabic"/>
                <w:b/>
                <w:bCs/>
              </w:rPr>
            </w:pPr>
            <w:r w:rsidRPr="006C6C03">
              <w:rPr>
                <w:rFonts w:ascii="Arial" w:eastAsia="Times New Roman" w:hAnsi="Arial" w:cs="Simplified Arabic"/>
                <w:b/>
                <w:bCs/>
              </w:rPr>
              <w:t>489</w:t>
            </w:r>
          </w:p>
          <w:p w:rsidR="00B65EC6" w:rsidRPr="006C6C03" w:rsidRDefault="00B65EC6" w:rsidP="00882E4A">
            <w:pPr>
              <w:spacing w:line="240" w:lineRule="auto"/>
              <w:jc w:val="center"/>
              <w:rPr>
                <w:rFonts w:ascii="Arial" w:eastAsia="Times New Roman" w:hAnsi="Arial" w:cs="Simplified Arabic"/>
                <w:b/>
                <w:bCs/>
              </w:rPr>
            </w:pPr>
          </w:p>
        </w:tc>
        <w:tc>
          <w:tcPr>
            <w:tcW w:w="1232" w:type="dxa"/>
            <w:tcBorders>
              <w:top w:val="nil"/>
              <w:left w:val="single" w:sz="4" w:space="0" w:color="auto"/>
              <w:bottom w:val="single" w:sz="4" w:space="0" w:color="auto"/>
              <w:right w:val="single" w:sz="4" w:space="0" w:color="auto"/>
            </w:tcBorders>
            <w:shd w:val="clear" w:color="auto" w:fill="auto"/>
            <w:noWrap/>
            <w:vAlign w:val="center"/>
            <w:hideMark/>
          </w:tcPr>
          <w:p w:rsidR="00B65EC6" w:rsidRPr="006C6C03" w:rsidRDefault="00B65EC6" w:rsidP="00882E4A">
            <w:pPr>
              <w:spacing w:line="240" w:lineRule="auto"/>
              <w:jc w:val="center"/>
              <w:rPr>
                <w:rFonts w:ascii="Arial" w:eastAsia="Times New Roman" w:hAnsi="Arial" w:cs="Simplified Arabic"/>
                <w:b/>
                <w:bCs/>
              </w:rPr>
            </w:pPr>
            <w:r w:rsidRPr="006C6C03">
              <w:rPr>
                <w:rFonts w:ascii="Arial" w:eastAsia="Times New Roman" w:hAnsi="Arial" w:cs="Simplified Arabic"/>
                <w:b/>
                <w:bCs/>
              </w:rPr>
              <w:t>3.73</w:t>
            </w:r>
          </w:p>
        </w:tc>
        <w:tc>
          <w:tcPr>
            <w:tcW w:w="1620" w:type="dxa"/>
            <w:tcBorders>
              <w:top w:val="nil"/>
              <w:left w:val="nil"/>
              <w:bottom w:val="single" w:sz="4" w:space="0" w:color="auto"/>
              <w:right w:val="single" w:sz="4" w:space="0" w:color="auto"/>
            </w:tcBorders>
            <w:shd w:val="clear" w:color="auto" w:fill="auto"/>
            <w:noWrap/>
            <w:vAlign w:val="center"/>
            <w:hideMark/>
          </w:tcPr>
          <w:p w:rsidR="00B65EC6" w:rsidRPr="006C6C03" w:rsidRDefault="00B65EC6" w:rsidP="00882E4A">
            <w:pPr>
              <w:spacing w:line="240" w:lineRule="auto"/>
              <w:jc w:val="center"/>
              <w:rPr>
                <w:rFonts w:ascii="Arial" w:eastAsia="Times New Roman" w:hAnsi="Arial" w:cs="Simplified Arabic"/>
                <w:b/>
                <w:bCs/>
              </w:rPr>
            </w:pPr>
            <w:r w:rsidRPr="006C6C03">
              <w:rPr>
                <w:rFonts w:ascii="Arial" w:eastAsia="Times New Roman" w:hAnsi="Arial" w:cs="Simplified Arabic"/>
                <w:b/>
                <w:bCs/>
              </w:rPr>
              <w:t>0.93</w:t>
            </w:r>
          </w:p>
        </w:tc>
        <w:tc>
          <w:tcPr>
            <w:tcW w:w="12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65EC6" w:rsidRPr="006C6C03" w:rsidRDefault="00B65EC6" w:rsidP="00882E4A">
            <w:pPr>
              <w:spacing w:line="240" w:lineRule="auto"/>
              <w:jc w:val="center"/>
              <w:rPr>
                <w:rFonts w:ascii="Arial" w:eastAsia="Times New Roman" w:hAnsi="Arial" w:cs="Simplified Arabic"/>
                <w:b/>
                <w:bCs/>
              </w:rPr>
            </w:pPr>
            <w:r w:rsidRPr="006C6C03">
              <w:rPr>
                <w:rFonts w:ascii="Arial" w:eastAsia="Times New Roman" w:hAnsi="Arial" w:cs="Simplified Arabic"/>
                <w:b/>
                <w:bCs/>
              </w:rPr>
              <w:t>0.79</w:t>
            </w:r>
          </w:p>
        </w:tc>
        <w:tc>
          <w:tcPr>
            <w:tcW w:w="990" w:type="dxa"/>
            <w:vMerge w:val="restart"/>
            <w:tcBorders>
              <w:top w:val="nil"/>
              <w:left w:val="single" w:sz="4" w:space="0" w:color="auto"/>
              <w:bottom w:val="single" w:sz="4" w:space="0" w:color="auto"/>
              <w:right w:val="single" w:sz="8" w:space="0" w:color="auto"/>
            </w:tcBorders>
            <w:shd w:val="clear" w:color="auto" w:fill="auto"/>
            <w:noWrap/>
            <w:vAlign w:val="center"/>
            <w:hideMark/>
          </w:tcPr>
          <w:p w:rsidR="00B65EC6" w:rsidRPr="006C6C03" w:rsidRDefault="00B65EC6" w:rsidP="00882E4A">
            <w:pPr>
              <w:spacing w:line="240" w:lineRule="auto"/>
              <w:jc w:val="center"/>
              <w:rPr>
                <w:rFonts w:ascii="Arial" w:eastAsia="Times New Roman" w:hAnsi="Arial" w:cs="Simplified Arabic"/>
                <w:b/>
                <w:bCs/>
              </w:rPr>
            </w:pPr>
            <w:r w:rsidRPr="006C6C03">
              <w:rPr>
                <w:rFonts w:ascii="Arial" w:eastAsia="Times New Roman" w:hAnsi="Arial" w:cs="Simplified Arabic"/>
                <w:b/>
                <w:bCs/>
              </w:rPr>
              <w:t>0.43</w:t>
            </w:r>
          </w:p>
        </w:tc>
      </w:tr>
      <w:tr w:rsidR="00B65EC6" w:rsidRPr="006C6C03" w:rsidTr="00B96FC7">
        <w:trPr>
          <w:trHeight w:val="255"/>
          <w:jc w:val="center"/>
        </w:trPr>
        <w:tc>
          <w:tcPr>
            <w:tcW w:w="2019" w:type="dxa"/>
            <w:vMerge/>
            <w:tcBorders>
              <w:top w:val="nil"/>
              <w:left w:val="single" w:sz="8" w:space="0" w:color="auto"/>
              <w:bottom w:val="single" w:sz="4" w:space="0" w:color="auto"/>
              <w:right w:val="single" w:sz="4" w:space="0" w:color="auto"/>
            </w:tcBorders>
            <w:vAlign w:val="center"/>
            <w:hideMark/>
          </w:tcPr>
          <w:p w:rsidR="00B65EC6" w:rsidRPr="006C6C03" w:rsidRDefault="00B65EC6" w:rsidP="00882E4A">
            <w:pPr>
              <w:spacing w:line="240" w:lineRule="auto"/>
              <w:jc w:val="center"/>
              <w:rPr>
                <w:rFonts w:ascii="Arial" w:eastAsia="Times New Roman" w:hAnsi="Arial" w:cs="Simplified Arabic"/>
                <w:b/>
                <w:bCs/>
              </w:rPr>
            </w:pPr>
          </w:p>
        </w:tc>
        <w:tc>
          <w:tcPr>
            <w:tcW w:w="795" w:type="dxa"/>
            <w:tcBorders>
              <w:top w:val="nil"/>
              <w:left w:val="nil"/>
              <w:bottom w:val="single" w:sz="4" w:space="0" w:color="auto"/>
              <w:right w:val="single" w:sz="4" w:space="0" w:color="auto"/>
            </w:tcBorders>
            <w:shd w:val="clear" w:color="auto" w:fill="auto"/>
            <w:noWrap/>
            <w:vAlign w:val="center"/>
            <w:hideMark/>
          </w:tcPr>
          <w:p w:rsidR="00B65EC6" w:rsidRPr="006C6C03" w:rsidRDefault="00B65EC6" w:rsidP="00882E4A">
            <w:pPr>
              <w:bidi/>
              <w:spacing w:line="240" w:lineRule="auto"/>
              <w:jc w:val="center"/>
              <w:rPr>
                <w:rFonts w:ascii="Arial" w:eastAsia="Times New Roman" w:hAnsi="Arial" w:cs="Simplified Arabic"/>
                <w:b/>
                <w:bCs/>
              </w:rPr>
            </w:pPr>
            <w:r w:rsidRPr="006C6C03">
              <w:rPr>
                <w:rFonts w:ascii="Arial" w:eastAsia="Times New Roman" w:hAnsi="Arial" w:cs="Simplified Arabic" w:hint="cs"/>
                <w:b/>
                <w:bCs/>
                <w:rtl/>
              </w:rPr>
              <w:t>أنثى</w:t>
            </w:r>
          </w:p>
        </w:tc>
        <w:tc>
          <w:tcPr>
            <w:tcW w:w="670" w:type="dxa"/>
            <w:tcBorders>
              <w:top w:val="nil"/>
              <w:left w:val="nil"/>
              <w:bottom w:val="single" w:sz="4" w:space="0" w:color="auto"/>
              <w:right w:val="single" w:sz="4" w:space="0" w:color="auto"/>
            </w:tcBorders>
            <w:shd w:val="clear" w:color="auto" w:fill="auto"/>
            <w:noWrap/>
            <w:vAlign w:val="center"/>
            <w:hideMark/>
          </w:tcPr>
          <w:p w:rsidR="00B65EC6" w:rsidRPr="006C6C03" w:rsidRDefault="00B65EC6" w:rsidP="00882E4A">
            <w:pPr>
              <w:spacing w:line="240" w:lineRule="auto"/>
              <w:jc w:val="center"/>
              <w:rPr>
                <w:rFonts w:ascii="Arial" w:eastAsia="Times New Roman" w:hAnsi="Arial" w:cs="Simplified Arabic"/>
                <w:b/>
                <w:bCs/>
              </w:rPr>
            </w:pPr>
            <w:r w:rsidRPr="006C6C03">
              <w:rPr>
                <w:rFonts w:ascii="Arial" w:eastAsia="Times New Roman" w:hAnsi="Arial" w:cs="Simplified Arabic"/>
                <w:b/>
                <w:bCs/>
              </w:rPr>
              <w:t>191</w:t>
            </w:r>
          </w:p>
        </w:tc>
        <w:tc>
          <w:tcPr>
            <w:tcW w:w="1232" w:type="dxa"/>
            <w:vMerge/>
            <w:tcBorders>
              <w:left w:val="nil"/>
              <w:bottom w:val="single" w:sz="4" w:space="0" w:color="auto"/>
              <w:right w:val="single" w:sz="4" w:space="0" w:color="auto"/>
            </w:tcBorders>
          </w:tcPr>
          <w:p w:rsidR="00B65EC6" w:rsidRPr="006C6C03" w:rsidRDefault="00B65EC6" w:rsidP="00882E4A">
            <w:pPr>
              <w:spacing w:line="240" w:lineRule="auto"/>
              <w:jc w:val="center"/>
              <w:rPr>
                <w:rFonts w:ascii="Arial" w:eastAsia="Times New Roman" w:hAnsi="Arial" w:cs="Simplified Arabic"/>
                <w:b/>
                <w:bCs/>
              </w:rPr>
            </w:pPr>
          </w:p>
        </w:tc>
        <w:tc>
          <w:tcPr>
            <w:tcW w:w="1232" w:type="dxa"/>
            <w:tcBorders>
              <w:top w:val="nil"/>
              <w:left w:val="single" w:sz="4" w:space="0" w:color="auto"/>
              <w:bottom w:val="single" w:sz="4" w:space="0" w:color="auto"/>
              <w:right w:val="single" w:sz="4" w:space="0" w:color="auto"/>
            </w:tcBorders>
            <w:shd w:val="clear" w:color="auto" w:fill="auto"/>
            <w:noWrap/>
            <w:vAlign w:val="center"/>
            <w:hideMark/>
          </w:tcPr>
          <w:p w:rsidR="00B65EC6" w:rsidRPr="006C6C03" w:rsidRDefault="00B65EC6" w:rsidP="00882E4A">
            <w:pPr>
              <w:spacing w:line="240" w:lineRule="auto"/>
              <w:jc w:val="center"/>
              <w:rPr>
                <w:rFonts w:ascii="Arial" w:eastAsia="Times New Roman" w:hAnsi="Arial" w:cs="Simplified Arabic"/>
                <w:b/>
                <w:bCs/>
              </w:rPr>
            </w:pPr>
            <w:r w:rsidRPr="006C6C03">
              <w:rPr>
                <w:rFonts w:ascii="Arial" w:eastAsia="Times New Roman" w:hAnsi="Arial" w:cs="Simplified Arabic"/>
                <w:b/>
                <w:bCs/>
              </w:rPr>
              <w:t>3.67</w:t>
            </w:r>
          </w:p>
        </w:tc>
        <w:tc>
          <w:tcPr>
            <w:tcW w:w="1620" w:type="dxa"/>
            <w:tcBorders>
              <w:top w:val="nil"/>
              <w:left w:val="nil"/>
              <w:bottom w:val="single" w:sz="4" w:space="0" w:color="auto"/>
              <w:right w:val="single" w:sz="4" w:space="0" w:color="auto"/>
            </w:tcBorders>
            <w:shd w:val="clear" w:color="auto" w:fill="auto"/>
            <w:noWrap/>
            <w:vAlign w:val="center"/>
            <w:hideMark/>
          </w:tcPr>
          <w:p w:rsidR="00B65EC6" w:rsidRPr="006C6C03" w:rsidRDefault="00B65EC6" w:rsidP="00882E4A">
            <w:pPr>
              <w:spacing w:line="240" w:lineRule="auto"/>
              <w:jc w:val="center"/>
              <w:rPr>
                <w:rFonts w:ascii="Arial" w:eastAsia="Times New Roman" w:hAnsi="Arial" w:cs="Simplified Arabic"/>
                <w:b/>
                <w:bCs/>
              </w:rPr>
            </w:pPr>
            <w:r w:rsidRPr="006C6C03">
              <w:rPr>
                <w:rFonts w:ascii="Arial" w:eastAsia="Times New Roman" w:hAnsi="Arial" w:cs="Simplified Arabic"/>
                <w:b/>
                <w:bCs/>
              </w:rPr>
              <w:t>0.81</w:t>
            </w:r>
          </w:p>
        </w:tc>
        <w:tc>
          <w:tcPr>
            <w:tcW w:w="1260" w:type="dxa"/>
            <w:vMerge/>
            <w:tcBorders>
              <w:top w:val="nil"/>
              <w:left w:val="single" w:sz="4" w:space="0" w:color="auto"/>
              <w:bottom w:val="single" w:sz="4" w:space="0" w:color="auto"/>
              <w:right w:val="single" w:sz="4" w:space="0" w:color="auto"/>
            </w:tcBorders>
            <w:vAlign w:val="center"/>
            <w:hideMark/>
          </w:tcPr>
          <w:p w:rsidR="00B65EC6" w:rsidRPr="006C6C03" w:rsidRDefault="00B65EC6" w:rsidP="00882E4A">
            <w:pPr>
              <w:spacing w:line="240" w:lineRule="auto"/>
              <w:jc w:val="center"/>
              <w:rPr>
                <w:rFonts w:ascii="Arial" w:eastAsia="Times New Roman" w:hAnsi="Arial" w:cs="Simplified Arabic"/>
                <w:b/>
                <w:bCs/>
              </w:rPr>
            </w:pPr>
          </w:p>
        </w:tc>
        <w:tc>
          <w:tcPr>
            <w:tcW w:w="990" w:type="dxa"/>
            <w:vMerge/>
            <w:tcBorders>
              <w:top w:val="nil"/>
              <w:left w:val="single" w:sz="4" w:space="0" w:color="auto"/>
              <w:bottom w:val="single" w:sz="4" w:space="0" w:color="auto"/>
              <w:right w:val="single" w:sz="8" w:space="0" w:color="auto"/>
            </w:tcBorders>
            <w:vAlign w:val="center"/>
            <w:hideMark/>
          </w:tcPr>
          <w:p w:rsidR="00B65EC6" w:rsidRPr="006C6C03" w:rsidRDefault="00B65EC6" w:rsidP="00882E4A">
            <w:pPr>
              <w:spacing w:line="240" w:lineRule="auto"/>
              <w:jc w:val="center"/>
              <w:rPr>
                <w:rFonts w:ascii="Arial" w:eastAsia="Times New Roman" w:hAnsi="Arial" w:cs="Simplified Arabic"/>
                <w:b/>
                <w:bCs/>
              </w:rPr>
            </w:pPr>
          </w:p>
        </w:tc>
      </w:tr>
      <w:tr w:rsidR="00B65EC6" w:rsidRPr="006C6C03" w:rsidTr="009F0540">
        <w:trPr>
          <w:trHeight w:val="255"/>
          <w:jc w:val="center"/>
        </w:trPr>
        <w:tc>
          <w:tcPr>
            <w:tcW w:w="2019"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B65EC6" w:rsidRPr="006C6C03" w:rsidRDefault="00B65EC6" w:rsidP="00882E4A">
            <w:pPr>
              <w:bidi/>
              <w:spacing w:line="240" w:lineRule="auto"/>
              <w:jc w:val="center"/>
              <w:rPr>
                <w:rFonts w:ascii="Arial" w:eastAsia="Times New Roman" w:hAnsi="Arial" w:cs="Simplified Arabic"/>
                <w:b/>
                <w:bCs/>
              </w:rPr>
            </w:pPr>
            <w:r w:rsidRPr="006C6C03">
              <w:rPr>
                <w:rFonts w:ascii="Arial" w:eastAsia="Times New Roman" w:hAnsi="Arial" w:cs="Simplified Arabic"/>
                <w:b/>
                <w:bCs/>
                <w:rtl/>
              </w:rPr>
              <w:t>العملية التعليمية</w:t>
            </w:r>
          </w:p>
        </w:tc>
        <w:tc>
          <w:tcPr>
            <w:tcW w:w="795" w:type="dxa"/>
            <w:tcBorders>
              <w:top w:val="nil"/>
              <w:left w:val="nil"/>
              <w:bottom w:val="single" w:sz="4" w:space="0" w:color="auto"/>
              <w:right w:val="single" w:sz="4" w:space="0" w:color="auto"/>
            </w:tcBorders>
            <w:shd w:val="clear" w:color="auto" w:fill="auto"/>
            <w:noWrap/>
            <w:vAlign w:val="center"/>
            <w:hideMark/>
          </w:tcPr>
          <w:p w:rsidR="00B65EC6" w:rsidRPr="006C6C03" w:rsidRDefault="00B65EC6" w:rsidP="00882E4A">
            <w:pPr>
              <w:bidi/>
              <w:spacing w:line="240" w:lineRule="auto"/>
              <w:jc w:val="center"/>
              <w:rPr>
                <w:rFonts w:ascii="Arial" w:eastAsia="Times New Roman" w:hAnsi="Arial" w:cs="Simplified Arabic"/>
                <w:b/>
                <w:bCs/>
              </w:rPr>
            </w:pPr>
            <w:r w:rsidRPr="006C6C03">
              <w:rPr>
                <w:rFonts w:ascii="Arial" w:eastAsia="Times New Roman" w:hAnsi="Arial" w:cs="Simplified Arabic"/>
                <w:b/>
                <w:bCs/>
                <w:rtl/>
              </w:rPr>
              <w:t>ذكر</w:t>
            </w:r>
          </w:p>
        </w:tc>
        <w:tc>
          <w:tcPr>
            <w:tcW w:w="670" w:type="dxa"/>
            <w:tcBorders>
              <w:top w:val="nil"/>
              <w:left w:val="nil"/>
              <w:bottom w:val="single" w:sz="4" w:space="0" w:color="auto"/>
              <w:right w:val="single" w:sz="4" w:space="0" w:color="auto"/>
            </w:tcBorders>
            <w:shd w:val="clear" w:color="auto" w:fill="auto"/>
            <w:noWrap/>
            <w:vAlign w:val="center"/>
            <w:hideMark/>
          </w:tcPr>
          <w:p w:rsidR="00B65EC6" w:rsidRPr="006C6C03" w:rsidRDefault="00B65EC6" w:rsidP="00882E4A">
            <w:pPr>
              <w:spacing w:line="240" w:lineRule="auto"/>
              <w:jc w:val="center"/>
              <w:rPr>
                <w:rFonts w:ascii="Arial" w:eastAsia="Times New Roman" w:hAnsi="Arial" w:cs="Simplified Arabic"/>
                <w:b/>
                <w:bCs/>
              </w:rPr>
            </w:pPr>
            <w:r w:rsidRPr="006C6C03">
              <w:rPr>
                <w:rFonts w:ascii="Arial" w:eastAsia="Times New Roman" w:hAnsi="Arial" w:cs="Simplified Arabic"/>
                <w:b/>
                <w:bCs/>
              </w:rPr>
              <w:t>300</w:t>
            </w:r>
          </w:p>
        </w:tc>
        <w:tc>
          <w:tcPr>
            <w:tcW w:w="1232" w:type="dxa"/>
            <w:vMerge w:val="restart"/>
            <w:tcBorders>
              <w:top w:val="single" w:sz="4" w:space="0" w:color="auto"/>
              <w:left w:val="nil"/>
              <w:right w:val="single" w:sz="4" w:space="0" w:color="auto"/>
            </w:tcBorders>
          </w:tcPr>
          <w:p w:rsidR="00953C6E" w:rsidRPr="006C6C03" w:rsidRDefault="00953C6E" w:rsidP="00953C6E">
            <w:pPr>
              <w:spacing w:line="240" w:lineRule="auto"/>
              <w:jc w:val="center"/>
              <w:rPr>
                <w:rFonts w:ascii="Arial" w:eastAsia="Times New Roman" w:hAnsi="Arial" w:cs="Simplified Arabic"/>
                <w:b/>
                <w:bCs/>
              </w:rPr>
            </w:pPr>
          </w:p>
          <w:p w:rsidR="00953C6E" w:rsidRPr="006C6C03" w:rsidRDefault="00953C6E" w:rsidP="00953C6E">
            <w:pPr>
              <w:spacing w:line="240" w:lineRule="auto"/>
              <w:jc w:val="center"/>
              <w:rPr>
                <w:rFonts w:ascii="Arial" w:eastAsia="Times New Roman" w:hAnsi="Arial" w:cs="Simplified Arabic"/>
                <w:b/>
                <w:bCs/>
              </w:rPr>
            </w:pPr>
            <w:r w:rsidRPr="006C6C03">
              <w:rPr>
                <w:rFonts w:ascii="Arial" w:eastAsia="Times New Roman" w:hAnsi="Arial" w:cs="Simplified Arabic"/>
                <w:b/>
                <w:bCs/>
              </w:rPr>
              <w:t>489</w:t>
            </w:r>
          </w:p>
          <w:p w:rsidR="00B65EC6" w:rsidRPr="006C6C03" w:rsidRDefault="00B65EC6" w:rsidP="00882E4A">
            <w:pPr>
              <w:spacing w:line="240" w:lineRule="auto"/>
              <w:jc w:val="center"/>
              <w:rPr>
                <w:rFonts w:ascii="Arial" w:eastAsia="Times New Roman" w:hAnsi="Arial" w:cs="Simplified Arabic"/>
                <w:b/>
                <w:bCs/>
              </w:rPr>
            </w:pPr>
          </w:p>
        </w:tc>
        <w:tc>
          <w:tcPr>
            <w:tcW w:w="1232" w:type="dxa"/>
            <w:tcBorders>
              <w:top w:val="nil"/>
              <w:left w:val="single" w:sz="4" w:space="0" w:color="auto"/>
              <w:bottom w:val="single" w:sz="4" w:space="0" w:color="auto"/>
              <w:right w:val="single" w:sz="4" w:space="0" w:color="auto"/>
            </w:tcBorders>
            <w:shd w:val="clear" w:color="auto" w:fill="auto"/>
            <w:noWrap/>
            <w:vAlign w:val="center"/>
            <w:hideMark/>
          </w:tcPr>
          <w:p w:rsidR="00B65EC6" w:rsidRPr="006C6C03" w:rsidRDefault="00B65EC6" w:rsidP="00882E4A">
            <w:pPr>
              <w:spacing w:line="240" w:lineRule="auto"/>
              <w:jc w:val="center"/>
              <w:rPr>
                <w:rFonts w:ascii="Arial" w:eastAsia="Times New Roman" w:hAnsi="Arial" w:cs="Simplified Arabic"/>
                <w:b/>
                <w:bCs/>
              </w:rPr>
            </w:pPr>
            <w:r w:rsidRPr="006C6C03">
              <w:rPr>
                <w:rFonts w:ascii="Arial" w:eastAsia="Times New Roman" w:hAnsi="Arial" w:cs="Simplified Arabic"/>
                <w:b/>
                <w:bCs/>
              </w:rPr>
              <w:t>3.39</w:t>
            </w:r>
          </w:p>
        </w:tc>
        <w:tc>
          <w:tcPr>
            <w:tcW w:w="1620" w:type="dxa"/>
            <w:tcBorders>
              <w:top w:val="nil"/>
              <w:left w:val="nil"/>
              <w:bottom w:val="single" w:sz="4" w:space="0" w:color="auto"/>
              <w:right w:val="single" w:sz="4" w:space="0" w:color="auto"/>
            </w:tcBorders>
            <w:shd w:val="clear" w:color="auto" w:fill="auto"/>
            <w:noWrap/>
            <w:vAlign w:val="center"/>
            <w:hideMark/>
          </w:tcPr>
          <w:p w:rsidR="00B65EC6" w:rsidRPr="006C6C03" w:rsidRDefault="00B65EC6" w:rsidP="00882E4A">
            <w:pPr>
              <w:spacing w:line="240" w:lineRule="auto"/>
              <w:jc w:val="center"/>
              <w:rPr>
                <w:rFonts w:ascii="Arial" w:eastAsia="Times New Roman" w:hAnsi="Arial" w:cs="Simplified Arabic"/>
                <w:b/>
                <w:bCs/>
              </w:rPr>
            </w:pPr>
            <w:r w:rsidRPr="006C6C03">
              <w:rPr>
                <w:rFonts w:ascii="Arial" w:eastAsia="Times New Roman" w:hAnsi="Arial" w:cs="Simplified Arabic"/>
                <w:b/>
                <w:bCs/>
              </w:rPr>
              <w:t>0.80</w:t>
            </w:r>
          </w:p>
        </w:tc>
        <w:tc>
          <w:tcPr>
            <w:tcW w:w="12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65EC6" w:rsidRPr="006C6C03" w:rsidRDefault="00B65EC6" w:rsidP="00882E4A">
            <w:pPr>
              <w:spacing w:line="240" w:lineRule="auto"/>
              <w:jc w:val="center"/>
              <w:rPr>
                <w:rFonts w:ascii="Arial" w:eastAsia="Times New Roman" w:hAnsi="Arial" w:cs="Simplified Arabic"/>
                <w:b/>
                <w:bCs/>
              </w:rPr>
            </w:pPr>
            <w:r w:rsidRPr="006C6C03">
              <w:rPr>
                <w:rFonts w:ascii="Arial" w:eastAsia="Times New Roman" w:hAnsi="Arial" w:cs="Simplified Arabic"/>
                <w:b/>
                <w:bCs/>
              </w:rPr>
              <w:t>3.63</w:t>
            </w:r>
          </w:p>
        </w:tc>
        <w:tc>
          <w:tcPr>
            <w:tcW w:w="990" w:type="dxa"/>
            <w:vMerge w:val="restart"/>
            <w:tcBorders>
              <w:top w:val="nil"/>
              <w:left w:val="single" w:sz="4" w:space="0" w:color="auto"/>
              <w:bottom w:val="single" w:sz="4" w:space="0" w:color="auto"/>
              <w:right w:val="single" w:sz="8" w:space="0" w:color="auto"/>
            </w:tcBorders>
            <w:shd w:val="clear" w:color="auto" w:fill="auto"/>
            <w:noWrap/>
            <w:vAlign w:val="center"/>
            <w:hideMark/>
          </w:tcPr>
          <w:p w:rsidR="00B65EC6" w:rsidRPr="006C6C03" w:rsidRDefault="00B65EC6" w:rsidP="00882E4A">
            <w:pPr>
              <w:spacing w:line="240" w:lineRule="auto"/>
              <w:jc w:val="center"/>
              <w:rPr>
                <w:rFonts w:ascii="Arial" w:eastAsia="Times New Roman" w:hAnsi="Arial" w:cs="Simplified Arabic"/>
                <w:b/>
                <w:bCs/>
              </w:rPr>
            </w:pPr>
            <w:r w:rsidRPr="006C6C03">
              <w:rPr>
                <w:rFonts w:ascii="Arial" w:eastAsia="Times New Roman" w:hAnsi="Arial" w:cs="Simplified Arabic"/>
                <w:b/>
                <w:bCs/>
              </w:rPr>
              <w:t>0.00</w:t>
            </w:r>
          </w:p>
        </w:tc>
      </w:tr>
      <w:tr w:rsidR="00B65EC6" w:rsidRPr="006C6C03" w:rsidTr="009F0540">
        <w:trPr>
          <w:trHeight w:val="255"/>
          <w:jc w:val="center"/>
        </w:trPr>
        <w:tc>
          <w:tcPr>
            <w:tcW w:w="2019" w:type="dxa"/>
            <w:vMerge/>
            <w:tcBorders>
              <w:top w:val="nil"/>
              <w:left w:val="single" w:sz="8" w:space="0" w:color="auto"/>
              <w:bottom w:val="single" w:sz="4" w:space="0" w:color="auto"/>
              <w:right w:val="single" w:sz="4" w:space="0" w:color="auto"/>
            </w:tcBorders>
            <w:vAlign w:val="center"/>
            <w:hideMark/>
          </w:tcPr>
          <w:p w:rsidR="00B65EC6" w:rsidRPr="006C6C03" w:rsidRDefault="00B65EC6" w:rsidP="00882E4A">
            <w:pPr>
              <w:spacing w:line="240" w:lineRule="auto"/>
              <w:jc w:val="center"/>
              <w:rPr>
                <w:rFonts w:ascii="Arial" w:eastAsia="Times New Roman" w:hAnsi="Arial" w:cs="Simplified Arabic"/>
                <w:b/>
                <w:bCs/>
              </w:rPr>
            </w:pPr>
          </w:p>
        </w:tc>
        <w:tc>
          <w:tcPr>
            <w:tcW w:w="795" w:type="dxa"/>
            <w:tcBorders>
              <w:top w:val="nil"/>
              <w:left w:val="nil"/>
              <w:bottom w:val="single" w:sz="4" w:space="0" w:color="auto"/>
              <w:right w:val="single" w:sz="4" w:space="0" w:color="auto"/>
            </w:tcBorders>
            <w:shd w:val="clear" w:color="auto" w:fill="auto"/>
            <w:noWrap/>
            <w:vAlign w:val="center"/>
            <w:hideMark/>
          </w:tcPr>
          <w:p w:rsidR="00B65EC6" w:rsidRPr="006C6C03" w:rsidRDefault="00B65EC6" w:rsidP="00882E4A">
            <w:pPr>
              <w:bidi/>
              <w:spacing w:line="240" w:lineRule="auto"/>
              <w:jc w:val="center"/>
              <w:rPr>
                <w:rFonts w:ascii="Arial" w:eastAsia="Times New Roman" w:hAnsi="Arial" w:cs="Simplified Arabic"/>
                <w:b/>
                <w:bCs/>
              </w:rPr>
            </w:pPr>
            <w:r w:rsidRPr="006C6C03">
              <w:rPr>
                <w:rFonts w:ascii="Arial" w:eastAsia="Times New Roman" w:hAnsi="Arial" w:cs="Simplified Arabic" w:hint="cs"/>
                <w:b/>
                <w:bCs/>
                <w:rtl/>
              </w:rPr>
              <w:t>أنثى</w:t>
            </w:r>
          </w:p>
        </w:tc>
        <w:tc>
          <w:tcPr>
            <w:tcW w:w="670" w:type="dxa"/>
            <w:tcBorders>
              <w:top w:val="nil"/>
              <w:left w:val="nil"/>
              <w:bottom w:val="single" w:sz="4" w:space="0" w:color="auto"/>
              <w:right w:val="single" w:sz="4" w:space="0" w:color="auto"/>
            </w:tcBorders>
            <w:shd w:val="clear" w:color="auto" w:fill="auto"/>
            <w:noWrap/>
            <w:vAlign w:val="center"/>
            <w:hideMark/>
          </w:tcPr>
          <w:p w:rsidR="00B65EC6" w:rsidRPr="006C6C03" w:rsidRDefault="00B65EC6" w:rsidP="00882E4A">
            <w:pPr>
              <w:spacing w:line="240" w:lineRule="auto"/>
              <w:jc w:val="center"/>
              <w:rPr>
                <w:rFonts w:ascii="Arial" w:eastAsia="Times New Roman" w:hAnsi="Arial" w:cs="Simplified Arabic"/>
                <w:b/>
                <w:bCs/>
              </w:rPr>
            </w:pPr>
            <w:r w:rsidRPr="006C6C03">
              <w:rPr>
                <w:rFonts w:ascii="Arial" w:eastAsia="Times New Roman" w:hAnsi="Arial" w:cs="Simplified Arabic"/>
                <w:b/>
                <w:bCs/>
              </w:rPr>
              <w:t>191</w:t>
            </w:r>
          </w:p>
        </w:tc>
        <w:tc>
          <w:tcPr>
            <w:tcW w:w="1232" w:type="dxa"/>
            <w:vMerge/>
            <w:tcBorders>
              <w:left w:val="nil"/>
              <w:bottom w:val="single" w:sz="4" w:space="0" w:color="auto"/>
              <w:right w:val="single" w:sz="4" w:space="0" w:color="auto"/>
            </w:tcBorders>
          </w:tcPr>
          <w:p w:rsidR="00B65EC6" w:rsidRPr="006C6C03" w:rsidRDefault="00B65EC6" w:rsidP="00882E4A">
            <w:pPr>
              <w:spacing w:line="240" w:lineRule="auto"/>
              <w:jc w:val="center"/>
              <w:rPr>
                <w:rFonts w:ascii="Arial" w:eastAsia="Times New Roman" w:hAnsi="Arial" w:cs="Simplified Arabic"/>
                <w:b/>
                <w:bCs/>
              </w:rPr>
            </w:pPr>
          </w:p>
        </w:tc>
        <w:tc>
          <w:tcPr>
            <w:tcW w:w="1232" w:type="dxa"/>
            <w:tcBorders>
              <w:top w:val="nil"/>
              <w:left w:val="single" w:sz="4" w:space="0" w:color="auto"/>
              <w:bottom w:val="single" w:sz="4" w:space="0" w:color="auto"/>
              <w:right w:val="single" w:sz="4" w:space="0" w:color="auto"/>
            </w:tcBorders>
            <w:shd w:val="clear" w:color="auto" w:fill="auto"/>
            <w:noWrap/>
            <w:vAlign w:val="center"/>
            <w:hideMark/>
          </w:tcPr>
          <w:p w:rsidR="00B65EC6" w:rsidRPr="006C6C03" w:rsidRDefault="00B65EC6" w:rsidP="00882E4A">
            <w:pPr>
              <w:spacing w:line="240" w:lineRule="auto"/>
              <w:jc w:val="center"/>
              <w:rPr>
                <w:rFonts w:ascii="Arial" w:eastAsia="Times New Roman" w:hAnsi="Arial" w:cs="Simplified Arabic"/>
                <w:b/>
                <w:bCs/>
              </w:rPr>
            </w:pPr>
            <w:r w:rsidRPr="006C6C03">
              <w:rPr>
                <w:rFonts w:ascii="Arial" w:eastAsia="Times New Roman" w:hAnsi="Arial" w:cs="Simplified Arabic"/>
                <w:b/>
                <w:bCs/>
              </w:rPr>
              <w:t>3.14</w:t>
            </w:r>
          </w:p>
        </w:tc>
        <w:tc>
          <w:tcPr>
            <w:tcW w:w="1620" w:type="dxa"/>
            <w:tcBorders>
              <w:top w:val="nil"/>
              <w:left w:val="nil"/>
              <w:bottom w:val="single" w:sz="4" w:space="0" w:color="auto"/>
              <w:right w:val="single" w:sz="4" w:space="0" w:color="auto"/>
            </w:tcBorders>
            <w:shd w:val="clear" w:color="auto" w:fill="auto"/>
            <w:noWrap/>
            <w:vAlign w:val="center"/>
            <w:hideMark/>
          </w:tcPr>
          <w:p w:rsidR="00B65EC6" w:rsidRPr="006C6C03" w:rsidRDefault="00B65EC6" w:rsidP="00882E4A">
            <w:pPr>
              <w:spacing w:line="240" w:lineRule="auto"/>
              <w:jc w:val="center"/>
              <w:rPr>
                <w:rFonts w:ascii="Arial" w:eastAsia="Times New Roman" w:hAnsi="Arial" w:cs="Simplified Arabic"/>
                <w:b/>
                <w:bCs/>
              </w:rPr>
            </w:pPr>
            <w:r w:rsidRPr="006C6C03">
              <w:rPr>
                <w:rFonts w:ascii="Arial" w:eastAsia="Times New Roman" w:hAnsi="Arial" w:cs="Simplified Arabic"/>
                <w:b/>
                <w:bCs/>
              </w:rPr>
              <w:t>0.70</w:t>
            </w:r>
          </w:p>
        </w:tc>
        <w:tc>
          <w:tcPr>
            <w:tcW w:w="1260" w:type="dxa"/>
            <w:vMerge/>
            <w:tcBorders>
              <w:top w:val="nil"/>
              <w:left w:val="single" w:sz="4" w:space="0" w:color="auto"/>
              <w:bottom w:val="single" w:sz="4" w:space="0" w:color="auto"/>
              <w:right w:val="single" w:sz="4" w:space="0" w:color="auto"/>
            </w:tcBorders>
            <w:vAlign w:val="center"/>
            <w:hideMark/>
          </w:tcPr>
          <w:p w:rsidR="00B65EC6" w:rsidRPr="006C6C03" w:rsidRDefault="00B65EC6" w:rsidP="00882E4A">
            <w:pPr>
              <w:spacing w:line="240" w:lineRule="auto"/>
              <w:jc w:val="center"/>
              <w:rPr>
                <w:rFonts w:ascii="Arial" w:eastAsia="Times New Roman" w:hAnsi="Arial" w:cs="Simplified Arabic"/>
                <w:b/>
                <w:bCs/>
              </w:rPr>
            </w:pPr>
          </w:p>
        </w:tc>
        <w:tc>
          <w:tcPr>
            <w:tcW w:w="990" w:type="dxa"/>
            <w:vMerge/>
            <w:tcBorders>
              <w:top w:val="nil"/>
              <w:left w:val="single" w:sz="4" w:space="0" w:color="auto"/>
              <w:bottom w:val="single" w:sz="4" w:space="0" w:color="auto"/>
              <w:right w:val="single" w:sz="8" w:space="0" w:color="auto"/>
            </w:tcBorders>
            <w:vAlign w:val="center"/>
            <w:hideMark/>
          </w:tcPr>
          <w:p w:rsidR="00B65EC6" w:rsidRPr="006C6C03" w:rsidRDefault="00B65EC6" w:rsidP="00882E4A">
            <w:pPr>
              <w:spacing w:line="240" w:lineRule="auto"/>
              <w:jc w:val="center"/>
              <w:rPr>
                <w:rFonts w:ascii="Arial" w:eastAsia="Times New Roman" w:hAnsi="Arial" w:cs="Simplified Arabic"/>
                <w:b/>
                <w:bCs/>
              </w:rPr>
            </w:pPr>
          </w:p>
        </w:tc>
      </w:tr>
      <w:tr w:rsidR="00B65EC6" w:rsidRPr="006C6C03" w:rsidTr="004C4B8F">
        <w:trPr>
          <w:trHeight w:val="255"/>
          <w:jc w:val="center"/>
        </w:trPr>
        <w:tc>
          <w:tcPr>
            <w:tcW w:w="2019"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B65EC6" w:rsidRPr="006C6C03" w:rsidRDefault="00B65EC6" w:rsidP="00882E4A">
            <w:pPr>
              <w:bidi/>
              <w:spacing w:line="240" w:lineRule="auto"/>
              <w:jc w:val="center"/>
              <w:rPr>
                <w:rFonts w:ascii="Arial" w:eastAsia="Times New Roman" w:hAnsi="Arial" w:cs="Simplified Arabic"/>
                <w:b/>
                <w:bCs/>
              </w:rPr>
            </w:pPr>
            <w:r w:rsidRPr="006C6C03">
              <w:rPr>
                <w:rFonts w:ascii="Arial" w:eastAsia="Times New Roman" w:hAnsi="Arial" w:cs="Simplified Arabic"/>
                <w:b/>
                <w:bCs/>
                <w:rtl/>
              </w:rPr>
              <w:t>التقنيات</w:t>
            </w:r>
          </w:p>
        </w:tc>
        <w:tc>
          <w:tcPr>
            <w:tcW w:w="795" w:type="dxa"/>
            <w:tcBorders>
              <w:top w:val="nil"/>
              <w:left w:val="nil"/>
              <w:bottom w:val="single" w:sz="4" w:space="0" w:color="auto"/>
              <w:right w:val="single" w:sz="4" w:space="0" w:color="auto"/>
            </w:tcBorders>
            <w:shd w:val="clear" w:color="auto" w:fill="auto"/>
            <w:noWrap/>
            <w:vAlign w:val="center"/>
            <w:hideMark/>
          </w:tcPr>
          <w:p w:rsidR="00B65EC6" w:rsidRPr="006C6C03" w:rsidRDefault="00B65EC6" w:rsidP="00882E4A">
            <w:pPr>
              <w:bidi/>
              <w:spacing w:line="240" w:lineRule="auto"/>
              <w:jc w:val="center"/>
              <w:rPr>
                <w:rFonts w:ascii="Arial" w:eastAsia="Times New Roman" w:hAnsi="Arial" w:cs="Simplified Arabic"/>
                <w:b/>
                <w:bCs/>
              </w:rPr>
            </w:pPr>
            <w:r w:rsidRPr="006C6C03">
              <w:rPr>
                <w:rFonts w:ascii="Arial" w:eastAsia="Times New Roman" w:hAnsi="Arial" w:cs="Simplified Arabic"/>
                <w:b/>
                <w:bCs/>
                <w:rtl/>
              </w:rPr>
              <w:t>ذكر</w:t>
            </w:r>
          </w:p>
        </w:tc>
        <w:tc>
          <w:tcPr>
            <w:tcW w:w="670" w:type="dxa"/>
            <w:tcBorders>
              <w:top w:val="nil"/>
              <w:left w:val="nil"/>
              <w:bottom w:val="single" w:sz="4" w:space="0" w:color="auto"/>
              <w:right w:val="single" w:sz="4" w:space="0" w:color="auto"/>
            </w:tcBorders>
            <w:shd w:val="clear" w:color="auto" w:fill="auto"/>
            <w:noWrap/>
            <w:vAlign w:val="center"/>
            <w:hideMark/>
          </w:tcPr>
          <w:p w:rsidR="00B65EC6" w:rsidRPr="006C6C03" w:rsidRDefault="00B65EC6" w:rsidP="00882E4A">
            <w:pPr>
              <w:spacing w:line="240" w:lineRule="auto"/>
              <w:jc w:val="center"/>
              <w:rPr>
                <w:rFonts w:ascii="Arial" w:eastAsia="Times New Roman" w:hAnsi="Arial" w:cs="Simplified Arabic"/>
                <w:b/>
                <w:bCs/>
              </w:rPr>
            </w:pPr>
            <w:r w:rsidRPr="006C6C03">
              <w:rPr>
                <w:rFonts w:ascii="Arial" w:eastAsia="Times New Roman" w:hAnsi="Arial" w:cs="Simplified Arabic"/>
                <w:b/>
                <w:bCs/>
              </w:rPr>
              <w:t>300</w:t>
            </w:r>
          </w:p>
        </w:tc>
        <w:tc>
          <w:tcPr>
            <w:tcW w:w="1232" w:type="dxa"/>
            <w:vMerge w:val="restart"/>
            <w:tcBorders>
              <w:top w:val="single" w:sz="4" w:space="0" w:color="auto"/>
              <w:left w:val="nil"/>
              <w:right w:val="single" w:sz="4" w:space="0" w:color="auto"/>
            </w:tcBorders>
          </w:tcPr>
          <w:p w:rsidR="00953C6E" w:rsidRPr="006C6C03" w:rsidRDefault="00953C6E" w:rsidP="00953C6E">
            <w:pPr>
              <w:spacing w:line="240" w:lineRule="auto"/>
              <w:jc w:val="center"/>
              <w:rPr>
                <w:rFonts w:ascii="Arial" w:eastAsia="Times New Roman" w:hAnsi="Arial" w:cs="Simplified Arabic"/>
                <w:b/>
                <w:bCs/>
              </w:rPr>
            </w:pPr>
          </w:p>
          <w:p w:rsidR="00953C6E" w:rsidRPr="006C6C03" w:rsidRDefault="00953C6E" w:rsidP="00953C6E">
            <w:pPr>
              <w:spacing w:line="240" w:lineRule="auto"/>
              <w:jc w:val="center"/>
              <w:rPr>
                <w:rFonts w:ascii="Arial" w:eastAsia="Times New Roman" w:hAnsi="Arial" w:cs="Simplified Arabic"/>
                <w:b/>
                <w:bCs/>
              </w:rPr>
            </w:pPr>
            <w:r w:rsidRPr="006C6C03">
              <w:rPr>
                <w:rFonts w:ascii="Arial" w:eastAsia="Times New Roman" w:hAnsi="Arial" w:cs="Simplified Arabic"/>
                <w:b/>
                <w:bCs/>
              </w:rPr>
              <w:t>489</w:t>
            </w:r>
          </w:p>
          <w:p w:rsidR="00B65EC6" w:rsidRPr="006C6C03" w:rsidRDefault="00B65EC6" w:rsidP="00882E4A">
            <w:pPr>
              <w:spacing w:line="240" w:lineRule="auto"/>
              <w:jc w:val="center"/>
              <w:rPr>
                <w:rFonts w:ascii="Arial" w:eastAsia="Times New Roman" w:hAnsi="Arial" w:cs="Simplified Arabic"/>
                <w:b/>
                <w:bCs/>
              </w:rPr>
            </w:pPr>
          </w:p>
        </w:tc>
        <w:tc>
          <w:tcPr>
            <w:tcW w:w="1232" w:type="dxa"/>
            <w:tcBorders>
              <w:top w:val="nil"/>
              <w:left w:val="single" w:sz="4" w:space="0" w:color="auto"/>
              <w:bottom w:val="single" w:sz="4" w:space="0" w:color="auto"/>
              <w:right w:val="single" w:sz="4" w:space="0" w:color="auto"/>
            </w:tcBorders>
            <w:shd w:val="clear" w:color="auto" w:fill="auto"/>
            <w:noWrap/>
            <w:vAlign w:val="center"/>
            <w:hideMark/>
          </w:tcPr>
          <w:p w:rsidR="00B65EC6" w:rsidRPr="006C6C03" w:rsidRDefault="00B65EC6" w:rsidP="00882E4A">
            <w:pPr>
              <w:spacing w:line="240" w:lineRule="auto"/>
              <w:jc w:val="center"/>
              <w:rPr>
                <w:rFonts w:ascii="Arial" w:eastAsia="Times New Roman" w:hAnsi="Arial" w:cs="Simplified Arabic"/>
                <w:b/>
                <w:bCs/>
              </w:rPr>
            </w:pPr>
            <w:r w:rsidRPr="006C6C03">
              <w:rPr>
                <w:rFonts w:ascii="Arial" w:eastAsia="Times New Roman" w:hAnsi="Arial" w:cs="Simplified Arabic"/>
                <w:b/>
                <w:bCs/>
              </w:rPr>
              <w:t>3.82</w:t>
            </w:r>
          </w:p>
        </w:tc>
        <w:tc>
          <w:tcPr>
            <w:tcW w:w="1620" w:type="dxa"/>
            <w:tcBorders>
              <w:top w:val="nil"/>
              <w:left w:val="nil"/>
              <w:bottom w:val="single" w:sz="4" w:space="0" w:color="auto"/>
              <w:right w:val="single" w:sz="4" w:space="0" w:color="auto"/>
            </w:tcBorders>
            <w:shd w:val="clear" w:color="auto" w:fill="auto"/>
            <w:noWrap/>
            <w:vAlign w:val="center"/>
            <w:hideMark/>
          </w:tcPr>
          <w:p w:rsidR="00B65EC6" w:rsidRPr="006C6C03" w:rsidRDefault="00B65EC6" w:rsidP="00882E4A">
            <w:pPr>
              <w:spacing w:line="240" w:lineRule="auto"/>
              <w:jc w:val="center"/>
              <w:rPr>
                <w:rFonts w:ascii="Arial" w:eastAsia="Times New Roman" w:hAnsi="Arial" w:cs="Simplified Arabic"/>
                <w:b/>
                <w:bCs/>
              </w:rPr>
            </w:pPr>
            <w:r w:rsidRPr="006C6C03">
              <w:rPr>
                <w:rFonts w:ascii="Arial" w:eastAsia="Times New Roman" w:hAnsi="Arial" w:cs="Simplified Arabic"/>
                <w:b/>
                <w:bCs/>
              </w:rPr>
              <w:t>0.82</w:t>
            </w:r>
          </w:p>
        </w:tc>
        <w:tc>
          <w:tcPr>
            <w:tcW w:w="12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65EC6" w:rsidRPr="006C6C03" w:rsidRDefault="00B65EC6" w:rsidP="00882E4A">
            <w:pPr>
              <w:spacing w:line="240" w:lineRule="auto"/>
              <w:jc w:val="center"/>
              <w:rPr>
                <w:rFonts w:ascii="Arial" w:eastAsia="Times New Roman" w:hAnsi="Arial" w:cs="Simplified Arabic"/>
                <w:b/>
                <w:bCs/>
              </w:rPr>
            </w:pPr>
            <w:r w:rsidRPr="006C6C03">
              <w:rPr>
                <w:rFonts w:ascii="Arial" w:eastAsia="Times New Roman" w:hAnsi="Arial" w:cs="Simplified Arabic"/>
                <w:b/>
                <w:bCs/>
              </w:rPr>
              <w:t>0.72</w:t>
            </w:r>
          </w:p>
        </w:tc>
        <w:tc>
          <w:tcPr>
            <w:tcW w:w="990" w:type="dxa"/>
            <w:vMerge w:val="restart"/>
            <w:tcBorders>
              <w:top w:val="nil"/>
              <w:left w:val="single" w:sz="4" w:space="0" w:color="auto"/>
              <w:bottom w:val="single" w:sz="4" w:space="0" w:color="auto"/>
              <w:right w:val="single" w:sz="8" w:space="0" w:color="auto"/>
            </w:tcBorders>
            <w:shd w:val="clear" w:color="auto" w:fill="auto"/>
            <w:noWrap/>
            <w:vAlign w:val="center"/>
            <w:hideMark/>
          </w:tcPr>
          <w:p w:rsidR="00B65EC6" w:rsidRPr="006C6C03" w:rsidRDefault="00B65EC6" w:rsidP="00882E4A">
            <w:pPr>
              <w:spacing w:line="240" w:lineRule="auto"/>
              <w:jc w:val="center"/>
              <w:rPr>
                <w:rFonts w:ascii="Arial" w:eastAsia="Times New Roman" w:hAnsi="Arial" w:cs="Simplified Arabic"/>
                <w:b/>
                <w:bCs/>
              </w:rPr>
            </w:pPr>
            <w:r w:rsidRPr="006C6C03">
              <w:rPr>
                <w:rFonts w:ascii="Arial" w:eastAsia="Times New Roman" w:hAnsi="Arial" w:cs="Simplified Arabic"/>
                <w:b/>
                <w:bCs/>
              </w:rPr>
              <w:t>0.47</w:t>
            </w:r>
          </w:p>
        </w:tc>
      </w:tr>
      <w:tr w:rsidR="00B65EC6" w:rsidRPr="006C6C03" w:rsidTr="004C4B8F">
        <w:trPr>
          <w:trHeight w:val="255"/>
          <w:jc w:val="center"/>
        </w:trPr>
        <w:tc>
          <w:tcPr>
            <w:tcW w:w="2019" w:type="dxa"/>
            <w:vMerge/>
            <w:tcBorders>
              <w:top w:val="nil"/>
              <w:left w:val="single" w:sz="8" w:space="0" w:color="auto"/>
              <w:bottom w:val="single" w:sz="4" w:space="0" w:color="auto"/>
              <w:right w:val="single" w:sz="4" w:space="0" w:color="auto"/>
            </w:tcBorders>
            <w:vAlign w:val="center"/>
            <w:hideMark/>
          </w:tcPr>
          <w:p w:rsidR="00B65EC6" w:rsidRPr="006C6C03" w:rsidRDefault="00B65EC6" w:rsidP="00882E4A">
            <w:pPr>
              <w:spacing w:line="240" w:lineRule="auto"/>
              <w:jc w:val="center"/>
              <w:rPr>
                <w:rFonts w:ascii="Arial" w:eastAsia="Times New Roman" w:hAnsi="Arial" w:cs="Simplified Arabic"/>
                <w:b/>
                <w:bCs/>
              </w:rPr>
            </w:pPr>
          </w:p>
        </w:tc>
        <w:tc>
          <w:tcPr>
            <w:tcW w:w="795" w:type="dxa"/>
            <w:tcBorders>
              <w:top w:val="nil"/>
              <w:left w:val="nil"/>
              <w:bottom w:val="single" w:sz="4" w:space="0" w:color="auto"/>
              <w:right w:val="single" w:sz="4" w:space="0" w:color="auto"/>
            </w:tcBorders>
            <w:shd w:val="clear" w:color="auto" w:fill="auto"/>
            <w:noWrap/>
            <w:vAlign w:val="center"/>
            <w:hideMark/>
          </w:tcPr>
          <w:p w:rsidR="00B65EC6" w:rsidRPr="006C6C03" w:rsidRDefault="00B65EC6" w:rsidP="00882E4A">
            <w:pPr>
              <w:bidi/>
              <w:spacing w:line="240" w:lineRule="auto"/>
              <w:jc w:val="center"/>
              <w:rPr>
                <w:rFonts w:ascii="Arial" w:eastAsia="Times New Roman" w:hAnsi="Arial" w:cs="Simplified Arabic"/>
                <w:b/>
                <w:bCs/>
              </w:rPr>
            </w:pPr>
            <w:r w:rsidRPr="006C6C03">
              <w:rPr>
                <w:rFonts w:ascii="Arial" w:eastAsia="Times New Roman" w:hAnsi="Arial" w:cs="Simplified Arabic" w:hint="cs"/>
                <w:b/>
                <w:bCs/>
                <w:rtl/>
              </w:rPr>
              <w:t>أنثى</w:t>
            </w:r>
          </w:p>
        </w:tc>
        <w:tc>
          <w:tcPr>
            <w:tcW w:w="670" w:type="dxa"/>
            <w:tcBorders>
              <w:top w:val="nil"/>
              <w:left w:val="nil"/>
              <w:bottom w:val="single" w:sz="4" w:space="0" w:color="auto"/>
              <w:right w:val="single" w:sz="4" w:space="0" w:color="auto"/>
            </w:tcBorders>
            <w:shd w:val="clear" w:color="auto" w:fill="auto"/>
            <w:noWrap/>
            <w:vAlign w:val="center"/>
            <w:hideMark/>
          </w:tcPr>
          <w:p w:rsidR="00B65EC6" w:rsidRPr="006C6C03" w:rsidRDefault="00B65EC6" w:rsidP="00882E4A">
            <w:pPr>
              <w:spacing w:line="240" w:lineRule="auto"/>
              <w:jc w:val="center"/>
              <w:rPr>
                <w:rFonts w:ascii="Arial" w:eastAsia="Times New Roman" w:hAnsi="Arial" w:cs="Simplified Arabic"/>
                <w:b/>
                <w:bCs/>
              </w:rPr>
            </w:pPr>
            <w:r w:rsidRPr="006C6C03">
              <w:rPr>
                <w:rFonts w:ascii="Arial" w:eastAsia="Times New Roman" w:hAnsi="Arial" w:cs="Simplified Arabic"/>
                <w:b/>
                <w:bCs/>
              </w:rPr>
              <w:t>191</w:t>
            </w:r>
          </w:p>
        </w:tc>
        <w:tc>
          <w:tcPr>
            <w:tcW w:w="1232" w:type="dxa"/>
            <w:vMerge/>
            <w:tcBorders>
              <w:left w:val="nil"/>
              <w:bottom w:val="single" w:sz="4" w:space="0" w:color="auto"/>
              <w:right w:val="single" w:sz="4" w:space="0" w:color="auto"/>
            </w:tcBorders>
          </w:tcPr>
          <w:p w:rsidR="00B65EC6" w:rsidRPr="006C6C03" w:rsidRDefault="00B65EC6" w:rsidP="00882E4A">
            <w:pPr>
              <w:spacing w:line="240" w:lineRule="auto"/>
              <w:jc w:val="center"/>
              <w:rPr>
                <w:rFonts w:ascii="Arial" w:eastAsia="Times New Roman" w:hAnsi="Arial" w:cs="Simplified Arabic"/>
                <w:b/>
                <w:bCs/>
              </w:rPr>
            </w:pPr>
          </w:p>
        </w:tc>
        <w:tc>
          <w:tcPr>
            <w:tcW w:w="1232" w:type="dxa"/>
            <w:tcBorders>
              <w:top w:val="nil"/>
              <w:left w:val="single" w:sz="4" w:space="0" w:color="auto"/>
              <w:bottom w:val="single" w:sz="4" w:space="0" w:color="auto"/>
              <w:right w:val="single" w:sz="4" w:space="0" w:color="auto"/>
            </w:tcBorders>
            <w:shd w:val="clear" w:color="auto" w:fill="auto"/>
            <w:noWrap/>
            <w:vAlign w:val="center"/>
            <w:hideMark/>
          </w:tcPr>
          <w:p w:rsidR="00B65EC6" w:rsidRPr="006C6C03" w:rsidRDefault="00B65EC6" w:rsidP="00882E4A">
            <w:pPr>
              <w:spacing w:line="240" w:lineRule="auto"/>
              <w:jc w:val="center"/>
              <w:rPr>
                <w:rFonts w:ascii="Arial" w:eastAsia="Times New Roman" w:hAnsi="Arial" w:cs="Simplified Arabic"/>
                <w:b/>
                <w:bCs/>
              </w:rPr>
            </w:pPr>
            <w:r w:rsidRPr="006C6C03">
              <w:rPr>
                <w:rFonts w:ascii="Arial" w:eastAsia="Times New Roman" w:hAnsi="Arial" w:cs="Simplified Arabic"/>
                <w:b/>
                <w:bCs/>
              </w:rPr>
              <w:t>3.76</w:t>
            </w:r>
          </w:p>
        </w:tc>
        <w:tc>
          <w:tcPr>
            <w:tcW w:w="1620" w:type="dxa"/>
            <w:tcBorders>
              <w:top w:val="nil"/>
              <w:left w:val="nil"/>
              <w:bottom w:val="single" w:sz="4" w:space="0" w:color="auto"/>
              <w:right w:val="single" w:sz="4" w:space="0" w:color="auto"/>
            </w:tcBorders>
            <w:shd w:val="clear" w:color="auto" w:fill="auto"/>
            <w:noWrap/>
            <w:vAlign w:val="center"/>
            <w:hideMark/>
          </w:tcPr>
          <w:p w:rsidR="00B65EC6" w:rsidRPr="006C6C03" w:rsidRDefault="00B65EC6" w:rsidP="00882E4A">
            <w:pPr>
              <w:spacing w:line="240" w:lineRule="auto"/>
              <w:jc w:val="center"/>
              <w:rPr>
                <w:rFonts w:ascii="Arial" w:eastAsia="Times New Roman" w:hAnsi="Arial" w:cs="Simplified Arabic"/>
                <w:b/>
                <w:bCs/>
              </w:rPr>
            </w:pPr>
            <w:r w:rsidRPr="006C6C03">
              <w:rPr>
                <w:rFonts w:ascii="Arial" w:eastAsia="Times New Roman" w:hAnsi="Arial" w:cs="Simplified Arabic"/>
                <w:b/>
                <w:bCs/>
              </w:rPr>
              <w:t>0.84</w:t>
            </w:r>
          </w:p>
        </w:tc>
        <w:tc>
          <w:tcPr>
            <w:tcW w:w="1260" w:type="dxa"/>
            <w:vMerge/>
            <w:tcBorders>
              <w:top w:val="nil"/>
              <w:left w:val="single" w:sz="4" w:space="0" w:color="auto"/>
              <w:bottom w:val="single" w:sz="4" w:space="0" w:color="auto"/>
              <w:right w:val="single" w:sz="4" w:space="0" w:color="auto"/>
            </w:tcBorders>
            <w:vAlign w:val="center"/>
            <w:hideMark/>
          </w:tcPr>
          <w:p w:rsidR="00B65EC6" w:rsidRPr="006C6C03" w:rsidRDefault="00B65EC6" w:rsidP="00882E4A">
            <w:pPr>
              <w:spacing w:line="240" w:lineRule="auto"/>
              <w:jc w:val="center"/>
              <w:rPr>
                <w:rFonts w:ascii="Arial" w:eastAsia="Times New Roman" w:hAnsi="Arial" w:cs="Simplified Arabic"/>
                <w:b/>
                <w:bCs/>
              </w:rPr>
            </w:pPr>
          </w:p>
        </w:tc>
        <w:tc>
          <w:tcPr>
            <w:tcW w:w="990" w:type="dxa"/>
            <w:vMerge/>
            <w:tcBorders>
              <w:top w:val="nil"/>
              <w:left w:val="single" w:sz="4" w:space="0" w:color="auto"/>
              <w:bottom w:val="single" w:sz="4" w:space="0" w:color="auto"/>
              <w:right w:val="single" w:sz="8" w:space="0" w:color="auto"/>
            </w:tcBorders>
            <w:vAlign w:val="center"/>
            <w:hideMark/>
          </w:tcPr>
          <w:p w:rsidR="00B65EC6" w:rsidRPr="006C6C03" w:rsidRDefault="00B65EC6" w:rsidP="00882E4A">
            <w:pPr>
              <w:spacing w:line="240" w:lineRule="auto"/>
              <w:jc w:val="center"/>
              <w:rPr>
                <w:rFonts w:ascii="Arial" w:eastAsia="Times New Roman" w:hAnsi="Arial" w:cs="Simplified Arabic"/>
                <w:b/>
                <w:bCs/>
              </w:rPr>
            </w:pPr>
          </w:p>
        </w:tc>
      </w:tr>
      <w:tr w:rsidR="00B65EC6" w:rsidRPr="006C6C03" w:rsidTr="00816CE7">
        <w:trPr>
          <w:trHeight w:val="255"/>
          <w:jc w:val="center"/>
        </w:trPr>
        <w:tc>
          <w:tcPr>
            <w:tcW w:w="2019"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B65EC6" w:rsidRPr="006C6C03" w:rsidRDefault="00B65EC6" w:rsidP="00882E4A">
            <w:pPr>
              <w:bidi/>
              <w:spacing w:line="240" w:lineRule="auto"/>
              <w:jc w:val="center"/>
              <w:rPr>
                <w:rFonts w:ascii="Arial" w:eastAsia="Times New Roman" w:hAnsi="Arial" w:cs="Simplified Arabic"/>
                <w:b/>
                <w:bCs/>
              </w:rPr>
            </w:pPr>
            <w:r w:rsidRPr="006C6C03">
              <w:rPr>
                <w:rFonts w:ascii="Arial" w:eastAsia="Times New Roman" w:hAnsi="Arial" w:cs="Simplified Arabic"/>
                <w:b/>
                <w:bCs/>
                <w:rtl/>
              </w:rPr>
              <w:t>خدمات الط</w:t>
            </w:r>
            <w:r w:rsidRPr="006C6C03">
              <w:rPr>
                <w:rFonts w:ascii="Arial" w:eastAsia="Times New Roman" w:hAnsi="Arial" w:cs="Simplified Arabic" w:hint="cs"/>
                <w:b/>
                <w:bCs/>
                <w:rtl/>
              </w:rPr>
              <w:t>لاب</w:t>
            </w:r>
          </w:p>
        </w:tc>
        <w:tc>
          <w:tcPr>
            <w:tcW w:w="795" w:type="dxa"/>
            <w:tcBorders>
              <w:top w:val="nil"/>
              <w:left w:val="nil"/>
              <w:bottom w:val="single" w:sz="4" w:space="0" w:color="auto"/>
              <w:right w:val="single" w:sz="4" w:space="0" w:color="auto"/>
            </w:tcBorders>
            <w:shd w:val="clear" w:color="auto" w:fill="auto"/>
            <w:noWrap/>
            <w:vAlign w:val="center"/>
            <w:hideMark/>
          </w:tcPr>
          <w:p w:rsidR="00B65EC6" w:rsidRPr="006C6C03" w:rsidRDefault="00B65EC6" w:rsidP="00882E4A">
            <w:pPr>
              <w:bidi/>
              <w:spacing w:line="240" w:lineRule="auto"/>
              <w:jc w:val="center"/>
              <w:rPr>
                <w:rFonts w:ascii="Arial" w:eastAsia="Times New Roman" w:hAnsi="Arial" w:cs="Simplified Arabic"/>
                <w:b/>
                <w:bCs/>
              </w:rPr>
            </w:pPr>
            <w:r w:rsidRPr="006C6C03">
              <w:rPr>
                <w:rFonts w:ascii="Arial" w:eastAsia="Times New Roman" w:hAnsi="Arial" w:cs="Simplified Arabic"/>
                <w:b/>
                <w:bCs/>
                <w:rtl/>
              </w:rPr>
              <w:t>ذكر</w:t>
            </w:r>
          </w:p>
        </w:tc>
        <w:tc>
          <w:tcPr>
            <w:tcW w:w="670" w:type="dxa"/>
            <w:tcBorders>
              <w:top w:val="nil"/>
              <w:left w:val="nil"/>
              <w:bottom w:val="single" w:sz="4" w:space="0" w:color="auto"/>
              <w:right w:val="single" w:sz="4" w:space="0" w:color="auto"/>
            </w:tcBorders>
            <w:shd w:val="clear" w:color="auto" w:fill="auto"/>
            <w:noWrap/>
            <w:vAlign w:val="center"/>
            <w:hideMark/>
          </w:tcPr>
          <w:p w:rsidR="00B65EC6" w:rsidRPr="006C6C03" w:rsidRDefault="00B65EC6" w:rsidP="00882E4A">
            <w:pPr>
              <w:spacing w:line="240" w:lineRule="auto"/>
              <w:jc w:val="center"/>
              <w:rPr>
                <w:rFonts w:ascii="Arial" w:eastAsia="Times New Roman" w:hAnsi="Arial" w:cs="Simplified Arabic"/>
                <w:b/>
                <w:bCs/>
              </w:rPr>
            </w:pPr>
            <w:r w:rsidRPr="006C6C03">
              <w:rPr>
                <w:rFonts w:ascii="Arial" w:eastAsia="Times New Roman" w:hAnsi="Arial" w:cs="Simplified Arabic"/>
                <w:b/>
                <w:bCs/>
              </w:rPr>
              <w:t>300</w:t>
            </w:r>
          </w:p>
        </w:tc>
        <w:tc>
          <w:tcPr>
            <w:tcW w:w="1232" w:type="dxa"/>
            <w:vMerge w:val="restart"/>
            <w:tcBorders>
              <w:top w:val="single" w:sz="4" w:space="0" w:color="auto"/>
              <w:left w:val="nil"/>
              <w:right w:val="single" w:sz="4" w:space="0" w:color="auto"/>
            </w:tcBorders>
          </w:tcPr>
          <w:p w:rsidR="00953C6E" w:rsidRPr="006C6C03" w:rsidRDefault="00953C6E" w:rsidP="00953C6E">
            <w:pPr>
              <w:spacing w:line="240" w:lineRule="auto"/>
              <w:jc w:val="center"/>
              <w:rPr>
                <w:rFonts w:ascii="Arial" w:eastAsia="Times New Roman" w:hAnsi="Arial" w:cs="Simplified Arabic"/>
                <w:b/>
                <w:bCs/>
              </w:rPr>
            </w:pPr>
          </w:p>
          <w:p w:rsidR="00953C6E" w:rsidRPr="006C6C03" w:rsidRDefault="00953C6E" w:rsidP="00953C6E">
            <w:pPr>
              <w:spacing w:line="240" w:lineRule="auto"/>
              <w:jc w:val="center"/>
              <w:rPr>
                <w:rFonts w:ascii="Arial" w:eastAsia="Times New Roman" w:hAnsi="Arial" w:cs="Simplified Arabic"/>
                <w:b/>
                <w:bCs/>
              </w:rPr>
            </w:pPr>
            <w:r w:rsidRPr="006C6C03">
              <w:rPr>
                <w:rFonts w:ascii="Arial" w:eastAsia="Times New Roman" w:hAnsi="Arial" w:cs="Simplified Arabic"/>
                <w:b/>
                <w:bCs/>
              </w:rPr>
              <w:t>489</w:t>
            </w:r>
          </w:p>
          <w:p w:rsidR="00B65EC6" w:rsidRPr="006C6C03" w:rsidRDefault="00B65EC6" w:rsidP="00882E4A">
            <w:pPr>
              <w:spacing w:line="240" w:lineRule="auto"/>
              <w:jc w:val="center"/>
              <w:rPr>
                <w:rFonts w:ascii="Arial" w:eastAsia="Times New Roman" w:hAnsi="Arial" w:cs="Simplified Arabic"/>
                <w:b/>
                <w:bCs/>
              </w:rPr>
            </w:pPr>
          </w:p>
        </w:tc>
        <w:tc>
          <w:tcPr>
            <w:tcW w:w="1232" w:type="dxa"/>
            <w:tcBorders>
              <w:top w:val="nil"/>
              <w:left w:val="single" w:sz="4" w:space="0" w:color="auto"/>
              <w:bottom w:val="single" w:sz="4" w:space="0" w:color="auto"/>
              <w:right w:val="single" w:sz="4" w:space="0" w:color="auto"/>
            </w:tcBorders>
            <w:shd w:val="clear" w:color="auto" w:fill="auto"/>
            <w:noWrap/>
            <w:vAlign w:val="center"/>
            <w:hideMark/>
          </w:tcPr>
          <w:p w:rsidR="00B65EC6" w:rsidRPr="006C6C03" w:rsidRDefault="00B65EC6" w:rsidP="00882E4A">
            <w:pPr>
              <w:spacing w:line="240" w:lineRule="auto"/>
              <w:jc w:val="center"/>
              <w:rPr>
                <w:rFonts w:ascii="Arial" w:eastAsia="Times New Roman" w:hAnsi="Arial" w:cs="Simplified Arabic"/>
                <w:b/>
                <w:bCs/>
              </w:rPr>
            </w:pPr>
            <w:r w:rsidRPr="006C6C03">
              <w:rPr>
                <w:rFonts w:ascii="Arial" w:eastAsia="Times New Roman" w:hAnsi="Arial" w:cs="Simplified Arabic"/>
                <w:b/>
                <w:bCs/>
              </w:rPr>
              <w:t>3.72</w:t>
            </w:r>
          </w:p>
        </w:tc>
        <w:tc>
          <w:tcPr>
            <w:tcW w:w="1620" w:type="dxa"/>
            <w:tcBorders>
              <w:top w:val="nil"/>
              <w:left w:val="nil"/>
              <w:bottom w:val="single" w:sz="4" w:space="0" w:color="auto"/>
              <w:right w:val="single" w:sz="4" w:space="0" w:color="auto"/>
            </w:tcBorders>
            <w:shd w:val="clear" w:color="auto" w:fill="auto"/>
            <w:noWrap/>
            <w:vAlign w:val="center"/>
            <w:hideMark/>
          </w:tcPr>
          <w:p w:rsidR="00B65EC6" w:rsidRPr="006C6C03" w:rsidRDefault="00B65EC6" w:rsidP="00882E4A">
            <w:pPr>
              <w:spacing w:line="240" w:lineRule="auto"/>
              <w:jc w:val="center"/>
              <w:rPr>
                <w:rFonts w:ascii="Arial" w:eastAsia="Times New Roman" w:hAnsi="Arial" w:cs="Simplified Arabic"/>
                <w:b/>
                <w:bCs/>
              </w:rPr>
            </w:pPr>
            <w:r w:rsidRPr="006C6C03">
              <w:rPr>
                <w:rFonts w:ascii="Arial" w:eastAsia="Times New Roman" w:hAnsi="Arial" w:cs="Simplified Arabic"/>
                <w:b/>
                <w:bCs/>
              </w:rPr>
              <w:t>0.89</w:t>
            </w:r>
          </w:p>
        </w:tc>
        <w:tc>
          <w:tcPr>
            <w:tcW w:w="12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65EC6" w:rsidRPr="006C6C03" w:rsidRDefault="00B65EC6" w:rsidP="00882E4A">
            <w:pPr>
              <w:spacing w:line="240" w:lineRule="auto"/>
              <w:jc w:val="center"/>
              <w:rPr>
                <w:rFonts w:ascii="Arial" w:eastAsia="Times New Roman" w:hAnsi="Arial" w:cs="Simplified Arabic"/>
                <w:b/>
                <w:bCs/>
              </w:rPr>
            </w:pPr>
            <w:r w:rsidRPr="006C6C03">
              <w:rPr>
                <w:rFonts w:ascii="Arial" w:eastAsia="Times New Roman" w:hAnsi="Arial" w:cs="Simplified Arabic"/>
                <w:b/>
                <w:bCs/>
              </w:rPr>
              <w:t>0.13</w:t>
            </w:r>
          </w:p>
        </w:tc>
        <w:tc>
          <w:tcPr>
            <w:tcW w:w="990" w:type="dxa"/>
            <w:vMerge w:val="restart"/>
            <w:tcBorders>
              <w:top w:val="nil"/>
              <w:left w:val="single" w:sz="4" w:space="0" w:color="auto"/>
              <w:bottom w:val="single" w:sz="4" w:space="0" w:color="auto"/>
              <w:right w:val="single" w:sz="8" w:space="0" w:color="auto"/>
            </w:tcBorders>
            <w:shd w:val="clear" w:color="auto" w:fill="auto"/>
            <w:noWrap/>
            <w:vAlign w:val="center"/>
            <w:hideMark/>
          </w:tcPr>
          <w:p w:rsidR="00B65EC6" w:rsidRPr="006C6C03" w:rsidRDefault="00B65EC6" w:rsidP="00882E4A">
            <w:pPr>
              <w:spacing w:line="240" w:lineRule="auto"/>
              <w:jc w:val="center"/>
              <w:rPr>
                <w:rFonts w:ascii="Arial" w:eastAsia="Times New Roman" w:hAnsi="Arial" w:cs="Simplified Arabic"/>
                <w:b/>
                <w:bCs/>
              </w:rPr>
            </w:pPr>
            <w:r w:rsidRPr="006C6C03">
              <w:rPr>
                <w:rFonts w:ascii="Arial" w:eastAsia="Times New Roman" w:hAnsi="Arial" w:cs="Simplified Arabic"/>
                <w:b/>
                <w:bCs/>
              </w:rPr>
              <w:t>0.90</w:t>
            </w:r>
          </w:p>
        </w:tc>
      </w:tr>
      <w:tr w:rsidR="00B65EC6" w:rsidRPr="006C6C03" w:rsidTr="00816CE7">
        <w:trPr>
          <w:trHeight w:val="255"/>
          <w:jc w:val="center"/>
        </w:trPr>
        <w:tc>
          <w:tcPr>
            <w:tcW w:w="2019" w:type="dxa"/>
            <w:vMerge/>
            <w:tcBorders>
              <w:top w:val="nil"/>
              <w:left w:val="single" w:sz="8" w:space="0" w:color="auto"/>
              <w:bottom w:val="single" w:sz="4" w:space="0" w:color="auto"/>
              <w:right w:val="single" w:sz="4" w:space="0" w:color="auto"/>
            </w:tcBorders>
            <w:vAlign w:val="center"/>
            <w:hideMark/>
          </w:tcPr>
          <w:p w:rsidR="00B65EC6" w:rsidRPr="006C6C03" w:rsidRDefault="00B65EC6" w:rsidP="00882E4A">
            <w:pPr>
              <w:spacing w:line="240" w:lineRule="auto"/>
              <w:jc w:val="center"/>
              <w:rPr>
                <w:rFonts w:ascii="Arial" w:eastAsia="Times New Roman" w:hAnsi="Arial" w:cs="Simplified Arabic"/>
                <w:b/>
                <w:bCs/>
              </w:rPr>
            </w:pPr>
          </w:p>
        </w:tc>
        <w:tc>
          <w:tcPr>
            <w:tcW w:w="795" w:type="dxa"/>
            <w:tcBorders>
              <w:top w:val="nil"/>
              <w:left w:val="nil"/>
              <w:bottom w:val="single" w:sz="4" w:space="0" w:color="auto"/>
              <w:right w:val="single" w:sz="4" w:space="0" w:color="auto"/>
            </w:tcBorders>
            <w:shd w:val="clear" w:color="auto" w:fill="auto"/>
            <w:noWrap/>
            <w:vAlign w:val="center"/>
            <w:hideMark/>
          </w:tcPr>
          <w:p w:rsidR="00B65EC6" w:rsidRPr="006C6C03" w:rsidRDefault="00B65EC6" w:rsidP="00882E4A">
            <w:pPr>
              <w:bidi/>
              <w:spacing w:line="240" w:lineRule="auto"/>
              <w:jc w:val="center"/>
              <w:rPr>
                <w:rFonts w:ascii="Arial" w:eastAsia="Times New Roman" w:hAnsi="Arial" w:cs="Simplified Arabic"/>
                <w:b/>
                <w:bCs/>
              </w:rPr>
            </w:pPr>
            <w:r w:rsidRPr="006C6C03">
              <w:rPr>
                <w:rFonts w:ascii="Arial" w:eastAsia="Times New Roman" w:hAnsi="Arial" w:cs="Simplified Arabic" w:hint="cs"/>
                <w:b/>
                <w:bCs/>
                <w:rtl/>
              </w:rPr>
              <w:t>أنثى</w:t>
            </w:r>
          </w:p>
        </w:tc>
        <w:tc>
          <w:tcPr>
            <w:tcW w:w="670" w:type="dxa"/>
            <w:tcBorders>
              <w:top w:val="nil"/>
              <w:left w:val="nil"/>
              <w:bottom w:val="single" w:sz="4" w:space="0" w:color="auto"/>
              <w:right w:val="single" w:sz="4" w:space="0" w:color="auto"/>
            </w:tcBorders>
            <w:shd w:val="clear" w:color="auto" w:fill="auto"/>
            <w:noWrap/>
            <w:vAlign w:val="center"/>
            <w:hideMark/>
          </w:tcPr>
          <w:p w:rsidR="00B65EC6" w:rsidRPr="006C6C03" w:rsidRDefault="00B65EC6" w:rsidP="00882E4A">
            <w:pPr>
              <w:spacing w:line="240" w:lineRule="auto"/>
              <w:jc w:val="center"/>
              <w:rPr>
                <w:rFonts w:ascii="Arial" w:eastAsia="Times New Roman" w:hAnsi="Arial" w:cs="Simplified Arabic"/>
                <w:b/>
                <w:bCs/>
              </w:rPr>
            </w:pPr>
            <w:r w:rsidRPr="006C6C03">
              <w:rPr>
                <w:rFonts w:ascii="Arial" w:eastAsia="Times New Roman" w:hAnsi="Arial" w:cs="Simplified Arabic"/>
                <w:b/>
                <w:bCs/>
              </w:rPr>
              <w:t>191</w:t>
            </w:r>
          </w:p>
        </w:tc>
        <w:tc>
          <w:tcPr>
            <w:tcW w:w="1232" w:type="dxa"/>
            <w:vMerge/>
            <w:tcBorders>
              <w:left w:val="nil"/>
              <w:bottom w:val="single" w:sz="4" w:space="0" w:color="auto"/>
              <w:right w:val="single" w:sz="4" w:space="0" w:color="auto"/>
            </w:tcBorders>
          </w:tcPr>
          <w:p w:rsidR="00B65EC6" w:rsidRPr="006C6C03" w:rsidRDefault="00B65EC6" w:rsidP="00882E4A">
            <w:pPr>
              <w:spacing w:line="240" w:lineRule="auto"/>
              <w:jc w:val="center"/>
              <w:rPr>
                <w:rFonts w:ascii="Arial" w:eastAsia="Times New Roman" w:hAnsi="Arial" w:cs="Simplified Arabic"/>
                <w:b/>
                <w:bCs/>
              </w:rPr>
            </w:pPr>
          </w:p>
        </w:tc>
        <w:tc>
          <w:tcPr>
            <w:tcW w:w="1232" w:type="dxa"/>
            <w:tcBorders>
              <w:top w:val="nil"/>
              <w:left w:val="single" w:sz="4" w:space="0" w:color="auto"/>
              <w:bottom w:val="single" w:sz="4" w:space="0" w:color="auto"/>
              <w:right w:val="single" w:sz="4" w:space="0" w:color="auto"/>
            </w:tcBorders>
            <w:shd w:val="clear" w:color="auto" w:fill="auto"/>
            <w:noWrap/>
            <w:vAlign w:val="center"/>
            <w:hideMark/>
          </w:tcPr>
          <w:p w:rsidR="00B65EC6" w:rsidRPr="006C6C03" w:rsidRDefault="00B65EC6" w:rsidP="00882E4A">
            <w:pPr>
              <w:spacing w:line="240" w:lineRule="auto"/>
              <w:jc w:val="center"/>
              <w:rPr>
                <w:rFonts w:ascii="Arial" w:eastAsia="Times New Roman" w:hAnsi="Arial" w:cs="Simplified Arabic"/>
                <w:b/>
                <w:bCs/>
              </w:rPr>
            </w:pPr>
            <w:r w:rsidRPr="006C6C03">
              <w:rPr>
                <w:rFonts w:ascii="Arial" w:eastAsia="Times New Roman" w:hAnsi="Arial" w:cs="Simplified Arabic"/>
                <w:b/>
                <w:bCs/>
              </w:rPr>
              <w:t>3.71</w:t>
            </w:r>
          </w:p>
        </w:tc>
        <w:tc>
          <w:tcPr>
            <w:tcW w:w="1620" w:type="dxa"/>
            <w:tcBorders>
              <w:top w:val="nil"/>
              <w:left w:val="nil"/>
              <w:bottom w:val="single" w:sz="4" w:space="0" w:color="auto"/>
              <w:right w:val="single" w:sz="4" w:space="0" w:color="auto"/>
            </w:tcBorders>
            <w:shd w:val="clear" w:color="auto" w:fill="auto"/>
            <w:noWrap/>
            <w:vAlign w:val="center"/>
            <w:hideMark/>
          </w:tcPr>
          <w:p w:rsidR="00B65EC6" w:rsidRPr="006C6C03" w:rsidRDefault="00B65EC6" w:rsidP="00882E4A">
            <w:pPr>
              <w:spacing w:line="240" w:lineRule="auto"/>
              <w:jc w:val="center"/>
              <w:rPr>
                <w:rFonts w:ascii="Arial" w:eastAsia="Times New Roman" w:hAnsi="Arial" w:cs="Simplified Arabic"/>
                <w:b/>
                <w:bCs/>
              </w:rPr>
            </w:pPr>
            <w:r w:rsidRPr="006C6C03">
              <w:rPr>
                <w:rFonts w:ascii="Arial" w:eastAsia="Times New Roman" w:hAnsi="Arial" w:cs="Simplified Arabic"/>
                <w:b/>
                <w:bCs/>
              </w:rPr>
              <w:t>0.80</w:t>
            </w:r>
          </w:p>
        </w:tc>
        <w:tc>
          <w:tcPr>
            <w:tcW w:w="1260" w:type="dxa"/>
            <w:vMerge/>
            <w:tcBorders>
              <w:top w:val="nil"/>
              <w:left w:val="single" w:sz="4" w:space="0" w:color="auto"/>
              <w:bottom w:val="single" w:sz="4" w:space="0" w:color="auto"/>
              <w:right w:val="single" w:sz="4" w:space="0" w:color="auto"/>
            </w:tcBorders>
            <w:vAlign w:val="center"/>
            <w:hideMark/>
          </w:tcPr>
          <w:p w:rsidR="00B65EC6" w:rsidRPr="006C6C03" w:rsidRDefault="00B65EC6" w:rsidP="00882E4A">
            <w:pPr>
              <w:spacing w:line="240" w:lineRule="auto"/>
              <w:jc w:val="center"/>
              <w:rPr>
                <w:rFonts w:ascii="Arial" w:eastAsia="Times New Roman" w:hAnsi="Arial" w:cs="Simplified Arabic"/>
                <w:b/>
                <w:bCs/>
              </w:rPr>
            </w:pPr>
          </w:p>
        </w:tc>
        <w:tc>
          <w:tcPr>
            <w:tcW w:w="990" w:type="dxa"/>
            <w:vMerge/>
            <w:tcBorders>
              <w:top w:val="nil"/>
              <w:left w:val="single" w:sz="4" w:space="0" w:color="auto"/>
              <w:bottom w:val="single" w:sz="4" w:space="0" w:color="auto"/>
              <w:right w:val="single" w:sz="8" w:space="0" w:color="auto"/>
            </w:tcBorders>
            <w:vAlign w:val="center"/>
            <w:hideMark/>
          </w:tcPr>
          <w:p w:rsidR="00B65EC6" w:rsidRPr="006C6C03" w:rsidRDefault="00B65EC6" w:rsidP="00882E4A">
            <w:pPr>
              <w:spacing w:line="240" w:lineRule="auto"/>
              <w:jc w:val="center"/>
              <w:rPr>
                <w:rFonts w:ascii="Arial" w:eastAsia="Times New Roman" w:hAnsi="Arial" w:cs="Simplified Arabic"/>
                <w:b/>
                <w:bCs/>
              </w:rPr>
            </w:pPr>
          </w:p>
        </w:tc>
      </w:tr>
      <w:tr w:rsidR="00B65EC6" w:rsidRPr="006C6C03" w:rsidTr="00D63338">
        <w:trPr>
          <w:trHeight w:val="255"/>
          <w:jc w:val="center"/>
        </w:trPr>
        <w:tc>
          <w:tcPr>
            <w:tcW w:w="2019"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B65EC6" w:rsidRPr="006C6C03" w:rsidRDefault="00B65EC6" w:rsidP="00882E4A">
            <w:pPr>
              <w:bidi/>
              <w:spacing w:line="240" w:lineRule="auto"/>
              <w:jc w:val="center"/>
              <w:rPr>
                <w:rFonts w:ascii="Arial" w:eastAsia="Times New Roman" w:hAnsi="Arial" w:cs="Simplified Arabic"/>
                <w:b/>
                <w:bCs/>
              </w:rPr>
            </w:pPr>
            <w:r w:rsidRPr="006C6C03">
              <w:rPr>
                <w:rFonts w:ascii="Arial" w:eastAsia="Times New Roman" w:hAnsi="Arial" w:cs="Simplified Arabic"/>
                <w:b/>
                <w:bCs/>
                <w:rtl/>
              </w:rPr>
              <w:t>العلاقات التنظيمية</w:t>
            </w:r>
          </w:p>
        </w:tc>
        <w:tc>
          <w:tcPr>
            <w:tcW w:w="795" w:type="dxa"/>
            <w:tcBorders>
              <w:top w:val="nil"/>
              <w:left w:val="nil"/>
              <w:bottom w:val="single" w:sz="4" w:space="0" w:color="auto"/>
              <w:right w:val="single" w:sz="4" w:space="0" w:color="auto"/>
            </w:tcBorders>
            <w:shd w:val="clear" w:color="auto" w:fill="auto"/>
            <w:noWrap/>
            <w:vAlign w:val="center"/>
            <w:hideMark/>
          </w:tcPr>
          <w:p w:rsidR="00B65EC6" w:rsidRPr="006C6C03" w:rsidRDefault="00B65EC6" w:rsidP="00882E4A">
            <w:pPr>
              <w:bidi/>
              <w:spacing w:line="240" w:lineRule="auto"/>
              <w:jc w:val="center"/>
              <w:rPr>
                <w:rFonts w:ascii="Arial" w:eastAsia="Times New Roman" w:hAnsi="Arial" w:cs="Simplified Arabic"/>
                <w:b/>
                <w:bCs/>
              </w:rPr>
            </w:pPr>
            <w:r w:rsidRPr="006C6C03">
              <w:rPr>
                <w:rFonts w:ascii="Arial" w:eastAsia="Times New Roman" w:hAnsi="Arial" w:cs="Simplified Arabic"/>
                <w:b/>
                <w:bCs/>
                <w:rtl/>
              </w:rPr>
              <w:t>ذكر</w:t>
            </w:r>
          </w:p>
        </w:tc>
        <w:tc>
          <w:tcPr>
            <w:tcW w:w="670" w:type="dxa"/>
            <w:tcBorders>
              <w:top w:val="nil"/>
              <w:left w:val="nil"/>
              <w:bottom w:val="single" w:sz="4" w:space="0" w:color="auto"/>
              <w:right w:val="single" w:sz="4" w:space="0" w:color="auto"/>
            </w:tcBorders>
            <w:shd w:val="clear" w:color="auto" w:fill="auto"/>
            <w:noWrap/>
            <w:vAlign w:val="center"/>
            <w:hideMark/>
          </w:tcPr>
          <w:p w:rsidR="00B65EC6" w:rsidRPr="006C6C03" w:rsidRDefault="00B65EC6" w:rsidP="00882E4A">
            <w:pPr>
              <w:spacing w:line="240" w:lineRule="auto"/>
              <w:jc w:val="center"/>
              <w:rPr>
                <w:rFonts w:ascii="Arial" w:eastAsia="Times New Roman" w:hAnsi="Arial" w:cs="Simplified Arabic"/>
                <w:b/>
                <w:bCs/>
              </w:rPr>
            </w:pPr>
            <w:r w:rsidRPr="006C6C03">
              <w:rPr>
                <w:rFonts w:ascii="Arial" w:eastAsia="Times New Roman" w:hAnsi="Arial" w:cs="Simplified Arabic"/>
                <w:b/>
                <w:bCs/>
              </w:rPr>
              <w:t>300</w:t>
            </w:r>
          </w:p>
        </w:tc>
        <w:tc>
          <w:tcPr>
            <w:tcW w:w="1232" w:type="dxa"/>
            <w:vMerge w:val="restart"/>
            <w:tcBorders>
              <w:top w:val="single" w:sz="4" w:space="0" w:color="auto"/>
              <w:left w:val="nil"/>
              <w:right w:val="single" w:sz="4" w:space="0" w:color="auto"/>
            </w:tcBorders>
          </w:tcPr>
          <w:p w:rsidR="00953C6E" w:rsidRPr="006C6C03" w:rsidRDefault="00953C6E" w:rsidP="00953C6E">
            <w:pPr>
              <w:spacing w:line="240" w:lineRule="auto"/>
              <w:jc w:val="center"/>
              <w:rPr>
                <w:rFonts w:ascii="Arial" w:eastAsia="Times New Roman" w:hAnsi="Arial" w:cs="Simplified Arabic"/>
                <w:b/>
                <w:bCs/>
              </w:rPr>
            </w:pPr>
          </w:p>
          <w:p w:rsidR="00953C6E" w:rsidRPr="006C6C03" w:rsidRDefault="00953C6E" w:rsidP="00953C6E">
            <w:pPr>
              <w:spacing w:line="240" w:lineRule="auto"/>
              <w:jc w:val="center"/>
              <w:rPr>
                <w:rFonts w:ascii="Arial" w:eastAsia="Times New Roman" w:hAnsi="Arial" w:cs="Simplified Arabic"/>
                <w:b/>
                <w:bCs/>
              </w:rPr>
            </w:pPr>
            <w:r w:rsidRPr="006C6C03">
              <w:rPr>
                <w:rFonts w:ascii="Arial" w:eastAsia="Times New Roman" w:hAnsi="Arial" w:cs="Simplified Arabic"/>
                <w:b/>
                <w:bCs/>
              </w:rPr>
              <w:t>489</w:t>
            </w:r>
          </w:p>
          <w:p w:rsidR="00B65EC6" w:rsidRPr="006C6C03" w:rsidRDefault="00B65EC6" w:rsidP="00882E4A">
            <w:pPr>
              <w:spacing w:line="240" w:lineRule="auto"/>
              <w:jc w:val="center"/>
              <w:rPr>
                <w:rFonts w:ascii="Arial" w:eastAsia="Times New Roman" w:hAnsi="Arial" w:cs="Simplified Arabic"/>
                <w:b/>
                <w:bCs/>
              </w:rPr>
            </w:pPr>
          </w:p>
        </w:tc>
        <w:tc>
          <w:tcPr>
            <w:tcW w:w="1232" w:type="dxa"/>
            <w:tcBorders>
              <w:top w:val="nil"/>
              <w:left w:val="single" w:sz="4" w:space="0" w:color="auto"/>
              <w:bottom w:val="single" w:sz="4" w:space="0" w:color="auto"/>
              <w:right w:val="single" w:sz="4" w:space="0" w:color="auto"/>
            </w:tcBorders>
            <w:shd w:val="clear" w:color="auto" w:fill="auto"/>
            <w:noWrap/>
            <w:vAlign w:val="center"/>
            <w:hideMark/>
          </w:tcPr>
          <w:p w:rsidR="00B65EC6" w:rsidRPr="006C6C03" w:rsidRDefault="00B65EC6" w:rsidP="00882E4A">
            <w:pPr>
              <w:spacing w:line="240" w:lineRule="auto"/>
              <w:jc w:val="center"/>
              <w:rPr>
                <w:rFonts w:ascii="Arial" w:eastAsia="Times New Roman" w:hAnsi="Arial" w:cs="Simplified Arabic"/>
                <w:b/>
                <w:bCs/>
              </w:rPr>
            </w:pPr>
            <w:r w:rsidRPr="006C6C03">
              <w:rPr>
                <w:rFonts w:ascii="Arial" w:eastAsia="Times New Roman" w:hAnsi="Arial" w:cs="Simplified Arabic"/>
                <w:b/>
                <w:bCs/>
              </w:rPr>
              <w:t>3.63</w:t>
            </w:r>
          </w:p>
        </w:tc>
        <w:tc>
          <w:tcPr>
            <w:tcW w:w="1620" w:type="dxa"/>
            <w:tcBorders>
              <w:top w:val="nil"/>
              <w:left w:val="nil"/>
              <w:bottom w:val="single" w:sz="4" w:space="0" w:color="auto"/>
              <w:right w:val="single" w:sz="4" w:space="0" w:color="auto"/>
            </w:tcBorders>
            <w:shd w:val="clear" w:color="auto" w:fill="auto"/>
            <w:noWrap/>
            <w:vAlign w:val="center"/>
            <w:hideMark/>
          </w:tcPr>
          <w:p w:rsidR="00B65EC6" w:rsidRPr="006C6C03" w:rsidRDefault="00B65EC6" w:rsidP="00882E4A">
            <w:pPr>
              <w:spacing w:line="240" w:lineRule="auto"/>
              <w:jc w:val="center"/>
              <w:rPr>
                <w:rFonts w:ascii="Arial" w:eastAsia="Times New Roman" w:hAnsi="Arial" w:cs="Simplified Arabic"/>
                <w:b/>
                <w:bCs/>
              </w:rPr>
            </w:pPr>
            <w:r w:rsidRPr="006C6C03">
              <w:rPr>
                <w:rFonts w:ascii="Arial" w:eastAsia="Times New Roman" w:hAnsi="Arial" w:cs="Simplified Arabic"/>
                <w:b/>
                <w:bCs/>
              </w:rPr>
              <w:t>0.95</w:t>
            </w:r>
          </w:p>
        </w:tc>
        <w:tc>
          <w:tcPr>
            <w:tcW w:w="12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65EC6" w:rsidRPr="006C6C03" w:rsidRDefault="00B65EC6" w:rsidP="00882E4A">
            <w:pPr>
              <w:spacing w:line="240" w:lineRule="auto"/>
              <w:jc w:val="center"/>
              <w:rPr>
                <w:rFonts w:ascii="Arial" w:eastAsia="Times New Roman" w:hAnsi="Arial" w:cs="Simplified Arabic"/>
                <w:b/>
                <w:bCs/>
              </w:rPr>
            </w:pPr>
            <w:r w:rsidRPr="006C6C03">
              <w:rPr>
                <w:rFonts w:ascii="Arial" w:eastAsia="Times New Roman" w:hAnsi="Arial" w:cs="Simplified Arabic"/>
                <w:b/>
                <w:bCs/>
              </w:rPr>
              <w:t>1.34</w:t>
            </w:r>
          </w:p>
        </w:tc>
        <w:tc>
          <w:tcPr>
            <w:tcW w:w="990" w:type="dxa"/>
            <w:vMerge w:val="restart"/>
            <w:tcBorders>
              <w:top w:val="nil"/>
              <w:left w:val="single" w:sz="4" w:space="0" w:color="auto"/>
              <w:bottom w:val="single" w:sz="4" w:space="0" w:color="auto"/>
              <w:right w:val="single" w:sz="8" w:space="0" w:color="auto"/>
            </w:tcBorders>
            <w:shd w:val="clear" w:color="auto" w:fill="auto"/>
            <w:noWrap/>
            <w:vAlign w:val="center"/>
            <w:hideMark/>
          </w:tcPr>
          <w:p w:rsidR="00B65EC6" w:rsidRPr="006C6C03" w:rsidRDefault="00B65EC6" w:rsidP="00882E4A">
            <w:pPr>
              <w:spacing w:line="240" w:lineRule="auto"/>
              <w:jc w:val="center"/>
              <w:rPr>
                <w:rFonts w:ascii="Arial" w:eastAsia="Times New Roman" w:hAnsi="Arial" w:cs="Simplified Arabic"/>
                <w:b/>
                <w:bCs/>
              </w:rPr>
            </w:pPr>
            <w:r w:rsidRPr="006C6C03">
              <w:rPr>
                <w:rFonts w:ascii="Arial" w:eastAsia="Times New Roman" w:hAnsi="Arial" w:cs="Simplified Arabic"/>
                <w:b/>
                <w:bCs/>
              </w:rPr>
              <w:t>0.18</w:t>
            </w:r>
          </w:p>
        </w:tc>
      </w:tr>
      <w:tr w:rsidR="00B65EC6" w:rsidRPr="006C6C03" w:rsidTr="00D63338">
        <w:trPr>
          <w:trHeight w:val="255"/>
          <w:jc w:val="center"/>
        </w:trPr>
        <w:tc>
          <w:tcPr>
            <w:tcW w:w="2019" w:type="dxa"/>
            <w:vMerge/>
            <w:tcBorders>
              <w:top w:val="nil"/>
              <w:left w:val="single" w:sz="8" w:space="0" w:color="auto"/>
              <w:bottom w:val="single" w:sz="4" w:space="0" w:color="auto"/>
              <w:right w:val="single" w:sz="4" w:space="0" w:color="auto"/>
            </w:tcBorders>
            <w:vAlign w:val="center"/>
            <w:hideMark/>
          </w:tcPr>
          <w:p w:rsidR="00B65EC6" w:rsidRPr="006C6C03" w:rsidRDefault="00B65EC6" w:rsidP="00882E4A">
            <w:pPr>
              <w:spacing w:line="240" w:lineRule="auto"/>
              <w:jc w:val="center"/>
              <w:rPr>
                <w:rFonts w:ascii="Arial" w:eastAsia="Times New Roman" w:hAnsi="Arial" w:cs="Simplified Arabic"/>
                <w:b/>
                <w:bCs/>
              </w:rPr>
            </w:pPr>
          </w:p>
        </w:tc>
        <w:tc>
          <w:tcPr>
            <w:tcW w:w="795" w:type="dxa"/>
            <w:tcBorders>
              <w:top w:val="nil"/>
              <w:left w:val="nil"/>
              <w:bottom w:val="single" w:sz="4" w:space="0" w:color="auto"/>
              <w:right w:val="single" w:sz="4" w:space="0" w:color="auto"/>
            </w:tcBorders>
            <w:shd w:val="clear" w:color="auto" w:fill="auto"/>
            <w:noWrap/>
            <w:vAlign w:val="center"/>
            <w:hideMark/>
          </w:tcPr>
          <w:p w:rsidR="00B65EC6" w:rsidRPr="006C6C03" w:rsidRDefault="00B65EC6" w:rsidP="00882E4A">
            <w:pPr>
              <w:bidi/>
              <w:spacing w:line="240" w:lineRule="auto"/>
              <w:jc w:val="center"/>
              <w:rPr>
                <w:rFonts w:ascii="Arial" w:eastAsia="Times New Roman" w:hAnsi="Arial" w:cs="Simplified Arabic"/>
                <w:b/>
                <w:bCs/>
              </w:rPr>
            </w:pPr>
            <w:r w:rsidRPr="006C6C03">
              <w:rPr>
                <w:rFonts w:ascii="Arial" w:eastAsia="Times New Roman" w:hAnsi="Arial" w:cs="Simplified Arabic" w:hint="cs"/>
                <w:b/>
                <w:bCs/>
                <w:rtl/>
              </w:rPr>
              <w:t>أنثى</w:t>
            </w:r>
          </w:p>
        </w:tc>
        <w:tc>
          <w:tcPr>
            <w:tcW w:w="670" w:type="dxa"/>
            <w:tcBorders>
              <w:top w:val="nil"/>
              <w:left w:val="nil"/>
              <w:bottom w:val="single" w:sz="4" w:space="0" w:color="auto"/>
              <w:right w:val="single" w:sz="4" w:space="0" w:color="auto"/>
            </w:tcBorders>
            <w:shd w:val="clear" w:color="auto" w:fill="auto"/>
            <w:noWrap/>
            <w:vAlign w:val="center"/>
            <w:hideMark/>
          </w:tcPr>
          <w:p w:rsidR="00B65EC6" w:rsidRPr="006C6C03" w:rsidRDefault="00B65EC6" w:rsidP="00882E4A">
            <w:pPr>
              <w:spacing w:line="240" w:lineRule="auto"/>
              <w:jc w:val="center"/>
              <w:rPr>
                <w:rFonts w:ascii="Arial" w:eastAsia="Times New Roman" w:hAnsi="Arial" w:cs="Simplified Arabic"/>
                <w:b/>
                <w:bCs/>
              </w:rPr>
            </w:pPr>
            <w:r w:rsidRPr="006C6C03">
              <w:rPr>
                <w:rFonts w:ascii="Arial" w:eastAsia="Times New Roman" w:hAnsi="Arial" w:cs="Simplified Arabic"/>
                <w:b/>
                <w:bCs/>
              </w:rPr>
              <w:t>191</w:t>
            </w:r>
          </w:p>
        </w:tc>
        <w:tc>
          <w:tcPr>
            <w:tcW w:w="1232" w:type="dxa"/>
            <w:vMerge/>
            <w:tcBorders>
              <w:left w:val="nil"/>
              <w:bottom w:val="single" w:sz="4" w:space="0" w:color="auto"/>
              <w:right w:val="single" w:sz="4" w:space="0" w:color="auto"/>
            </w:tcBorders>
          </w:tcPr>
          <w:p w:rsidR="00B65EC6" w:rsidRPr="006C6C03" w:rsidRDefault="00B65EC6" w:rsidP="00882E4A">
            <w:pPr>
              <w:spacing w:line="240" w:lineRule="auto"/>
              <w:jc w:val="center"/>
              <w:rPr>
                <w:rFonts w:ascii="Arial" w:eastAsia="Times New Roman" w:hAnsi="Arial" w:cs="Simplified Arabic"/>
                <w:b/>
                <w:bCs/>
              </w:rPr>
            </w:pPr>
          </w:p>
        </w:tc>
        <w:tc>
          <w:tcPr>
            <w:tcW w:w="1232" w:type="dxa"/>
            <w:tcBorders>
              <w:top w:val="nil"/>
              <w:left w:val="single" w:sz="4" w:space="0" w:color="auto"/>
              <w:bottom w:val="single" w:sz="4" w:space="0" w:color="auto"/>
              <w:right w:val="single" w:sz="4" w:space="0" w:color="auto"/>
            </w:tcBorders>
            <w:shd w:val="clear" w:color="auto" w:fill="auto"/>
            <w:noWrap/>
            <w:vAlign w:val="center"/>
            <w:hideMark/>
          </w:tcPr>
          <w:p w:rsidR="00B65EC6" w:rsidRPr="006C6C03" w:rsidRDefault="00B65EC6" w:rsidP="00882E4A">
            <w:pPr>
              <w:spacing w:line="240" w:lineRule="auto"/>
              <w:jc w:val="center"/>
              <w:rPr>
                <w:rFonts w:ascii="Arial" w:eastAsia="Times New Roman" w:hAnsi="Arial" w:cs="Simplified Arabic"/>
                <w:b/>
                <w:bCs/>
              </w:rPr>
            </w:pPr>
            <w:r w:rsidRPr="006C6C03">
              <w:rPr>
                <w:rFonts w:ascii="Arial" w:eastAsia="Times New Roman" w:hAnsi="Arial" w:cs="Simplified Arabic"/>
                <w:b/>
                <w:bCs/>
              </w:rPr>
              <w:t>3.52</w:t>
            </w:r>
          </w:p>
        </w:tc>
        <w:tc>
          <w:tcPr>
            <w:tcW w:w="1620" w:type="dxa"/>
            <w:tcBorders>
              <w:top w:val="nil"/>
              <w:left w:val="nil"/>
              <w:bottom w:val="single" w:sz="4" w:space="0" w:color="auto"/>
              <w:right w:val="single" w:sz="4" w:space="0" w:color="auto"/>
            </w:tcBorders>
            <w:shd w:val="clear" w:color="auto" w:fill="auto"/>
            <w:noWrap/>
            <w:vAlign w:val="center"/>
            <w:hideMark/>
          </w:tcPr>
          <w:p w:rsidR="00B65EC6" w:rsidRPr="006C6C03" w:rsidRDefault="00B65EC6" w:rsidP="00882E4A">
            <w:pPr>
              <w:spacing w:line="240" w:lineRule="auto"/>
              <w:jc w:val="center"/>
              <w:rPr>
                <w:rFonts w:ascii="Arial" w:eastAsia="Times New Roman" w:hAnsi="Arial" w:cs="Simplified Arabic"/>
                <w:b/>
                <w:bCs/>
              </w:rPr>
            </w:pPr>
            <w:r w:rsidRPr="006C6C03">
              <w:rPr>
                <w:rFonts w:ascii="Arial" w:eastAsia="Times New Roman" w:hAnsi="Arial" w:cs="Simplified Arabic"/>
                <w:b/>
                <w:bCs/>
              </w:rPr>
              <w:t>0.86</w:t>
            </w:r>
          </w:p>
        </w:tc>
        <w:tc>
          <w:tcPr>
            <w:tcW w:w="1260" w:type="dxa"/>
            <w:vMerge/>
            <w:tcBorders>
              <w:top w:val="nil"/>
              <w:left w:val="single" w:sz="4" w:space="0" w:color="auto"/>
              <w:bottom w:val="single" w:sz="4" w:space="0" w:color="auto"/>
              <w:right w:val="single" w:sz="4" w:space="0" w:color="auto"/>
            </w:tcBorders>
            <w:vAlign w:val="center"/>
            <w:hideMark/>
          </w:tcPr>
          <w:p w:rsidR="00B65EC6" w:rsidRPr="006C6C03" w:rsidRDefault="00B65EC6" w:rsidP="00882E4A">
            <w:pPr>
              <w:spacing w:line="240" w:lineRule="auto"/>
              <w:jc w:val="center"/>
              <w:rPr>
                <w:rFonts w:ascii="Arial" w:eastAsia="Times New Roman" w:hAnsi="Arial" w:cs="Simplified Arabic"/>
                <w:b/>
                <w:bCs/>
              </w:rPr>
            </w:pPr>
          </w:p>
        </w:tc>
        <w:tc>
          <w:tcPr>
            <w:tcW w:w="990" w:type="dxa"/>
            <w:vMerge/>
            <w:tcBorders>
              <w:top w:val="nil"/>
              <w:left w:val="single" w:sz="4" w:space="0" w:color="auto"/>
              <w:bottom w:val="single" w:sz="4" w:space="0" w:color="auto"/>
              <w:right w:val="single" w:sz="8" w:space="0" w:color="auto"/>
            </w:tcBorders>
            <w:vAlign w:val="center"/>
            <w:hideMark/>
          </w:tcPr>
          <w:p w:rsidR="00B65EC6" w:rsidRPr="006C6C03" w:rsidRDefault="00B65EC6" w:rsidP="00882E4A">
            <w:pPr>
              <w:spacing w:line="240" w:lineRule="auto"/>
              <w:jc w:val="center"/>
              <w:rPr>
                <w:rFonts w:ascii="Arial" w:eastAsia="Times New Roman" w:hAnsi="Arial" w:cs="Simplified Arabic"/>
                <w:b/>
                <w:bCs/>
              </w:rPr>
            </w:pPr>
          </w:p>
        </w:tc>
      </w:tr>
      <w:tr w:rsidR="00B65EC6" w:rsidRPr="006C6C03" w:rsidTr="009260E6">
        <w:trPr>
          <w:trHeight w:val="255"/>
          <w:jc w:val="center"/>
        </w:trPr>
        <w:tc>
          <w:tcPr>
            <w:tcW w:w="2019"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B65EC6" w:rsidRPr="006C6C03" w:rsidRDefault="00B65EC6" w:rsidP="00882E4A">
            <w:pPr>
              <w:bidi/>
              <w:spacing w:line="240" w:lineRule="auto"/>
              <w:jc w:val="center"/>
              <w:rPr>
                <w:rFonts w:ascii="Arial" w:eastAsia="Times New Roman" w:hAnsi="Arial" w:cs="Simplified Arabic"/>
                <w:b/>
                <w:bCs/>
              </w:rPr>
            </w:pPr>
            <w:r w:rsidRPr="006C6C03">
              <w:rPr>
                <w:rFonts w:ascii="Arial" w:eastAsia="Times New Roman" w:hAnsi="Arial" w:cs="Simplified Arabic"/>
                <w:b/>
                <w:bCs/>
                <w:rtl/>
              </w:rPr>
              <w:t>التغذية الراجعة</w:t>
            </w:r>
          </w:p>
        </w:tc>
        <w:tc>
          <w:tcPr>
            <w:tcW w:w="795" w:type="dxa"/>
            <w:tcBorders>
              <w:top w:val="nil"/>
              <w:left w:val="nil"/>
              <w:bottom w:val="single" w:sz="4" w:space="0" w:color="auto"/>
              <w:right w:val="single" w:sz="4" w:space="0" w:color="auto"/>
            </w:tcBorders>
            <w:shd w:val="clear" w:color="auto" w:fill="auto"/>
            <w:noWrap/>
            <w:vAlign w:val="center"/>
            <w:hideMark/>
          </w:tcPr>
          <w:p w:rsidR="00B65EC6" w:rsidRPr="006C6C03" w:rsidRDefault="00B65EC6" w:rsidP="00882E4A">
            <w:pPr>
              <w:bidi/>
              <w:spacing w:line="240" w:lineRule="auto"/>
              <w:jc w:val="center"/>
              <w:rPr>
                <w:rFonts w:ascii="Arial" w:eastAsia="Times New Roman" w:hAnsi="Arial" w:cs="Simplified Arabic"/>
                <w:b/>
                <w:bCs/>
              </w:rPr>
            </w:pPr>
            <w:r w:rsidRPr="006C6C03">
              <w:rPr>
                <w:rFonts w:ascii="Arial" w:eastAsia="Times New Roman" w:hAnsi="Arial" w:cs="Simplified Arabic"/>
                <w:b/>
                <w:bCs/>
                <w:rtl/>
              </w:rPr>
              <w:t>ذكر</w:t>
            </w:r>
          </w:p>
        </w:tc>
        <w:tc>
          <w:tcPr>
            <w:tcW w:w="670" w:type="dxa"/>
            <w:tcBorders>
              <w:top w:val="nil"/>
              <w:left w:val="nil"/>
              <w:bottom w:val="single" w:sz="4" w:space="0" w:color="auto"/>
              <w:right w:val="single" w:sz="4" w:space="0" w:color="auto"/>
            </w:tcBorders>
            <w:shd w:val="clear" w:color="auto" w:fill="auto"/>
            <w:noWrap/>
            <w:vAlign w:val="center"/>
            <w:hideMark/>
          </w:tcPr>
          <w:p w:rsidR="00B65EC6" w:rsidRPr="006C6C03" w:rsidRDefault="00B65EC6" w:rsidP="00882E4A">
            <w:pPr>
              <w:spacing w:line="240" w:lineRule="auto"/>
              <w:jc w:val="center"/>
              <w:rPr>
                <w:rFonts w:ascii="Arial" w:eastAsia="Times New Roman" w:hAnsi="Arial" w:cs="Simplified Arabic"/>
                <w:b/>
                <w:bCs/>
              </w:rPr>
            </w:pPr>
            <w:r w:rsidRPr="006C6C03">
              <w:rPr>
                <w:rFonts w:ascii="Arial" w:eastAsia="Times New Roman" w:hAnsi="Arial" w:cs="Simplified Arabic"/>
                <w:b/>
                <w:bCs/>
              </w:rPr>
              <w:t>300</w:t>
            </w:r>
          </w:p>
        </w:tc>
        <w:tc>
          <w:tcPr>
            <w:tcW w:w="1232" w:type="dxa"/>
            <w:vMerge w:val="restart"/>
            <w:tcBorders>
              <w:top w:val="single" w:sz="4" w:space="0" w:color="auto"/>
              <w:left w:val="nil"/>
              <w:right w:val="single" w:sz="4" w:space="0" w:color="auto"/>
            </w:tcBorders>
          </w:tcPr>
          <w:p w:rsidR="00953C6E" w:rsidRPr="006C6C03" w:rsidRDefault="00953C6E" w:rsidP="00953C6E">
            <w:pPr>
              <w:spacing w:line="240" w:lineRule="auto"/>
              <w:jc w:val="center"/>
              <w:rPr>
                <w:rFonts w:ascii="Arial" w:eastAsia="Times New Roman" w:hAnsi="Arial" w:cs="Simplified Arabic"/>
                <w:b/>
                <w:bCs/>
              </w:rPr>
            </w:pPr>
          </w:p>
          <w:p w:rsidR="00953C6E" w:rsidRPr="006C6C03" w:rsidRDefault="00953C6E" w:rsidP="00953C6E">
            <w:pPr>
              <w:spacing w:line="240" w:lineRule="auto"/>
              <w:jc w:val="center"/>
              <w:rPr>
                <w:rFonts w:ascii="Arial" w:eastAsia="Times New Roman" w:hAnsi="Arial" w:cs="Simplified Arabic"/>
                <w:b/>
                <w:bCs/>
              </w:rPr>
            </w:pPr>
            <w:r w:rsidRPr="006C6C03">
              <w:rPr>
                <w:rFonts w:ascii="Arial" w:eastAsia="Times New Roman" w:hAnsi="Arial" w:cs="Simplified Arabic"/>
                <w:b/>
                <w:bCs/>
              </w:rPr>
              <w:t>489</w:t>
            </w:r>
          </w:p>
          <w:p w:rsidR="00B65EC6" w:rsidRPr="006C6C03" w:rsidRDefault="00B65EC6" w:rsidP="00882E4A">
            <w:pPr>
              <w:spacing w:line="240" w:lineRule="auto"/>
              <w:jc w:val="center"/>
              <w:rPr>
                <w:rFonts w:ascii="Arial" w:eastAsia="Times New Roman" w:hAnsi="Arial" w:cs="Simplified Arabic"/>
                <w:b/>
                <w:bCs/>
              </w:rPr>
            </w:pPr>
          </w:p>
        </w:tc>
        <w:tc>
          <w:tcPr>
            <w:tcW w:w="1232" w:type="dxa"/>
            <w:tcBorders>
              <w:top w:val="nil"/>
              <w:left w:val="single" w:sz="4" w:space="0" w:color="auto"/>
              <w:bottom w:val="single" w:sz="4" w:space="0" w:color="auto"/>
              <w:right w:val="single" w:sz="4" w:space="0" w:color="auto"/>
            </w:tcBorders>
            <w:shd w:val="clear" w:color="auto" w:fill="auto"/>
            <w:noWrap/>
            <w:vAlign w:val="center"/>
            <w:hideMark/>
          </w:tcPr>
          <w:p w:rsidR="00B65EC6" w:rsidRPr="006C6C03" w:rsidRDefault="00B65EC6" w:rsidP="00882E4A">
            <w:pPr>
              <w:spacing w:line="240" w:lineRule="auto"/>
              <w:jc w:val="center"/>
              <w:rPr>
                <w:rFonts w:ascii="Arial" w:eastAsia="Times New Roman" w:hAnsi="Arial" w:cs="Simplified Arabic"/>
                <w:b/>
                <w:bCs/>
              </w:rPr>
            </w:pPr>
            <w:r w:rsidRPr="006C6C03">
              <w:rPr>
                <w:rFonts w:ascii="Arial" w:eastAsia="Times New Roman" w:hAnsi="Arial" w:cs="Simplified Arabic"/>
                <w:b/>
                <w:bCs/>
              </w:rPr>
              <w:t>3.63</w:t>
            </w:r>
          </w:p>
        </w:tc>
        <w:tc>
          <w:tcPr>
            <w:tcW w:w="1620" w:type="dxa"/>
            <w:tcBorders>
              <w:top w:val="nil"/>
              <w:left w:val="nil"/>
              <w:bottom w:val="single" w:sz="4" w:space="0" w:color="auto"/>
              <w:right w:val="single" w:sz="4" w:space="0" w:color="auto"/>
            </w:tcBorders>
            <w:shd w:val="clear" w:color="auto" w:fill="auto"/>
            <w:noWrap/>
            <w:vAlign w:val="center"/>
            <w:hideMark/>
          </w:tcPr>
          <w:p w:rsidR="00B65EC6" w:rsidRPr="006C6C03" w:rsidRDefault="00B65EC6" w:rsidP="00882E4A">
            <w:pPr>
              <w:spacing w:line="240" w:lineRule="auto"/>
              <w:jc w:val="center"/>
              <w:rPr>
                <w:rFonts w:ascii="Arial" w:eastAsia="Times New Roman" w:hAnsi="Arial" w:cs="Simplified Arabic"/>
                <w:b/>
                <w:bCs/>
              </w:rPr>
            </w:pPr>
            <w:r w:rsidRPr="006C6C03">
              <w:rPr>
                <w:rFonts w:ascii="Arial" w:eastAsia="Times New Roman" w:hAnsi="Arial" w:cs="Simplified Arabic"/>
                <w:b/>
                <w:bCs/>
              </w:rPr>
              <w:t>0.92</w:t>
            </w:r>
          </w:p>
        </w:tc>
        <w:tc>
          <w:tcPr>
            <w:tcW w:w="12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65EC6" w:rsidRPr="006C6C03" w:rsidRDefault="00B65EC6" w:rsidP="00882E4A">
            <w:pPr>
              <w:spacing w:line="240" w:lineRule="auto"/>
              <w:jc w:val="center"/>
              <w:rPr>
                <w:rFonts w:ascii="Arial" w:eastAsia="Times New Roman" w:hAnsi="Arial" w:cs="Simplified Arabic"/>
                <w:b/>
                <w:bCs/>
              </w:rPr>
            </w:pPr>
            <w:r w:rsidRPr="006C6C03">
              <w:rPr>
                <w:rFonts w:ascii="Arial" w:eastAsia="Times New Roman" w:hAnsi="Arial" w:cs="Simplified Arabic"/>
                <w:b/>
                <w:bCs/>
              </w:rPr>
              <w:t>1.20</w:t>
            </w:r>
          </w:p>
        </w:tc>
        <w:tc>
          <w:tcPr>
            <w:tcW w:w="990" w:type="dxa"/>
            <w:vMerge w:val="restart"/>
            <w:tcBorders>
              <w:top w:val="nil"/>
              <w:left w:val="single" w:sz="4" w:space="0" w:color="auto"/>
              <w:bottom w:val="single" w:sz="4" w:space="0" w:color="auto"/>
              <w:right w:val="single" w:sz="8" w:space="0" w:color="auto"/>
            </w:tcBorders>
            <w:shd w:val="clear" w:color="auto" w:fill="auto"/>
            <w:noWrap/>
            <w:vAlign w:val="center"/>
            <w:hideMark/>
          </w:tcPr>
          <w:p w:rsidR="00B65EC6" w:rsidRPr="006C6C03" w:rsidRDefault="00B65EC6" w:rsidP="00882E4A">
            <w:pPr>
              <w:spacing w:line="240" w:lineRule="auto"/>
              <w:jc w:val="center"/>
              <w:rPr>
                <w:rFonts w:ascii="Arial" w:eastAsia="Times New Roman" w:hAnsi="Arial" w:cs="Simplified Arabic"/>
                <w:b/>
                <w:bCs/>
              </w:rPr>
            </w:pPr>
            <w:r w:rsidRPr="006C6C03">
              <w:rPr>
                <w:rFonts w:ascii="Arial" w:eastAsia="Times New Roman" w:hAnsi="Arial" w:cs="Simplified Arabic"/>
                <w:b/>
                <w:bCs/>
              </w:rPr>
              <w:t>0.23</w:t>
            </w:r>
          </w:p>
        </w:tc>
      </w:tr>
      <w:tr w:rsidR="00B65EC6" w:rsidRPr="006C6C03" w:rsidTr="009260E6">
        <w:trPr>
          <w:trHeight w:val="255"/>
          <w:jc w:val="center"/>
        </w:trPr>
        <w:tc>
          <w:tcPr>
            <w:tcW w:w="2019" w:type="dxa"/>
            <w:vMerge/>
            <w:tcBorders>
              <w:top w:val="nil"/>
              <w:left w:val="single" w:sz="8" w:space="0" w:color="auto"/>
              <w:bottom w:val="single" w:sz="4" w:space="0" w:color="auto"/>
              <w:right w:val="single" w:sz="4" w:space="0" w:color="auto"/>
            </w:tcBorders>
            <w:vAlign w:val="center"/>
            <w:hideMark/>
          </w:tcPr>
          <w:p w:rsidR="00B65EC6" w:rsidRPr="006C6C03" w:rsidRDefault="00B65EC6" w:rsidP="00882E4A">
            <w:pPr>
              <w:spacing w:line="240" w:lineRule="auto"/>
              <w:jc w:val="center"/>
              <w:rPr>
                <w:rFonts w:ascii="Arial" w:eastAsia="Times New Roman" w:hAnsi="Arial" w:cs="Simplified Arabic"/>
                <w:b/>
                <w:bCs/>
              </w:rPr>
            </w:pPr>
          </w:p>
        </w:tc>
        <w:tc>
          <w:tcPr>
            <w:tcW w:w="795" w:type="dxa"/>
            <w:tcBorders>
              <w:top w:val="nil"/>
              <w:left w:val="nil"/>
              <w:bottom w:val="single" w:sz="4" w:space="0" w:color="auto"/>
              <w:right w:val="single" w:sz="4" w:space="0" w:color="auto"/>
            </w:tcBorders>
            <w:shd w:val="clear" w:color="auto" w:fill="auto"/>
            <w:noWrap/>
            <w:vAlign w:val="center"/>
            <w:hideMark/>
          </w:tcPr>
          <w:p w:rsidR="00B65EC6" w:rsidRPr="006C6C03" w:rsidRDefault="00B65EC6" w:rsidP="00882E4A">
            <w:pPr>
              <w:bidi/>
              <w:spacing w:line="240" w:lineRule="auto"/>
              <w:jc w:val="center"/>
              <w:rPr>
                <w:rFonts w:ascii="Arial" w:eastAsia="Times New Roman" w:hAnsi="Arial" w:cs="Simplified Arabic"/>
                <w:b/>
                <w:bCs/>
              </w:rPr>
            </w:pPr>
            <w:r w:rsidRPr="006C6C03">
              <w:rPr>
                <w:rFonts w:ascii="Arial" w:eastAsia="Times New Roman" w:hAnsi="Arial" w:cs="Simplified Arabic" w:hint="cs"/>
                <w:b/>
                <w:bCs/>
                <w:rtl/>
              </w:rPr>
              <w:t>أنثى</w:t>
            </w:r>
          </w:p>
        </w:tc>
        <w:tc>
          <w:tcPr>
            <w:tcW w:w="670" w:type="dxa"/>
            <w:tcBorders>
              <w:top w:val="nil"/>
              <w:left w:val="nil"/>
              <w:bottom w:val="single" w:sz="4" w:space="0" w:color="auto"/>
              <w:right w:val="single" w:sz="4" w:space="0" w:color="auto"/>
            </w:tcBorders>
            <w:shd w:val="clear" w:color="auto" w:fill="auto"/>
            <w:noWrap/>
            <w:vAlign w:val="center"/>
            <w:hideMark/>
          </w:tcPr>
          <w:p w:rsidR="00B65EC6" w:rsidRPr="006C6C03" w:rsidRDefault="00B65EC6" w:rsidP="00882E4A">
            <w:pPr>
              <w:spacing w:line="240" w:lineRule="auto"/>
              <w:jc w:val="center"/>
              <w:rPr>
                <w:rFonts w:ascii="Arial" w:eastAsia="Times New Roman" w:hAnsi="Arial" w:cs="Simplified Arabic"/>
                <w:b/>
                <w:bCs/>
              </w:rPr>
            </w:pPr>
            <w:r w:rsidRPr="006C6C03">
              <w:rPr>
                <w:rFonts w:ascii="Arial" w:eastAsia="Times New Roman" w:hAnsi="Arial" w:cs="Simplified Arabic"/>
                <w:b/>
                <w:bCs/>
              </w:rPr>
              <w:t>191</w:t>
            </w:r>
          </w:p>
        </w:tc>
        <w:tc>
          <w:tcPr>
            <w:tcW w:w="1232" w:type="dxa"/>
            <w:vMerge/>
            <w:tcBorders>
              <w:left w:val="nil"/>
              <w:bottom w:val="single" w:sz="4" w:space="0" w:color="auto"/>
              <w:right w:val="single" w:sz="4" w:space="0" w:color="auto"/>
            </w:tcBorders>
          </w:tcPr>
          <w:p w:rsidR="00B65EC6" w:rsidRPr="006C6C03" w:rsidRDefault="00B65EC6" w:rsidP="00882E4A">
            <w:pPr>
              <w:spacing w:line="240" w:lineRule="auto"/>
              <w:jc w:val="center"/>
              <w:rPr>
                <w:rFonts w:ascii="Arial" w:eastAsia="Times New Roman" w:hAnsi="Arial" w:cs="Simplified Arabic"/>
                <w:b/>
                <w:bCs/>
              </w:rPr>
            </w:pPr>
          </w:p>
        </w:tc>
        <w:tc>
          <w:tcPr>
            <w:tcW w:w="1232" w:type="dxa"/>
            <w:tcBorders>
              <w:top w:val="nil"/>
              <w:left w:val="single" w:sz="4" w:space="0" w:color="auto"/>
              <w:bottom w:val="single" w:sz="4" w:space="0" w:color="auto"/>
              <w:right w:val="single" w:sz="4" w:space="0" w:color="auto"/>
            </w:tcBorders>
            <w:shd w:val="clear" w:color="auto" w:fill="auto"/>
            <w:noWrap/>
            <w:vAlign w:val="center"/>
            <w:hideMark/>
          </w:tcPr>
          <w:p w:rsidR="00B65EC6" w:rsidRPr="006C6C03" w:rsidRDefault="00B65EC6" w:rsidP="00882E4A">
            <w:pPr>
              <w:spacing w:line="240" w:lineRule="auto"/>
              <w:jc w:val="center"/>
              <w:rPr>
                <w:rFonts w:ascii="Arial" w:eastAsia="Times New Roman" w:hAnsi="Arial" w:cs="Simplified Arabic"/>
                <w:b/>
                <w:bCs/>
              </w:rPr>
            </w:pPr>
            <w:r w:rsidRPr="006C6C03">
              <w:rPr>
                <w:rFonts w:ascii="Arial" w:eastAsia="Times New Roman" w:hAnsi="Arial" w:cs="Simplified Arabic"/>
                <w:b/>
                <w:bCs/>
              </w:rPr>
              <w:t>3.53</w:t>
            </w:r>
          </w:p>
        </w:tc>
        <w:tc>
          <w:tcPr>
            <w:tcW w:w="1620" w:type="dxa"/>
            <w:tcBorders>
              <w:top w:val="nil"/>
              <w:left w:val="nil"/>
              <w:bottom w:val="single" w:sz="4" w:space="0" w:color="auto"/>
              <w:right w:val="single" w:sz="4" w:space="0" w:color="auto"/>
            </w:tcBorders>
            <w:shd w:val="clear" w:color="auto" w:fill="auto"/>
            <w:noWrap/>
            <w:vAlign w:val="center"/>
            <w:hideMark/>
          </w:tcPr>
          <w:p w:rsidR="00B65EC6" w:rsidRPr="006C6C03" w:rsidRDefault="00B65EC6" w:rsidP="00882E4A">
            <w:pPr>
              <w:spacing w:line="240" w:lineRule="auto"/>
              <w:jc w:val="center"/>
              <w:rPr>
                <w:rFonts w:ascii="Arial" w:eastAsia="Times New Roman" w:hAnsi="Arial" w:cs="Simplified Arabic"/>
                <w:b/>
                <w:bCs/>
              </w:rPr>
            </w:pPr>
            <w:r w:rsidRPr="006C6C03">
              <w:rPr>
                <w:rFonts w:ascii="Arial" w:eastAsia="Times New Roman" w:hAnsi="Arial" w:cs="Simplified Arabic"/>
                <w:b/>
                <w:bCs/>
              </w:rPr>
              <w:t>0.85</w:t>
            </w:r>
          </w:p>
        </w:tc>
        <w:tc>
          <w:tcPr>
            <w:tcW w:w="1260" w:type="dxa"/>
            <w:vMerge/>
            <w:tcBorders>
              <w:top w:val="nil"/>
              <w:left w:val="single" w:sz="4" w:space="0" w:color="auto"/>
              <w:bottom w:val="single" w:sz="4" w:space="0" w:color="auto"/>
              <w:right w:val="single" w:sz="4" w:space="0" w:color="auto"/>
            </w:tcBorders>
            <w:vAlign w:val="center"/>
            <w:hideMark/>
          </w:tcPr>
          <w:p w:rsidR="00B65EC6" w:rsidRPr="006C6C03" w:rsidRDefault="00B65EC6" w:rsidP="00882E4A">
            <w:pPr>
              <w:spacing w:line="240" w:lineRule="auto"/>
              <w:jc w:val="center"/>
              <w:rPr>
                <w:rFonts w:ascii="Arial" w:eastAsia="Times New Roman" w:hAnsi="Arial" w:cs="Simplified Arabic"/>
                <w:b/>
                <w:bCs/>
              </w:rPr>
            </w:pPr>
          </w:p>
        </w:tc>
        <w:tc>
          <w:tcPr>
            <w:tcW w:w="990" w:type="dxa"/>
            <w:vMerge/>
            <w:tcBorders>
              <w:top w:val="nil"/>
              <w:left w:val="single" w:sz="4" w:space="0" w:color="auto"/>
              <w:bottom w:val="single" w:sz="4" w:space="0" w:color="auto"/>
              <w:right w:val="single" w:sz="8" w:space="0" w:color="auto"/>
            </w:tcBorders>
            <w:vAlign w:val="center"/>
            <w:hideMark/>
          </w:tcPr>
          <w:p w:rsidR="00B65EC6" w:rsidRPr="006C6C03" w:rsidRDefault="00B65EC6" w:rsidP="00882E4A">
            <w:pPr>
              <w:spacing w:line="240" w:lineRule="auto"/>
              <w:jc w:val="center"/>
              <w:rPr>
                <w:rFonts w:ascii="Arial" w:eastAsia="Times New Roman" w:hAnsi="Arial" w:cs="Simplified Arabic"/>
                <w:b/>
                <w:bCs/>
              </w:rPr>
            </w:pPr>
          </w:p>
        </w:tc>
      </w:tr>
      <w:tr w:rsidR="00B65EC6" w:rsidRPr="006C6C03" w:rsidTr="009C4E08">
        <w:trPr>
          <w:trHeight w:val="255"/>
          <w:jc w:val="center"/>
        </w:trPr>
        <w:tc>
          <w:tcPr>
            <w:tcW w:w="2019"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B65EC6" w:rsidRPr="006C6C03" w:rsidRDefault="00B65EC6" w:rsidP="00882E4A">
            <w:pPr>
              <w:bidi/>
              <w:spacing w:line="240" w:lineRule="auto"/>
              <w:jc w:val="center"/>
              <w:rPr>
                <w:rFonts w:ascii="Arial" w:eastAsia="Times New Roman" w:hAnsi="Arial" w:cs="Simplified Arabic"/>
                <w:b/>
                <w:bCs/>
              </w:rPr>
            </w:pPr>
            <w:r w:rsidRPr="006C6C03">
              <w:rPr>
                <w:rFonts w:ascii="Arial" w:eastAsia="Times New Roman" w:hAnsi="Arial" w:cs="Simplified Arabic"/>
                <w:b/>
                <w:bCs/>
                <w:rtl/>
              </w:rPr>
              <w:t>الكلي</w:t>
            </w:r>
          </w:p>
        </w:tc>
        <w:tc>
          <w:tcPr>
            <w:tcW w:w="795" w:type="dxa"/>
            <w:tcBorders>
              <w:top w:val="nil"/>
              <w:left w:val="nil"/>
              <w:bottom w:val="single" w:sz="4" w:space="0" w:color="auto"/>
              <w:right w:val="single" w:sz="4" w:space="0" w:color="auto"/>
            </w:tcBorders>
            <w:shd w:val="clear" w:color="auto" w:fill="auto"/>
            <w:noWrap/>
            <w:vAlign w:val="center"/>
            <w:hideMark/>
          </w:tcPr>
          <w:p w:rsidR="00B65EC6" w:rsidRPr="006C6C03" w:rsidRDefault="00B65EC6" w:rsidP="00882E4A">
            <w:pPr>
              <w:bidi/>
              <w:spacing w:line="240" w:lineRule="auto"/>
              <w:jc w:val="center"/>
              <w:rPr>
                <w:rFonts w:ascii="Arial" w:eastAsia="Times New Roman" w:hAnsi="Arial" w:cs="Simplified Arabic"/>
                <w:b/>
                <w:bCs/>
              </w:rPr>
            </w:pPr>
            <w:r w:rsidRPr="006C6C03">
              <w:rPr>
                <w:rFonts w:ascii="Arial" w:eastAsia="Times New Roman" w:hAnsi="Arial" w:cs="Simplified Arabic"/>
                <w:b/>
                <w:bCs/>
                <w:rtl/>
              </w:rPr>
              <w:t>ذكر</w:t>
            </w:r>
          </w:p>
        </w:tc>
        <w:tc>
          <w:tcPr>
            <w:tcW w:w="670" w:type="dxa"/>
            <w:tcBorders>
              <w:top w:val="nil"/>
              <w:left w:val="nil"/>
              <w:bottom w:val="single" w:sz="4" w:space="0" w:color="auto"/>
              <w:right w:val="single" w:sz="4" w:space="0" w:color="auto"/>
            </w:tcBorders>
            <w:shd w:val="clear" w:color="auto" w:fill="auto"/>
            <w:noWrap/>
            <w:vAlign w:val="center"/>
            <w:hideMark/>
          </w:tcPr>
          <w:p w:rsidR="00B65EC6" w:rsidRPr="006C6C03" w:rsidRDefault="00B65EC6" w:rsidP="00882E4A">
            <w:pPr>
              <w:spacing w:line="240" w:lineRule="auto"/>
              <w:jc w:val="center"/>
              <w:rPr>
                <w:rFonts w:ascii="Arial" w:eastAsia="Times New Roman" w:hAnsi="Arial" w:cs="Simplified Arabic"/>
                <w:b/>
                <w:bCs/>
              </w:rPr>
            </w:pPr>
            <w:r w:rsidRPr="006C6C03">
              <w:rPr>
                <w:rFonts w:ascii="Arial" w:eastAsia="Times New Roman" w:hAnsi="Arial" w:cs="Simplified Arabic"/>
                <w:b/>
                <w:bCs/>
              </w:rPr>
              <w:t>300</w:t>
            </w:r>
          </w:p>
        </w:tc>
        <w:tc>
          <w:tcPr>
            <w:tcW w:w="1232" w:type="dxa"/>
            <w:vMerge w:val="restart"/>
            <w:tcBorders>
              <w:top w:val="single" w:sz="4" w:space="0" w:color="auto"/>
              <w:left w:val="nil"/>
              <w:right w:val="single" w:sz="4" w:space="0" w:color="auto"/>
            </w:tcBorders>
          </w:tcPr>
          <w:p w:rsidR="00953C6E" w:rsidRPr="006C6C03" w:rsidRDefault="00953C6E" w:rsidP="00953C6E">
            <w:pPr>
              <w:spacing w:line="240" w:lineRule="auto"/>
              <w:jc w:val="center"/>
              <w:rPr>
                <w:rFonts w:ascii="Arial" w:eastAsia="Times New Roman" w:hAnsi="Arial" w:cs="Simplified Arabic"/>
                <w:b/>
                <w:bCs/>
              </w:rPr>
            </w:pPr>
          </w:p>
          <w:p w:rsidR="00953C6E" w:rsidRPr="006C6C03" w:rsidRDefault="00953C6E" w:rsidP="00953C6E">
            <w:pPr>
              <w:spacing w:line="240" w:lineRule="auto"/>
              <w:jc w:val="center"/>
              <w:rPr>
                <w:rFonts w:ascii="Arial" w:eastAsia="Times New Roman" w:hAnsi="Arial" w:cs="Simplified Arabic"/>
                <w:b/>
                <w:bCs/>
              </w:rPr>
            </w:pPr>
            <w:r w:rsidRPr="006C6C03">
              <w:rPr>
                <w:rFonts w:ascii="Arial" w:eastAsia="Times New Roman" w:hAnsi="Arial" w:cs="Simplified Arabic"/>
                <w:b/>
                <w:bCs/>
              </w:rPr>
              <w:t>489</w:t>
            </w:r>
          </w:p>
          <w:p w:rsidR="00B65EC6" w:rsidRPr="006C6C03" w:rsidRDefault="00B65EC6" w:rsidP="00882E4A">
            <w:pPr>
              <w:spacing w:line="240" w:lineRule="auto"/>
              <w:jc w:val="center"/>
              <w:rPr>
                <w:rFonts w:ascii="Arial" w:eastAsia="Times New Roman" w:hAnsi="Arial" w:cs="Simplified Arabic"/>
                <w:b/>
                <w:bCs/>
              </w:rPr>
            </w:pPr>
          </w:p>
        </w:tc>
        <w:tc>
          <w:tcPr>
            <w:tcW w:w="1232" w:type="dxa"/>
            <w:tcBorders>
              <w:top w:val="nil"/>
              <w:left w:val="single" w:sz="4" w:space="0" w:color="auto"/>
              <w:bottom w:val="single" w:sz="4" w:space="0" w:color="auto"/>
              <w:right w:val="single" w:sz="4" w:space="0" w:color="auto"/>
            </w:tcBorders>
            <w:shd w:val="clear" w:color="auto" w:fill="auto"/>
            <w:noWrap/>
            <w:vAlign w:val="center"/>
            <w:hideMark/>
          </w:tcPr>
          <w:p w:rsidR="00B65EC6" w:rsidRPr="006C6C03" w:rsidRDefault="00B65EC6" w:rsidP="00882E4A">
            <w:pPr>
              <w:spacing w:line="240" w:lineRule="auto"/>
              <w:jc w:val="center"/>
              <w:rPr>
                <w:rFonts w:ascii="Arial" w:eastAsia="Times New Roman" w:hAnsi="Arial" w:cs="Simplified Arabic"/>
                <w:b/>
                <w:bCs/>
              </w:rPr>
            </w:pPr>
            <w:r w:rsidRPr="006C6C03">
              <w:rPr>
                <w:rFonts w:ascii="Arial" w:eastAsia="Times New Roman" w:hAnsi="Arial" w:cs="Simplified Arabic"/>
                <w:b/>
                <w:bCs/>
              </w:rPr>
              <w:t>3.70</w:t>
            </w:r>
          </w:p>
        </w:tc>
        <w:tc>
          <w:tcPr>
            <w:tcW w:w="1620" w:type="dxa"/>
            <w:tcBorders>
              <w:top w:val="nil"/>
              <w:left w:val="nil"/>
              <w:bottom w:val="single" w:sz="4" w:space="0" w:color="auto"/>
              <w:right w:val="single" w:sz="4" w:space="0" w:color="auto"/>
            </w:tcBorders>
            <w:shd w:val="clear" w:color="auto" w:fill="auto"/>
            <w:noWrap/>
            <w:vAlign w:val="center"/>
            <w:hideMark/>
          </w:tcPr>
          <w:p w:rsidR="00B65EC6" w:rsidRPr="006C6C03" w:rsidRDefault="00B65EC6" w:rsidP="00882E4A">
            <w:pPr>
              <w:spacing w:line="240" w:lineRule="auto"/>
              <w:jc w:val="center"/>
              <w:rPr>
                <w:rFonts w:ascii="Arial" w:eastAsia="Times New Roman" w:hAnsi="Arial" w:cs="Simplified Arabic"/>
                <w:b/>
                <w:bCs/>
              </w:rPr>
            </w:pPr>
            <w:r w:rsidRPr="006C6C03">
              <w:rPr>
                <w:rFonts w:ascii="Arial" w:eastAsia="Times New Roman" w:hAnsi="Arial" w:cs="Simplified Arabic"/>
                <w:b/>
                <w:bCs/>
              </w:rPr>
              <w:t>0.65</w:t>
            </w:r>
          </w:p>
        </w:tc>
        <w:tc>
          <w:tcPr>
            <w:tcW w:w="1260"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B65EC6" w:rsidRPr="006C6C03" w:rsidRDefault="00B65EC6" w:rsidP="00882E4A">
            <w:pPr>
              <w:spacing w:line="240" w:lineRule="auto"/>
              <w:jc w:val="center"/>
              <w:rPr>
                <w:rFonts w:ascii="Arial" w:eastAsia="Times New Roman" w:hAnsi="Arial" w:cs="Simplified Arabic"/>
                <w:b/>
                <w:bCs/>
              </w:rPr>
            </w:pPr>
            <w:r w:rsidRPr="006C6C03">
              <w:rPr>
                <w:rFonts w:ascii="Arial" w:eastAsia="Times New Roman" w:hAnsi="Arial" w:cs="Simplified Arabic"/>
                <w:b/>
                <w:bCs/>
              </w:rPr>
              <w:t>0.94</w:t>
            </w:r>
          </w:p>
        </w:tc>
        <w:tc>
          <w:tcPr>
            <w:tcW w:w="990" w:type="dxa"/>
            <w:vMerge w:val="restart"/>
            <w:tcBorders>
              <w:top w:val="nil"/>
              <w:left w:val="single" w:sz="4" w:space="0" w:color="auto"/>
              <w:bottom w:val="single" w:sz="8" w:space="0" w:color="000000"/>
              <w:right w:val="single" w:sz="8" w:space="0" w:color="auto"/>
            </w:tcBorders>
            <w:shd w:val="clear" w:color="auto" w:fill="auto"/>
            <w:noWrap/>
            <w:vAlign w:val="center"/>
            <w:hideMark/>
          </w:tcPr>
          <w:p w:rsidR="00B65EC6" w:rsidRPr="006C6C03" w:rsidRDefault="00B65EC6" w:rsidP="00882E4A">
            <w:pPr>
              <w:spacing w:line="240" w:lineRule="auto"/>
              <w:jc w:val="center"/>
              <w:rPr>
                <w:rFonts w:ascii="Arial" w:eastAsia="Times New Roman" w:hAnsi="Arial" w:cs="Simplified Arabic"/>
                <w:b/>
                <w:bCs/>
              </w:rPr>
            </w:pPr>
            <w:r w:rsidRPr="006C6C03">
              <w:rPr>
                <w:rFonts w:ascii="Arial" w:eastAsia="Times New Roman" w:hAnsi="Arial" w:cs="Simplified Arabic"/>
                <w:b/>
                <w:bCs/>
              </w:rPr>
              <w:t>0.35</w:t>
            </w:r>
          </w:p>
        </w:tc>
      </w:tr>
      <w:tr w:rsidR="00B65EC6" w:rsidRPr="006C6C03" w:rsidTr="009C4E08">
        <w:trPr>
          <w:trHeight w:val="270"/>
          <w:jc w:val="center"/>
        </w:trPr>
        <w:tc>
          <w:tcPr>
            <w:tcW w:w="2019" w:type="dxa"/>
            <w:vMerge/>
            <w:tcBorders>
              <w:top w:val="nil"/>
              <w:left w:val="single" w:sz="8" w:space="0" w:color="auto"/>
              <w:bottom w:val="single" w:sz="8" w:space="0" w:color="000000"/>
              <w:right w:val="single" w:sz="4" w:space="0" w:color="auto"/>
            </w:tcBorders>
            <w:vAlign w:val="center"/>
            <w:hideMark/>
          </w:tcPr>
          <w:p w:rsidR="00B65EC6" w:rsidRPr="006C6C03" w:rsidRDefault="00B65EC6" w:rsidP="00882E4A">
            <w:pPr>
              <w:spacing w:line="240" w:lineRule="auto"/>
              <w:jc w:val="center"/>
              <w:rPr>
                <w:rFonts w:ascii="Arial" w:eastAsia="Times New Roman" w:hAnsi="Arial" w:cs="Simplified Arabic"/>
                <w:b/>
                <w:bCs/>
              </w:rPr>
            </w:pPr>
          </w:p>
        </w:tc>
        <w:tc>
          <w:tcPr>
            <w:tcW w:w="795" w:type="dxa"/>
            <w:tcBorders>
              <w:top w:val="nil"/>
              <w:left w:val="nil"/>
              <w:bottom w:val="single" w:sz="8" w:space="0" w:color="auto"/>
              <w:right w:val="single" w:sz="4" w:space="0" w:color="auto"/>
            </w:tcBorders>
            <w:shd w:val="clear" w:color="auto" w:fill="auto"/>
            <w:noWrap/>
            <w:vAlign w:val="center"/>
            <w:hideMark/>
          </w:tcPr>
          <w:p w:rsidR="00B65EC6" w:rsidRPr="006C6C03" w:rsidRDefault="00B65EC6" w:rsidP="00882E4A">
            <w:pPr>
              <w:bidi/>
              <w:spacing w:line="240" w:lineRule="auto"/>
              <w:jc w:val="center"/>
              <w:rPr>
                <w:rFonts w:ascii="Arial" w:eastAsia="Times New Roman" w:hAnsi="Arial" w:cs="Simplified Arabic"/>
                <w:b/>
                <w:bCs/>
              </w:rPr>
            </w:pPr>
            <w:r w:rsidRPr="006C6C03">
              <w:rPr>
                <w:rFonts w:ascii="Arial" w:eastAsia="Times New Roman" w:hAnsi="Arial" w:cs="Simplified Arabic" w:hint="cs"/>
                <w:b/>
                <w:bCs/>
                <w:rtl/>
              </w:rPr>
              <w:t>أنثى</w:t>
            </w:r>
          </w:p>
        </w:tc>
        <w:tc>
          <w:tcPr>
            <w:tcW w:w="670" w:type="dxa"/>
            <w:tcBorders>
              <w:top w:val="nil"/>
              <w:left w:val="nil"/>
              <w:bottom w:val="single" w:sz="8" w:space="0" w:color="auto"/>
              <w:right w:val="single" w:sz="4" w:space="0" w:color="auto"/>
            </w:tcBorders>
            <w:shd w:val="clear" w:color="auto" w:fill="auto"/>
            <w:noWrap/>
            <w:vAlign w:val="center"/>
            <w:hideMark/>
          </w:tcPr>
          <w:p w:rsidR="00B65EC6" w:rsidRPr="006C6C03" w:rsidRDefault="00B65EC6" w:rsidP="00882E4A">
            <w:pPr>
              <w:spacing w:line="240" w:lineRule="auto"/>
              <w:jc w:val="center"/>
              <w:rPr>
                <w:rFonts w:ascii="Arial" w:eastAsia="Times New Roman" w:hAnsi="Arial" w:cs="Simplified Arabic"/>
                <w:b/>
                <w:bCs/>
              </w:rPr>
            </w:pPr>
            <w:r w:rsidRPr="006C6C03">
              <w:rPr>
                <w:rFonts w:ascii="Arial" w:eastAsia="Times New Roman" w:hAnsi="Arial" w:cs="Simplified Arabic"/>
                <w:b/>
                <w:bCs/>
              </w:rPr>
              <w:t>191</w:t>
            </w:r>
          </w:p>
        </w:tc>
        <w:tc>
          <w:tcPr>
            <w:tcW w:w="1232" w:type="dxa"/>
            <w:vMerge/>
            <w:tcBorders>
              <w:left w:val="nil"/>
              <w:bottom w:val="single" w:sz="4" w:space="0" w:color="auto"/>
              <w:right w:val="single" w:sz="4" w:space="0" w:color="auto"/>
            </w:tcBorders>
          </w:tcPr>
          <w:p w:rsidR="00B65EC6" w:rsidRPr="006C6C03" w:rsidRDefault="00B65EC6" w:rsidP="00882E4A">
            <w:pPr>
              <w:spacing w:line="240" w:lineRule="auto"/>
              <w:jc w:val="center"/>
              <w:rPr>
                <w:rFonts w:ascii="Arial" w:eastAsia="Times New Roman" w:hAnsi="Arial" w:cs="Simplified Arabic"/>
                <w:b/>
                <w:bCs/>
              </w:rPr>
            </w:pPr>
          </w:p>
        </w:tc>
        <w:tc>
          <w:tcPr>
            <w:tcW w:w="1232" w:type="dxa"/>
            <w:tcBorders>
              <w:top w:val="nil"/>
              <w:left w:val="single" w:sz="4" w:space="0" w:color="auto"/>
              <w:bottom w:val="single" w:sz="8" w:space="0" w:color="auto"/>
              <w:right w:val="single" w:sz="4" w:space="0" w:color="auto"/>
            </w:tcBorders>
            <w:shd w:val="clear" w:color="auto" w:fill="auto"/>
            <w:noWrap/>
            <w:vAlign w:val="center"/>
            <w:hideMark/>
          </w:tcPr>
          <w:p w:rsidR="00B65EC6" w:rsidRPr="006C6C03" w:rsidRDefault="00B65EC6" w:rsidP="00882E4A">
            <w:pPr>
              <w:spacing w:line="240" w:lineRule="auto"/>
              <w:jc w:val="center"/>
              <w:rPr>
                <w:rFonts w:ascii="Arial" w:eastAsia="Times New Roman" w:hAnsi="Arial" w:cs="Simplified Arabic"/>
                <w:b/>
                <w:bCs/>
              </w:rPr>
            </w:pPr>
            <w:r w:rsidRPr="006C6C03">
              <w:rPr>
                <w:rFonts w:ascii="Arial" w:eastAsia="Times New Roman" w:hAnsi="Arial" w:cs="Simplified Arabic"/>
                <w:b/>
                <w:bCs/>
              </w:rPr>
              <w:t>3.65</w:t>
            </w:r>
          </w:p>
        </w:tc>
        <w:tc>
          <w:tcPr>
            <w:tcW w:w="1620" w:type="dxa"/>
            <w:tcBorders>
              <w:top w:val="nil"/>
              <w:left w:val="nil"/>
              <w:bottom w:val="single" w:sz="8" w:space="0" w:color="auto"/>
              <w:right w:val="single" w:sz="4" w:space="0" w:color="auto"/>
            </w:tcBorders>
            <w:shd w:val="clear" w:color="auto" w:fill="auto"/>
            <w:noWrap/>
            <w:vAlign w:val="center"/>
            <w:hideMark/>
          </w:tcPr>
          <w:p w:rsidR="00B65EC6" w:rsidRPr="006C6C03" w:rsidRDefault="00B65EC6" w:rsidP="00882E4A">
            <w:pPr>
              <w:spacing w:line="240" w:lineRule="auto"/>
              <w:jc w:val="center"/>
              <w:rPr>
                <w:rFonts w:ascii="Arial" w:eastAsia="Times New Roman" w:hAnsi="Arial" w:cs="Simplified Arabic"/>
                <w:b/>
                <w:bCs/>
              </w:rPr>
            </w:pPr>
            <w:r w:rsidRPr="006C6C03">
              <w:rPr>
                <w:rFonts w:ascii="Arial" w:eastAsia="Times New Roman" w:hAnsi="Arial" w:cs="Simplified Arabic"/>
                <w:b/>
                <w:bCs/>
              </w:rPr>
              <w:t>0.56</w:t>
            </w:r>
          </w:p>
        </w:tc>
        <w:tc>
          <w:tcPr>
            <w:tcW w:w="1260" w:type="dxa"/>
            <w:vMerge/>
            <w:tcBorders>
              <w:top w:val="nil"/>
              <w:left w:val="single" w:sz="4" w:space="0" w:color="auto"/>
              <w:bottom w:val="single" w:sz="8" w:space="0" w:color="000000"/>
              <w:right w:val="single" w:sz="4" w:space="0" w:color="auto"/>
            </w:tcBorders>
            <w:vAlign w:val="center"/>
            <w:hideMark/>
          </w:tcPr>
          <w:p w:rsidR="00B65EC6" w:rsidRPr="006C6C03" w:rsidRDefault="00B65EC6" w:rsidP="00882E4A">
            <w:pPr>
              <w:spacing w:line="240" w:lineRule="auto"/>
              <w:jc w:val="center"/>
              <w:rPr>
                <w:rFonts w:ascii="Arial" w:eastAsia="Times New Roman" w:hAnsi="Arial" w:cs="Simplified Arabic"/>
                <w:b/>
                <w:bCs/>
              </w:rPr>
            </w:pPr>
          </w:p>
        </w:tc>
        <w:tc>
          <w:tcPr>
            <w:tcW w:w="990" w:type="dxa"/>
            <w:vMerge/>
            <w:tcBorders>
              <w:top w:val="nil"/>
              <w:left w:val="single" w:sz="4" w:space="0" w:color="auto"/>
              <w:bottom w:val="single" w:sz="8" w:space="0" w:color="000000"/>
              <w:right w:val="single" w:sz="8" w:space="0" w:color="auto"/>
            </w:tcBorders>
            <w:vAlign w:val="center"/>
            <w:hideMark/>
          </w:tcPr>
          <w:p w:rsidR="00B65EC6" w:rsidRPr="006C6C03" w:rsidRDefault="00B65EC6" w:rsidP="00882E4A">
            <w:pPr>
              <w:spacing w:line="240" w:lineRule="auto"/>
              <w:jc w:val="center"/>
              <w:rPr>
                <w:rFonts w:ascii="Arial" w:eastAsia="Times New Roman" w:hAnsi="Arial" w:cs="Simplified Arabic"/>
                <w:b/>
                <w:bCs/>
              </w:rPr>
            </w:pPr>
          </w:p>
        </w:tc>
      </w:tr>
    </w:tbl>
    <w:p w:rsidR="00B90141" w:rsidRPr="006D3A87" w:rsidRDefault="00B90141" w:rsidP="001C56EE">
      <w:pPr>
        <w:bidi/>
        <w:spacing w:line="240" w:lineRule="auto"/>
        <w:ind w:firstLine="720"/>
        <w:jc w:val="both"/>
        <w:rPr>
          <w:rFonts w:cs="Simplified Arabic" w:hint="cs"/>
          <w:sz w:val="24"/>
          <w:szCs w:val="24"/>
          <w:rtl/>
          <w:lang w:bidi="ar-JO"/>
        </w:rPr>
      </w:pPr>
      <w:r w:rsidRPr="006D3A87">
        <w:rPr>
          <w:rFonts w:ascii="Arial" w:eastAsia="Times New Roman" w:hAnsi="Arial" w:cs="Simplified Arabic" w:hint="cs"/>
          <w:sz w:val="24"/>
          <w:szCs w:val="24"/>
          <w:rtl/>
        </w:rPr>
        <w:t xml:space="preserve">ويظهر من الجدول أعلاه بأنه لا يوجد فروق ذات دلالة إحصائية عند مستوى دلالة </w:t>
      </w:r>
      <w:r w:rsidRPr="00B45765">
        <w:rPr>
          <w:rFonts w:asciiTheme="majorBidi" w:hAnsiTheme="majorBidi" w:cs="Simplified Arabic"/>
          <w:sz w:val="24"/>
          <w:szCs w:val="24"/>
          <w:rtl/>
        </w:rPr>
        <w:t>(</w:t>
      </w:r>
      <w:r w:rsidRPr="00B45765">
        <w:rPr>
          <w:rFonts w:asciiTheme="majorBidi" w:hAnsiTheme="majorBidi" w:cs="Simplified Arabic"/>
          <w:sz w:val="24"/>
          <w:szCs w:val="24"/>
        </w:rPr>
        <w:t xml:space="preserve"> 0.05</w:t>
      </w:r>
      <w:r w:rsidRPr="00B45765">
        <w:rPr>
          <w:rFonts w:asciiTheme="majorBidi" w:hAnsiTheme="majorBidi" w:cstheme="majorBidi"/>
          <w:sz w:val="24"/>
          <w:szCs w:val="24"/>
          <w:rtl/>
        </w:rPr>
        <w:t>≥</w:t>
      </w:r>
      <w:r w:rsidRPr="00B45765">
        <w:rPr>
          <w:rFonts w:asciiTheme="majorBidi" w:hAnsiTheme="majorBidi" w:cs="Simplified Arabic"/>
          <w:sz w:val="24"/>
          <w:szCs w:val="24"/>
        </w:rPr>
        <w:t>α</w:t>
      </w:r>
      <w:r w:rsidRPr="00B45765">
        <w:rPr>
          <w:rFonts w:asciiTheme="majorBidi" w:hAnsiTheme="majorBidi" w:cs="Simplified Arabic"/>
          <w:sz w:val="24"/>
          <w:szCs w:val="24"/>
          <w:rtl/>
        </w:rPr>
        <w:t>)</w:t>
      </w:r>
      <w:r w:rsidR="005705A2">
        <w:rPr>
          <w:rFonts w:asciiTheme="majorBidi" w:hAnsiTheme="majorBidi" w:cs="Simplified Arabic" w:hint="cs"/>
          <w:sz w:val="24"/>
          <w:szCs w:val="24"/>
          <w:rtl/>
          <w:lang w:bidi="ar-JO"/>
        </w:rPr>
        <w:t xml:space="preserve"> </w:t>
      </w:r>
      <w:r w:rsidRPr="006D3A87">
        <w:rPr>
          <w:rFonts w:ascii="Arial" w:eastAsia="Times New Roman" w:hAnsi="Arial" w:cs="Simplified Arabic" w:hint="cs"/>
          <w:sz w:val="24"/>
          <w:szCs w:val="24"/>
          <w:rtl/>
        </w:rPr>
        <w:t xml:space="preserve">بين الذكور والإناث من الطلاب حول مدى </w:t>
      </w:r>
      <w:r w:rsidRPr="006D3A87">
        <w:rPr>
          <w:rFonts w:cs="Simplified Arabic" w:hint="cs"/>
          <w:sz w:val="24"/>
          <w:szCs w:val="24"/>
          <w:rtl/>
          <w:lang w:bidi="ar-EG"/>
        </w:rPr>
        <w:t>تطبيق إدارة الجودة الشاملة في الجامعات الأردنية الرسمية والأهلية لكل من الأبعاد الثمانية باستثناء بعدي "الاستراتيجية العامة" و"العملية التعليمية"، حيث أن مستوى الدلالة يقل عن (</w:t>
      </w:r>
      <w:r>
        <w:rPr>
          <w:rFonts w:cs="Simplified Arabic"/>
          <w:sz w:val="24"/>
          <w:szCs w:val="24"/>
          <w:lang w:bidi="ar-EG"/>
        </w:rPr>
        <w:t>5</w:t>
      </w:r>
      <w:r w:rsidRPr="006D3A87">
        <w:rPr>
          <w:rFonts w:cs="Simplified Arabic" w:hint="cs"/>
          <w:sz w:val="24"/>
          <w:szCs w:val="24"/>
          <w:rtl/>
          <w:lang w:bidi="ar-EG"/>
        </w:rPr>
        <w:t>%)،  مما يعني أنه لا يوجد اتفاقاً بين الطلاب حول مدى تطبيق إدارة الجودة الشاملة لبُعد "الاستراتيجية العامة" وجاءت الفروق لصالح الإناث، وفيما يتعلق في بُعد "العملية التعليمية" جاءت الفروق لصالح الذكور.</w:t>
      </w:r>
    </w:p>
    <w:p w:rsidR="00B90141" w:rsidRPr="0035523C" w:rsidRDefault="001C56EE" w:rsidP="000A7A49">
      <w:pPr>
        <w:bidi/>
        <w:spacing w:line="240" w:lineRule="auto"/>
        <w:ind w:firstLine="720"/>
        <w:jc w:val="both"/>
        <w:rPr>
          <w:rFonts w:ascii="Arial" w:eastAsia="Times New Roman" w:hAnsi="Arial" w:cs="Simplified Arabic"/>
          <w:sz w:val="24"/>
          <w:szCs w:val="24"/>
          <w:rtl/>
          <w:lang w:bidi="ar-JO"/>
        </w:rPr>
      </w:pPr>
      <w:r w:rsidRPr="0035523C">
        <w:rPr>
          <w:rFonts w:asciiTheme="majorBidi" w:hAnsiTheme="majorBidi" w:cs="Simplified Arabic"/>
          <w:b/>
          <w:bCs/>
          <w:sz w:val="24"/>
          <w:szCs w:val="24"/>
        </w:rPr>
        <w:t>H</w:t>
      </w:r>
      <w:r w:rsidR="000A7A49">
        <w:rPr>
          <w:rFonts w:asciiTheme="majorBidi" w:hAnsiTheme="majorBidi" w:cs="Simplified Arabic"/>
          <w:b/>
          <w:bCs/>
          <w:sz w:val="24"/>
          <w:szCs w:val="24"/>
          <w:vertAlign w:val="subscript"/>
        </w:rPr>
        <w:t>3</w:t>
      </w:r>
      <w:r w:rsidRPr="0035523C">
        <w:rPr>
          <w:rFonts w:asciiTheme="majorBidi" w:hAnsiTheme="majorBidi" w:cs="Simplified Arabic"/>
          <w:b/>
          <w:bCs/>
          <w:sz w:val="24"/>
          <w:szCs w:val="24"/>
          <w:rtl/>
          <w:lang w:bidi="ar-JO"/>
        </w:rPr>
        <w:t xml:space="preserve">: </w:t>
      </w:r>
      <w:r w:rsidRPr="0035523C">
        <w:rPr>
          <w:rFonts w:asciiTheme="majorBidi" w:hAnsiTheme="majorBidi" w:cs="Simplified Arabic"/>
          <w:b/>
          <w:bCs/>
          <w:sz w:val="24"/>
          <w:szCs w:val="24"/>
          <w:rtl/>
        </w:rPr>
        <w:t xml:space="preserve">لا توجد فروق ذات دلالة إحصائية عند مستوى الدلالة </w:t>
      </w:r>
      <w:r w:rsidRPr="0035523C">
        <w:rPr>
          <w:rFonts w:asciiTheme="majorBidi" w:hAnsiTheme="majorBidi" w:cs="Simplified Arabic"/>
          <w:sz w:val="24"/>
          <w:szCs w:val="24"/>
          <w:rtl/>
        </w:rPr>
        <w:t>(</w:t>
      </w:r>
      <w:r w:rsidRPr="0035523C">
        <w:rPr>
          <w:rFonts w:asciiTheme="majorBidi" w:hAnsiTheme="majorBidi" w:cs="Simplified Arabic"/>
          <w:sz w:val="24"/>
          <w:szCs w:val="24"/>
        </w:rPr>
        <w:t xml:space="preserve"> 0.05</w:t>
      </w:r>
      <w:r w:rsidRPr="0035523C">
        <w:rPr>
          <w:rFonts w:asciiTheme="majorBidi" w:hAnsiTheme="majorBidi" w:cstheme="majorBidi"/>
          <w:sz w:val="24"/>
          <w:szCs w:val="24"/>
          <w:rtl/>
        </w:rPr>
        <w:t>≥</w:t>
      </w:r>
      <w:r w:rsidRPr="0035523C">
        <w:rPr>
          <w:rFonts w:asciiTheme="majorBidi" w:hAnsiTheme="majorBidi" w:cs="Simplified Arabic"/>
          <w:sz w:val="24"/>
          <w:szCs w:val="24"/>
        </w:rPr>
        <w:t>α</w:t>
      </w:r>
      <w:r w:rsidRPr="0035523C">
        <w:rPr>
          <w:rFonts w:asciiTheme="majorBidi" w:hAnsiTheme="majorBidi" w:cs="Simplified Arabic"/>
          <w:sz w:val="24"/>
          <w:szCs w:val="24"/>
          <w:rtl/>
        </w:rPr>
        <w:t>)</w:t>
      </w:r>
      <w:r w:rsidRPr="0035523C">
        <w:rPr>
          <w:rFonts w:asciiTheme="majorBidi" w:hAnsiTheme="majorBidi" w:cs="Simplified Arabic"/>
          <w:b/>
          <w:bCs/>
          <w:sz w:val="24"/>
          <w:szCs w:val="24"/>
          <w:rtl/>
        </w:rPr>
        <w:t xml:space="preserve"> بين استجابات أفراد عينة الدراسة، من وجهة نظر الطلاب، حول تطبيق</w:t>
      </w:r>
      <w:r w:rsidR="00044A02">
        <w:rPr>
          <w:rFonts w:asciiTheme="majorBidi" w:hAnsiTheme="majorBidi" w:cs="Simplified Arabic" w:hint="cs"/>
          <w:b/>
          <w:bCs/>
          <w:sz w:val="24"/>
          <w:szCs w:val="24"/>
          <w:rtl/>
        </w:rPr>
        <w:t xml:space="preserve"> </w:t>
      </w:r>
      <w:r w:rsidRPr="0035523C">
        <w:rPr>
          <w:rFonts w:asciiTheme="majorBidi" w:hAnsiTheme="majorBidi" w:cs="Simplified Arabic"/>
          <w:b/>
          <w:bCs/>
          <w:sz w:val="24"/>
          <w:szCs w:val="24"/>
          <w:rtl/>
        </w:rPr>
        <w:t>إدارة الجودة الشاملة في</w:t>
      </w:r>
      <w:r w:rsidRPr="0035523C">
        <w:rPr>
          <w:rFonts w:asciiTheme="majorBidi" w:hAnsiTheme="majorBidi" w:cs="Simplified Arabic"/>
          <w:b/>
          <w:bCs/>
          <w:sz w:val="24"/>
          <w:szCs w:val="24"/>
          <w:rtl/>
          <w:lang w:bidi="ar-JO"/>
        </w:rPr>
        <w:t xml:space="preserve"> كليات وأقسام إدارة السياحة والفنادق في الجامعات الأردنية الرسمية والأهلية</w:t>
      </w:r>
      <w:r w:rsidRPr="0035523C">
        <w:rPr>
          <w:rFonts w:asciiTheme="majorBidi" w:hAnsiTheme="majorBidi" w:cs="Simplified Arabic"/>
          <w:b/>
          <w:bCs/>
          <w:sz w:val="24"/>
          <w:szCs w:val="24"/>
          <w:rtl/>
        </w:rPr>
        <w:t xml:space="preserve"> تعزى لعامل </w:t>
      </w:r>
      <w:r w:rsidRPr="0035523C">
        <w:rPr>
          <w:rFonts w:asciiTheme="majorBidi" w:hAnsiTheme="majorBidi" w:cs="Simplified Arabic" w:hint="cs"/>
          <w:b/>
          <w:bCs/>
          <w:sz w:val="24"/>
          <w:szCs w:val="24"/>
          <w:rtl/>
          <w:lang w:bidi="ar-JO"/>
        </w:rPr>
        <w:t>الشهادة المنوي الحصول عليها.</w:t>
      </w:r>
    </w:p>
    <w:p w:rsidR="00B90141" w:rsidRPr="006D3A87" w:rsidRDefault="00B90141" w:rsidP="00CE7781">
      <w:pPr>
        <w:bidi/>
        <w:spacing w:line="240" w:lineRule="auto"/>
        <w:jc w:val="center"/>
        <w:rPr>
          <w:rFonts w:cs="Simplified Arabic"/>
          <w:b/>
          <w:bCs/>
          <w:sz w:val="24"/>
          <w:szCs w:val="24"/>
          <w:rtl/>
          <w:lang w:bidi="ar-JO"/>
        </w:rPr>
      </w:pPr>
      <w:r w:rsidRPr="006D3A87">
        <w:rPr>
          <w:rFonts w:ascii="Arial" w:eastAsia="Times New Roman" w:hAnsi="Arial" w:cs="Simplified Arabic" w:hint="cs"/>
          <w:b/>
          <w:bCs/>
          <w:sz w:val="24"/>
          <w:szCs w:val="24"/>
          <w:rtl/>
        </w:rPr>
        <w:t xml:space="preserve">جدول رقم </w:t>
      </w:r>
      <w:r w:rsidRPr="00044A02">
        <w:rPr>
          <w:rFonts w:ascii="Arial" w:eastAsia="Times New Roman" w:hAnsi="Arial" w:cs="Simplified Arabic" w:hint="cs"/>
          <w:b/>
          <w:bCs/>
          <w:sz w:val="24"/>
          <w:szCs w:val="24"/>
          <w:rtl/>
        </w:rPr>
        <w:t>(</w:t>
      </w:r>
      <w:r w:rsidR="00CE7781" w:rsidRPr="00044A02">
        <w:rPr>
          <w:rFonts w:asciiTheme="majorBidi" w:eastAsia="Times New Roman" w:hAnsiTheme="majorBidi" w:cstheme="majorBidi"/>
          <w:b/>
          <w:bCs/>
          <w:sz w:val="24"/>
          <w:szCs w:val="24"/>
        </w:rPr>
        <w:t>9</w:t>
      </w:r>
      <w:r w:rsidRPr="00044A02">
        <w:rPr>
          <w:rFonts w:ascii="Arial" w:eastAsia="Times New Roman" w:hAnsi="Arial" w:cs="Simplified Arabic" w:hint="cs"/>
          <w:b/>
          <w:bCs/>
          <w:sz w:val="24"/>
          <w:szCs w:val="24"/>
          <w:rtl/>
        </w:rPr>
        <w:t>)</w:t>
      </w:r>
      <w:r w:rsidR="0075038B">
        <w:rPr>
          <w:rFonts w:ascii="Arial" w:eastAsia="Times New Roman" w:hAnsi="Arial" w:cs="Simplified Arabic" w:hint="cs"/>
          <w:b/>
          <w:bCs/>
          <w:sz w:val="24"/>
          <w:szCs w:val="24"/>
          <w:rtl/>
        </w:rPr>
        <w:t>:</w:t>
      </w:r>
      <w:r w:rsidR="00044A02">
        <w:rPr>
          <w:rFonts w:cs="Simplified Arabic" w:hint="cs"/>
          <w:b/>
          <w:bCs/>
          <w:sz w:val="24"/>
          <w:szCs w:val="24"/>
          <w:rtl/>
          <w:lang w:bidi="ar-JO"/>
        </w:rPr>
        <w:t xml:space="preserve"> </w:t>
      </w:r>
      <w:r w:rsidRPr="006D3A87">
        <w:rPr>
          <w:rFonts w:cs="Simplified Arabic" w:hint="cs"/>
          <w:b/>
          <w:bCs/>
          <w:sz w:val="24"/>
          <w:szCs w:val="24"/>
          <w:rtl/>
          <w:lang w:bidi="ar-JO"/>
        </w:rPr>
        <w:t>تحليل التباين (</w:t>
      </w:r>
      <w:r w:rsidRPr="006D3A87">
        <w:rPr>
          <w:rFonts w:cs="Simplified Arabic"/>
          <w:b/>
          <w:bCs/>
          <w:sz w:val="24"/>
          <w:szCs w:val="24"/>
          <w:lang w:bidi="ar-JO"/>
        </w:rPr>
        <w:t>ANOVA</w:t>
      </w:r>
      <w:r w:rsidRPr="006D3A87">
        <w:rPr>
          <w:rFonts w:cs="Simplified Arabic" w:hint="cs"/>
          <w:b/>
          <w:bCs/>
          <w:sz w:val="24"/>
          <w:szCs w:val="24"/>
          <w:rtl/>
          <w:lang w:bidi="ar-EG"/>
        </w:rPr>
        <w:t xml:space="preserve">) لمدى تطبيق </w:t>
      </w:r>
      <w:r w:rsidRPr="006D3A87">
        <w:rPr>
          <w:rFonts w:cs="Simplified Arabic" w:hint="cs"/>
          <w:b/>
          <w:bCs/>
          <w:sz w:val="24"/>
          <w:szCs w:val="24"/>
          <w:rtl/>
          <w:lang w:bidi="ar-JO"/>
        </w:rPr>
        <w:t>إدارة الجودة الشاملة تبعاً لأثر متغير الشهادة المنوي الحصول عليها من وجهة نظر الطلاب</w:t>
      </w:r>
    </w:p>
    <w:tbl>
      <w:tblPr>
        <w:bidiVisual/>
        <w:tblW w:w="8331" w:type="dxa"/>
        <w:tblInd w:w="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37"/>
        <w:gridCol w:w="1348"/>
        <w:gridCol w:w="1015"/>
        <w:gridCol w:w="1322"/>
        <w:gridCol w:w="1091"/>
        <w:gridCol w:w="918"/>
      </w:tblGrid>
      <w:tr w:rsidR="00B90141" w:rsidRPr="00044A02" w:rsidTr="001C56EE">
        <w:trPr>
          <w:trHeight w:val="270"/>
        </w:trPr>
        <w:tc>
          <w:tcPr>
            <w:tcW w:w="2637" w:type="dxa"/>
            <w:shd w:val="clear" w:color="auto" w:fill="auto"/>
            <w:noWrap/>
            <w:vAlign w:val="center"/>
            <w:hideMark/>
          </w:tcPr>
          <w:p w:rsidR="00B90141" w:rsidRPr="00044A02" w:rsidRDefault="00B90141" w:rsidP="00882E4A">
            <w:pPr>
              <w:bidi/>
              <w:spacing w:line="240" w:lineRule="auto"/>
              <w:jc w:val="center"/>
              <w:rPr>
                <w:rFonts w:ascii="Arial" w:eastAsia="Times New Roman" w:hAnsi="Arial" w:cs="Simplified Arabic"/>
                <w:b/>
                <w:bCs/>
              </w:rPr>
            </w:pPr>
            <w:r w:rsidRPr="00044A02">
              <w:rPr>
                <w:rFonts w:ascii="Arial" w:eastAsia="Times New Roman" w:hAnsi="Arial" w:cs="Simplified Arabic" w:hint="cs"/>
                <w:b/>
                <w:bCs/>
                <w:rtl/>
              </w:rPr>
              <w:t>الأبعاد</w:t>
            </w:r>
          </w:p>
        </w:tc>
        <w:tc>
          <w:tcPr>
            <w:tcW w:w="1348" w:type="dxa"/>
            <w:shd w:val="clear" w:color="auto" w:fill="auto"/>
            <w:noWrap/>
            <w:vAlign w:val="center"/>
            <w:hideMark/>
          </w:tcPr>
          <w:p w:rsidR="00B90141" w:rsidRPr="00044A02" w:rsidRDefault="00B90141" w:rsidP="00882E4A">
            <w:pPr>
              <w:bidi/>
              <w:spacing w:line="240" w:lineRule="auto"/>
              <w:jc w:val="center"/>
              <w:rPr>
                <w:rFonts w:ascii="Arial" w:eastAsia="Times New Roman" w:hAnsi="Arial" w:cs="Simplified Arabic"/>
                <w:b/>
                <w:bCs/>
              </w:rPr>
            </w:pPr>
            <w:r w:rsidRPr="00044A02">
              <w:rPr>
                <w:rFonts w:ascii="Arial" w:eastAsia="Times New Roman" w:hAnsi="Arial" w:cs="Simplified Arabic"/>
                <w:b/>
                <w:bCs/>
                <w:rtl/>
              </w:rPr>
              <w:t>مجموع المربعات</w:t>
            </w:r>
          </w:p>
        </w:tc>
        <w:tc>
          <w:tcPr>
            <w:tcW w:w="1015" w:type="dxa"/>
            <w:shd w:val="clear" w:color="auto" w:fill="auto"/>
            <w:noWrap/>
            <w:vAlign w:val="center"/>
            <w:hideMark/>
          </w:tcPr>
          <w:p w:rsidR="00B90141" w:rsidRPr="00044A02" w:rsidRDefault="00B90141" w:rsidP="00882E4A">
            <w:pPr>
              <w:bidi/>
              <w:spacing w:line="240" w:lineRule="auto"/>
              <w:jc w:val="center"/>
              <w:rPr>
                <w:rFonts w:ascii="Arial" w:eastAsia="Times New Roman" w:hAnsi="Arial" w:cs="Simplified Arabic"/>
                <w:b/>
                <w:bCs/>
              </w:rPr>
            </w:pPr>
            <w:r w:rsidRPr="00044A02">
              <w:rPr>
                <w:rFonts w:ascii="Arial" w:eastAsia="Times New Roman" w:hAnsi="Arial" w:cs="Simplified Arabic"/>
                <w:b/>
                <w:bCs/>
                <w:rtl/>
              </w:rPr>
              <w:t>درجة الحرية</w:t>
            </w:r>
          </w:p>
        </w:tc>
        <w:tc>
          <w:tcPr>
            <w:tcW w:w="1322" w:type="dxa"/>
            <w:shd w:val="clear" w:color="auto" w:fill="auto"/>
            <w:noWrap/>
            <w:vAlign w:val="center"/>
            <w:hideMark/>
          </w:tcPr>
          <w:p w:rsidR="00B90141" w:rsidRPr="00044A02" w:rsidRDefault="00B90141" w:rsidP="00882E4A">
            <w:pPr>
              <w:bidi/>
              <w:spacing w:line="240" w:lineRule="auto"/>
              <w:jc w:val="center"/>
              <w:rPr>
                <w:rFonts w:ascii="Arial" w:eastAsia="Times New Roman" w:hAnsi="Arial" w:cs="Simplified Arabic"/>
                <w:b/>
                <w:bCs/>
              </w:rPr>
            </w:pPr>
            <w:r w:rsidRPr="00044A02">
              <w:rPr>
                <w:rFonts w:ascii="Arial" w:eastAsia="Times New Roman" w:hAnsi="Arial" w:cs="Simplified Arabic"/>
                <w:b/>
                <w:bCs/>
                <w:rtl/>
              </w:rPr>
              <w:t>متوسط المربعات</w:t>
            </w:r>
          </w:p>
        </w:tc>
        <w:tc>
          <w:tcPr>
            <w:tcW w:w="1091" w:type="dxa"/>
            <w:shd w:val="clear" w:color="auto" w:fill="auto"/>
            <w:noWrap/>
            <w:vAlign w:val="center"/>
            <w:hideMark/>
          </w:tcPr>
          <w:p w:rsidR="00B90141" w:rsidRPr="00044A02" w:rsidRDefault="00B90141" w:rsidP="00882E4A">
            <w:pPr>
              <w:bidi/>
              <w:spacing w:line="240" w:lineRule="auto"/>
              <w:jc w:val="center"/>
              <w:rPr>
                <w:rFonts w:ascii="Arial" w:eastAsia="Times New Roman" w:hAnsi="Arial" w:cs="Simplified Arabic"/>
                <w:b/>
                <w:bCs/>
              </w:rPr>
            </w:pPr>
            <w:r w:rsidRPr="00044A02">
              <w:rPr>
                <w:rFonts w:ascii="Arial" w:eastAsia="Times New Roman" w:hAnsi="Arial" w:cs="Simplified Arabic"/>
                <w:b/>
                <w:bCs/>
                <w:rtl/>
              </w:rPr>
              <w:t xml:space="preserve">قيمة </w:t>
            </w:r>
            <w:r w:rsidRPr="00044A02">
              <w:rPr>
                <w:rFonts w:ascii="Arial" w:eastAsia="Times New Roman" w:hAnsi="Arial" w:cs="Simplified Arabic" w:hint="cs"/>
                <w:b/>
                <w:bCs/>
                <w:rtl/>
              </w:rPr>
              <w:t>(</w:t>
            </w:r>
            <w:r w:rsidRPr="00044A02">
              <w:rPr>
                <w:rFonts w:ascii="Arial" w:eastAsia="Times New Roman" w:hAnsi="Arial" w:cs="Simplified Arabic"/>
                <w:b/>
                <w:bCs/>
                <w:rtl/>
              </w:rPr>
              <w:t>ف</w:t>
            </w:r>
            <w:r w:rsidRPr="00044A02">
              <w:rPr>
                <w:rFonts w:ascii="Arial" w:eastAsia="Times New Roman" w:hAnsi="Arial" w:cs="Simplified Arabic" w:hint="cs"/>
                <w:b/>
                <w:bCs/>
                <w:rtl/>
              </w:rPr>
              <w:t>)</w:t>
            </w:r>
          </w:p>
        </w:tc>
        <w:tc>
          <w:tcPr>
            <w:tcW w:w="918" w:type="dxa"/>
            <w:shd w:val="clear" w:color="auto" w:fill="auto"/>
            <w:noWrap/>
            <w:vAlign w:val="center"/>
            <w:hideMark/>
          </w:tcPr>
          <w:p w:rsidR="00B90141" w:rsidRPr="00044A02" w:rsidRDefault="00B90141" w:rsidP="00882E4A">
            <w:pPr>
              <w:bidi/>
              <w:spacing w:line="240" w:lineRule="auto"/>
              <w:jc w:val="center"/>
              <w:rPr>
                <w:rFonts w:ascii="Arial" w:eastAsia="Times New Roman" w:hAnsi="Arial" w:cs="Simplified Arabic"/>
                <w:b/>
                <w:bCs/>
              </w:rPr>
            </w:pPr>
            <w:r w:rsidRPr="00044A02">
              <w:rPr>
                <w:rFonts w:ascii="Arial" w:eastAsia="Times New Roman" w:hAnsi="Arial" w:cs="Simplified Arabic"/>
                <w:b/>
                <w:bCs/>
                <w:rtl/>
              </w:rPr>
              <w:t>مستوى الدلالة</w:t>
            </w:r>
          </w:p>
        </w:tc>
      </w:tr>
      <w:tr w:rsidR="00B90141" w:rsidRPr="00044A02" w:rsidTr="001C56EE">
        <w:trPr>
          <w:trHeight w:val="255"/>
        </w:trPr>
        <w:tc>
          <w:tcPr>
            <w:tcW w:w="2637" w:type="dxa"/>
            <w:shd w:val="clear" w:color="auto" w:fill="auto"/>
            <w:noWrap/>
            <w:vAlign w:val="center"/>
            <w:hideMark/>
          </w:tcPr>
          <w:p w:rsidR="00B90141" w:rsidRPr="00044A02" w:rsidRDefault="00B90141" w:rsidP="00882E4A">
            <w:pPr>
              <w:bidi/>
              <w:spacing w:line="240" w:lineRule="auto"/>
              <w:jc w:val="center"/>
              <w:rPr>
                <w:rFonts w:ascii="Arial" w:eastAsia="Times New Roman" w:hAnsi="Arial" w:cs="Simplified Arabic"/>
                <w:b/>
                <w:bCs/>
              </w:rPr>
            </w:pPr>
            <w:r w:rsidRPr="00044A02">
              <w:rPr>
                <w:rFonts w:ascii="Arial" w:eastAsia="Times New Roman" w:hAnsi="Arial" w:cs="Simplified Arabic"/>
                <w:b/>
                <w:bCs/>
                <w:rtl/>
              </w:rPr>
              <w:lastRenderedPageBreak/>
              <w:t>الوعي بمفهوم إدارة الجودة الشاملة</w:t>
            </w:r>
          </w:p>
        </w:tc>
        <w:tc>
          <w:tcPr>
            <w:tcW w:w="1348" w:type="dxa"/>
            <w:shd w:val="clear" w:color="auto" w:fill="auto"/>
            <w:noWrap/>
            <w:vAlign w:val="center"/>
            <w:hideMark/>
          </w:tcPr>
          <w:p w:rsidR="00B90141" w:rsidRPr="00044A02" w:rsidRDefault="00B90141" w:rsidP="00882E4A">
            <w:pPr>
              <w:spacing w:line="240" w:lineRule="auto"/>
              <w:jc w:val="center"/>
              <w:rPr>
                <w:rFonts w:ascii="Arial" w:eastAsia="Times New Roman" w:hAnsi="Arial" w:cs="Simplified Arabic"/>
                <w:b/>
                <w:bCs/>
              </w:rPr>
            </w:pPr>
            <w:r w:rsidRPr="00044A02">
              <w:rPr>
                <w:rFonts w:ascii="Arial" w:eastAsia="Times New Roman" w:hAnsi="Arial" w:cs="Simplified Arabic"/>
                <w:b/>
                <w:bCs/>
              </w:rPr>
              <w:t>11.05</w:t>
            </w:r>
          </w:p>
        </w:tc>
        <w:tc>
          <w:tcPr>
            <w:tcW w:w="1015" w:type="dxa"/>
            <w:shd w:val="clear" w:color="auto" w:fill="auto"/>
            <w:noWrap/>
            <w:vAlign w:val="center"/>
            <w:hideMark/>
          </w:tcPr>
          <w:p w:rsidR="00B90141" w:rsidRPr="00044A02" w:rsidRDefault="003E6112" w:rsidP="00882E4A">
            <w:pPr>
              <w:spacing w:line="240" w:lineRule="auto"/>
              <w:jc w:val="center"/>
              <w:rPr>
                <w:rFonts w:ascii="Arial" w:eastAsia="Times New Roman" w:hAnsi="Arial" w:cs="Simplified Arabic"/>
                <w:b/>
                <w:bCs/>
              </w:rPr>
            </w:pPr>
            <w:r w:rsidRPr="00044A02">
              <w:rPr>
                <w:rFonts w:ascii="Arial" w:eastAsia="Times New Roman" w:hAnsi="Arial" w:cs="Simplified Arabic"/>
                <w:b/>
                <w:bCs/>
              </w:rPr>
              <w:t>2</w:t>
            </w:r>
          </w:p>
        </w:tc>
        <w:tc>
          <w:tcPr>
            <w:tcW w:w="1322" w:type="dxa"/>
            <w:shd w:val="clear" w:color="auto" w:fill="auto"/>
            <w:noWrap/>
            <w:vAlign w:val="center"/>
            <w:hideMark/>
          </w:tcPr>
          <w:p w:rsidR="00B90141" w:rsidRPr="00044A02" w:rsidRDefault="00B90141" w:rsidP="00882E4A">
            <w:pPr>
              <w:spacing w:line="240" w:lineRule="auto"/>
              <w:jc w:val="center"/>
              <w:rPr>
                <w:rFonts w:ascii="Arial" w:eastAsia="Times New Roman" w:hAnsi="Arial" w:cs="Simplified Arabic"/>
                <w:b/>
                <w:bCs/>
              </w:rPr>
            </w:pPr>
            <w:r w:rsidRPr="00044A02">
              <w:rPr>
                <w:rFonts w:ascii="Arial" w:eastAsia="Times New Roman" w:hAnsi="Arial" w:cs="Simplified Arabic"/>
                <w:b/>
                <w:bCs/>
              </w:rPr>
              <w:t>5.53</w:t>
            </w:r>
          </w:p>
        </w:tc>
        <w:tc>
          <w:tcPr>
            <w:tcW w:w="1091" w:type="dxa"/>
            <w:shd w:val="clear" w:color="auto" w:fill="auto"/>
            <w:noWrap/>
            <w:vAlign w:val="center"/>
            <w:hideMark/>
          </w:tcPr>
          <w:p w:rsidR="00B90141" w:rsidRPr="00044A02" w:rsidRDefault="00B90141" w:rsidP="00882E4A">
            <w:pPr>
              <w:spacing w:line="240" w:lineRule="auto"/>
              <w:jc w:val="center"/>
              <w:rPr>
                <w:rFonts w:ascii="Arial" w:eastAsia="Times New Roman" w:hAnsi="Arial" w:cs="Simplified Arabic"/>
                <w:b/>
                <w:bCs/>
              </w:rPr>
            </w:pPr>
            <w:r w:rsidRPr="00044A02">
              <w:rPr>
                <w:rFonts w:ascii="Arial" w:eastAsia="Times New Roman" w:hAnsi="Arial" w:cs="Simplified Arabic"/>
                <w:b/>
                <w:bCs/>
              </w:rPr>
              <w:t>11.74</w:t>
            </w:r>
          </w:p>
        </w:tc>
        <w:tc>
          <w:tcPr>
            <w:tcW w:w="918" w:type="dxa"/>
            <w:shd w:val="clear" w:color="auto" w:fill="auto"/>
            <w:noWrap/>
            <w:vAlign w:val="center"/>
            <w:hideMark/>
          </w:tcPr>
          <w:p w:rsidR="00B90141" w:rsidRPr="00044A02" w:rsidRDefault="00B90141" w:rsidP="00882E4A">
            <w:pPr>
              <w:spacing w:line="240" w:lineRule="auto"/>
              <w:jc w:val="center"/>
              <w:rPr>
                <w:rFonts w:ascii="Arial" w:eastAsia="Times New Roman" w:hAnsi="Arial" w:cs="Simplified Arabic"/>
                <w:b/>
                <w:bCs/>
              </w:rPr>
            </w:pPr>
            <w:r w:rsidRPr="00044A02">
              <w:rPr>
                <w:rFonts w:ascii="Arial" w:eastAsia="Times New Roman" w:hAnsi="Arial" w:cs="Simplified Arabic"/>
                <w:b/>
                <w:bCs/>
              </w:rPr>
              <w:t>0.00</w:t>
            </w:r>
          </w:p>
        </w:tc>
      </w:tr>
      <w:tr w:rsidR="00B90141" w:rsidRPr="00044A02" w:rsidTr="001C56EE">
        <w:trPr>
          <w:trHeight w:val="255"/>
        </w:trPr>
        <w:tc>
          <w:tcPr>
            <w:tcW w:w="2637" w:type="dxa"/>
            <w:shd w:val="clear" w:color="auto" w:fill="auto"/>
            <w:noWrap/>
            <w:vAlign w:val="center"/>
            <w:hideMark/>
          </w:tcPr>
          <w:p w:rsidR="00B90141" w:rsidRPr="00044A02" w:rsidRDefault="00B90141" w:rsidP="00882E4A">
            <w:pPr>
              <w:bidi/>
              <w:spacing w:line="240" w:lineRule="auto"/>
              <w:jc w:val="center"/>
              <w:rPr>
                <w:rFonts w:ascii="Arial" w:eastAsia="Times New Roman" w:hAnsi="Arial" w:cs="Simplified Arabic"/>
                <w:b/>
                <w:bCs/>
              </w:rPr>
            </w:pPr>
            <w:r w:rsidRPr="00044A02">
              <w:rPr>
                <w:rFonts w:ascii="Arial" w:eastAsia="Times New Roman" w:hAnsi="Arial" w:cs="Simplified Arabic"/>
                <w:b/>
                <w:bCs/>
                <w:rtl/>
              </w:rPr>
              <w:t>ا</w:t>
            </w:r>
            <w:r w:rsidRPr="00044A02">
              <w:rPr>
                <w:rFonts w:ascii="Arial" w:eastAsia="Times New Roman" w:hAnsi="Arial" w:cs="Simplified Arabic" w:hint="cs"/>
                <w:b/>
                <w:bCs/>
                <w:rtl/>
              </w:rPr>
              <w:t>لا</w:t>
            </w:r>
            <w:r w:rsidRPr="00044A02">
              <w:rPr>
                <w:rFonts w:ascii="Arial" w:eastAsia="Times New Roman" w:hAnsi="Arial" w:cs="Simplified Arabic"/>
                <w:b/>
                <w:bCs/>
                <w:rtl/>
              </w:rPr>
              <w:t>ستراتيجية العامة</w:t>
            </w:r>
          </w:p>
        </w:tc>
        <w:tc>
          <w:tcPr>
            <w:tcW w:w="1348" w:type="dxa"/>
            <w:shd w:val="clear" w:color="auto" w:fill="auto"/>
            <w:noWrap/>
            <w:vAlign w:val="center"/>
            <w:hideMark/>
          </w:tcPr>
          <w:p w:rsidR="00B90141" w:rsidRPr="00044A02" w:rsidRDefault="00B90141" w:rsidP="00882E4A">
            <w:pPr>
              <w:spacing w:line="240" w:lineRule="auto"/>
              <w:jc w:val="center"/>
              <w:rPr>
                <w:rFonts w:ascii="Arial" w:eastAsia="Times New Roman" w:hAnsi="Arial" w:cs="Simplified Arabic"/>
                <w:b/>
                <w:bCs/>
              </w:rPr>
            </w:pPr>
            <w:r w:rsidRPr="00044A02">
              <w:rPr>
                <w:rFonts w:ascii="Arial" w:eastAsia="Times New Roman" w:hAnsi="Arial" w:cs="Simplified Arabic"/>
                <w:b/>
                <w:bCs/>
              </w:rPr>
              <w:t>3.37</w:t>
            </w:r>
          </w:p>
        </w:tc>
        <w:tc>
          <w:tcPr>
            <w:tcW w:w="1015" w:type="dxa"/>
            <w:shd w:val="clear" w:color="auto" w:fill="auto"/>
            <w:noWrap/>
            <w:vAlign w:val="center"/>
            <w:hideMark/>
          </w:tcPr>
          <w:p w:rsidR="00B90141" w:rsidRPr="00044A02" w:rsidRDefault="003E6112" w:rsidP="00882E4A">
            <w:pPr>
              <w:spacing w:line="240" w:lineRule="auto"/>
              <w:jc w:val="center"/>
              <w:rPr>
                <w:rFonts w:ascii="Arial" w:eastAsia="Times New Roman" w:hAnsi="Arial" w:cs="Simplified Arabic"/>
                <w:b/>
                <w:bCs/>
              </w:rPr>
            </w:pPr>
            <w:r w:rsidRPr="00044A02">
              <w:rPr>
                <w:rFonts w:ascii="Arial" w:eastAsia="Times New Roman" w:hAnsi="Arial" w:cs="Simplified Arabic"/>
                <w:b/>
                <w:bCs/>
              </w:rPr>
              <w:t>2</w:t>
            </w:r>
          </w:p>
        </w:tc>
        <w:tc>
          <w:tcPr>
            <w:tcW w:w="1322" w:type="dxa"/>
            <w:shd w:val="clear" w:color="auto" w:fill="auto"/>
            <w:noWrap/>
            <w:vAlign w:val="center"/>
            <w:hideMark/>
          </w:tcPr>
          <w:p w:rsidR="00B90141" w:rsidRPr="00044A02" w:rsidRDefault="00B90141" w:rsidP="00882E4A">
            <w:pPr>
              <w:spacing w:line="240" w:lineRule="auto"/>
              <w:jc w:val="center"/>
              <w:rPr>
                <w:rFonts w:ascii="Arial" w:eastAsia="Times New Roman" w:hAnsi="Arial" w:cs="Simplified Arabic"/>
                <w:b/>
                <w:bCs/>
              </w:rPr>
            </w:pPr>
            <w:r w:rsidRPr="00044A02">
              <w:rPr>
                <w:rFonts w:ascii="Arial" w:eastAsia="Times New Roman" w:hAnsi="Arial" w:cs="Simplified Arabic"/>
                <w:b/>
                <w:bCs/>
              </w:rPr>
              <w:t>1.68</w:t>
            </w:r>
          </w:p>
        </w:tc>
        <w:tc>
          <w:tcPr>
            <w:tcW w:w="1091" w:type="dxa"/>
            <w:shd w:val="clear" w:color="auto" w:fill="auto"/>
            <w:noWrap/>
            <w:vAlign w:val="center"/>
            <w:hideMark/>
          </w:tcPr>
          <w:p w:rsidR="00B90141" w:rsidRPr="00044A02" w:rsidRDefault="00B90141" w:rsidP="00882E4A">
            <w:pPr>
              <w:spacing w:line="240" w:lineRule="auto"/>
              <w:jc w:val="center"/>
              <w:rPr>
                <w:rFonts w:ascii="Arial" w:eastAsia="Times New Roman" w:hAnsi="Arial" w:cs="Simplified Arabic"/>
                <w:b/>
                <w:bCs/>
              </w:rPr>
            </w:pPr>
            <w:r w:rsidRPr="00044A02">
              <w:rPr>
                <w:rFonts w:ascii="Arial" w:eastAsia="Times New Roman" w:hAnsi="Arial" w:cs="Simplified Arabic"/>
                <w:b/>
                <w:bCs/>
              </w:rPr>
              <w:t>3.25</w:t>
            </w:r>
          </w:p>
        </w:tc>
        <w:tc>
          <w:tcPr>
            <w:tcW w:w="918" w:type="dxa"/>
            <w:shd w:val="clear" w:color="auto" w:fill="auto"/>
            <w:noWrap/>
            <w:vAlign w:val="center"/>
            <w:hideMark/>
          </w:tcPr>
          <w:p w:rsidR="00B90141" w:rsidRPr="00044A02" w:rsidRDefault="00B90141" w:rsidP="00882E4A">
            <w:pPr>
              <w:spacing w:line="240" w:lineRule="auto"/>
              <w:jc w:val="center"/>
              <w:rPr>
                <w:rFonts w:ascii="Arial" w:eastAsia="Times New Roman" w:hAnsi="Arial" w:cs="Simplified Arabic"/>
                <w:b/>
                <w:bCs/>
              </w:rPr>
            </w:pPr>
            <w:r w:rsidRPr="00044A02">
              <w:rPr>
                <w:rFonts w:ascii="Arial" w:eastAsia="Times New Roman" w:hAnsi="Arial" w:cs="Simplified Arabic"/>
                <w:b/>
                <w:bCs/>
              </w:rPr>
              <w:t>0.04</w:t>
            </w:r>
          </w:p>
        </w:tc>
      </w:tr>
      <w:tr w:rsidR="00B90141" w:rsidRPr="00044A02" w:rsidTr="001C56EE">
        <w:trPr>
          <w:trHeight w:val="255"/>
        </w:trPr>
        <w:tc>
          <w:tcPr>
            <w:tcW w:w="2637" w:type="dxa"/>
            <w:shd w:val="clear" w:color="auto" w:fill="auto"/>
            <w:noWrap/>
            <w:vAlign w:val="center"/>
            <w:hideMark/>
          </w:tcPr>
          <w:p w:rsidR="00B90141" w:rsidRPr="00044A02" w:rsidRDefault="00B90141" w:rsidP="00882E4A">
            <w:pPr>
              <w:bidi/>
              <w:spacing w:line="240" w:lineRule="auto"/>
              <w:jc w:val="center"/>
              <w:rPr>
                <w:rFonts w:ascii="Arial" w:eastAsia="Times New Roman" w:hAnsi="Arial" w:cs="Simplified Arabic"/>
                <w:b/>
                <w:bCs/>
              </w:rPr>
            </w:pPr>
            <w:r w:rsidRPr="00044A02">
              <w:rPr>
                <w:rFonts w:ascii="Arial" w:eastAsia="Times New Roman" w:hAnsi="Arial" w:cs="Simplified Arabic"/>
                <w:b/>
                <w:bCs/>
                <w:rtl/>
              </w:rPr>
              <w:t>العملية التربوية</w:t>
            </w:r>
          </w:p>
        </w:tc>
        <w:tc>
          <w:tcPr>
            <w:tcW w:w="1348" w:type="dxa"/>
            <w:shd w:val="clear" w:color="auto" w:fill="auto"/>
            <w:noWrap/>
            <w:vAlign w:val="center"/>
            <w:hideMark/>
          </w:tcPr>
          <w:p w:rsidR="00B90141" w:rsidRPr="00044A02" w:rsidRDefault="00B90141" w:rsidP="00882E4A">
            <w:pPr>
              <w:spacing w:line="240" w:lineRule="auto"/>
              <w:jc w:val="center"/>
              <w:rPr>
                <w:rFonts w:ascii="Arial" w:eastAsia="Times New Roman" w:hAnsi="Arial" w:cs="Simplified Arabic"/>
                <w:b/>
                <w:bCs/>
              </w:rPr>
            </w:pPr>
            <w:r w:rsidRPr="00044A02">
              <w:rPr>
                <w:rFonts w:ascii="Arial" w:eastAsia="Times New Roman" w:hAnsi="Arial" w:cs="Simplified Arabic"/>
                <w:b/>
                <w:bCs/>
              </w:rPr>
              <w:t>11.22</w:t>
            </w:r>
          </w:p>
        </w:tc>
        <w:tc>
          <w:tcPr>
            <w:tcW w:w="1015" w:type="dxa"/>
            <w:shd w:val="clear" w:color="auto" w:fill="auto"/>
            <w:noWrap/>
            <w:vAlign w:val="center"/>
            <w:hideMark/>
          </w:tcPr>
          <w:p w:rsidR="00B90141" w:rsidRPr="00044A02" w:rsidRDefault="003E6112" w:rsidP="00882E4A">
            <w:pPr>
              <w:spacing w:line="240" w:lineRule="auto"/>
              <w:jc w:val="center"/>
              <w:rPr>
                <w:rFonts w:ascii="Arial" w:eastAsia="Times New Roman" w:hAnsi="Arial" w:cs="Simplified Arabic"/>
                <w:b/>
                <w:bCs/>
              </w:rPr>
            </w:pPr>
            <w:r w:rsidRPr="00044A02">
              <w:rPr>
                <w:rFonts w:ascii="Arial" w:eastAsia="Times New Roman" w:hAnsi="Arial" w:cs="Simplified Arabic"/>
                <w:b/>
                <w:bCs/>
              </w:rPr>
              <w:t>2</w:t>
            </w:r>
          </w:p>
        </w:tc>
        <w:tc>
          <w:tcPr>
            <w:tcW w:w="1322" w:type="dxa"/>
            <w:shd w:val="clear" w:color="auto" w:fill="auto"/>
            <w:noWrap/>
            <w:vAlign w:val="center"/>
            <w:hideMark/>
          </w:tcPr>
          <w:p w:rsidR="00B90141" w:rsidRPr="00044A02" w:rsidRDefault="00B90141" w:rsidP="00882E4A">
            <w:pPr>
              <w:spacing w:line="240" w:lineRule="auto"/>
              <w:jc w:val="center"/>
              <w:rPr>
                <w:rFonts w:ascii="Arial" w:eastAsia="Times New Roman" w:hAnsi="Arial" w:cs="Simplified Arabic"/>
                <w:b/>
                <w:bCs/>
              </w:rPr>
            </w:pPr>
            <w:r w:rsidRPr="00044A02">
              <w:rPr>
                <w:rFonts w:ascii="Arial" w:eastAsia="Times New Roman" w:hAnsi="Arial" w:cs="Simplified Arabic"/>
                <w:b/>
                <w:bCs/>
              </w:rPr>
              <w:t>5.61</w:t>
            </w:r>
          </w:p>
        </w:tc>
        <w:tc>
          <w:tcPr>
            <w:tcW w:w="1091" w:type="dxa"/>
            <w:shd w:val="clear" w:color="auto" w:fill="auto"/>
            <w:noWrap/>
            <w:vAlign w:val="center"/>
            <w:hideMark/>
          </w:tcPr>
          <w:p w:rsidR="00B90141" w:rsidRPr="00044A02" w:rsidRDefault="00B90141" w:rsidP="00882E4A">
            <w:pPr>
              <w:spacing w:line="240" w:lineRule="auto"/>
              <w:jc w:val="center"/>
              <w:rPr>
                <w:rFonts w:ascii="Arial" w:eastAsia="Times New Roman" w:hAnsi="Arial" w:cs="Simplified Arabic"/>
                <w:b/>
                <w:bCs/>
              </w:rPr>
            </w:pPr>
            <w:r w:rsidRPr="00044A02">
              <w:rPr>
                <w:rFonts w:ascii="Arial" w:eastAsia="Times New Roman" w:hAnsi="Arial" w:cs="Simplified Arabic"/>
                <w:b/>
                <w:bCs/>
              </w:rPr>
              <w:t>7.36</w:t>
            </w:r>
          </w:p>
        </w:tc>
        <w:tc>
          <w:tcPr>
            <w:tcW w:w="918" w:type="dxa"/>
            <w:shd w:val="clear" w:color="auto" w:fill="auto"/>
            <w:noWrap/>
            <w:vAlign w:val="center"/>
            <w:hideMark/>
          </w:tcPr>
          <w:p w:rsidR="00B90141" w:rsidRPr="00044A02" w:rsidRDefault="00B90141" w:rsidP="00882E4A">
            <w:pPr>
              <w:spacing w:line="240" w:lineRule="auto"/>
              <w:jc w:val="center"/>
              <w:rPr>
                <w:rFonts w:ascii="Arial" w:eastAsia="Times New Roman" w:hAnsi="Arial" w:cs="Simplified Arabic"/>
                <w:b/>
                <w:bCs/>
              </w:rPr>
            </w:pPr>
            <w:r w:rsidRPr="00044A02">
              <w:rPr>
                <w:rFonts w:ascii="Arial" w:eastAsia="Times New Roman" w:hAnsi="Arial" w:cs="Simplified Arabic"/>
                <w:b/>
                <w:bCs/>
              </w:rPr>
              <w:t>0.00</w:t>
            </w:r>
          </w:p>
        </w:tc>
      </w:tr>
      <w:tr w:rsidR="00B90141" w:rsidRPr="00044A02" w:rsidTr="001C56EE">
        <w:trPr>
          <w:trHeight w:val="255"/>
        </w:trPr>
        <w:tc>
          <w:tcPr>
            <w:tcW w:w="2637" w:type="dxa"/>
            <w:shd w:val="clear" w:color="auto" w:fill="auto"/>
            <w:noWrap/>
            <w:vAlign w:val="center"/>
            <w:hideMark/>
          </w:tcPr>
          <w:p w:rsidR="00B90141" w:rsidRPr="00044A02" w:rsidRDefault="00B90141" w:rsidP="00882E4A">
            <w:pPr>
              <w:bidi/>
              <w:spacing w:line="240" w:lineRule="auto"/>
              <w:jc w:val="center"/>
              <w:rPr>
                <w:rFonts w:ascii="Arial" w:eastAsia="Times New Roman" w:hAnsi="Arial" w:cs="Simplified Arabic"/>
                <w:b/>
                <w:bCs/>
              </w:rPr>
            </w:pPr>
            <w:r w:rsidRPr="00044A02">
              <w:rPr>
                <w:rFonts w:ascii="Arial" w:eastAsia="Times New Roman" w:hAnsi="Arial" w:cs="Simplified Arabic"/>
                <w:b/>
                <w:bCs/>
                <w:rtl/>
              </w:rPr>
              <w:t>العملية التعليمية</w:t>
            </w:r>
          </w:p>
        </w:tc>
        <w:tc>
          <w:tcPr>
            <w:tcW w:w="1348" w:type="dxa"/>
            <w:shd w:val="clear" w:color="auto" w:fill="auto"/>
            <w:noWrap/>
            <w:vAlign w:val="center"/>
            <w:hideMark/>
          </w:tcPr>
          <w:p w:rsidR="00B90141" w:rsidRPr="00044A02" w:rsidRDefault="00B90141" w:rsidP="00882E4A">
            <w:pPr>
              <w:spacing w:line="240" w:lineRule="auto"/>
              <w:jc w:val="center"/>
              <w:rPr>
                <w:rFonts w:ascii="Arial" w:eastAsia="Times New Roman" w:hAnsi="Arial" w:cs="Simplified Arabic"/>
                <w:b/>
                <w:bCs/>
              </w:rPr>
            </w:pPr>
            <w:r w:rsidRPr="00044A02">
              <w:rPr>
                <w:rFonts w:ascii="Arial" w:eastAsia="Times New Roman" w:hAnsi="Arial" w:cs="Simplified Arabic"/>
                <w:b/>
                <w:bCs/>
              </w:rPr>
              <w:t>22.92</w:t>
            </w:r>
          </w:p>
        </w:tc>
        <w:tc>
          <w:tcPr>
            <w:tcW w:w="1015" w:type="dxa"/>
            <w:shd w:val="clear" w:color="auto" w:fill="auto"/>
            <w:noWrap/>
            <w:vAlign w:val="center"/>
            <w:hideMark/>
          </w:tcPr>
          <w:p w:rsidR="00B90141" w:rsidRPr="00044A02" w:rsidRDefault="003E6112" w:rsidP="00882E4A">
            <w:pPr>
              <w:spacing w:line="240" w:lineRule="auto"/>
              <w:jc w:val="center"/>
              <w:rPr>
                <w:rFonts w:ascii="Arial" w:eastAsia="Times New Roman" w:hAnsi="Arial" w:cs="Simplified Arabic"/>
                <w:b/>
                <w:bCs/>
              </w:rPr>
            </w:pPr>
            <w:r w:rsidRPr="00044A02">
              <w:rPr>
                <w:rFonts w:ascii="Arial" w:eastAsia="Times New Roman" w:hAnsi="Arial" w:cs="Simplified Arabic"/>
                <w:b/>
                <w:bCs/>
              </w:rPr>
              <w:t>2</w:t>
            </w:r>
          </w:p>
        </w:tc>
        <w:tc>
          <w:tcPr>
            <w:tcW w:w="1322" w:type="dxa"/>
            <w:shd w:val="clear" w:color="auto" w:fill="auto"/>
            <w:noWrap/>
            <w:vAlign w:val="center"/>
            <w:hideMark/>
          </w:tcPr>
          <w:p w:rsidR="00B90141" w:rsidRPr="00044A02" w:rsidRDefault="00B90141" w:rsidP="00882E4A">
            <w:pPr>
              <w:spacing w:line="240" w:lineRule="auto"/>
              <w:jc w:val="center"/>
              <w:rPr>
                <w:rFonts w:ascii="Arial" w:eastAsia="Times New Roman" w:hAnsi="Arial" w:cs="Simplified Arabic"/>
                <w:b/>
                <w:bCs/>
              </w:rPr>
            </w:pPr>
            <w:r w:rsidRPr="00044A02">
              <w:rPr>
                <w:rFonts w:ascii="Arial" w:eastAsia="Times New Roman" w:hAnsi="Arial" w:cs="Simplified Arabic"/>
                <w:b/>
                <w:bCs/>
              </w:rPr>
              <w:t>11.46</w:t>
            </w:r>
          </w:p>
        </w:tc>
        <w:tc>
          <w:tcPr>
            <w:tcW w:w="1091" w:type="dxa"/>
            <w:shd w:val="clear" w:color="auto" w:fill="auto"/>
            <w:noWrap/>
            <w:vAlign w:val="center"/>
            <w:hideMark/>
          </w:tcPr>
          <w:p w:rsidR="00B90141" w:rsidRPr="00044A02" w:rsidRDefault="00B90141" w:rsidP="00882E4A">
            <w:pPr>
              <w:spacing w:line="240" w:lineRule="auto"/>
              <w:jc w:val="center"/>
              <w:rPr>
                <w:rFonts w:ascii="Arial" w:eastAsia="Times New Roman" w:hAnsi="Arial" w:cs="Simplified Arabic"/>
                <w:b/>
                <w:bCs/>
              </w:rPr>
            </w:pPr>
            <w:r w:rsidRPr="00044A02">
              <w:rPr>
                <w:rFonts w:ascii="Arial" w:eastAsia="Times New Roman" w:hAnsi="Arial" w:cs="Simplified Arabic"/>
                <w:b/>
                <w:bCs/>
              </w:rPr>
              <w:t>20.69</w:t>
            </w:r>
          </w:p>
        </w:tc>
        <w:tc>
          <w:tcPr>
            <w:tcW w:w="918" w:type="dxa"/>
            <w:shd w:val="clear" w:color="auto" w:fill="auto"/>
            <w:noWrap/>
            <w:vAlign w:val="center"/>
            <w:hideMark/>
          </w:tcPr>
          <w:p w:rsidR="00B90141" w:rsidRPr="00044A02" w:rsidRDefault="00B90141" w:rsidP="00882E4A">
            <w:pPr>
              <w:spacing w:line="240" w:lineRule="auto"/>
              <w:jc w:val="center"/>
              <w:rPr>
                <w:rFonts w:ascii="Arial" w:eastAsia="Times New Roman" w:hAnsi="Arial" w:cs="Simplified Arabic"/>
                <w:b/>
                <w:bCs/>
              </w:rPr>
            </w:pPr>
            <w:r w:rsidRPr="00044A02">
              <w:rPr>
                <w:rFonts w:ascii="Arial" w:eastAsia="Times New Roman" w:hAnsi="Arial" w:cs="Simplified Arabic"/>
                <w:b/>
                <w:bCs/>
              </w:rPr>
              <w:t>0.00</w:t>
            </w:r>
          </w:p>
        </w:tc>
      </w:tr>
      <w:tr w:rsidR="00B90141" w:rsidRPr="00044A02" w:rsidTr="001C56EE">
        <w:trPr>
          <w:trHeight w:val="255"/>
        </w:trPr>
        <w:tc>
          <w:tcPr>
            <w:tcW w:w="2637" w:type="dxa"/>
            <w:shd w:val="clear" w:color="auto" w:fill="auto"/>
            <w:noWrap/>
            <w:vAlign w:val="center"/>
            <w:hideMark/>
          </w:tcPr>
          <w:p w:rsidR="00B90141" w:rsidRPr="00044A02" w:rsidRDefault="00B90141" w:rsidP="00882E4A">
            <w:pPr>
              <w:bidi/>
              <w:spacing w:line="240" w:lineRule="auto"/>
              <w:jc w:val="center"/>
              <w:rPr>
                <w:rFonts w:ascii="Arial" w:eastAsia="Times New Roman" w:hAnsi="Arial" w:cs="Simplified Arabic"/>
                <w:b/>
                <w:bCs/>
              </w:rPr>
            </w:pPr>
            <w:r w:rsidRPr="00044A02">
              <w:rPr>
                <w:rFonts w:ascii="Arial" w:eastAsia="Times New Roman" w:hAnsi="Arial" w:cs="Simplified Arabic"/>
                <w:b/>
                <w:bCs/>
                <w:rtl/>
              </w:rPr>
              <w:t>التقنيات</w:t>
            </w:r>
          </w:p>
        </w:tc>
        <w:tc>
          <w:tcPr>
            <w:tcW w:w="1348" w:type="dxa"/>
            <w:shd w:val="clear" w:color="auto" w:fill="auto"/>
            <w:noWrap/>
            <w:vAlign w:val="center"/>
            <w:hideMark/>
          </w:tcPr>
          <w:p w:rsidR="00B90141" w:rsidRPr="00044A02" w:rsidRDefault="00B90141" w:rsidP="00882E4A">
            <w:pPr>
              <w:spacing w:line="240" w:lineRule="auto"/>
              <w:jc w:val="center"/>
              <w:rPr>
                <w:rFonts w:ascii="Arial" w:eastAsia="Times New Roman" w:hAnsi="Arial" w:cs="Simplified Arabic"/>
                <w:b/>
                <w:bCs/>
              </w:rPr>
            </w:pPr>
            <w:r w:rsidRPr="00044A02">
              <w:rPr>
                <w:rFonts w:ascii="Arial" w:eastAsia="Times New Roman" w:hAnsi="Arial" w:cs="Simplified Arabic"/>
                <w:b/>
                <w:bCs/>
              </w:rPr>
              <w:t>0.53</w:t>
            </w:r>
          </w:p>
        </w:tc>
        <w:tc>
          <w:tcPr>
            <w:tcW w:w="1015" w:type="dxa"/>
            <w:shd w:val="clear" w:color="auto" w:fill="auto"/>
            <w:noWrap/>
            <w:vAlign w:val="center"/>
            <w:hideMark/>
          </w:tcPr>
          <w:p w:rsidR="00B90141" w:rsidRPr="00044A02" w:rsidRDefault="003E6112" w:rsidP="00882E4A">
            <w:pPr>
              <w:spacing w:line="240" w:lineRule="auto"/>
              <w:jc w:val="center"/>
              <w:rPr>
                <w:rFonts w:ascii="Arial" w:eastAsia="Times New Roman" w:hAnsi="Arial" w:cs="Simplified Arabic"/>
                <w:b/>
                <w:bCs/>
              </w:rPr>
            </w:pPr>
            <w:r w:rsidRPr="00044A02">
              <w:rPr>
                <w:rFonts w:ascii="Arial" w:eastAsia="Times New Roman" w:hAnsi="Arial" w:cs="Simplified Arabic"/>
                <w:b/>
                <w:bCs/>
              </w:rPr>
              <w:t>2</w:t>
            </w:r>
          </w:p>
        </w:tc>
        <w:tc>
          <w:tcPr>
            <w:tcW w:w="1322" w:type="dxa"/>
            <w:shd w:val="clear" w:color="auto" w:fill="auto"/>
            <w:noWrap/>
            <w:vAlign w:val="center"/>
            <w:hideMark/>
          </w:tcPr>
          <w:p w:rsidR="00B90141" w:rsidRPr="00044A02" w:rsidRDefault="00B90141" w:rsidP="00882E4A">
            <w:pPr>
              <w:spacing w:line="240" w:lineRule="auto"/>
              <w:jc w:val="center"/>
              <w:rPr>
                <w:rFonts w:ascii="Arial" w:eastAsia="Times New Roman" w:hAnsi="Arial" w:cs="Simplified Arabic"/>
                <w:b/>
                <w:bCs/>
              </w:rPr>
            </w:pPr>
            <w:r w:rsidRPr="00044A02">
              <w:rPr>
                <w:rFonts w:ascii="Arial" w:eastAsia="Times New Roman" w:hAnsi="Arial" w:cs="Simplified Arabic"/>
                <w:b/>
                <w:bCs/>
              </w:rPr>
              <w:t>0.27</w:t>
            </w:r>
          </w:p>
        </w:tc>
        <w:tc>
          <w:tcPr>
            <w:tcW w:w="1091" w:type="dxa"/>
            <w:shd w:val="clear" w:color="auto" w:fill="auto"/>
            <w:noWrap/>
            <w:vAlign w:val="center"/>
            <w:hideMark/>
          </w:tcPr>
          <w:p w:rsidR="00B90141" w:rsidRPr="00044A02" w:rsidRDefault="00B90141" w:rsidP="00882E4A">
            <w:pPr>
              <w:spacing w:line="240" w:lineRule="auto"/>
              <w:jc w:val="center"/>
              <w:rPr>
                <w:rFonts w:ascii="Arial" w:eastAsia="Times New Roman" w:hAnsi="Arial" w:cs="Simplified Arabic"/>
                <w:b/>
                <w:bCs/>
              </w:rPr>
            </w:pPr>
            <w:r w:rsidRPr="00044A02">
              <w:rPr>
                <w:rFonts w:ascii="Arial" w:eastAsia="Times New Roman" w:hAnsi="Arial" w:cs="Simplified Arabic"/>
                <w:b/>
                <w:bCs/>
              </w:rPr>
              <w:t>0.39</w:t>
            </w:r>
          </w:p>
        </w:tc>
        <w:tc>
          <w:tcPr>
            <w:tcW w:w="918" w:type="dxa"/>
            <w:shd w:val="clear" w:color="auto" w:fill="auto"/>
            <w:noWrap/>
            <w:vAlign w:val="center"/>
            <w:hideMark/>
          </w:tcPr>
          <w:p w:rsidR="00B90141" w:rsidRPr="00044A02" w:rsidRDefault="00B90141" w:rsidP="00882E4A">
            <w:pPr>
              <w:spacing w:line="240" w:lineRule="auto"/>
              <w:jc w:val="center"/>
              <w:rPr>
                <w:rFonts w:ascii="Arial" w:eastAsia="Times New Roman" w:hAnsi="Arial" w:cs="Simplified Arabic"/>
                <w:b/>
                <w:bCs/>
              </w:rPr>
            </w:pPr>
            <w:r w:rsidRPr="00044A02">
              <w:rPr>
                <w:rFonts w:ascii="Arial" w:eastAsia="Times New Roman" w:hAnsi="Arial" w:cs="Simplified Arabic"/>
                <w:b/>
                <w:bCs/>
              </w:rPr>
              <w:t>0.68</w:t>
            </w:r>
          </w:p>
        </w:tc>
      </w:tr>
      <w:tr w:rsidR="00B90141" w:rsidRPr="00044A02" w:rsidTr="001C56EE">
        <w:trPr>
          <w:trHeight w:val="255"/>
        </w:trPr>
        <w:tc>
          <w:tcPr>
            <w:tcW w:w="2637" w:type="dxa"/>
            <w:shd w:val="clear" w:color="auto" w:fill="auto"/>
            <w:noWrap/>
            <w:vAlign w:val="center"/>
            <w:hideMark/>
          </w:tcPr>
          <w:p w:rsidR="00B90141" w:rsidRPr="00044A02" w:rsidRDefault="00B90141" w:rsidP="00882E4A">
            <w:pPr>
              <w:bidi/>
              <w:spacing w:line="240" w:lineRule="auto"/>
              <w:jc w:val="center"/>
              <w:rPr>
                <w:rFonts w:ascii="Arial" w:eastAsia="Times New Roman" w:hAnsi="Arial" w:cs="Simplified Arabic"/>
                <w:b/>
                <w:bCs/>
              </w:rPr>
            </w:pPr>
            <w:r w:rsidRPr="00044A02">
              <w:rPr>
                <w:rFonts w:ascii="Arial" w:eastAsia="Times New Roman" w:hAnsi="Arial" w:cs="Simplified Arabic"/>
                <w:b/>
                <w:bCs/>
                <w:rtl/>
              </w:rPr>
              <w:t>خدمات الط</w:t>
            </w:r>
            <w:r w:rsidRPr="00044A02">
              <w:rPr>
                <w:rFonts w:ascii="Arial" w:eastAsia="Times New Roman" w:hAnsi="Arial" w:cs="Simplified Arabic" w:hint="cs"/>
                <w:b/>
                <w:bCs/>
                <w:rtl/>
              </w:rPr>
              <w:t>لاب</w:t>
            </w:r>
          </w:p>
        </w:tc>
        <w:tc>
          <w:tcPr>
            <w:tcW w:w="1348" w:type="dxa"/>
            <w:shd w:val="clear" w:color="auto" w:fill="auto"/>
            <w:noWrap/>
            <w:vAlign w:val="center"/>
            <w:hideMark/>
          </w:tcPr>
          <w:p w:rsidR="00B90141" w:rsidRPr="00044A02" w:rsidRDefault="00B90141" w:rsidP="00882E4A">
            <w:pPr>
              <w:spacing w:line="240" w:lineRule="auto"/>
              <w:jc w:val="center"/>
              <w:rPr>
                <w:rFonts w:ascii="Arial" w:eastAsia="Times New Roman" w:hAnsi="Arial" w:cs="Simplified Arabic"/>
                <w:b/>
                <w:bCs/>
              </w:rPr>
            </w:pPr>
            <w:r w:rsidRPr="00044A02">
              <w:rPr>
                <w:rFonts w:ascii="Arial" w:eastAsia="Times New Roman" w:hAnsi="Arial" w:cs="Simplified Arabic"/>
                <w:b/>
                <w:bCs/>
              </w:rPr>
              <w:t>2.61</w:t>
            </w:r>
          </w:p>
        </w:tc>
        <w:tc>
          <w:tcPr>
            <w:tcW w:w="1015" w:type="dxa"/>
            <w:shd w:val="clear" w:color="auto" w:fill="auto"/>
            <w:noWrap/>
            <w:vAlign w:val="center"/>
            <w:hideMark/>
          </w:tcPr>
          <w:p w:rsidR="00B90141" w:rsidRPr="00044A02" w:rsidRDefault="003E6112" w:rsidP="00882E4A">
            <w:pPr>
              <w:spacing w:line="240" w:lineRule="auto"/>
              <w:jc w:val="center"/>
              <w:rPr>
                <w:rFonts w:ascii="Arial" w:eastAsia="Times New Roman" w:hAnsi="Arial" w:cs="Simplified Arabic"/>
                <w:b/>
                <w:bCs/>
              </w:rPr>
            </w:pPr>
            <w:r w:rsidRPr="00044A02">
              <w:rPr>
                <w:rFonts w:ascii="Arial" w:eastAsia="Times New Roman" w:hAnsi="Arial" w:cs="Simplified Arabic"/>
                <w:b/>
                <w:bCs/>
              </w:rPr>
              <w:t>2</w:t>
            </w:r>
          </w:p>
        </w:tc>
        <w:tc>
          <w:tcPr>
            <w:tcW w:w="1322" w:type="dxa"/>
            <w:shd w:val="clear" w:color="auto" w:fill="auto"/>
            <w:noWrap/>
            <w:vAlign w:val="center"/>
            <w:hideMark/>
          </w:tcPr>
          <w:p w:rsidR="00B90141" w:rsidRPr="00044A02" w:rsidRDefault="00B90141" w:rsidP="00882E4A">
            <w:pPr>
              <w:spacing w:line="240" w:lineRule="auto"/>
              <w:jc w:val="center"/>
              <w:rPr>
                <w:rFonts w:ascii="Arial" w:eastAsia="Times New Roman" w:hAnsi="Arial" w:cs="Simplified Arabic"/>
                <w:b/>
                <w:bCs/>
              </w:rPr>
            </w:pPr>
            <w:r w:rsidRPr="00044A02">
              <w:rPr>
                <w:rFonts w:ascii="Arial" w:eastAsia="Times New Roman" w:hAnsi="Arial" w:cs="Simplified Arabic"/>
                <w:b/>
                <w:bCs/>
              </w:rPr>
              <w:t>1.31</w:t>
            </w:r>
          </w:p>
        </w:tc>
        <w:tc>
          <w:tcPr>
            <w:tcW w:w="1091" w:type="dxa"/>
            <w:shd w:val="clear" w:color="auto" w:fill="auto"/>
            <w:noWrap/>
            <w:vAlign w:val="center"/>
            <w:hideMark/>
          </w:tcPr>
          <w:p w:rsidR="00B90141" w:rsidRPr="00044A02" w:rsidRDefault="00B90141" w:rsidP="00882E4A">
            <w:pPr>
              <w:spacing w:line="240" w:lineRule="auto"/>
              <w:jc w:val="center"/>
              <w:rPr>
                <w:rFonts w:ascii="Arial" w:eastAsia="Times New Roman" w:hAnsi="Arial" w:cs="Simplified Arabic"/>
                <w:b/>
                <w:bCs/>
              </w:rPr>
            </w:pPr>
            <w:r w:rsidRPr="00044A02">
              <w:rPr>
                <w:rFonts w:ascii="Arial" w:eastAsia="Times New Roman" w:hAnsi="Arial" w:cs="Simplified Arabic"/>
                <w:b/>
                <w:bCs/>
              </w:rPr>
              <w:t>1.80</w:t>
            </w:r>
          </w:p>
        </w:tc>
        <w:tc>
          <w:tcPr>
            <w:tcW w:w="918" w:type="dxa"/>
            <w:shd w:val="clear" w:color="auto" w:fill="auto"/>
            <w:noWrap/>
            <w:vAlign w:val="center"/>
            <w:hideMark/>
          </w:tcPr>
          <w:p w:rsidR="00B90141" w:rsidRPr="00044A02" w:rsidRDefault="00B90141" w:rsidP="00882E4A">
            <w:pPr>
              <w:spacing w:line="240" w:lineRule="auto"/>
              <w:jc w:val="center"/>
              <w:rPr>
                <w:rFonts w:ascii="Arial" w:eastAsia="Times New Roman" w:hAnsi="Arial" w:cs="Simplified Arabic"/>
                <w:b/>
                <w:bCs/>
              </w:rPr>
            </w:pPr>
            <w:r w:rsidRPr="00044A02">
              <w:rPr>
                <w:rFonts w:ascii="Arial" w:eastAsia="Times New Roman" w:hAnsi="Arial" w:cs="Simplified Arabic"/>
                <w:b/>
                <w:bCs/>
              </w:rPr>
              <w:t>0.17</w:t>
            </w:r>
          </w:p>
        </w:tc>
      </w:tr>
      <w:tr w:rsidR="00B90141" w:rsidRPr="00044A02" w:rsidTr="001C56EE">
        <w:trPr>
          <w:trHeight w:val="255"/>
        </w:trPr>
        <w:tc>
          <w:tcPr>
            <w:tcW w:w="2637" w:type="dxa"/>
            <w:shd w:val="clear" w:color="auto" w:fill="auto"/>
            <w:noWrap/>
            <w:vAlign w:val="center"/>
            <w:hideMark/>
          </w:tcPr>
          <w:p w:rsidR="00B90141" w:rsidRPr="00044A02" w:rsidRDefault="00B90141" w:rsidP="00882E4A">
            <w:pPr>
              <w:bidi/>
              <w:spacing w:line="240" w:lineRule="auto"/>
              <w:jc w:val="center"/>
              <w:rPr>
                <w:rFonts w:ascii="Arial" w:eastAsia="Times New Roman" w:hAnsi="Arial" w:cs="Simplified Arabic"/>
                <w:b/>
                <w:bCs/>
              </w:rPr>
            </w:pPr>
            <w:r w:rsidRPr="00044A02">
              <w:rPr>
                <w:rFonts w:ascii="Arial" w:eastAsia="Times New Roman" w:hAnsi="Arial" w:cs="Simplified Arabic"/>
                <w:b/>
                <w:bCs/>
                <w:rtl/>
              </w:rPr>
              <w:t>العلاقات التنظيمية</w:t>
            </w:r>
          </w:p>
        </w:tc>
        <w:tc>
          <w:tcPr>
            <w:tcW w:w="1348" w:type="dxa"/>
            <w:shd w:val="clear" w:color="auto" w:fill="auto"/>
            <w:noWrap/>
            <w:vAlign w:val="center"/>
            <w:hideMark/>
          </w:tcPr>
          <w:p w:rsidR="00B90141" w:rsidRPr="00044A02" w:rsidRDefault="00B90141" w:rsidP="00882E4A">
            <w:pPr>
              <w:spacing w:line="240" w:lineRule="auto"/>
              <w:jc w:val="center"/>
              <w:rPr>
                <w:rFonts w:ascii="Arial" w:eastAsia="Times New Roman" w:hAnsi="Arial" w:cs="Simplified Arabic"/>
                <w:b/>
                <w:bCs/>
              </w:rPr>
            </w:pPr>
            <w:r w:rsidRPr="00044A02">
              <w:rPr>
                <w:rFonts w:ascii="Arial" w:eastAsia="Times New Roman" w:hAnsi="Arial" w:cs="Simplified Arabic"/>
                <w:b/>
                <w:bCs/>
              </w:rPr>
              <w:t>7.40</w:t>
            </w:r>
          </w:p>
        </w:tc>
        <w:tc>
          <w:tcPr>
            <w:tcW w:w="1015" w:type="dxa"/>
            <w:shd w:val="clear" w:color="auto" w:fill="auto"/>
            <w:noWrap/>
            <w:vAlign w:val="center"/>
            <w:hideMark/>
          </w:tcPr>
          <w:p w:rsidR="00B90141" w:rsidRPr="00044A02" w:rsidRDefault="003E6112" w:rsidP="00882E4A">
            <w:pPr>
              <w:spacing w:line="240" w:lineRule="auto"/>
              <w:jc w:val="center"/>
              <w:rPr>
                <w:rFonts w:ascii="Arial" w:eastAsia="Times New Roman" w:hAnsi="Arial" w:cs="Simplified Arabic"/>
                <w:b/>
                <w:bCs/>
              </w:rPr>
            </w:pPr>
            <w:r w:rsidRPr="00044A02">
              <w:rPr>
                <w:rFonts w:ascii="Arial" w:eastAsia="Times New Roman" w:hAnsi="Arial" w:cs="Simplified Arabic"/>
                <w:b/>
                <w:bCs/>
              </w:rPr>
              <w:t>2</w:t>
            </w:r>
          </w:p>
        </w:tc>
        <w:tc>
          <w:tcPr>
            <w:tcW w:w="1322" w:type="dxa"/>
            <w:shd w:val="clear" w:color="auto" w:fill="auto"/>
            <w:noWrap/>
            <w:vAlign w:val="center"/>
            <w:hideMark/>
          </w:tcPr>
          <w:p w:rsidR="00B90141" w:rsidRPr="00044A02" w:rsidRDefault="00B90141" w:rsidP="00882E4A">
            <w:pPr>
              <w:spacing w:line="240" w:lineRule="auto"/>
              <w:jc w:val="center"/>
              <w:rPr>
                <w:rFonts w:ascii="Arial" w:eastAsia="Times New Roman" w:hAnsi="Arial" w:cs="Simplified Arabic"/>
                <w:b/>
                <w:bCs/>
              </w:rPr>
            </w:pPr>
            <w:r w:rsidRPr="00044A02">
              <w:rPr>
                <w:rFonts w:ascii="Arial" w:eastAsia="Times New Roman" w:hAnsi="Arial" w:cs="Simplified Arabic"/>
                <w:b/>
                <w:bCs/>
              </w:rPr>
              <w:t>3.70</w:t>
            </w:r>
          </w:p>
        </w:tc>
        <w:tc>
          <w:tcPr>
            <w:tcW w:w="1091" w:type="dxa"/>
            <w:shd w:val="clear" w:color="auto" w:fill="auto"/>
            <w:noWrap/>
            <w:vAlign w:val="center"/>
            <w:hideMark/>
          </w:tcPr>
          <w:p w:rsidR="00B90141" w:rsidRPr="00044A02" w:rsidRDefault="00B90141" w:rsidP="00882E4A">
            <w:pPr>
              <w:spacing w:line="240" w:lineRule="auto"/>
              <w:jc w:val="center"/>
              <w:rPr>
                <w:rFonts w:ascii="Arial" w:eastAsia="Times New Roman" w:hAnsi="Arial" w:cs="Simplified Arabic"/>
                <w:b/>
                <w:bCs/>
              </w:rPr>
            </w:pPr>
            <w:r w:rsidRPr="00044A02">
              <w:rPr>
                <w:rFonts w:ascii="Arial" w:eastAsia="Times New Roman" w:hAnsi="Arial" w:cs="Simplified Arabic"/>
                <w:b/>
                <w:bCs/>
              </w:rPr>
              <w:t>4.51</w:t>
            </w:r>
          </w:p>
        </w:tc>
        <w:tc>
          <w:tcPr>
            <w:tcW w:w="918" w:type="dxa"/>
            <w:shd w:val="clear" w:color="auto" w:fill="auto"/>
            <w:noWrap/>
            <w:vAlign w:val="center"/>
            <w:hideMark/>
          </w:tcPr>
          <w:p w:rsidR="00B90141" w:rsidRPr="00044A02" w:rsidRDefault="00B90141" w:rsidP="00882E4A">
            <w:pPr>
              <w:spacing w:line="240" w:lineRule="auto"/>
              <w:jc w:val="center"/>
              <w:rPr>
                <w:rFonts w:ascii="Arial" w:eastAsia="Times New Roman" w:hAnsi="Arial" w:cs="Simplified Arabic"/>
                <w:b/>
                <w:bCs/>
              </w:rPr>
            </w:pPr>
            <w:r w:rsidRPr="00044A02">
              <w:rPr>
                <w:rFonts w:ascii="Arial" w:eastAsia="Times New Roman" w:hAnsi="Arial" w:cs="Simplified Arabic"/>
                <w:b/>
                <w:bCs/>
              </w:rPr>
              <w:t>0.01</w:t>
            </w:r>
          </w:p>
        </w:tc>
      </w:tr>
      <w:tr w:rsidR="00B90141" w:rsidRPr="00044A02" w:rsidTr="001C56EE">
        <w:trPr>
          <w:trHeight w:val="255"/>
        </w:trPr>
        <w:tc>
          <w:tcPr>
            <w:tcW w:w="2637" w:type="dxa"/>
            <w:shd w:val="clear" w:color="auto" w:fill="auto"/>
            <w:noWrap/>
            <w:vAlign w:val="center"/>
            <w:hideMark/>
          </w:tcPr>
          <w:p w:rsidR="00B90141" w:rsidRPr="00044A02" w:rsidRDefault="00B90141" w:rsidP="00882E4A">
            <w:pPr>
              <w:bidi/>
              <w:spacing w:line="240" w:lineRule="auto"/>
              <w:jc w:val="center"/>
              <w:rPr>
                <w:rFonts w:ascii="Arial" w:eastAsia="Times New Roman" w:hAnsi="Arial" w:cs="Simplified Arabic"/>
                <w:b/>
                <w:bCs/>
              </w:rPr>
            </w:pPr>
            <w:r w:rsidRPr="00044A02">
              <w:rPr>
                <w:rFonts w:ascii="Arial" w:eastAsia="Times New Roman" w:hAnsi="Arial" w:cs="Simplified Arabic"/>
                <w:b/>
                <w:bCs/>
                <w:rtl/>
              </w:rPr>
              <w:t>التغذية الراجعة</w:t>
            </w:r>
          </w:p>
        </w:tc>
        <w:tc>
          <w:tcPr>
            <w:tcW w:w="1348" w:type="dxa"/>
            <w:shd w:val="clear" w:color="auto" w:fill="auto"/>
            <w:noWrap/>
            <w:vAlign w:val="center"/>
            <w:hideMark/>
          </w:tcPr>
          <w:p w:rsidR="00B90141" w:rsidRPr="00044A02" w:rsidRDefault="00B90141" w:rsidP="00882E4A">
            <w:pPr>
              <w:spacing w:line="240" w:lineRule="auto"/>
              <w:jc w:val="center"/>
              <w:rPr>
                <w:rFonts w:ascii="Arial" w:eastAsia="Times New Roman" w:hAnsi="Arial" w:cs="Simplified Arabic"/>
                <w:b/>
                <w:bCs/>
              </w:rPr>
            </w:pPr>
            <w:r w:rsidRPr="00044A02">
              <w:rPr>
                <w:rFonts w:ascii="Arial" w:eastAsia="Times New Roman" w:hAnsi="Arial" w:cs="Simplified Arabic"/>
                <w:b/>
                <w:bCs/>
              </w:rPr>
              <w:t>9.39</w:t>
            </w:r>
          </w:p>
        </w:tc>
        <w:tc>
          <w:tcPr>
            <w:tcW w:w="1015" w:type="dxa"/>
            <w:shd w:val="clear" w:color="auto" w:fill="auto"/>
            <w:noWrap/>
            <w:vAlign w:val="center"/>
            <w:hideMark/>
          </w:tcPr>
          <w:p w:rsidR="00B90141" w:rsidRPr="00044A02" w:rsidRDefault="003E6112" w:rsidP="00882E4A">
            <w:pPr>
              <w:spacing w:line="240" w:lineRule="auto"/>
              <w:jc w:val="center"/>
              <w:rPr>
                <w:rFonts w:ascii="Arial" w:eastAsia="Times New Roman" w:hAnsi="Arial" w:cs="Simplified Arabic"/>
                <w:b/>
                <w:bCs/>
              </w:rPr>
            </w:pPr>
            <w:r w:rsidRPr="00044A02">
              <w:rPr>
                <w:rFonts w:ascii="Arial" w:eastAsia="Times New Roman" w:hAnsi="Arial" w:cs="Simplified Arabic"/>
                <w:b/>
                <w:bCs/>
              </w:rPr>
              <w:t>2</w:t>
            </w:r>
          </w:p>
        </w:tc>
        <w:tc>
          <w:tcPr>
            <w:tcW w:w="1322" w:type="dxa"/>
            <w:shd w:val="clear" w:color="auto" w:fill="auto"/>
            <w:noWrap/>
            <w:vAlign w:val="center"/>
            <w:hideMark/>
          </w:tcPr>
          <w:p w:rsidR="00B90141" w:rsidRPr="00044A02" w:rsidRDefault="00B90141" w:rsidP="00882E4A">
            <w:pPr>
              <w:spacing w:line="240" w:lineRule="auto"/>
              <w:jc w:val="center"/>
              <w:rPr>
                <w:rFonts w:ascii="Arial" w:eastAsia="Times New Roman" w:hAnsi="Arial" w:cs="Simplified Arabic"/>
                <w:b/>
                <w:bCs/>
              </w:rPr>
            </w:pPr>
            <w:r w:rsidRPr="00044A02">
              <w:rPr>
                <w:rFonts w:ascii="Arial" w:eastAsia="Times New Roman" w:hAnsi="Arial" w:cs="Simplified Arabic"/>
                <w:b/>
                <w:bCs/>
              </w:rPr>
              <w:t>4.70</w:t>
            </w:r>
          </w:p>
        </w:tc>
        <w:tc>
          <w:tcPr>
            <w:tcW w:w="1091" w:type="dxa"/>
            <w:shd w:val="clear" w:color="auto" w:fill="auto"/>
            <w:noWrap/>
            <w:vAlign w:val="center"/>
            <w:hideMark/>
          </w:tcPr>
          <w:p w:rsidR="00B90141" w:rsidRPr="00044A02" w:rsidRDefault="00B90141" w:rsidP="00882E4A">
            <w:pPr>
              <w:spacing w:line="240" w:lineRule="auto"/>
              <w:jc w:val="center"/>
              <w:rPr>
                <w:rFonts w:ascii="Arial" w:eastAsia="Times New Roman" w:hAnsi="Arial" w:cs="Simplified Arabic"/>
                <w:b/>
                <w:bCs/>
              </w:rPr>
            </w:pPr>
            <w:r w:rsidRPr="00044A02">
              <w:rPr>
                <w:rFonts w:ascii="Arial" w:eastAsia="Times New Roman" w:hAnsi="Arial" w:cs="Simplified Arabic"/>
                <w:b/>
                <w:bCs/>
              </w:rPr>
              <w:t>5.99</w:t>
            </w:r>
          </w:p>
        </w:tc>
        <w:tc>
          <w:tcPr>
            <w:tcW w:w="918" w:type="dxa"/>
            <w:shd w:val="clear" w:color="auto" w:fill="auto"/>
            <w:noWrap/>
            <w:vAlign w:val="center"/>
            <w:hideMark/>
          </w:tcPr>
          <w:p w:rsidR="00B90141" w:rsidRPr="00044A02" w:rsidRDefault="00B90141" w:rsidP="00882E4A">
            <w:pPr>
              <w:spacing w:line="240" w:lineRule="auto"/>
              <w:jc w:val="center"/>
              <w:rPr>
                <w:rFonts w:ascii="Arial" w:eastAsia="Times New Roman" w:hAnsi="Arial" w:cs="Simplified Arabic"/>
                <w:b/>
                <w:bCs/>
              </w:rPr>
            </w:pPr>
            <w:r w:rsidRPr="00044A02">
              <w:rPr>
                <w:rFonts w:ascii="Arial" w:eastAsia="Times New Roman" w:hAnsi="Arial" w:cs="Simplified Arabic"/>
                <w:b/>
                <w:bCs/>
              </w:rPr>
              <w:t>0.00</w:t>
            </w:r>
          </w:p>
        </w:tc>
      </w:tr>
      <w:tr w:rsidR="00B90141" w:rsidRPr="00044A02" w:rsidTr="001C56EE">
        <w:trPr>
          <w:trHeight w:val="270"/>
        </w:trPr>
        <w:tc>
          <w:tcPr>
            <w:tcW w:w="2637" w:type="dxa"/>
            <w:shd w:val="clear" w:color="auto" w:fill="auto"/>
            <w:noWrap/>
            <w:vAlign w:val="center"/>
            <w:hideMark/>
          </w:tcPr>
          <w:p w:rsidR="00B90141" w:rsidRPr="00044A02" w:rsidRDefault="00B90141" w:rsidP="00882E4A">
            <w:pPr>
              <w:bidi/>
              <w:spacing w:line="240" w:lineRule="auto"/>
              <w:jc w:val="center"/>
              <w:rPr>
                <w:rFonts w:ascii="Arial" w:eastAsia="Times New Roman" w:hAnsi="Arial" w:cs="Simplified Arabic"/>
                <w:b/>
                <w:bCs/>
              </w:rPr>
            </w:pPr>
            <w:r w:rsidRPr="00044A02">
              <w:rPr>
                <w:rFonts w:ascii="Arial" w:eastAsia="Times New Roman" w:hAnsi="Arial" w:cs="Simplified Arabic"/>
                <w:b/>
                <w:bCs/>
                <w:rtl/>
              </w:rPr>
              <w:t>الكلي</w:t>
            </w:r>
          </w:p>
        </w:tc>
        <w:tc>
          <w:tcPr>
            <w:tcW w:w="1348" w:type="dxa"/>
            <w:shd w:val="clear" w:color="auto" w:fill="auto"/>
            <w:noWrap/>
            <w:vAlign w:val="center"/>
            <w:hideMark/>
          </w:tcPr>
          <w:p w:rsidR="00B90141" w:rsidRPr="00044A02" w:rsidRDefault="00B90141" w:rsidP="00882E4A">
            <w:pPr>
              <w:spacing w:line="240" w:lineRule="auto"/>
              <w:jc w:val="center"/>
              <w:rPr>
                <w:rFonts w:ascii="Arial" w:eastAsia="Times New Roman" w:hAnsi="Arial" w:cs="Simplified Arabic"/>
                <w:b/>
                <w:bCs/>
              </w:rPr>
            </w:pPr>
            <w:r w:rsidRPr="00044A02">
              <w:rPr>
                <w:rFonts w:ascii="Arial" w:eastAsia="Times New Roman" w:hAnsi="Arial" w:cs="Simplified Arabic"/>
                <w:b/>
                <w:bCs/>
              </w:rPr>
              <w:t>6.02</w:t>
            </w:r>
          </w:p>
        </w:tc>
        <w:tc>
          <w:tcPr>
            <w:tcW w:w="1015" w:type="dxa"/>
            <w:shd w:val="clear" w:color="auto" w:fill="auto"/>
            <w:noWrap/>
            <w:vAlign w:val="center"/>
            <w:hideMark/>
          </w:tcPr>
          <w:p w:rsidR="00B90141" w:rsidRPr="00044A02" w:rsidRDefault="003E6112" w:rsidP="00882E4A">
            <w:pPr>
              <w:spacing w:line="240" w:lineRule="auto"/>
              <w:jc w:val="center"/>
              <w:rPr>
                <w:rFonts w:ascii="Arial" w:eastAsia="Times New Roman" w:hAnsi="Arial" w:cs="Simplified Arabic"/>
                <w:b/>
                <w:bCs/>
              </w:rPr>
            </w:pPr>
            <w:r w:rsidRPr="00044A02">
              <w:rPr>
                <w:rFonts w:ascii="Arial" w:eastAsia="Times New Roman" w:hAnsi="Arial" w:cs="Simplified Arabic"/>
                <w:b/>
                <w:bCs/>
              </w:rPr>
              <w:t>2</w:t>
            </w:r>
          </w:p>
        </w:tc>
        <w:tc>
          <w:tcPr>
            <w:tcW w:w="1322" w:type="dxa"/>
            <w:shd w:val="clear" w:color="auto" w:fill="auto"/>
            <w:noWrap/>
            <w:vAlign w:val="center"/>
            <w:hideMark/>
          </w:tcPr>
          <w:p w:rsidR="00B90141" w:rsidRPr="00044A02" w:rsidRDefault="00B90141" w:rsidP="00882E4A">
            <w:pPr>
              <w:spacing w:line="240" w:lineRule="auto"/>
              <w:jc w:val="center"/>
              <w:rPr>
                <w:rFonts w:ascii="Arial" w:eastAsia="Times New Roman" w:hAnsi="Arial" w:cs="Simplified Arabic"/>
                <w:b/>
                <w:bCs/>
              </w:rPr>
            </w:pPr>
            <w:r w:rsidRPr="00044A02">
              <w:rPr>
                <w:rFonts w:ascii="Arial" w:eastAsia="Times New Roman" w:hAnsi="Arial" w:cs="Simplified Arabic"/>
                <w:b/>
                <w:bCs/>
              </w:rPr>
              <w:t>3.01</w:t>
            </w:r>
          </w:p>
        </w:tc>
        <w:tc>
          <w:tcPr>
            <w:tcW w:w="1091" w:type="dxa"/>
            <w:shd w:val="clear" w:color="auto" w:fill="auto"/>
            <w:noWrap/>
            <w:vAlign w:val="center"/>
            <w:hideMark/>
          </w:tcPr>
          <w:p w:rsidR="00B90141" w:rsidRPr="00044A02" w:rsidRDefault="00B90141" w:rsidP="00882E4A">
            <w:pPr>
              <w:spacing w:line="240" w:lineRule="auto"/>
              <w:jc w:val="center"/>
              <w:rPr>
                <w:rFonts w:ascii="Arial" w:eastAsia="Times New Roman" w:hAnsi="Arial" w:cs="Simplified Arabic"/>
                <w:b/>
                <w:bCs/>
              </w:rPr>
            </w:pPr>
            <w:r w:rsidRPr="00044A02">
              <w:rPr>
                <w:rFonts w:ascii="Arial" w:eastAsia="Times New Roman" w:hAnsi="Arial" w:cs="Simplified Arabic"/>
                <w:b/>
                <w:bCs/>
              </w:rPr>
              <w:t>8.10</w:t>
            </w:r>
          </w:p>
        </w:tc>
        <w:tc>
          <w:tcPr>
            <w:tcW w:w="918" w:type="dxa"/>
            <w:shd w:val="clear" w:color="auto" w:fill="auto"/>
            <w:noWrap/>
            <w:vAlign w:val="center"/>
            <w:hideMark/>
          </w:tcPr>
          <w:p w:rsidR="00B90141" w:rsidRPr="00044A02" w:rsidRDefault="00B90141" w:rsidP="00882E4A">
            <w:pPr>
              <w:spacing w:line="240" w:lineRule="auto"/>
              <w:jc w:val="center"/>
              <w:rPr>
                <w:rFonts w:ascii="Arial" w:eastAsia="Times New Roman" w:hAnsi="Arial" w:cs="Simplified Arabic"/>
                <w:b/>
                <w:bCs/>
              </w:rPr>
            </w:pPr>
            <w:r w:rsidRPr="00044A02">
              <w:rPr>
                <w:rFonts w:ascii="Arial" w:eastAsia="Times New Roman" w:hAnsi="Arial" w:cs="Simplified Arabic"/>
                <w:b/>
                <w:bCs/>
              </w:rPr>
              <w:t>0.00</w:t>
            </w:r>
          </w:p>
        </w:tc>
      </w:tr>
    </w:tbl>
    <w:p w:rsidR="00B90141" w:rsidRPr="006D3A87" w:rsidRDefault="00B90141" w:rsidP="001C56EE">
      <w:pPr>
        <w:bidi/>
        <w:spacing w:line="240" w:lineRule="auto"/>
        <w:ind w:firstLine="720"/>
        <w:jc w:val="both"/>
        <w:rPr>
          <w:rFonts w:cs="Simplified Arabic"/>
          <w:b/>
          <w:bCs/>
          <w:sz w:val="24"/>
          <w:szCs w:val="24"/>
          <w:lang w:bidi="ar-EG"/>
        </w:rPr>
      </w:pPr>
      <w:r w:rsidRPr="006D3A87">
        <w:rPr>
          <w:rFonts w:ascii="Arial" w:eastAsia="Times New Roman" w:hAnsi="Arial" w:cs="Simplified Arabic" w:hint="cs"/>
          <w:sz w:val="24"/>
          <w:szCs w:val="24"/>
          <w:rtl/>
        </w:rPr>
        <w:t xml:space="preserve">ويظهر من الجدول أعلاه وجود فروق ذات دلالة إحصائية عند مستوى </w:t>
      </w:r>
      <w:r w:rsidRPr="00B03B00">
        <w:rPr>
          <w:rFonts w:asciiTheme="majorBidi" w:hAnsiTheme="majorBidi" w:cs="Simplified Arabic"/>
          <w:sz w:val="24"/>
          <w:szCs w:val="24"/>
          <w:rtl/>
        </w:rPr>
        <w:t>(</w:t>
      </w:r>
      <w:r w:rsidRPr="00B03B00">
        <w:rPr>
          <w:rFonts w:asciiTheme="majorBidi" w:hAnsiTheme="majorBidi" w:cs="Simplified Arabic"/>
          <w:sz w:val="24"/>
          <w:szCs w:val="24"/>
        </w:rPr>
        <w:t xml:space="preserve"> 0.05</w:t>
      </w:r>
      <w:r w:rsidRPr="00B03B00">
        <w:rPr>
          <w:rFonts w:asciiTheme="majorBidi" w:hAnsiTheme="majorBidi" w:cstheme="majorBidi"/>
          <w:sz w:val="24"/>
          <w:szCs w:val="24"/>
          <w:rtl/>
        </w:rPr>
        <w:t>≥</w:t>
      </w:r>
      <w:r w:rsidRPr="00B03B00">
        <w:rPr>
          <w:rFonts w:asciiTheme="majorBidi" w:hAnsiTheme="majorBidi" w:cs="Simplified Arabic"/>
          <w:sz w:val="24"/>
          <w:szCs w:val="24"/>
        </w:rPr>
        <w:t>α</w:t>
      </w:r>
      <w:r w:rsidRPr="00B03B00">
        <w:rPr>
          <w:rFonts w:asciiTheme="majorBidi" w:hAnsiTheme="majorBidi" w:cs="Simplified Arabic"/>
          <w:sz w:val="24"/>
          <w:szCs w:val="24"/>
          <w:rtl/>
        </w:rPr>
        <w:t>)</w:t>
      </w:r>
      <w:r w:rsidR="000314F3">
        <w:rPr>
          <w:rFonts w:ascii="Arial" w:eastAsia="Times New Roman" w:hAnsi="Arial" w:cs="Simplified Arabic" w:hint="cs"/>
          <w:sz w:val="24"/>
          <w:szCs w:val="24"/>
          <w:rtl/>
        </w:rPr>
        <w:t xml:space="preserve"> </w:t>
      </w:r>
      <w:r w:rsidRPr="006D3A87">
        <w:rPr>
          <w:rFonts w:ascii="Arial" w:eastAsia="Times New Roman" w:hAnsi="Arial" w:cs="Simplified Arabic" w:hint="cs"/>
          <w:sz w:val="24"/>
          <w:szCs w:val="24"/>
          <w:rtl/>
        </w:rPr>
        <w:t xml:space="preserve">حول مدى </w:t>
      </w:r>
      <w:r w:rsidRPr="006D3A87">
        <w:rPr>
          <w:rFonts w:cs="Simplified Arabic" w:hint="cs"/>
          <w:sz w:val="24"/>
          <w:szCs w:val="24"/>
          <w:rtl/>
          <w:lang w:bidi="ar-EG"/>
        </w:rPr>
        <w:t>تطبيق إدارة الجودة الشاملة في الجامعات الأردنية الرسمية والأهلية من وجهة نظر الطلاب، لكل من الأبعاد الثمانية باستثناء بُعدي "التقنيات" و "خدمات الطلاب" تعزي لمتغير الشهادة المنوي الحصول عليها.</w:t>
      </w:r>
    </w:p>
    <w:p w:rsidR="00B90141" w:rsidRPr="006D3A87" w:rsidRDefault="00B90141" w:rsidP="00732EAB">
      <w:pPr>
        <w:bidi/>
        <w:spacing w:line="240" w:lineRule="auto"/>
        <w:ind w:firstLine="720"/>
        <w:jc w:val="both"/>
        <w:rPr>
          <w:rFonts w:cs="Simplified Arabic"/>
          <w:sz w:val="24"/>
          <w:szCs w:val="24"/>
          <w:rtl/>
          <w:lang w:bidi="ar-EG"/>
        </w:rPr>
      </w:pPr>
      <w:r w:rsidRPr="006D3A87">
        <w:rPr>
          <w:rFonts w:cs="Simplified Arabic" w:hint="cs"/>
          <w:sz w:val="24"/>
          <w:szCs w:val="24"/>
          <w:rtl/>
          <w:lang w:bidi="ar-JO"/>
        </w:rPr>
        <w:t>لمعرفة اتجاهات الفروق الزوجية الدالة إحصائياً بين المتوسطات الحسابية تم استخدام اختبار المقارنات البُعدية بطريقة اقل فروق ممكنة (</w:t>
      </w:r>
      <w:r w:rsidRPr="006D3A87">
        <w:rPr>
          <w:rFonts w:cs="Simplified Arabic"/>
          <w:sz w:val="24"/>
          <w:szCs w:val="24"/>
          <w:lang w:bidi="ar-JO"/>
        </w:rPr>
        <w:t>LSD</w:t>
      </w:r>
      <w:r w:rsidRPr="006D3A87">
        <w:rPr>
          <w:rFonts w:cs="Simplified Arabic" w:hint="cs"/>
          <w:sz w:val="24"/>
          <w:szCs w:val="24"/>
          <w:rtl/>
          <w:lang w:bidi="ar-EG"/>
        </w:rPr>
        <w:t xml:space="preserve">) تبعاً لأثر متغير الشهادة المنوي الحصول عليها على أبعاد إدارة الجودة الشاملة، كما في جدول </w:t>
      </w:r>
      <w:r>
        <w:rPr>
          <w:rFonts w:cs="Simplified Arabic" w:hint="cs"/>
          <w:sz w:val="24"/>
          <w:szCs w:val="24"/>
          <w:rtl/>
          <w:lang w:bidi="ar-EG"/>
        </w:rPr>
        <w:t>(</w:t>
      </w:r>
      <w:r>
        <w:rPr>
          <w:rFonts w:cs="Simplified Arabic"/>
          <w:sz w:val="24"/>
          <w:szCs w:val="24"/>
          <w:lang w:bidi="ar-EG"/>
        </w:rPr>
        <w:t>(</w:t>
      </w:r>
      <w:r w:rsidR="00732EAB">
        <w:rPr>
          <w:rFonts w:cs="Simplified Arabic"/>
          <w:sz w:val="24"/>
          <w:szCs w:val="24"/>
          <w:lang w:bidi="ar-EG"/>
        </w:rPr>
        <w:t>10</w:t>
      </w:r>
      <w:r w:rsidRPr="006D3A87">
        <w:rPr>
          <w:rFonts w:cs="Simplified Arabic" w:hint="cs"/>
          <w:sz w:val="24"/>
          <w:szCs w:val="24"/>
          <w:rtl/>
          <w:lang w:bidi="ar-EG"/>
        </w:rPr>
        <w:t>:</w:t>
      </w:r>
    </w:p>
    <w:p w:rsidR="00B90141" w:rsidRPr="006D3A87" w:rsidRDefault="00B90141" w:rsidP="00B90141">
      <w:pPr>
        <w:bidi/>
        <w:spacing w:line="240" w:lineRule="auto"/>
        <w:ind w:firstLine="720"/>
        <w:jc w:val="center"/>
        <w:rPr>
          <w:rFonts w:cs="Simplified Arabic"/>
          <w:b/>
          <w:bCs/>
          <w:sz w:val="24"/>
          <w:szCs w:val="24"/>
          <w:rtl/>
          <w:lang w:bidi="ar-JO"/>
        </w:rPr>
      </w:pPr>
    </w:p>
    <w:p w:rsidR="00B90141" w:rsidRPr="006D3A87" w:rsidRDefault="00B90141" w:rsidP="00517BCB">
      <w:pPr>
        <w:bidi/>
        <w:spacing w:line="240" w:lineRule="auto"/>
        <w:ind w:firstLine="720"/>
        <w:jc w:val="center"/>
        <w:rPr>
          <w:rFonts w:cs="Simplified Arabic"/>
          <w:b/>
          <w:bCs/>
          <w:sz w:val="24"/>
          <w:szCs w:val="24"/>
          <w:rtl/>
          <w:lang w:bidi="ar-EG"/>
        </w:rPr>
      </w:pPr>
      <w:r w:rsidRPr="006D3A87">
        <w:rPr>
          <w:rFonts w:cs="Simplified Arabic" w:hint="cs"/>
          <w:b/>
          <w:bCs/>
          <w:sz w:val="24"/>
          <w:szCs w:val="24"/>
          <w:rtl/>
          <w:lang w:bidi="ar-EG"/>
        </w:rPr>
        <w:t>جدول رقم (</w:t>
      </w:r>
      <w:r w:rsidR="00732EAB" w:rsidRPr="00CD5783">
        <w:rPr>
          <w:rFonts w:asciiTheme="majorBidi" w:hAnsiTheme="majorBidi" w:cstheme="majorBidi"/>
          <w:b/>
          <w:bCs/>
          <w:sz w:val="24"/>
          <w:szCs w:val="24"/>
          <w:lang w:bidi="ar-EG"/>
        </w:rPr>
        <w:t>10</w:t>
      </w:r>
      <w:r w:rsidRPr="006D3A87">
        <w:rPr>
          <w:rFonts w:cs="Simplified Arabic" w:hint="cs"/>
          <w:b/>
          <w:bCs/>
          <w:sz w:val="24"/>
          <w:szCs w:val="24"/>
          <w:rtl/>
          <w:lang w:bidi="ar-EG"/>
        </w:rPr>
        <w:t>)</w:t>
      </w:r>
      <w:r w:rsidR="00517BCB">
        <w:rPr>
          <w:rFonts w:cs="Simplified Arabic" w:hint="cs"/>
          <w:b/>
          <w:bCs/>
          <w:sz w:val="24"/>
          <w:szCs w:val="24"/>
          <w:rtl/>
          <w:lang w:bidi="ar-EG"/>
        </w:rPr>
        <w:t>:</w:t>
      </w:r>
      <w:r w:rsidR="00517BCB">
        <w:rPr>
          <w:rFonts w:cs="Simplified Arabic" w:hint="cs"/>
          <w:b/>
          <w:bCs/>
          <w:sz w:val="24"/>
          <w:szCs w:val="24"/>
          <w:rtl/>
          <w:lang w:bidi="ar-JO"/>
        </w:rPr>
        <w:t xml:space="preserve"> </w:t>
      </w:r>
      <w:r w:rsidRPr="006D3A87">
        <w:rPr>
          <w:rFonts w:cs="Simplified Arabic" w:hint="cs"/>
          <w:b/>
          <w:bCs/>
          <w:sz w:val="24"/>
          <w:szCs w:val="24"/>
          <w:rtl/>
          <w:lang w:bidi="ar-JO"/>
        </w:rPr>
        <w:t>اختبار المقارنات البُعدية بطريقة اقل فروق ممكنة (</w:t>
      </w:r>
      <w:r w:rsidRPr="006D3A87">
        <w:rPr>
          <w:rFonts w:cs="Simplified Arabic"/>
          <w:b/>
          <w:bCs/>
          <w:sz w:val="24"/>
          <w:szCs w:val="24"/>
          <w:lang w:bidi="ar-JO"/>
        </w:rPr>
        <w:t>LSD</w:t>
      </w:r>
      <w:r w:rsidRPr="006D3A87">
        <w:rPr>
          <w:rFonts w:cs="Simplified Arabic" w:hint="cs"/>
          <w:b/>
          <w:bCs/>
          <w:sz w:val="24"/>
          <w:szCs w:val="24"/>
          <w:rtl/>
          <w:lang w:bidi="ar-EG"/>
        </w:rPr>
        <w:t>) تبعاً لأثر متغير الشهادة المنوي الحصول عليها على الأبعاد ككُل من وجهة نظر الطلاب</w:t>
      </w:r>
    </w:p>
    <w:tbl>
      <w:tblPr>
        <w:bidiVisual/>
        <w:tblW w:w="8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3"/>
        <w:gridCol w:w="1561"/>
        <w:gridCol w:w="1601"/>
        <w:gridCol w:w="2499"/>
        <w:gridCol w:w="1175"/>
      </w:tblGrid>
      <w:tr w:rsidR="00B90141" w:rsidRPr="00517BCB" w:rsidTr="00882E4A">
        <w:trPr>
          <w:trHeight w:val="345"/>
          <w:jc w:val="center"/>
        </w:trPr>
        <w:tc>
          <w:tcPr>
            <w:tcW w:w="1453" w:type="dxa"/>
            <w:shd w:val="clear" w:color="auto" w:fill="auto"/>
            <w:noWrap/>
            <w:vAlign w:val="center"/>
            <w:hideMark/>
          </w:tcPr>
          <w:p w:rsidR="00B90141" w:rsidRPr="00517BCB" w:rsidRDefault="00B90141" w:rsidP="00882E4A">
            <w:pPr>
              <w:bidi/>
              <w:spacing w:line="240" w:lineRule="auto"/>
              <w:jc w:val="center"/>
              <w:rPr>
                <w:rFonts w:ascii="Calibri" w:eastAsia="Times New Roman" w:hAnsi="Calibri" w:cs="Simplified Arabic"/>
                <w:b/>
                <w:bCs/>
              </w:rPr>
            </w:pPr>
            <w:r w:rsidRPr="00517BCB">
              <w:rPr>
                <w:rFonts w:ascii="Calibri" w:eastAsia="Times New Roman" w:hAnsi="Calibri" w:cs="Simplified Arabic" w:hint="cs"/>
                <w:b/>
                <w:bCs/>
                <w:rtl/>
              </w:rPr>
              <w:t>الأبعاد</w:t>
            </w:r>
          </w:p>
        </w:tc>
        <w:tc>
          <w:tcPr>
            <w:tcW w:w="1561" w:type="dxa"/>
            <w:shd w:val="clear" w:color="auto" w:fill="auto"/>
            <w:noWrap/>
            <w:vAlign w:val="center"/>
            <w:hideMark/>
          </w:tcPr>
          <w:p w:rsidR="00B90141" w:rsidRPr="00517BCB" w:rsidRDefault="00B90141" w:rsidP="00882E4A">
            <w:pPr>
              <w:bidi/>
              <w:spacing w:line="240" w:lineRule="auto"/>
              <w:jc w:val="center"/>
              <w:rPr>
                <w:rFonts w:ascii="Calibri" w:eastAsia="Times New Roman" w:hAnsi="Calibri" w:cs="Simplified Arabic"/>
                <w:b/>
                <w:bCs/>
              </w:rPr>
            </w:pPr>
            <w:r w:rsidRPr="00517BCB">
              <w:rPr>
                <w:rFonts w:ascii="Calibri" w:eastAsia="Times New Roman" w:hAnsi="Calibri" w:cs="Simplified Arabic" w:hint="cs"/>
                <w:b/>
                <w:bCs/>
                <w:rtl/>
              </w:rPr>
              <w:t>الشهادة (أ)</w:t>
            </w:r>
          </w:p>
        </w:tc>
        <w:tc>
          <w:tcPr>
            <w:tcW w:w="1601" w:type="dxa"/>
            <w:shd w:val="clear" w:color="auto" w:fill="auto"/>
            <w:noWrap/>
            <w:vAlign w:val="center"/>
            <w:hideMark/>
          </w:tcPr>
          <w:p w:rsidR="00B90141" w:rsidRPr="00517BCB" w:rsidRDefault="00B90141" w:rsidP="00882E4A">
            <w:pPr>
              <w:bidi/>
              <w:spacing w:line="240" w:lineRule="auto"/>
              <w:jc w:val="center"/>
              <w:rPr>
                <w:rFonts w:ascii="Calibri" w:eastAsia="Times New Roman" w:hAnsi="Calibri" w:cs="Simplified Arabic"/>
                <w:b/>
                <w:bCs/>
              </w:rPr>
            </w:pPr>
            <w:r w:rsidRPr="00517BCB">
              <w:rPr>
                <w:rFonts w:ascii="Calibri" w:eastAsia="Times New Roman" w:hAnsi="Calibri" w:cs="Simplified Arabic" w:hint="cs"/>
                <w:b/>
                <w:bCs/>
                <w:rtl/>
              </w:rPr>
              <w:t>الشهادة (ب)</w:t>
            </w:r>
          </w:p>
        </w:tc>
        <w:tc>
          <w:tcPr>
            <w:tcW w:w="2499" w:type="dxa"/>
            <w:shd w:val="clear" w:color="auto" w:fill="auto"/>
            <w:noWrap/>
            <w:vAlign w:val="center"/>
            <w:hideMark/>
          </w:tcPr>
          <w:p w:rsidR="00B90141" w:rsidRPr="00517BCB" w:rsidRDefault="00B90141" w:rsidP="00882E4A">
            <w:pPr>
              <w:bidi/>
              <w:spacing w:line="240" w:lineRule="auto"/>
              <w:jc w:val="center"/>
              <w:rPr>
                <w:rFonts w:ascii="Calibri" w:eastAsia="Times New Roman" w:hAnsi="Calibri" w:cs="Simplified Arabic"/>
                <w:b/>
                <w:bCs/>
                <w:rtl/>
              </w:rPr>
            </w:pPr>
            <w:r w:rsidRPr="00517BCB">
              <w:rPr>
                <w:rFonts w:ascii="Calibri" w:eastAsia="Times New Roman" w:hAnsi="Calibri" w:cs="Simplified Arabic" w:hint="cs"/>
                <w:b/>
                <w:bCs/>
                <w:rtl/>
              </w:rPr>
              <w:t>فرق المتوسطات</w:t>
            </w:r>
          </w:p>
          <w:p w:rsidR="00B90141" w:rsidRPr="00517BCB" w:rsidRDefault="00B90141" w:rsidP="00882E4A">
            <w:pPr>
              <w:bidi/>
              <w:spacing w:line="240" w:lineRule="auto"/>
              <w:jc w:val="center"/>
              <w:rPr>
                <w:rFonts w:ascii="Calibri" w:eastAsia="Times New Roman" w:hAnsi="Calibri" w:cs="Simplified Arabic"/>
                <w:b/>
                <w:bCs/>
                <w:rtl/>
                <w:lang w:bidi="ar-JO"/>
              </w:rPr>
            </w:pPr>
            <w:r w:rsidRPr="00517BCB">
              <w:rPr>
                <w:rFonts w:ascii="Calibri" w:eastAsia="Times New Roman" w:hAnsi="Calibri" w:cs="Simplified Arabic" w:hint="cs"/>
                <w:b/>
                <w:bCs/>
                <w:rtl/>
              </w:rPr>
              <w:t xml:space="preserve"> (أ - ب)</w:t>
            </w:r>
          </w:p>
        </w:tc>
        <w:tc>
          <w:tcPr>
            <w:tcW w:w="1175" w:type="dxa"/>
            <w:shd w:val="clear" w:color="auto" w:fill="auto"/>
            <w:noWrap/>
            <w:vAlign w:val="center"/>
            <w:hideMark/>
          </w:tcPr>
          <w:p w:rsidR="00B90141" w:rsidRPr="00517BCB" w:rsidRDefault="00B90141" w:rsidP="00882E4A">
            <w:pPr>
              <w:bidi/>
              <w:spacing w:line="240" w:lineRule="auto"/>
              <w:jc w:val="center"/>
              <w:rPr>
                <w:rFonts w:ascii="Calibri" w:eastAsia="Times New Roman" w:hAnsi="Calibri" w:cs="Simplified Arabic"/>
                <w:b/>
                <w:bCs/>
              </w:rPr>
            </w:pPr>
            <w:r w:rsidRPr="00517BCB">
              <w:rPr>
                <w:rFonts w:ascii="Calibri" w:eastAsia="Times New Roman" w:hAnsi="Calibri" w:cs="Simplified Arabic" w:hint="cs"/>
                <w:b/>
                <w:bCs/>
                <w:rtl/>
              </w:rPr>
              <w:t>مستوى الدلالة</w:t>
            </w:r>
          </w:p>
        </w:tc>
      </w:tr>
      <w:tr w:rsidR="00B90141" w:rsidRPr="00517BCB" w:rsidTr="00882E4A">
        <w:trPr>
          <w:trHeight w:val="345"/>
          <w:jc w:val="center"/>
        </w:trPr>
        <w:tc>
          <w:tcPr>
            <w:tcW w:w="1453" w:type="dxa"/>
            <w:shd w:val="clear" w:color="auto" w:fill="auto"/>
            <w:noWrap/>
            <w:vAlign w:val="center"/>
            <w:hideMark/>
          </w:tcPr>
          <w:p w:rsidR="00B90141" w:rsidRPr="00517BCB" w:rsidRDefault="00B90141" w:rsidP="00882E4A">
            <w:pPr>
              <w:bidi/>
              <w:spacing w:line="240" w:lineRule="auto"/>
              <w:jc w:val="center"/>
              <w:rPr>
                <w:rFonts w:ascii="Calibri" w:eastAsia="Times New Roman" w:hAnsi="Calibri" w:cs="Simplified Arabic"/>
                <w:b/>
                <w:bCs/>
              </w:rPr>
            </w:pPr>
            <w:r w:rsidRPr="00517BCB">
              <w:rPr>
                <w:rFonts w:ascii="Calibri" w:eastAsia="Times New Roman" w:hAnsi="Calibri" w:cs="Simplified Arabic" w:hint="cs"/>
                <w:b/>
                <w:bCs/>
                <w:rtl/>
              </w:rPr>
              <w:t>الكلي</w:t>
            </w:r>
          </w:p>
        </w:tc>
        <w:tc>
          <w:tcPr>
            <w:tcW w:w="1561" w:type="dxa"/>
            <w:shd w:val="clear" w:color="auto" w:fill="auto"/>
            <w:noWrap/>
            <w:vAlign w:val="center"/>
            <w:hideMark/>
          </w:tcPr>
          <w:p w:rsidR="00B90141" w:rsidRPr="00517BCB" w:rsidRDefault="00B90141" w:rsidP="00882E4A">
            <w:pPr>
              <w:bidi/>
              <w:spacing w:line="240" w:lineRule="auto"/>
              <w:jc w:val="center"/>
              <w:rPr>
                <w:rFonts w:ascii="Calibri" w:eastAsia="Times New Roman" w:hAnsi="Calibri" w:cs="Simplified Arabic"/>
                <w:b/>
                <w:bCs/>
                <w:rtl/>
                <w:lang w:bidi="ar-JO"/>
              </w:rPr>
            </w:pPr>
            <w:r w:rsidRPr="00517BCB">
              <w:rPr>
                <w:rFonts w:ascii="Calibri" w:eastAsia="Times New Roman" w:hAnsi="Calibri" w:cs="Simplified Arabic" w:hint="cs"/>
                <w:b/>
                <w:bCs/>
                <w:rtl/>
              </w:rPr>
              <w:t>دبلوم</w:t>
            </w:r>
          </w:p>
        </w:tc>
        <w:tc>
          <w:tcPr>
            <w:tcW w:w="1601" w:type="dxa"/>
            <w:shd w:val="clear" w:color="auto" w:fill="auto"/>
            <w:noWrap/>
            <w:vAlign w:val="center"/>
            <w:hideMark/>
          </w:tcPr>
          <w:p w:rsidR="00B90141" w:rsidRPr="00517BCB" w:rsidRDefault="00B90141" w:rsidP="00882E4A">
            <w:pPr>
              <w:bidi/>
              <w:spacing w:line="240" w:lineRule="auto"/>
              <w:jc w:val="center"/>
              <w:rPr>
                <w:rFonts w:ascii="Calibri" w:eastAsia="Times New Roman" w:hAnsi="Calibri" w:cs="Simplified Arabic"/>
                <w:b/>
                <w:bCs/>
              </w:rPr>
            </w:pPr>
            <w:r w:rsidRPr="00517BCB">
              <w:rPr>
                <w:rFonts w:ascii="Calibri" w:eastAsia="Times New Roman" w:hAnsi="Calibri" w:cs="Simplified Arabic" w:hint="cs"/>
                <w:b/>
                <w:bCs/>
                <w:rtl/>
              </w:rPr>
              <w:t>بكالوريوس</w:t>
            </w:r>
          </w:p>
        </w:tc>
        <w:tc>
          <w:tcPr>
            <w:tcW w:w="2499" w:type="dxa"/>
            <w:shd w:val="clear" w:color="auto" w:fill="auto"/>
            <w:noWrap/>
            <w:vAlign w:val="center"/>
            <w:hideMark/>
          </w:tcPr>
          <w:p w:rsidR="00B90141" w:rsidRPr="00517BCB" w:rsidRDefault="00B90141" w:rsidP="00882E4A">
            <w:pPr>
              <w:spacing w:line="240" w:lineRule="auto"/>
              <w:jc w:val="center"/>
              <w:rPr>
                <w:rFonts w:ascii="Arial" w:eastAsia="Times New Roman" w:hAnsi="Arial" w:cs="Simplified Arabic"/>
                <w:b/>
                <w:bCs/>
              </w:rPr>
            </w:pPr>
            <w:r w:rsidRPr="00517BCB">
              <w:rPr>
                <w:rFonts w:ascii="Arial" w:eastAsia="Times New Roman" w:hAnsi="Arial" w:cs="Simplified Arabic"/>
                <w:b/>
                <w:bCs/>
              </w:rPr>
              <w:t>0.36</w:t>
            </w:r>
          </w:p>
        </w:tc>
        <w:tc>
          <w:tcPr>
            <w:tcW w:w="1175" w:type="dxa"/>
            <w:shd w:val="clear" w:color="auto" w:fill="auto"/>
            <w:noWrap/>
            <w:vAlign w:val="center"/>
            <w:hideMark/>
          </w:tcPr>
          <w:p w:rsidR="00B90141" w:rsidRPr="00517BCB" w:rsidRDefault="00B90141" w:rsidP="00882E4A">
            <w:pPr>
              <w:spacing w:line="240" w:lineRule="auto"/>
              <w:jc w:val="center"/>
              <w:rPr>
                <w:rFonts w:ascii="Arial" w:eastAsia="Times New Roman" w:hAnsi="Arial" w:cs="Simplified Arabic"/>
                <w:b/>
                <w:bCs/>
              </w:rPr>
            </w:pPr>
            <w:r w:rsidRPr="00517BCB">
              <w:rPr>
                <w:rFonts w:ascii="Arial" w:eastAsia="Times New Roman" w:hAnsi="Arial" w:cs="Simplified Arabic"/>
                <w:b/>
                <w:bCs/>
              </w:rPr>
              <w:t>0.00</w:t>
            </w:r>
          </w:p>
        </w:tc>
      </w:tr>
      <w:tr w:rsidR="00B90141" w:rsidRPr="00517BCB" w:rsidTr="00882E4A">
        <w:trPr>
          <w:trHeight w:val="345"/>
          <w:jc w:val="center"/>
        </w:trPr>
        <w:tc>
          <w:tcPr>
            <w:tcW w:w="1453" w:type="dxa"/>
            <w:shd w:val="clear" w:color="auto" w:fill="auto"/>
            <w:noWrap/>
            <w:vAlign w:val="center"/>
            <w:hideMark/>
          </w:tcPr>
          <w:p w:rsidR="00B90141" w:rsidRPr="00517BCB" w:rsidRDefault="00B90141" w:rsidP="00882E4A">
            <w:pPr>
              <w:spacing w:line="240" w:lineRule="auto"/>
              <w:jc w:val="center"/>
              <w:rPr>
                <w:rFonts w:ascii="Calibri" w:eastAsia="Times New Roman" w:hAnsi="Calibri" w:cs="Simplified Arabic"/>
                <w:b/>
                <w:bCs/>
              </w:rPr>
            </w:pPr>
          </w:p>
        </w:tc>
        <w:tc>
          <w:tcPr>
            <w:tcW w:w="1561" w:type="dxa"/>
            <w:shd w:val="clear" w:color="auto" w:fill="auto"/>
            <w:noWrap/>
            <w:vAlign w:val="center"/>
            <w:hideMark/>
          </w:tcPr>
          <w:p w:rsidR="00B90141" w:rsidRPr="00517BCB" w:rsidRDefault="00B90141" w:rsidP="00882E4A">
            <w:pPr>
              <w:spacing w:line="240" w:lineRule="auto"/>
              <w:jc w:val="center"/>
              <w:rPr>
                <w:rFonts w:ascii="Calibri" w:eastAsia="Times New Roman" w:hAnsi="Calibri" w:cs="Simplified Arabic"/>
                <w:b/>
                <w:bCs/>
              </w:rPr>
            </w:pPr>
          </w:p>
        </w:tc>
        <w:tc>
          <w:tcPr>
            <w:tcW w:w="1601" w:type="dxa"/>
            <w:shd w:val="clear" w:color="auto" w:fill="auto"/>
            <w:noWrap/>
            <w:vAlign w:val="center"/>
            <w:hideMark/>
          </w:tcPr>
          <w:p w:rsidR="00B90141" w:rsidRPr="00517BCB" w:rsidRDefault="00B90141" w:rsidP="00882E4A">
            <w:pPr>
              <w:bidi/>
              <w:spacing w:line="240" w:lineRule="auto"/>
              <w:jc w:val="center"/>
              <w:rPr>
                <w:rFonts w:ascii="Calibri" w:eastAsia="Times New Roman" w:hAnsi="Calibri" w:cs="Simplified Arabic"/>
                <w:b/>
                <w:bCs/>
              </w:rPr>
            </w:pPr>
            <w:r w:rsidRPr="00517BCB">
              <w:rPr>
                <w:rFonts w:ascii="Calibri" w:eastAsia="Times New Roman" w:hAnsi="Calibri" w:cs="Simplified Arabic" w:hint="cs"/>
                <w:b/>
                <w:bCs/>
                <w:rtl/>
              </w:rPr>
              <w:t>ماجستير</w:t>
            </w:r>
          </w:p>
        </w:tc>
        <w:tc>
          <w:tcPr>
            <w:tcW w:w="2499" w:type="dxa"/>
            <w:shd w:val="clear" w:color="auto" w:fill="auto"/>
            <w:noWrap/>
            <w:vAlign w:val="center"/>
            <w:hideMark/>
          </w:tcPr>
          <w:p w:rsidR="00B90141" w:rsidRPr="00517BCB" w:rsidRDefault="00B90141" w:rsidP="00882E4A">
            <w:pPr>
              <w:spacing w:line="240" w:lineRule="auto"/>
              <w:jc w:val="center"/>
              <w:rPr>
                <w:rFonts w:ascii="Arial" w:eastAsia="Times New Roman" w:hAnsi="Arial" w:cs="Simplified Arabic"/>
                <w:b/>
                <w:bCs/>
              </w:rPr>
            </w:pPr>
            <w:r w:rsidRPr="00517BCB">
              <w:rPr>
                <w:rFonts w:ascii="Arial" w:eastAsia="Times New Roman" w:hAnsi="Arial" w:cs="Simplified Arabic"/>
                <w:b/>
                <w:bCs/>
              </w:rPr>
              <w:t>0.76</w:t>
            </w:r>
          </w:p>
        </w:tc>
        <w:tc>
          <w:tcPr>
            <w:tcW w:w="1175" w:type="dxa"/>
            <w:shd w:val="clear" w:color="auto" w:fill="auto"/>
            <w:noWrap/>
            <w:vAlign w:val="center"/>
            <w:hideMark/>
          </w:tcPr>
          <w:p w:rsidR="00B90141" w:rsidRPr="00517BCB" w:rsidRDefault="00B90141" w:rsidP="00882E4A">
            <w:pPr>
              <w:spacing w:line="240" w:lineRule="auto"/>
              <w:jc w:val="center"/>
              <w:rPr>
                <w:rFonts w:ascii="Arial" w:eastAsia="Times New Roman" w:hAnsi="Arial" w:cs="Simplified Arabic"/>
                <w:b/>
                <w:bCs/>
              </w:rPr>
            </w:pPr>
            <w:r w:rsidRPr="00517BCB">
              <w:rPr>
                <w:rFonts w:ascii="Arial" w:eastAsia="Times New Roman" w:hAnsi="Arial" w:cs="Simplified Arabic"/>
                <w:b/>
                <w:bCs/>
              </w:rPr>
              <w:t>0.00</w:t>
            </w:r>
          </w:p>
        </w:tc>
      </w:tr>
      <w:tr w:rsidR="00B90141" w:rsidRPr="00517BCB" w:rsidTr="00882E4A">
        <w:trPr>
          <w:trHeight w:val="345"/>
          <w:jc w:val="center"/>
        </w:trPr>
        <w:tc>
          <w:tcPr>
            <w:tcW w:w="1453" w:type="dxa"/>
            <w:shd w:val="clear" w:color="auto" w:fill="auto"/>
            <w:noWrap/>
            <w:vAlign w:val="center"/>
            <w:hideMark/>
          </w:tcPr>
          <w:p w:rsidR="00B90141" w:rsidRPr="00517BCB" w:rsidRDefault="00B90141" w:rsidP="00882E4A">
            <w:pPr>
              <w:spacing w:line="240" w:lineRule="auto"/>
              <w:jc w:val="center"/>
              <w:rPr>
                <w:rFonts w:ascii="Calibri" w:eastAsia="Times New Roman" w:hAnsi="Calibri" w:cs="Simplified Arabic"/>
                <w:b/>
                <w:bCs/>
              </w:rPr>
            </w:pPr>
          </w:p>
        </w:tc>
        <w:tc>
          <w:tcPr>
            <w:tcW w:w="1561" w:type="dxa"/>
            <w:shd w:val="clear" w:color="auto" w:fill="auto"/>
            <w:noWrap/>
            <w:vAlign w:val="center"/>
            <w:hideMark/>
          </w:tcPr>
          <w:p w:rsidR="00B90141" w:rsidRPr="00517BCB" w:rsidRDefault="00B90141" w:rsidP="00882E4A">
            <w:pPr>
              <w:bidi/>
              <w:spacing w:line="240" w:lineRule="auto"/>
              <w:jc w:val="center"/>
              <w:rPr>
                <w:rFonts w:ascii="Calibri" w:eastAsia="Times New Roman" w:hAnsi="Calibri" w:cs="Simplified Arabic"/>
                <w:b/>
                <w:bCs/>
              </w:rPr>
            </w:pPr>
            <w:r w:rsidRPr="00517BCB">
              <w:rPr>
                <w:rFonts w:ascii="Calibri" w:eastAsia="Times New Roman" w:hAnsi="Calibri" w:cs="Simplified Arabic" w:hint="cs"/>
                <w:b/>
                <w:bCs/>
                <w:rtl/>
              </w:rPr>
              <w:t>بكالوريوس</w:t>
            </w:r>
          </w:p>
        </w:tc>
        <w:tc>
          <w:tcPr>
            <w:tcW w:w="1601" w:type="dxa"/>
            <w:shd w:val="clear" w:color="auto" w:fill="auto"/>
            <w:noWrap/>
            <w:vAlign w:val="center"/>
            <w:hideMark/>
          </w:tcPr>
          <w:p w:rsidR="00B90141" w:rsidRPr="00517BCB" w:rsidRDefault="00B90141" w:rsidP="00882E4A">
            <w:pPr>
              <w:bidi/>
              <w:spacing w:line="240" w:lineRule="auto"/>
              <w:jc w:val="center"/>
              <w:rPr>
                <w:rFonts w:ascii="Calibri" w:eastAsia="Times New Roman" w:hAnsi="Calibri" w:cs="Simplified Arabic"/>
                <w:b/>
                <w:bCs/>
              </w:rPr>
            </w:pPr>
            <w:r w:rsidRPr="00517BCB">
              <w:rPr>
                <w:rFonts w:ascii="Calibri" w:eastAsia="Times New Roman" w:hAnsi="Calibri" w:cs="Simplified Arabic" w:hint="cs"/>
                <w:b/>
                <w:bCs/>
                <w:rtl/>
              </w:rPr>
              <w:t>دبلوم</w:t>
            </w:r>
          </w:p>
        </w:tc>
        <w:tc>
          <w:tcPr>
            <w:tcW w:w="2499" w:type="dxa"/>
            <w:shd w:val="clear" w:color="auto" w:fill="auto"/>
            <w:noWrap/>
            <w:vAlign w:val="center"/>
            <w:hideMark/>
          </w:tcPr>
          <w:p w:rsidR="00B90141" w:rsidRPr="00517BCB" w:rsidRDefault="00B90141" w:rsidP="00882E4A">
            <w:pPr>
              <w:spacing w:line="240" w:lineRule="auto"/>
              <w:jc w:val="center"/>
              <w:rPr>
                <w:rFonts w:ascii="Arial" w:eastAsia="Times New Roman" w:hAnsi="Arial" w:cs="Simplified Arabic"/>
                <w:b/>
                <w:bCs/>
              </w:rPr>
            </w:pPr>
            <w:r w:rsidRPr="00517BCB">
              <w:rPr>
                <w:rFonts w:ascii="Arial" w:eastAsia="Times New Roman" w:hAnsi="Arial" w:cs="Simplified Arabic"/>
                <w:b/>
                <w:bCs/>
              </w:rPr>
              <w:t>-0.36</w:t>
            </w:r>
          </w:p>
        </w:tc>
        <w:tc>
          <w:tcPr>
            <w:tcW w:w="1175" w:type="dxa"/>
            <w:shd w:val="clear" w:color="auto" w:fill="auto"/>
            <w:noWrap/>
            <w:vAlign w:val="center"/>
            <w:hideMark/>
          </w:tcPr>
          <w:p w:rsidR="00B90141" w:rsidRPr="00517BCB" w:rsidRDefault="00B90141" w:rsidP="00882E4A">
            <w:pPr>
              <w:spacing w:line="240" w:lineRule="auto"/>
              <w:jc w:val="center"/>
              <w:rPr>
                <w:rFonts w:ascii="Arial" w:eastAsia="Times New Roman" w:hAnsi="Arial" w:cs="Simplified Arabic"/>
                <w:b/>
                <w:bCs/>
              </w:rPr>
            </w:pPr>
            <w:r w:rsidRPr="00517BCB">
              <w:rPr>
                <w:rFonts w:ascii="Arial" w:eastAsia="Times New Roman" w:hAnsi="Arial" w:cs="Simplified Arabic"/>
                <w:b/>
                <w:bCs/>
              </w:rPr>
              <w:t>0.00</w:t>
            </w:r>
          </w:p>
        </w:tc>
      </w:tr>
      <w:tr w:rsidR="00B90141" w:rsidRPr="00517BCB" w:rsidTr="00882E4A">
        <w:trPr>
          <w:trHeight w:val="345"/>
          <w:jc w:val="center"/>
        </w:trPr>
        <w:tc>
          <w:tcPr>
            <w:tcW w:w="1453" w:type="dxa"/>
            <w:shd w:val="clear" w:color="auto" w:fill="auto"/>
            <w:noWrap/>
            <w:vAlign w:val="center"/>
            <w:hideMark/>
          </w:tcPr>
          <w:p w:rsidR="00B90141" w:rsidRPr="00517BCB" w:rsidRDefault="00B90141" w:rsidP="00882E4A">
            <w:pPr>
              <w:spacing w:line="240" w:lineRule="auto"/>
              <w:jc w:val="center"/>
              <w:rPr>
                <w:rFonts w:ascii="Calibri" w:eastAsia="Times New Roman" w:hAnsi="Calibri" w:cs="Simplified Arabic"/>
                <w:b/>
                <w:bCs/>
              </w:rPr>
            </w:pPr>
          </w:p>
        </w:tc>
        <w:tc>
          <w:tcPr>
            <w:tcW w:w="1561" w:type="dxa"/>
            <w:shd w:val="clear" w:color="auto" w:fill="auto"/>
            <w:noWrap/>
            <w:vAlign w:val="center"/>
            <w:hideMark/>
          </w:tcPr>
          <w:p w:rsidR="00B90141" w:rsidRPr="00517BCB" w:rsidRDefault="00B90141" w:rsidP="00882E4A">
            <w:pPr>
              <w:spacing w:line="240" w:lineRule="auto"/>
              <w:jc w:val="center"/>
              <w:rPr>
                <w:rFonts w:ascii="Calibri" w:eastAsia="Times New Roman" w:hAnsi="Calibri" w:cs="Simplified Arabic"/>
                <w:b/>
                <w:bCs/>
              </w:rPr>
            </w:pPr>
          </w:p>
        </w:tc>
        <w:tc>
          <w:tcPr>
            <w:tcW w:w="1601" w:type="dxa"/>
            <w:shd w:val="clear" w:color="auto" w:fill="auto"/>
            <w:noWrap/>
            <w:vAlign w:val="center"/>
            <w:hideMark/>
          </w:tcPr>
          <w:p w:rsidR="00B90141" w:rsidRPr="00517BCB" w:rsidRDefault="00B90141" w:rsidP="00882E4A">
            <w:pPr>
              <w:bidi/>
              <w:spacing w:line="240" w:lineRule="auto"/>
              <w:jc w:val="center"/>
              <w:rPr>
                <w:rFonts w:ascii="Calibri" w:eastAsia="Times New Roman" w:hAnsi="Calibri" w:cs="Simplified Arabic"/>
                <w:b/>
                <w:bCs/>
              </w:rPr>
            </w:pPr>
            <w:r w:rsidRPr="00517BCB">
              <w:rPr>
                <w:rFonts w:ascii="Calibri" w:eastAsia="Times New Roman" w:hAnsi="Calibri" w:cs="Simplified Arabic" w:hint="cs"/>
                <w:b/>
                <w:bCs/>
                <w:rtl/>
              </w:rPr>
              <w:t>ماجستير</w:t>
            </w:r>
          </w:p>
        </w:tc>
        <w:tc>
          <w:tcPr>
            <w:tcW w:w="2499" w:type="dxa"/>
            <w:shd w:val="clear" w:color="auto" w:fill="auto"/>
            <w:noWrap/>
            <w:vAlign w:val="center"/>
            <w:hideMark/>
          </w:tcPr>
          <w:p w:rsidR="00B90141" w:rsidRPr="00517BCB" w:rsidRDefault="00B90141" w:rsidP="00882E4A">
            <w:pPr>
              <w:spacing w:line="240" w:lineRule="auto"/>
              <w:jc w:val="center"/>
              <w:rPr>
                <w:rFonts w:ascii="Arial" w:eastAsia="Times New Roman" w:hAnsi="Arial" w:cs="Simplified Arabic"/>
                <w:b/>
                <w:bCs/>
              </w:rPr>
            </w:pPr>
            <w:r w:rsidRPr="00517BCB">
              <w:rPr>
                <w:rFonts w:ascii="Arial" w:eastAsia="Times New Roman" w:hAnsi="Arial" w:cs="Simplified Arabic"/>
                <w:b/>
                <w:bCs/>
              </w:rPr>
              <w:t>0.40</w:t>
            </w:r>
          </w:p>
        </w:tc>
        <w:tc>
          <w:tcPr>
            <w:tcW w:w="1175" w:type="dxa"/>
            <w:shd w:val="clear" w:color="auto" w:fill="auto"/>
            <w:noWrap/>
            <w:vAlign w:val="center"/>
            <w:hideMark/>
          </w:tcPr>
          <w:p w:rsidR="00B90141" w:rsidRPr="00517BCB" w:rsidRDefault="00B90141" w:rsidP="00882E4A">
            <w:pPr>
              <w:spacing w:line="240" w:lineRule="auto"/>
              <w:jc w:val="center"/>
              <w:rPr>
                <w:rFonts w:ascii="Arial" w:eastAsia="Times New Roman" w:hAnsi="Arial" w:cs="Simplified Arabic"/>
                <w:b/>
                <w:bCs/>
              </w:rPr>
            </w:pPr>
            <w:r w:rsidRPr="00517BCB">
              <w:rPr>
                <w:rFonts w:ascii="Arial" w:eastAsia="Times New Roman" w:hAnsi="Arial" w:cs="Simplified Arabic"/>
                <w:b/>
                <w:bCs/>
              </w:rPr>
              <w:t>0.05</w:t>
            </w:r>
          </w:p>
        </w:tc>
      </w:tr>
      <w:tr w:rsidR="00B90141" w:rsidRPr="00517BCB" w:rsidTr="00882E4A">
        <w:trPr>
          <w:trHeight w:val="345"/>
          <w:jc w:val="center"/>
        </w:trPr>
        <w:tc>
          <w:tcPr>
            <w:tcW w:w="1453" w:type="dxa"/>
            <w:shd w:val="clear" w:color="auto" w:fill="auto"/>
            <w:noWrap/>
            <w:vAlign w:val="center"/>
            <w:hideMark/>
          </w:tcPr>
          <w:p w:rsidR="00B90141" w:rsidRPr="00517BCB" w:rsidRDefault="00B90141" w:rsidP="00882E4A">
            <w:pPr>
              <w:spacing w:line="240" w:lineRule="auto"/>
              <w:jc w:val="center"/>
              <w:rPr>
                <w:rFonts w:ascii="Calibri" w:eastAsia="Times New Roman" w:hAnsi="Calibri" w:cs="Simplified Arabic"/>
                <w:b/>
                <w:bCs/>
              </w:rPr>
            </w:pPr>
          </w:p>
        </w:tc>
        <w:tc>
          <w:tcPr>
            <w:tcW w:w="1561" w:type="dxa"/>
            <w:shd w:val="clear" w:color="auto" w:fill="auto"/>
            <w:noWrap/>
            <w:vAlign w:val="center"/>
            <w:hideMark/>
          </w:tcPr>
          <w:p w:rsidR="00B90141" w:rsidRPr="00517BCB" w:rsidRDefault="00B90141" w:rsidP="00882E4A">
            <w:pPr>
              <w:bidi/>
              <w:spacing w:line="240" w:lineRule="auto"/>
              <w:jc w:val="center"/>
              <w:rPr>
                <w:rFonts w:ascii="Calibri" w:eastAsia="Times New Roman" w:hAnsi="Calibri" w:cs="Simplified Arabic"/>
                <w:b/>
                <w:bCs/>
              </w:rPr>
            </w:pPr>
            <w:r w:rsidRPr="00517BCB">
              <w:rPr>
                <w:rFonts w:ascii="Calibri" w:eastAsia="Times New Roman" w:hAnsi="Calibri" w:cs="Simplified Arabic" w:hint="cs"/>
                <w:b/>
                <w:bCs/>
                <w:rtl/>
              </w:rPr>
              <w:t>ماجستير</w:t>
            </w:r>
          </w:p>
        </w:tc>
        <w:tc>
          <w:tcPr>
            <w:tcW w:w="1601" w:type="dxa"/>
            <w:shd w:val="clear" w:color="auto" w:fill="auto"/>
            <w:noWrap/>
            <w:vAlign w:val="center"/>
            <w:hideMark/>
          </w:tcPr>
          <w:p w:rsidR="00B90141" w:rsidRPr="00517BCB" w:rsidRDefault="00B90141" w:rsidP="00882E4A">
            <w:pPr>
              <w:bidi/>
              <w:spacing w:line="240" w:lineRule="auto"/>
              <w:jc w:val="center"/>
              <w:rPr>
                <w:rFonts w:ascii="Calibri" w:eastAsia="Times New Roman" w:hAnsi="Calibri" w:cs="Simplified Arabic"/>
                <w:b/>
                <w:bCs/>
              </w:rPr>
            </w:pPr>
            <w:r w:rsidRPr="00517BCB">
              <w:rPr>
                <w:rFonts w:ascii="Calibri" w:eastAsia="Times New Roman" w:hAnsi="Calibri" w:cs="Simplified Arabic" w:hint="cs"/>
                <w:b/>
                <w:bCs/>
                <w:rtl/>
              </w:rPr>
              <w:t>دبلوم</w:t>
            </w:r>
          </w:p>
        </w:tc>
        <w:tc>
          <w:tcPr>
            <w:tcW w:w="2499" w:type="dxa"/>
            <w:shd w:val="clear" w:color="auto" w:fill="auto"/>
            <w:noWrap/>
            <w:vAlign w:val="center"/>
            <w:hideMark/>
          </w:tcPr>
          <w:p w:rsidR="00B90141" w:rsidRPr="00517BCB" w:rsidRDefault="00B90141" w:rsidP="00882E4A">
            <w:pPr>
              <w:spacing w:line="240" w:lineRule="auto"/>
              <w:jc w:val="center"/>
              <w:rPr>
                <w:rFonts w:ascii="Arial" w:eastAsia="Times New Roman" w:hAnsi="Arial" w:cs="Simplified Arabic"/>
                <w:b/>
                <w:bCs/>
              </w:rPr>
            </w:pPr>
            <w:r w:rsidRPr="00517BCB">
              <w:rPr>
                <w:rFonts w:ascii="Arial" w:eastAsia="Times New Roman" w:hAnsi="Arial" w:cs="Simplified Arabic"/>
                <w:b/>
                <w:bCs/>
              </w:rPr>
              <w:t>-0.76</w:t>
            </w:r>
          </w:p>
        </w:tc>
        <w:tc>
          <w:tcPr>
            <w:tcW w:w="1175" w:type="dxa"/>
            <w:shd w:val="clear" w:color="auto" w:fill="auto"/>
            <w:noWrap/>
            <w:vAlign w:val="center"/>
            <w:hideMark/>
          </w:tcPr>
          <w:p w:rsidR="00B90141" w:rsidRPr="00517BCB" w:rsidRDefault="00B90141" w:rsidP="00882E4A">
            <w:pPr>
              <w:spacing w:line="240" w:lineRule="auto"/>
              <w:jc w:val="center"/>
              <w:rPr>
                <w:rFonts w:ascii="Arial" w:eastAsia="Times New Roman" w:hAnsi="Arial" w:cs="Simplified Arabic"/>
                <w:b/>
                <w:bCs/>
              </w:rPr>
            </w:pPr>
            <w:r w:rsidRPr="00517BCB">
              <w:rPr>
                <w:rFonts w:ascii="Arial" w:eastAsia="Times New Roman" w:hAnsi="Arial" w:cs="Simplified Arabic"/>
                <w:b/>
                <w:bCs/>
              </w:rPr>
              <w:t>0.00</w:t>
            </w:r>
          </w:p>
        </w:tc>
      </w:tr>
      <w:tr w:rsidR="00B90141" w:rsidRPr="00517BCB" w:rsidTr="00882E4A">
        <w:trPr>
          <w:trHeight w:val="345"/>
          <w:jc w:val="center"/>
        </w:trPr>
        <w:tc>
          <w:tcPr>
            <w:tcW w:w="1453" w:type="dxa"/>
            <w:shd w:val="clear" w:color="auto" w:fill="auto"/>
            <w:noWrap/>
            <w:vAlign w:val="center"/>
            <w:hideMark/>
          </w:tcPr>
          <w:p w:rsidR="00B90141" w:rsidRPr="00517BCB" w:rsidRDefault="00B90141" w:rsidP="00882E4A">
            <w:pPr>
              <w:spacing w:line="240" w:lineRule="auto"/>
              <w:jc w:val="center"/>
              <w:rPr>
                <w:rFonts w:ascii="Calibri" w:eastAsia="Times New Roman" w:hAnsi="Calibri" w:cs="Simplified Arabic"/>
                <w:b/>
                <w:bCs/>
              </w:rPr>
            </w:pPr>
          </w:p>
        </w:tc>
        <w:tc>
          <w:tcPr>
            <w:tcW w:w="1561" w:type="dxa"/>
            <w:shd w:val="clear" w:color="auto" w:fill="auto"/>
            <w:noWrap/>
            <w:vAlign w:val="center"/>
            <w:hideMark/>
          </w:tcPr>
          <w:p w:rsidR="00B90141" w:rsidRPr="00517BCB" w:rsidRDefault="00B90141" w:rsidP="00882E4A">
            <w:pPr>
              <w:spacing w:line="240" w:lineRule="auto"/>
              <w:jc w:val="center"/>
              <w:rPr>
                <w:rFonts w:ascii="Calibri" w:eastAsia="Times New Roman" w:hAnsi="Calibri" w:cs="Simplified Arabic"/>
                <w:b/>
                <w:bCs/>
              </w:rPr>
            </w:pPr>
          </w:p>
        </w:tc>
        <w:tc>
          <w:tcPr>
            <w:tcW w:w="1601" w:type="dxa"/>
            <w:shd w:val="clear" w:color="auto" w:fill="auto"/>
            <w:noWrap/>
            <w:vAlign w:val="center"/>
            <w:hideMark/>
          </w:tcPr>
          <w:p w:rsidR="00B90141" w:rsidRPr="00517BCB" w:rsidRDefault="00B90141" w:rsidP="00882E4A">
            <w:pPr>
              <w:bidi/>
              <w:spacing w:line="240" w:lineRule="auto"/>
              <w:jc w:val="center"/>
              <w:rPr>
                <w:rFonts w:ascii="Calibri" w:eastAsia="Times New Roman" w:hAnsi="Calibri" w:cs="Simplified Arabic"/>
                <w:b/>
                <w:bCs/>
              </w:rPr>
            </w:pPr>
            <w:r w:rsidRPr="00517BCB">
              <w:rPr>
                <w:rFonts w:ascii="Calibri" w:eastAsia="Times New Roman" w:hAnsi="Calibri" w:cs="Simplified Arabic" w:hint="cs"/>
                <w:b/>
                <w:bCs/>
                <w:rtl/>
              </w:rPr>
              <w:t>بكالوريوس</w:t>
            </w:r>
          </w:p>
        </w:tc>
        <w:tc>
          <w:tcPr>
            <w:tcW w:w="2499" w:type="dxa"/>
            <w:shd w:val="clear" w:color="auto" w:fill="auto"/>
            <w:noWrap/>
            <w:vAlign w:val="center"/>
            <w:hideMark/>
          </w:tcPr>
          <w:p w:rsidR="00B90141" w:rsidRPr="00517BCB" w:rsidRDefault="00B90141" w:rsidP="00882E4A">
            <w:pPr>
              <w:spacing w:line="240" w:lineRule="auto"/>
              <w:jc w:val="center"/>
              <w:rPr>
                <w:rFonts w:ascii="Arial" w:eastAsia="Times New Roman" w:hAnsi="Arial" w:cs="Simplified Arabic"/>
                <w:b/>
                <w:bCs/>
              </w:rPr>
            </w:pPr>
            <w:r w:rsidRPr="00517BCB">
              <w:rPr>
                <w:rFonts w:ascii="Arial" w:eastAsia="Times New Roman" w:hAnsi="Arial" w:cs="Simplified Arabic"/>
                <w:b/>
                <w:bCs/>
              </w:rPr>
              <w:t>-0.40</w:t>
            </w:r>
          </w:p>
        </w:tc>
        <w:tc>
          <w:tcPr>
            <w:tcW w:w="1175" w:type="dxa"/>
            <w:shd w:val="clear" w:color="auto" w:fill="auto"/>
            <w:noWrap/>
            <w:vAlign w:val="center"/>
            <w:hideMark/>
          </w:tcPr>
          <w:p w:rsidR="00B90141" w:rsidRPr="00517BCB" w:rsidRDefault="00B90141" w:rsidP="00882E4A">
            <w:pPr>
              <w:spacing w:line="240" w:lineRule="auto"/>
              <w:jc w:val="center"/>
              <w:rPr>
                <w:rFonts w:ascii="Arial" w:eastAsia="Times New Roman" w:hAnsi="Arial" w:cs="Simplified Arabic"/>
                <w:b/>
                <w:bCs/>
              </w:rPr>
            </w:pPr>
            <w:r w:rsidRPr="00517BCB">
              <w:rPr>
                <w:rFonts w:ascii="Arial" w:eastAsia="Times New Roman" w:hAnsi="Arial" w:cs="Simplified Arabic"/>
                <w:b/>
                <w:bCs/>
              </w:rPr>
              <w:t>0.05</w:t>
            </w:r>
          </w:p>
        </w:tc>
      </w:tr>
    </w:tbl>
    <w:p w:rsidR="00B90141" w:rsidRPr="006D3A87" w:rsidRDefault="00B90141" w:rsidP="00CD5783">
      <w:pPr>
        <w:autoSpaceDE w:val="0"/>
        <w:autoSpaceDN w:val="0"/>
        <w:bidi/>
        <w:adjustRightInd w:val="0"/>
        <w:spacing w:line="240" w:lineRule="auto"/>
        <w:ind w:left="-1" w:firstLine="567"/>
        <w:jc w:val="both"/>
        <w:rPr>
          <w:rFonts w:cs="Simplified Arabic"/>
          <w:sz w:val="24"/>
          <w:szCs w:val="24"/>
          <w:rtl/>
          <w:lang w:bidi="ar-JO"/>
        </w:rPr>
      </w:pPr>
      <w:r w:rsidRPr="006D3A87">
        <w:rPr>
          <w:rFonts w:cs="Simplified Arabic" w:hint="cs"/>
          <w:sz w:val="24"/>
          <w:szCs w:val="24"/>
          <w:rtl/>
          <w:lang w:bidi="ar-JO"/>
        </w:rPr>
        <w:t>ويتضح من الجدول السابق إلى أن الفروق في تطبيق إدارة الجودة الشاملة هي كما يلي:</w:t>
      </w:r>
    </w:p>
    <w:p w:rsidR="00B90141" w:rsidRPr="006D3A87" w:rsidRDefault="00B90141" w:rsidP="00B90141">
      <w:pPr>
        <w:pStyle w:val="ListParagraph"/>
        <w:numPr>
          <w:ilvl w:val="0"/>
          <w:numId w:val="11"/>
        </w:numPr>
        <w:autoSpaceDE w:val="0"/>
        <w:autoSpaceDN w:val="0"/>
        <w:bidi/>
        <w:adjustRightInd w:val="0"/>
        <w:spacing w:line="240" w:lineRule="auto"/>
        <w:jc w:val="both"/>
        <w:rPr>
          <w:rFonts w:cs="Simplified Arabic"/>
          <w:sz w:val="24"/>
          <w:szCs w:val="24"/>
          <w:lang w:bidi="ar-JO"/>
        </w:rPr>
      </w:pPr>
      <w:r w:rsidRPr="006D3A87">
        <w:rPr>
          <w:rFonts w:cs="Simplified Arabic" w:hint="cs"/>
          <w:sz w:val="24"/>
          <w:szCs w:val="24"/>
          <w:rtl/>
          <w:lang w:bidi="ar-JO"/>
        </w:rPr>
        <w:t xml:space="preserve">وجود فروق ذات دلالة إحصائية عند مستوى الدلالة </w:t>
      </w:r>
      <w:r w:rsidRPr="00B03B00">
        <w:rPr>
          <w:rFonts w:asciiTheme="majorBidi" w:hAnsiTheme="majorBidi" w:cs="Simplified Arabic"/>
          <w:sz w:val="24"/>
          <w:szCs w:val="24"/>
          <w:rtl/>
        </w:rPr>
        <w:t>(</w:t>
      </w:r>
      <w:r w:rsidRPr="00B03B00">
        <w:rPr>
          <w:rFonts w:asciiTheme="majorBidi" w:hAnsiTheme="majorBidi" w:cs="Simplified Arabic"/>
          <w:sz w:val="24"/>
          <w:szCs w:val="24"/>
        </w:rPr>
        <w:t xml:space="preserve"> 0.05</w:t>
      </w:r>
      <w:r w:rsidRPr="00B03B00">
        <w:rPr>
          <w:rFonts w:asciiTheme="majorBidi" w:hAnsiTheme="majorBidi" w:cstheme="majorBidi"/>
          <w:sz w:val="24"/>
          <w:szCs w:val="24"/>
          <w:rtl/>
        </w:rPr>
        <w:t>≥</w:t>
      </w:r>
      <w:r w:rsidRPr="00B03B00">
        <w:rPr>
          <w:rFonts w:asciiTheme="majorBidi" w:hAnsiTheme="majorBidi" w:cs="Simplified Arabic"/>
          <w:sz w:val="24"/>
          <w:szCs w:val="24"/>
        </w:rPr>
        <w:t>α</w:t>
      </w:r>
      <w:r w:rsidRPr="00B03B00">
        <w:rPr>
          <w:rFonts w:asciiTheme="majorBidi" w:hAnsiTheme="majorBidi" w:cs="Simplified Arabic"/>
          <w:sz w:val="24"/>
          <w:szCs w:val="24"/>
          <w:rtl/>
        </w:rPr>
        <w:t>)</w:t>
      </w:r>
      <w:r w:rsidR="0018267E">
        <w:rPr>
          <w:rFonts w:cs="Simplified Arabic" w:hint="cs"/>
          <w:sz w:val="24"/>
          <w:szCs w:val="24"/>
          <w:rtl/>
          <w:lang w:bidi="ar-JO"/>
        </w:rPr>
        <w:t xml:space="preserve"> </w:t>
      </w:r>
      <w:r w:rsidRPr="006D3A87">
        <w:rPr>
          <w:rFonts w:cs="Simplified Arabic" w:hint="cs"/>
          <w:sz w:val="24"/>
          <w:szCs w:val="24"/>
          <w:rtl/>
          <w:lang w:bidi="ar-JO"/>
        </w:rPr>
        <w:t>بين الدبلوم و البكالوريوس والماجستير، وجاءت الفروق لصالح الدبلوم.</w:t>
      </w:r>
    </w:p>
    <w:p w:rsidR="00B90141" w:rsidRPr="006D3A87" w:rsidRDefault="00B90141" w:rsidP="00B90141">
      <w:pPr>
        <w:pStyle w:val="ListParagraph"/>
        <w:numPr>
          <w:ilvl w:val="0"/>
          <w:numId w:val="11"/>
        </w:numPr>
        <w:autoSpaceDE w:val="0"/>
        <w:autoSpaceDN w:val="0"/>
        <w:bidi/>
        <w:adjustRightInd w:val="0"/>
        <w:spacing w:line="240" w:lineRule="auto"/>
        <w:jc w:val="both"/>
        <w:rPr>
          <w:rFonts w:cs="Simplified Arabic"/>
          <w:sz w:val="24"/>
          <w:szCs w:val="24"/>
          <w:lang w:bidi="ar-JO"/>
        </w:rPr>
      </w:pPr>
      <w:r w:rsidRPr="006D3A87">
        <w:rPr>
          <w:rFonts w:cs="Simplified Arabic" w:hint="cs"/>
          <w:sz w:val="24"/>
          <w:szCs w:val="24"/>
          <w:rtl/>
          <w:lang w:bidi="ar-JO"/>
        </w:rPr>
        <w:t xml:space="preserve">وجود فروق ذات دلالة إحصائية عند مستوى الدلالة </w:t>
      </w:r>
      <w:r w:rsidRPr="00F6364B">
        <w:rPr>
          <w:rFonts w:asciiTheme="majorBidi" w:hAnsiTheme="majorBidi" w:cs="Simplified Arabic"/>
          <w:sz w:val="24"/>
          <w:szCs w:val="24"/>
          <w:rtl/>
        </w:rPr>
        <w:t>(</w:t>
      </w:r>
      <w:r w:rsidRPr="00F6364B">
        <w:rPr>
          <w:rFonts w:asciiTheme="majorBidi" w:hAnsiTheme="majorBidi" w:cs="Simplified Arabic"/>
          <w:sz w:val="24"/>
          <w:szCs w:val="24"/>
        </w:rPr>
        <w:t xml:space="preserve"> 0.05</w:t>
      </w:r>
      <w:r w:rsidRPr="00F6364B">
        <w:rPr>
          <w:rFonts w:asciiTheme="majorBidi" w:hAnsiTheme="majorBidi" w:cstheme="majorBidi"/>
          <w:sz w:val="24"/>
          <w:szCs w:val="24"/>
          <w:rtl/>
        </w:rPr>
        <w:t>≥</w:t>
      </w:r>
      <w:r w:rsidRPr="00F6364B">
        <w:rPr>
          <w:rFonts w:asciiTheme="majorBidi" w:hAnsiTheme="majorBidi" w:cs="Simplified Arabic"/>
          <w:sz w:val="24"/>
          <w:szCs w:val="24"/>
        </w:rPr>
        <w:t>α</w:t>
      </w:r>
      <w:r w:rsidRPr="00F6364B">
        <w:rPr>
          <w:rFonts w:asciiTheme="majorBidi" w:hAnsiTheme="majorBidi" w:cs="Simplified Arabic"/>
          <w:sz w:val="24"/>
          <w:szCs w:val="24"/>
          <w:rtl/>
        </w:rPr>
        <w:t>)</w:t>
      </w:r>
      <w:r w:rsidR="0018267E">
        <w:rPr>
          <w:rFonts w:asciiTheme="majorBidi" w:hAnsiTheme="majorBidi" w:cs="Simplified Arabic" w:hint="cs"/>
          <w:sz w:val="24"/>
          <w:szCs w:val="24"/>
          <w:rtl/>
          <w:lang w:bidi="ar-JO"/>
        </w:rPr>
        <w:t xml:space="preserve"> </w:t>
      </w:r>
      <w:r w:rsidRPr="006D3A87">
        <w:rPr>
          <w:rFonts w:cs="Simplified Arabic" w:hint="cs"/>
          <w:sz w:val="24"/>
          <w:szCs w:val="24"/>
          <w:rtl/>
          <w:lang w:bidi="ar-JO"/>
        </w:rPr>
        <w:t xml:space="preserve">بين البكالوريوس والماجستير، وجاءت الفروق لصالح البكالوريوس. </w:t>
      </w:r>
    </w:p>
    <w:p w:rsidR="00882E4A" w:rsidRPr="00432EA3" w:rsidRDefault="00882E4A" w:rsidP="000A7A49">
      <w:pPr>
        <w:bidi/>
        <w:spacing w:line="240" w:lineRule="auto"/>
        <w:ind w:firstLine="720"/>
        <w:jc w:val="both"/>
        <w:rPr>
          <w:rFonts w:cs="Simplified Arabic"/>
          <w:sz w:val="24"/>
          <w:szCs w:val="24"/>
          <w:rtl/>
          <w:lang w:bidi="ar-EG"/>
        </w:rPr>
      </w:pPr>
      <w:r w:rsidRPr="00432EA3">
        <w:rPr>
          <w:rFonts w:asciiTheme="majorBidi" w:hAnsiTheme="majorBidi" w:cs="Simplified Arabic"/>
          <w:b/>
          <w:bCs/>
          <w:sz w:val="24"/>
          <w:szCs w:val="24"/>
        </w:rPr>
        <w:t>H</w:t>
      </w:r>
      <w:r w:rsidR="000A7A49">
        <w:rPr>
          <w:rFonts w:asciiTheme="majorBidi" w:hAnsiTheme="majorBidi" w:cs="Simplified Arabic"/>
          <w:b/>
          <w:bCs/>
          <w:sz w:val="24"/>
          <w:szCs w:val="24"/>
          <w:vertAlign w:val="subscript"/>
        </w:rPr>
        <w:t>4</w:t>
      </w:r>
      <w:r w:rsidRPr="00432EA3">
        <w:rPr>
          <w:rFonts w:asciiTheme="majorBidi" w:hAnsiTheme="majorBidi" w:cs="Simplified Arabic"/>
          <w:b/>
          <w:bCs/>
          <w:sz w:val="24"/>
          <w:szCs w:val="24"/>
          <w:rtl/>
          <w:lang w:bidi="ar-JO"/>
        </w:rPr>
        <w:t xml:space="preserve">: </w:t>
      </w:r>
      <w:r w:rsidRPr="00432EA3">
        <w:rPr>
          <w:rFonts w:asciiTheme="majorBidi" w:hAnsiTheme="majorBidi" w:cs="Simplified Arabic"/>
          <w:b/>
          <w:bCs/>
          <w:sz w:val="24"/>
          <w:szCs w:val="24"/>
          <w:rtl/>
        </w:rPr>
        <w:t xml:space="preserve">لا توجد فروق ذات دلالة إحصائية عند مستوى الدلالة </w:t>
      </w:r>
      <w:r w:rsidRPr="00432EA3">
        <w:rPr>
          <w:rFonts w:asciiTheme="majorBidi" w:hAnsiTheme="majorBidi" w:cs="Simplified Arabic"/>
          <w:sz w:val="24"/>
          <w:szCs w:val="24"/>
          <w:rtl/>
        </w:rPr>
        <w:t>(</w:t>
      </w:r>
      <w:r w:rsidRPr="00432EA3">
        <w:rPr>
          <w:rFonts w:asciiTheme="majorBidi" w:hAnsiTheme="majorBidi" w:cs="Simplified Arabic"/>
          <w:sz w:val="24"/>
          <w:szCs w:val="24"/>
        </w:rPr>
        <w:t xml:space="preserve"> 0.05</w:t>
      </w:r>
      <w:r w:rsidRPr="00432EA3">
        <w:rPr>
          <w:rFonts w:asciiTheme="majorBidi" w:hAnsiTheme="majorBidi" w:cstheme="majorBidi"/>
          <w:sz w:val="24"/>
          <w:szCs w:val="24"/>
          <w:rtl/>
        </w:rPr>
        <w:t>≥</w:t>
      </w:r>
      <w:r w:rsidRPr="00432EA3">
        <w:rPr>
          <w:rFonts w:asciiTheme="majorBidi" w:hAnsiTheme="majorBidi" w:cs="Simplified Arabic"/>
          <w:sz w:val="24"/>
          <w:szCs w:val="24"/>
        </w:rPr>
        <w:t>α</w:t>
      </w:r>
      <w:r w:rsidRPr="00432EA3">
        <w:rPr>
          <w:rFonts w:asciiTheme="majorBidi" w:hAnsiTheme="majorBidi" w:cs="Simplified Arabic"/>
          <w:sz w:val="24"/>
          <w:szCs w:val="24"/>
          <w:rtl/>
        </w:rPr>
        <w:t>)</w:t>
      </w:r>
      <w:r w:rsidRPr="00432EA3">
        <w:rPr>
          <w:rFonts w:asciiTheme="majorBidi" w:hAnsiTheme="majorBidi" w:cs="Simplified Arabic"/>
          <w:b/>
          <w:bCs/>
          <w:sz w:val="24"/>
          <w:szCs w:val="24"/>
          <w:rtl/>
        </w:rPr>
        <w:t xml:space="preserve"> بين استجابات أفراد عينة الدراسة، من وجهة نظر الطلاب، حول تطبيق</w:t>
      </w:r>
      <w:r w:rsidR="0018267E">
        <w:rPr>
          <w:rFonts w:asciiTheme="majorBidi" w:hAnsiTheme="majorBidi" w:cs="Simplified Arabic" w:hint="cs"/>
          <w:b/>
          <w:bCs/>
          <w:sz w:val="24"/>
          <w:szCs w:val="24"/>
          <w:rtl/>
        </w:rPr>
        <w:t xml:space="preserve"> </w:t>
      </w:r>
      <w:r w:rsidRPr="00432EA3">
        <w:rPr>
          <w:rFonts w:asciiTheme="majorBidi" w:hAnsiTheme="majorBidi" w:cs="Simplified Arabic"/>
          <w:b/>
          <w:bCs/>
          <w:sz w:val="24"/>
          <w:szCs w:val="24"/>
          <w:rtl/>
        </w:rPr>
        <w:t>إدارة الجودة الشاملة في</w:t>
      </w:r>
      <w:r w:rsidRPr="00432EA3">
        <w:rPr>
          <w:rFonts w:asciiTheme="majorBidi" w:hAnsiTheme="majorBidi" w:cs="Simplified Arabic"/>
          <w:b/>
          <w:bCs/>
          <w:sz w:val="24"/>
          <w:szCs w:val="24"/>
          <w:rtl/>
          <w:lang w:bidi="ar-JO"/>
        </w:rPr>
        <w:t xml:space="preserve"> كليات وأقسام إدارة السياحة والفنادق في الجامعات الأردنية الرسمية والأهلية</w:t>
      </w:r>
      <w:r w:rsidRPr="00432EA3">
        <w:rPr>
          <w:rFonts w:asciiTheme="majorBidi" w:hAnsiTheme="majorBidi" w:cs="Simplified Arabic"/>
          <w:b/>
          <w:bCs/>
          <w:sz w:val="24"/>
          <w:szCs w:val="24"/>
          <w:rtl/>
        </w:rPr>
        <w:t xml:space="preserve"> تعزى لعامل </w:t>
      </w:r>
      <w:r w:rsidRPr="00432EA3">
        <w:rPr>
          <w:rFonts w:asciiTheme="majorBidi" w:hAnsiTheme="majorBidi" w:cs="Simplified Arabic" w:hint="cs"/>
          <w:b/>
          <w:bCs/>
          <w:sz w:val="24"/>
          <w:szCs w:val="24"/>
          <w:rtl/>
          <w:lang w:bidi="ar-JO"/>
        </w:rPr>
        <w:t>السنة الدراسية.</w:t>
      </w:r>
    </w:p>
    <w:p w:rsidR="00B90141" w:rsidRPr="006D3A87" w:rsidRDefault="00B90141" w:rsidP="00C04DF0">
      <w:pPr>
        <w:bidi/>
        <w:spacing w:line="240" w:lineRule="auto"/>
        <w:ind w:left="720"/>
        <w:jc w:val="center"/>
        <w:rPr>
          <w:rFonts w:cs="Simplified Arabic"/>
          <w:sz w:val="24"/>
          <w:szCs w:val="24"/>
          <w:rtl/>
          <w:lang w:bidi="ar-JO"/>
        </w:rPr>
      </w:pPr>
      <w:r w:rsidRPr="006D3A87">
        <w:rPr>
          <w:rFonts w:ascii="Arial" w:eastAsia="Times New Roman" w:hAnsi="Arial" w:cs="Simplified Arabic" w:hint="cs"/>
          <w:b/>
          <w:bCs/>
          <w:sz w:val="24"/>
          <w:szCs w:val="24"/>
          <w:rtl/>
        </w:rPr>
        <w:lastRenderedPageBreak/>
        <w:t>جدول رقم (</w:t>
      </w:r>
      <w:r w:rsidR="00C04DF0">
        <w:rPr>
          <w:rFonts w:ascii="Arial" w:eastAsia="Times New Roman" w:hAnsi="Arial" w:cs="Simplified Arabic"/>
          <w:b/>
          <w:bCs/>
          <w:sz w:val="24"/>
          <w:szCs w:val="24"/>
        </w:rPr>
        <w:t>11</w:t>
      </w:r>
      <w:r w:rsidRPr="006D3A87">
        <w:rPr>
          <w:rFonts w:ascii="Arial" w:eastAsia="Times New Roman" w:hAnsi="Arial" w:cs="Simplified Arabic" w:hint="cs"/>
          <w:b/>
          <w:bCs/>
          <w:sz w:val="24"/>
          <w:szCs w:val="24"/>
          <w:rtl/>
        </w:rPr>
        <w:t>)</w:t>
      </w:r>
      <w:r w:rsidR="00C04DF0">
        <w:rPr>
          <w:rFonts w:ascii="Arial" w:eastAsia="Times New Roman" w:hAnsi="Arial" w:cs="Simplified Arabic" w:hint="cs"/>
          <w:b/>
          <w:bCs/>
          <w:sz w:val="24"/>
          <w:szCs w:val="24"/>
          <w:rtl/>
          <w:lang w:bidi="ar-JO"/>
        </w:rPr>
        <w:t>:</w:t>
      </w:r>
      <w:r w:rsidRPr="006D3A87">
        <w:rPr>
          <w:rFonts w:cs="Simplified Arabic" w:hint="cs"/>
          <w:b/>
          <w:bCs/>
          <w:sz w:val="24"/>
          <w:szCs w:val="24"/>
          <w:rtl/>
          <w:lang w:bidi="ar-JO"/>
        </w:rPr>
        <w:t>تحليل التباين (</w:t>
      </w:r>
      <w:r w:rsidRPr="006D3A87">
        <w:rPr>
          <w:rFonts w:cs="Simplified Arabic"/>
          <w:b/>
          <w:bCs/>
          <w:sz w:val="24"/>
          <w:szCs w:val="24"/>
          <w:lang w:bidi="ar-JO"/>
        </w:rPr>
        <w:t>ANOVA</w:t>
      </w:r>
      <w:r w:rsidRPr="006D3A87">
        <w:rPr>
          <w:rFonts w:cs="Simplified Arabic" w:hint="cs"/>
          <w:b/>
          <w:bCs/>
          <w:sz w:val="24"/>
          <w:szCs w:val="24"/>
          <w:rtl/>
          <w:lang w:bidi="ar-EG"/>
        </w:rPr>
        <w:t xml:space="preserve">) لمدى تطبيق إدارة الجودة الشاملة في الجامعات الأردنية الرسمية والأهلية من وجهة نظر الطلاب تبعاً لمتغير السنة الدراسية </w:t>
      </w:r>
    </w:p>
    <w:tbl>
      <w:tblPr>
        <w:bidiVisual/>
        <w:tblW w:w="88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14"/>
        <w:gridCol w:w="1616"/>
        <w:gridCol w:w="1217"/>
        <w:gridCol w:w="1585"/>
        <w:gridCol w:w="917"/>
        <w:gridCol w:w="1312"/>
      </w:tblGrid>
      <w:tr w:rsidR="00B90141" w:rsidRPr="0018267E" w:rsidTr="00882E4A">
        <w:trPr>
          <w:trHeight w:val="270"/>
          <w:jc w:val="center"/>
        </w:trPr>
        <w:tc>
          <w:tcPr>
            <w:tcW w:w="2214" w:type="dxa"/>
            <w:shd w:val="clear" w:color="auto" w:fill="auto"/>
            <w:noWrap/>
            <w:vAlign w:val="center"/>
            <w:hideMark/>
          </w:tcPr>
          <w:p w:rsidR="00B90141" w:rsidRPr="0018267E" w:rsidRDefault="00B90141" w:rsidP="00882E4A">
            <w:pPr>
              <w:bidi/>
              <w:spacing w:line="240" w:lineRule="auto"/>
              <w:jc w:val="center"/>
              <w:rPr>
                <w:rFonts w:ascii="Arial" w:eastAsia="Times New Roman" w:hAnsi="Arial" w:cs="Simplified Arabic"/>
                <w:b/>
                <w:bCs/>
              </w:rPr>
            </w:pPr>
            <w:r w:rsidRPr="0018267E">
              <w:rPr>
                <w:rFonts w:ascii="Arial" w:eastAsia="Times New Roman" w:hAnsi="Arial" w:cs="Simplified Arabic" w:hint="cs"/>
                <w:b/>
                <w:bCs/>
                <w:rtl/>
              </w:rPr>
              <w:t>الأبعاد</w:t>
            </w:r>
          </w:p>
        </w:tc>
        <w:tc>
          <w:tcPr>
            <w:tcW w:w="1616" w:type="dxa"/>
            <w:shd w:val="clear" w:color="auto" w:fill="auto"/>
            <w:noWrap/>
            <w:vAlign w:val="center"/>
            <w:hideMark/>
          </w:tcPr>
          <w:p w:rsidR="00B90141" w:rsidRPr="0018267E" w:rsidRDefault="00B90141" w:rsidP="00882E4A">
            <w:pPr>
              <w:bidi/>
              <w:spacing w:line="240" w:lineRule="auto"/>
              <w:jc w:val="center"/>
              <w:rPr>
                <w:rFonts w:ascii="Arial" w:eastAsia="Times New Roman" w:hAnsi="Arial" w:cs="Simplified Arabic"/>
                <w:b/>
                <w:bCs/>
              </w:rPr>
            </w:pPr>
            <w:r w:rsidRPr="0018267E">
              <w:rPr>
                <w:rFonts w:ascii="Arial" w:eastAsia="Times New Roman" w:hAnsi="Arial" w:cs="Simplified Arabic"/>
                <w:b/>
                <w:bCs/>
                <w:rtl/>
              </w:rPr>
              <w:t>مجموع المربعات</w:t>
            </w:r>
          </w:p>
        </w:tc>
        <w:tc>
          <w:tcPr>
            <w:tcW w:w="1217" w:type="dxa"/>
            <w:shd w:val="clear" w:color="auto" w:fill="auto"/>
            <w:noWrap/>
            <w:vAlign w:val="center"/>
            <w:hideMark/>
          </w:tcPr>
          <w:p w:rsidR="00B90141" w:rsidRPr="0018267E" w:rsidRDefault="00B90141" w:rsidP="00882E4A">
            <w:pPr>
              <w:bidi/>
              <w:spacing w:line="240" w:lineRule="auto"/>
              <w:jc w:val="center"/>
              <w:rPr>
                <w:rFonts w:ascii="Arial" w:eastAsia="Times New Roman" w:hAnsi="Arial" w:cs="Simplified Arabic"/>
                <w:b/>
                <w:bCs/>
              </w:rPr>
            </w:pPr>
            <w:r w:rsidRPr="0018267E">
              <w:rPr>
                <w:rFonts w:ascii="Arial" w:eastAsia="Times New Roman" w:hAnsi="Arial" w:cs="Simplified Arabic"/>
                <w:b/>
                <w:bCs/>
                <w:rtl/>
              </w:rPr>
              <w:t>درجة الحرية</w:t>
            </w:r>
          </w:p>
        </w:tc>
        <w:tc>
          <w:tcPr>
            <w:tcW w:w="1585" w:type="dxa"/>
            <w:shd w:val="clear" w:color="auto" w:fill="auto"/>
            <w:noWrap/>
            <w:vAlign w:val="center"/>
            <w:hideMark/>
          </w:tcPr>
          <w:p w:rsidR="00B90141" w:rsidRPr="0018267E" w:rsidRDefault="00B90141" w:rsidP="00882E4A">
            <w:pPr>
              <w:bidi/>
              <w:spacing w:line="240" w:lineRule="auto"/>
              <w:jc w:val="center"/>
              <w:rPr>
                <w:rFonts w:ascii="Arial" w:eastAsia="Times New Roman" w:hAnsi="Arial" w:cs="Simplified Arabic"/>
                <w:b/>
                <w:bCs/>
              </w:rPr>
            </w:pPr>
            <w:r w:rsidRPr="0018267E">
              <w:rPr>
                <w:rFonts w:ascii="Arial" w:eastAsia="Times New Roman" w:hAnsi="Arial" w:cs="Simplified Arabic"/>
                <w:b/>
                <w:bCs/>
                <w:rtl/>
              </w:rPr>
              <w:t>متوسط المربعات</w:t>
            </w:r>
          </w:p>
        </w:tc>
        <w:tc>
          <w:tcPr>
            <w:tcW w:w="917" w:type="dxa"/>
            <w:shd w:val="clear" w:color="auto" w:fill="auto"/>
            <w:noWrap/>
            <w:vAlign w:val="center"/>
            <w:hideMark/>
          </w:tcPr>
          <w:p w:rsidR="00B90141" w:rsidRPr="0018267E" w:rsidRDefault="00B90141" w:rsidP="00882E4A">
            <w:pPr>
              <w:bidi/>
              <w:spacing w:line="240" w:lineRule="auto"/>
              <w:jc w:val="center"/>
              <w:rPr>
                <w:rFonts w:ascii="Arial" w:eastAsia="Times New Roman" w:hAnsi="Arial" w:cs="Simplified Arabic"/>
                <w:b/>
                <w:bCs/>
              </w:rPr>
            </w:pPr>
            <w:r w:rsidRPr="0018267E">
              <w:rPr>
                <w:rFonts w:ascii="Arial" w:eastAsia="Times New Roman" w:hAnsi="Arial" w:cs="Simplified Arabic"/>
                <w:b/>
                <w:bCs/>
                <w:rtl/>
              </w:rPr>
              <w:t>قيمة ف</w:t>
            </w:r>
          </w:p>
        </w:tc>
        <w:tc>
          <w:tcPr>
            <w:tcW w:w="1312" w:type="dxa"/>
            <w:shd w:val="clear" w:color="auto" w:fill="auto"/>
            <w:noWrap/>
            <w:vAlign w:val="center"/>
            <w:hideMark/>
          </w:tcPr>
          <w:p w:rsidR="00B90141" w:rsidRPr="0018267E" w:rsidRDefault="00B90141" w:rsidP="00882E4A">
            <w:pPr>
              <w:bidi/>
              <w:spacing w:line="240" w:lineRule="auto"/>
              <w:jc w:val="center"/>
              <w:rPr>
                <w:rFonts w:ascii="Arial" w:eastAsia="Times New Roman" w:hAnsi="Arial" w:cs="Simplified Arabic"/>
                <w:b/>
                <w:bCs/>
              </w:rPr>
            </w:pPr>
            <w:r w:rsidRPr="0018267E">
              <w:rPr>
                <w:rFonts w:ascii="Arial" w:eastAsia="Times New Roman" w:hAnsi="Arial" w:cs="Simplified Arabic"/>
                <w:b/>
                <w:bCs/>
                <w:rtl/>
              </w:rPr>
              <w:t>مستوى الدلالة</w:t>
            </w:r>
          </w:p>
        </w:tc>
      </w:tr>
      <w:tr w:rsidR="00B90141" w:rsidRPr="0018267E" w:rsidTr="00882E4A">
        <w:trPr>
          <w:trHeight w:val="255"/>
          <w:jc w:val="center"/>
        </w:trPr>
        <w:tc>
          <w:tcPr>
            <w:tcW w:w="2214" w:type="dxa"/>
            <w:shd w:val="clear" w:color="auto" w:fill="auto"/>
            <w:noWrap/>
            <w:vAlign w:val="center"/>
            <w:hideMark/>
          </w:tcPr>
          <w:p w:rsidR="00B90141" w:rsidRPr="0018267E" w:rsidRDefault="00B90141" w:rsidP="00882E4A">
            <w:pPr>
              <w:bidi/>
              <w:spacing w:line="240" w:lineRule="auto"/>
              <w:jc w:val="center"/>
              <w:rPr>
                <w:rFonts w:ascii="Arial" w:eastAsia="Times New Roman" w:hAnsi="Arial" w:cs="Simplified Arabic"/>
                <w:b/>
                <w:bCs/>
              </w:rPr>
            </w:pPr>
            <w:r w:rsidRPr="0018267E">
              <w:rPr>
                <w:rFonts w:ascii="Arial" w:eastAsia="Times New Roman" w:hAnsi="Arial" w:cs="Simplified Arabic"/>
                <w:b/>
                <w:bCs/>
                <w:rtl/>
              </w:rPr>
              <w:t>الوعي بمفهوم إدارة الجودة الشاملة</w:t>
            </w:r>
          </w:p>
        </w:tc>
        <w:tc>
          <w:tcPr>
            <w:tcW w:w="1616" w:type="dxa"/>
            <w:shd w:val="clear" w:color="auto" w:fill="auto"/>
            <w:noWrap/>
            <w:vAlign w:val="center"/>
            <w:hideMark/>
          </w:tcPr>
          <w:p w:rsidR="00B90141" w:rsidRPr="0018267E" w:rsidRDefault="00B90141" w:rsidP="00882E4A">
            <w:pPr>
              <w:spacing w:line="240" w:lineRule="auto"/>
              <w:jc w:val="center"/>
              <w:rPr>
                <w:rFonts w:ascii="Arial" w:eastAsia="Times New Roman" w:hAnsi="Arial" w:cs="Simplified Arabic"/>
                <w:b/>
                <w:bCs/>
              </w:rPr>
            </w:pPr>
            <w:r w:rsidRPr="0018267E">
              <w:rPr>
                <w:rFonts w:ascii="Arial" w:eastAsia="Times New Roman" w:hAnsi="Arial" w:cs="Simplified Arabic"/>
                <w:b/>
                <w:bCs/>
              </w:rPr>
              <w:t>18.96</w:t>
            </w:r>
          </w:p>
        </w:tc>
        <w:tc>
          <w:tcPr>
            <w:tcW w:w="1217" w:type="dxa"/>
            <w:shd w:val="clear" w:color="auto" w:fill="auto"/>
            <w:noWrap/>
            <w:vAlign w:val="center"/>
            <w:hideMark/>
          </w:tcPr>
          <w:p w:rsidR="00B90141" w:rsidRPr="0018267E" w:rsidRDefault="00DA6DEA" w:rsidP="00882E4A">
            <w:pPr>
              <w:spacing w:line="240" w:lineRule="auto"/>
              <w:jc w:val="center"/>
              <w:rPr>
                <w:rFonts w:ascii="Arial" w:eastAsia="Times New Roman" w:hAnsi="Arial" w:cs="Simplified Arabic"/>
                <w:b/>
                <w:bCs/>
              </w:rPr>
            </w:pPr>
            <w:r w:rsidRPr="0018267E">
              <w:rPr>
                <w:rFonts w:ascii="Arial" w:eastAsia="Times New Roman" w:hAnsi="Arial" w:cs="Simplified Arabic"/>
                <w:b/>
                <w:bCs/>
              </w:rPr>
              <w:t>4</w:t>
            </w:r>
          </w:p>
        </w:tc>
        <w:tc>
          <w:tcPr>
            <w:tcW w:w="1585" w:type="dxa"/>
            <w:shd w:val="clear" w:color="auto" w:fill="auto"/>
            <w:noWrap/>
            <w:vAlign w:val="center"/>
            <w:hideMark/>
          </w:tcPr>
          <w:p w:rsidR="00B90141" w:rsidRPr="0018267E" w:rsidRDefault="00B90141" w:rsidP="00882E4A">
            <w:pPr>
              <w:spacing w:line="240" w:lineRule="auto"/>
              <w:jc w:val="center"/>
              <w:rPr>
                <w:rFonts w:ascii="Arial" w:eastAsia="Times New Roman" w:hAnsi="Arial" w:cs="Simplified Arabic"/>
                <w:b/>
                <w:bCs/>
              </w:rPr>
            </w:pPr>
            <w:r w:rsidRPr="0018267E">
              <w:rPr>
                <w:rFonts w:ascii="Arial" w:eastAsia="Times New Roman" w:hAnsi="Arial" w:cs="Simplified Arabic"/>
                <w:b/>
                <w:bCs/>
              </w:rPr>
              <w:t>4.74</w:t>
            </w:r>
          </w:p>
        </w:tc>
        <w:tc>
          <w:tcPr>
            <w:tcW w:w="917" w:type="dxa"/>
            <w:shd w:val="clear" w:color="auto" w:fill="auto"/>
            <w:noWrap/>
            <w:vAlign w:val="center"/>
            <w:hideMark/>
          </w:tcPr>
          <w:p w:rsidR="00B90141" w:rsidRPr="0018267E" w:rsidRDefault="00B90141" w:rsidP="00882E4A">
            <w:pPr>
              <w:spacing w:line="240" w:lineRule="auto"/>
              <w:jc w:val="center"/>
              <w:rPr>
                <w:rFonts w:ascii="Arial" w:eastAsia="Times New Roman" w:hAnsi="Arial" w:cs="Simplified Arabic"/>
                <w:b/>
                <w:bCs/>
              </w:rPr>
            </w:pPr>
            <w:r w:rsidRPr="0018267E">
              <w:rPr>
                <w:rFonts w:ascii="Arial" w:eastAsia="Times New Roman" w:hAnsi="Arial" w:cs="Simplified Arabic"/>
                <w:b/>
                <w:bCs/>
              </w:rPr>
              <w:t>10.37</w:t>
            </w:r>
          </w:p>
        </w:tc>
        <w:tc>
          <w:tcPr>
            <w:tcW w:w="1312" w:type="dxa"/>
            <w:shd w:val="clear" w:color="auto" w:fill="auto"/>
            <w:noWrap/>
            <w:vAlign w:val="center"/>
            <w:hideMark/>
          </w:tcPr>
          <w:p w:rsidR="00B90141" w:rsidRPr="0018267E" w:rsidRDefault="00B90141" w:rsidP="00882E4A">
            <w:pPr>
              <w:spacing w:line="240" w:lineRule="auto"/>
              <w:jc w:val="center"/>
              <w:rPr>
                <w:rFonts w:ascii="Arial" w:eastAsia="Times New Roman" w:hAnsi="Arial" w:cs="Simplified Arabic"/>
                <w:b/>
                <w:bCs/>
              </w:rPr>
            </w:pPr>
            <w:r w:rsidRPr="0018267E">
              <w:rPr>
                <w:rFonts w:ascii="Arial" w:eastAsia="Times New Roman" w:hAnsi="Arial" w:cs="Simplified Arabic"/>
                <w:b/>
                <w:bCs/>
              </w:rPr>
              <w:t>0.00</w:t>
            </w:r>
          </w:p>
        </w:tc>
      </w:tr>
      <w:tr w:rsidR="00B90141" w:rsidRPr="0018267E" w:rsidTr="00882E4A">
        <w:trPr>
          <w:trHeight w:val="255"/>
          <w:jc w:val="center"/>
        </w:trPr>
        <w:tc>
          <w:tcPr>
            <w:tcW w:w="2214" w:type="dxa"/>
            <w:shd w:val="clear" w:color="auto" w:fill="auto"/>
            <w:noWrap/>
            <w:vAlign w:val="center"/>
            <w:hideMark/>
          </w:tcPr>
          <w:p w:rsidR="00B90141" w:rsidRPr="0018267E" w:rsidRDefault="00B90141" w:rsidP="00882E4A">
            <w:pPr>
              <w:bidi/>
              <w:spacing w:line="240" w:lineRule="auto"/>
              <w:jc w:val="center"/>
              <w:rPr>
                <w:rFonts w:ascii="Arial" w:eastAsia="Times New Roman" w:hAnsi="Arial" w:cs="Simplified Arabic"/>
                <w:b/>
                <w:bCs/>
              </w:rPr>
            </w:pPr>
            <w:r w:rsidRPr="0018267E">
              <w:rPr>
                <w:rFonts w:ascii="Arial" w:eastAsia="Times New Roman" w:hAnsi="Arial" w:cs="Simplified Arabic"/>
                <w:b/>
                <w:bCs/>
                <w:rtl/>
              </w:rPr>
              <w:t>ا</w:t>
            </w:r>
            <w:r w:rsidRPr="0018267E">
              <w:rPr>
                <w:rFonts w:ascii="Arial" w:eastAsia="Times New Roman" w:hAnsi="Arial" w:cs="Simplified Arabic" w:hint="cs"/>
                <w:b/>
                <w:bCs/>
                <w:rtl/>
              </w:rPr>
              <w:t>لا</w:t>
            </w:r>
            <w:r w:rsidRPr="0018267E">
              <w:rPr>
                <w:rFonts w:ascii="Arial" w:eastAsia="Times New Roman" w:hAnsi="Arial" w:cs="Simplified Arabic"/>
                <w:b/>
                <w:bCs/>
                <w:rtl/>
              </w:rPr>
              <w:t>ستراتيجية العامة</w:t>
            </w:r>
          </w:p>
        </w:tc>
        <w:tc>
          <w:tcPr>
            <w:tcW w:w="1616" w:type="dxa"/>
            <w:shd w:val="clear" w:color="auto" w:fill="auto"/>
            <w:noWrap/>
            <w:vAlign w:val="center"/>
            <w:hideMark/>
          </w:tcPr>
          <w:p w:rsidR="00B90141" w:rsidRPr="0018267E" w:rsidRDefault="00B90141" w:rsidP="00882E4A">
            <w:pPr>
              <w:spacing w:line="240" w:lineRule="auto"/>
              <w:jc w:val="center"/>
              <w:rPr>
                <w:rFonts w:ascii="Arial" w:eastAsia="Times New Roman" w:hAnsi="Arial" w:cs="Simplified Arabic"/>
                <w:b/>
                <w:bCs/>
              </w:rPr>
            </w:pPr>
            <w:r w:rsidRPr="0018267E">
              <w:rPr>
                <w:rFonts w:ascii="Arial" w:eastAsia="Times New Roman" w:hAnsi="Arial" w:cs="Simplified Arabic"/>
                <w:b/>
                <w:bCs/>
              </w:rPr>
              <w:t>15.68</w:t>
            </w:r>
          </w:p>
        </w:tc>
        <w:tc>
          <w:tcPr>
            <w:tcW w:w="1217" w:type="dxa"/>
            <w:shd w:val="clear" w:color="auto" w:fill="auto"/>
            <w:noWrap/>
            <w:vAlign w:val="center"/>
            <w:hideMark/>
          </w:tcPr>
          <w:p w:rsidR="00B90141" w:rsidRPr="0018267E" w:rsidRDefault="00DA6DEA" w:rsidP="00882E4A">
            <w:pPr>
              <w:spacing w:line="240" w:lineRule="auto"/>
              <w:jc w:val="center"/>
              <w:rPr>
                <w:rFonts w:ascii="Arial" w:eastAsia="Times New Roman" w:hAnsi="Arial" w:cs="Simplified Arabic"/>
                <w:b/>
                <w:bCs/>
              </w:rPr>
            </w:pPr>
            <w:r w:rsidRPr="0018267E">
              <w:rPr>
                <w:rFonts w:ascii="Arial" w:eastAsia="Times New Roman" w:hAnsi="Arial" w:cs="Simplified Arabic"/>
                <w:b/>
                <w:bCs/>
              </w:rPr>
              <w:t>4</w:t>
            </w:r>
          </w:p>
        </w:tc>
        <w:tc>
          <w:tcPr>
            <w:tcW w:w="1585" w:type="dxa"/>
            <w:shd w:val="clear" w:color="auto" w:fill="auto"/>
            <w:noWrap/>
            <w:vAlign w:val="center"/>
            <w:hideMark/>
          </w:tcPr>
          <w:p w:rsidR="00B90141" w:rsidRPr="0018267E" w:rsidRDefault="00B90141" w:rsidP="00882E4A">
            <w:pPr>
              <w:spacing w:line="240" w:lineRule="auto"/>
              <w:jc w:val="center"/>
              <w:rPr>
                <w:rFonts w:ascii="Arial" w:eastAsia="Times New Roman" w:hAnsi="Arial" w:cs="Simplified Arabic"/>
                <w:b/>
                <w:bCs/>
              </w:rPr>
            </w:pPr>
            <w:r w:rsidRPr="0018267E">
              <w:rPr>
                <w:rFonts w:ascii="Arial" w:eastAsia="Times New Roman" w:hAnsi="Arial" w:cs="Simplified Arabic"/>
                <w:b/>
                <w:bCs/>
              </w:rPr>
              <w:t>3.92</w:t>
            </w:r>
          </w:p>
        </w:tc>
        <w:tc>
          <w:tcPr>
            <w:tcW w:w="917" w:type="dxa"/>
            <w:shd w:val="clear" w:color="auto" w:fill="auto"/>
            <w:noWrap/>
            <w:vAlign w:val="center"/>
            <w:hideMark/>
          </w:tcPr>
          <w:p w:rsidR="00B90141" w:rsidRPr="0018267E" w:rsidRDefault="00B90141" w:rsidP="00882E4A">
            <w:pPr>
              <w:spacing w:line="240" w:lineRule="auto"/>
              <w:jc w:val="center"/>
              <w:rPr>
                <w:rFonts w:ascii="Arial" w:eastAsia="Times New Roman" w:hAnsi="Arial" w:cs="Simplified Arabic"/>
                <w:b/>
                <w:bCs/>
              </w:rPr>
            </w:pPr>
            <w:r w:rsidRPr="0018267E">
              <w:rPr>
                <w:rFonts w:ascii="Arial" w:eastAsia="Times New Roman" w:hAnsi="Arial" w:cs="Simplified Arabic"/>
                <w:b/>
                <w:bCs/>
              </w:rPr>
              <w:t>7.93</w:t>
            </w:r>
          </w:p>
        </w:tc>
        <w:tc>
          <w:tcPr>
            <w:tcW w:w="1312" w:type="dxa"/>
            <w:shd w:val="clear" w:color="auto" w:fill="auto"/>
            <w:noWrap/>
            <w:vAlign w:val="center"/>
            <w:hideMark/>
          </w:tcPr>
          <w:p w:rsidR="00B90141" w:rsidRPr="0018267E" w:rsidRDefault="00B90141" w:rsidP="00882E4A">
            <w:pPr>
              <w:spacing w:line="240" w:lineRule="auto"/>
              <w:jc w:val="center"/>
              <w:rPr>
                <w:rFonts w:ascii="Arial" w:eastAsia="Times New Roman" w:hAnsi="Arial" w:cs="Simplified Arabic"/>
                <w:b/>
                <w:bCs/>
              </w:rPr>
            </w:pPr>
            <w:r w:rsidRPr="0018267E">
              <w:rPr>
                <w:rFonts w:ascii="Arial" w:eastAsia="Times New Roman" w:hAnsi="Arial" w:cs="Simplified Arabic"/>
                <w:b/>
                <w:bCs/>
              </w:rPr>
              <w:t>0.00</w:t>
            </w:r>
          </w:p>
        </w:tc>
      </w:tr>
      <w:tr w:rsidR="00B90141" w:rsidRPr="0018267E" w:rsidTr="00882E4A">
        <w:trPr>
          <w:trHeight w:val="255"/>
          <w:jc w:val="center"/>
        </w:trPr>
        <w:tc>
          <w:tcPr>
            <w:tcW w:w="2214" w:type="dxa"/>
            <w:shd w:val="clear" w:color="auto" w:fill="auto"/>
            <w:noWrap/>
            <w:vAlign w:val="center"/>
            <w:hideMark/>
          </w:tcPr>
          <w:p w:rsidR="00B90141" w:rsidRPr="0018267E" w:rsidRDefault="00B90141" w:rsidP="00882E4A">
            <w:pPr>
              <w:bidi/>
              <w:spacing w:line="240" w:lineRule="auto"/>
              <w:jc w:val="center"/>
              <w:rPr>
                <w:rFonts w:ascii="Arial" w:eastAsia="Times New Roman" w:hAnsi="Arial" w:cs="Simplified Arabic"/>
                <w:b/>
                <w:bCs/>
              </w:rPr>
            </w:pPr>
            <w:r w:rsidRPr="0018267E">
              <w:rPr>
                <w:rFonts w:ascii="Arial" w:eastAsia="Times New Roman" w:hAnsi="Arial" w:cs="Simplified Arabic"/>
                <w:b/>
                <w:bCs/>
                <w:rtl/>
              </w:rPr>
              <w:t>العملية التربوية</w:t>
            </w:r>
          </w:p>
        </w:tc>
        <w:tc>
          <w:tcPr>
            <w:tcW w:w="1616" w:type="dxa"/>
            <w:shd w:val="clear" w:color="auto" w:fill="auto"/>
            <w:noWrap/>
            <w:vAlign w:val="center"/>
            <w:hideMark/>
          </w:tcPr>
          <w:p w:rsidR="00B90141" w:rsidRPr="0018267E" w:rsidRDefault="00B90141" w:rsidP="00882E4A">
            <w:pPr>
              <w:spacing w:line="240" w:lineRule="auto"/>
              <w:jc w:val="center"/>
              <w:rPr>
                <w:rFonts w:ascii="Arial" w:eastAsia="Times New Roman" w:hAnsi="Arial" w:cs="Simplified Arabic"/>
                <w:b/>
                <w:bCs/>
              </w:rPr>
            </w:pPr>
            <w:r w:rsidRPr="0018267E">
              <w:rPr>
                <w:rFonts w:ascii="Arial" w:eastAsia="Times New Roman" w:hAnsi="Arial" w:cs="Simplified Arabic"/>
                <w:b/>
                <w:bCs/>
              </w:rPr>
              <w:t>29.76</w:t>
            </w:r>
          </w:p>
        </w:tc>
        <w:tc>
          <w:tcPr>
            <w:tcW w:w="1217" w:type="dxa"/>
            <w:shd w:val="clear" w:color="auto" w:fill="auto"/>
            <w:noWrap/>
            <w:vAlign w:val="center"/>
            <w:hideMark/>
          </w:tcPr>
          <w:p w:rsidR="00B90141" w:rsidRPr="0018267E" w:rsidRDefault="00DA6DEA" w:rsidP="00882E4A">
            <w:pPr>
              <w:spacing w:line="240" w:lineRule="auto"/>
              <w:jc w:val="center"/>
              <w:rPr>
                <w:rFonts w:ascii="Arial" w:eastAsia="Times New Roman" w:hAnsi="Arial" w:cs="Simplified Arabic"/>
                <w:b/>
                <w:bCs/>
              </w:rPr>
            </w:pPr>
            <w:r w:rsidRPr="0018267E">
              <w:rPr>
                <w:rFonts w:ascii="Arial" w:eastAsia="Times New Roman" w:hAnsi="Arial" w:cs="Simplified Arabic"/>
                <w:b/>
                <w:bCs/>
              </w:rPr>
              <w:t>4</w:t>
            </w:r>
          </w:p>
        </w:tc>
        <w:tc>
          <w:tcPr>
            <w:tcW w:w="1585" w:type="dxa"/>
            <w:shd w:val="clear" w:color="auto" w:fill="auto"/>
            <w:noWrap/>
            <w:vAlign w:val="center"/>
            <w:hideMark/>
          </w:tcPr>
          <w:p w:rsidR="00B90141" w:rsidRPr="0018267E" w:rsidRDefault="00B90141" w:rsidP="00882E4A">
            <w:pPr>
              <w:spacing w:line="240" w:lineRule="auto"/>
              <w:jc w:val="center"/>
              <w:rPr>
                <w:rFonts w:ascii="Arial" w:eastAsia="Times New Roman" w:hAnsi="Arial" w:cs="Simplified Arabic"/>
                <w:b/>
                <w:bCs/>
              </w:rPr>
            </w:pPr>
            <w:r w:rsidRPr="0018267E">
              <w:rPr>
                <w:rFonts w:ascii="Arial" w:eastAsia="Times New Roman" w:hAnsi="Arial" w:cs="Simplified Arabic"/>
                <w:b/>
                <w:bCs/>
              </w:rPr>
              <w:t>7.44</w:t>
            </w:r>
          </w:p>
        </w:tc>
        <w:tc>
          <w:tcPr>
            <w:tcW w:w="917" w:type="dxa"/>
            <w:shd w:val="clear" w:color="auto" w:fill="auto"/>
            <w:noWrap/>
            <w:vAlign w:val="center"/>
            <w:hideMark/>
          </w:tcPr>
          <w:p w:rsidR="00B90141" w:rsidRPr="0018267E" w:rsidRDefault="00B90141" w:rsidP="00882E4A">
            <w:pPr>
              <w:spacing w:line="240" w:lineRule="auto"/>
              <w:jc w:val="center"/>
              <w:rPr>
                <w:rFonts w:ascii="Arial" w:eastAsia="Times New Roman" w:hAnsi="Arial" w:cs="Simplified Arabic"/>
                <w:b/>
                <w:bCs/>
              </w:rPr>
            </w:pPr>
            <w:r w:rsidRPr="0018267E">
              <w:rPr>
                <w:rFonts w:ascii="Arial" w:eastAsia="Times New Roman" w:hAnsi="Arial" w:cs="Simplified Arabic"/>
                <w:b/>
                <w:bCs/>
              </w:rPr>
              <w:t>10.23</w:t>
            </w:r>
          </w:p>
        </w:tc>
        <w:tc>
          <w:tcPr>
            <w:tcW w:w="1312" w:type="dxa"/>
            <w:shd w:val="clear" w:color="auto" w:fill="auto"/>
            <w:noWrap/>
            <w:vAlign w:val="center"/>
            <w:hideMark/>
          </w:tcPr>
          <w:p w:rsidR="00B90141" w:rsidRPr="0018267E" w:rsidRDefault="00B90141" w:rsidP="00882E4A">
            <w:pPr>
              <w:spacing w:line="240" w:lineRule="auto"/>
              <w:jc w:val="center"/>
              <w:rPr>
                <w:rFonts w:ascii="Arial" w:eastAsia="Times New Roman" w:hAnsi="Arial" w:cs="Simplified Arabic"/>
                <w:b/>
                <w:bCs/>
              </w:rPr>
            </w:pPr>
            <w:r w:rsidRPr="0018267E">
              <w:rPr>
                <w:rFonts w:ascii="Arial" w:eastAsia="Times New Roman" w:hAnsi="Arial" w:cs="Simplified Arabic"/>
                <w:b/>
                <w:bCs/>
              </w:rPr>
              <w:t>0.00</w:t>
            </w:r>
          </w:p>
        </w:tc>
      </w:tr>
      <w:tr w:rsidR="00B90141" w:rsidRPr="0018267E" w:rsidTr="00882E4A">
        <w:trPr>
          <w:trHeight w:val="255"/>
          <w:jc w:val="center"/>
        </w:trPr>
        <w:tc>
          <w:tcPr>
            <w:tcW w:w="2214" w:type="dxa"/>
            <w:shd w:val="clear" w:color="auto" w:fill="auto"/>
            <w:noWrap/>
            <w:vAlign w:val="center"/>
            <w:hideMark/>
          </w:tcPr>
          <w:p w:rsidR="00B90141" w:rsidRPr="0018267E" w:rsidRDefault="00B90141" w:rsidP="00882E4A">
            <w:pPr>
              <w:bidi/>
              <w:spacing w:line="240" w:lineRule="auto"/>
              <w:jc w:val="center"/>
              <w:rPr>
                <w:rFonts w:ascii="Arial" w:eastAsia="Times New Roman" w:hAnsi="Arial" w:cs="Simplified Arabic"/>
                <w:b/>
                <w:bCs/>
              </w:rPr>
            </w:pPr>
            <w:r w:rsidRPr="0018267E">
              <w:rPr>
                <w:rFonts w:ascii="Arial" w:eastAsia="Times New Roman" w:hAnsi="Arial" w:cs="Simplified Arabic"/>
                <w:b/>
                <w:bCs/>
                <w:rtl/>
              </w:rPr>
              <w:t>العملية التعليمية</w:t>
            </w:r>
          </w:p>
        </w:tc>
        <w:tc>
          <w:tcPr>
            <w:tcW w:w="1616" w:type="dxa"/>
            <w:shd w:val="clear" w:color="auto" w:fill="auto"/>
            <w:noWrap/>
            <w:vAlign w:val="center"/>
            <w:hideMark/>
          </w:tcPr>
          <w:p w:rsidR="00B90141" w:rsidRPr="0018267E" w:rsidRDefault="00B90141" w:rsidP="00882E4A">
            <w:pPr>
              <w:spacing w:line="240" w:lineRule="auto"/>
              <w:jc w:val="center"/>
              <w:rPr>
                <w:rFonts w:ascii="Arial" w:eastAsia="Times New Roman" w:hAnsi="Arial" w:cs="Simplified Arabic"/>
                <w:b/>
                <w:bCs/>
              </w:rPr>
            </w:pPr>
            <w:r w:rsidRPr="0018267E">
              <w:rPr>
                <w:rFonts w:ascii="Arial" w:eastAsia="Times New Roman" w:hAnsi="Arial" w:cs="Simplified Arabic"/>
                <w:b/>
                <w:bCs/>
              </w:rPr>
              <w:t>2.70</w:t>
            </w:r>
          </w:p>
        </w:tc>
        <w:tc>
          <w:tcPr>
            <w:tcW w:w="1217" w:type="dxa"/>
            <w:shd w:val="clear" w:color="auto" w:fill="auto"/>
            <w:noWrap/>
            <w:vAlign w:val="center"/>
            <w:hideMark/>
          </w:tcPr>
          <w:p w:rsidR="00B90141" w:rsidRPr="0018267E" w:rsidRDefault="00DA6DEA" w:rsidP="00882E4A">
            <w:pPr>
              <w:spacing w:line="240" w:lineRule="auto"/>
              <w:jc w:val="center"/>
              <w:rPr>
                <w:rFonts w:ascii="Arial" w:eastAsia="Times New Roman" w:hAnsi="Arial" w:cs="Simplified Arabic"/>
                <w:b/>
                <w:bCs/>
              </w:rPr>
            </w:pPr>
            <w:r w:rsidRPr="0018267E">
              <w:rPr>
                <w:rFonts w:ascii="Arial" w:eastAsia="Times New Roman" w:hAnsi="Arial" w:cs="Simplified Arabic"/>
                <w:b/>
                <w:bCs/>
              </w:rPr>
              <w:t>4</w:t>
            </w:r>
          </w:p>
        </w:tc>
        <w:tc>
          <w:tcPr>
            <w:tcW w:w="1585" w:type="dxa"/>
            <w:shd w:val="clear" w:color="auto" w:fill="auto"/>
            <w:noWrap/>
            <w:vAlign w:val="center"/>
            <w:hideMark/>
          </w:tcPr>
          <w:p w:rsidR="00B90141" w:rsidRPr="0018267E" w:rsidRDefault="00B90141" w:rsidP="00882E4A">
            <w:pPr>
              <w:spacing w:line="240" w:lineRule="auto"/>
              <w:jc w:val="center"/>
              <w:rPr>
                <w:rFonts w:ascii="Arial" w:eastAsia="Times New Roman" w:hAnsi="Arial" w:cs="Simplified Arabic"/>
                <w:b/>
                <w:bCs/>
              </w:rPr>
            </w:pPr>
            <w:r w:rsidRPr="0018267E">
              <w:rPr>
                <w:rFonts w:ascii="Arial" w:eastAsia="Times New Roman" w:hAnsi="Arial" w:cs="Simplified Arabic"/>
                <w:b/>
                <w:bCs/>
              </w:rPr>
              <w:t>0.68</w:t>
            </w:r>
          </w:p>
        </w:tc>
        <w:tc>
          <w:tcPr>
            <w:tcW w:w="917" w:type="dxa"/>
            <w:shd w:val="clear" w:color="auto" w:fill="auto"/>
            <w:noWrap/>
            <w:vAlign w:val="center"/>
            <w:hideMark/>
          </w:tcPr>
          <w:p w:rsidR="00B90141" w:rsidRPr="0018267E" w:rsidRDefault="00B90141" w:rsidP="00882E4A">
            <w:pPr>
              <w:spacing w:line="240" w:lineRule="auto"/>
              <w:jc w:val="center"/>
              <w:rPr>
                <w:rFonts w:ascii="Arial" w:eastAsia="Times New Roman" w:hAnsi="Arial" w:cs="Simplified Arabic"/>
                <w:b/>
                <w:bCs/>
              </w:rPr>
            </w:pPr>
            <w:r w:rsidRPr="0018267E">
              <w:rPr>
                <w:rFonts w:ascii="Arial" w:eastAsia="Times New Roman" w:hAnsi="Arial" w:cs="Simplified Arabic"/>
                <w:b/>
                <w:bCs/>
              </w:rPr>
              <w:t>1.13</w:t>
            </w:r>
          </w:p>
        </w:tc>
        <w:tc>
          <w:tcPr>
            <w:tcW w:w="1312" w:type="dxa"/>
            <w:shd w:val="clear" w:color="auto" w:fill="auto"/>
            <w:noWrap/>
            <w:vAlign w:val="center"/>
            <w:hideMark/>
          </w:tcPr>
          <w:p w:rsidR="00B90141" w:rsidRPr="0018267E" w:rsidRDefault="00B90141" w:rsidP="00882E4A">
            <w:pPr>
              <w:spacing w:line="240" w:lineRule="auto"/>
              <w:jc w:val="center"/>
              <w:rPr>
                <w:rFonts w:ascii="Arial" w:eastAsia="Times New Roman" w:hAnsi="Arial" w:cs="Simplified Arabic"/>
                <w:b/>
                <w:bCs/>
              </w:rPr>
            </w:pPr>
            <w:r w:rsidRPr="0018267E">
              <w:rPr>
                <w:rFonts w:ascii="Arial" w:eastAsia="Times New Roman" w:hAnsi="Arial" w:cs="Simplified Arabic"/>
                <w:b/>
                <w:bCs/>
              </w:rPr>
              <w:t>0.34</w:t>
            </w:r>
          </w:p>
        </w:tc>
      </w:tr>
      <w:tr w:rsidR="00B90141" w:rsidRPr="0018267E" w:rsidTr="00882E4A">
        <w:trPr>
          <w:trHeight w:val="255"/>
          <w:jc w:val="center"/>
        </w:trPr>
        <w:tc>
          <w:tcPr>
            <w:tcW w:w="2214" w:type="dxa"/>
            <w:shd w:val="clear" w:color="auto" w:fill="auto"/>
            <w:noWrap/>
            <w:vAlign w:val="center"/>
            <w:hideMark/>
          </w:tcPr>
          <w:p w:rsidR="00B90141" w:rsidRPr="0018267E" w:rsidRDefault="00B90141" w:rsidP="00882E4A">
            <w:pPr>
              <w:bidi/>
              <w:spacing w:line="240" w:lineRule="auto"/>
              <w:jc w:val="center"/>
              <w:rPr>
                <w:rFonts w:ascii="Arial" w:eastAsia="Times New Roman" w:hAnsi="Arial" w:cs="Simplified Arabic"/>
                <w:b/>
                <w:bCs/>
              </w:rPr>
            </w:pPr>
            <w:r w:rsidRPr="0018267E">
              <w:rPr>
                <w:rFonts w:ascii="Arial" w:eastAsia="Times New Roman" w:hAnsi="Arial" w:cs="Simplified Arabic"/>
                <w:b/>
                <w:bCs/>
                <w:rtl/>
              </w:rPr>
              <w:t>التقنيات</w:t>
            </w:r>
          </w:p>
        </w:tc>
        <w:tc>
          <w:tcPr>
            <w:tcW w:w="1616" w:type="dxa"/>
            <w:shd w:val="clear" w:color="auto" w:fill="auto"/>
            <w:noWrap/>
            <w:vAlign w:val="center"/>
            <w:hideMark/>
          </w:tcPr>
          <w:p w:rsidR="00B90141" w:rsidRPr="0018267E" w:rsidRDefault="00B90141" w:rsidP="00882E4A">
            <w:pPr>
              <w:spacing w:line="240" w:lineRule="auto"/>
              <w:jc w:val="center"/>
              <w:rPr>
                <w:rFonts w:ascii="Arial" w:eastAsia="Times New Roman" w:hAnsi="Arial" w:cs="Simplified Arabic"/>
                <w:b/>
                <w:bCs/>
              </w:rPr>
            </w:pPr>
            <w:r w:rsidRPr="0018267E">
              <w:rPr>
                <w:rFonts w:ascii="Arial" w:eastAsia="Times New Roman" w:hAnsi="Arial" w:cs="Simplified Arabic"/>
                <w:b/>
                <w:bCs/>
              </w:rPr>
              <w:t>18.56</w:t>
            </w:r>
          </w:p>
        </w:tc>
        <w:tc>
          <w:tcPr>
            <w:tcW w:w="1217" w:type="dxa"/>
            <w:shd w:val="clear" w:color="auto" w:fill="auto"/>
            <w:noWrap/>
            <w:vAlign w:val="center"/>
            <w:hideMark/>
          </w:tcPr>
          <w:p w:rsidR="00B90141" w:rsidRPr="0018267E" w:rsidRDefault="00DA6DEA" w:rsidP="00882E4A">
            <w:pPr>
              <w:spacing w:line="240" w:lineRule="auto"/>
              <w:jc w:val="center"/>
              <w:rPr>
                <w:rFonts w:ascii="Arial" w:eastAsia="Times New Roman" w:hAnsi="Arial" w:cs="Simplified Arabic"/>
                <w:b/>
                <w:bCs/>
              </w:rPr>
            </w:pPr>
            <w:r w:rsidRPr="0018267E">
              <w:rPr>
                <w:rFonts w:ascii="Arial" w:eastAsia="Times New Roman" w:hAnsi="Arial" w:cs="Simplified Arabic"/>
                <w:b/>
                <w:bCs/>
              </w:rPr>
              <w:t>4</w:t>
            </w:r>
          </w:p>
        </w:tc>
        <w:tc>
          <w:tcPr>
            <w:tcW w:w="1585" w:type="dxa"/>
            <w:shd w:val="clear" w:color="auto" w:fill="auto"/>
            <w:noWrap/>
            <w:vAlign w:val="center"/>
            <w:hideMark/>
          </w:tcPr>
          <w:p w:rsidR="00B90141" w:rsidRPr="0018267E" w:rsidRDefault="00B90141" w:rsidP="00882E4A">
            <w:pPr>
              <w:spacing w:line="240" w:lineRule="auto"/>
              <w:jc w:val="center"/>
              <w:rPr>
                <w:rFonts w:ascii="Arial" w:eastAsia="Times New Roman" w:hAnsi="Arial" w:cs="Simplified Arabic"/>
                <w:b/>
                <w:bCs/>
              </w:rPr>
            </w:pPr>
            <w:r w:rsidRPr="0018267E">
              <w:rPr>
                <w:rFonts w:ascii="Arial" w:eastAsia="Times New Roman" w:hAnsi="Arial" w:cs="Simplified Arabic"/>
                <w:b/>
                <w:bCs/>
              </w:rPr>
              <w:t>4.64</w:t>
            </w:r>
          </w:p>
        </w:tc>
        <w:tc>
          <w:tcPr>
            <w:tcW w:w="917" w:type="dxa"/>
            <w:shd w:val="clear" w:color="auto" w:fill="auto"/>
            <w:noWrap/>
            <w:vAlign w:val="center"/>
            <w:hideMark/>
          </w:tcPr>
          <w:p w:rsidR="00B90141" w:rsidRPr="0018267E" w:rsidRDefault="00B90141" w:rsidP="00882E4A">
            <w:pPr>
              <w:spacing w:line="240" w:lineRule="auto"/>
              <w:jc w:val="center"/>
              <w:rPr>
                <w:rFonts w:ascii="Arial" w:eastAsia="Times New Roman" w:hAnsi="Arial" w:cs="Simplified Arabic"/>
                <w:b/>
                <w:bCs/>
              </w:rPr>
            </w:pPr>
            <w:r w:rsidRPr="0018267E">
              <w:rPr>
                <w:rFonts w:ascii="Arial" w:eastAsia="Times New Roman" w:hAnsi="Arial" w:cs="Simplified Arabic"/>
                <w:b/>
                <w:bCs/>
              </w:rPr>
              <w:t>7.05</w:t>
            </w:r>
          </w:p>
        </w:tc>
        <w:tc>
          <w:tcPr>
            <w:tcW w:w="1312" w:type="dxa"/>
            <w:shd w:val="clear" w:color="auto" w:fill="auto"/>
            <w:noWrap/>
            <w:vAlign w:val="center"/>
            <w:hideMark/>
          </w:tcPr>
          <w:p w:rsidR="00B90141" w:rsidRPr="0018267E" w:rsidRDefault="00B90141" w:rsidP="00882E4A">
            <w:pPr>
              <w:spacing w:line="240" w:lineRule="auto"/>
              <w:jc w:val="center"/>
              <w:rPr>
                <w:rFonts w:ascii="Arial" w:eastAsia="Times New Roman" w:hAnsi="Arial" w:cs="Simplified Arabic"/>
                <w:b/>
                <w:bCs/>
              </w:rPr>
            </w:pPr>
            <w:r w:rsidRPr="0018267E">
              <w:rPr>
                <w:rFonts w:ascii="Arial" w:eastAsia="Times New Roman" w:hAnsi="Arial" w:cs="Simplified Arabic"/>
                <w:b/>
                <w:bCs/>
              </w:rPr>
              <w:t>0.00</w:t>
            </w:r>
          </w:p>
        </w:tc>
      </w:tr>
      <w:tr w:rsidR="00B90141" w:rsidRPr="0018267E" w:rsidTr="00882E4A">
        <w:trPr>
          <w:trHeight w:val="255"/>
          <w:jc w:val="center"/>
        </w:trPr>
        <w:tc>
          <w:tcPr>
            <w:tcW w:w="2214" w:type="dxa"/>
            <w:shd w:val="clear" w:color="auto" w:fill="auto"/>
            <w:noWrap/>
            <w:vAlign w:val="center"/>
            <w:hideMark/>
          </w:tcPr>
          <w:p w:rsidR="00B90141" w:rsidRPr="0018267E" w:rsidRDefault="00B90141" w:rsidP="00882E4A">
            <w:pPr>
              <w:bidi/>
              <w:spacing w:line="240" w:lineRule="auto"/>
              <w:jc w:val="center"/>
              <w:rPr>
                <w:rFonts w:ascii="Arial" w:eastAsia="Times New Roman" w:hAnsi="Arial" w:cs="Simplified Arabic"/>
                <w:b/>
                <w:bCs/>
              </w:rPr>
            </w:pPr>
            <w:r w:rsidRPr="0018267E">
              <w:rPr>
                <w:rFonts w:ascii="Arial" w:eastAsia="Times New Roman" w:hAnsi="Arial" w:cs="Simplified Arabic"/>
                <w:b/>
                <w:bCs/>
                <w:rtl/>
              </w:rPr>
              <w:t>خدمات الط</w:t>
            </w:r>
            <w:r w:rsidRPr="0018267E">
              <w:rPr>
                <w:rFonts w:ascii="Arial" w:eastAsia="Times New Roman" w:hAnsi="Arial" w:cs="Simplified Arabic" w:hint="cs"/>
                <w:b/>
                <w:bCs/>
                <w:rtl/>
              </w:rPr>
              <w:t>لاب</w:t>
            </w:r>
          </w:p>
        </w:tc>
        <w:tc>
          <w:tcPr>
            <w:tcW w:w="1616" w:type="dxa"/>
            <w:shd w:val="clear" w:color="auto" w:fill="auto"/>
            <w:noWrap/>
            <w:vAlign w:val="center"/>
            <w:hideMark/>
          </w:tcPr>
          <w:p w:rsidR="00B90141" w:rsidRPr="0018267E" w:rsidRDefault="00B90141" w:rsidP="00882E4A">
            <w:pPr>
              <w:spacing w:line="240" w:lineRule="auto"/>
              <w:jc w:val="center"/>
              <w:rPr>
                <w:rFonts w:ascii="Arial" w:eastAsia="Times New Roman" w:hAnsi="Arial" w:cs="Simplified Arabic"/>
                <w:b/>
                <w:bCs/>
              </w:rPr>
            </w:pPr>
            <w:r w:rsidRPr="0018267E">
              <w:rPr>
                <w:rFonts w:ascii="Arial" w:eastAsia="Times New Roman" w:hAnsi="Arial" w:cs="Simplified Arabic"/>
                <w:b/>
                <w:bCs/>
              </w:rPr>
              <w:t>21.18</w:t>
            </w:r>
          </w:p>
        </w:tc>
        <w:tc>
          <w:tcPr>
            <w:tcW w:w="1217" w:type="dxa"/>
            <w:shd w:val="clear" w:color="auto" w:fill="auto"/>
            <w:noWrap/>
            <w:vAlign w:val="center"/>
            <w:hideMark/>
          </w:tcPr>
          <w:p w:rsidR="00B90141" w:rsidRPr="0018267E" w:rsidRDefault="00DA6DEA" w:rsidP="00882E4A">
            <w:pPr>
              <w:spacing w:line="240" w:lineRule="auto"/>
              <w:jc w:val="center"/>
              <w:rPr>
                <w:rFonts w:ascii="Arial" w:eastAsia="Times New Roman" w:hAnsi="Arial" w:cs="Simplified Arabic"/>
                <w:b/>
                <w:bCs/>
              </w:rPr>
            </w:pPr>
            <w:r w:rsidRPr="0018267E">
              <w:rPr>
                <w:rFonts w:ascii="Arial" w:eastAsia="Times New Roman" w:hAnsi="Arial" w:cs="Simplified Arabic"/>
                <w:b/>
                <w:bCs/>
              </w:rPr>
              <w:t>4</w:t>
            </w:r>
          </w:p>
        </w:tc>
        <w:tc>
          <w:tcPr>
            <w:tcW w:w="1585" w:type="dxa"/>
            <w:shd w:val="clear" w:color="auto" w:fill="auto"/>
            <w:noWrap/>
            <w:vAlign w:val="center"/>
            <w:hideMark/>
          </w:tcPr>
          <w:p w:rsidR="00B90141" w:rsidRPr="0018267E" w:rsidRDefault="00B90141" w:rsidP="00882E4A">
            <w:pPr>
              <w:spacing w:line="240" w:lineRule="auto"/>
              <w:jc w:val="center"/>
              <w:rPr>
                <w:rFonts w:ascii="Arial" w:eastAsia="Times New Roman" w:hAnsi="Arial" w:cs="Simplified Arabic"/>
                <w:b/>
                <w:bCs/>
              </w:rPr>
            </w:pPr>
            <w:r w:rsidRPr="0018267E">
              <w:rPr>
                <w:rFonts w:ascii="Arial" w:eastAsia="Times New Roman" w:hAnsi="Arial" w:cs="Simplified Arabic"/>
                <w:b/>
                <w:bCs/>
              </w:rPr>
              <w:t>5.30</w:t>
            </w:r>
          </w:p>
        </w:tc>
        <w:tc>
          <w:tcPr>
            <w:tcW w:w="917" w:type="dxa"/>
            <w:shd w:val="clear" w:color="auto" w:fill="auto"/>
            <w:noWrap/>
            <w:vAlign w:val="center"/>
            <w:hideMark/>
          </w:tcPr>
          <w:p w:rsidR="00B90141" w:rsidRPr="0018267E" w:rsidRDefault="00B90141" w:rsidP="00882E4A">
            <w:pPr>
              <w:spacing w:line="240" w:lineRule="auto"/>
              <w:jc w:val="center"/>
              <w:rPr>
                <w:rFonts w:ascii="Arial" w:eastAsia="Times New Roman" w:hAnsi="Arial" w:cs="Simplified Arabic"/>
                <w:b/>
                <w:bCs/>
              </w:rPr>
            </w:pPr>
            <w:r w:rsidRPr="0018267E">
              <w:rPr>
                <w:rFonts w:ascii="Arial" w:eastAsia="Times New Roman" w:hAnsi="Arial" w:cs="Simplified Arabic"/>
                <w:b/>
                <w:bCs/>
              </w:rPr>
              <w:t>7.67</w:t>
            </w:r>
          </w:p>
        </w:tc>
        <w:tc>
          <w:tcPr>
            <w:tcW w:w="1312" w:type="dxa"/>
            <w:shd w:val="clear" w:color="auto" w:fill="auto"/>
            <w:noWrap/>
            <w:vAlign w:val="center"/>
            <w:hideMark/>
          </w:tcPr>
          <w:p w:rsidR="00B90141" w:rsidRPr="0018267E" w:rsidRDefault="00B90141" w:rsidP="00882E4A">
            <w:pPr>
              <w:spacing w:line="240" w:lineRule="auto"/>
              <w:jc w:val="center"/>
              <w:rPr>
                <w:rFonts w:ascii="Arial" w:eastAsia="Times New Roman" w:hAnsi="Arial" w:cs="Simplified Arabic"/>
                <w:b/>
                <w:bCs/>
              </w:rPr>
            </w:pPr>
            <w:r w:rsidRPr="0018267E">
              <w:rPr>
                <w:rFonts w:ascii="Arial" w:eastAsia="Times New Roman" w:hAnsi="Arial" w:cs="Simplified Arabic"/>
                <w:b/>
                <w:bCs/>
              </w:rPr>
              <w:t>0.00</w:t>
            </w:r>
          </w:p>
        </w:tc>
      </w:tr>
      <w:tr w:rsidR="00B90141" w:rsidRPr="0018267E" w:rsidTr="00882E4A">
        <w:trPr>
          <w:trHeight w:val="255"/>
          <w:jc w:val="center"/>
        </w:trPr>
        <w:tc>
          <w:tcPr>
            <w:tcW w:w="2214" w:type="dxa"/>
            <w:shd w:val="clear" w:color="auto" w:fill="auto"/>
            <w:noWrap/>
            <w:vAlign w:val="center"/>
            <w:hideMark/>
          </w:tcPr>
          <w:p w:rsidR="00B90141" w:rsidRPr="0018267E" w:rsidRDefault="00B90141" w:rsidP="00882E4A">
            <w:pPr>
              <w:bidi/>
              <w:spacing w:line="240" w:lineRule="auto"/>
              <w:jc w:val="center"/>
              <w:rPr>
                <w:rFonts w:ascii="Arial" w:eastAsia="Times New Roman" w:hAnsi="Arial" w:cs="Simplified Arabic"/>
                <w:b/>
                <w:bCs/>
              </w:rPr>
            </w:pPr>
            <w:r w:rsidRPr="0018267E">
              <w:rPr>
                <w:rFonts w:ascii="Arial" w:eastAsia="Times New Roman" w:hAnsi="Arial" w:cs="Simplified Arabic"/>
                <w:b/>
                <w:bCs/>
                <w:rtl/>
              </w:rPr>
              <w:t>العلاقات التنظيمية</w:t>
            </w:r>
          </w:p>
        </w:tc>
        <w:tc>
          <w:tcPr>
            <w:tcW w:w="1616" w:type="dxa"/>
            <w:shd w:val="clear" w:color="auto" w:fill="auto"/>
            <w:noWrap/>
            <w:vAlign w:val="center"/>
            <w:hideMark/>
          </w:tcPr>
          <w:p w:rsidR="00B90141" w:rsidRPr="0018267E" w:rsidRDefault="00B90141" w:rsidP="00882E4A">
            <w:pPr>
              <w:spacing w:line="240" w:lineRule="auto"/>
              <w:jc w:val="center"/>
              <w:rPr>
                <w:rFonts w:ascii="Arial" w:eastAsia="Times New Roman" w:hAnsi="Arial" w:cs="Simplified Arabic"/>
                <w:b/>
                <w:bCs/>
              </w:rPr>
            </w:pPr>
            <w:r w:rsidRPr="0018267E">
              <w:rPr>
                <w:rFonts w:ascii="Arial" w:eastAsia="Times New Roman" w:hAnsi="Arial" w:cs="Simplified Arabic"/>
                <w:b/>
                <w:bCs/>
              </w:rPr>
              <w:t>15.33</w:t>
            </w:r>
          </w:p>
        </w:tc>
        <w:tc>
          <w:tcPr>
            <w:tcW w:w="1217" w:type="dxa"/>
            <w:shd w:val="clear" w:color="auto" w:fill="auto"/>
            <w:noWrap/>
            <w:vAlign w:val="center"/>
            <w:hideMark/>
          </w:tcPr>
          <w:p w:rsidR="00B90141" w:rsidRPr="0018267E" w:rsidRDefault="00DA6DEA" w:rsidP="00882E4A">
            <w:pPr>
              <w:spacing w:line="240" w:lineRule="auto"/>
              <w:jc w:val="center"/>
              <w:rPr>
                <w:rFonts w:ascii="Arial" w:eastAsia="Times New Roman" w:hAnsi="Arial" w:cs="Simplified Arabic"/>
                <w:b/>
                <w:bCs/>
              </w:rPr>
            </w:pPr>
            <w:r w:rsidRPr="0018267E">
              <w:rPr>
                <w:rFonts w:ascii="Arial" w:eastAsia="Times New Roman" w:hAnsi="Arial" w:cs="Simplified Arabic"/>
                <w:b/>
                <w:bCs/>
              </w:rPr>
              <w:t>4</w:t>
            </w:r>
          </w:p>
        </w:tc>
        <w:tc>
          <w:tcPr>
            <w:tcW w:w="1585" w:type="dxa"/>
            <w:shd w:val="clear" w:color="auto" w:fill="auto"/>
            <w:noWrap/>
            <w:vAlign w:val="center"/>
            <w:hideMark/>
          </w:tcPr>
          <w:p w:rsidR="00B90141" w:rsidRPr="0018267E" w:rsidRDefault="00B90141" w:rsidP="00882E4A">
            <w:pPr>
              <w:spacing w:line="240" w:lineRule="auto"/>
              <w:jc w:val="center"/>
              <w:rPr>
                <w:rFonts w:ascii="Arial" w:eastAsia="Times New Roman" w:hAnsi="Arial" w:cs="Simplified Arabic"/>
                <w:b/>
                <w:bCs/>
              </w:rPr>
            </w:pPr>
            <w:r w:rsidRPr="0018267E">
              <w:rPr>
                <w:rFonts w:ascii="Arial" w:eastAsia="Times New Roman" w:hAnsi="Arial" w:cs="Simplified Arabic"/>
                <w:b/>
                <w:bCs/>
              </w:rPr>
              <w:t>3.83</w:t>
            </w:r>
          </w:p>
        </w:tc>
        <w:tc>
          <w:tcPr>
            <w:tcW w:w="917" w:type="dxa"/>
            <w:shd w:val="clear" w:color="auto" w:fill="auto"/>
            <w:noWrap/>
            <w:vAlign w:val="center"/>
            <w:hideMark/>
          </w:tcPr>
          <w:p w:rsidR="00B90141" w:rsidRPr="0018267E" w:rsidRDefault="00B90141" w:rsidP="00882E4A">
            <w:pPr>
              <w:spacing w:line="240" w:lineRule="auto"/>
              <w:jc w:val="center"/>
              <w:rPr>
                <w:rFonts w:ascii="Arial" w:eastAsia="Times New Roman" w:hAnsi="Arial" w:cs="Simplified Arabic"/>
                <w:b/>
                <w:bCs/>
              </w:rPr>
            </w:pPr>
            <w:r w:rsidRPr="0018267E">
              <w:rPr>
                <w:rFonts w:ascii="Arial" w:eastAsia="Times New Roman" w:hAnsi="Arial" w:cs="Simplified Arabic"/>
                <w:b/>
                <w:bCs/>
              </w:rPr>
              <w:t>4.76</w:t>
            </w:r>
          </w:p>
        </w:tc>
        <w:tc>
          <w:tcPr>
            <w:tcW w:w="1312" w:type="dxa"/>
            <w:shd w:val="clear" w:color="auto" w:fill="auto"/>
            <w:noWrap/>
            <w:vAlign w:val="center"/>
            <w:hideMark/>
          </w:tcPr>
          <w:p w:rsidR="00B90141" w:rsidRPr="0018267E" w:rsidRDefault="00B90141" w:rsidP="00882E4A">
            <w:pPr>
              <w:spacing w:line="240" w:lineRule="auto"/>
              <w:jc w:val="center"/>
              <w:rPr>
                <w:rFonts w:ascii="Arial" w:eastAsia="Times New Roman" w:hAnsi="Arial" w:cs="Simplified Arabic"/>
                <w:b/>
                <w:bCs/>
              </w:rPr>
            </w:pPr>
            <w:r w:rsidRPr="0018267E">
              <w:rPr>
                <w:rFonts w:ascii="Arial" w:eastAsia="Times New Roman" w:hAnsi="Arial" w:cs="Simplified Arabic"/>
                <w:b/>
                <w:bCs/>
              </w:rPr>
              <w:t>0.00</w:t>
            </w:r>
          </w:p>
        </w:tc>
      </w:tr>
      <w:tr w:rsidR="00B90141" w:rsidRPr="0018267E" w:rsidTr="00882E4A">
        <w:trPr>
          <w:trHeight w:val="255"/>
          <w:jc w:val="center"/>
        </w:trPr>
        <w:tc>
          <w:tcPr>
            <w:tcW w:w="2214" w:type="dxa"/>
            <w:shd w:val="clear" w:color="auto" w:fill="auto"/>
            <w:noWrap/>
            <w:vAlign w:val="center"/>
            <w:hideMark/>
          </w:tcPr>
          <w:p w:rsidR="00B90141" w:rsidRPr="0018267E" w:rsidRDefault="00B90141" w:rsidP="00882E4A">
            <w:pPr>
              <w:bidi/>
              <w:spacing w:line="240" w:lineRule="auto"/>
              <w:jc w:val="center"/>
              <w:rPr>
                <w:rFonts w:ascii="Arial" w:eastAsia="Times New Roman" w:hAnsi="Arial" w:cs="Simplified Arabic"/>
                <w:b/>
                <w:bCs/>
              </w:rPr>
            </w:pPr>
            <w:r w:rsidRPr="0018267E">
              <w:rPr>
                <w:rFonts w:ascii="Arial" w:eastAsia="Times New Roman" w:hAnsi="Arial" w:cs="Simplified Arabic"/>
                <w:b/>
                <w:bCs/>
                <w:rtl/>
              </w:rPr>
              <w:t>التغذية الراجعة</w:t>
            </w:r>
          </w:p>
        </w:tc>
        <w:tc>
          <w:tcPr>
            <w:tcW w:w="1616" w:type="dxa"/>
            <w:shd w:val="clear" w:color="auto" w:fill="auto"/>
            <w:noWrap/>
            <w:vAlign w:val="center"/>
            <w:hideMark/>
          </w:tcPr>
          <w:p w:rsidR="00B90141" w:rsidRPr="0018267E" w:rsidRDefault="00B90141" w:rsidP="00882E4A">
            <w:pPr>
              <w:spacing w:line="240" w:lineRule="auto"/>
              <w:jc w:val="center"/>
              <w:rPr>
                <w:rFonts w:ascii="Arial" w:eastAsia="Times New Roman" w:hAnsi="Arial" w:cs="Simplified Arabic"/>
                <w:b/>
                <w:bCs/>
              </w:rPr>
            </w:pPr>
            <w:r w:rsidRPr="0018267E">
              <w:rPr>
                <w:rFonts w:ascii="Arial" w:eastAsia="Times New Roman" w:hAnsi="Arial" w:cs="Simplified Arabic"/>
                <w:b/>
                <w:bCs/>
              </w:rPr>
              <w:t>21.80</w:t>
            </w:r>
          </w:p>
        </w:tc>
        <w:tc>
          <w:tcPr>
            <w:tcW w:w="1217" w:type="dxa"/>
            <w:shd w:val="clear" w:color="auto" w:fill="auto"/>
            <w:noWrap/>
            <w:vAlign w:val="center"/>
            <w:hideMark/>
          </w:tcPr>
          <w:p w:rsidR="00B90141" w:rsidRPr="0018267E" w:rsidRDefault="00DA6DEA" w:rsidP="00882E4A">
            <w:pPr>
              <w:spacing w:line="240" w:lineRule="auto"/>
              <w:jc w:val="center"/>
              <w:rPr>
                <w:rFonts w:ascii="Arial" w:eastAsia="Times New Roman" w:hAnsi="Arial" w:cs="Simplified Arabic"/>
                <w:b/>
                <w:bCs/>
              </w:rPr>
            </w:pPr>
            <w:r w:rsidRPr="0018267E">
              <w:rPr>
                <w:rFonts w:ascii="Arial" w:eastAsia="Times New Roman" w:hAnsi="Arial" w:cs="Simplified Arabic"/>
                <w:b/>
                <w:bCs/>
              </w:rPr>
              <w:t>4</w:t>
            </w:r>
          </w:p>
        </w:tc>
        <w:tc>
          <w:tcPr>
            <w:tcW w:w="1585" w:type="dxa"/>
            <w:shd w:val="clear" w:color="auto" w:fill="auto"/>
            <w:noWrap/>
            <w:vAlign w:val="center"/>
            <w:hideMark/>
          </w:tcPr>
          <w:p w:rsidR="00B90141" w:rsidRPr="0018267E" w:rsidRDefault="00B90141" w:rsidP="00882E4A">
            <w:pPr>
              <w:spacing w:line="240" w:lineRule="auto"/>
              <w:jc w:val="center"/>
              <w:rPr>
                <w:rFonts w:ascii="Arial" w:eastAsia="Times New Roman" w:hAnsi="Arial" w:cs="Simplified Arabic"/>
                <w:b/>
                <w:bCs/>
              </w:rPr>
            </w:pPr>
            <w:r w:rsidRPr="0018267E">
              <w:rPr>
                <w:rFonts w:ascii="Arial" w:eastAsia="Times New Roman" w:hAnsi="Arial" w:cs="Simplified Arabic"/>
                <w:b/>
                <w:bCs/>
              </w:rPr>
              <w:t>5.45</w:t>
            </w:r>
          </w:p>
        </w:tc>
        <w:tc>
          <w:tcPr>
            <w:tcW w:w="917" w:type="dxa"/>
            <w:shd w:val="clear" w:color="auto" w:fill="auto"/>
            <w:noWrap/>
            <w:vAlign w:val="center"/>
            <w:hideMark/>
          </w:tcPr>
          <w:p w:rsidR="00B90141" w:rsidRPr="0018267E" w:rsidRDefault="00B90141" w:rsidP="00882E4A">
            <w:pPr>
              <w:spacing w:line="240" w:lineRule="auto"/>
              <w:jc w:val="center"/>
              <w:rPr>
                <w:rFonts w:ascii="Arial" w:eastAsia="Times New Roman" w:hAnsi="Arial" w:cs="Simplified Arabic"/>
                <w:b/>
                <w:bCs/>
              </w:rPr>
            </w:pPr>
            <w:r w:rsidRPr="0018267E">
              <w:rPr>
                <w:rFonts w:ascii="Arial" w:eastAsia="Times New Roman" w:hAnsi="Arial" w:cs="Simplified Arabic"/>
                <w:b/>
                <w:bCs/>
              </w:rPr>
              <w:t>7.18</w:t>
            </w:r>
          </w:p>
        </w:tc>
        <w:tc>
          <w:tcPr>
            <w:tcW w:w="1312" w:type="dxa"/>
            <w:shd w:val="clear" w:color="auto" w:fill="auto"/>
            <w:noWrap/>
            <w:vAlign w:val="center"/>
            <w:hideMark/>
          </w:tcPr>
          <w:p w:rsidR="00B90141" w:rsidRPr="0018267E" w:rsidRDefault="00B90141" w:rsidP="00882E4A">
            <w:pPr>
              <w:spacing w:line="240" w:lineRule="auto"/>
              <w:jc w:val="center"/>
              <w:rPr>
                <w:rFonts w:ascii="Arial" w:eastAsia="Times New Roman" w:hAnsi="Arial" w:cs="Simplified Arabic"/>
                <w:b/>
                <w:bCs/>
              </w:rPr>
            </w:pPr>
            <w:r w:rsidRPr="0018267E">
              <w:rPr>
                <w:rFonts w:ascii="Arial" w:eastAsia="Times New Roman" w:hAnsi="Arial" w:cs="Simplified Arabic"/>
                <w:b/>
                <w:bCs/>
              </w:rPr>
              <w:t>0.00</w:t>
            </w:r>
          </w:p>
        </w:tc>
      </w:tr>
      <w:tr w:rsidR="00B90141" w:rsidRPr="0018267E" w:rsidTr="00882E4A">
        <w:trPr>
          <w:trHeight w:val="270"/>
          <w:jc w:val="center"/>
        </w:trPr>
        <w:tc>
          <w:tcPr>
            <w:tcW w:w="2214" w:type="dxa"/>
            <w:shd w:val="clear" w:color="auto" w:fill="auto"/>
            <w:noWrap/>
            <w:vAlign w:val="center"/>
            <w:hideMark/>
          </w:tcPr>
          <w:p w:rsidR="00B90141" w:rsidRPr="0018267E" w:rsidRDefault="00B90141" w:rsidP="00882E4A">
            <w:pPr>
              <w:bidi/>
              <w:spacing w:line="240" w:lineRule="auto"/>
              <w:jc w:val="center"/>
              <w:rPr>
                <w:rFonts w:ascii="Arial" w:eastAsia="Times New Roman" w:hAnsi="Arial" w:cs="Simplified Arabic"/>
                <w:b/>
                <w:bCs/>
              </w:rPr>
            </w:pPr>
            <w:r w:rsidRPr="0018267E">
              <w:rPr>
                <w:rFonts w:ascii="Arial" w:eastAsia="Times New Roman" w:hAnsi="Arial" w:cs="Simplified Arabic"/>
                <w:b/>
                <w:bCs/>
                <w:rtl/>
              </w:rPr>
              <w:t>الكلي</w:t>
            </w:r>
          </w:p>
        </w:tc>
        <w:tc>
          <w:tcPr>
            <w:tcW w:w="1616" w:type="dxa"/>
            <w:shd w:val="clear" w:color="auto" w:fill="auto"/>
            <w:noWrap/>
            <w:vAlign w:val="center"/>
            <w:hideMark/>
          </w:tcPr>
          <w:p w:rsidR="00B90141" w:rsidRPr="0018267E" w:rsidRDefault="00B90141" w:rsidP="00882E4A">
            <w:pPr>
              <w:spacing w:line="240" w:lineRule="auto"/>
              <w:jc w:val="center"/>
              <w:rPr>
                <w:rFonts w:ascii="Arial" w:eastAsia="Times New Roman" w:hAnsi="Arial" w:cs="Simplified Arabic"/>
                <w:b/>
                <w:bCs/>
              </w:rPr>
            </w:pPr>
            <w:r w:rsidRPr="0018267E">
              <w:rPr>
                <w:rFonts w:ascii="Arial" w:eastAsia="Times New Roman" w:hAnsi="Arial" w:cs="Simplified Arabic"/>
                <w:b/>
                <w:bCs/>
              </w:rPr>
              <w:t>15.32</w:t>
            </w:r>
          </w:p>
        </w:tc>
        <w:tc>
          <w:tcPr>
            <w:tcW w:w="1217" w:type="dxa"/>
            <w:shd w:val="clear" w:color="auto" w:fill="auto"/>
            <w:noWrap/>
            <w:vAlign w:val="center"/>
            <w:hideMark/>
          </w:tcPr>
          <w:p w:rsidR="00B90141" w:rsidRPr="0018267E" w:rsidRDefault="00DA6DEA" w:rsidP="00882E4A">
            <w:pPr>
              <w:spacing w:line="240" w:lineRule="auto"/>
              <w:jc w:val="center"/>
              <w:rPr>
                <w:rFonts w:ascii="Arial" w:eastAsia="Times New Roman" w:hAnsi="Arial" w:cs="Simplified Arabic"/>
                <w:b/>
                <w:bCs/>
              </w:rPr>
            </w:pPr>
            <w:r w:rsidRPr="0018267E">
              <w:rPr>
                <w:rFonts w:ascii="Arial" w:eastAsia="Times New Roman" w:hAnsi="Arial" w:cs="Simplified Arabic"/>
                <w:b/>
                <w:bCs/>
              </w:rPr>
              <w:t>4</w:t>
            </w:r>
          </w:p>
        </w:tc>
        <w:tc>
          <w:tcPr>
            <w:tcW w:w="1585" w:type="dxa"/>
            <w:shd w:val="clear" w:color="auto" w:fill="auto"/>
            <w:noWrap/>
            <w:vAlign w:val="center"/>
            <w:hideMark/>
          </w:tcPr>
          <w:p w:rsidR="00B90141" w:rsidRPr="0018267E" w:rsidRDefault="00B90141" w:rsidP="00882E4A">
            <w:pPr>
              <w:spacing w:line="240" w:lineRule="auto"/>
              <w:jc w:val="center"/>
              <w:rPr>
                <w:rFonts w:ascii="Arial" w:eastAsia="Times New Roman" w:hAnsi="Arial" w:cs="Simplified Arabic"/>
                <w:b/>
                <w:bCs/>
              </w:rPr>
            </w:pPr>
            <w:r w:rsidRPr="0018267E">
              <w:rPr>
                <w:rFonts w:ascii="Arial" w:eastAsia="Times New Roman" w:hAnsi="Arial" w:cs="Simplified Arabic"/>
                <w:b/>
                <w:bCs/>
              </w:rPr>
              <w:t>3.83</w:t>
            </w:r>
          </w:p>
        </w:tc>
        <w:tc>
          <w:tcPr>
            <w:tcW w:w="917" w:type="dxa"/>
            <w:shd w:val="clear" w:color="auto" w:fill="auto"/>
            <w:noWrap/>
            <w:vAlign w:val="center"/>
            <w:hideMark/>
          </w:tcPr>
          <w:p w:rsidR="00B90141" w:rsidRPr="0018267E" w:rsidRDefault="00B90141" w:rsidP="00882E4A">
            <w:pPr>
              <w:spacing w:line="240" w:lineRule="auto"/>
              <w:jc w:val="center"/>
              <w:rPr>
                <w:rFonts w:ascii="Arial" w:eastAsia="Times New Roman" w:hAnsi="Arial" w:cs="Simplified Arabic"/>
                <w:b/>
                <w:bCs/>
              </w:rPr>
            </w:pPr>
            <w:r w:rsidRPr="0018267E">
              <w:rPr>
                <w:rFonts w:ascii="Arial" w:eastAsia="Times New Roman" w:hAnsi="Arial" w:cs="Simplified Arabic"/>
                <w:b/>
                <w:bCs/>
              </w:rPr>
              <w:t>10.81</w:t>
            </w:r>
          </w:p>
        </w:tc>
        <w:tc>
          <w:tcPr>
            <w:tcW w:w="1312" w:type="dxa"/>
            <w:shd w:val="clear" w:color="auto" w:fill="auto"/>
            <w:noWrap/>
            <w:vAlign w:val="center"/>
            <w:hideMark/>
          </w:tcPr>
          <w:p w:rsidR="00B90141" w:rsidRPr="0018267E" w:rsidRDefault="00B90141" w:rsidP="00882E4A">
            <w:pPr>
              <w:spacing w:line="240" w:lineRule="auto"/>
              <w:jc w:val="center"/>
              <w:rPr>
                <w:rFonts w:ascii="Arial" w:eastAsia="Times New Roman" w:hAnsi="Arial" w:cs="Simplified Arabic"/>
                <w:b/>
                <w:bCs/>
              </w:rPr>
            </w:pPr>
            <w:r w:rsidRPr="0018267E">
              <w:rPr>
                <w:rFonts w:ascii="Arial" w:eastAsia="Times New Roman" w:hAnsi="Arial" w:cs="Simplified Arabic"/>
                <w:b/>
                <w:bCs/>
              </w:rPr>
              <w:t>0.00</w:t>
            </w:r>
          </w:p>
        </w:tc>
      </w:tr>
    </w:tbl>
    <w:p w:rsidR="00B90141" w:rsidRPr="006D3A87" w:rsidRDefault="00B90141" w:rsidP="00B90141">
      <w:pPr>
        <w:bidi/>
        <w:spacing w:line="240" w:lineRule="auto"/>
        <w:ind w:firstLine="720"/>
        <w:jc w:val="both"/>
        <w:rPr>
          <w:rFonts w:cs="Simplified Arabic"/>
          <w:sz w:val="24"/>
          <w:szCs w:val="24"/>
          <w:rtl/>
          <w:lang w:bidi="ar-EG"/>
        </w:rPr>
      </w:pPr>
      <w:r w:rsidRPr="006D3A87">
        <w:rPr>
          <w:rFonts w:ascii="Arial" w:eastAsia="Times New Roman" w:hAnsi="Arial" w:cs="Simplified Arabic" w:hint="cs"/>
          <w:sz w:val="24"/>
          <w:szCs w:val="24"/>
          <w:rtl/>
        </w:rPr>
        <w:t xml:space="preserve">ويظهر من الجدول أعلاه وجود فروق ذات دلالة إحصائية عند مستوى </w:t>
      </w:r>
      <w:r w:rsidRPr="003D4763">
        <w:rPr>
          <w:rFonts w:asciiTheme="majorBidi" w:hAnsiTheme="majorBidi" w:cs="Simplified Arabic"/>
          <w:sz w:val="24"/>
          <w:szCs w:val="24"/>
          <w:rtl/>
        </w:rPr>
        <w:t>(</w:t>
      </w:r>
      <w:r w:rsidRPr="003D4763">
        <w:rPr>
          <w:rFonts w:asciiTheme="majorBidi" w:hAnsiTheme="majorBidi" w:cs="Simplified Arabic"/>
          <w:sz w:val="24"/>
          <w:szCs w:val="24"/>
        </w:rPr>
        <w:t xml:space="preserve"> 0.05</w:t>
      </w:r>
      <w:r w:rsidRPr="003D4763">
        <w:rPr>
          <w:rFonts w:asciiTheme="majorBidi" w:hAnsiTheme="majorBidi" w:cstheme="majorBidi"/>
          <w:sz w:val="24"/>
          <w:szCs w:val="24"/>
          <w:rtl/>
        </w:rPr>
        <w:t>≥</w:t>
      </w:r>
      <w:r w:rsidRPr="003D4763">
        <w:rPr>
          <w:rFonts w:asciiTheme="majorBidi" w:hAnsiTheme="majorBidi" w:cs="Simplified Arabic"/>
          <w:sz w:val="24"/>
          <w:szCs w:val="24"/>
        </w:rPr>
        <w:t>α</w:t>
      </w:r>
      <w:r w:rsidRPr="003D4763">
        <w:rPr>
          <w:rFonts w:asciiTheme="majorBidi" w:hAnsiTheme="majorBidi" w:cs="Simplified Arabic"/>
          <w:sz w:val="24"/>
          <w:szCs w:val="24"/>
          <w:rtl/>
        </w:rPr>
        <w:t>)</w:t>
      </w:r>
      <w:r w:rsidR="00A512A8">
        <w:rPr>
          <w:rFonts w:asciiTheme="majorBidi" w:hAnsiTheme="majorBidi" w:cs="Simplified Arabic" w:hint="cs"/>
          <w:sz w:val="24"/>
          <w:szCs w:val="24"/>
          <w:rtl/>
          <w:lang w:bidi="ar-JO"/>
        </w:rPr>
        <w:t xml:space="preserve"> </w:t>
      </w:r>
      <w:r w:rsidRPr="006D3A87">
        <w:rPr>
          <w:rFonts w:ascii="Arial" w:eastAsia="Times New Roman" w:hAnsi="Arial" w:cs="Simplified Arabic" w:hint="cs"/>
          <w:sz w:val="24"/>
          <w:szCs w:val="24"/>
          <w:rtl/>
        </w:rPr>
        <w:t>ل</w:t>
      </w:r>
      <w:r w:rsidRPr="006D3A87">
        <w:rPr>
          <w:rFonts w:cs="Simplified Arabic" w:hint="cs"/>
          <w:sz w:val="24"/>
          <w:szCs w:val="24"/>
          <w:rtl/>
          <w:lang w:bidi="ar-EG"/>
        </w:rPr>
        <w:t xml:space="preserve">جميع الأبعاد باستثناء بُعد "العملية التعليمية" يعزي لمتغير السنة الدراسية من وجهة نظر الطلاب. </w:t>
      </w:r>
    </w:p>
    <w:p w:rsidR="00B90141" w:rsidRPr="006D3A87" w:rsidRDefault="00B90141" w:rsidP="00B90395">
      <w:pPr>
        <w:bidi/>
        <w:spacing w:line="240" w:lineRule="auto"/>
        <w:ind w:firstLine="720"/>
        <w:jc w:val="both"/>
        <w:rPr>
          <w:rFonts w:cs="Simplified Arabic"/>
          <w:sz w:val="24"/>
          <w:szCs w:val="24"/>
          <w:rtl/>
          <w:lang w:bidi="ar-JO"/>
        </w:rPr>
      </w:pPr>
      <w:r w:rsidRPr="006D3A87">
        <w:rPr>
          <w:rFonts w:cs="Simplified Arabic" w:hint="cs"/>
          <w:sz w:val="24"/>
          <w:szCs w:val="24"/>
          <w:rtl/>
          <w:lang w:bidi="ar-JO"/>
        </w:rPr>
        <w:t>لمعرفة اتجاهات الفروق الزوجية الدالة إحصائياً بين المتوسطات الحسابية تم استخدام اختبار المقارنات البُعدية بطريقة اقل فروق ممكنة (</w:t>
      </w:r>
      <w:r w:rsidRPr="006D3A87">
        <w:rPr>
          <w:rFonts w:cs="Simplified Arabic"/>
          <w:sz w:val="24"/>
          <w:szCs w:val="24"/>
          <w:lang w:bidi="ar-JO"/>
        </w:rPr>
        <w:t>LSD</w:t>
      </w:r>
      <w:r w:rsidRPr="006D3A87">
        <w:rPr>
          <w:rFonts w:cs="Simplified Arabic" w:hint="cs"/>
          <w:sz w:val="24"/>
          <w:szCs w:val="24"/>
          <w:rtl/>
          <w:lang w:bidi="ar-EG"/>
        </w:rPr>
        <w:t>) تبعاً لأثر متغير السنة الدراسية على أبعاد إدارة الجودة الشاملة كما في جدول رقم (</w:t>
      </w:r>
      <w:r w:rsidR="00B90395">
        <w:rPr>
          <w:rFonts w:cs="Simplified Arabic"/>
          <w:sz w:val="24"/>
          <w:szCs w:val="24"/>
          <w:lang w:bidi="ar-EG"/>
        </w:rPr>
        <w:t>12</w:t>
      </w:r>
      <w:r w:rsidRPr="006D3A87">
        <w:rPr>
          <w:rFonts w:cs="Simplified Arabic" w:hint="cs"/>
          <w:sz w:val="24"/>
          <w:szCs w:val="24"/>
          <w:rtl/>
          <w:lang w:bidi="ar-EG"/>
        </w:rPr>
        <w:t>):</w:t>
      </w:r>
    </w:p>
    <w:p w:rsidR="00B90141" w:rsidRPr="006D3A87" w:rsidRDefault="00B90141" w:rsidP="00A653D8">
      <w:pPr>
        <w:bidi/>
        <w:spacing w:line="240" w:lineRule="auto"/>
        <w:ind w:firstLine="720"/>
        <w:jc w:val="center"/>
        <w:rPr>
          <w:rFonts w:cs="Simplified Arabic"/>
          <w:b/>
          <w:bCs/>
          <w:sz w:val="24"/>
          <w:szCs w:val="24"/>
          <w:rtl/>
          <w:lang w:bidi="ar-EG"/>
        </w:rPr>
      </w:pPr>
      <w:r w:rsidRPr="006D3A87">
        <w:rPr>
          <w:rFonts w:cs="Simplified Arabic" w:hint="cs"/>
          <w:b/>
          <w:bCs/>
          <w:sz w:val="24"/>
          <w:szCs w:val="24"/>
          <w:rtl/>
          <w:lang w:bidi="ar-EG"/>
        </w:rPr>
        <w:t>جدول رقم (</w:t>
      </w:r>
      <w:r w:rsidR="00B90395">
        <w:rPr>
          <w:rFonts w:cs="Simplified Arabic"/>
          <w:b/>
          <w:bCs/>
          <w:sz w:val="24"/>
          <w:szCs w:val="24"/>
          <w:lang w:bidi="ar-EG"/>
        </w:rPr>
        <w:t>12</w:t>
      </w:r>
      <w:r w:rsidRPr="006D3A87">
        <w:rPr>
          <w:rFonts w:cs="Simplified Arabic" w:hint="cs"/>
          <w:b/>
          <w:bCs/>
          <w:sz w:val="24"/>
          <w:szCs w:val="24"/>
          <w:rtl/>
          <w:lang w:bidi="ar-EG"/>
        </w:rPr>
        <w:t>)</w:t>
      </w:r>
      <w:r w:rsidR="00A653D8">
        <w:rPr>
          <w:rFonts w:cs="Simplified Arabic" w:hint="cs"/>
          <w:b/>
          <w:bCs/>
          <w:sz w:val="24"/>
          <w:szCs w:val="24"/>
          <w:rtl/>
          <w:lang w:bidi="ar-JO"/>
        </w:rPr>
        <w:t>:</w:t>
      </w:r>
      <w:r w:rsidRPr="006D3A87">
        <w:rPr>
          <w:rFonts w:cs="Simplified Arabic" w:hint="cs"/>
          <w:b/>
          <w:bCs/>
          <w:sz w:val="24"/>
          <w:szCs w:val="24"/>
          <w:rtl/>
          <w:lang w:bidi="ar-JO"/>
        </w:rPr>
        <w:t>اختبار المقارنات البُعدية بطريقة اقل فروق ممكنة (</w:t>
      </w:r>
      <w:r w:rsidRPr="006D3A87">
        <w:rPr>
          <w:rFonts w:cs="Simplified Arabic"/>
          <w:b/>
          <w:bCs/>
          <w:sz w:val="24"/>
          <w:szCs w:val="24"/>
          <w:lang w:bidi="ar-JO"/>
        </w:rPr>
        <w:t>LSD</w:t>
      </w:r>
      <w:r w:rsidRPr="006D3A87">
        <w:rPr>
          <w:rFonts w:cs="Simplified Arabic" w:hint="cs"/>
          <w:b/>
          <w:bCs/>
          <w:sz w:val="24"/>
          <w:szCs w:val="24"/>
          <w:rtl/>
          <w:lang w:bidi="ar-EG"/>
        </w:rPr>
        <w:t>) تبعاً لأثر متغير السنة الدراسية على الأبعاد ككُل من وجهة نظر الطلاب</w:t>
      </w:r>
    </w:p>
    <w:tbl>
      <w:tblPr>
        <w:bidiVisual/>
        <w:tblW w:w="8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7"/>
        <w:gridCol w:w="2208"/>
        <w:gridCol w:w="2325"/>
        <w:gridCol w:w="2213"/>
        <w:gridCol w:w="861"/>
      </w:tblGrid>
      <w:tr w:rsidR="00B90141" w:rsidRPr="00A512A8" w:rsidTr="000E28DD">
        <w:trPr>
          <w:trHeight w:val="680"/>
          <w:jc w:val="center"/>
        </w:trPr>
        <w:tc>
          <w:tcPr>
            <w:tcW w:w="857" w:type="dxa"/>
            <w:shd w:val="clear" w:color="auto" w:fill="auto"/>
            <w:noWrap/>
            <w:vAlign w:val="center"/>
            <w:hideMark/>
          </w:tcPr>
          <w:p w:rsidR="00B90141" w:rsidRPr="00A512A8" w:rsidRDefault="00B90141" w:rsidP="00882E4A">
            <w:pPr>
              <w:bidi/>
              <w:spacing w:line="240" w:lineRule="auto"/>
              <w:jc w:val="center"/>
              <w:rPr>
                <w:rFonts w:ascii="Calibri" w:eastAsia="Times New Roman" w:hAnsi="Calibri" w:cs="Simplified Arabic"/>
                <w:b/>
                <w:bCs/>
                <w:rtl/>
                <w:lang w:bidi="ar-JO"/>
              </w:rPr>
            </w:pPr>
            <w:r w:rsidRPr="00A512A8">
              <w:rPr>
                <w:rFonts w:ascii="Calibri" w:eastAsia="Times New Roman" w:hAnsi="Calibri" w:cs="Simplified Arabic" w:hint="cs"/>
                <w:b/>
                <w:bCs/>
                <w:rtl/>
              </w:rPr>
              <w:t>الأبعاد</w:t>
            </w:r>
          </w:p>
        </w:tc>
        <w:tc>
          <w:tcPr>
            <w:tcW w:w="2208" w:type="dxa"/>
            <w:shd w:val="clear" w:color="auto" w:fill="auto"/>
            <w:noWrap/>
            <w:vAlign w:val="center"/>
            <w:hideMark/>
          </w:tcPr>
          <w:p w:rsidR="00B90141" w:rsidRPr="00A512A8" w:rsidRDefault="00B90141" w:rsidP="00882E4A">
            <w:pPr>
              <w:bidi/>
              <w:spacing w:line="240" w:lineRule="auto"/>
              <w:jc w:val="center"/>
              <w:rPr>
                <w:rFonts w:ascii="Calibri" w:eastAsia="Times New Roman" w:hAnsi="Calibri" w:cs="Simplified Arabic"/>
                <w:b/>
                <w:bCs/>
              </w:rPr>
            </w:pPr>
            <w:r w:rsidRPr="00A512A8">
              <w:rPr>
                <w:rFonts w:ascii="Calibri" w:eastAsia="Times New Roman" w:hAnsi="Calibri" w:cs="Simplified Arabic" w:hint="cs"/>
                <w:b/>
                <w:bCs/>
                <w:rtl/>
              </w:rPr>
              <w:t>السنة الدراسية (أ)</w:t>
            </w:r>
          </w:p>
        </w:tc>
        <w:tc>
          <w:tcPr>
            <w:tcW w:w="2325" w:type="dxa"/>
            <w:shd w:val="clear" w:color="auto" w:fill="auto"/>
            <w:noWrap/>
            <w:vAlign w:val="center"/>
            <w:hideMark/>
          </w:tcPr>
          <w:p w:rsidR="00B90141" w:rsidRPr="00A512A8" w:rsidRDefault="00B90141" w:rsidP="00882E4A">
            <w:pPr>
              <w:bidi/>
              <w:spacing w:line="240" w:lineRule="auto"/>
              <w:jc w:val="center"/>
              <w:rPr>
                <w:rFonts w:ascii="Calibri" w:eastAsia="Times New Roman" w:hAnsi="Calibri" w:cs="Simplified Arabic"/>
                <w:b/>
                <w:bCs/>
              </w:rPr>
            </w:pPr>
            <w:r w:rsidRPr="00A512A8">
              <w:rPr>
                <w:rFonts w:ascii="Calibri" w:eastAsia="Times New Roman" w:hAnsi="Calibri" w:cs="Simplified Arabic" w:hint="cs"/>
                <w:b/>
                <w:bCs/>
                <w:rtl/>
              </w:rPr>
              <w:t>السنة الدراسية (ب)</w:t>
            </w:r>
          </w:p>
        </w:tc>
        <w:tc>
          <w:tcPr>
            <w:tcW w:w="2213" w:type="dxa"/>
            <w:shd w:val="clear" w:color="auto" w:fill="auto"/>
            <w:noWrap/>
            <w:vAlign w:val="center"/>
            <w:hideMark/>
          </w:tcPr>
          <w:p w:rsidR="00B90141" w:rsidRPr="00A512A8" w:rsidRDefault="00B90141" w:rsidP="00882E4A">
            <w:pPr>
              <w:bidi/>
              <w:spacing w:line="240" w:lineRule="auto"/>
              <w:jc w:val="center"/>
              <w:rPr>
                <w:rFonts w:ascii="Calibri" w:eastAsia="Times New Roman" w:hAnsi="Calibri" w:cs="Simplified Arabic"/>
                <w:b/>
                <w:bCs/>
                <w:rtl/>
                <w:lang w:bidi="ar-JO"/>
              </w:rPr>
            </w:pPr>
            <w:r w:rsidRPr="00A512A8">
              <w:rPr>
                <w:rFonts w:ascii="Calibri" w:eastAsia="Times New Roman" w:hAnsi="Calibri" w:cs="Simplified Arabic" w:hint="cs"/>
                <w:b/>
                <w:bCs/>
                <w:rtl/>
              </w:rPr>
              <w:t>فرق المتوسطات  (أ-ب)</w:t>
            </w:r>
          </w:p>
        </w:tc>
        <w:tc>
          <w:tcPr>
            <w:tcW w:w="861" w:type="dxa"/>
            <w:shd w:val="clear" w:color="auto" w:fill="auto"/>
            <w:noWrap/>
            <w:vAlign w:val="center"/>
            <w:hideMark/>
          </w:tcPr>
          <w:p w:rsidR="00B90141" w:rsidRPr="00A512A8" w:rsidRDefault="00B90141" w:rsidP="00882E4A">
            <w:pPr>
              <w:bidi/>
              <w:spacing w:line="240" w:lineRule="auto"/>
              <w:jc w:val="center"/>
              <w:rPr>
                <w:rFonts w:ascii="Calibri" w:eastAsia="Times New Roman" w:hAnsi="Calibri" w:cs="Simplified Arabic"/>
                <w:b/>
                <w:bCs/>
              </w:rPr>
            </w:pPr>
            <w:r w:rsidRPr="00A512A8">
              <w:rPr>
                <w:rFonts w:ascii="Calibri" w:eastAsia="Times New Roman" w:hAnsi="Calibri" w:cs="Simplified Arabic" w:hint="cs"/>
                <w:b/>
                <w:bCs/>
                <w:rtl/>
              </w:rPr>
              <w:t>مستوى الدلالة</w:t>
            </w:r>
          </w:p>
        </w:tc>
      </w:tr>
      <w:tr w:rsidR="00B90141" w:rsidRPr="00A512A8" w:rsidTr="000E28DD">
        <w:trPr>
          <w:trHeight w:val="233"/>
          <w:jc w:val="center"/>
        </w:trPr>
        <w:tc>
          <w:tcPr>
            <w:tcW w:w="857" w:type="dxa"/>
            <w:shd w:val="clear" w:color="auto" w:fill="auto"/>
            <w:noWrap/>
            <w:vAlign w:val="center"/>
            <w:hideMark/>
          </w:tcPr>
          <w:p w:rsidR="00B90141" w:rsidRPr="00A512A8" w:rsidRDefault="00B90141" w:rsidP="00882E4A">
            <w:pPr>
              <w:bidi/>
              <w:spacing w:line="240" w:lineRule="auto"/>
              <w:jc w:val="center"/>
              <w:rPr>
                <w:rFonts w:ascii="Calibri" w:eastAsia="Times New Roman" w:hAnsi="Calibri" w:cs="Simplified Arabic"/>
                <w:b/>
                <w:bCs/>
              </w:rPr>
            </w:pPr>
            <w:r w:rsidRPr="00A512A8">
              <w:rPr>
                <w:rFonts w:ascii="Calibri" w:eastAsia="Times New Roman" w:hAnsi="Calibri" w:cs="Simplified Arabic" w:hint="cs"/>
                <w:b/>
                <w:bCs/>
                <w:rtl/>
              </w:rPr>
              <w:t>الكلي</w:t>
            </w:r>
          </w:p>
        </w:tc>
        <w:tc>
          <w:tcPr>
            <w:tcW w:w="2208" w:type="dxa"/>
            <w:shd w:val="clear" w:color="auto" w:fill="auto"/>
            <w:noWrap/>
            <w:vAlign w:val="center"/>
            <w:hideMark/>
          </w:tcPr>
          <w:p w:rsidR="00B90141" w:rsidRPr="00A512A8" w:rsidRDefault="00B90141" w:rsidP="00882E4A">
            <w:pPr>
              <w:bidi/>
              <w:spacing w:line="240" w:lineRule="auto"/>
              <w:jc w:val="center"/>
              <w:rPr>
                <w:rFonts w:ascii="Calibri" w:eastAsia="Times New Roman" w:hAnsi="Calibri" w:cs="Simplified Arabic"/>
                <w:b/>
                <w:bCs/>
              </w:rPr>
            </w:pPr>
            <w:r w:rsidRPr="00A512A8">
              <w:rPr>
                <w:rFonts w:ascii="Calibri" w:eastAsia="Times New Roman" w:hAnsi="Calibri" w:cs="Simplified Arabic" w:hint="cs"/>
                <w:b/>
                <w:bCs/>
                <w:rtl/>
              </w:rPr>
              <w:t>الأولى</w:t>
            </w:r>
          </w:p>
        </w:tc>
        <w:tc>
          <w:tcPr>
            <w:tcW w:w="2325" w:type="dxa"/>
            <w:shd w:val="clear" w:color="auto" w:fill="auto"/>
            <w:noWrap/>
            <w:vAlign w:val="center"/>
            <w:hideMark/>
          </w:tcPr>
          <w:p w:rsidR="00B90141" w:rsidRPr="00A512A8" w:rsidRDefault="00B90141" w:rsidP="00882E4A">
            <w:pPr>
              <w:bidi/>
              <w:spacing w:line="240" w:lineRule="auto"/>
              <w:jc w:val="center"/>
              <w:rPr>
                <w:rFonts w:ascii="Calibri" w:eastAsia="Times New Roman" w:hAnsi="Calibri" w:cs="Simplified Arabic"/>
                <w:b/>
                <w:bCs/>
              </w:rPr>
            </w:pPr>
            <w:r w:rsidRPr="00A512A8">
              <w:rPr>
                <w:rFonts w:ascii="Calibri" w:eastAsia="Times New Roman" w:hAnsi="Calibri" w:cs="Simplified Arabic" w:hint="cs"/>
                <w:b/>
                <w:bCs/>
                <w:rtl/>
              </w:rPr>
              <w:t>الثانية</w:t>
            </w:r>
          </w:p>
        </w:tc>
        <w:tc>
          <w:tcPr>
            <w:tcW w:w="2213" w:type="dxa"/>
            <w:shd w:val="clear" w:color="auto" w:fill="auto"/>
            <w:noWrap/>
            <w:vAlign w:val="center"/>
            <w:hideMark/>
          </w:tcPr>
          <w:p w:rsidR="00B90141" w:rsidRPr="00A512A8" w:rsidRDefault="00B90141" w:rsidP="00882E4A">
            <w:pPr>
              <w:spacing w:line="240" w:lineRule="auto"/>
              <w:jc w:val="center"/>
              <w:rPr>
                <w:rFonts w:ascii="Arial" w:eastAsia="Times New Roman" w:hAnsi="Arial" w:cs="Simplified Arabic"/>
                <w:b/>
                <w:bCs/>
              </w:rPr>
            </w:pPr>
            <w:r w:rsidRPr="00A512A8">
              <w:rPr>
                <w:rFonts w:ascii="Arial" w:eastAsia="Times New Roman" w:hAnsi="Arial" w:cs="Simplified Arabic"/>
                <w:b/>
                <w:bCs/>
              </w:rPr>
              <w:t>0.13</w:t>
            </w:r>
          </w:p>
        </w:tc>
        <w:tc>
          <w:tcPr>
            <w:tcW w:w="861" w:type="dxa"/>
            <w:shd w:val="clear" w:color="auto" w:fill="auto"/>
            <w:noWrap/>
            <w:vAlign w:val="center"/>
            <w:hideMark/>
          </w:tcPr>
          <w:p w:rsidR="00B90141" w:rsidRPr="00A512A8" w:rsidRDefault="00B90141" w:rsidP="00882E4A">
            <w:pPr>
              <w:spacing w:line="240" w:lineRule="auto"/>
              <w:jc w:val="center"/>
              <w:rPr>
                <w:rFonts w:ascii="Arial" w:eastAsia="Times New Roman" w:hAnsi="Arial" w:cs="Simplified Arabic"/>
                <w:b/>
                <w:bCs/>
              </w:rPr>
            </w:pPr>
            <w:r w:rsidRPr="00A512A8">
              <w:rPr>
                <w:rFonts w:ascii="Arial" w:eastAsia="Times New Roman" w:hAnsi="Arial" w:cs="Simplified Arabic"/>
                <w:b/>
                <w:bCs/>
              </w:rPr>
              <w:t>0.08</w:t>
            </w:r>
          </w:p>
        </w:tc>
      </w:tr>
      <w:tr w:rsidR="00B90141" w:rsidRPr="00A512A8" w:rsidTr="000E28DD">
        <w:trPr>
          <w:trHeight w:val="233"/>
          <w:jc w:val="center"/>
        </w:trPr>
        <w:tc>
          <w:tcPr>
            <w:tcW w:w="857" w:type="dxa"/>
            <w:shd w:val="clear" w:color="auto" w:fill="auto"/>
            <w:noWrap/>
            <w:vAlign w:val="center"/>
            <w:hideMark/>
          </w:tcPr>
          <w:p w:rsidR="00B90141" w:rsidRPr="00A512A8" w:rsidRDefault="00B90141" w:rsidP="00882E4A">
            <w:pPr>
              <w:spacing w:line="240" w:lineRule="auto"/>
              <w:jc w:val="center"/>
              <w:rPr>
                <w:rFonts w:ascii="Calibri" w:eastAsia="Times New Roman" w:hAnsi="Calibri" w:cs="Simplified Arabic"/>
                <w:b/>
                <w:bCs/>
              </w:rPr>
            </w:pPr>
          </w:p>
        </w:tc>
        <w:tc>
          <w:tcPr>
            <w:tcW w:w="2208" w:type="dxa"/>
            <w:shd w:val="clear" w:color="auto" w:fill="auto"/>
            <w:noWrap/>
            <w:vAlign w:val="center"/>
            <w:hideMark/>
          </w:tcPr>
          <w:p w:rsidR="00B90141" w:rsidRPr="00A512A8" w:rsidRDefault="00B90141" w:rsidP="00882E4A">
            <w:pPr>
              <w:spacing w:line="240" w:lineRule="auto"/>
              <w:jc w:val="center"/>
              <w:rPr>
                <w:rFonts w:ascii="Calibri" w:eastAsia="Times New Roman" w:hAnsi="Calibri" w:cs="Simplified Arabic"/>
                <w:b/>
                <w:bCs/>
              </w:rPr>
            </w:pPr>
          </w:p>
        </w:tc>
        <w:tc>
          <w:tcPr>
            <w:tcW w:w="2325" w:type="dxa"/>
            <w:shd w:val="clear" w:color="auto" w:fill="auto"/>
            <w:noWrap/>
            <w:vAlign w:val="center"/>
            <w:hideMark/>
          </w:tcPr>
          <w:p w:rsidR="00B90141" w:rsidRPr="00A512A8" w:rsidRDefault="00B90141" w:rsidP="00882E4A">
            <w:pPr>
              <w:bidi/>
              <w:spacing w:line="240" w:lineRule="auto"/>
              <w:jc w:val="center"/>
              <w:rPr>
                <w:rFonts w:ascii="Calibri" w:eastAsia="Times New Roman" w:hAnsi="Calibri" w:cs="Simplified Arabic"/>
                <w:b/>
                <w:bCs/>
              </w:rPr>
            </w:pPr>
            <w:r w:rsidRPr="00A512A8">
              <w:rPr>
                <w:rFonts w:ascii="Calibri" w:eastAsia="Times New Roman" w:hAnsi="Calibri" w:cs="Simplified Arabic" w:hint="cs"/>
                <w:b/>
                <w:bCs/>
                <w:rtl/>
              </w:rPr>
              <w:t>الثالثة</w:t>
            </w:r>
          </w:p>
        </w:tc>
        <w:tc>
          <w:tcPr>
            <w:tcW w:w="2213" w:type="dxa"/>
            <w:shd w:val="clear" w:color="auto" w:fill="auto"/>
            <w:noWrap/>
            <w:vAlign w:val="center"/>
            <w:hideMark/>
          </w:tcPr>
          <w:p w:rsidR="00B90141" w:rsidRPr="00A512A8" w:rsidRDefault="00B90141" w:rsidP="00882E4A">
            <w:pPr>
              <w:spacing w:line="240" w:lineRule="auto"/>
              <w:jc w:val="center"/>
              <w:rPr>
                <w:rFonts w:ascii="Arial" w:eastAsia="Times New Roman" w:hAnsi="Arial" w:cs="Simplified Arabic"/>
                <w:b/>
                <w:bCs/>
              </w:rPr>
            </w:pPr>
            <w:r w:rsidRPr="00A512A8">
              <w:rPr>
                <w:rFonts w:ascii="Arial" w:eastAsia="Times New Roman" w:hAnsi="Arial" w:cs="Simplified Arabic"/>
                <w:b/>
                <w:bCs/>
              </w:rPr>
              <w:t>0.26</w:t>
            </w:r>
          </w:p>
        </w:tc>
        <w:tc>
          <w:tcPr>
            <w:tcW w:w="861" w:type="dxa"/>
            <w:shd w:val="clear" w:color="auto" w:fill="auto"/>
            <w:noWrap/>
            <w:vAlign w:val="center"/>
            <w:hideMark/>
          </w:tcPr>
          <w:p w:rsidR="00B90141" w:rsidRPr="00A512A8" w:rsidRDefault="00B90141" w:rsidP="00882E4A">
            <w:pPr>
              <w:spacing w:line="240" w:lineRule="auto"/>
              <w:jc w:val="center"/>
              <w:rPr>
                <w:rFonts w:ascii="Arial" w:eastAsia="Times New Roman" w:hAnsi="Arial" w:cs="Simplified Arabic"/>
                <w:b/>
                <w:bCs/>
              </w:rPr>
            </w:pPr>
            <w:r w:rsidRPr="00A512A8">
              <w:rPr>
                <w:rFonts w:ascii="Arial" w:eastAsia="Times New Roman" w:hAnsi="Arial" w:cs="Simplified Arabic"/>
                <w:b/>
                <w:bCs/>
              </w:rPr>
              <w:t>0.00</w:t>
            </w:r>
          </w:p>
        </w:tc>
      </w:tr>
      <w:tr w:rsidR="00B90141" w:rsidRPr="00A512A8" w:rsidTr="000E28DD">
        <w:trPr>
          <w:trHeight w:val="233"/>
          <w:jc w:val="center"/>
        </w:trPr>
        <w:tc>
          <w:tcPr>
            <w:tcW w:w="857" w:type="dxa"/>
            <w:shd w:val="clear" w:color="auto" w:fill="auto"/>
            <w:noWrap/>
            <w:vAlign w:val="center"/>
            <w:hideMark/>
          </w:tcPr>
          <w:p w:rsidR="00B90141" w:rsidRPr="00A512A8" w:rsidRDefault="00B90141" w:rsidP="00882E4A">
            <w:pPr>
              <w:spacing w:line="240" w:lineRule="auto"/>
              <w:jc w:val="center"/>
              <w:rPr>
                <w:rFonts w:ascii="Calibri" w:eastAsia="Times New Roman" w:hAnsi="Calibri" w:cs="Simplified Arabic"/>
                <w:b/>
                <w:bCs/>
              </w:rPr>
            </w:pPr>
          </w:p>
        </w:tc>
        <w:tc>
          <w:tcPr>
            <w:tcW w:w="2208" w:type="dxa"/>
            <w:shd w:val="clear" w:color="auto" w:fill="auto"/>
            <w:noWrap/>
            <w:vAlign w:val="center"/>
            <w:hideMark/>
          </w:tcPr>
          <w:p w:rsidR="00B90141" w:rsidRPr="00A512A8" w:rsidRDefault="00B90141" w:rsidP="00882E4A">
            <w:pPr>
              <w:spacing w:line="240" w:lineRule="auto"/>
              <w:jc w:val="center"/>
              <w:rPr>
                <w:rFonts w:ascii="Calibri" w:eastAsia="Times New Roman" w:hAnsi="Calibri" w:cs="Simplified Arabic"/>
                <w:b/>
                <w:bCs/>
              </w:rPr>
            </w:pPr>
          </w:p>
        </w:tc>
        <w:tc>
          <w:tcPr>
            <w:tcW w:w="2325" w:type="dxa"/>
            <w:shd w:val="clear" w:color="auto" w:fill="auto"/>
            <w:noWrap/>
            <w:vAlign w:val="center"/>
            <w:hideMark/>
          </w:tcPr>
          <w:p w:rsidR="00B90141" w:rsidRPr="00A512A8" w:rsidRDefault="00B90141" w:rsidP="00882E4A">
            <w:pPr>
              <w:bidi/>
              <w:spacing w:line="240" w:lineRule="auto"/>
              <w:jc w:val="center"/>
              <w:rPr>
                <w:rFonts w:ascii="Calibri" w:eastAsia="Times New Roman" w:hAnsi="Calibri" w:cs="Simplified Arabic"/>
                <w:b/>
                <w:bCs/>
              </w:rPr>
            </w:pPr>
            <w:r w:rsidRPr="00A512A8">
              <w:rPr>
                <w:rFonts w:ascii="Calibri" w:eastAsia="Times New Roman" w:hAnsi="Calibri" w:cs="Simplified Arabic" w:hint="cs"/>
                <w:b/>
                <w:bCs/>
                <w:rtl/>
              </w:rPr>
              <w:t>الرابعة</w:t>
            </w:r>
          </w:p>
        </w:tc>
        <w:tc>
          <w:tcPr>
            <w:tcW w:w="2213" w:type="dxa"/>
            <w:shd w:val="clear" w:color="auto" w:fill="auto"/>
            <w:noWrap/>
            <w:vAlign w:val="center"/>
            <w:hideMark/>
          </w:tcPr>
          <w:p w:rsidR="00B90141" w:rsidRPr="00A512A8" w:rsidRDefault="00B90141" w:rsidP="00882E4A">
            <w:pPr>
              <w:spacing w:line="240" w:lineRule="auto"/>
              <w:jc w:val="center"/>
              <w:rPr>
                <w:rFonts w:ascii="Arial" w:eastAsia="Times New Roman" w:hAnsi="Arial" w:cs="Simplified Arabic"/>
                <w:b/>
                <w:bCs/>
              </w:rPr>
            </w:pPr>
            <w:r w:rsidRPr="00A512A8">
              <w:rPr>
                <w:rFonts w:ascii="Arial" w:eastAsia="Times New Roman" w:hAnsi="Arial" w:cs="Simplified Arabic"/>
                <w:b/>
                <w:bCs/>
              </w:rPr>
              <w:t>0.47</w:t>
            </w:r>
          </w:p>
        </w:tc>
        <w:tc>
          <w:tcPr>
            <w:tcW w:w="861" w:type="dxa"/>
            <w:shd w:val="clear" w:color="auto" w:fill="auto"/>
            <w:noWrap/>
            <w:vAlign w:val="center"/>
            <w:hideMark/>
          </w:tcPr>
          <w:p w:rsidR="00B90141" w:rsidRPr="00A512A8" w:rsidRDefault="00B90141" w:rsidP="00882E4A">
            <w:pPr>
              <w:spacing w:line="240" w:lineRule="auto"/>
              <w:jc w:val="center"/>
              <w:rPr>
                <w:rFonts w:ascii="Arial" w:eastAsia="Times New Roman" w:hAnsi="Arial" w:cs="Simplified Arabic"/>
                <w:b/>
                <w:bCs/>
              </w:rPr>
            </w:pPr>
            <w:r w:rsidRPr="00A512A8">
              <w:rPr>
                <w:rFonts w:ascii="Arial" w:eastAsia="Times New Roman" w:hAnsi="Arial" w:cs="Simplified Arabic"/>
                <w:b/>
                <w:bCs/>
              </w:rPr>
              <w:t>0.00</w:t>
            </w:r>
          </w:p>
        </w:tc>
      </w:tr>
      <w:tr w:rsidR="00B90141" w:rsidRPr="00A512A8" w:rsidTr="000E28DD">
        <w:trPr>
          <w:trHeight w:val="456"/>
          <w:jc w:val="center"/>
        </w:trPr>
        <w:tc>
          <w:tcPr>
            <w:tcW w:w="857" w:type="dxa"/>
            <w:shd w:val="clear" w:color="auto" w:fill="auto"/>
            <w:noWrap/>
            <w:vAlign w:val="center"/>
            <w:hideMark/>
          </w:tcPr>
          <w:p w:rsidR="00B90141" w:rsidRPr="00A512A8" w:rsidRDefault="00B90141" w:rsidP="00882E4A">
            <w:pPr>
              <w:spacing w:line="240" w:lineRule="auto"/>
              <w:jc w:val="center"/>
              <w:rPr>
                <w:rFonts w:ascii="Calibri" w:eastAsia="Times New Roman" w:hAnsi="Calibri" w:cs="Simplified Arabic"/>
                <w:b/>
                <w:bCs/>
              </w:rPr>
            </w:pPr>
          </w:p>
        </w:tc>
        <w:tc>
          <w:tcPr>
            <w:tcW w:w="2208" w:type="dxa"/>
            <w:shd w:val="clear" w:color="auto" w:fill="auto"/>
            <w:noWrap/>
            <w:vAlign w:val="center"/>
            <w:hideMark/>
          </w:tcPr>
          <w:p w:rsidR="00B90141" w:rsidRPr="00A512A8" w:rsidRDefault="00B90141" w:rsidP="00882E4A">
            <w:pPr>
              <w:spacing w:line="240" w:lineRule="auto"/>
              <w:jc w:val="center"/>
              <w:rPr>
                <w:rFonts w:ascii="Calibri" w:eastAsia="Times New Roman" w:hAnsi="Calibri" w:cs="Simplified Arabic"/>
                <w:b/>
                <w:bCs/>
              </w:rPr>
            </w:pPr>
          </w:p>
        </w:tc>
        <w:tc>
          <w:tcPr>
            <w:tcW w:w="2325" w:type="dxa"/>
            <w:shd w:val="clear" w:color="auto" w:fill="auto"/>
            <w:noWrap/>
            <w:vAlign w:val="center"/>
            <w:hideMark/>
          </w:tcPr>
          <w:p w:rsidR="00B90141" w:rsidRPr="00A512A8" w:rsidRDefault="00B90141" w:rsidP="00882E4A">
            <w:pPr>
              <w:bidi/>
              <w:spacing w:line="240" w:lineRule="auto"/>
              <w:jc w:val="center"/>
              <w:rPr>
                <w:rFonts w:ascii="Calibri" w:eastAsia="Times New Roman" w:hAnsi="Calibri" w:cs="Simplified Arabic"/>
                <w:b/>
                <w:bCs/>
              </w:rPr>
            </w:pPr>
            <w:r w:rsidRPr="00A512A8">
              <w:rPr>
                <w:rFonts w:ascii="Calibri" w:eastAsia="Times New Roman" w:hAnsi="Calibri" w:cs="Simplified Arabic" w:hint="cs"/>
                <w:b/>
                <w:bCs/>
                <w:rtl/>
              </w:rPr>
              <w:t>الماجستير</w:t>
            </w:r>
          </w:p>
        </w:tc>
        <w:tc>
          <w:tcPr>
            <w:tcW w:w="2213" w:type="dxa"/>
            <w:shd w:val="clear" w:color="auto" w:fill="auto"/>
            <w:noWrap/>
            <w:vAlign w:val="center"/>
            <w:hideMark/>
          </w:tcPr>
          <w:p w:rsidR="00B90141" w:rsidRPr="00A512A8" w:rsidRDefault="00B90141" w:rsidP="00882E4A">
            <w:pPr>
              <w:spacing w:line="240" w:lineRule="auto"/>
              <w:jc w:val="center"/>
              <w:rPr>
                <w:rFonts w:ascii="Arial" w:eastAsia="Times New Roman" w:hAnsi="Arial" w:cs="Simplified Arabic"/>
                <w:b/>
                <w:bCs/>
              </w:rPr>
            </w:pPr>
            <w:r w:rsidRPr="00A512A8">
              <w:rPr>
                <w:rFonts w:ascii="Arial" w:eastAsia="Times New Roman" w:hAnsi="Arial" w:cs="Simplified Arabic"/>
                <w:b/>
                <w:bCs/>
              </w:rPr>
              <w:t>0.62</w:t>
            </w:r>
          </w:p>
        </w:tc>
        <w:tc>
          <w:tcPr>
            <w:tcW w:w="861" w:type="dxa"/>
            <w:shd w:val="clear" w:color="auto" w:fill="auto"/>
            <w:noWrap/>
            <w:vAlign w:val="center"/>
            <w:hideMark/>
          </w:tcPr>
          <w:p w:rsidR="00B90141" w:rsidRPr="00A512A8" w:rsidRDefault="00B90141" w:rsidP="00882E4A">
            <w:pPr>
              <w:spacing w:line="240" w:lineRule="auto"/>
              <w:jc w:val="center"/>
              <w:rPr>
                <w:rFonts w:ascii="Arial" w:eastAsia="Times New Roman" w:hAnsi="Arial" w:cs="Simplified Arabic"/>
                <w:b/>
                <w:bCs/>
              </w:rPr>
            </w:pPr>
            <w:r w:rsidRPr="00A512A8">
              <w:rPr>
                <w:rFonts w:ascii="Arial" w:eastAsia="Times New Roman" w:hAnsi="Arial" w:cs="Simplified Arabic"/>
                <w:b/>
                <w:bCs/>
              </w:rPr>
              <w:t>0.00</w:t>
            </w:r>
          </w:p>
        </w:tc>
      </w:tr>
      <w:tr w:rsidR="00B90141" w:rsidRPr="00A512A8" w:rsidTr="000E28DD">
        <w:trPr>
          <w:trHeight w:val="233"/>
          <w:jc w:val="center"/>
        </w:trPr>
        <w:tc>
          <w:tcPr>
            <w:tcW w:w="857" w:type="dxa"/>
            <w:shd w:val="clear" w:color="auto" w:fill="auto"/>
            <w:noWrap/>
            <w:vAlign w:val="center"/>
            <w:hideMark/>
          </w:tcPr>
          <w:p w:rsidR="00B90141" w:rsidRPr="00A512A8" w:rsidRDefault="00B90141" w:rsidP="00882E4A">
            <w:pPr>
              <w:spacing w:line="240" w:lineRule="auto"/>
              <w:jc w:val="center"/>
              <w:rPr>
                <w:rFonts w:ascii="Calibri" w:eastAsia="Times New Roman" w:hAnsi="Calibri" w:cs="Simplified Arabic"/>
                <w:b/>
                <w:bCs/>
              </w:rPr>
            </w:pPr>
          </w:p>
        </w:tc>
        <w:tc>
          <w:tcPr>
            <w:tcW w:w="2208" w:type="dxa"/>
            <w:shd w:val="clear" w:color="auto" w:fill="auto"/>
            <w:noWrap/>
            <w:vAlign w:val="center"/>
            <w:hideMark/>
          </w:tcPr>
          <w:p w:rsidR="00B90141" w:rsidRPr="00A512A8" w:rsidRDefault="00B90141" w:rsidP="00882E4A">
            <w:pPr>
              <w:bidi/>
              <w:spacing w:line="240" w:lineRule="auto"/>
              <w:jc w:val="center"/>
              <w:rPr>
                <w:rFonts w:ascii="Calibri" w:eastAsia="Times New Roman" w:hAnsi="Calibri" w:cs="Simplified Arabic"/>
                <w:b/>
                <w:bCs/>
              </w:rPr>
            </w:pPr>
            <w:r w:rsidRPr="00A512A8">
              <w:rPr>
                <w:rFonts w:ascii="Calibri" w:eastAsia="Times New Roman" w:hAnsi="Calibri" w:cs="Simplified Arabic" w:hint="cs"/>
                <w:b/>
                <w:bCs/>
                <w:rtl/>
              </w:rPr>
              <w:t>الثانية</w:t>
            </w:r>
          </w:p>
        </w:tc>
        <w:tc>
          <w:tcPr>
            <w:tcW w:w="2325" w:type="dxa"/>
            <w:shd w:val="clear" w:color="auto" w:fill="auto"/>
            <w:noWrap/>
            <w:vAlign w:val="center"/>
            <w:hideMark/>
          </w:tcPr>
          <w:p w:rsidR="00B90141" w:rsidRPr="00A512A8" w:rsidRDefault="00B90141" w:rsidP="00882E4A">
            <w:pPr>
              <w:bidi/>
              <w:spacing w:line="240" w:lineRule="auto"/>
              <w:jc w:val="center"/>
              <w:rPr>
                <w:rFonts w:ascii="Calibri" w:eastAsia="Times New Roman" w:hAnsi="Calibri" w:cs="Simplified Arabic"/>
                <w:b/>
                <w:bCs/>
              </w:rPr>
            </w:pPr>
            <w:r w:rsidRPr="00A512A8">
              <w:rPr>
                <w:rFonts w:ascii="Calibri" w:eastAsia="Times New Roman" w:hAnsi="Calibri" w:cs="Simplified Arabic" w:hint="cs"/>
                <w:b/>
                <w:bCs/>
                <w:rtl/>
              </w:rPr>
              <w:t>الأولى</w:t>
            </w:r>
          </w:p>
        </w:tc>
        <w:tc>
          <w:tcPr>
            <w:tcW w:w="2213" w:type="dxa"/>
            <w:shd w:val="clear" w:color="auto" w:fill="auto"/>
            <w:noWrap/>
            <w:vAlign w:val="center"/>
            <w:hideMark/>
          </w:tcPr>
          <w:p w:rsidR="00B90141" w:rsidRPr="00A512A8" w:rsidRDefault="00B90141" w:rsidP="00882E4A">
            <w:pPr>
              <w:spacing w:line="240" w:lineRule="auto"/>
              <w:jc w:val="center"/>
              <w:rPr>
                <w:rFonts w:ascii="Arial" w:eastAsia="Times New Roman" w:hAnsi="Arial" w:cs="Simplified Arabic"/>
                <w:b/>
                <w:bCs/>
              </w:rPr>
            </w:pPr>
            <w:r w:rsidRPr="00A512A8">
              <w:rPr>
                <w:rFonts w:ascii="Arial" w:eastAsia="Times New Roman" w:hAnsi="Arial" w:cs="Simplified Arabic"/>
                <w:b/>
                <w:bCs/>
              </w:rPr>
              <w:t>-0.13</w:t>
            </w:r>
          </w:p>
        </w:tc>
        <w:tc>
          <w:tcPr>
            <w:tcW w:w="861" w:type="dxa"/>
            <w:shd w:val="clear" w:color="auto" w:fill="auto"/>
            <w:noWrap/>
            <w:vAlign w:val="center"/>
            <w:hideMark/>
          </w:tcPr>
          <w:p w:rsidR="00B90141" w:rsidRPr="00A512A8" w:rsidRDefault="00B90141" w:rsidP="00882E4A">
            <w:pPr>
              <w:spacing w:line="240" w:lineRule="auto"/>
              <w:jc w:val="center"/>
              <w:rPr>
                <w:rFonts w:ascii="Arial" w:eastAsia="Times New Roman" w:hAnsi="Arial" w:cs="Simplified Arabic"/>
                <w:b/>
                <w:bCs/>
              </w:rPr>
            </w:pPr>
            <w:r w:rsidRPr="00A512A8">
              <w:rPr>
                <w:rFonts w:ascii="Arial" w:eastAsia="Times New Roman" w:hAnsi="Arial" w:cs="Simplified Arabic"/>
                <w:b/>
                <w:bCs/>
              </w:rPr>
              <w:t>0.08</w:t>
            </w:r>
          </w:p>
        </w:tc>
      </w:tr>
      <w:tr w:rsidR="00B90141" w:rsidRPr="00A512A8" w:rsidTr="000E28DD">
        <w:trPr>
          <w:trHeight w:val="233"/>
          <w:jc w:val="center"/>
        </w:trPr>
        <w:tc>
          <w:tcPr>
            <w:tcW w:w="857" w:type="dxa"/>
            <w:shd w:val="clear" w:color="auto" w:fill="auto"/>
            <w:noWrap/>
            <w:vAlign w:val="center"/>
            <w:hideMark/>
          </w:tcPr>
          <w:p w:rsidR="00B90141" w:rsidRPr="00A512A8" w:rsidRDefault="00B90141" w:rsidP="00882E4A">
            <w:pPr>
              <w:spacing w:line="240" w:lineRule="auto"/>
              <w:jc w:val="center"/>
              <w:rPr>
                <w:rFonts w:ascii="Calibri" w:eastAsia="Times New Roman" w:hAnsi="Calibri" w:cs="Simplified Arabic"/>
                <w:b/>
                <w:bCs/>
              </w:rPr>
            </w:pPr>
          </w:p>
        </w:tc>
        <w:tc>
          <w:tcPr>
            <w:tcW w:w="2208" w:type="dxa"/>
            <w:shd w:val="clear" w:color="auto" w:fill="auto"/>
            <w:noWrap/>
            <w:vAlign w:val="center"/>
            <w:hideMark/>
          </w:tcPr>
          <w:p w:rsidR="00B90141" w:rsidRPr="00A512A8" w:rsidRDefault="00B90141" w:rsidP="00882E4A">
            <w:pPr>
              <w:spacing w:line="240" w:lineRule="auto"/>
              <w:jc w:val="center"/>
              <w:rPr>
                <w:rFonts w:ascii="Calibri" w:eastAsia="Times New Roman" w:hAnsi="Calibri" w:cs="Simplified Arabic"/>
                <w:b/>
                <w:bCs/>
              </w:rPr>
            </w:pPr>
          </w:p>
        </w:tc>
        <w:tc>
          <w:tcPr>
            <w:tcW w:w="2325" w:type="dxa"/>
            <w:shd w:val="clear" w:color="auto" w:fill="auto"/>
            <w:noWrap/>
            <w:vAlign w:val="center"/>
            <w:hideMark/>
          </w:tcPr>
          <w:p w:rsidR="00B90141" w:rsidRPr="00A512A8" w:rsidRDefault="00B90141" w:rsidP="00882E4A">
            <w:pPr>
              <w:bidi/>
              <w:spacing w:line="240" w:lineRule="auto"/>
              <w:jc w:val="center"/>
              <w:rPr>
                <w:rFonts w:ascii="Calibri" w:eastAsia="Times New Roman" w:hAnsi="Calibri" w:cs="Simplified Arabic"/>
                <w:b/>
                <w:bCs/>
              </w:rPr>
            </w:pPr>
            <w:r w:rsidRPr="00A512A8">
              <w:rPr>
                <w:rFonts w:ascii="Calibri" w:eastAsia="Times New Roman" w:hAnsi="Calibri" w:cs="Simplified Arabic" w:hint="cs"/>
                <w:b/>
                <w:bCs/>
                <w:rtl/>
              </w:rPr>
              <w:t>الثالثة</w:t>
            </w:r>
          </w:p>
        </w:tc>
        <w:tc>
          <w:tcPr>
            <w:tcW w:w="2213" w:type="dxa"/>
            <w:shd w:val="clear" w:color="auto" w:fill="auto"/>
            <w:noWrap/>
            <w:vAlign w:val="center"/>
            <w:hideMark/>
          </w:tcPr>
          <w:p w:rsidR="00B90141" w:rsidRPr="00A512A8" w:rsidRDefault="00B90141" w:rsidP="00882E4A">
            <w:pPr>
              <w:spacing w:line="240" w:lineRule="auto"/>
              <w:jc w:val="center"/>
              <w:rPr>
                <w:rFonts w:ascii="Arial" w:eastAsia="Times New Roman" w:hAnsi="Arial" w:cs="Simplified Arabic"/>
                <w:b/>
                <w:bCs/>
              </w:rPr>
            </w:pPr>
            <w:r w:rsidRPr="00A512A8">
              <w:rPr>
                <w:rFonts w:ascii="Arial" w:eastAsia="Times New Roman" w:hAnsi="Arial" w:cs="Simplified Arabic"/>
                <w:b/>
                <w:bCs/>
              </w:rPr>
              <w:t>0.13</w:t>
            </w:r>
          </w:p>
        </w:tc>
        <w:tc>
          <w:tcPr>
            <w:tcW w:w="861" w:type="dxa"/>
            <w:shd w:val="clear" w:color="auto" w:fill="auto"/>
            <w:noWrap/>
            <w:vAlign w:val="center"/>
            <w:hideMark/>
          </w:tcPr>
          <w:p w:rsidR="00B90141" w:rsidRPr="00A512A8" w:rsidRDefault="00B90141" w:rsidP="00882E4A">
            <w:pPr>
              <w:spacing w:line="240" w:lineRule="auto"/>
              <w:jc w:val="center"/>
              <w:rPr>
                <w:rFonts w:ascii="Arial" w:eastAsia="Times New Roman" w:hAnsi="Arial" w:cs="Simplified Arabic"/>
                <w:b/>
                <w:bCs/>
              </w:rPr>
            </w:pPr>
            <w:r w:rsidRPr="00A512A8">
              <w:rPr>
                <w:rFonts w:ascii="Arial" w:eastAsia="Times New Roman" w:hAnsi="Arial" w:cs="Simplified Arabic"/>
                <w:b/>
                <w:bCs/>
              </w:rPr>
              <w:t>0.09</w:t>
            </w:r>
          </w:p>
        </w:tc>
      </w:tr>
      <w:tr w:rsidR="00B90141" w:rsidRPr="00A512A8" w:rsidTr="000E28DD">
        <w:trPr>
          <w:trHeight w:val="233"/>
          <w:jc w:val="center"/>
        </w:trPr>
        <w:tc>
          <w:tcPr>
            <w:tcW w:w="857" w:type="dxa"/>
            <w:shd w:val="clear" w:color="auto" w:fill="auto"/>
            <w:noWrap/>
            <w:vAlign w:val="center"/>
            <w:hideMark/>
          </w:tcPr>
          <w:p w:rsidR="00B90141" w:rsidRPr="00A512A8" w:rsidRDefault="00B90141" w:rsidP="00882E4A">
            <w:pPr>
              <w:spacing w:line="240" w:lineRule="auto"/>
              <w:jc w:val="center"/>
              <w:rPr>
                <w:rFonts w:ascii="Calibri" w:eastAsia="Times New Roman" w:hAnsi="Calibri" w:cs="Simplified Arabic"/>
                <w:b/>
                <w:bCs/>
              </w:rPr>
            </w:pPr>
          </w:p>
        </w:tc>
        <w:tc>
          <w:tcPr>
            <w:tcW w:w="2208" w:type="dxa"/>
            <w:shd w:val="clear" w:color="auto" w:fill="auto"/>
            <w:noWrap/>
            <w:vAlign w:val="center"/>
            <w:hideMark/>
          </w:tcPr>
          <w:p w:rsidR="00B90141" w:rsidRPr="00A512A8" w:rsidRDefault="00B90141" w:rsidP="00882E4A">
            <w:pPr>
              <w:spacing w:line="240" w:lineRule="auto"/>
              <w:jc w:val="center"/>
              <w:rPr>
                <w:rFonts w:ascii="Calibri" w:eastAsia="Times New Roman" w:hAnsi="Calibri" w:cs="Simplified Arabic"/>
                <w:b/>
                <w:bCs/>
              </w:rPr>
            </w:pPr>
          </w:p>
        </w:tc>
        <w:tc>
          <w:tcPr>
            <w:tcW w:w="2325" w:type="dxa"/>
            <w:shd w:val="clear" w:color="auto" w:fill="auto"/>
            <w:noWrap/>
            <w:vAlign w:val="center"/>
            <w:hideMark/>
          </w:tcPr>
          <w:p w:rsidR="00B90141" w:rsidRPr="00A512A8" w:rsidRDefault="00B90141" w:rsidP="00882E4A">
            <w:pPr>
              <w:bidi/>
              <w:spacing w:line="240" w:lineRule="auto"/>
              <w:jc w:val="center"/>
              <w:rPr>
                <w:rFonts w:ascii="Calibri" w:eastAsia="Times New Roman" w:hAnsi="Calibri" w:cs="Simplified Arabic"/>
                <w:b/>
                <w:bCs/>
              </w:rPr>
            </w:pPr>
            <w:r w:rsidRPr="00A512A8">
              <w:rPr>
                <w:rFonts w:ascii="Calibri" w:eastAsia="Times New Roman" w:hAnsi="Calibri" w:cs="Simplified Arabic" w:hint="cs"/>
                <w:b/>
                <w:bCs/>
                <w:rtl/>
              </w:rPr>
              <w:t>الرابعة</w:t>
            </w:r>
          </w:p>
        </w:tc>
        <w:tc>
          <w:tcPr>
            <w:tcW w:w="2213" w:type="dxa"/>
            <w:shd w:val="clear" w:color="auto" w:fill="auto"/>
            <w:noWrap/>
            <w:vAlign w:val="center"/>
            <w:hideMark/>
          </w:tcPr>
          <w:p w:rsidR="00B90141" w:rsidRPr="00A512A8" w:rsidRDefault="00B90141" w:rsidP="00882E4A">
            <w:pPr>
              <w:spacing w:line="240" w:lineRule="auto"/>
              <w:jc w:val="center"/>
              <w:rPr>
                <w:rFonts w:ascii="Arial" w:eastAsia="Times New Roman" w:hAnsi="Arial" w:cs="Simplified Arabic"/>
                <w:b/>
                <w:bCs/>
              </w:rPr>
            </w:pPr>
            <w:r w:rsidRPr="00A512A8">
              <w:rPr>
                <w:rFonts w:ascii="Arial" w:eastAsia="Times New Roman" w:hAnsi="Arial" w:cs="Simplified Arabic"/>
                <w:b/>
                <w:bCs/>
              </w:rPr>
              <w:t>0.34</w:t>
            </w:r>
          </w:p>
        </w:tc>
        <w:tc>
          <w:tcPr>
            <w:tcW w:w="861" w:type="dxa"/>
            <w:shd w:val="clear" w:color="auto" w:fill="auto"/>
            <w:noWrap/>
            <w:vAlign w:val="center"/>
            <w:hideMark/>
          </w:tcPr>
          <w:p w:rsidR="00B90141" w:rsidRPr="00A512A8" w:rsidRDefault="00B90141" w:rsidP="00882E4A">
            <w:pPr>
              <w:spacing w:line="240" w:lineRule="auto"/>
              <w:jc w:val="center"/>
              <w:rPr>
                <w:rFonts w:ascii="Arial" w:eastAsia="Times New Roman" w:hAnsi="Arial" w:cs="Simplified Arabic"/>
                <w:b/>
                <w:bCs/>
              </w:rPr>
            </w:pPr>
            <w:r w:rsidRPr="00A512A8">
              <w:rPr>
                <w:rFonts w:ascii="Arial" w:eastAsia="Times New Roman" w:hAnsi="Arial" w:cs="Simplified Arabic"/>
                <w:b/>
                <w:bCs/>
              </w:rPr>
              <w:t>0.00</w:t>
            </w:r>
          </w:p>
        </w:tc>
      </w:tr>
      <w:tr w:rsidR="00B90141" w:rsidRPr="00A512A8" w:rsidTr="000E28DD">
        <w:trPr>
          <w:trHeight w:val="456"/>
          <w:jc w:val="center"/>
        </w:trPr>
        <w:tc>
          <w:tcPr>
            <w:tcW w:w="857" w:type="dxa"/>
            <w:shd w:val="clear" w:color="auto" w:fill="auto"/>
            <w:noWrap/>
            <w:vAlign w:val="center"/>
            <w:hideMark/>
          </w:tcPr>
          <w:p w:rsidR="00B90141" w:rsidRPr="00A512A8" w:rsidRDefault="00B90141" w:rsidP="00882E4A">
            <w:pPr>
              <w:spacing w:line="240" w:lineRule="auto"/>
              <w:jc w:val="center"/>
              <w:rPr>
                <w:rFonts w:ascii="Calibri" w:eastAsia="Times New Roman" w:hAnsi="Calibri" w:cs="Simplified Arabic"/>
                <w:b/>
                <w:bCs/>
              </w:rPr>
            </w:pPr>
          </w:p>
        </w:tc>
        <w:tc>
          <w:tcPr>
            <w:tcW w:w="2208" w:type="dxa"/>
            <w:shd w:val="clear" w:color="auto" w:fill="auto"/>
            <w:noWrap/>
            <w:vAlign w:val="center"/>
            <w:hideMark/>
          </w:tcPr>
          <w:p w:rsidR="00B90141" w:rsidRPr="00A512A8" w:rsidRDefault="00B90141" w:rsidP="00882E4A">
            <w:pPr>
              <w:spacing w:line="240" w:lineRule="auto"/>
              <w:jc w:val="center"/>
              <w:rPr>
                <w:rFonts w:ascii="Calibri" w:eastAsia="Times New Roman" w:hAnsi="Calibri" w:cs="Simplified Arabic"/>
                <w:b/>
                <w:bCs/>
              </w:rPr>
            </w:pPr>
          </w:p>
        </w:tc>
        <w:tc>
          <w:tcPr>
            <w:tcW w:w="2325" w:type="dxa"/>
            <w:shd w:val="clear" w:color="auto" w:fill="auto"/>
            <w:noWrap/>
            <w:vAlign w:val="center"/>
            <w:hideMark/>
          </w:tcPr>
          <w:p w:rsidR="00B90141" w:rsidRPr="00A512A8" w:rsidRDefault="00B90141" w:rsidP="00882E4A">
            <w:pPr>
              <w:bidi/>
              <w:spacing w:line="240" w:lineRule="auto"/>
              <w:jc w:val="center"/>
              <w:rPr>
                <w:rFonts w:ascii="Calibri" w:eastAsia="Times New Roman" w:hAnsi="Calibri" w:cs="Simplified Arabic"/>
                <w:b/>
                <w:bCs/>
              </w:rPr>
            </w:pPr>
            <w:r w:rsidRPr="00A512A8">
              <w:rPr>
                <w:rFonts w:ascii="Calibri" w:eastAsia="Times New Roman" w:hAnsi="Calibri" w:cs="Simplified Arabic" w:hint="cs"/>
                <w:b/>
                <w:bCs/>
                <w:rtl/>
              </w:rPr>
              <w:t>الماجستير</w:t>
            </w:r>
          </w:p>
        </w:tc>
        <w:tc>
          <w:tcPr>
            <w:tcW w:w="2213" w:type="dxa"/>
            <w:shd w:val="clear" w:color="auto" w:fill="auto"/>
            <w:noWrap/>
            <w:vAlign w:val="center"/>
            <w:hideMark/>
          </w:tcPr>
          <w:p w:rsidR="00B90141" w:rsidRPr="00A512A8" w:rsidRDefault="00B90141" w:rsidP="00882E4A">
            <w:pPr>
              <w:spacing w:line="240" w:lineRule="auto"/>
              <w:jc w:val="center"/>
              <w:rPr>
                <w:rFonts w:ascii="Arial" w:eastAsia="Times New Roman" w:hAnsi="Arial" w:cs="Simplified Arabic"/>
                <w:b/>
                <w:bCs/>
              </w:rPr>
            </w:pPr>
            <w:r w:rsidRPr="00A512A8">
              <w:rPr>
                <w:rFonts w:ascii="Arial" w:eastAsia="Times New Roman" w:hAnsi="Arial" w:cs="Simplified Arabic"/>
                <w:b/>
                <w:bCs/>
              </w:rPr>
              <w:t>0.50</w:t>
            </w:r>
          </w:p>
        </w:tc>
        <w:tc>
          <w:tcPr>
            <w:tcW w:w="861" w:type="dxa"/>
            <w:shd w:val="clear" w:color="auto" w:fill="auto"/>
            <w:noWrap/>
            <w:vAlign w:val="center"/>
            <w:hideMark/>
          </w:tcPr>
          <w:p w:rsidR="00B90141" w:rsidRPr="00A512A8" w:rsidRDefault="00B90141" w:rsidP="00882E4A">
            <w:pPr>
              <w:spacing w:line="240" w:lineRule="auto"/>
              <w:jc w:val="center"/>
              <w:rPr>
                <w:rFonts w:ascii="Arial" w:eastAsia="Times New Roman" w:hAnsi="Arial" w:cs="Simplified Arabic"/>
                <w:b/>
                <w:bCs/>
              </w:rPr>
            </w:pPr>
            <w:r w:rsidRPr="00A512A8">
              <w:rPr>
                <w:rFonts w:ascii="Arial" w:eastAsia="Times New Roman" w:hAnsi="Arial" w:cs="Simplified Arabic"/>
                <w:b/>
                <w:bCs/>
              </w:rPr>
              <w:t>0.02</w:t>
            </w:r>
          </w:p>
        </w:tc>
      </w:tr>
      <w:tr w:rsidR="00B90141" w:rsidRPr="00A512A8" w:rsidTr="000E28DD">
        <w:trPr>
          <w:trHeight w:val="233"/>
          <w:jc w:val="center"/>
        </w:trPr>
        <w:tc>
          <w:tcPr>
            <w:tcW w:w="857" w:type="dxa"/>
            <w:shd w:val="clear" w:color="auto" w:fill="auto"/>
            <w:noWrap/>
            <w:vAlign w:val="center"/>
            <w:hideMark/>
          </w:tcPr>
          <w:p w:rsidR="00B90141" w:rsidRPr="00A512A8" w:rsidRDefault="00B90141" w:rsidP="00882E4A">
            <w:pPr>
              <w:spacing w:line="240" w:lineRule="auto"/>
              <w:jc w:val="center"/>
              <w:rPr>
                <w:rFonts w:ascii="Calibri" w:eastAsia="Times New Roman" w:hAnsi="Calibri" w:cs="Simplified Arabic"/>
                <w:b/>
                <w:bCs/>
              </w:rPr>
            </w:pPr>
          </w:p>
        </w:tc>
        <w:tc>
          <w:tcPr>
            <w:tcW w:w="2208" w:type="dxa"/>
            <w:shd w:val="clear" w:color="auto" w:fill="auto"/>
            <w:noWrap/>
            <w:vAlign w:val="center"/>
            <w:hideMark/>
          </w:tcPr>
          <w:p w:rsidR="00B90141" w:rsidRPr="00A512A8" w:rsidRDefault="00B90141" w:rsidP="00882E4A">
            <w:pPr>
              <w:bidi/>
              <w:spacing w:line="240" w:lineRule="auto"/>
              <w:jc w:val="center"/>
              <w:rPr>
                <w:rFonts w:ascii="Calibri" w:eastAsia="Times New Roman" w:hAnsi="Calibri" w:cs="Simplified Arabic"/>
                <w:b/>
                <w:bCs/>
              </w:rPr>
            </w:pPr>
            <w:r w:rsidRPr="00A512A8">
              <w:rPr>
                <w:rFonts w:ascii="Calibri" w:eastAsia="Times New Roman" w:hAnsi="Calibri" w:cs="Simplified Arabic" w:hint="cs"/>
                <w:b/>
                <w:bCs/>
                <w:rtl/>
              </w:rPr>
              <w:t>الثالثة</w:t>
            </w:r>
          </w:p>
        </w:tc>
        <w:tc>
          <w:tcPr>
            <w:tcW w:w="2325" w:type="dxa"/>
            <w:shd w:val="clear" w:color="auto" w:fill="auto"/>
            <w:noWrap/>
            <w:vAlign w:val="center"/>
            <w:hideMark/>
          </w:tcPr>
          <w:p w:rsidR="00B90141" w:rsidRPr="00A512A8" w:rsidRDefault="00B90141" w:rsidP="00882E4A">
            <w:pPr>
              <w:bidi/>
              <w:spacing w:line="240" w:lineRule="auto"/>
              <w:jc w:val="center"/>
              <w:rPr>
                <w:rFonts w:ascii="Calibri" w:eastAsia="Times New Roman" w:hAnsi="Calibri" w:cs="Simplified Arabic"/>
                <w:b/>
                <w:bCs/>
              </w:rPr>
            </w:pPr>
            <w:r w:rsidRPr="00A512A8">
              <w:rPr>
                <w:rFonts w:ascii="Calibri" w:eastAsia="Times New Roman" w:hAnsi="Calibri" w:cs="Simplified Arabic" w:hint="cs"/>
                <w:b/>
                <w:bCs/>
                <w:rtl/>
              </w:rPr>
              <w:t>الأولى</w:t>
            </w:r>
          </w:p>
        </w:tc>
        <w:tc>
          <w:tcPr>
            <w:tcW w:w="2213" w:type="dxa"/>
            <w:shd w:val="clear" w:color="auto" w:fill="auto"/>
            <w:noWrap/>
            <w:vAlign w:val="center"/>
            <w:hideMark/>
          </w:tcPr>
          <w:p w:rsidR="00B90141" w:rsidRPr="00A512A8" w:rsidRDefault="00B90141" w:rsidP="00882E4A">
            <w:pPr>
              <w:spacing w:line="240" w:lineRule="auto"/>
              <w:jc w:val="center"/>
              <w:rPr>
                <w:rFonts w:ascii="Arial" w:eastAsia="Times New Roman" w:hAnsi="Arial" w:cs="Simplified Arabic"/>
                <w:b/>
                <w:bCs/>
              </w:rPr>
            </w:pPr>
            <w:r w:rsidRPr="00A512A8">
              <w:rPr>
                <w:rFonts w:ascii="Arial" w:eastAsia="Times New Roman" w:hAnsi="Arial" w:cs="Simplified Arabic"/>
                <w:b/>
                <w:bCs/>
              </w:rPr>
              <w:t>-0.26</w:t>
            </w:r>
          </w:p>
        </w:tc>
        <w:tc>
          <w:tcPr>
            <w:tcW w:w="861" w:type="dxa"/>
            <w:shd w:val="clear" w:color="auto" w:fill="auto"/>
            <w:noWrap/>
            <w:vAlign w:val="center"/>
            <w:hideMark/>
          </w:tcPr>
          <w:p w:rsidR="00B90141" w:rsidRPr="00A512A8" w:rsidRDefault="00B90141" w:rsidP="00882E4A">
            <w:pPr>
              <w:spacing w:line="240" w:lineRule="auto"/>
              <w:jc w:val="center"/>
              <w:rPr>
                <w:rFonts w:ascii="Arial" w:eastAsia="Times New Roman" w:hAnsi="Arial" w:cs="Simplified Arabic"/>
                <w:b/>
                <w:bCs/>
              </w:rPr>
            </w:pPr>
            <w:r w:rsidRPr="00A512A8">
              <w:rPr>
                <w:rFonts w:ascii="Arial" w:eastAsia="Times New Roman" w:hAnsi="Arial" w:cs="Simplified Arabic"/>
                <w:b/>
                <w:bCs/>
              </w:rPr>
              <w:t>0.00</w:t>
            </w:r>
          </w:p>
        </w:tc>
      </w:tr>
      <w:tr w:rsidR="00B90141" w:rsidRPr="00A512A8" w:rsidTr="000E28DD">
        <w:trPr>
          <w:trHeight w:val="233"/>
          <w:jc w:val="center"/>
        </w:trPr>
        <w:tc>
          <w:tcPr>
            <w:tcW w:w="857" w:type="dxa"/>
            <w:shd w:val="clear" w:color="auto" w:fill="auto"/>
            <w:noWrap/>
            <w:vAlign w:val="center"/>
            <w:hideMark/>
          </w:tcPr>
          <w:p w:rsidR="00B90141" w:rsidRPr="00A512A8" w:rsidRDefault="00B90141" w:rsidP="00882E4A">
            <w:pPr>
              <w:spacing w:line="240" w:lineRule="auto"/>
              <w:jc w:val="center"/>
              <w:rPr>
                <w:rFonts w:ascii="Calibri" w:eastAsia="Times New Roman" w:hAnsi="Calibri" w:cs="Simplified Arabic"/>
                <w:b/>
                <w:bCs/>
              </w:rPr>
            </w:pPr>
          </w:p>
        </w:tc>
        <w:tc>
          <w:tcPr>
            <w:tcW w:w="2208" w:type="dxa"/>
            <w:shd w:val="clear" w:color="auto" w:fill="auto"/>
            <w:noWrap/>
            <w:vAlign w:val="center"/>
            <w:hideMark/>
          </w:tcPr>
          <w:p w:rsidR="00B90141" w:rsidRPr="00A512A8" w:rsidRDefault="00B90141" w:rsidP="00882E4A">
            <w:pPr>
              <w:spacing w:line="240" w:lineRule="auto"/>
              <w:jc w:val="center"/>
              <w:rPr>
                <w:rFonts w:ascii="Calibri" w:eastAsia="Times New Roman" w:hAnsi="Calibri" w:cs="Simplified Arabic"/>
                <w:b/>
                <w:bCs/>
              </w:rPr>
            </w:pPr>
          </w:p>
        </w:tc>
        <w:tc>
          <w:tcPr>
            <w:tcW w:w="2325" w:type="dxa"/>
            <w:shd w:val="clear" w:color="auto" w:fill="auto"/>
            <w:noWrap/>
            <w:vAlign w:val="center"/>
            <w:hideMark/>
          </w:tcPr>
          <w:p w:rsidR="00B90141" w:rsidRPr="00A512A8" w:rsidRDefault="00B90141" w:rsidP="00882E4A">
            <w:pPr>
              <w:bidi/>
              <w:spacing w:line="240" w:lineRule="auto"/>
              <w:jc w:val="center"/>
              <w:rPr>
                <w:rFonts w:ascii="Calibri" w:eastAsia="Times New Roman" w:hAnsi="Calibri" w:cs="Simplified Arabic"/>
                <w:b/>
                <w:bCs/>
              </w:rPr>
            </w:pPr>
            <w:r w:rsidRPr="00A512A8">
              <w:rPr>
                <w:rFonts w:ascii="Calibri" w:eastAsia="Times New Roman" w:hAnsi="Calibri" w:cs="Simplified Arabic" w:hint="cs"/>
                <w:b/>
                <w:bCs/>
                <w:rtl/>
              </w:rPr>
              <w:t>الثانية</w:t>
            </w:r>
          </w:p>
        </w:tc>
        <w:tc>
          <w:tcPr>
            <w:tcW w:w="2213" w:type="dxa"/>
            <w:shd w:val="clear" w:color="auto" w:fill="auto"/>
            <w:noWrap/>
            <w:vAlign w:val="center"/>
            <w:hideMark/>
          </w:tcPr>
          <w:p w:rsidR="00B90141" w:rsidRPr="00A512A8" w:rsidRDefault="00B90141" w:rsidP="00882E4A">
            <w:pPr>
              <w:spacing w:line="240" w:lineRule="auto"/>
              <w:jc w:val="center"/>
              <w:rPr>
                <w:rFonts w:ascii="Arial" w:eastAsia="Times New Roman" w:hAnsi="Arial" w:cs="Simplified Arabic"/>
                <w:b/>
                <w:bCs/>
              </w:rPr>
            </w:pPr>
            <w:r w:rsidRPr="00A512A8">
              <w:rPr>
                <w:rFonts w:ascii="Arial" w:eastAsia="Times New Roman" w:hAnsi="Arial" w:cs="Simplified Arabic"/>
                <w:b/>
                <w:bCs/>
              </w:rPr>
              <w:t>-0.13</w:t>
            </w:r>
          </w:p>
        </w:tc>
        <w:tc>
          <w:tcPr>
            <w:tcW w:w="861" w:type="dxa"/>
            <w:shd w:val="clear" w:color="auto" w:fill="auto"/>
            <w:noWrap/>
            <w:vAlign w:val="center"/>
            <w:hideMark/>
          </w:tcPr>
          <w:p w:rsidR="00B90141" w:rsidRPr="00A512A8" w:rsidRDefault="00B90141" w:rsidP="00882E4A">
            <w:pPr>
              <w:spacing w:line="240" w:lineRule="auto"/>
              <w:jc w:val="center"/>
              <w:rPr>
                <w:rFonts w:ascii="Arial" w:eastAsia="Times New Roman" w:hAnsi="Arial" w:cs="Simplified Arabic"/>
                <w:b/>
                <w:bCs/>
              </w:rPr>
            </w:pPr>
            <w:r w:rsidRPr="00A512A8">
              <w:rPr>
                <w:rFonts w:ascii="Arial" w:eastAsia="Times New Roman" w:hAnsi="Arial" w:cs="Simplified Arabic"/>
                <w:b/>
                <w:bCs/>
              </w:rPr>
              <w:t>0.09</w:t>
            </w:r>
          </w:p>
        </w:tc>
      </w:tr>
      <w:tr w:rsidR="00B90141" w:rsidRPr="00A512A8" w:rsidTr="000E28DD">
        <w:trPr>
          <w:trHeight w:val="233"/>
          <w:jc w:val="center"/>
        </w:trPr>
        <w:tc>
          <w:tcPr>
            <w:tcW w:w="857" w:type="dxa"/>
            <w:shd w:val="clear" w:color="auto" w:fill="auto"/>
            <w:noWrap/>
            <w:vAlign w:val="center"/>
            <w:hideMark/>
          </w:tcPr>
          <w:p w:rsidR="00B90141" w:rsidRPr="00A512A8" w:rsidRDefault="00B90141" w:rsidP="00882E4A">
            <w:pPr>
              <w:spacing w:line="240" w:lineRule="auto"/>
              <w:jc w:val="center"/>
              <w:rPr>
                <w:rFonts w:ascii="Calibri" w:eastAsia="Times New Roman" w:hAnsi="Calibri" w:cs="Simplified Arabic"/>
                <w:b/>
                <w:bCs/>
              </w:rPr>
            </w:pPr>
          </w:p>
        </w:tc>
        <w:tc>
          <w:tcPr>
            <w:tcW w:w="2208" w:type="dxa"/>
            <w:shd w:val="clear" w:color="auto" w:fill="auto"/>
            <w:noWrap/>
            <w:vAlign w:val="center"/>
            <w:hideMark/>
          </w:tcPr>
          <w:p w:rsidR="00B90141" w:rsidRPr="00A512A8" w:rsidRDefault="00B90141" w:rsidP="00882E4A">
            <w:pPr>
              <w:spacing w:line="240" w:lineRule="auto"/>
              <w:jc w:val="center"/>
              <w:rPr>
                <w:rFonts w:ascii="Calibri" w:eastAsia="Times New Roman" w:hAnsi="Calibri" w:cs="Simplified Arabic"/>
                <w:b/>
                <w:bCs/>
              </w:rPr>
            </w:pPr>
          </w:p>
        </w:tc>
        <w:tc>
          <w:tcPr>
            <w:tcW w:w="2325" w:type="dxa"/>
            <w:shd w:val="clear" w:color="auto" w:fill="auto"/>
            <w:noWrap/>
            <w:vAlign w:val="center"/>
            <w:hideMark/>
          </w:tcPr>
          <w:p w:rsidR="00B90141" w:rsidRPr="00A512A8" w:rsidRDefault="00B90141" w:rsidP="00882E4A">
            <w:pPr>
              <w:bidi/>
              <w:spacing w:line="240" w:lineRule="auto"/>
              <w:jc w:val="center"/>
              <w:rPr>
                <w:rFonts w:ascii="Calibri" w:eastAsia="Times New Roman" w:hAnsi="Calibri" w:cs="Simplified Arabic"/>
                <w:b/>
                <w:bCs/>
              </w:rPr>
            </w:pPr>
            <w:r w:rsidRPr="00A512A8">
              <w:rPr>
                <w:rFonts w:ascii="Calibri" w:eastAsia="Times New Roman" w:hAnsi="Calibri" w:cs="Simplified Arabic" w:hint="cs"/>
                <w:b/>
                <w:bCs/>
                <w:rtl/>
              </w:rPr>
              <w:t>الرابعة</w:t>
            </w:r>
          </w:p>
        </w:tc>
        <w:tc>
          <w:tcPr>
            <w:tcW w:w="2213" w:type="dxa"/>
            <w:shd w:val="clear" w:color="auto" w:fill="auto"/>
            <w:noWrap/>
            <w:vAlign w:val="center"/>
            <w:hideMark/>
          </w:tcPr>
          <w:p w:rsidR="00B90141" w:rsidRPr="00A512A8" w:rsidRDefault="00B90141" w:rsidP="00882E4A">
            <w:pPr>
              <w:spacing w:line="240" w:lineRule="auto"/>
              <w:jc w:val="center"/>
              <w:rPr>
                <w:rFonts w:ascii="Arial" w:eastAsia="Times New Roman" w:hAnsi="Arial" w:cs="Simplified Arabic"/>
                <w:b/>
                <w:bCs/>
              </w:rPr>
            </w:pPr>
            <w:r w:rsidRPr="00A512A8">
              <w:rPr>
                <w:rFonts w:ascii="Arial" w:eastAsia="Times New Roman" w:hAnsi="Arial" w:cs="Simplified Arabic"/>
                <w:b/>
                <w:bCs/>
              </w:rPr>
              <w:t>0.21</w:t>
            </w:r>
          </w:p>
        </w:tc>
        <w:tc>
          <w:tcPr>
            <w:tcW w:w="861" w:type="dxa"/>
            <w:shd w:val="clear" w:color="auto" w:fill="auto"/>
            <w:noWrap/>
            <w:vAlign w:val="center"/>
            <w:hideMark/>
          </w:tcPr>
          <w:p w:rsidR="00B90141" w:rsidRPr="00A512A8" w:rsidRDefault="00B90141" w:rsidP="00882E4A">
            <w:pPr>
              <w:spacing w:line="240" w:lineRule="auto"/>
              <w:jc w:val="center"/>
              <w:rPr>
                <w:rFonts w:ascii="Arial" w:eastAsia="Times New Roman" w:hAnsi="Arial" w:cs="Simplified Arabic"/>
                <w:b/>
                <w:bCs/>
              </w:rPr>
            </w:pPr>
            <w:r w:rsidRPr="00A512A8">
              <w:rPr>
                <w:rFonts w:ascii="Arial" w:eastAsia="Times New Roman" w:hAnsi="Arial" w:cs="Simplified Arabic"/>
                <w:b/>
                <w:bCs/>
              </w:rPr>
              <w:t>0.01</w:t>
            </w:r>
          </w:p>
        </w:tc>
      </w:tr>
      <w:tr w:rsidR="00B90141" w:rsidRPr="00A512A8" w:rsidTr="000E28DD">
        <w:trPr>
          <w:trHeight w:val="456"/>
          <w:jc w:val="center"/>
        </w:trPr>
        <w:tc>
          <w:tcPr>
            <w:tcW w:w="857" w:type="dxa"/>
            <w:shd w:val="clear" w:color="auto" w:fill="auto"/>
            <w:noWrap/>
            <w:vAlign w:val="center"/>
            <w:hideMark/>
          </w:tcPr>
          <w:p w:rsidR="00B90141" w:rsidRPr="00A512A8" w:rsidRDefault="00B90141" w:rsidP="00882E4A">
            <w:pPr>
              <w:spacing w:line="240" w:lineRule="auto"/>
              <w:jc w:val="center"/>
              <w:rPr>
                <w:rFonts w:ascii="Calibri" w:eastAsia="Times New Roman" w:hAnsi="Calibri" w:cs="Simplified Arabic"/>
                <w:b/>
                <w:bCs/>
              </w:rPr>
            </w:pPr>
          </w:p>
        </w:tc>
        <w:tc>
          <w:tcPr>
            <w:tcW w:w="2208" w:type="dxa"/>
            <w:shd w:val="clear" w:color="auto" w:fill="auto"/>
            <w:noWrap/>
            <w:vAlign w:val="center"/>
            <w:hideMark/>
          </w:tcPr>
          <w:p w:rsidR="00B90141" w:rsidRPr="00A512A8" w:rsidRDefault="00B90141" w:rsidP="00882E4A">
            <w:pPr>
              <w:spacing w:line="240" w:lineRule="auto"/>
              <w:jc w:val="center"/>
              <w:rPr>
                <w:rFonts w:ascii="Calibri" w:eastAsia="Times New Roman" w:hAnsi="Calibri" w:cs="Simplified Arabic"/>
                <w:b/>
                <w:bCs/>
              </w:rPr>
            </w:pPr>
          </w:p>
        </w:tc>
        <w:tc>
          <w:tcPr>
            <w:tcW w:w="2325" w:type="dxa"/>
            <w:shd w:val="clear" w:color="auto" w:fill="auto"/>
            <w:noWrap/>
            <w:vAlign w:val="center"/>
            <w:hideMark/>
          </w:tcPr>
          <w:p w:rsidR="00B90141" w:rsidRPr="00A512A8" w:rsidRDefault="00B90141" w:rsidP="00882E4A">
            <w:pPr>
              <w:bidi/>
              <w:spacing w:line="240" w:lineRule="auto"/>
              <w:jc w:val="center"/>
              <w:rPr>
                <w:rFonts w:ascii="Calibri" w:eastAsia="Times New Roman" w:hAnsi="Calibri" w:cs="Simplified Arabic"/>
                <w:b/>
                <w:bCs/>
              </w:rPr>
            </w:pPr>
            <w:r w:rsidRPr="00A512A8">
              <w:rPr>
                <w:rFonts w:ascii="Calibri" w:eastAsia="Times New Roman" w:hAnsi="Calibri" w:cs="Simplified Arabic" w:hint="cs"/>
                <w:b/>
                <w:bCs/>
                <w:rtl/>
              </w:rPr>
              <w:t>الماجستير</w:t>
            </w:r>
          </w:p>
        </w:tc>
        <w:tc>
          <w:tcPr>
            <w:tcW w:w="2213" w:type="dxa"/>
            <w:shd w:val="clear" w:color="auto" w:fill="auto"/>
            <w:noWrap/>
            <w:vAlign w:val="center"/>
            <w:hideMark/>
          </w:tcPr>
          <w:p w:rsidR="00B90141" w:rsidRPr="00A512A8" w:rsidRDefault="00B90141" w:rsidP="00882E4A">
            <w:pPr>
              <w:spacing w:line="240" w:lineRule="auto"/>
              <w:jc w:val="center"/>
              <w:rPr>
                <w:rFonts w:ascii="Arial" w:eastAsia="Times New Roman" w:hAnsi="Arial" w:cs="Simplified Arabic"/>
                <w:b/>
                <w:bCs/>
              </w:rPr>
            </w:pPr>
            <w:r w:rsidRPr="00A512A8">
              <w:rPr>
                <w:rFonts w:ascii="Arial" w:eastAsia="Times New Roman" w:hAnsi="Arial" w:cs="Simplified Arabic"/>
                <w:b/>
                <w:bCs/>
              </w:rPr>
              <w:t>0.37</w:t>
            </w:r>
          </w:p>
        </w:tc>
        <w:tc>
          <w:tcPr>
            <w:tcW w:w="861" w:type="dxa"/>
            <w:shd w:val="clear" w:color="auto" w:fill="auto"/>
            <w:noWrap/>
            <w:vAlign w:val="center"/>
            <w:hideMark/>
          </w:tcPr>
          <w:p w:rsidR="00B90141" w:rsidRPr="00A512A8" w:rsidRDefault="00B90141" w:rsidP="00882E4A">
            <w:pPr>
              <w:spacing w:line="240" w:lineRule="auto"/>
              <w:jc w:val="center"/>
              <w:rPr>
                <w:rFonts w:ascii="Arial" w:eastAsia="Times New Roman" w:hAnsi="Arial" w:cs="Simplified Arabic"/>
                <w:b/>
                <w:bCs/>
              </w:rPr>
            </w:pPr>
            <w:r w:rsidRPr="00A512A8">
              <w:rPr>
                <w:rFonts w:ascii="Arial" w:eastAsia="Times New Roman" w:hAnsi="Arial" w:cs="Simplified Arabic"/>
                <w:b/>
                <w:bCs/>
              </w:rPr>
              <w:t>0.08</w:t>
            </w:r>
          </w:p>
        </w:tc>
      </w:tr>
      <w:tr w:rsidR="00B90141" w:rsidRPr="00A512A8" w:rsidTr="000E28DD">
        <w:trPr>
          <w:trHeight w:val="233"/>
          <w:jc w:val="center"/>
        </w:trPr>
        <w:tc>
          <w:tcPr>
            <w:tcW w:w="857" w:type="dxa"/>
            <w:shd w:val="clear" w:color="auto" w:fill="auto"/>
            <w:noWrap/>
            <w:vAlign w:val="center"/>
            <w:hideMark/>
          </w:tcPr>
          <w:p w:rsidR="00B90141" w:rsidRPr="00A512A8" w:rsidRDefault="00B90141" w:rsidP="00882E4A">
            <w:pPr>
              <w:spacing w:line="240" w:lineRule="auto"/>
              <w:jc w:val="center"/>
              <w:rPr>
                <w:rFonts w:ascii="Calibri" w:eastAsia="Times New Roman" w:hAnsi="Calibri" w:cs="Simplified Arabic"/>
                <w:b/>
                <w:bCs/>
              </w:rPr>
            </w:pPr>
          </w:p>
        </w:tc>
        <w:tc>
          <w:tcPr>
            <w:tcW w:w="2208" w:type="dxa"/>
            <w:shd w:val="clear" w:color="auto" w:fill="auto"/>
            <w:noWrap/>
            <w:vAlign w:val="center"/>
            <w:hideMark/>
          </w:tcPr>
          <w:p w:rsidR="00B90141" w:rsidRPr="00A512A8" w:rsidRDefault="00B90141" w:rsidP="00882E4A">
            <w:pPr>
              <w:bidi/>
              <w:spacing w:line="240" w:lineRule="auto"/>
              <w:jc w:val="center"/>
              <w:rPr>
                <w:rFonts w:ascii="Calibri" w:eastAsia="Times New Roman" w:hAnsi="Calibri" w:cs="Simplified Arabic"/>
                <w:b/>
                <w:bCs/>
              </w:rPr>
            </w:pPr>
            <w:r w:rsidRPr="00A512A8">
              <w:rPr>
                <w:rFonts w:ascii="Calibri" w:eastAsia="Times New Roman" w:hAnsi="Calibri" w:cs="Simplified Arabic" w:hint="cs"/>
                <w:b/>
                <w:bCs/>
                <w:rtl/>
              </w:rPr>
              <w:t>الرابعة</w:t>
            </w:r>
          </w:p>
        </w:tc>
        <w:tc>
          <w:tcPr>
            <w:tcW w:w="2325" w:type="dxa"/>
            <w:shd w:val="clear" w:color="auto" w:fill="auto"/>
            <w:noWrap/>
            <w:vAlign w:val="center"/>
            <w:hideMark/>
          </w:tcPr>
          <w:p w:rsidR="00B90141" w:rsidRPr="00A512A8" w:rsidRDefault="00B90141" w:rsidP="00882E4A">
            <w:pPr>
              <w:bidi/>
              <w:spacing w:line="240" w:lineRule="auto"/>
              <w:jc w:val="center"/>
              <w:rPr>
                <w:rFonts w:ascii="Calibri" w:eastAsia="Times New Roman" w:hAnsi="Calibri" w:cs="Simplified Arabic"/>
                <w:b/>
                <w:bCs/>
              </w:rPr>
            </w:pPr>
            <w:r w:rsidRPr="00A512A8">
              <w:rPr>
                <w:rFonts w:ascii="Calibri" w:eastAsia="Times New Roman" w:hAnsi="Calibri" w:cs="Simplified Arabic" w:hint="cs"/>
                <w:b/>
                <w:bCs/>
                <w:rtl/>
              </w:rPr>
              <w:t>الأولى</w:t>
            </w:r>
          </w:p>
        </w:tc>
        <w:tc>
          <w:tcPr>
            <w:tcW w:w="2213" w:type="dxa"/>
            <w:shd w:val="clear" w:color="auto" w:fill="auto"/>
            <w:noWrap/>
            <w:vAlign w:val="center"/>
            <w:hideMark/>
          </w:tcPr>
          <w:p w:rsidR="00B90141" w:rsidRPr="00A512A8" w:rsidRDefault="00B90141" w:rsidP="00882E4A">
            <w:pPr>
              <w:spacing w:line="240" w:lineRule="auto"/>
              <w:jc w:val="center"/>
              <w:rPr>
                <w:rFonts w:ascii="Arial" w:eastAsia="Times New Roman" w:hAnsi="Arial" w:cs="Simplified Arabic"/>
                <w:b/>
                <w:bCs/>
              </w:rPr>
            </w:pPr>
            <w:r w:rsidRPr="00A512A8">
              <w:rPr>
                <w:rFonts w:ascii="Arial" w:eastAsia="Times New Roman" w:hAnsi="Arial" w:cs="Simplified Arabic"/>
                <w:b/>
                <w:bCs/>
              </w:rPr>
              <w:t>-0.47</w:t>
            </w:r>
          </w:p>
        </w:tc>
        <w:tc>
          <w:tcPr>
            <w:tcW w:w="861" w:type="dxa"/>
            <w:shd w:val="clear" w:color="auto" w:fill="auto"/>
            <w:noWrap/>
            <w:vAlign w:val="center"/>
            <w:hideMark/>
          </w:tcPr>
          <w:p w:rsidR="00B90141" w:rsidRPr="00A512A8" w:rsidRDefault="00B90141" w:rsidP="00882E4A">
            <w:pPr>
              <w:spacing w:line="240" w:lineRule="auto"/>
              <w:jc w:val="center"/>
              <w:rPr>
                <w:rFonts w:ascii="Arial" w:eastAsia="Times New Roman" w:hAnsi="Arial" w:cs="Simplified Arabic"/>
                <w:b/>
                <w:bCs/>
              </w:rPr>
            </w:pPr>
            <w:r w:rsidRPr="00A512A8">
              <w:rPr>
                <w:rFonts w:ascii="Arial" w:eastAsia="Times New Roman" w:hAnsi="Arial" w:cs="Simplified Arabic"/>
                <w:b/>
                <w:bCs/>
              </w:rPr>
              <w:t>0.00</w:t>
            </w:r>
          </w:p>
        </w:tc>
      </w:tr>
      <w:tr w:rsidR="00B90141" w:rsidRPr="00A512A8" w:rsidTr="000E28DD">
        <w:trPr>
          <w:trHeight w:val="233"/>
          <w:jc w:val="center"/>
        </w:trPr>
        <w:tc>
          <w:tcPr>
            <w:tcW w:w="857" w:type="dxa"/>
            <w:shd w:val="clear" w:color="auto" w:fill="auto"/>
            <w:noWrap/>
            <w:vAlign w:val="center"/>
            <w:hideMark/>
          </w:tcPr>
          <w:p w:rsidR="00B90141" w:rsidRPr="00A512A8" w:rsidRDefault="00B90141" w:rsidP="00882E4A">
            <w:pPr>
              <w:spacing w:line="240" w:lineRule="auto"/>
              <w:jc w:val="center"/>
              <w:rPr>
                <w:rFonts w:ascii="Calibri" w:eastAsia="Times New Roman" w:hAnsi="Calibri" w:cs="Simplified Arabic"/>
                <w:b/>
                <w:bCs/>
              </w:rPr>
            </w:pPr>
          </w:p>
        </w:tc>
        <w:tc>
          <w:tcPr>
            <w:tcW w:w="2208" w:type="dxa"/>
            <w:shd w:val="clear" w:color="auto" w:fill="auto"/>
            <w:noWrap/>
            <w:vAlign w:val="center"/>
            <w:hideMark/>
          </w:tcPr>
          <w:p w:rsidR="00B90141" w:rsidRPr="00A512A8" w:rsidRDefault="00B90141" w:rsidP="00882E4A">
            <w:pPr>
              <w:spacing w:line="240" w:lineRule="auto"/>
              <w:jc w:val="center"/>
              <w:rPr>
                <w:rFonts w:ascii="Calibri" w:eastAsia="Times New Roman" w:hAnsi="Calibri" w:cs="Simplified Arabic"/>
                <w:b/>
                <w:bCs/>
              </w:rPr>
            </w:pPr>
          </w:p>
        </w:tc>
        <w:tc>
          <w:tcPr>
            <w:tcW w:w="2325" w:type="dxa"/>
            <w:shd w:val="clear" w:color="auto" w:fill="auto"/>
            <w:noWrap/>
            <w:vAlign w:val="center"/>
            <w:hideMark/>
          </w:tcPr>
          <w:p w:rsidR="00B90141" w:rsidRPr="00A512A8" w:rsidRDefault="00B90141" w:rsidP="00882E4A">
            <w:pPr>
              <w:bidi/>
              <w:spacing w:line="240" w:lineRule="auto"/>
              <w:jc w:val="center"/>
              <w:rPr>
                <w:rFonts w:ascii="Calibri" w:eastAsia="Times New Roman" w:hAnsi="Calibri" w:cs="Simplified Arabic"/>
                <w:b/>
                <w:bCs/>
              </w:rPr>
            </w:pPr>
            <w:r w:rsidRPr="00A512A8">
              <w:rPr>
                <w:rFonts w:ascii="Calibri" w:eastAsia="Times New Roman" w:hAnsi="Calibri" w:cs="Simplified Arabic" w:hint="cs"/>
                <w:b/>
                <w:bCs/>
                <w:rtl/>
              </w:rPr>
              <w:t>الثانية</w:t>
            </w:r>
          </w:p>
        </w:tc>
        <w:tc>
          <w:tcPr>
            <w:tcW w:w="2213" w:type="dxa"/>
            <w:shd w:val="clear" w:color="auto" w:fill="auto"/>
            <w:noWrap/>
            <w:vAlign w:val="center"/>
            <w:hideMark/>
          </w:tcPr>
          <w:p w:rsidR="00B90141" w:rsidRPr="00A512A8" w:rsidRDefault="00B90141" w:rsidP="00882E4A">
            <w:pPr>
              <w:spacing w:line="240" w:lineRule="auto"/>
              <w:jc w:val="center"/>
              <w:rPr>
                <w:rFonts w:ascii="Arial" w:eastAsia="Times New Roman" w:hAnsi="Arial" w:cs="Simplified Arabic"/>
                <w:b/>
                <w:bCs/>
              </w:rPr>
            </w:pPr>
            <w:r w:rsidRPr="00A512A8">
              <w:rPr>
                <w:rFonts w:ascii="Arial" w:eastAsia="Times New Roman" w:hAnsi="Arial" w:cs="Simplified Arabic"/>
                <w:b/>
                <w:bCs/>
              </w:rPr>
              <w:t>-0.34</w:t>
            </w:r>
          </w:p>
        </w:tc>
        <w:tc>
          <w:tcPr>
            <w:tcW w:w="861" w:type="dxa"/>
            <w:shd w:val="clear" w:color="auto" w:fill="auto"/>
            <w:noWrap/>
            <w:vAlign w:val="center"/>
            <w:hideMark/>
          </w:tcPr>
          <w:p w:rsidR="00B90141" w:rsidRPr="00A512A8" w:rsidRDefault="00B90141" w:rsidP="00882E4A">
            <w:pPr>
              <w:spacing w:line="240" w:lineRule="auto"/>
              <w:jc w:val="center"/>
              <w:rPr>
                <w:rFonts w:ascii="Arial" w:eastAsia="Times New Roman" w:hAnsi="Arial" w:cs="Simplified Arabic"/>
                <w:b/>
                <w:bCs/>
              </w:rPr>
            </w:pPr>
            <w:r w:rsidRPr="00A512A8">
              <w:rPr>
                <w:rFonts w:ascii="Arial" w:eastAsia="Times New Roman" w:hAnsi="Arial" w:cs="Simplified Arabic"/>
                <w:b/>
                <w:bCs/>
              </w:rPr>
              <w:t>0.00</w:t>
            </w:r>
          </w:p>
        </w:tc>
      </w:tr>
      <w:tr w:rsidR="00B90141" w:rsidRPr="00A512A8" w:rsidTr="000E28DD">
        <w:trPr>
          <w:trHeight w:val="233"/>
          <w:jc w:val="center"/>
        </w:trPr>
        <w:tc>
          <w:tcPr>
            <w:tcW w:w="857" w:type="dxa"/>
            <w:shd w:val="clear" w:color="auto" w:fill="auto"/>
            <w:noWrap/>
            <w:vAlign w:val="center"/>
            <w:hideMark/>
          </w:tcPr>
          <w:p w:rsidR="00B90141" w:rsidRPr="00A512A8" w:rsidRDefault="00B90141" w:rsidP="00882E4A">
            <w:pPr>
              <w:spacing w:line="240" w:lineRule="auto"/>
              <w:jc w:val="center"/>
              <w:rPr>
                <w:rFonts w:ascii="Calibri" w:eastAsia="Times New Roman" w:hAnsi="Calibri" w:cs="Simplified Arabic"/>
                <w:b/>
                <w:bCs/>
              </w:rPr>
            </w:pPr>
          </w:p>
        </w:tc>
        <w:tc>
          <w:tcPr>
            <w:tcW w:w="2208" w:type="dxa"/>
            <w:shd w:val="clear" w:color="auto" w:fill="auto"/>
            <w:noWrap/>
            <w:vAlign w:val="center"/>
            <w:hideMark/>
          </w:tcPr>
          <w:p w:rsidR="00B90141" w:rsidRPr="00A512A8" w:rsidRDefault="00B90141" w:rsidP="00882E4A">
            <w:pPr>
              <w:spacing w:line="240" w:lineRule="auto"/>
              <w:jc w:val="center"/>
              <w:rPr>
                <w:rFonts w:ascii="Calibri" w:eastAsia="Times New Roman" w:hAnsi="Calibri" w:cs="Simplified Arabic"/>
                <w:b/>
                <w:bCs/>
              </w:rPr>
            </w:pPr>
          </w:p>
        </w:tc>
        <w:tc>
          <w:tcPr>
            <w:tcW w:w="2325" w:type="dxa"/>
            <w:shd w:val="clear" w:color="auto" w:fill="auto"/>
            <w:noWrap/>
            <w:vAlign w:val="center"/>
            <w:hideMark/>
          </w:tcPr>
          <w:p w:rsidR="00B90141" w:rsidRPr="00A512A8" w:rsidRDefault="00B90141" w:rsidP="00882E4A">
            <w:pPr>
              <w:bidi/>
              <w:spacing w:line="240" w:lineRule="auto"/>
              <w:jc w:val="center"/>
              <w:rPr>
                <w:rFonts w:ascii="Calibri" w:eastAsia="Times New Roman" w:hAnsi="Calibri" w:cs="Simplified Arabic"/>
                <w:b/>
                <w:bCs/>
              </w:rPr>
            </w:pPr>
            <w:r w:rsidRPr="00A512A8">
              <w:rPr>
                <w:rFonts w:ascii="Calibri" w:eastAsia="Times New Roman" w:hAnsi="Calibri" w:cs="Simplified Arabic" w:hint="cs"/>
                <w:b/>
                <w:bCs/>
                <w:rtl/>
              </w:rPr>
              <w:t>الثالثة</w:t>
            </w:r>
          </w:p>
        </w:tc>
        <w:tc>
          <w:tcPr>
            <w:tcW w:w="2213" w:type="dxa"/>
            <w:shd w:val="clear" w:color="auto" w:fill="auto"/>
            <w:noWrap/>
            <w:vAlign w:val="center"/>
            <w:hideMark/>
          </w:tcPr>
          <w:p w:rsidR="00B90141" w:rsidRPr="00A512A8" w:rsidRDefault="00B90141" w:rsidP="00882E4A">
            <w:pPr>
              <w:spacing w:line="240" w:lineRule="auto"/>
              <w:jc w:val="center"/>
              <w:rPr>
                <w:rFonts w:ascii="Arial" w:eastAsia="Times New Roman" w:hAnsi="Arial" w:cs="Simplified Arabic"/>
                <w:b/>
                <w:bCs/>
              </w:rPr>
            </w:pPr>
            <w:r w:rsidRPr="00A512A8">
              <w:rPr>
                <w:rFonts w:ascii="Arial" w:eastAsia="Times New Roman" w:hAnsi="Arial" w:cs="Simplified Arabic"/>
                <w:b/>
                <w:bCs/>
              </w:rPr>
              <w:t>-0.21</w:t>
            </w:r>
          </w:p>
        </w:tc>
        <w:tc>
          <w:tcPr>
            <w:tcW w:w="861" w:type="dxa"/>
            <w:shd w:val="clear" w:color="auto" w:fill="auto"/>
            <w:noWrap/>
            <w:vAlign w:val="center"/>
            <w:hideMark/>
          </w:tcPr>
          <w:p w:rsidR="00B90141" w:rsidRPr="00A512A8" w:rsidRDefault="00B90141" w:rsidP="00882E4A">
            <w:pPr>
              <w:spacing w:line="240" w:lineRule="auto"/>
              <w:jc w:val="center"/>
              <w:rPr>
                <w:rFonts w:ascii="Arial" w:eastAsia="Times New Roman" w:hAnsi="Arial" w:cs="Simplified Arabic"/>
                <w:b/>
                <w:bCs/>
              </w:rPr>
            </w:pPr>
            <w:r w:rsidRPr="00A512A8">
              <w:rPr>
                <w:rFonts w:ascii="Arial" w:eastAsia="Times New Roman" w:hAnsi="Arial" w:cs="Simplified Arabic"/>
                <w:b/>
                <w:bCs/>
              </w:rPr>
              <w:t>0.01</w:t>
            </w:r>
          </w:p>
        </w:tc>
      </w:tr>
      <w:tr w:rsidR="00B90141" w:rsidRPr="00A512A8" w:rsidTr="000E28DD">
        <w:trPr>
          <w:trHeight w:val="456"/>
          <w:jc w:val="center"/>
        </w:trPr>
        <w:tc>
          <w:tcPr>
            <w:tcW w:w="857" w:type="dxa"/>
            <w:shd w:val="clear" w:color="auto" w:fill="auto"/>
            <w:noWrap/>
            <w:vAlign w:val="center"/>
            <w:hideMark/>
          </w:tcPr>
          <w:p w:rsidR="00B90141" w:rsidRPr="00A512A8" w:rsidRDefault="00B90141" w:rsidP="00882E4A">
            <w:pPr>
              <w:spacing w:line="240" w:lineRule="auto"/>
              <w:jc w:val="center"/>
              <w:rPr>
                <w:rFonts w:ascii="Calibri" w:eastAsia="Times New Roman" w:hAnsi="Calibri" w:cs="Simplified Arabic"/>
                <w:b/>
                <w:bCs/>
              </w:rPr>
            </w:pPr>
          </w:p>
        </w:tc>
        <w:tc>
          <w:tcPr>
            <w:tcW w:w="2208" w:type="dxa"/>
            <w:shd w:val="clear" w:color="auto" w:fill="auto"/>
            <w:noWrap/>
            <w:vAlign w:val="center"/>
            <w:hideMark/>
          </w:tcPr>
          <w:p w:rsidR="00B90141" w:rsidRPr="00A512A8" w:rsidRDefault="00B90141" w:rsidP="00882E4A">
            <w:pPr>
              <w:spacing w:line="240" w:lineRule="auto"/>
              <w:jc w:val="center"/>
              <w:rPr>
                <w:rFonts w:ascii="Calibri" w:eastAsia="Times New Roman" w:hAnsi="Calibri" w:cs="Simplified Arabic"/>
                <w:b/>
                <w:bCs/>
              </w:rPr>
            </w:pPr>
          </w:p>
        </w:tc>
        <w:tc>
          <w:tcPr>
            <w:tcW w:w="2325" w:type="dxa"/>
            <w:shd w:val="clear" w:color="auto" w:fill="auto"/>
            <w:noWrap/>
            <w:vAlign w:val="center"/>
            <w:hideMark/>
          </w:tcPr>
          <w:p w:rsidR="00B90141" w:rsidRPr="00A512A8" w:rsidRDefault="00B90141" w:rsidP="00882E4A">
            <w:pPr>
              <w:bidi/>
              <w:spacing w:line="240" w:lineRule="auto"/>
              <w:jc w:val="center"/>
              <w:rPr>
                <w:rFonts w:ascii="Calibri" w:eastAsia="Times New Roman" w:hAnsi="Calibri" w:cs="Simplified Arabic"/>
                <w:b/>
                <w:bCs/>
              </w:rPr>
            </w:pPr>
            <w:r w:rsidRPr="00A512A8">
              <w:rPr>
                <w:rFonts w:ascii="Calibri" w:eastAsia="Times New Roman" w:hAnsi="Calibri" w:cs="Simplified Arabic" w:hint="cs"/>
                <w:b/>
                <w:bCs/>
                <w:rtl/>
              </w:rPr>
              <w:t>الماجستير</w:t>
            </w:r>
          </w:p>
        </w:tc>
        <w:tc>
          <w:tcPr>
            <w:tcW w:w="2213" w:type="dxa"/>
            <w:shd w:val="clear" w:color="auto" w:fill="auto"/>
            <w:noWrap/>
            <w:vAlign w:val="center"/>
            <w:hideMark/>
          </w:tcPr>
          <w:p w:rsidR="00B90141" w:rsidRPr="00A512A8" w:rsidRDefault="00B90141" w:rsidP="00882E4A">
            <w:pPr>
              <w:spacing w:line="240" w:lineRule="auto"/>
              <w:jc w:val="center"/>
              <w:rPr>
                <w:rFonts w:ascii="Arial" w:eastAsia="Times New Roman" w:hAnsi="Arial" w:cs="Simplified Arabic"/>
                <w:b/>
                <w:bCs/>
              </w:rPr>
            </w:pPr>
            <w:r w:rsidRPr="00A512A8">
              <w:rPr>
                <w:rFonts w:ascii="Arial" w:eastAsia="Times New Roman" w:hAnsi="Arial" w:cs="Simplified Arabic"/>
                <w:b/>
                <w:bCs/>
              </w:rPr>
              <w:t>0.15</w:t>
            </w:r>
          </w:p>
        </w:tc>
        <w:tc>
          <w:tcPr>
            <w:tcW w:w="861" w:type="dxa"/>
            <w:shd w:val="clear" w:color="auto" w:fill="auto"/>
            <w:noWrap/>
            <w:vAlign w:val="center"/>
            <w:hideMark/>
          </w:tcPr>
          <w:p w:rsidR="00B90141" w:rsidRPr="00A512A8" w:rsidRDefault="00B90141" w:rsidP="00882E4A">
            <w:pPr>
              <w:spacing w:line="240" w:lineRule="auto"/>
              <w:jc w:val="center"/>
              <w:rPr>
                <w:rFonts w:ascii="Arial" w:eastAsia="Times New Roman" w:hAnsi="Arial" w:cs="Simplified Arabic"/>
                <w:b/>
                <w:bCs/>
              </w:rPr>
            </w:pPr>
            <w:r w:rsidRPr="00A512A8">
              <w:rPr>
                <w:rFonts w:ascii="Arial" w:eastAsia="Times New Roman" w:hAnsi="Arial" w:cs="Simplified Arabic"/>
                <w:b/>
                <w:bCs/>
              </w:rPr>
              <w:t>0.46</w:t>
            </w:r>
          </w:p>
        </w:tc>
      </w:tr>
      <w:tr w:rsidR="00B90141" w:rsidRPr="00A512A8" w:rsidTr="000E28DD">
        <w:trPr>
          <w:trHeight w:val="456"/>
          <w:jc w:val="center"/>
        </w:trPr>
        <w:tc>
          <w:tcPr>
            <w:tcW w:w="857" w:type="dxa"/>
            <w:shd w:val="clear" w:color="auto" w:fill="auto"/>
            <w:noWrap/>
            <w:vAlign w:val="center"/>
            <w:hideMark/>
          </w:tcPr>
          <w:p w:rsidR="00B90141" w:rsidRPr="00A512A8" w:rsidRDefault="00B90141" w:rsidP="00882E4A">
            <w:pPr>
              <w:spacing w:line="240" w:lineRule="auto"/>
              <w:jc w:val="center"/>
              <w:rPr>
                <w:rFonts w:ascii="Calibri" w:eastAsia="Times New Roman" w:hAnsi="Calibri" w:cs="Simplified Arabic"/>
                <w:b/>
                <w:bCs/>
              </w:rPr>
            </w:pPr>
          </w:p>
        </w:tc>
        <w:tc>
          <w:tcPr>
            <w:tcW w:w="2208" w:type="dxa"/>
            <w:shd w:val="clear" w:color="auto" w:fill="auto"/>
            <w:noWrap/>
            <w:vAlign w:val="center"/>
            <w:hideMark/>
          </w:tcPr>
          <w:p w:rsidR="00B90141" w:rsidRPr="00A512A8" w:rsidRDefault="00B90141" w:rsidP="00882E4A">
            <w:pPr>
              <w:bidi/>
              <w:spacing w:line="240" w:lineRule="auto"/>
              <w:jc w:val="center"/>
              <w:rPr>
                <w:rFonts w:ascii="Calibri" w:eastAsia="Times New Roman" w:hAnsi="Calibri" w:cs="Simplified Arabic"/>
                <w:b/>
                <w:bCs/>
              </w:rPr>
            </w:pPr>
            <w:r w:rsidRPr="00A512A8">
              <w:rPr>
                <w:rFonts w:ascii="Calibri" w:eastAsia="Times New Roman" w:hAnsi="Calibri" w:cs="Simplified Arabic" w:hint="cs"/>
                <w:b/>
                <w:bCs/>
                <w:rtl/>
              </w:rPr>
              <w:t>الماجستير</w:t>
            </w:r>
          </w:p>
        </w:tc>
        <w:tc>
          <w:tcPr>
            <w:tcW w:w="2325" w:type="dxa"/>
            <w:shd w:val="clear" w:color="auto" w:fill="auto"/>
            <w:noWrap/>
            <w:vAlign w:val="center"/>
            <w:hideMark/>
          </w:tcPr>
          <w:p w:rsidR="00B90141" w:rsidRPr="00A512A8" w:rsidRDefault="00B90141" w:rsidP="00882E4A">
            <w:pPr>
              <w:bidi/>
              <w:spacing w:line="240" w:lineRule="auto"/>
              <w:jc w:val="center"/>
              <w:rPr>
                <w:rFonts w:ascii="Calibri" w:eastAsia="Times New Roman" w:hAnsi="Calibri" w:cs="Simplified Arabic"/>
                <w:b/>
                <w:bCs/>
              </w:rPr>
            </w:pPr>
            <w:r w:rsidRPr="00A512A8">
              <w:rPr>
                <w:rFonts w:ascii="Calibri" w:eastAsia="Times New Roman" w:hAnsi="Calibri" w:cs="Simplified Arabic" w:hint="cs"/>
                <w:b/>
                <w:bCs/>
                <w:rtl/>
              </w:rPr>
              <w:t>الأولى</w:t>
            </w:r>
          </w:p>
        </w:tc>
        <w:tc>
          <w:tcPr>
            <w:tcW w:w="2213" w:type="dxa"/>
            <w:shd w:val="clear" w:color="auto" w:fill="auto"/>
            <w:noWrap/>
            <w:vAlign w:val="center"/>
            <w:hideMark/>
          </w:tcPr>
          <w:p w:rsidR="00B90141" w:rsidRPr="00A512A8" w:rsidRDefault="00B90141" w:rsidP="00882E4A">
            <w:pPr>
              <w:spacing w:line="240" w:lineRule="auto"/>
              <w:jc w:val="center"/>
              <w:rPr>
                <w:rFonts w:ascii="Arial" w:eastAsia="Times New Roman" w:hAnsi="Arial" w:cs="Simplified Arabic"/>
                <w:b/>
                <w:bCs/>
              </w:rPr>
            </w:pPr>
            <w:r w:rsidRPr="00A512A8">
              <w:rPr>
                <w:rFonts w:ascii="Arial" w:eastAsia="Times New Roman" w:hAnsi="Arial" w:cs="Simplified Arabic"/>
                <w:b/>
                <w:bCs/>
              </w:rPr>
              <w:t>-0.62</w:t>
            </w:r>
          </w:p>
        </w:tc>
        <w:tc>
          <w:tcPr>
            <w:tcW w:w="861" w:type="dxa"/>
            <w:shd w:val="clear" w:color="auto" w:fill="auto"/>
            <w:noWrap/>
            <w:vAlign w:val="center"/>
            <w:hideMark/>
          </w:tcPr>
          <w:p w:rsidR="00B90141" w:rsidRPr="00A512A8" w:rsidRDefault="00B90141" w:rsidP="00882E4A">
            <w:pPr>
              <w:spacing w:line="240" w:lineRule="auto"/>
              <w:jc w:val="center"/>
              <w:rPr>
                <w:rFonts w:ascii="Arial" w:eastAsia="Times New Roman" w:hAnsi="Arial" w:cs="Simplified Arabic"/>
                <w:b/>
                <w:bCs/>
              </w:rPr>
            </w:pPr>
            <w:r w:rsidRPr="00A512A8">
              <w:rPr>
                <w:rFonts w:ascii="Arial" w:eastAsia="Times New Roman" w:hAnsi="Arial" w:cs="Simplified Arabic"/>
                <w:b/>
                <w:bCs/>
              </w:rPr>
              <w:t>0.00</w:t>
            </w:r>
          </w:p>
        </w:tc>
      </w:tr>
      <w:tr w:rsidR="00B90141" w:rsidRPr="00A512A8" w:rsidTr="000E28DD">
        <w:trPr>
          <w:trHeight w:val="233"/>
          <w:jc w:val="center"/>
        </w:trPr>
        <w:tc>
          <w:tcPr>
            <w:tcW w:w="857" w:type="dxa"/>
            <w:shd w:val="clear" w:color="auto" w:fill="auto"/>
            <w:noWrap/>
            <w:vAlign w:val="center"/>
            <w:hideMark/>
          </w:tcPr>
          <w:p w:rsidR="00B90141" w:rsidRPr="00A512A8" w:rsidRDefault="00B90141" w:rsidP="00882E4A">
            <w:pPr>
              <w:spacing w:line="240" w:lineRule="auto"/>
              <w:jc w:val="center"/>
              <w:rPr>
                <w:rFonts w:ascii="Calibri" w:eastAsia="Times New Roman" w:hAnsi="Calibri" w:cs="Simplified Arabic"/>
                <w:b/>
                <w:bCs/>
              </w:rPr>
            </w:pPr>
          </w:p>
        </w:tc>
        <w:tc>
          <w:tcPr>
            <w:tcW w:w="2208" w:type="dxa"/>
            <w:shd w:val="clear" w:color="auto" w:fill="auto"/>
            <w:noWrap/>
            <w:vAlign w:val="center"/>
            <w:hideMark/>
          </w:tcPr>
          <w:p w:rsidR="00B90141" w:rsidRPr="00A512A8" w:rsidRDefault="00B90141" w:rsidP="00882E4A">
            <w:pPr>
              <w:spacing w:line="240" w:lineRule="auto"/>
              <w:jc w:val="center"/>
              <w:rPr>
                <w:rFonts w:ascii="Calibri" w:eastAsia="Times New Roman" w:hAnsi="Calibri" w:cs="Simplified Arabic"/>
                <w:b/>
                <w:bCs/>
              </w:rPr>
            </w:pPr>
          </w:p>
        </w:tc>
        <w:tc>
          <w:tcPr>
            <w:tcW w:w="2325" w:type="dxa"/>
            <w:shd w:val="clear" w:color="auto" w:fill="auto"/>
            <w:noWrap/>
            <w:vAlign w:val="center"/>
            <w:hideMark/>
          </w:tcPr>
          <w:p w:rsidR="00B90141" w:rsidRPr="00A512A8" w:rsidRDefault="00B90141" w:rsidP="00882E4A">
            <w:pPr>
              <w:bidi/>
              <w:spacing w:line="240" w:lineRule="auto"/>
              <w:jc w:val="center"/>
              <w:rPr>
                <w:rFonts w:ascii="Calibri" w:eastAsia="Times New Roman" w:hAnsi="Calibri" w:cs="Simplified Arabic"/>
                <w:b/>
                <w:bCs/>
              </w:rPr>
            </w:pPr>
            <w:r w:rsidRPr="00A512A8">
              <w:rPr>
                <w:rFonts w:ascii="Calibri" w:eastAsia="Times New Roman" w:hAnsi="Calibri" w:cs="Simplified Arabic" w:hint="cs"/>
                <w:b/>
                <w:bCs/>
                <w:rtl/>
              </w:rPr>
              <w:t>الثانية</w:t>
            </w:r>
          </w:p>
        </w:tc>
        <w:tc>
          <w:tcPr>
            <w:tcW w:w="2213" w:type="dxa"/>
            <w:shd w:val="clear" w:color="auto" w:fill="auto"/>
            <w:noWrap/>
            <w:vAlign w:val="center"/>
            <w:hideMark/>
          </w:tcPr>
          <w:p w:rsidR="00B90141" w:rsidRPr="00A512A8" w:rsidRDefault="00B90141" w:rsidP="00882E4A">
            <w:pPr>
              <w:spacing w:line="240" w:lineRule="auto"/>
              <w:jc w:val="center"/>
              <w:rPr>
                <w:rFonts w:ascii="Arial" w:eastAsia="Times New Roman" w:hAnsi="Arial" w:cs="Simplified Arabic"/>
                <w:b/>
                <w:bCs/>
              </w:rPr>
            </w:pPr>
            <w:r w:rsidRPr="00A512A8">
              <w:rPr>
                <w:rFonts w:ascii="Arial" w:eastAsia="Times New Roman" w:hAnsi="Arial" w:cs="Simplified Arabic"/>
                <w:b/>
                <w:bCs/>
              </w:rPr>
              <w:t>-0.50</w:t>
            </w:r>
          </w:p>
        </w:tc>
        <w:tc>
          <w:tcPr>
            <w:tcW w:w="861" w:type="dxa"/>
            <w:shd w:val="clear" w:color="auto" w:fill="auto"/>
            <w:noWrap/>
            <w:vAlign w:val="center"/>
            <w:hideMark/>
          </w:tcPr>
          <w:p w:rsidR="00B90141" w:rsidRPr="00A512A8" w:rsidRDefault="00B90141" w:rsidP="00882E4A">
            <w:pPr>
              <w:spacing w:line="240" w:lineRule="auto"/>
              <w:jc w:val="center"/>
              <w:rPr>
                <w:rFonts w:ascii="Arial" w:eastAsia="Times New Roman" w:hAnsi="Arial" w:cs="Simplified Arabic"/>
                <w:b/>
                <w:bCs/>
              </w:rPr>
            </w:pPr>
            <w:r w:rsidRPr="00A512A8">
              <w:rPr>
                <w:rFonts w:ascii="Arial" w:eastAsia="Times New Roman" w:hAnsi="Arial" w:cs="Simplified Arabic"/>
                <w:b/>
                <w:bCs/>
              </w:rPr>
              <w:t>0.02</w:t>
            </w:r>
          </w:p>
        </w:tc>
      </w:tr>
      <w:tr w:rsidR="00B90141" w:rsidRPr="00A512A8" w:rsidTr="000E28DD">
        <w:trPr>
          <w:trHeight w:val="233"/>
          <w:jc w:val="center"/>
        </w:trPr>
        <w:tc>
          <w:tcPr>
            <w:tcW w:w="857" w:type="dxa"/>
            <w:shd w:val="clear" w:color="auto" w:fill="auto"/>
            <w:noWrap/>
            <w:vAlign w:val="center"/>
            <w:hideMark/>
          </w:tcPr>
          <w:p w:rsidR="00B90141" w:rsidRPr="00A512A8" w:rsidRDefault="00B90141" w:rsidP="00882E4A">
            <w:pPr>
              <w:spacing w:line="240" w:lineRule="auto"/>
              <w:jc w:val="center"/>
              <w:rPr>
                <w:rFonts w:ascii="Calibri" w:eastAsia="Times New Roman" w:hAnsi="Calibri" w:cs="Simplified Arabic"/>
                <w:b/>
                <w:bCs/>
              </w:rPr>
            </w:pPr>
          </w:p>
        </w:tc>
        <w:tc>
          <w:tcPr>
            <w:tcW w:w="2208" w:type="dxa"/>
            <w:shd w:val="clear" w:color="auto" w:fill="auto"/>
            <w:noWrap/>
            <w:vAlign w:val="center"/>
            <w:hideMark/>
          </w:tcPr>
          <w:p w:rsidR="00B90141" w:rsidRPr="00A512A8" w:rsidRDefault="00B90141" w:rsidP="00882E4A">
            <w:pPr>
              <w:spacing w:line="240" w:lineRule="auto"/>
              <w:jc w:val="center"/>
              <w:rPr>
                <w:rFonts w:ascii="Calibri" w:eastAsia="Times New Roman" w:hAnsi="Calibri" w:cs="Simplified Arabic"/>
                <w:b/>
                <w:bCs/>
              </w:rPr>
            </w:pPr>
          </w:p>
        </w:tc>
        <w:tc>
          <w:tcPr>
            <w:tcW w:w="2325" w:type="dxa"/>
            <w:shd w:val="clear" w:color="auto" w:fill="auto"/>
            <w:noWrap/>
            <w:vAlign w:val="center"/>
            <w:hideMark/>
          </w:tcPr>
          <w:p w:rsidR="00B90141" w:rsidRPr="00A512A8" w:rsidRDefault="00B90141" w:rsidP="00882E4A">
            <w:pPr>
              <w:bidi/>
              <w:spacing w:line="240" w:lineRule="auto"/>
              <w:jc w:val="center"/>
              <w:rPr>
                <w:rFonts w:ascii="Calibri" w:eastAsia="Times New Roman" w:hAnsi="Calibri" w:cs="Simplified Arabic"/>
                <w:b/>
                <w:bCs/>
              </w:rPr>
            </w:pPr>
            <w:r w:rsidRPr="00A512A8">
              <w:rPr>
                <w:rFonts w:ascii="Calibri" w:eastAsia="Times New Roman" w:hAnsi="Calibri" w:cs="Simplified Arabic" w:hint="cs"/>
                <w:b/>
                <w:bCs/>
                <w:rtl/>
              </w:rPr>
              <w:t>الثالثة</w:t>
            </w:r>
          </w:p>
        </w:tc>
        <w:tc>
          <w:tcPr>
            <w:tcW w:w="2213" w:type="dxa"/>
            <w:shd w:val="clear" w:color="auto" w:fill="auto"/>
            <w:noWrap/>
            <w:vAlign w:val="center"/>
            <w:hideMark/>
          </w:tcPr>
          <w:p w:rsidR="00B90141" w:rsidRPr="00A512A8" w:rsidRDefault="00B90141" w:rsidP="00882E4A">
            <w:pPr>
              <w:spacing w:line="240" w:lineRule="auto"/>
              <w:jc w:val="center"/>
              <w:rPr>
                <w:rFonts w:ascii="Arial" w:eastAsia="Times New Roman" w:hAnsi="Arial" w:cs="Simplified Arabic"/>
                <w:b/>
                <w:bCs/>
              </w:rPr>
            </w:pPr>
            <w:r w:rsidRPr="00A512A8">
              <w:rPr>
                <w:rFonts w:ascii="Arial" w:eastAsia="Times New Roman" w:hAnsi="Arial" w:cs="Simplified Arabic"/>
                <w:b/>
                <w:bCs/>
              </w:rPr>
              <w:t>-0.37</w:t>
            </w:r>
          </w:p>
        </w:tc>
        <w:tc>
          <w:tcPr>
            <w:tcW w:w="861" w:type="dxa"/>
            <w:shd w:val="clear" w:color="auto" w:fill="auto"/>
            <w:noWrap/>
            <w:vAlign w:val="center"/>
            <w:hideMark/>
          </w:tcPr>
          <w:p w:rsidR="00B90141" w:rsidRPr="00A512A8" w:rsidRDefault="00B90141" w:rsidP="00882E4A">
            <w:pPr>
              <w:spacing w:line="240" w:lineRule="auto"/>
              <w:jc w:val="center"/>
              <w:rPr>
                <w:rFonts w:ascii="Arial" w:eastAsia="Times New Roman" w:hAnsi="Arial" w:cs="Simplified Arabic"/>
                <w:b/>
                <w:bCs/>
              </w:rPr>
            </w:pPr>
            <w:r w:rsidRPr="00A512A8">
              <w:rPr>
                <w:rFonts w:ascii="Arial" w:eastAsia="Times New Roman" w:hAnsi="Arial" w:cs="Simplified Arabic"/>
                <w:b/>
                <w:bCs/>
              </w:rPr>
              <w:t>0.08</w:t>
            </w:r>
          </w:p>
        </w:tc>
      </w:tr>
      <w:tr w:rsidR="00B90141" w:rsidRPr="00A512A8" w:rsidTr="000E28DD">
        <w:trPr>
          <w:trHeight w:val="233"/>
          <w:jc w:val="center"/>
        </w:trPr>
        <w:tc>
          <w:tcPr>
            <w:tcW w:w="857" w:type="dxa"/>
            <w:shd w:val="clear" w:color="auto" w:fill="auto"/>
            <w:noWrap/>
            <w:vAlign w:val="center"/>
            <w:hideMark/>
          </w:tcPr>
          <w:p w:rsidR="00B90141" w:rsidRPr="00A512A8" w:rsidRDefault="00B90141" w:rsidP="00882E4A">
            <w:pPr>
              <w:spacing w:line="240" w:lineRule="auto"/>
              <w:jc w:val="center"/>
              <w:rPr>
                <w:rFonts w:ascii="Calibri" w:eastAsia="Times New Roman" w:hAnsi="Calibri" w:cs="Simplified Arabic"/>
                <w:b/>
                <w:bCs/>
              </w:rPr>
            </w:pPr>
          </w:p>
        </w:tc>
        <w:tc>
          <w:tcPr>
            <w:tcW w:w="2208" w:type="dxa"/>
            <w:shd w:val="clear" w:color="auto" w:fill="auto"/>
            <w:noWrap/>
            <w:vAlign w:val="center"/>
            <w:hideMark/>
          </w:tcPr>
          <w:p w:rsidR="00B90141" w:rsidRPr="00A512A8" w:rsidRDefault="00B90141" w:rsidP="00882E4A">
            <w:pPr>
              <w:spacing w:line="240" w:lineRule="auto"/>
              <w:jc w:val="center"/>
              <w:rPr>
                <w:rFonts w:ascii="Calibri" w:eastAsia="Times New Roman" w:hAnsi="Calibri" w:cs="Simplified Arabic"/>
                <w:b/>
                <w:bCs/>
              </w:rPr>
            </w:pPr>
          </w:p>
        </w:tc>
        <w:tc>
          <w:tcPr>
            <w:tcW w:w="2325" w:type="dxa"/>
            <w:shd w:val="clear" w:color="auto" w:fill="auto"/>
            <w:noWrap/>
            <w:vAlign w:val="center"/>
            <w:hideMark/>
          </w:tcPr>
          <w:p w:rsidR="00B90141" w:rsidRPr="00A512A8" w:rsidRDefault="00B90141" w:rsidP="00882E4A">
            <w:pPr>
              <w:bidi/>
              <w:spacing w:line="240" w:lineRule="auto"/>
              <w:jc w:val="center"/>
              <w:rPr>
                <w:rFonts w:ascii="Calibri" w:eastAsia="Times New Roman" w:hAnsi="Calibri" w:cs="Simplified Arabic"/>
                <w:b/>
                <w:bCs/>
              </w:rPr>
            </w:pPr>
            <w:r w:rsidRPr="00A512A8">
              <w:rPr>
                <w:rFonts w:ascii="Calibri" w:eastAsia="Times New Roman" w:hAnsi="Calibri" w:cs="Simplified Arabic" w:hint="cs"/>
                <w:b/>
                <w:bCs/>
                <w:rtl/>
              </w:rPr>
              <w:t>الرابعة</w:t>
            </w:r>
          </w:p>
        </w:tc>
        <w:tc>
          <w:tcPr>
            <w:tcW w:w="2213" w:type="dxa"/>
            <w:shd w:val="clear" w:color="auto" w:fill="auto"/>
            <w:noWrap/>
            <w:vAlign w:val="center"/>
            <w:hideMark/>
          </w:tcPr>
          <w:p w:rsidR="00B90141" w:rsidRPr="00A512A8" w:rsidRDefault="00B90141" w:rsidP="00882E4A">
            <w:pPr>
              <w:spacing w:line="240" w:lineRule="auto"/>
              <w:jc w:val="center"/>
              <w:rPr>
                <w:rFonts w:ascii="Arial" w:eastAsia="Times New Roman" w:hAnsi="Arial" w:cs="Simplified Arabic"/>
                <w:b/>
                <w:bCs/>
              </w:rPr>
            </w:pPr>
            <w:r w:rsidRPr="00A512A8">
              <w:rPr>
                <w:rFonts w:ascii="Arial" w:eastAsia="Times New Roman" w:hAnsi="Arial" w:cs="Simplified Arabic"/>
                <w:b/>
                <w:bCs/>
              </w:rPr>
              <w:t>-0.15</w:t>
            </w:r>
          </w:p>
        </w:tc>
        <w:tc>
          <w:tcPr>
            <w:tcW w:w="861" w:type="dxa"/>
            <w:shd w:val="clear" w:color="auto" w:fill="auto"/>
            <w:noWrap/>
            <w:vAlign w:val="center"/>
            <w:hideMark/>
          </w:tcPr>
          <w:p w:rsidR="00B90141" w:rsidRPr="00A512A8" w:rsidRDefault="00B90141" w:rsidP="00882E4A">
            <w:pPr>
              <w:spacing w:line="240" w:lineRule="auto"/>
              <w:jc w:val="center"/>
              <w:rPr>
                <w:rFonts w:ascii="Arial" w:eastAsia="Times New Roman" w:hAnsi="Arial" w:cs="Simplified Arabic"/>
                <w:b/>
                <w:bCs/>
              </w:rPr>
            </w:pPr>
            <w:r w:rsidRPr="00A512A8">
              <w:rPr>
                <w:rFonts w:ascii="Arial" w:eastAsia="Times New Roman" w:hAnsi="Arial" w:cs="Simplified Arabic"/>
                <w:b/>
                <w:bCs/>
              </w:rPr>
              <w:t>0.46</w:t>
            </w:r>
          </w:p>
        </w:tc>
      </w:tr>
    </w:tbl>
    <w:p w:rsidR="00B90141" w:rsidRPr="006D3A87" w:rsidRDefault="00B90141" w:rsidP="00185114">
      <w:pPr>
        <w:autoSpaceDE w:val="0"/>
        <w:autoSpaceDN w:val="0"/>
        <w:bidi/>
        <w:adjustRightInd w:val="0"/>
        <w:spacing w:line="240" w:lineRule="auto"/>
        <w:ind w:left="-1" w:firstLine="721"/>
        <w:jc w:val="both"/>
        <w:rPr>
          <w:rFonts w:cs="Simplified Arabic"/>
          <w:sz w:val="24"/>
          <w:szCs w:val="24"/>
          <w:rtl/>
          <w:lang w:bidi="ar-JO"/>
        </w:rPr>
      </w:pPr>
      <w:r w:rsidRPr="006D3A87">
        <w:rPr>
          <w:rFonts w:cs="Simplified Arabic" w:hint="cs"/>
          <w:sz w:val="24"/>
          <w:szCs w:val="24"/>
          <w:rtl/>
          <w:lang w:bidi="ar-JO"/>
        </w:rPr>
        <w:t>ويتضح من الجدول السابق إلى أن الفروق في تطبيق إدارة الجودة الشاملة فيما يتعلق بالأبعاد ككل هي على النحو التالي:</w:t>
      </w:r>
    </w:p>
    <w:p w:rsidR="00B90141" w:rsidRPr="006D3A87" w:rsidRDefault="00B90141" w:rsidP="00B90141">
      <w:pPr>
        <w:bidi/>
        <w:spacing w:line="240" w:lineRule="auto"/>
        <w:ind w:left="424" w:hanging="424"/>
        <w:jc w:val="both"/>
        <w:rPr>
          <w:rFonts w:ascii="Arial" w:hAnsi="Arial" w:cs="Simplified Arabic" w:hint="cs"/>
          <w:sz w:val="24"/>
          <w:szCs w:val="24"/>
          <w:rtl/>
          <w:lang w:bidi="ar-JO"/>
        </w:rPr>
      </w:pPr>
      <w:r w:rsidRPr="006D3A87">
        <w:rPr>
          <w:rFonts w:cs="Simplified Arabic" w:hint="cs"/>
          <w:b/>
          <w:bCs/>
          <w:sz w:val="24"/>
          <w:szCs w:val="24"/>
          <w:rtl/>
          <w:lang w:bidi="ar-JO"/>
        </w:rPr>
        <w:t>-</w:t>
      </w:r>
      <w:r w:rsidRPr="006D3A87">
        <w:rPr>
          <w:rFonts w:cs="Simplified Arabic" w:hint="cs"/>
          <w:sz w:val="24"/>
          <w:szCs w:val="24"/>
          <w:rtl/>
          <w:lang w:bidi="ar-JO"/>
        </w:rPr>
        <w:t xml:space="preserve"> وجود فروق ذات دلالة إحصائية عند مستوى </w:t>
      </w:r>
      <w:r w:rsidRPr="004C7552">
        <w:rPr>
          <w:rFonts w:cs="Simplified Arabic" w:hint="cs"/>
          <w:sz w:val="24"/>
          <w:szCs w:val="24"/>
          <w:rtl/>
          <w:lang w:bidi="ar-JO"/>
        </w:rPr>
        <w:t xml:space="preserve">الدلالة </w:t>
      </w:r>
      <w:r w:rsidRPr="004C7552">
        <w:rPr>
          <w:rFonts w:asciiTheme="majorBidi" w:hAnsiTheme="majorBidi" w:cs="Simplified Arabic"/>
          <w:sz w:val="24"/>
          <w:szCs w:val="24"/>
          <w:rtl/>
        </w:rPr>
        <w:t>(</w:t>
      </w:r>
      <w:r w:rsidRPr="004C7552">
        <w:rPr>
          <w:rFonts w:asciiTheme="majorBidi" w:hAnsiTheme="majorBidi" w:cs="Simplified Arabic"/>
          <w:sz w:val="24"/>
          <w:szCs w:val="24"/>
        </w:rPr>
        <w:t xml:space="preserve"> 0.05</w:t>
      </w:r>
      <w:r w:rsidRPr="004C7552">
        <w:rPr>
          <w:rFonts w:asciiTheme="majorBidi" w:hAnsiTheme="majorBidi" w:cstheme="majorBidi"/>
          <w:sz w:val="24"/>
          <w:szCs w:val="24"/>
          <w:rtl/>
        </w:rPr>
        <w:t>≥</w:t>
      </w:r>
      <w:r w:rsidRPr="004C7552">
        <w:rPr>
          <w:rFonts w:asciiTheme="majorBidi" w:hAnsiTheme="majorBidi" w:cs="Simplified Arabic"/>
          <w:sz w:val="24"/>
          <w:szCs w:val="24"/>
        </w:rPr>
        <w:t>α</w:t>
      </w:r>
      <w:r w:rsidRPr="004C7552">
        <w:rPr>
          <w:rFonts w:asciiTheme="majorBidi" w:hAnsiTheme="majorBidi" w:cs="Simplified Arabic"/>
          <w:sz w:val="24"/>
          <w:szCs w:val="24"/>
          <w:rtl/>
        </w:rPr>
        <w:t>)</w:t>
      </w:r>
      <w:r w:rsidRPr="004C7552">
        <w:rPr>
          <w:rFonts w:ascii="Arial" w:hAnsi="Arial" w:cs="Simplified Arabic" w:hint="cs"/>
          <w:sz w:val="24"/>
          <w:szCs w:val="24"/>
          <w:rtl/>
        </w:rPr>
        <w:t>،</w:t>
      </w:r>
      <w:r w:rsidRPr="006D3A87">
        <w:rPr>
          <w:rFonts w:ascii="Arial" w:hAnsi="Arial" w:cs="Simplified Arabic" w:hint="cs"/>
          <w:sz w:val="24"/>
          <w:szCs w:val="24"/>
          <w:rtl/>
        </w:rPr>
        <w:t xml:space="preserve"> بين السنة الأولى والثالثة والماجستير، وجاءت الفروق لصالح السنة الأولى.</w:t>
      </w:r>
    </w:p>
    <w:p w:rsidR="00B90141" w:rsidRPr="006D3A87" w:rsidRDefault="00B90141" w:rsidP="00B90141">
      <w:pPr>
        <w:pStyle w:val="ListParagraph"/>
        <w:numPr>
          <w:ilvl w:val="0"/>
          <w:numId w:val="11"/>
        </w:numPr>
        <w:bidi/>
        <w:spacing w:line="240" w:lineRule="auto"/>
        <w:ind w:left="424" w:hanging="424"/>
        <w:jc w:val="both"/>
        <w:rPr>
          <w:rFonts w:cs="Simplified Arabic"/>
          <w:b/>
          <w:bCs/>
          <w:sz w:val="24"/>
          <w:szCs w:val="24"/>
          <w:lang w:bidi="ar-JO"/>
        </w:rPr>
      </w:pPr>
      <w:r w:rsidRPr="006D3A87">
        <w:rPr>
          <w:rFonts w:cs="Simplified Arabic" w:hint="cs"/>
          <w:sz w:val="24"/>
          <w:szCs w:val="24"/>
          <w:rtl/>
          <w:lang w:bidi="ar-JO"/>
        </w:rPr>
        <w:t>وجود فروق ذات دلالة إحصائية عند مستوى الدلالة</w:t>
      </w:r>
      <w:r w:rsidRPr="00BF1954">
        <w:rPr>
          <w:rFonts w:asciiTheme="majorBidi" w:hAnsiTheme="majorBidi" w:cs="Simplified Arabic"/>
          <w:sz w:val="24"/>
          <w:szCs w:val="24"/>
          <w:rtl/>
        </w:rPr>
        <w:t>(</w:t>
      </w:r>
      <w:r w:rsidRPr="00BF1954">
        <w:rPr>
          <w:rFonts w:asciiTheme="majorBidi" w:hAnsiTheme="majorBidi" w:cs="Simplified Arabic"/>
          <w:sz w:val="24"/>
          <w:szCs w:val="24"/>
        </w:rPr>
        <w:t xml:space="preserve"> 0.05</w:t>
      </w:r>
      <w:r w:rsidRPr="00BF1954">
        <w:rPr>
          <w:rFonts w:asciiTheme="majorBidi" w:hAnsiTheme="majorBidi" w:cstheme="majorBidi"/>
          <w:sz w:val="24"/>
          <w:szCs w:val="24"/>
          <w:rtl/>
        </w:rPr>
        <w:t>≥</w:t>
      </w:r>
      <w:r w:rsidRPr="00BF1954">
        <w:rPr>
          <w:rFonts w:asciiTheme="majorBidi" w:hAnsiTheme="majorBidi" w:cs="Simplified Arabic"/>
          <w:sz w:val="24"/>
          <w:szCs w:val="24"/>
        </w:rPr>
        <w:t>α</w:t>
      </w:r>
      <w:r w:rsidRPr="00BF1954">
        <w:rPr>
          <w:rFonts w:asciiTheme="majorBidi" w:hAnsiTheme="majorBidi" w:cs="Simplified Arabic"/>
          <w:sz w:val="24"/>
          <w:szCs w:val="24"/>
          <w:rtl/>
        </w:rPr>
        <w:t>)</w:t>
      </w:r>
      <w:r w:rsidRPr="006D3A87">
        <w:rPr>
          <w:rFonts w:ascii="Arial" w:hAnsi="Arial" w:cs="Simplified Arabic" w:hint="cs"/>
          <w:sz w:val="24"/>
          <w:szCs w:val="24"/>
          <w:rtl/>
        </w:rPr>
        <w:t>، بين السنة الثانية والماجستير، وجاءت الفروق لصالح السنة الثانية.</w:t>
      </w:r>
    </w:p>
    <w:p w:rsidR="00B90141" w:rsidRPr="006D3A87" w:rsidRDefault="00B90141" w:rsidP="00B90141">
      <w:pPr>
        <w:pStyle w:val="ListParagraph"/>
        <w:numPr>
          <w:ilvl w:val="0"/>
          <w:numId w:val="11"/>
        </w:numPr>
        <w:bidi/>
        <w:spacing w:line="240" w:lineRule="auto"/>
        <w:ind w:left="424" w:hanging="424"/>
        <w:jc w:val="both"/>
        <w:rPr>
          <w:rFonts w:cs="Simplified Arabic"/>
          <w:b/>
          <w:bCs/>
          <w:sz w:val="24"/>
          <w:szCs w:val="24"/>
          <w:lang w:bidi="ar-JO"/>
        </w:rPr>
      </w:pPr>
      <w:r w:rsidRPr="006D3A87">
        <w:rPr>
          <w:rFonts w:cs="Simplified Arabic" w:hint="cs"/>
          <w:sz w:val="24"/>
          <w:szCs w:val="24"/>
          <w:rtl/>
          <w:lang w:bidi="ar-JO"/>
        </w:rPr>
        <w:t>وجود فروق ذات دلالة إحصائية عند مستوى الدلالة</w:t>
      </w:r>
      <w:r w:rsidRPr="00BF1954">
        <w:rPr>
          <w:rFonts w:asciiTheme="majorBidi" w:hAnsiTheme="majorBidi" w:cs="Simplified Arabic"/>
          <w:sz w:val="24"/>
          <w:szCs w:val="24"/>
          <w:rtl/>
        </w:rPr>
        <w:t>(</w:t>
      </w:r>
      <w:r w:rsidRPr="00BF1954">
        <w:rPr>
          <w:rFonts w:asciiTheme="majorBidi" w:hAnsiTheme="majorBidi" w:cs="Simplified Arabic"/>
          <w:sz w:val="24"/>
          <w:szCs w:val="24"/>
        </w:rPr>
        <w:t xml:space="preserve"> 0.05</w:t>
      </w:r>
      <w:r w:rsidRPr="00BF1954">
        <w:rPr>
          <w:rFonts w:asciiTheme="majorBidi" w:hAnsiTheme="majorBidi" w:cstheme="majorBidi"/>
          <w:sz w:val="24"/>
          <w:szCs w:val="24"/>
          <w:rtl/>
        </w:rPr>
        <w:t>≥</w:t>
      </w:r>
      <w:r w:rsidRPr="00BF1954">
        <w:rPr>
          <w:rFonts w:asciiTheme="majorBidi" w:hAnsiTheme="majorBidi" w:cs="Simplified Arabic"/>
          <w:sz w:val="24"/>
          <w:szCs w:val="24"/>
        </w:rPr>
        <w:t>α</w:t>
      </w:r>
      <w:r w:rsidRPr="00BF1954">
        <w:rPr>
          <w:rFonts w:asciiTheme="majorBidi" w:hAnsiTheme="majorBidi" w:cs="Simplified Arabic"/>
          <w:sz w:val="24"/>
          <w:szCs w:val="24"/>
          <w:rtl/>
        </w:rPr>
        <w:t>)</w:t>
      </w:r>
      <w:r w:rsidRPr="00BF1954">
        <w:rPr>
          <w:rFonts w:ascii="Arial" w:hAnsi="Arial" w:cs="Simplified Arabic" w:hint="cs"/>
          <w:sz w:val="24"/>
          <w:szCs w:val="24"/>
          <w:rtl/>
        </w:rPr>
        <w:t>،</w:t>
      </w:r>
      <w:r w:rsidRPr="006D3A87">
        <w:rPr>
          <w:rFonts w:ascii="Arial" w:hAnsi="Arial" w:cs="Simplified Arabic" w:hint="cs"/>
          <w:sz w:val="24"/>
          <w:szCs w:val="24"/>
          <w:rtl/>
        </w:rPr>
        <w:t xml:space="preserve"> بين السنة الثالثة والرابعة، وجاءت الفروق لصالح السنة الثالثة.</w:t>
      </w:r>
    </w:p>
    <w:p w:rsidR="000E28DD" w:rsidRDefault="000E28DD" w:rsidP="00B90141">
      <w:pPr>
        <w:bidi/>
        <w:spacing w:line="240" w:lineRule="auto"/>
        <w:ind w:left="360"/>
        <w:jc w:val="both"/>
        <w:rPr>
          <w:rFonts w:asciiTheme="majorBidi" w:hAnsiTheme="majorBidi" w:cs="Simplified Arabic"/>
          <w:b/>
          <w:bCs/>
          <w:sz w:val="32"/>
          <w:szCs w:val="32"/>
          <w:rtl/>
          <w:lang w:bidi="ar-EG"/>
        </w:rPr>
        <w:sectPr w:rsidR="000E28DD" w:rsidSect="000E28DD">
          <w:type w:val="continuous"/>
          <w:pgSz w:w="11907" w:h="16839" w:code="9"/>
          <w:pgMar w:top="964" w:right="851" w:bottom="1418" w:left="851" w:header="1168" w:footer="1871" w:gutter="0"/>
          <w:cols w:space="720"/>
          <w:bidi/>
          <w:docGrid w:linePitch="360"/>
        </w:sectPr>
      </w:pPr>
    </w:p>
    <w:p w:rsidR="00B34F64" w:rsidRPr="006A481E" w:rsidRDefault="00B34F64" w:rsidP="00C11D27">
      <w:pPr>
        <w:bidi/>
        <w:spacing w:line="20" w:lineRule="atLeast"/>
        <w:ind w:left="360"/>
        <w:jc w:val="both"/>
        <w:rPr>
          <w:rFonts w:asciiTheme="majorBidi" w:hAnsiTheme="majorBidi" w:cs="Simplified Arabic"/>
          <w:b/>
          <w:bCs/>
          <w:sz w:val="32"/>
          <w:szCs w:val="32"/>
          <w:rtl/>
          <w:lang w:bidi="ar-JO"/>
        </w:rPr>
      </w:pPr>
      <w:r w:rsidRPr="006A481E">
        <w:rPr>
          <w:rFonts w:asciiTheme="majorBidi" w:hAnsiTheme="majorBidi" w:cs="Simplified Arabic"/>
          <w:b/>
          <w:bCs/>
          <w:sz w:val="32"/>
          <w:szCs w:val="32"/>
          <w:rtl/>
          <w:lang w:bidi="ar-EG"/>
        </w:rPr>
        <w:lastRenderedPageBreak/>
        <w:t>النتائج</w:t>
      </w:r>
      <w:r w:rsidR="000B274B" w:rsidRPr="006A481E">
        <w:rPr>
          <w:rFonts w:asciiTheme="majorBidi" w:hAnsiTheme="majorBidi" w:cs="Simplified Arabic"/>
          <w:b/>
          <w:bCs/>
          <w:sz w:val="32"/>
          <w:szCs w:val="32"/>
          <w:rtl/>
          <w:lang w:bidi="ar-EG"/>
        </w:rPr>
        <w:t>:</w:t>
      </w:r>
    </w:p>
    <w:p w:rsidR="00FB0220" w:rsidRDefault="00FB0220" w:rsidP="00C11D27">
      <w:pPr>
        <w:bidi/>
        <w:spacing w:line="20" w:lineRule="atLeast"/>
        <w:ind w:firstLine="720"/>
        <w:jc w:val="both"/>
        <w:rPr>
          <w:rFonts w:asciiTheme="majorBidi" w:hAnsiTheme="majorBidi" w:cs="Simplified Arabic" w:hint="cs"/>
          <w:sz w:val="24"/>
          <w:szCs w:val="24"/>
          <w:rtl/>
          <w:lang w:bidi="ar-JO"/>
        </w:rPr>
        <w:sectPr w:rsidR="00FB0220" w:rsidSect="000E28DD">
          <w:type w:val="continuous"/>
          <w:pgSz w:w="11907" w:h="16839" w:code="9"/>
          <w:pgMar w:top="964" w:right="851" w:bottom="1418" w:left="851" w:header="1168" w:footer="1871" w:gutter="0"/>
          <w:pgNumType w:start="1"/>
          <w:cols w:num="2" w:space="720"/>
          <w:bidi/>
          <w:docGrid w:linePitch="360"/>
        </w:sectPr>
      </w:pPr>
    </w:p>
    <w:p w:rsidR="00B34F64" w:rsidRPr="003C0EBB" w:rsidRDefault="00B34F64" w:rsidP="00C11D27">
      <w:pPr>
        <w:bidi/>
        <w:spacing w:line="20" w:lineRule="atLeast"/>
        <w:ind w:firstLine="720"/>
        <w:jc w:val="both"/>
        <w:rPr>
          <w:rFonts w:asciiTheme="majorBidi" w:hAnsiTheme="majorBidi" w:cs="Simplified Arabic"/>
          <w:sz w:val="24"/>
          <w:szCs w:val="24"/>
          <w:rtl/>
          <w:lang w:bidi="ar-EG"/>
        </w:rPr>
      </w:pPr>
      <w:r w:rsidRPr="003C0EBB">
        <w:rPr>
          <w:rFonts w:asciiTheme="majorBidi" w:hAnsiTheme="majorBidi" w:cs="Simplified Arabic"/>
          <w:sz w:val="24"/>
          <w:szCs w:val="24"/>
          <w:rtl/>
          <w:lang w:bidi="ar-EG"/>
        </w:rPr>
        <w:lastRenderedPageBreak/>
        <w:t xml:space="preserve">في ضوء تحليل البيانات واختبار الفرضيات فقد توصلت الدراسة إلى النتائج </w:t>
      </w:r>
      <w:r w:rsidR="00776936" w:rsidRPr="003C0EBB">
        <w:rPr>
          <w:rFonts w:asciiTheme="majorBidi" w:hAnsiTheme="majorBidi" w:cs="Simplified Arabic"/>
          <w:sz w:val="24"/>
          <w:szCs w:val="24"/>
          <w:rtl/>
          <w:lang w:bidi="ar-EG"/>
        </w:rPr>
        <w:t>الآتية</w:t>
      </w:r>
      <w:r w:rsidRPr="003C0EBB">
        <w:rPr>
          <w:rFonts w:asciiTheme="majorBidi" w:hAnsiTheme="majorBidi" w:cs="Simplified Arabic"/>
          <w:sz w:val="24"/>
          <w:szCs w:val="24"/>
          <w:rtl/>
          <w:lang w:bidi="ar-EG"/>
        </w:rPr>
        <w:t>:</w:t>
      </w:r>
    </w:p>
    <w:p w:rsidR="00B34F64" w:rsidRPr="003C0EBB" w:rsidRDefault="00333999" w:rsidP="00C11D27">
      <w:pPr>
        <w:bidi/>
        <w:spacing w:line="20" w:lineRule="atLeast"/>
        <w:ind w:left="360"/>
        <w:jc w:val="both"/>
        <w:rPr>
          <w:rFonts w:asciiTheme="majorBidi" w:hAnsiTheme="majorBidi" w:cs="Simplified Arabic"/>
          <w:b/>
          <w:bCs/>
          <w:sz w:val="24"/>
          <w:szCs w:val="24"/>
          <w:rtl/>
          <w:lang w:bidi="ar-JO"/>
        </w:rPr>
      </w:pPr>
      <w:r>
        <w:rPr>
          <w:rFonts w:asciiTheme="majorBidi" w:hAnsiTheme="majorBidi" w:cs="Simplified Arabic" w:hint="cs"/>
          <w:b/>
          <w:bCs/>
          <w:sz w:val="24"/>
          <w:szCs w:val="24"/>
          <w:rtl/>
          <w:lang w:bidi="ar-JO"/>
        </w:rPr>
        <w:t xml:space="preserve">ما </w:t>
      </w:r>
      <w:r w:rsidR="00B34F64" w:rsidRPr="003C0EBB">
        <w:rPr>
          <w:rFonts w:asciiTheme="majorBidi" w:hAnsiTheme="majorBidi" w:cs="Simplified Arabic"/>
          <w:b/>
          <w:bCs/>
          <w:sz w:val="24"/>
          <w:szCs w:val="24"/>
          <w:rtl/>
          <w:lang w:bidi="ar-JO"/>
        </w:rPr>
        <w:t xml:space="preserve">مدى تطبيق إدارة الجودة الشاملة في كليات وأقسام إدارة السياحة والفنادق في الجامعات الأردنية </w:t>
      </w:r>
      <w:r w:rsidR="00D0556D" w:rsidRPr="003C0EBB">
        <w:rPr>
          <w:rFonts w:asciiTheme="majorBidi" w:hAnsiTheme="majorBidi" w:cs="Simplified Arabic"/>
          <w:b/>
          <w:bCs/>
          <w:sz w:val="24"/>
          <w:szCs w:val="24"/>
          <w:rtl/>
          <w:lang w:bidi="ar-JO"/>
        </w:rPr>
        <w:t xml:space="preserve">الرسمية والأهلية </w:t>
      </w:r>
      <w:r w:rsidR="00B34F64" w:rsidRPr="003C0EBB">
        <w:rPr>
          <w:rFonts w:asciiTheme="majorBidi" w:hAnsiTheme="majorBidi" w:cs="Simplified Arabic"/>
          <w:b/>
          <w:bCs/>
          <w:sz w:val="24"/>
          <w:szCs w:val="24"/>
          <w:rtl/>
          <w:lang w:bidi="ar-JO"/>
        </w:rPr>
        <w:t>من</w:t>
      </w:r>
      <w:r w:rsidR="00206806" w:rsidRPr="003C0EBB">
        <w:rPr>
          <w:rFonts w:asciiTheme="majorBidi" w:hAnsiTheme="majorBidi" w:cs="Simplified Arabic"/>
          <w:b/>
          <w:bCs/>
          <w:sz w:val="24"/>
          <w:szCs w:val="24"/>
          <w:rtl/>
          <w:lang w:bidi="ar-JO"/>
        </w:rPr>
        <w:t xml:space="preserve"> وجهة نظر </w:t>
      </w:r>
      <w:r w:rsidR="00B34F64" w:rsidRPr="003C0EBB">
        <w:rPr>
          <w:rFonts w:asciiTheme="majorBidi" w:hAnsiTheme="majorBidi" w:cs="Simplified Arabic"/>
          <w:b/>
          <w:bCs/>
          <w:sz w:val="24"/>
          <w:szCs w:val="24"/>
          <w:rtl/>
          <w:lang w:bidi="ar-JO"/>
        </w:rPr>
        <w:t>الطلاب</w:t>
      </w:r>
      <w:r>
        <w:rPr>
          <w:rFonts w:asciiTheme="majorBidi" w:hAnsiTheme="majorBidi" w:cs="Simplified Arabic" w:hint="cs"/>
          <w:b/>
          <w:bCs/>
          <w:sz w:val="24"/>
          <w:szCs w:val="24"/>
          <w:rtl/>
          <w:lang w:bidi="ar-JO"/>
        </w:rPr>
        <w:t>؟</w:t>
      </w:r>
    </w:p>
    <w:p w:rsidR="008F3D45" w:rsidRPr="003C0EBB" w:rsidRDefault="00B34F64" w:rsidP="00C11D27">
      <w:pPr>
        <w:autoSpaceDE w:val="0"/>
        <w:autoSpaceDN w:val="0"/>
        <w:bidi/>
        <w:adjustRightInd w:val="0"/>
        <w:spacing w:line="20" w:lineRule="atLeast"/>
        <w:jc w:val="lowKashida"/>
        <w:rPr>
          <w:rFonts w:asciiTheme="majorBidi" w:hAnsiTheme="majorBidi" w:cs="Simplified Arabic"/>
          <w:sz w:val="24"/>
          <w:szCs w:val="24"/>
          <w:rtl/>
          <w:lang w:bidi="ar-JO"/>
        </w:rPr>
      </w:pPr>
      <w:r w:rsidRPr="003C0EBB">
        <w:rPr>
          <w:rFonts w:asciiTheme="majorBidi" w:hAnsiTheme="majorBidi" w:cs="Simplified Arabic"/>
          <w:sz w:val="24"/>
          <w:szCs w:val="24"/>
          <w:rtl/>
          <w:lang w:bidi="ar-JO"/>
        </w:rPr>
        <w:t>بلغ متوسط درجة التطبيق لإبعاد إدارة الجودة الشاملة في الجامعات الأردنية</w:t>
      </w:r>
      <w:r w:rsidR="00CF103D" w:rsidRPr="003C0EBB">
        <w:rPr>
          <w:rFonts w:asciiTheme="majorBidi" w:hAnsiTheme="majorBidi" w:cs="Simplified Arabic"/>
          <w:sz w:val="24"/>
          <w:szCs w:val="24"/>
          <w:rtl/>
          <w:lang w:bidi="ar-JO"/>
        </w:rPr>
        <w:t xml:space="preserve"> الرسمية والأهلية</w:t>
      </w:r>
      <w:r w:rsidRPr="003C0EBB">
        <w:rPr>
          <w:rFonts w:asciiTheme="majorBidi" w:hAnsiTheme="majorBidi" w:cs="Simplified Arabic"/>
          <w:sz w:val="24"/>
          <w:szCs w:val="24"/>
          <w:rtl/>
          <w:lang w:bidi="ar-JO"/>
        </w:rPr>
        <w:t xml:space="preserve"> من وجهة نظر الطلاب درجة مرتفعة، باستثناء بُعد "العملية التعليمية" الذي حصل على درجة تطبيق متوسطة.</w:t>
      </w:r>
      <w:r w:rsidRPr="003C0EBB">
        <w:rPr>
          <w:rFonts w:asciiTheme="majorBidi" w:hAnsiTheme="majorBidi" w:cs="Simplified Arabic"/>
          <w:sz w:val="24"/>
          <w:szCs w:val="24"/>
          <w:rtl/>
          <w:lang w:bidi="ar-EG"/>
        </w:rPr>
        <w:t xml:space="preserve"> أما الأبعاد التي حصلت على درجة تطبيق مرتفعة فهي كما يلي مرتبة ترتيباً تنازلياً: "الوعي بمفهوم إدارة الجودة الشاملة" بأهمية نسبية بلغت </w:t>
      </w:r>
      <w:r w:rsidR="00C5322D" w:rsidRPr="003C0EBB">
        <w:rPr>
          <w:rFonts w:asciiTheme="majorBidi" w:hAnsiTheme="majorBidi" w:cs="Simplified Arabic"/>
          <w:sz w:val="24"/>
          <w:szCs w:val="24"/>
          <w:rtl/>
          <w:lang w:bidi="ar-EG"/>
        </w:rPr>
        <w:t>(</w:t>
      </w:r>
      <w:r w:rsidR="00C5322D" w:rsidRPr="003C0EBB">
        <w:rPr>
          <w:rFonts w:asciiTheme="majorBidi" w:hAnsiTheme="majorBidi" w:cs="Simplified Arabic"/>
          <w:sz w:val="24"/>
          <w:szCs w:val="24"/>
          <w:lang w:bidi="ar-EG"/>
        </w:rPr>
        <w:t>78.00%</w:t>
      </w:r>
      <w:r w:rsidR="00C5322D" w:rsidRPr="003C0EBB">
        <w:rPr>
          <w:rFonts w:asciiTheme="majorBidi" w:hAnsiTheme="majorBidi" w:cs="Simplified Arabic"/>
          <w:sz w:val="24"/>
          <w:szCs w:val="24"/>
          <w:rtl/>
          <w:lang w:bidi="ar-JO"/>
        </w:rPr>
        <w:t>)</w:t>
      </w:r>
      <w:r w:rsidRPr="003C0EBB">
        <w:rPr>
          <w:rFonts w:asciiTheme="majorBidi" w:hAnsiTheme="majorBidi" w:cs="Simplified Arabic"/>
          <w:sz w:val="24"/>
          <w:szCs w:val="24"/>
          <w:rtl/>
          <w:lang w:bidi="ar-EG"/>
        </w:rPr>
        <w:t xml:space="preserve"> و"الاستراتيجية العامة" و"التقنيات" و "خدمات الطلاب" و "العملية التربوية" و "التغذية الراجعة" و "العلاقات التنظيمية"، </w:t>
      </w:r>
      <w:r w:rsidRPr="003C0EBB">
        <w:rPr>
          <w:rFonts w:asciiTheme="majorBidi" w:hAnsiTheme="majorBidi" w:cs="Simplified Arabic"/>
          <w:sz w:val="24"/>
          <w:szCs w:val="24"/>
          <w:rtl/>
          <w:lang w:bidi="ar-JO"/>
        </w:rPr>
        <w:t>(انظر الجدول رقم (</w:t>
      </w:r>
      <w:r w:rsidR="00DD0963">
        <w:rPr>
          <w:rFonts w:asciiTheme="majorBidi" w:hAnsiTheme="majorBidi" w:cs="Simplified Arabic"/>
          <w:sz w:val="24"/>
          <w:szCs w:val="24"/>
          <w:lang w:bidi="ar-JO"/>
        </w:rPr>
        <w:t>6</w:t>
      </w:r>
      <w:r w:rsidRPr="003C0EBB">
        <w:rPr>
          <w:rFonts w:asciiTheme="majorBidi" w:hAnsiTheme="majorBidi" w:cs="Simplified Arabic"/>
          <w:sz w:val="24"/>
          <w:szCs w:val="24"/>
          <w:rtl/>
          <w:lang w:bidi="ar-JO"/>
        </w:rPr>
        <w:t>)</w:t>
      </w:r>
      <w:r w:rsidR="00635CFB" w:rsidRPr="003C0EBB">
        <w:rPr>
          <w:rFonts w:asciiTheme="majorBidi" w:hAnsiTheme="majorBidi" w:cs="Simplified Arabic"/>
          <w:sz w:val="24"/>
          <w:szCs w:val="24"/>
          <w:rtl/>
          <w:lang w:bidi="ar-JO"/>
        </w:rPr>
        <w:t>)</w:t>
      </w:r>
      <w:r w:rsidRPr="003C0EBB">
        <w:rPr>
          <w:rFonts w:asciiTheme="majorBidi" w:hAnsiTheme="majorBidi" w:cs="Simplified Arabic"/>
          <w:sz w:val="24"/>
          <w:szCs w:val="24"/>
          <w:rtl/>
          <w:lang w:bidi="ar-JO"/>
        </w:rPr>
        <w:t>.</w:t>
      </w:r>
      <w:r w:rsidRPr="003C0EBB">
        <w:rPr>
          <w:rFonts w:asciiTheme="majorBidi" w:hAnsiTheme="majorBidi" w:cs="Simplified Arabic"/>
          <w:sz w:val="24"/>
          <w:szCs w:val="24"/>
          <w:rtl/>
          <w:lang w:bidi="ar-EG"/>
        </w:rPr>
        <w:t xml:space="preserve"> ومع العلم أن متوسط درجة التطبيق كان مرتفعاً لإبعاد إدارة الجودة الشاملة في الجامعات الأردنية </w:t>
      </w:r>
      <w:r w:rsidR="000F5658" w:rsidRPr="003C0EBB">
        <w:rPr>
          <w:rFonts w:asciiTheme="majorBidi" w:hAnsiTheme="majorBidi" w:cs="Simplified Arabic"/>
          <w:sz w:val="24"/>
          <w:szCs w:val="24"/>
          <w:rtl/>
          <w:lang w:bidi="ar-EG"/>
        </w:rPr>
        <w:t xml:space="preserve">الرسمية والأهلية </w:t>
      </w:r>
      <w:r w:rsidRPr="003C0EBB">
        <w:rPr>
          <w:rFonts w:asciiTheme="majorBidi" w:hAnsiTheme="majorBidi" w:cs="Simplified Arabic"/>
          <w:sz w:val="24"/>
          <w:szCs w:val="24"/>
          <w:rtl/>
          <w:lang w:bidi="ar-EG"/>
        </w:rPr>
        <w:t>من وجهة نظر الطلاب، إلا أن ذلك يعني بأن هذا التطبيق لم يصل إلى مرتبة الكمال، وذلك لأن الأهمية النسبية لجميع الإبعاد كانت أقل من (</w:t>
      </w:r>
      <w:r w:rsidR="00C5322D" w:rsidRPr="003C0EBB">
        <w:rPr>
          <w:rFonts w:asciiTheme="majorBidi" w:hAnsiTheme="majorBidi" w:cs="Simplified Arabic"/>
          <w:sz w:val="24"/>
          <w:szCs w:val="24"/>
          <w:lang w:bidi="ar-EG"/>
        </w:rPr>
        <w:t>80%</w:t>
      </w:r>
      <w:r w:rsidRPr="003C0EBB">
        <w:rPr>
          <w:rFonts w:asciiTheme="majorBidi" w:hAnsiTheme="majorBidi" w:cs="Simplified Arabic"/>
          <w:sz w:val="24"/>
          <w:szCs w:val="24"/>
          <w:rtl/>
          <w:lang w:bidi="ar-EG"/>
        </w:rPr>
        <w:t xml:space="preserve">)، وأنه ما زال </w:t>
      </w:r>
      <w:r w:rsidRPr="00E67BE9">
        <w:rPr>
          <w:rFonts w:asciiTheme="majorBidi" w:hAnsiTheme="majorBidi" w:cs="Simplified Arabic"/>
          <w:sz w:val="24"/>
          <w:szCs w:val="24"/>
          <w:rtl/>
          <w:lang w:bidi="ar-EG"/>
        </w:rPr>
        <w:lastRenderedPageBreak/>
        <w:t>هناك مجال كبير للتحسين خاصة فيما يتعلق ببُعد "العملية التعليمية"</w:t>
      </w:r>
      <w:r w:rsidR="00F248FA" w:rsidRPr="00E67BE9">
        <w:rPr>
          <w:rFonts w:asciiTheme="majorBidi" w:hAnsiTheme="majorBidi" w:cs="Simplified Arabic" w:hint="cs"/>
          <w:sz w:val="24"/>
          <w:szCs w:val="24"/>
          <w:rtl/>
          <w:lang w:bidi="ar-EG"/>
        </w:rPr>
        <w:t xml:space="preserve">، وتتفق هذه النتيجة مع دراسة </w:t>
      </w:r>
      <w:r w:rsidR="00F248FA" w:rsidRPr="00E67BE9">
        <w:rPr>
          <w:rFonts w:asciiTheme="majorBidi" w:hAnsiTheme="majorBidi" w:cs="Simplified Arabic"/>
          <w:sz w:val="24"/>
          <w:szCs w:val="24"/>
          <w:rtl/>
          <w:lang w:bidi="ar-JO"/>
        </w:rPr>
        <w:t>(</w:t>
      </w:r>
      <w:r w:rsidR="00F248FA" w:rsidRPr="00E67BE9">
        <w:rPr>
          <w:rFonts w:asciiTheme="majorBidi" w:hAnsiTheme="majorBidi" w:cs="Simplified Arabic"/>
          <w:sz w:val="24"/>
          <w:szCs w:val="24"/>
          <w:lang w:bidi="ar-JO"/>
        </w:rPr>
        <w:t>Mikauskas et al, 2012</w:t>
      </w:r>
      <w:r w:rsidR="00F248FA" w:rsidRPr="00E67BE9">
        <w:rPr>
          <w:rFonts w:asciiTheme="majorBidi" w:hAnsiTheme="majorBidi" w:cs="Simplified Arabic"/>
          <w:sz w:val="24"/>
          <w:szCs w:val="24"/>
          <w:rtl/>
          <w:lang w:bidi="ar-JO"/>
        </w:rPr>
        <w:t>)</w:t>
      </w:r>
      <w:r w:rsidR="004F4104" w:rsidRPr="00E67BE9">
        <w:rPr>
          <w:rFonts w:asciiTheme="majorBidi" w:hAnsiTheme="majorBidi" w:cs="Simplified Arabic" w:hint="cs"/>
          <w:sz w:val="24"/>
          <w:szCs w:val="24"/>
          <w:rtl/>
          <w:lang w:bidi="ar-EG"/>
        </w:rPr>
        <w:t xml:space="preserve"> والتي تشير إلى</w:t>
      </w:r>
      <w:r w:rsidR="004F4104" w:rsidRPr="00E67BE9">
        <w:rPr>
          <w:rFonts w:asciiTheme="majorBidi" w:hAnsiTheme="majorBidi" w:cs="Simplified Arabic"/>
          <w:sz w:val="24"/>
          <w:szCs w:val="24"/>
          <w:rtl/>
          <w:lang w:bidi="ar-JO"/>
        </w:rPr>
        <w:t xml:space="preserve"> أن الجودة المهنية للمحاضرين تتعلق في </w:t>
      </w:r>
      <w:r w:rsidR="003E1249" w:rsidRPr="00E67BE9">
        <w:rPr>
          <w:rFonts w:asciiTheme="majorBidi" w:hAnsiTheme="majorBidi" w:cs="Simplified Arabic" w:hint="cs"/>
          <w:sz w:val="24"/>
          <w:szCs w:val="24"/>
          <w:rtl/>
          <w:lang w:bidi="ar-JO"/>
        </w:rPr>
        <w:t>ال</w:t>
      </w:r>
      <w:r w:rsidR="004F4104" w:rsidRPr="00E67BE9">
        <w:rPr>
          <w:rFonts w:asciiTheme="majorBidi" w:hAnsiTheme="majorBidi" w:cs="Simplified Arabic"/>
          <w:sz w:val="24"/>
          <w:szCs w:val="24"/>
          <w:rtl/>
          <w:lang w:bidi="ar-JO"/>
        </w:rPr>
        <w:t>تواصل الفعال مع الطلاب في المحاضرات</w:t>
      </w:r>
      <w:r w:rsidR="003E1249" w:rsidRPr="00E67BE9">
        <w:rPr>
          <w:rFonts w:asciiTheme="majorBidi" w:hAnsiTheme="majorBidi" w:cs="Simplified Arabic" w:hint="cs"/>
          <w:sz w:val="24"/>
          <w:szCs w:val="24"/>
          <w:rtl/>
          <w:lang w:bidi="ar-JO"/>
        </w:rPr>
        <w:t>، وفي العمل الجماعي، وفي ملاءمة المواد المتعلقة في كل تخصص على حد</w:t>
      </w:r>
      <w:r w:rsidR="0037211C" w:rsidRPr="00E67BE9">
        <w:rPr>
          <w:rFonts w:asciiTheme="majorBidi" w:hAnsiTheme="majorBidi" w:cs="Simplified Arabic" w:hint="cs"/>
          <w:sz w:val="24"/>
          <w:szCs w:val="24"/>
          <w:rtl/>
          <w:lang w:bidi="ar-JO"/>
        </w:rPr>
        <w:t>ه</w:t>
      </w:r>
      <w:r w:rsidR="003E1249" w:rsidRPr="00E67BE9">
        <w:rPr>
          <w:rFonts w:asciiTheme="majorBidi" w:hAnsiTheme="majorBidi" w:cs="Simplified Arabic" w:hint="cs"/>
          <w:sz w:val="24"/>
          <w:szCs w:val="24"/>
          <w:rtl/>
          <w:lang w:bidi="ar-JO"/>
        </w:rPr>
        <w:t>، والتطبيق العملي لها</w:t>
      </w:r>
      <w:r w:rsidR="008F3D45" w:rsidRPr="00A95513">
        <w:rPr>
          <w:rFonts w:asciiTheme="majorBidi" w:hAnsiTheme="majorBidi" w:cs="Simplified Arabic"/>
          <w:color w:val="FF0000"/>
          <w:sz w:val="24"/>
          <w:szCs w:val="24"/>
          <w:rtl/>
          <w:lang w:bidi="ar-JO"/>
        </w:rPr>
        <w:t>.</w:t>
      </w:r>
    </w:p>
    <w:p w:rsidR="00B34F64" w:rsidRPr="003C0EBB" w:rsidRDefault="00B34F64" w:rsidP="00C11D27">
      <w:pPr>
        <w:bidi/>
        <w:spacing w:line="20" w:lineRule="atLeast"/>
        <w:ind w:firstLine="720"/>
        <w:jc w:val="both"/>
        <w:rPr>
          <w:rFonts w:asciiTheme="majorBidi" w:hAnsiTheme="majorBidi" w:cs="Simplified Arabic"/>
          <w:sz w:val="24"/>
          <w:szCs w:val="24"/>
          <w:lang w:bidi="ar-JO"/>
        </w:rPr>
      </w:pPr>
    </w:p>
    <w:p w:rsidR="00B34F64" w:rsidRPr="003C0EBB" w:rsidRDefault="00545EB4" w:rsidP="00C11D27">
      <w:pPr>
        <w:autoSpaceDE w:val="0"/>
        <w:autoSpaceDN w:val="0"/>
        <w:bidi/>
        <w:adjustRightInd w:val="0"/>
        <w:spacing w:line="20" w:lineRule="atLeast"/>
        <w:ind w:left="360"/>
        <w:jc w:val="both"/>
        <w:rPr>
          <w:rFonts w:asciiTheme="majorBidi" w:hAnsiTheme="majorBidi" w:cs="Simplified Arabic"/>
          <w:b/>
          <w:bCs/>
          <w:sz w:val="24"/>
          <w:szCs w:val="24"/>
          <w:lang w:bidi="ar-JO"/>
        </w:rPr>
      </w:pPr>
      <w:r>
        <w:rPr>
          <w:rFonts w:asciiTheme="majorBidi" w:hAnsiTheme="majorBidi" w:cs="Simplified Arabic" w:hint="cs"/>
          <w:b/>
          <w:bCs/>
          <w:sz w:val="24"/>
          <w:szCs w:val="24"/>
          <w:rtl/>
          <w:lang w:bidi="ar-JO"/>
        </w:rPr>
        <w:t xml:space="preserve">هل هناك </w:t>
      </w:r>
      <w:r w:rsidR="00B34F64" w:rsidRPr="003C0EBB">
        <w:rPr>
          <w:rFonts w:asciiTheme="majorBidi" w:hAnsiTheme="majorBidi" w:cs="Simplified Arabic"/>
          <w:b/>
          <w:bCs/>
          <w:sz w:val="24"/>
          <w:szCs w:val="24"/>
          <w:rtl/>
          <w:lang w:bidi="ar-JO"/>
        </w:rPr>
        <w:t xml:space="preserve">فروق في تطبيق إدارة الجودة الشاملة بين الجامعات </w:t>
      </w:r>
      <w:r w:rsidR="00262B84" w:rsidRPr="003C0EBB">
        <w:rPr>
          <w:rFonts w:asciiTheme="majorBidi" w:hAnsiTheme="majorBidi" w:cs="Simplified Arabic"/>
          <w:b/>
          <w:bCs/>
          <w:sz w:val="24"/>
          <w:szCs w:val="24"/>
          <w:rtl/>
          <w:lang w:bidi="ar-JO"/>
        </w:rPr>
        <w:t xml:space="preserve">الأردنية </w:t>
      </w:r>
      <w:r w:rsidR="00B34F64" w:rsidRPr="003C0EBB">
        <w:rPr>
          <w:rFonts w:asciiTheme="majorBidi" w:hAnsiTheme="majorBidi" w:cs="Simplified Arabic"/>
          <w:b/>
          <w:bCs/>
          <w:sz w:val="24"/>
          <w:szCs w:val="24"/>
          <w:rtl/>
          <w:lang w:bidi="ar-JO"/>
        </w:rPr>
        <w:t xml:space="preserve">الرسمية والأهلية من وجهة نظر </w:t>
      </w:r>
      <w:r w:rsidR="00B34F64" w:rsidRPr="003C0EBB">
        <w:rPr>
          <w:rFonts w:asciiTheme="majorBidi" w:hAnsiTheme="majorBidi" w:cs="Simplified Arabic"/>
          <w:b/>
          <w:bCs/>
          <w:sz w:val="24"/>
          <w:szCs w:val="24"/>
          <w:rtl/>
          <w:lang w:bidi="ar-EG"/>
        </w:rPr>
        <w:t>الطلاب</w:t>
      </w:r>
      <w:r w:rsidR="00FF1539">
        <w:rPr>
          <w:rFonts w:asciiTheme="majorBidi" w:hAnsiTheme="majorBidi" w:cs="Simplified Arabic" w:hint="cs"/>
          <w:b/>
          <w:bCs/>
          <w:sz w:val="24"/>
          <w:szCs w:val="24"/>
          <w:rtl/>
          <w:lang w:bidi="ar-JO"/>
        </w:rPr>
        <w:t>؟</w:t>
      </w:r>
    </w:p>
    <w:p w:rsidR="00B34F64" w:rsidRPr="003C0EBB" w:rsidRDefault="00B34F64" w:rsidP="00C11D27">
      <w:pPr>
        <w:autoSpaceDE w:val="0"/>
        <w:autoSpaceDN w:val="0"/>
        <w:bidi/>
        <w:adjustRightInd w:val="0"/>
        <w:spacing w:line="20" w:lineRule="atLeast"/>
        <w:ind w:firstLine="720"/>
        <w:jc w:val="both"/>
        <w:rPr>
          <w:rFonts w:asciiTheme="majorBidi" w:hAnsiTheme="majorBidi" w:cs="Simplified Arabic"/>
          <w:sz w:val="24"/>
          <w:szCs w:val="24"/>
          <w:rtl/>
          <w:lang w:bidi="ar-EG"/>
        </w:rPr>
      </w:pPr>
      <w:r w:rsidRPr="003C0EBB">
        <w:rPr>
          <w:rFonts w:asciiTheme="majorBidi" w:hAnsiTheme="majorBidi" w:cs="Simplified Arabic"/>
          <w:sz w:val="24"/>
          <w:szCs w:val="24"/>
          <w:rtl/>
          <w:lang w:bidi="ar-EG"/>
        </w:rPr>
        <w:t>يتب</w:t>
      </w:r>
      <w:r w:rsidR="00ED21E9" w:rsidRPr="003C0EBB">
        <w:rPr>
          <w:rFonts w:asciiTheme="majorBidi" w:hAnsiTheme="majorBidi" w:cs="Simplified Arabic"/>
          <w:sz w:val="24"/>
          <w:szCs w:val="24"/>
          <w:rtl/>
          <w:lang w:bidi="ar-EG"/>
        </w:rPr>
        <w:t>ي</w:t>
      </w:r>
      <w:r w:rsidRPr="003C0EBB">
        <w:rPr>
          <w:rFonts w:asciiTheme="majorBidi" w:hAnsiTheme="majorBidi" w:cs="Simplified Arabic"/>
          <w:sz w:val="24"/>
          <w:szCs w:val="24"/>
          <w:rtl/>
          <w:lang w:bidi="ar-EG"/>
        </w:rPr>
        <w:t>ن من الجدول رقم (</w:t>
      </w:r>
      <w:r w:rsidR="00D50474">
        <w:rPr>
          <w:rFonts w:asciiTheme="majorBidi" w:hAnsiTheme="majorBidi" w:cs="Simplified Arabic"/>
          <w:sz w:val="24"/>
          <w:szCs w:val="24"/>
          <w:lang w:bidi="ar-EG"/>
        </w:rPr>
        <w:t>7</w:t>
      </w:r>
      <w:r w:rsidRPr="003C0EBB">
        <w:rPr>
          <w:rFonts w:asciiTheme="majorBidi" w:hAnsiTheme="majorBidi" w:cs="Simplified Arabic"/>
          <w:sz w:val="24"/>
          <w:szCs w:val="24"/>
          <w:rtl/>
          <w:lang w:bidi="ar-EG"/>
        </w:rPr>
        <w:t xml:space="preserve">)، وجود فروق ذات دلالة إحصائية عند مستوى معنوية </w:t>
      </w:r>
      <w:r w:rsidR="00BF366E" w:rsidRPr="003C0EBB">
        <w:rPr>
          <w:rFonts w:asciiTheme="majorBidi" w:hAnsiTheme="majorBidi" w:cs="Simplified Arabic"/>
          <w:sz w:val="24"/>
          <w:szCs w:val="24"/>
          <w:rtl/>
        </w:rPr>
        <w:t>(</w:t>
      </w:r>
      <w:r w:rsidR="00BF366E" w:rsidRPr="003C0EBB">
        <w:rPr>
          <w:rFonts w:asciiTheme="majorBidi" w:hAnsiTheme="majorBidi" w:cs="Simplified Arabic"/>
          <w:sz w:val="24"/>
          <w:szCs w:val="24"/>
        </w:rPr>
        <w:t xml:space="preserve"> 0.05</w:t>
      </w:r>
      <w:r w:rsidR="00BF366E" w:rsidRPr="003C0EBB">
        <w:rPr>
          <w:rFonts w:asciiTheme="majorBidi" w:hAnsiTheme="majorBidi" w:cstheme="majorBidi"/>
          <w:sz w:val="24"/>
          <w:szCs w:val="24"/>
          <w:rtl/>
        </w:rPr>
        <w:t>≥</w:t>
      </w:r>
      <w:r w:rsidR="00BF366E" w:rsidRPr="003C0EBB">
        <w:rPr>
          <w:rFonts w:asciiTheme="majorBidi" w:hAnsiTheme="majorBidi" w:cs="Simplified Arabic"/>
          <w:sz w:val="24"/>
          <w:szCs w:val="24"/>
        </w:rPr>
        <w:t>α</w:t>
      </w:r>
      <w:r w:rsidR="00BF366E" w:rsidRPr="003C0EBB">
        <w:rPr>
          <w:rFonts w:asciiTheme="majorBidi" w:hAnsiTheme="majorBidi" w:cs="Simplified Arabic"/>
          <w:sz w:val="24"/>
          <w:szCs w:val="24"/>
          <w:rtl/>
        </w:rPr>
        <w:t xml:space="preserve">) </w:t>
      </w:r>
      <w:r w:rsidRPr="003C0EBB">
        <w:rPr>
          <w:rFonts w:asciiTheme="majorBidi" w:hAnsiTheme="majorBidi" w:cs="Simplified Arabic"/>
          <w:sz w:val="24"/>
          <w:szCs w:val="24"/>
          <w:rtl/>
        </w:rPr>
        <w:t xml:space="preserve">في </w:t>
      </w:r>
      <w:r w:rsidRPr="003C0EBB">
        <w:rPr>
          <w:rFonts w:asciiTheme="majorBidi" w:hAnsiTheme="majorBidi" w:cs="Simplified Arabic"/>
          <w:sz w:val="24"/>
          <w:szCs w:val="24"/>
          <w:rtl/>
          <w:lang w:bidi="ar-EG"/>
        </w:rPr>
        <w:t>تطبيق إدارة الجودة الشاملة بين الجامعات</w:t>
      </w:r>
      <w:r w:rsidR="00262B84" w:rsidRPr="003C0EBB">
        <w:rPr>
          <w:rFonts w:asciiTheme="majorBidi" w:hAnsiTheme="majorBidi" w:cs="Simplified Arabic"/>
          <w:sz w:val="24"/>
          <w:szCs w:val="24"/>
          <w:rtl/>
          <w:lang w:bidi="ar-EG"/>
        </w:rPr>
        <w:t xml:space="preserve"> الأردنية</w:t>
      </w:r>
      <w:r w:rsidRPr="003C0EBB">
        <w:rPr>
          <w:rFonts w:asciiTheme="majorBidi" w:hAnsiTheme="majorBidi" w:cs="Simplified Arabic"/>
          <w:sz w:val="24"/>
          <w:szCs w:val="24"/>
          <w:rtl/>
          <w:lang w:bidi="ar-EG"/>
        </w:rPr>
        <w:t xml:space="preserve"> الرسمية والأهلية من وجهة نظر الطلاب وذلك لصالح الجامعات الأهلية</w:t>
      </w:r>
      <w:r w:rsidR="008C6851" w:rsidRPr="00E47B46">
        <w:rPr>
          <w:rFonts w:asciiTheme="majorBidi" w:hAnsiTheme="majorBidi" w:cs="Simplified Arabic" w:hint="cs"/>
          <w:sz w:val="24"/>
          <w:szCs w:val="24"/>
          <w:rtl/>
          <w:lang w:bidi="ar-EG"/>
        </w:rPr>
        <w:t>، وتتفق هذه ا</w:t>
      </w:r>
      <w:r w:rsidR="00062736" w:rsidRPr="00E47B46">
        <w:rPr>
          <w:rFonts w:asciiTheme="majorBidi" w:hAnsiTheme="majorBidi" w:cs="Simplified Arabic" w:hint="cs"/>
          <w:sz w:val="24"/>
          <w:szCs w:val="24"/>
          <w:rtl/>
          <w:lang w:bidi="ar-EG"/>
        </w:rPr>
        <w:t>لت</w:t>
      </w:r>
      <w:r w:rsidR="008C6851" w:rsidRPr="00E47B46">
        <w:rPr>
          <w:rFonts w:asciiTheme="majorBidi" w:hAnsiTheme="majorBidi" w:cs="Simplified Arabic" w:hint="cs"/>
          <w:sz w:val="24"/>
          <w:szCs w:val="24"/>
          <w:rtl/>
          <w:lang w:bidi="ar-EG"/>
        </w:rPr>
        <w:t xml:space="preserve">نيجة مع دراسة </w:t>
      </w:r>
      <w:r w:rsidR="00012AE7" w:rsidRPr="00E47B46">
        <w:rPr>
          <w:rFonts w:asciiTheme="majorBidi" w:hAnsiTheme="majorBidi" w:cs="Simplified Arabic" w:hint="cs"/>
          <w:sz w:val="24"/>
          <w:szCs w:val="24"/>
          <w:rtl/>
          <w:lang w:bidi="ar-JO"/>
        </w:rPr>
        <w:t>(</w:t>
      </w:r>
      <w:r w:rsidR="00012AE7" w:rsidRPr="00E47B46">
        <w:rPr>
          <w:rFonts w:asciiTheme="majorBidi" w:hAnsiTheme="majorBidi" w:cs="Simplified Arabic"/>
          <w:sz w:val="24"/>
          <w:szCs w:val="24"/>
          <w:lang w:bidi="ar-JO"/>
        </w:rPr>
        <w:t>Giorgidze, 2012</w:t>
      </w:r>
      <w:r w:rsidR="00012AE7" w:rsidRPr="00E47B46">
        <w:rPr>
          <w:rFonts w:asciiTheme="majorBidi" w:hAnsiTheme="majorBidi" w:cs="Simplified Arabic" w:hint="cs"/>
          <w:sz w:val="24"/>
          <w:szCs w:val="24"/>
          <w:rtl/>
          <w:lang w:bidi="ar-JO"/>
        </w:rPr>
        <w:t>)</w:t>
      </w:r>
      <w:r w:rsidR="00012AE7" w:rsidRPr="00E47B46">
        <w:rPr>
          <w:rFonts w:asciiTheme="majorBidi" w:hAnsiTheme="majorBidi" w:cs="Simplified Arabic" w:hint="cs"/>
          <w:sz w:val="24"/>
          <w:szCs w:val="24"/>
          <w:rtl/>
          <w:lang w:bidi="ar-EG"/>
        </w:rPr>
        <w:t xml:space="preserve"> والتي تشير إلى</w:t>
      </w:r>
      <w:r w:rsidR="00062736" w:rsidRPr="00E47B46">
        <w:rPr>
          <w:rFonts w:asciiTheme="majorBidi" w:hAnsiTheme="majorBidi" w:cs="Simplified Arabic" w:hint="cs"/>
          <w:sz w:val="24"/>
          <w:szCs w:val="24"/>
          <w:rtl/>
          <w:lang w:bidi="ar-EG"/>
        </w:rPr>
        <w:t xml:space="preserve"> إن الجامعات الرسمية أقل فاعلية من الجامعات الأهلية من وجهة نظر موظفيها وأعضاء هيئتها التدريسية</w:t>
      </w:r>
      <w:r w:rsidRPr="00E47B46">
        <w:rPr>
          <w:rFonts w:asciiTheme="majorBidi" w:hAnsiTheme="majorBidi" w:cs="Simplified Arabic"/>
          <w:sz w:val="24"/>
          <w:szCs w:val="24"/>
          <w:rtl/>
          <w:lang w:bidi="ar-EG"/>
        </w:rPr>
        <w:t xml:space="preserve">. </w:t>
      </w:r>
      <w:r w:rsidR="00037380" w:rsidRPr="00E47B46">
        <w:rPr>
          <w:rFonts w:asciiTheme="majorBidi" w:hAnsiTheme="majorBidi" w:cs="Simplified Arabic" w:hint="cs"/>
          <w:sz w:val="24"/>
          <w:szCs w:val="24"/>
          <w:rtl/>
          <w:lang w:bidi="ar-EG"/>
        </w:rPr>
        <w:t>و</w:t>
      </w:r>
      <w:r w:rsidRPr="00E47B46">
        <w:rPr>
          <w:rFonts w:asciiTheme="majorBidi" w:hAnsiTheme="majorBidi" w:cs="Simplified Arabic"/>
          <w:sz w:val="24"/>
          <w:szCs w:val="24"/>
          <w:rtl/>
          <w:lang w:bidi="ar-EG"/>
        </w:rPr>
        <w:t>يمكن القول أن السبب قد يعود إلى أن الجامعات الأهلية تواجه منافسة شديدة، مما يستدعي</w:t>
      </w:r>
      <w:r w:rsidRPr="003C0EBB">
        <w:rPr>
          <w:rFonts w:asciiTheme="majorBidi" w:hAnsiTheme="majorBidi" w:cs="Simplified Arabic"/>
          <w:sz w:val="24"/>
          <w:szCs w:val="24"/>
          <w:rtl/>
          <w:lang w:bidi="ar-EG"/>
        </w:rPr>
        <w:t xml:space="preserve"> أن تقوم بتوفير المزيد من التسهيلات للطلاب </w:t>
      </w:r>
      <w:r w:rsidRPr="003C0EBB">
        <w:rPr>
          <w:rFonts w:asciiTheme="majorBidi" w:hAnsiTheme="majorBidi" w:cs="Simplified Arabic"/>
          <w:sz w:val="24"/>
          <w:szCs w:val="24"/>
          <w:rtl/>
          <w:lang w:bidi="ar-EG"/>
        </w:rPr>
        <w:lastRenderedPageBreak/>
        <w:t xml:space="preserve">ومتابعة أمورهم، بالمقارنة مع الجامعات الرسمية. ومن جهة أخرى فأنه يتم اتخاذ القرارات المتعلقة في التحسينات بناء على أسس اقتصادية وبوتيرة أسرع وذلك بعكس الجامعات الرسمية والتي تعتمد في العادة على البيروقراطية في </w:t>
      </w:r>
      <w:r w:rsidR="00343584" w:rsidRPr="003C0EBB">
        <w:rPr>
          <w:rFonts w:asciiTheme="majorBidi" w:hAnsiTheme="majorBidi" w:cs="Simplified Arabic"/>
          <w:sz w:val="24"/>
          <w:szCs w:val="24"/>
          <w:rtl/>
          <w:lang w:bidi="ar-EG"/>
        </w:rPr>
        <w:t>اتخاذ</w:t>
      </w:r>
      <w:r w:rsidR="00497D33">
        <w:rPr>
          <w:rFonts w:asciiTheme="majorBidi" w:hAnsiTheme="majorBidi" w:cs="Simplified Arabic" w:hint="cs"/>
          <w:sz w:val="24"/>
          <w:szCs w:val="24"/>
          <w:rtl/>
          <w:lang w:bidi="ar-EG"/>
        </w:rPr>
        <w:t xml:space="preserve"> </w:t>
      </w:r>
      <w:r w:rsidRPr="003C0EBB">
        <w:rPr>
          <w:rFonts w:asciiTheme="majorBidi" w:hAnsiTheme="majorBidi" w:cs="Simplified Arabic"/>
          <w:sz w:val="24"/>
          <w:szCs w:val="24"/>
          <w:rtl/>
          <w:lang w:bidi="ar-EG"/>
        </w:rPr>
        <w:t>القرارات.</w:t>
      </w:r>
    </w:p>
    <w:p w:rsidR="00B34F64" w:rsidRPr="003C0EBB" w:rsidRDefault="008370A1" w:rsidP="00C11D27">
      <w:pPr>
        <w:autoSpaceDE w:val="0"/>
        <w:autoSpaceDN w:val="0"/>
        <w:bidi/>
        <w:adjustRightInd w:val="0"/>
        <w:spacing w:line="20" w:lineRule="atLeast"/>
        <w:ind w:left="359"/>
        <w:jc w:val="both"/>
        <w:rPr>
          <w:rFonts w:asciiTheme="majorBidi" w:hAnsiTheme="majorBidi" w:cs="Simplified Arabic"/>
          <w:b/>
          <w:bCs/>
          <w:sz w:val="24"/>
          <w:szCs w:val="24"/>
        </w:rPr>
      </w:pPr>
      <w:r>
        <w:rPr>
          <w:rFonts w:asciiTheme="majorBidi" w:hAnsiTheme="majorBidi" w:cs="Simplified Arabic" w:hint="cs"/>
          <w:b/>
          <w:bCs/>
          <w:sz w:val="24"/>
          <w:szCs w:val="24"/>
          <w:rtl/>
          <w:lang w:bidi="ar-EG"/>
        </w:rPr>
        <w:t xml:space="preserve">هل هناك </w:t>
      </w:r>
      <w:r w:rsidR="00B34F64" w:rsidRPr="003C0EBB">
        <w:rPr>
          <w:rFonts w:asciiTheme="majorBidi" w:hAnsiTheme="majorBidi" w:cs="Simplified Arabic"/>
          <w:b/>
          <w:bCs/>
          <w:sz w:val="24"/>
          <w:szCs w:val="24"/>
          <w:rtl/>
          <w:lang w:bidi="ar-JO"/>
        </w:rPr>
        <w:t>فروق في تطبيق</w:t>
      </w:r>
      <w:r w:rsidR="00B34F64" w:rsidRPr="003C0EBB">
        <w:rPr>
          <w:rFonts w:asciiTheme="majorBidi" w:hAnsiTheme="majorBidi" w:cs="Simplified Arabic"/>
          <w:b/>
          <w:bCs/>
          <w:sz w:val="24"/>
          <w:szCs w:val="24"/>
          <w:rtl/>
          <w:lang w:bidi="ar-EG"/>
        </w:rPr>
        <w:t xml:space="preserve"> إدارة الجودة الشاملة في الجامعات الأردنية </w:t>
      </w:r>
      <w:r w:rsidR="00263CAF" w:rsidRPr="003C0EBB">
        <w:rPr>
          <w:rFonts w:asciiTheme="majorBidi" w:hAnsiTheme="majorBidi" w:cs="Simplified Arabic"/>
          <w:b/>
          <w:bCs/>
          <w:sz w:val="24"/>
          <w:szCs w:val="24"/>
          <w:rtl/>
          <w:lang w:bidi="ar-EG"/>
        </w:rPr>
        <w:t xml:space="preserve">الرسمية والأهلية </w:t>
      </w:r>
      <w:r w:rsidR="00B34F64" w:rsidRPr="003C0EBB">
        <w:rPr>
          <w:rFonts w:asciiTheme="majorBidi" w:hAnsiTheme="majorBidi" w:cs="Simplified Arabic"/>
          <w:b/>
          <w:bCs/>
          <w:sz w:val="24"/>
          <w:szCs w:val="24"/>
          <w:rtl/>
          <w:lang w:bidi="ar-EG"/>
        </w:rPr>
        <w:t>من وجهة نظر الطلاب تبعاً لمتغير الجنس</w:t>
      </w:r>
      <w:r w:rsidR="00B86452">
        <w:rPr>
          <w:rFonts w:asciiTheme="majorBidi" w:hAnsiTheme="majorBidi" w:cs="Simplified Arabic" w:hint="cs"/>
          <w:b/>
          <w:bCs/>
          <w:sz w:val="24"/>
          <w:szCs w:val="24"/>
          <w:rtl/>
        </w:rPr>
        <w:t>؟</w:t>
      </w:r>
    </w:p>
    <w:p w:rsidR="00B34F64" w:rsidRPr="003C0EBB" w:rsidRDefault="00021DD1" w:rsidP="00C11D27">
      <w:pPr>
        <w:bidi/>
        <w:spacing w:line="20" w:lineRule="atLeast"/>
        <w:ind w:left="424"/>
        <w:jc w:val="both"/>
        <w:rPr>
          <w:rFonts w:asciiTheme="majorBidi" w:hAnsiTheme="majorBidi" w:cs="Simplified Arabic"/>
          <w:sz w:val="24"/>
          <w:szCs w:val="24"/>
        </w:rPr>
      </w:pPr>
      <w:r>
        <w:rPr>
          <w:rFonts w:asciiTheme="majorBidi" w:eastAsia="Times New Roman" w:hAnsiTheme="majorBidi" w:cs="Simplified Arabic" w:hint="cs"/>
          <w:sz w:val="24"/>
          <w:szCs w:val="24"/>
          <w:rtl/>
        </w:rPr>
        <w:t>يتبين من الجدول رقم (</w:t>
      </w:r>
      <w:r>
        <w:rPr>
          <w:rFonts w:asciiTheme="majorBidi" w:eastAsia="Times New Roman" w:hAnsiTheme="majorBidi" w:cs="Simplified Arabic"/>
          <w:sz w:val="24"/>
          <w:szCs w:val="24"/>
        </w:rPr>
        <w:t>8</w:t>
      </w:r>
      <w:r>
        <w:rPr>
          <w:rFonts w:asciiTheme="majorBidi" w:eastAsia="Times New Roman" w:hAnsiTheme="majorBidi" w:cs="Simplified Arabic" w:hint="cs"/>
          <w:sz w:val="24"/>
          <w:szCs w:val="24"/>
          <w:rtl/>
          <w:lang w:bidi="ar-JO"/>
        </w:rPr>
        <w:t>)</w:t>
      </w:r>
      <w:r w:rsidR="00B248D8">
        <w:rPr>
          <w:rFonts w:asciiTheme="majorBidi" w:eastAsia="Times New Roman" w:hAnsiTheme="majorBidi" w:cs="Simplified Arabic" w:hint="cs"/>
          <w:sz w:val="24"/>
          <w:szCs w:val="24"/>
          <w:rtl/>
          <w:lang w:bidi="ar-JO"/>
        </w:rPr>
        <w:t xml:space="preserve"> </w:t>
      </w:r>
      <w:r w:rsidR="00EB0C9B" w:rsidRPr="003C0EBB">
        <w:rPr>
          <w:rFonts w:asciiTheme="majorBidi" w:eastAsia="Times New Roman" w:hAnsiTheme="majorBidi" w:cs="Simplified Arabic"/>
          <w:sz w:val="24"/>
          <w:szCs w:val="24"/>
          <w:rtl/>
        </w:rPr>
        <w:t>إلى</w:t>
      </w:r>
      <w:r w:rsidR="00B248D8">
        <w:rPr>
          <w:rFonts w:asciiTheme="majorBidi" w:eastAsia="Times New Roman" w:hAnsiTheme="majorBidi" w:cs="Simplified Arabic" w:hint="cs"/>
          <w:sz w:val="24"/>
          <w:szCs w:val="24"/>
          <w:rtl/>
        </w:rPr>
        <w:t xml:space="preserve"> </w:t>
      </w:r>
      <w:r w:rsidR="00435B2F" w:rsidRPr="003C0EBB">
        <w:rPr>
          <w:rFonts w:asciiTheme="majorBidi" w:eastAsia="Times New Roman" w:hAnsiTheme="majorBidi" w:cs="Simplified Arabic"/>
          <w:sz w:val="24"/>
          <w:szCs w:val="24"/>
          <w:rtl/>
        </w:rPr>
        <w:t>عدم وجود</w:t>
      </w:r>
      <w:r w:rsidR="00B34F64" w:rsidRPr="003C0EBB">
        <w:rPr>
          <w:rFonts w:asciiTheme="majorBidi" w:eastAsia="Times New Roman" w:hAnsiTheme="majorBidi" w:cs="Simplified Arabic"/>
          <w:sz w:val="24"/>
          <w:szCs w:val="24"/>
          <w:rtl/>
        </w:rPr>
        <w:t xml:space="preserve"> فروق ذات دلالة إحصائية عند مستوى </w:t>
      </w:r>
      <w:r w:rsidR="00392315" w:rsidRPr="003C0EBB">
        <w:rPr>
          <w:rFonts w:asciiTheme="majorBidi" w:eastAsia="Times New Roman" w:hAnsiTheme="majorBidi" w:cs="Simplified Arabic"/>
          <w:sz w:val="24"/>
          <w:szCs w:val="24"/>
          <w:rtl/>
        </w:rPr>
        <w:t xml:space="preserve">معنوية </w:t>
      </w:r>
      <w:r w:rsidR="00BF366E" w:rsidRPr="003C0EBB">
        <w:rPr>
          <w:rFonts w:asciiTheme="majorBidi" w:hAnsiTheme="majorBidi" w:cs="Simplified Arabic"/>
          <w:sz w:val="24"/>
          <w:szCs w:val="24"/>
          <w:rtl/>
        </w:rPr>
        <w:t>(</w:t>
      </w:r>
      <w:r w:rsidR="00BF366E" w:rsidRPr="003C0EBB">
        <w:rPr>
          <w:rFonts w:asciiTheme="majorBidi" w:hAnsiTheme="majorBidi" w:cs="Simplified Arabic"/>
          <w:sz w:val="24"/>
          <w:szCs w:val="24"/>
        </w:rPr>
        <w:t xml:space="preserve"> 0.05</w:t>
      </w:r>
      <w:r w:rsidR="00BF366E" w:rsidRPr="003C0EBB">
        <w:rPr>
          <w:rFonts w:asciiTheme="majorBidi" w:hAnsiTheme="majorBidi" w:cstheme="majorBidi"/>
          <w:sz w:val="24"/>
          <w:szCs w:val="24"/>
          <w:rtl/>
        </w:rPr>
        <w:t>≥</w:t>
      </w:r>
      <w:r w:rsidR="00BF366E" w:rsidRPr="003C0EBB">
        <w:rPr>
          <w:rFonts w:asciiTheme="majorBidi" w:hAnsiTheme="majorBidi" w:cs="Simplified Arabic"/>
          <w:sz w:val="24"/>
          <w:szCs w:val="24"/>
        </w:rPr>
        <w:t>α</w:t>
      </w:r>
      <w:r w:rsidR="00BF366E" w:rsidRPr="003C0EBB">
        <w:rPr>
          <w:rFonts w:asciiTheme="majorBidi" w:hAnsiTheme="majorBidi" w:cs="Simplified Arabic"/>
          <w:sz w:val="24"/>
          <w:szCs w:val="24"/>
          <w:rtl/>
        </w:rPr>
        <w:t xml:space="preserve">) </w:t>
      </w:r>
      <w:r w:rsidR="00B34F64" w:rsidRPr="003C0EBB">
        <w:rPr>
          <w:rFonts w:asciiTheme="majorBidi" w:eastAsia="Times New Roman" w:hAnsiTheme="majorBidi" w:cs="Simplified Arabic"/>
          <w:sz w:val="24"/>
          <w:szCs w:val="24"/>
          <w:rtl/>
        </w:rPr>
        <w:t xml:space="preserve">بين الذكور والإناث من الطلاب في مدى </w:t>
      </w:r>
      <w:r w:rsidR="00B34F64" w:rsidRPr="003C0EBB">
        <w:rPr>
          <w:rFonts w:asciiTheme="majorBidi" w:hAnsiTheme="majorBidi" w:cs="Simplified Arabic"/>
          <w:sz w:val="24"/>
          <w:szCs w:val="24"/>
          <w:rtl/>
          <w:lang w:bidi="ar-EG"/>
        </w:rPr>
        <w:t xml:space="preserve">تطبيق إدارة الجودة الشاملة في الجامعات الأردنية </w:t>
      </w:r>
      <w:r w:rsidR="00263CAF" w:rsidRPr="003C0EBB">
        <w:rPr>
          <w:rFonts w:asciiTheme="majorBidi" w:hAnsiTheme="majorBidi" w:cs="Simplified Arabic"/>
          <w:sz w:val="24"/>
          <w:szCs w:val="24"/>
          <w:rtl/>
          <w:lang w:bidi="ar-EG"/>
        </w:rPr>
        <w:t xml:space="preserve">الرسمية والأهلية </w:t>
      </w:r>
      <w:r w:rsidR="00B34F64" w:rsidRPr="003C0EBB">
        <w:rPr>
          <w:rFonts w:asciiTheme="majorBidi" w:hAnsiTheme="majorBidi" w:cs="Simplified Arabic"/>
          <w:sz w:val="24"/>
          <w:szCs w:val="24"/>
          <w:rtl/>
          <w:lang w:bidi="ar-EG"/>
        </w:rPr>
        <w:t>للأبعاد ككل، وعند عمل الاختبار لكل ب</w:t>
      </w:r>
      <w:r w:rsidR="00435B2F" w:rsidRPr="003C0EBB">
        <w:rPr>
          <w:rFonts w:asciiTheme="majorBidi" w:hAnsiTheme="majorBidi" w:cs="Simplified Arabic"/>
          <w:sz w:val="24"/>
          <w:szCs w:val="24"/>
          <w:rtl/>
          <w:lang w:bidi="ar-EG"/>
        </w:rPr>
        <w:t>ُ</w:t>
      </w:r>
      <w:r w:rsidR="00B34F64" w:rsidRPr="003C0EBB">
        <w:rPr>
          <w:rFonts w:asciiTheme="majorBidi" w:hAnsiTheme="majorBidi" w:cs="Simplified Arabic"/>
          <w:sz w:val="24"/>
          <w:szCs w:val="24"/>
          <w:rtl/>
          <w:lang w:bidi="ar-EG"/>
        </w:rPr>
        <w:t>عد على حده تبين بأنه لا يوجد فروق ذات دلالة إحصائية باستثناء ب</w:t>
      </w:r>
      <w:r w:rsidR="00435B2F" w:rsidRPr="003C0EBB">
        <w:rPr>
          <w:rFonts w:asciiTheme="majorBidi" w:hAnsiTheme="majorBidi" w:cs="Simplified Arabic"/>
          <w:sz w:val="24"/>
          <w:szCs w:val="24"/>
          <w:rtl/>
          <w:lang w:bidi="ar-EG"/>
        </w:rPr>
        <w:t>ُ</w:t>
      </w:r>
      <w:r w:rsidR="00B34F64" w:rsidRPr="003C0EBB">
        <w:rPr>
          <w:rFonts w:asciiTheme="majorBidi" w:hAnsiTheme="majorBidi" w:cs="Simplified Arabic"/>
          <w:sz w:val="24"/>
          <w:szCs w:val="24"/>
          <w:rtl/>
          <w:lang w:bidi="ar-EG"/>
        </w:rPr>
        <w:t>عد "الاستراتيجية العامة" لصالح الإناث، وبُعد "العملية التعليمية" لصالح الذكور، وقد يعود ذلك على تركيز الإناث على بنود ا</w:t>
      </w:r>
      <w:r w:rsidR="00392315" w:rsidRPr="003C0EBB">
        <w:rPr>
          <w:rFonts w:asciiTheme="majorBidi" w:hAnsiTheme="majorBidi" w:cs="Simplified Arabic"/>
          <w:sz w:val="24"/>
          <w:szCs w:val="24"/>
          <w:rtl/>
          <w:lang w:bidi="ar-EG"/>
        </w:rPr>
        <w:t>لا</w:t>
      </w:r>
      <w:r w:rsidR="00B34F64" w:rsidRPr="003C0EBB">
        <w:rPr>
          <w:rFonts w:asciiTheme="majorBidi" w:hAnsiTheme="majorBidi" w:cs="Simplified Arabic"/>
          <w:sz w:val="24"/>
          <w:szCs w:val="24"/>
          <w:rtl/>
          <w:lang w:bidi="ar-EG"/>
        </w:rPr>
        <w:t>ستراتيجية العامة أكثر من الذكور، وإلى تركيز الذكور على بنود العملية التعليمية أكثر من الإناث</w:t>
      </w:r>
      <w:r w:rsidR="00EF418C">
        <w:rPr>
          <w:rFonts w:asciiTheme="majorBidi" w:hAnsiTheme="majorBidi" w:cs="Simplified Arabic" w:hint="cs"/>
          <w:sz w:val="24"/>
          <w:szCs w:val="24"/>
          <w:rtl/>
          <w:lang w:bidi="ar-EG"/>
        </w:rPr>
        <w:t>.</w:t>
      </w:r>
    </w:p>
    <w:p w:rsidR="00B34F64" w:rsidRPr="003C0EBB" w:rsidRDefault="008370A1" w:rsidP="00C11D27">
      <w:pPr>
        <w:autoSpaceDE w:val="0"/>
        <w:autoSpaceDN w:val="0"/>
        <w:bidi/>
        <w:adjustRightInd w:val="0"/>
        <w:spacing w:line="20" w:lineRule="atLeast"/>
        <w:ind w:left="359"/>
        <w:jc w:val="both"/>
        <w:rPr>
          <w:rFonts w:asciiTheme="majorBidi" w:hAnsiTheme="majorBidi" w:cs="Simplified Arabic"/>
          <w:sz w:val="24"/>
          <w:szCs w:val="24"/>
          <w:lang w:bidi="ar-EG"/>
        </w:rPr>
      </w:pPr>
      <w:r>
        <w:rPr>
          <w:rFonts w:asciiTheme="majorBidi" w:hAnsiTheme="majorBidi" w:cs="Simplified Arabic" w:hint="cs"/>
          <w:b/>
          <w:bCs/>
          <w:sz w:val="24"/>
          <w:szCs w:val="24"/>
          <w:rtl/>
          <w:lang w:bidi="ar-JO"/>
        </w:rPr>
        <w:t xml:space="preserve">هل هناك </w:t>
      </w:r>
      <w:r w:rsidR="00B34F64" w:rsidRPr="003C0EBB">
        <w:rPr>
          <w:rFonts w:asciiTheme="majorBidi" w:hAnsiTheme="majorBidi" w:cs="Simplified Arabic"/>
          <w:b/>
          <w:bCs/>
          <w:sz w:val="24"/>
          <w:szCs w:val="24"/>
          <w:rtl/>
          <w:lang w:bidi="ar-JO"/>
        </w:rPr>
        <w:t>فروق في تطبيق</w:t>
      </w:r>
      <w:r w:rsidR="00B34F64" w:rsidRPr="003C0EBB">
        <w:rPr>
          <w:rFonts w:asciiTheme="majorBidi" w:hAnsiTheme="majorBidi" w:cs="Simplified Arabic"/>
          <w:b/>
          <w:bCs/>
          <w:sz w:val="24"/>
          <w:szCs w:val="24"/>
          <w:rtl/>
          <w:lang w:bidi="ar-EG"/>
        </w:rPr>
        <w:t xml:space="preserve">إدارة  الجودة الشاملة في الجامعات الأردنية </w:t>
      </w:r>
      <w:r w:rsidR="004034FD" w:rsidRPr="003C0EBB">
        <w:rPr>
          <w:rFonts w:asciiTheme="majorBidi" w:hAnsiTheme="majorBidi" w:cs="Simplified Arabic"/>
          <w:b/>
          <w:bCs/>
          <w:sz w:val="24"/>
          <w:szCs w:val="24"/>
          <w:rtl/>
          <w:lang w:bidi="ar-EG"/>
        </w:rPr>
        <w:t xml:space="preserve">الرسمية والأهلية </w:t>
      </w:r>
      <w:r w:rsidR="00B34F64" w:rsidRPr="003C0EBB">
        <w:rPr>
          <w:rFonts w:asciiTheme="majorBidi" w:hAnsiTheme="majorBidi" w:cs="Simplified Arabic"/>
          <w:b/>
          <w:bCs/>
          <w:sz w:val="24"/>
          <w:szCs w:val="24"/>
          <w:rtl/>
          <w:lang w:bidi="ar-EG"/>
        </w:rPr>
        <w:t>من وجهة نظر الطلاب تبعاً لمتغير الشهادة المنوي الحصول عليها</w:t>
      </w:r>
      <w:r>
        <w:rPr>
          <w:rFonts w:asciiTheme="majorBidi" w:hAnsiTheme="majorBidi" w:cs="Simplified Arabic" w:hint="cs"/>
          <w:b/>
          <w:bCs/>
          <w:sz w:val="24"/>
          <w:szCs w:val="24"/>
          <w:rtl/>
          <w:lang w:bidi="ar-EG"/>
        </w:rPr>
        <w:t>؟</w:t>
      </w:r>
    </w:p>
    <w:p w:rsidR="00B34F64" w:rsidRPr="003C0EBB" w:rsidRDefault="0008663B" w:rsidP="00C11D27">
      <w:pPr>
        <w:autoSpaceDE w:val="0"/>
        <w:autoSpaceDN w:val="0"/>
        <w:bidi/>
        <w:adjustRightInd w:val="0"/>
        <w:spacing w:line="20" w:lineRule="atLeast"/>
        <w:ind w:left="360"/>
        <w:jc w:val="both"/>
        <w:rPr>
          <w:rFonts w:asciiTheme="majorBidi" w:hAnsiTheme="majorBidi" w:cs="Simplified Arabic"/>
          <w:sz w:val="24"/>
          <w:szCs w:val="24"/>
          <w:rtl/>
          <w:lang w:bidi="ar-JO"/>
        </w:rPr>
      </w:pPr>
      <w:r>
        <w:rPr>
          <w:rFonts w:asciiTheme="majorBidi" w:hAnsiTheme="majorBidi" w:cs="Simplified Arabic" w:hint="cs"/>
          <w:sz w:val="24"/>
          <w:szCs w:val="24"/>
          <w:rtl/>
          <w:lang w:bidi="ar-EG"/>
        </w:rPr>
        <w:t>يتبين من الجدول رقم (</w:t>
      </w:r>
      <w:r>
        <w:rPr>
          <w:rFonts w:asciiTheme="majorBidi" w:hAnsiTheme="majorBidi" w:cs="Simplified Arabic"/>
          <w:sz w:val="24"/>
          <w:szCs w:val="24"/>
          <w:lang w:bidi="ar-EG"/>
        </w:rPr>
        <w:t>9</w:t>
      </w:r>
      <w:r>
        <w:rPr>
          <w:rFonts w:asciiTheme="majorBidi" w:hAnsiTheme="majorBidi" w:cs="Simplified Arabic" w:hint="cs"/>
          <w:sz w:val="24"/>
          <w:szCs w:val="24"/>
          <w:rtl/>
          <w:lang w:bidi="ar-JO"/>
        </w:rPr>
        <w:t>)</w:t>
      </w:r>
      <w:r w:rsidR="00DC09D2">
        <w:rPr>
          <w:rFonts w:asciiTheme="majorBidi" w:hAnsiTheme="majorBidi" w:cs="Simplified Arabic" w:hint="cs"/>
          <w:sz w:val="24"/>
          <w:szCs w:val="24"/>
          <w:rtl/>
          <w:lang w:bidi="ar-EG"/>
        </w:rPr>
        <w:t xml:space="preserve"> </w:t>
      </w:r>
      <w:r w:rsidR="00EB0C9B" w:rsidRPr="003C0EBB">
        <w:rPr>
          <w:rFonts w:asciiTheme="majorBidi" w:hAnsiTheme="majorBidi" w:cs="Simplified Arabic"/>
          <w:sz w:val="24"/>
          <w:szCs w:val="24"/>
          <w:rtl/>
          <w:lang w:bidi="ar-EG"/>
        </w:rPr>
        <w:t>إلى</w:t>
      </w:r>
      <w:r w:rsidR="00B34F64" w:rsidRPr="003C0EBB">
        <w:rPr>
          <w:rFonts w:asciiTheme="majorBidi" w:hAnsiTheme="majorBidi" w:cs="Simplified Arabic"/>
          <w:sz w:val="24"/>
          <w:szCs w:val="24"/>
          <w:rtl/>
          <w:lang w:bidi="ar-EG"/>
        </w:rPr>
        <w:t xml:space="preserve"> وجود فروق ذات دلالة إحصائية </w:t>
      </w:r>
      <w:r w:rsidR="004034FD" w:rsidRPr="003C0EBB">
        <w:rPr>
          <w:rFonts w:asciiTheme="majorBidi" w:hAnsiTheme="majorBidi" w:cs="Simplified Arabic"/>
          <w:sz w:val="24"/>
          <w:szCs w:val="24"/>
          <w:rtl/>
          <w:lang w:bidi="ar-EG"/>
        </w:rPr>
        <w:t xml:space="preserve">عند مستوى معنوية </w:t>
      </w:r>
      <w:r w:rsidR="00BF366E" w:rsidRPr="003C0EBB">
        <w:rPr>
          <w:rFonts w:asciiTheme="majorBidi" w:hAnsiTheme="majorBidi" w:cs="Simplified Arabic"/>
          <w:sz w:val="24"/>
          <w:szCs w:val="24"/>
          <w:rtl/>
        </w:rPr>
        <w:t>(</w:t>
      </w:r>
      <w:r w:rsidR="00BF366E" w:rsidRPr="003C0EBB">
        <w:rPr>
          <w:rFonts w:asciiTheme="majorBidi" w:hAnsiTheme="majorBidi" w:cs="Simplified Arabic"/>
          <w:sz w:val="24"/>
          <w:szCs w:val="24"/>
        </w:rPr>
        <w:t xml:space="preserve"> 0.05</w:t>
      </w:r>
      <w:r w:rsidR="00BF366E" w:rsidRPr="003C0EBB">
        <w:rPr>
          <w:rFonts w:asciiTheme="majorBidi" w:hAnsiTheme="majorBidi" w:cstheme="majorBidi"/>
          <w:sz w:val="24"/>
          <w:szCs w:val="24"/>
          <w:rtl/>
        </w:rPr>
        <w:t>≥</w:t>
      </w:r>
      <w:r w:rsidR="00BF366E" w:rsidRPr="003C0EBB">
        <w:rPr>
          <w:rFonts w:asciiTheme="majorBidi" w:hAnsiTheme="majorBidi" w:cs="Simplified Arabic"/>
          <w:sz w:val="24"/>
          <w:szCs w:val="24"/>
        </w:rPr>
        <w:t>α</w:t>
      </w:r>
      <w:r w:rsidR="00BF366E" w:rsidRPr="003C0EBB">
        <w:rPr>
          <w:rFonts w:asciiTheme="majorBidi" w:hAnsiTheme="majorBidi" w:cs="Simplified Arabic"/>
          <w:sz w:val="24"/>
          <w:szCs w:val="24"/>
          <w:rtl/>
        </w:rPr>
        <w:t xml:space="preserve">) </w:t>
      </w:r>
      <w:r w:rsidR="00BF366E" w:rsidRPr="003C0EBB">
        <w:rPr>
          <w:rFonts w:asciiTheme="majorBidi" w:hAnsiTheme="majorBidi" w:cs="Simplified Arabic"/>
          <w:sz w:val="24"/>
          <w:szCs w:val="24"/>
          <w:rtl/>
          <w:lang w:bidi="ar-EG"/>
        </w:rPr>
        <w:t>ف</w:t>
      </w:r>
      <w:r w:rsidR="00B34F64" w:rsidRPr="003C0EBB">
        <w:rPr>
          <w:rFonts w:asciiTheme="majorBidi" w:hAnsiTheme="majorBidi" w:cs="Simplified Arabic"/>
          <w:sz w:val="24"/>
          <w:szCs w:val="24"/>
          <w:rtl/>
          <w:lang w:bidi="ar-EG"/>
        </w:rPr>
        <w:t>ي تطبيق إدارة الجودة الشاملة من وجهة نظر الطلاب تبعاً لمتغير الشهادة المنوي الحصول عليها وذلك في جميع الأبعاد، باستثناء ب</w:t>
      </w:r>
      <w:r w:rsidR="004034FD" w:rsidRPr="003C0EBB">
        <w:rPr>
          <w:rFonts w:asciiTheme="majorBidi" w:hAnsiTheme="majorBidi" w:cs="Simplified Arabic"/>
          <w:sz w:val="24"/>
          <w:szCs w:val="24"/>
          <w:rtl/>
          <w:lang w:bidi="ar-EG"/>
        </w:rPr>
        <w:t>ُ</w:t>
      </w:r>
      <w:r w:rsidR="00B34F64" w:rsidRPr="003C0EBB">
        <w:rPr>
          <w:rFonts w:asciiTheme="majorBidi" w:hAnsiTheme="majorBidi" w:cs="Simplified Arabic"/>
          <w:sz w:val="24"/>
          <w:szCs w:val="24"/>
          <w:rtl/>
          <w:lang w:bidi="ar-EG"/>
        </w:rPr>
        <w:t xml:space="preserve">عدي "التقنيات" و "خدمات الطلاب". وتم التوصل إلى أنه يوجد فروق </w:t>
      </w:r>
      <w:r w:rsidR="00B34F64" w:rsidRPr="003C0EBB">
        <w:rPr>
          <w:rFonts w:asciiTheme="majorBidi" w:hAnsiTheme="majorBidi" w:cs="Simplified Arabic"/>
          <w:sz w:val="24"/>
          <w:szCs w:val="24"/>
          <w:rtl/>
          <w:lang w:bidi="ar-JO"/>
        </w:rPr>
        <w:t xml:space="preserve">بين الدبلوم والبكالوريوس والماجستير، وجاءت الفروق لصالح الدبلوم، ووجود فروق بين البكالوريوس والماجستير، وجاءت الفروق </w:t>
      </w:r>
      <w:r w:rsidR="00B34F64" w:rsidRPr="003C0EBB">
        <w:rPr>
          <w:rFonts w:asciiTheme="majorBidi" w:hAnsiTheme="majorBidi" w:cs="Simplified Arabic"/>
          <w:sz w:val="24"/>
          <w:szCs w:val="24"/>
          <w:rtl/>
          <w:lang w:bidi="ar-JO"/>
        </w:rPr>
        <w:lastRenderedPageBreak/>
        <w:t>لصالح البكالوريوس. وقد يعود ذلك إلى عدم اكتمال نضج</w:t>
      </w:r>
      <w:r w:rsidR="00DC09D2">
        <w:rPr>
          <w:rFonts w:asciiTheme="majorBidi" w:hAnsiTheme="majorBidi" w:cs="Simplified Arabic" w:hint="cs"/>
          <w:sz w:val="24"/>
          <w:szCs w:val="24"/>
          <w:rtl/>
          <w:lang w:bidi="ar-JO"/>
        </w:rPr>
        <w:t xml:space="preserve"> </w:t>
      </w:r>
      <w:r w:rsidR="00B34F64" w:rsidRPr="003C0EBB">
        <w:rPr>
          <w:rFonts w:asciiTheme="majorBidi" w:hAnsiTheme="majorBidi" w:cs="Simplified Arabic"/>
          <w:sz w:val="24"/>
          <w:szCs w:val="24"/>
          <w:rtl/>
          <w:lang w:bidi="ar-JO"/>
        </w:rPr>
        <w:t>الملتحقين</w:t>
      </w:r>
      <w:r>
        <w:rPr>
          <w:rFonts w:asciiTheme="majorBidi" w:hAnsiTheme="majorBidi" w:cs="Simplified Arabic" w:hint="cs"/>
          <w:sz w:val="24"/>
          <w:szCs w:val="24"/>
          <w:rtl/>
          <w:lang w:bidi="ar-JO"/>
        </w:rPr>
        <w:t xml:space="preserve"> اكاديمياً</w:t>
      </w:r>
      <w:r w:rsidR="00B34F64" w:rsidRPr="003C0EBB">
        <w:rPr>
          <w:rFonts w:asciiTheme="majorBidi" w:hAnsiTheme="majorBidi" w:cs="Simplified Arabic"/>
          <w:sz w:val="24"/>
          <w:szCs w:val="24"/>
          <w:rtl/>
          <w:lang w:bidi="ar-JO"/>
        </w:rPr>
        <w:t xml:space="preserve"> ببرنامج الدبلوم المتوسط بالمقارنة مع البكالوريوس، والملتحقين ببرنامج البكالوريوس بالمقارنة مع الملتحقين ببرنامج الماجستير. كما يمكن أن يعود السبب إلى حماس الطلاب الملتحقين في البرامج ذات المؤهلات الأدنى.</w:t>
      </w:r>
    </w:p>
    <w:p w:rsidR="00B34F64" w:rsidRPr="003C0EBB" w:rsidRDefault="008370A1" w:rsidP="00C11D27">
      <w:pPr>
        <w:autoSpaceDE w:val="0"/>
        <w:autoSpaceDN w:val="0"/>
        <w:bidi/>
        <w:adjustRightInd w:val="0"/>
        <w:spacing w:line="20" w:lineRule="atLeast"/>
        <w:ind w:left="360"/>
        <w:jc w:val="both"/>
        <w:rPr>
          <w:rFonts w:asciiTheme="majorBidi" w:hAnsiTheme="majorBidi" w:cs="Simplified Arabic"/>
          <w:sz w:val="24"/>
          <w:szCs w:val="24"/>
          <w:lang w:bidi="ar-JO"/>
        </w:rPr>
      </w:pPr>
      <w:r>
        <w:rPr>
          <w:rFonts w:asciiTheme="majorBidi" w:hAnsiTheme="majorBidi" w:cs="Simplified Arabic" w:hint="cs"/>
          <w:b/>
          <w:bCs/>
          <w:sz w:val="24"/>
          <w:szCs w:val="24"/>
          <w:rtl/>
          <w:lang w:bidi="ar-JO"/>
        </w:rPr>
        <w:t xml:space="preserve">هل هناك </w:t>
      </w:r>
      <w:r w:rsidR="00B34F64" w:rsidRPr="003C0EBB">
        <w:rPr>
          <w:rFonts w:asciiTheme="majorBidi" w:hAnsiTheme="majorBidi" w:cs="Simplified Arabic"/>
          <w:b/>
          <w:bCs/>
          <w:sz w:val="24"/>
          <w:szCs w:val="24"/>
          <w:rtl/>
          <w:lang w:bidi="ar-JO"/>
        </w:rPr>
        <w:t>فروق في تطبيق</w:t>
      </w:r>
      <w:r w:rsidR="00B34F64" w:rsidRPr="003C0EBB">
        <w:rPr>
          <w:rFonts w:asciiTheme="majorBidi" w:hAnsiTheme="majorBidi" w:cs="Simplified Arabic"/>
          <w:b/>
          <w:bCs/>
          <w:sz w:val="24"/>
          <w:szCs w:val="24"/>
          <w:rtl/>
          <w:lang w:bidi="ar-EG"/>
        </w:rPr>
        <w:t xml:space="preserve"> إدارة الجودة الشاملة في الجامعات الأردنية </w:t>
      </w:r>
      <w:r w:rsidR="00265DB6" w:rsidRPr="003C0EBB">
        <w:rPr>
          <w:rFonts w:asciiTheme="majorBidi" w:hAnsiTheme="majorBidi" w:cs="Simplified Arabic"/>
          <w:b/>
          <w:bCs/>
          <w:sz w:val="24"/>
          <w:szCs w:val="24"/>
          <w:rtl/>
          <w:lang w:bidi="ar-EG"/>
        </w:rPr>
        <w:t xml:space="preserve">الرسمية والأهلية </w:t>
      </w:r>
      <w:r w:rsidR="00B34F64" w:rsidRPr="003C0EBB">
        <w:rPr>
          <w:rFonts w:asciiTheme="majorBidi" w:hAnsiTheme="majorBidi" w:cs="Simplified Arabic"/>
          <w:b/>
          <w:bCs/>
          <w:sz w:val="24"/>
          <w:szCs w:val="24"/>
          <w:rtl/>
          <w:lang w:bidi="ar-EG"/>
        </w:rPr>
        <w:t>من وجهة نظر الطلاب تبعاً لمتغير السنة الدراسية</w:t>
      </w:r>
      <w:r>
        <w:rPr>
          <w:rFonts w:asciiTheme="majorBidi" w:hAnsiTheme="majorBidi" w:cs="Simplified Arabic" w:hint="cs"/>
          <w:sz w:val="24"/>
          <w:szCs w:val="24"/>
          <w:rtl/>
          <w:lang w:bidi="ar-JO"/>
        </w:rPr>
        <w:t>؟</w:t>
      </w:r>
    </w:p>
    <w:p w:rsidR="00B34F64" w:rsidRPr="003C0EBB" w:rsidRDefault="00972C69" w:rsidP="00EA2B18">
      <w:pPr>
        <w:bidi/>
        <w:spacing w:line="20" w:lineRule="atLeast"/>
        <w:ind w:left="424"/>
        <w:jc w:val="both"/>
        <w:rPr>
          <w:rFonts w:asciiTheme="majorBidi" w:hAnsiTheme="majorBidi" w:cs="Simplified Arabic"/>
          <w:b/>
          <w:bCs/>
          <w:sz w:val="24"/>
          <w:szCs w:val="24"/>
          <w:lang w:bidi="ar-EG"/>
        </w:rPr>
      </w:pPr>
      <w:r>
        <w:rPr>
          <w:rFonts w:asciiTheme="majorBidi" w:hAnsiTheme="majorBidi" w:cs="Simplified Arabic" w:hint="cs"/>
          <w:sz w:val="24"/>
          <w:szCs w:val="24"/>
          <w:rtl/>
          <w:lang w:bidi="ar-EG"/>
        </w:rPr>
        <w:t>يتبين من الجدول رقم (</w:t>
      </w:r>
      <w:r w:rsidR="002676D3">
        <w:rPr>
          <w:rFonts w:asciiTheme="majorBidi" w:hAnsiTheme="majorBidi" w:cs="Simplified Arabic"/>
          <w:sz w:val="24"/>
          <w:szCs w:val="24"/>
          <w:lang w:bidi="ar-EG"/>
        </w:rPr>
        <w:t>11</w:t>
      </w:r>
      <w:r>
        <w:rPr>
          <w:rFonts w:asciiTheme="majorBidi" w:hAnsiTheme="majorBidi" w:cs="Simplified Arabic" w:hint="cs"/>
          <w:sz w:val="24"/>
          <w:szCs w:val="24"/>
          <w:rtl/>
          <w:lang w:bidi="ar-JO"/>
        </w:rPr>
        <w:t>)</w:t>
      </w:r>
      <w:r w:rsidR="00EA2B18">
        <w:rPr>
          <w:rFonts w:asciiTheme="majorBidi" w:hAnsiTheme="majorBidi" w:cs="Simplified Arabic" w:hint="cs"/>
          <w:sz w:val="24"/>
          <w:szCs w:val="24"/>
          <w:rtl/>
          <w:lang w:bidi="ar-EG"/>
        </w:rPr>
        <w:t xml:space="preserve"> </w:t>
      </w:r>
      <w:r w:rsidR="00EB0C9B" w:rsidRPr="003C0EBB">
        <w:rPr>
          <w:rFonts w:asciiTheme="majorBidi" w:hAnsiTheme="majorBidi" w:cs="Simplified Arabic"/>
          <w:sz w:val="24"/>
          <w:szCs w:val="24"/>
          <w:rtl/>
          <w:lang w:bidi="ar-EG"/>
        </w:rPr>
        <w:t xml:space="preserve">إلى </w:t>
      </w:r>
      <w:r w:rsidR="00B34F64" w:rsidRPr="003C0EBB">
        <w:rPr>
          <w:rFonts w:asciiTheme="majorBidi" w:hAnsiTheme="majorBidi" w:cs="Simplified Arabic"/>
          <w:sz w:val="24"/>
          <w:szCs w:val="24"/>
          <w:rtl/>
          <w:lang w:bidi="ar-EG"/>
        </w:rPr>
        <w:t xml:space="preserve">وجود فروق ذات دلالة إحصائية </w:t>
      </w:r>
      <w:r w:rsidR="00265DB6" w:rsidRPr="003C0EBB">
        <w:rPr>
          <w:rFonts w:asciiTheme="majorBidi" w:hAnsiTheme="majorBidi" w:cs="Simplified Arabic"/>
          <w:sz w:val="24"/>
          <w:szCs w:val="24"/>
          <w:rtl/>
          <w:lang w:bidi="ar-EG"/>
        </w:rPr>
        <w:t xml:space="preserve">عند مستوى معنوية </w:t>
      </w:r>
      <w:r w:rsidR="00BF366E" w:rsidRPr="003C0EBB">
        <w:rPr>
          <w:rFonts w:asciiTheme="majorBidi" w:hAnsiTheme="majorBidi" w:cs="Simplified Arabic"/>
          <w:sz w:val="24"/>
          <w:szCs w:val="24"/>
          <w:rtl/>
        </w:rPr>
        <w:t>(</w:t>
      </w:r>
      <w:r w:rsidR="00BF366E" w:rsidRPr="003C0EBB">
        <w:rPr>
          <w:rFonts w:asciiTheme="majorBidi" w:hAnsiTheme="majorBidi" w:cs="Simplified Arabic"/>
          <w:sz w:val="24"/>
          <w:szCs w:val="24"/>
        </w:rPr>
        <w:t xml:space="preserve"> 0.05</w:t>
      </w:r>
      <w:r w:rsidR="00BF366E" w:rsidRPr="003C0EBB">
        <w:rPr>
          <w:rFonts w:asciiTheme="majorBidi" w:hAnsiTheme="majorBidi" w:cstheme="majorBidi"/>
          <w:sz w:val="24"/>
          <w:szCs w:val="24"/>
          <w:rtl/>
        </w:rPr>
        <w:t>≥</w:t>
      </w:r>
      <w:r w:rsidR="00BF366E" w:rsidRPr="003C0EBB">
        <w:rPr>
          <w:rFonts w:asciiTheme="majorBidi" w:hAnsiTheme="majorBidi" w:cs="Simplified Arabic"/>
          <w:sz w:val="24"/>
          <w:szCs w:val="24"/>
        </w:rPr>
        <w:t>α</w:t>
      </w:r>
      <w:r w:rsidR="00BF366E" w:rsidRPr="003C0EBB">
        <w:rPr>
          <w:rFonts w:asciiTheme="majorBidi" w:hAnsiTheme="majorBidi" w:cs="Simplified Arabic"/>
          <w:sz w:val="24"/>
          <w:szCs w:val="24"/>
          <w:rtl/>
        </w:rPr>
        <w:t xml:space="preserve">) </w:t>
      </w:r>
      <w:r w:rsidR="00B34F64" w:rsidRPr="003C0EBB">
        <w:rPr>
          <w:rFonts w:asciiTheme="majorBidi" w:hAnsiTheme="majorBidi" w:cs="Simplified Arabic"/>
          <w:sz w:val="24"/>
          <w:szCs w:val="24"/>
          <w:rtl/>
          <w:lang w:bidi="ar-JO"/>
        </w:rPr>
        <w:t>في تطبيق</w:t>
      </w:r>
      <w:r w:rsidR="00B34F64" w:rsidRPr="003C0EBB">
        <w:rPr>
          <w:rFonts w:asciiTheme="majorBidi" w:hAnsiTheme="majorBidi" w:cs="Simplified Arabic"/>
          <w:sz w:val="24"/>
          <w:szCs w:val="24"/>
          <w:rtl/>
          <w:lang w:bidi="ar-EG"/>
        </w:rPr>
        <w:t xml:space="preserve"> إدارة الجودة الشاملة في الجامعات الأردنية </w:t>
      </w:r>
      <w:r w:rsidR="00265DB6" w:rsidRPr="003C0EBB">
        <w:rPr>
          <w:rFonts w:asciiTheme="majorBidi" w:hAnsiTheme="majorBidi" w:cs="Simplified Arabic"/>
          <w:sz w:val="24"/>
          <w:szCs w:val="24"/>
          <w:rtl/>
          <w:lang w:bidi="ar-EG"/>
        </w:rPr>
        <w:t xml:space="preserve">الرسمية والأهلية </w:t>
      </w:r>
      <w:r w:rsidR="00B34F64" w:rsidRPr="003C0EBB">
        <w:rPr>
          <w:rFonts w:asciiTheme="majorBidi" w:hAnsiTheme="majorBidi" w:cs="Simplified Arabic"/>
          <w:sz w:val="24"/>
          <w:szCs w:val="24"/>
          <w:rtl/>
          <w:lang w:bidi="ar-EG"/>
        </w:rPr>
        <w:t>من وجهة نظر الطلاب تبعاً لمتغير السنة الدراسية</w:t>
      </w:r>
      <w:r w:rsidR="00EA2B18">
        <w:rPr>
          <w:rFonts w:asciiTheme="majorBidi" w:hAnsiTheme="majorBidi" w:cs="Simplified Arabic" w:hint="cs"/>
          <w:sz w:val="24"/>
          <w:szCs w:val="24"/>
          <w:rtl/>
          <w:lang w:bidi="ar-EG"/>
        </w:rPr>
        <w:t xml:space="preserve"> </w:t>
      </w:r>
      <w:r w:rsidR="00B34F64" w:rsidRPr="003C0EBB">
        <w:rPr>
          <w:rFonts w:asciiTheme="majorBidi" w:hAnsiTheme="majorBidi" w:cs="Simplified Arabic"/>
          <w:sz w:val="24"/>
          <w:szCs w:val="24"/>
          <w:rtl/>
          <w:lang w:bidi="ar-EG"/>
        </w:rPr>
        <w:t>في جميع الأبعاد، باستثناء بُعد "العملية التعليمية"، مما يشير إلى أن رأي الطلاب موحد فيما يتعلق في بُعد "العملية التعليمية" وأن هناك اختلافاً في تقييم الطلاب لتطبيق إدارة الجودة الشاملة يعزى إلى السنة الدراسية التي ينتمي إليها الطالب. وتم التوصل</w:t>
      </w:r>
      <w:r w:rsidR="00EA2B18">
        <w:rPr>
          <w:rFonts w:asciiTheme="majorBidi" w:hAnsiTheme="majorBidi" w:cs="Simplified Arabic" w:hint="cs"/>
          <w:sz w:val="24"/>
          <w:szCs w:val="24"/>
          <w:rtl/>
          <w:lang w:bidi="ar-EG"/>
        </w:rPr>
        <w:t xml:space="preserve"> </w:t>
      </w:r>
      <w:r w:rsidR="00B34F64" w:rsidRPr="003C0EBB">
        <w:rPr>
          <w:rFonts w:asciiTheme="majorBidi" w:hAnsiTheme="majorBidi" w:cs="Simplified Arabic"/>
          <w:sz w:val="24"/>
          <w:szCs w:val="24"/>
          <w:rtl/>
          <w:lang w:bidi="ar-EG"/>
        </w:rPr>
        <w:t xml:space="preserve">إلى أنه يوجد فروق بين </w:t>
      </w:r>
      <w:r w:rsidR="00B34F64" w:rsidRPr="003C0EBB">
        <w:rPr>
          <w:rFonts w:asciiTheme="majorBidi" w:hAnsiTheme="majorBidi" w:cs="Simplified Arabic"/>
          <w:sz w:val="24"/>
          <w:szCs w:val="24"/>
          <w:rtl/>
        </w:rPr>
        <w:t>السنة الثانية و</w:t>
      </w:r>
      <w:r w:rsidR="00265DB6" w:rsidRPr="003C0EBB">
        <w:rPr>
          <w:rFonts w:asciiTheme="majorBidi" w:hAnsiTheme="majorBidi" w:cs="Simplified Arabic"/>
          <w:sz w:val="24"/>
          <w:szCs w:val="24"/>
          <w:rtl/>
        </w:rPr>
        <w:t>الماجستير</w:t>
      </w:r>
      <w:r w:rsidR="00B34F64" w:rsidRPr="003C0EBB">
        <w:rPr>
          <w:rFonts w:asciiTheme="majorBidi" w:hAnsiTheme="majorBidi" w:cs="Simplified Arabic"/>
          <w:sz w:val="24"/>
          <w:szCs w:val="24"/>
          <w:rtl/>
        </w:rPr>
        <w:t>، وجاءت الفروق لصالح السنة الثانية، و</w:t>
      </w:r>
      <w:r w:rsidR="00B34F64" w:rsidRPr="003C0EBB">
        <w:rPr>
          <w:rFonts w:asciiTheme="majorBidi" w:hAnsiTheme="majorBidi" w:cs="Simplified Arabic"/>
          <w:sz w:val="24"/>
          <w:szCs w:val="24"/>
          <w:rtl/>
          <w:lang w:bidi="ar-JO"/>
        </w:rPr>
        <w:t xml:space="preserve">وجود فروق بين </w:t>
      </w:r>
      <w:r w:rsidR="00B34F64" w:rsidRPr="003C0EBB">
        <w:rPr>
          <w:rFonts w:asciiTheme="majorBidi" w:hAnsiTheme="majorBidi" w:cs="Simplified Arabic"/>
          <w:sz w:val="24"/>
          <w:szCs w:val="24"/>
          <w:rtl/>
        </w:rPr>
        <w:t>السنة الثالثة والأولى، وجاءت الفروق لصالح السنة الأولى، و</w:t>
      </w:r>
      <w:r w:rsidR="00B34F64" w:rsidRPr="003C0EBB">
        <w:rPr>
          <w:rFonts w:asciiTheme="majorBidi" w:hAnsiTheme="majorBidi" w:cs="Simplified Arabic"/>
          <w:sz w:val="24"/>
          <w:szCs w:val="24"/>
          <w:rtl/>
          <w:lang w:bidi="ar-JO"/>
        </w:rPr>
        <w:t xml:space="preserve">وجود فروق </w:t>
      </w:r>
      <w:r w:rsidR="00B34F64" w:rsidRPr="003C0EBB">
        <w:rPr>
          <w:rFonts w:asciiTheme="majorBidi" w:hAnsiTheme="majorBidi" w:cs="Simplified Arabic"/>
          <w:sz w:val="24"/>
          <w:szCs w:val="24"/>
          <w:rtl/>
        </w:rPr>
        <w:t xml:space="preserve">بين السنة الثالثة والرابعة، وجاءت الفروق لصالح السنة الثالثة. مما يشير إلى الطلاب في السنوات الدراسية </w:t>
      </w:r>
      <w:r w:rsidR="00FA0109" w:rsidRPr="003C0EBB">
        <w:rPr>
          <w:rFonts w:asciiTheme="majorBidi" w:hAnsiTheme="majorBidi" w:cs="Simplified Arabic"/>
          <w:sz w:val="24"/>
          <w:szCs w:val="24"/>
          <w:rtl/>
        </w:rPr>
        <w:t>الأولى</w:t>
      </w:r>
      <w:r w:rsidR="00B34F64" w:rsidRPr="003C0EBB">
        <w:rPr>
          <w:rFonts w:asciiTheme="majorBidi" w:hAnsiTheme="majorBidi" w:cs="Simplified Arabic"/>
          <w:sz w:val="24"/>
          <w:szCs w:val="24"/>
          <w:rtl/>
        </w:rPr>
        <w:t xml:space="preserve"> يعطون تقييما اكبر لدرجة التطبيق بالمقارنة مع الطلاب في السنوات الدراسية المتقدمة أو </w:t>
      </w:r>
      <w:r w:rsidR="00265DB6" w:rsidRPr="003C0EBB">
        <w:rPr>
          <w:rFonts w:asciiTheme="majorBidi" w:hAnsiTheme="majorBidi" w:cs="Simplified Arabic"/>
          <w:sz w:val="24"/>
          <w:szCs w:val="24"/>
          <w:rtl/>
        </w:rPr>
        <w:t>الماجستير</w:t>
      </w:r>
      <w:r w:rsidR="00FA0109" w:rsidRPr="003C0EBB">
        <w:rPr>
          <w:rFonts w:asciiTheme="majorBidi" w:hAnsiTheme="majorBidi" w:cs="Simplified Arabic"/>
          <w:sz w:val="24"/>
          <w:szCs w:val="24"/>
          <w:rtl/>
        </w:rPr>
        <w:t xml:space="preserve">، </w:t>
      </w:r>
      <w:r w:rsidR="00E57843" w:rsidRPr="003C0EBB">
        <w:rPr>
          <w:rFonts w:asciiTheme="majorBidi" w:hAnsiTheme="majorBidi" w:cs="Simplified Arabic"/>
          <w:sz w:val="24"/>
          <w:szCs w:val="24"/>
          <w:rtl/>
        </w:rPr>
        <w:t>وقد يعود ذلك أن ال</w:t>
      </w:r>
      <w:r w:rsidR="007405D9" w:rsidRPr="003C0EBB">
        <w:rPr>
          <w:rFonts w:asciiTheme="majorBidi" w:hAnsiTheme="majorBidi" w:cs="Simplified Arabic"/>
          <w:sz w:val="24"/>
          <w:szCs w:val="24"/>
          <w:rtl/>
        </w:rPr>
        <w:t>ط</w:t>
      </w:r>
      <w:r w:rsidR="00E57843" w:rsidRPr="003C0EBB">
        <w:rPr>
          <w:rFonts w:asciiTheme="majorBidi" w:hAnsiTheme="majorBidi" w:cs="Simplified Arabic"/>
          <w:sz w:val="24"/>
          <w:szCs w:val="24"/>
          <w:rtl/>
        </w:rPr>
        <w:t xml:space="preserve">لاب في المراحل المبكرة للدراسة أقل نضجاً </w:t>
      </w:r>
      <w:r w:rsidR="00CA03F0">
        <w:rPr>
          <w:rFonts w:asciiTheme="majorBidi" w:hAnsiTheme="majorBidi" w:cs="Simplified Arabic" w:hint="cs"/>
          <w:sz w:val="24"/>
          <w:szCs w:val="24"/>
          <w:rtl/>
        </w:rPr>
        <w:t xml:space="preserve">أكاديمياً </w:t>
      </w:r>
      <w:r w:rsidR="00E57843" w:rsidRPr="003C0EBB">
        <w:rPr>
          <w:rFonts w:asciiTheme="majorBidi" w:hAnsiTheme="majorBidi" w:cs="Simplified Arabic"/>
          <w:sz w:val="24"/>
          <w:szCs w:val="24"/>
          <w:rtl/>
        </w:rPr>
        <w:t>بالمقارنة مع الطلاب في المراحل المتقدمة.</w:t>
      </w:r>
    </w:p>
    <w:p w:rsidR="00FB0220" w:rsidRDefault="00FB0220" w:rsidP="00C11D27">
      <w:pPr>
        <w:bidi/>
        <w:spacing w:line="20" w:lineRule="atLeast"/>
        <w:ind w:left="424"/>
        <w:jc w:val="both"/>
        <w:rPr>
          <w:rFonts w:asciiTheme="majorBidi" w:hAnsiTheme="majorBidi" w:cs="Simplified Arabic"/>
          <w:b/>
          <w:bCs/>
          <w:sz w:val="32"/>
          <w:szCs w:val="32"/>
          <w:lang w:bidi="ar-JO"/>
        </w:rPr>
        <w:sectPr w:rsidR="00FB0220" w:rsidSect="000E28DD">
          <w:type w:val="continuous"/>
          <w:pgSz w:w="11907" w:h="16839" w:code="9"/>
          <w:pgMar w:top="1134" w:right="851" w:bottom="1418" w:left="851" w:header="1871" w:footer="1871" w:gutter="0"/>
          <w:pgNumType w:start="1"/>
          <w:cols w:num="2" w:space="720"/>
          <w:bidi/>
          <w:docGrid w:linePitch="360"/>
        </w:sectPr>
      </w:pPr>
    </w:p>
    <w:p w:rsidR="00DC09D2" w:rsidRDefault="00DC09D2" w:rsidP="00C11D27">
      <w:pPr>
        <w:bidi/>
        <w:spacing w:line="20" w:lineRule="atLeast"/>
        <w:ind w:left="720"/>
        <w:jc w:val="both"/>
        <w:rPr>
          <w:rFonts w:asciiTheme="majorBidi" w:hAnsiTheme="majorBidi" w:cs="Simplified Arabic" w:hint="cs"/>
          <w:b/>
          <w:bCs/>
          <w:sz w:val="32"/>
          <w:szCs w:val="32"/>
          <w:rtl/>
          <w:lang w:bidi="ar-EG"/>
        </w:rPr>
      </w:pPr>
    </w:p>
    <w:p w:rsidR="00DC09D2" w:rsidRDefault="00DC09D2" w:rsidP="00DC09D2">
      <w:pPr>
        <w:bidi/>
        <w:spacing w:line="20" w:lineRule="atLeast"/>
        <w:ind w:left="720"/>
        <w:jc w:val="both"/>
        <w:rPr>
          <w:rFonts w:asciiTheme="majorBidi" w:hAnsiTheme="majorBidi" w:cs="Simplified Arabic" w:hint="cs"/>
          <w:b/>
          <w:bCs/>
          <w:sz w:val="32"/>
          <w:szCs w:val="32"/>
          <w:rtl/>
          <w:lang w:bidi="ar-JO"/>
        </w:rPr>
      </w:pPr>
    </w:p>
    <w:p w:rsidR="00B34F64" w:rsidRPr="006A481E" w:rsidRDefault="00B34F64" w:rsidP="00DC09D2">
      <w:pPr>
        <w:bidi/>
        <w:spacing w:line="20" w:lineRule="atLeast"/>
        <w:ind w:left="720"/>
        <w:jc w:val="both"/>
        <w:rPr>
          <w:rFonts w:asciiTheme="majorBidi" w:hAnsiTheme="majorBidi" w:cs="Simplified Arabic"/>
          <w:b/>
          <w:bCs/>
          <w:sz w:val="32"/>
          <w:szCs w:val="32"/>
          <w:rtl/>
          <w:lang w:bidi="ar-EG"/>
        </w:rPr>
      </w:pPr>
      <w:r w:rsidRPr="006A481E">
        <w:rPr>
          <w:rFonts w:asciiTheme="majorBidi" w:hAnsiTheme="majorBidi" w:cs="Simplified Arabic"/>
          <w:b/>
          <w:bCs/>
          <w:sz w:val="32"/>
          <w:szCs w:val="32"/>
          <w:rtl/>
          <w:lang w:bidi="ar-EG"/>
        </w:rPr>
        <w:lastRenderedPageBreak/>
        <w:t>التوصيات</w:t>
      </w:r>
      <w:r w:rsidR="00A32356" w:rsidRPr="006A481E">
        <w:rPr>
          <w:rFonts w:asciiTheme="majorBidi" w:hAnsiTheme="majorBidi" w:cs="Simplified Arabic"/>
          <w:b/>
          <w:bCs/>
          <w:sz w:val="32"/>
          <w:szCs w:val="32"/>
          <w:rtl/>
          <w:lang w:bidi="ar-EG"/>
        </w:rPr>
        <w:t>:</w:t>
      </w:r>
    </w:p>
    <w:p w:rsidR="00FB0220" w:rsidRDefault="00FB0220" w:rsidP="00C11D27">
      <w:pPr>
        <w:bidi/>
        <w:spacing w:line="20" w:lineRule="atLeast"/>
        <w:jc w:val="both"/>
        <w:rPr>
          <w:rFonts w:asciiTheme="majorBidi" w:hAnsiTheme="majorBidi" w:cs="Simplified Arabic"/>
          <w:sz w:val="24"/>
          <w:szCs w:val="24"/>
          <w:rtl/>
          <w:lang w:bidi="ar-JO"/>
        </w:rPr>
        <w:sectPr w:rsidR="00FB0220" w:rsidSect="000E28DD">
          <w:type w:val="continuous"/>
          <w:pgSz w:w="11907" w:h="16839" w:code="9"/>
          <w:pgMar w:top="1134" w:right="851" w:bottom="1418" w:left="851" w:header="1871" w:footer="1871" w:gutter="0"/>
          <w:pgNumType w:start="1"/>
          <w:cols w:num="2" w:space="720"/>
          <w:bidi/>
          <w:docGrid w:linePitch="360"/>
        </w:sectPr>
      </w:pPr>
    </w:p>
    <w:p w:rsidR="00B34F64" w:rsidRPr="003C0EBB" w:rsidRDefault="00B34F64" w:rsidP="00DC09D2">
      <w:pPr>
        <w:bidi/>
        <w:spacing w:line="20" w:lineRule="atLeast"/>
        <w:jc w:val="both"/>
        <w:rPr>
          <w:rFonts w:asciiTheme="majorBidi" w:hAnsiTheme="majorBidi" w:cs="Simplified Arabic"/>
          <w:sz w:val="24"/>
          <w:szCs w:val="24"/>
          <w:rtl/>
          <w:lang w:bidi="ar-EG"/>
        </w:rPr>
      </w:pPr>
      <w:r w:rsidRPr="003C0EBB">
        <w:rPr>
          <w:rFonts w:asciiTheme="majorBidi" w:hAnsiTheme="majorBidi" w:cs="Simplified Arabic"/>
          <w:sz w:val="24"/>
          <w:szCs w:val="24"/>
          <w:rtl/>
          <w:lang w:bidi="ar-EG"/>
        </w:rPr>
        <w:lastRenderedPageBreak/>
        <w:t xml:space="preserve">في ضوء </w:t>
      </w:r>
      <w:r w:rsidR="0064301D" w:rsidRPr="003C0EBB">
        <w:rPr>
          <w:rFonts w:asciiTheme="majorBidi" w:hAnsiTheme="majorBidi" w:cs="Simplified Arabic"/>
          <w:sz w:val="24"/>
          <w:szCs w:val="24"/>
          <w:rtl/>
          <w:lang w:bidi="ar-EG"/>
        </w:rPr>
        <w:t xml:space="preserve">النتائج </w:t>
      </w:r>
      <w:r w:rsidRPr="003C0EBB">
        <w:rPr>
          <w:rFonts w:asciiTheme="majorBidi" w:hAnsiTheme="majorBidi" w:cs="Simplified Arabic"/>
          <w:sz w:val="24"/>
          <w:szCs w:val="24"/>
          <w:rtl/>
          <w:lang w:bidi="ar-EG"/>
        </w:rPr>
        <w:t xml:space="preserve">تم صياغة التوصيات </w:t>
      </w:r>
      <w:r w:rsidR="009B19F3" w:rsidRPr="003C0EBB">
        <w:rPr>
          <w:rFonts w:asciiTheme="majorBidi" w:hAnsiTheme="majorBidi" w:cs="Simplified Arabic"/>
          <w:sz w:val="24"/>
          <w:szCs w:val="24"/>
          <w:rtl/>
          <w:lang w:bidi="ar-EG"/>
        </w:rPr>
        <w:t>الآتية</w:t>
      </w:r>
      <w:r w:rsidRPr="003C0EBB">
        <w:rPr>
          <w:rFonts w:asciiTheme="majorBidi" w:hAnsiTheme="majorBidi" w:cs="Simplified Arabic"/>
          <w:sz w:val="24"/>
          <w:szCs w:val="24"/>
          <w:rtl/>
          <w:lang w:bidi="ar-EG"/>
        </w:rPr>
        <w:t>:</w:t>
      </w:r>
    </w:p>
    <w:p w:rsidR="008B479F" w:rsidRPr="003C0EBB" w:rsidRDefault="001173C4" w:rsidP="00283C00">
      <w:pPr>
        <w:pStyle w:val="ListParagraph"/>
        <w:numPr>
          <w:ilvl w:val="0"/>
          <w:numId w:val="11"/>
        </w:numPr>
        <w:bidi/>
        <w:spacing w:line="20" w:lineRule="atLeast"/>
        <w:jc w:val="both"/>
        <w:rPr>
          <w:rFonts w:asciiTheme="majorBidi" w:hAnsiTheme="majorBidi" w:cs="Simplified Arabic"/>
          <w:sz w:val="24"/>
          <w:szCs w:val="24"/>
          <w:rtl/>
          <w:lang w:bidi="ar-EG"/>
        </w:rPr>
      </w:pPr>
      <w:r>
        <w:rPr>
          <w:rFonts w:asciiTheme="majorBidi" w:hAnsiTheme="majorBidi" w:cs="Simplified Arabic" w:hint="cs"/>
          <w:sz w:val="24"/>
          <w:szCs w:val="24"/>
          <w:rtl/>
          <w:lang w:bidi="ar-EG"/>
        </w:rPr>
        <w:t xml:space="preserve">أهمية </w:t>
      </w:r>
      <w:r w:rsidR="00283C00">
        <w:rPr>
          <w:rFonts w:asciiTheme="majorBidi" w:hAnsiTheme="majorBidi" w:cs="Simplified Arabic" w:hint="cs"/>
          <w:sz w:val="24"/>
          <w:szCs w:val="24"/>
          <w:rtl/>
          <w:lang w:bidi="ar-EG"/>
        </w:rPr>
        <w:t>ي</w:t>
      </w:r>
      <w:r>
        <w:rPr>
          <w:rFonts w:asciiTheme="majorBidi" w:hAnsiTheme="majorBidi" w:cs="Simplified Arabic" w:hint="cs"/>
          <w:sz w:val="24"/>
          <w:szCs w:val="24"/>
          <w:rtl/>
          <w:lang w:bidi="ar-EG"/>
        </w:rPr>
        <w:t xml:space="preserve">لاء موضوع </w:t>
      </w:r>
      <w:r w:rsidR="008B479F" w:rsidRPr="003C0EBB">
        <w:rPr>
          <w:rFonts w:asciiTheme="majorBidi" w:hAnsiTheme="majorBidi" w:cs="Simplified Arabic"/>
          <w:sz w:val="24"/>
          <w:szCs w:val="24"/>
          <w:rtl/>
          <w:lang w:bidi="ar-EG"/>
        </w:rPr>
        <w:t xml:space="preserve">المواءمة بين مخرجات العمليات التربوية والتعليمية ومتطلبات سوق العمل السياحي والفندقي، وعلى سبيل المثال مدى الحاجة </w:t>
      </w:r>
      <w:r w:rsidR="00FE0935">
        <w:rPr>
          <w:rFonts w:asciiTheme="majorBidi" w:hAnsiTheme="majorBidi" w:cs="Simplified Arabic" w:hint="cs"/>
          <w:sz w:val="24"/>
          <w:szCs w:val="24"/>
          <w:rtl/>
          <w:lang w:bidi="ar-EG"/>
        </w:rPr>
        <w:t xml:space="preserve">إلى </w:t>
      </w:r>
      <w:r w:rsidR="008B479F" w:rsidRPr="003C0EBB">
        <w:rPr>
          <w:rFonts w:asciiTheme="majorBidi" w:hAnsiTheme="majorBidi" w:cs="Simplified Arabic"/>
          <w:sz w:val="24"/>
          <w:szCs w:val="24"/>
          <w:rtl/>
          <w:lang w:bidi="ar-EG"/>
        </w:rPr>
        <w:t>فنيين مهرة في المجال.</w:t>
      </w:r>
    </w:p>
    <w:p w:rsidR="008B479F" w:rsidRPr="003C0EBB" w:rsidRDefault="00B7433D" w:rsidP="00C11D27">
      <w:pPr>
        <w:pStyle w:val="ListParagraph"/>
        <w:numPr>
          <w:ilvl w:val="0"/>
          <w:numId w:val="11"/>
        </w:numPr>
        <w:bidi/>
        <w:spacing w:line="20" w:lineRule="atLeast"/>
        <w:jc w:val="both"/>
        <w:rPr>
          <w:rFonts w:asciiTheme="majorBidi" w:hAnsiTheme="majorBidi" w:cs="Simplified Arabic"/>
          <w:sz w:val="24"/>
          <w:szCs w:val="24"/>
          <w:lang w:bidi="ar-JO"/>
        </w:rPr>
      </w:pPr>
      <w:r>
        <w:rPr>
          <w:rFonts w:asciiTheme="majorBidi" w:hAnsiTheme="majorBidi" w:cs="Simplified Arabic" w:hint="cs"/>
          <w:sz w:val="24"/>
          <w:szCs w:val="24"/>
          <w:rtl/>
          <w:lang w:bidi="ar-EG"/>
        </w:rPr>
        <w:t xml:space="preserve">ينصح بأن </w:t>
      </w:r>
      <w:r w:rsidR="008B479F" w:rsidRPr="003C0EBB">
        <w:rPr>
          <w:rFonts w:asciiTheme="majorBidi" w:hAnsiTheme="majorBidi" w:cs="Simplified Arabic"/>
          <w:sz w:val="24"/>
          <w:szCs w:val="24"/>
          <w:rtl/>
          <w:lang w:bidi="ar-EG"/>
        </w:rPr>
        <w:t xml:space="preserve">تعزز إدارات الجامعات موقفها في مجال التخطيط الاستراتيجي وذلك بزيادة حرصها على أن تنسجم خطتها الاستراتيجية مع الخطة الاستراتيجية للتعليم السياحي والفندقي في وزارة التعليم العالي، </w:t>
      </w:r>
      <w:r w:rsidR="005A71EB" w:rsidRPr="003C0EBB">
        <w:rPr>
          <w:rFonts w:asciiTheme="majorBidi" w:hAnsiTheme="majorBidi" w:cs="Simplified Arabic"/>
          <w:sz w:val="24"/>
          <w:szCs w:val="24"/>
          <w:rtl/>
          <w:lang w:bidi="ar-EG"/>
        </w:rPr>
        <w:t xml:space="preserve">وايلاء الاهتمام </w:t>
      </w:r>
      <w:r w:rsidR="008B479F" w:rsidRPr="003C0EBB">
        <w:rPr>
          <w:rFonts w:asciiTheme="majorBidi" w:hAnsiTheme="majorBidi" w:cs="Simplified Arabic"/>
          <w:sz w:val="24"/>
          <w:szCs w:val="24"/>
          <w:rtl/>
          <w:lang w:bidi="ar-EG"/>
        </w:rPr>
        <w:t>برأي الطلاب عند إعداد الخطة الاستراتيجية للكلية أو القسم،</w:t>
      </w:r>
      <w:r w:rsidR="008B479F" w:rsidRPr="003C0EBB">
        <w:rPr>
          <w:rFonts w:asciiTheme="majorBidi" w:eastAsia="Times New Roman" w:hAnsiTheme="majorBidi" w:cs="Simplified Arabic"/>
          <w:sz w:val="24"/>
          <w:szCs w:val="24"/>
          <w:rtl/>
        </w:rPr>
        <w:t xml:space="preserve"> وهذا الانسجام سيؤدي بدورة </w:t>
      </w:r>
      <w:r w:rsidR="0028724C" w:rsidRPr="003C0EBB">
        <w:rPr>
          <w:rFonts w:asciiTheme="majorBidi" w:eastAsia="Times New Roman" w:hAnsiTheme="majorBidi" w:cs="Simplified Arabic"/>
          <w:sz w:val="24"/>
          <w:szCs w:val="24"/>
          <w:rtl/>
        </w:rPr>
        <w:t xml:space="preserve">إلى </w:t>
      </w:r>
      <w:r w:rsidR="008B479F" w:rsidRPr="003C0EBB">
        <w:rPr>
          <w:rFonts w:asciiTheme="majorBidi" w:eastAsia="Times New Roman" w:hAnsiTheme="majorBidi" w:cs="Simplified Arabic"/>
          <w:sz w:val="24"/>
          <w:szCs w:val="24"/>
          <w:rtl/>
        </w:rPr>
        <w:t>خلق نوع من التوافق في الأهداف، وبالتالي سيؤدي إلى عمل التحسينات اللازمة عند الحاجة.</w:t>
      </w:r>
    </w:p>
    <w:p w:rsidR="008B479F" w:rsidRPr="003C0EBB" w:rsidRDefault="005A71EB" w:rsidP="00C11D27">
      <w:pPr>
        <w:pStyle w:val="ListParagraph"/>
        <w:numPr>
          <w:ilvl w:val="0"/>
          <w:numId w:val="11"/>
        </w:numPr>
        <w:bidi/>
        <w:spacing w:line="20" w:lineRule="atLeast"/>
        <w:jc w:val="both"/>
        <w:rPr>
          <w:rFonts w:asciiTheme="majorBidi" w:hAnsiTheme="majorBidi" w:cs="Simplified Arabic"/>
          <w:sz w:val="24"/>
          <w:szCs w:val="24"/>
          <w:lang w:bidi="ar-JO"/>
        </w:rPr>
      </w:pPr>
      <w:r w:rsidRPr="003C0EBB">
        <w:rPr>
          <w:rFonts w:asciiTheme="majorBidi" w:hAnsiTheme="majorBidi" w:cs="Simplified Arabic"/>
          <w:sz w:val="24"/>
          <w:szCs w:val="24"/>
          <w:rtl/>
          <w:lang w:bidi="ar-JO"/>
        </w:rPr>
        <w:t>تعزيز النشاطات اللاصفية وذلك بتنظيم العاب رياضية، وعمل الرحلات السياحة، وتعزيز الثقافة والتربية السياحة والفندقية، وتقديم الخدمات ا</w:t>
      </w:r>
      <w:r w:rsidR="00AE596C" w:rsidRPr="003C0EBB">
        <w:rPr>
          <w:rFonts w:asciiTheme="majorBidi" w:hAnsiTheme="majorBidi" w:cs="Simplified Arabic"/>
          <w:sz w:val="24"/>
          <w:szCs w:val="24"/>
          <w:rtl/>
          <w:lang w:bidi="ar-JO"/>
        </w:rPr>
        <w:t>لإ</w:t>
      </w:r>
      <w:r w:rsidRPr="003C0EBB">
        <w:rPr>
          <w:rFonts w:asciiTheme="majorBidi" w:hAnsiTheme="majorBidi" w:cs="Simplified Arabic"/>
          <w:sz w:val="24"/>
          <w:szCs w:val="24"/>
          <w:rtl/>
          <w:lang w:bidi="ar-JO"/>
        </w:rPr>
        <w:t>رشادية والاجتماعية للطلاب عند الحاجة، وذلك بهدف تمكين الخر</w:t>
      </w:r>
      <w:r w:rsidR="00AE596C" w:rsidRPr="003C0EBB">
        <w:rPr>
          <w:rFonts w:asciiTheme="majorBidi" w:hAnsiTheme="majorBidi" w:cs="Simplified Arabic"/>
          <w:sz w:val="24"/>
          <w:szCs w:val="24"/>
          <w:rtl/>
          <w:lang w:bidi="ar-JO"/>
        </w:rPr>
        <w:t>ي</w:t>
      </w:r>
      <w:r w:rsidRPr="003C0EBB">
        <w:rPr>
          <w:rFonts w:asciiTheme="majorBidi" w:hAnsiTheme="majorBidi" w:cs="Simplified Arabic"/>
          <w:sz w:val="24"/>
          <w:szCs w:val="24"/>
          <w:rtl/>
          <w:lang w:bidi="ar-JO"/>
        </w:rPr>
        <w:t xml:space="preserve">جين والذين سيتعاملون مع السياح في المستقبل </w:t>
      </w:r>
      <w:r w:rsidR="00AE596C" w:rsidRPr="003C0EBB">
        <w:rPr>
          <w:rFonts w:asciiTheme="majorBidi" w:hAnsiTheme="majorBidi" w:cs="Simplified Arabic"/>
          <w:sz w:val="24"/>
          <w:szCs w:val="24"/>
          <w:rtl/>
          <w:lang w:bidi="ar-JO"/>
        </w:rPr>
        <w:t xml:space="preserve">للتمكن </w:t>
      </w:r>
      <w:r w:rsidRPr="003C0EBB">
        <w:rPr>
          <w:rFonts w:asciiTheme="majorBidi" w:hAnsiTheme="majorBidi" w:cs="Simplified Arabic"/>
          <w:sz w:val="24"/>
          <w:szCs w:val="24"/>
          <w:rtl/>
          <w:lang w:bidi="ar-JO"/>
        </w:rPr>
        <w:t xml:space="preserve">من أعطاء السياح انطباع مشرف عن الأردن، </w:t>
      </w:r>
      <w:r w:rsidR="00AE596C" w:rsidRPr="003C0EBB">
        <w:rPr>
          <w:rFonts w:asciiTheme="majorBidi" w:hAnsiTheme="majorBidi" w:cs="Simplified Arabic"/>
          <w:sz w:val="24"/>
          <w:szCs w:val="24"/>
          <w:rtl/>
          <w:lang w:bidi="ar-JO"/>
        </w:rPr>
        <w:t>و</w:t>
      </w:r>
      <w:r w:rsidRPr="003C0EBB">
        <w:rPr>
          <w:rFonts w:asciiTheme="majorBidi" w:hAnsiTheme="majorBidi" w:cs="Simplified Arabic"/>
          <w:sz w:val="24"/>
          <w:szCs w:val="24"/>
          <w:rtl/>
          <w:lang w:bidi="ar-JO"/>
        </w:rPr>
        <w:t>يعتبر بمثابة دعاية عن الأردن، مما يشجع السياح على تكرار زيارات</w:t>
      </w:r>
      <w:r w:rsidR="00AE596C" w:rsidRPr="003C0EBB">
        <w:rPr>
          <w:rFonts w:asciiTheme="majorBidi" w:hAnsiTheme="majorBidi" w:cs="Simplified Arabic"/>
          <w:sz w:val="24"/>
          <w:szCs w:val="24"/>
          <w:rtl/>
          <w:lang w:bidi="ar-JO"/>
        </w:rPr>
        <w:t>هم</w:t>
      </w:r>
      <w:r w:rsidRPr="003C0EBB">
        <w:rPr>
          <w:rFonts w:asciiTheme="majorBidi" w:hAnsiTheme="majorBidi" w:cs="Simplified Arabic"/>
          <w:sz w:val="24"/>
          <w:szCs w:val="24"/>
          <w:rtl/>
          <w:lang w:bidi="ar-JO"/>
        </w:rPr>
        <w:t xml:space="preserve"> في المستقبل وإعطاء انطباع حسن للسياح الآخرين.     </w:t>
      </w:r>
    </w:p>
    <w:p w:rsidR="00C345F4" w:rsidRPr="003C0EBB" w:rsidRDefault="00B03DBB" w:rsidP="00C11D27">
      <w:pPr>
        <w:pStyle w:val="ListParagraph"/>
        <w:numPr>
          <w:ilvl w:val="0"/>
          <w:numId w:val="11"/>
        </w:numPr>
        <w:bidi/>
        <w:spacing w:line="20" w:lineRule="atLeast"/>
        <w:jc w:val="both"/>
        <w:rPr>
          <w:rFonts w:asciiTheme="majorBidi" w:hAnsiTheme="majorBidi" w:cs="Simplified Arabic"/>
          <w:sz w:val="24"/>
          <w:szCs w:val="24"/>
          <w:lang w:bidi="ar-JO"/>
        </w:rPr>
      </w:pPr>
      <w:r w:rsidRPr="003C0EBB">
        <w:rPr>
          <w:rFonts w:asciiTheme="majorBidi" w:hAnsiTheme="majorBidi" w:cs="Simplified Arabic"/>
          <w:sz w:val="24"/>
          <w:szCs w:val="24"/>
          <w:rtl/>
          <w:lang w:bidi="ar-JO"/>
        </w:rPr>
        <w:t>توفير صالات استقبال</w:t>
      </w:r>
      <w:r w:rsidR="00C345F4" w:rsidRPr="003C0EBB">
        <w:rPr>
          <w:rFonts w:asciiTheme="majorBidi" w:hAnsiTheme="majorBidi" w:cs="Simplified Arabic"/>
          <w:sz w:val="24"/>
          <w:szCs w:val="24"/>
          <w:rtl/>
          <w:lang w:bidi="ar-JO"/>
        </w:rPr>
        <w:t>،</w:t>
      </w:r>
      <w:r w:rsidRPr="003C0EBB">
        <w:rPr>
          <w:rFonts w:asciiTheme="majorBidi" w:hAnsiTheme="majorBidi" w:cs="Simplified Arabic"/>
          <w:sz w:val="24"/>
          <w:szCs w:val="24"/>
          <w:rtl/>
          <w:lang w:bidi="ar-JO"/>
        </w:rPr>
        <w:t xml:space="preserve"> وصالات تدبير منزلي</w:t>
      </w:r>
      <w:r w:rsidR="00C345F4" w:rsidRPr="003C0EBB">
        <w:rPr>
          <w:rFonts w:asciiTheme="majorBidi" w:hAnsiTheme="majorBidi" w:cs="Simplified Arabic"/>
          <w:sz w:val="24"/>
          <w:szCs w:val="24"/>
          <w:rtl/>
          <w:lang w:bidi="ar-JO"/>
        </w:rPr>
        <w:t>،</w:t>
      </w:r>
      <w:r w:rsidRPr="003C0EBB">
        <w:rPr>
          <w:rFonts w:asciiTheme="majorBidi" w:hAnsiTheme="majorBidi" w:cs="Simplified Arabic"/>
          <w:sz w:val="24"/>
          <w:szCs w:val="24"/>
          <w:rtl/>
          <w:lang w:bidi="ar-JO"/>
        </w:rPr>
        <w:t xml:space="preserve"> وخدمات التعلم عبر الانترنت</w:t>
      </w:r>
      <w:r w:rsidR="00C345F4" w:rsidRPr="003C0EBB">
        <w:rPr>
          <w:rFonts w:asciiTheme="majorBidi" w:hAnsiTheme="majorBidi" w:cs="Simplified Arabic"/>
          <w:sz w:val="24"/>
          <w:szCs w:val="24"/>
          <w:rtl/>
          <w:lang w:bidi="ar-JO"/>
        </w:rPr>
        <w:t>،</w:t>
      </w:r>
      <w:r w:rsidRPr="003C0EBB">
        <w:rPr>
          <w:rFonts w:asciiTheme="majorBidi" w:hAnsiTheme="majorBidi" w:cs="Simplified Arabic"/>
          <w:sz w:val="24"/>
          <w:szCs w:val="24"/>
          <w:rtl/>
          <w:lang w:bidi="ar-JO"/>
        </w:rPr>
        <w:t xml:space="preserve"> وملابس التدريب</w:t>
      </w:r>
      <w:r w:rsidR="00C345F4" w:rsidRPr="003C0EBB">
        <w:rPr>
          <w:rFonts w:asciiTheme="majorBidi" w:hAnsiTheme="majorBidi" w:cs="Simplified Arabic"/>
          <w:sz w:val="24"/>
          <w:szCs w:val="24"/>
          <w:rtl/>
          <w:lang w:bidi="ar-JO"/>
        </w:rPr>
        <w:t>،</w:t>
      </w:r>
      <w:r w:rsidRPr="003C0EBB">
        <w:rPr>
          <w:rFonts w:asciiTheme="majorBidi" w:hAnsiTheme="majorBidi" w:cs="Simplified Arabic"/>
          <w:sz w:val="24"/>
          <w:szCs w:val="24"/>
          <w:rtl/>
          <w:lang w:bidi="ar-JO"/>
        </w:rPr>
        <w:t xml:space="preserve"> ومطابخ</w:t>
      </w:r>
      <w:r w:rsidR="00C345F4" w:rsidRPr="003C0EBB">
        <w:rPr>
          <w:rFonts w:asciiTheme="majorBidi" w:hAnsiTheme="majorBidi" w:cs="Simplified Arabic"/>
          <w:sz w:val="24"/>
          <w:szCs w:val="24"/>
          <w:rtl/>
          <w:lang w:bidi="ar-JO"/>
        </w:rPr>
        <w:t>،</w:t>
      </w:r>
      <w:r w:rsidRPr="003C0EBB">
        <w:rPr>
          <w:rFonts w:asciiTheme="majorBidi" w:hAnsiTheme="majorBidi" w:cs="Simplified Arabic"/>
          <w:sz w:val="24"/>
          <w:szCs w:val="24"/>
          <w:rtl/>
          <w:lang w:bidi="ar-JO"/>
        </w:rPr>
        <w:t xml:space="preserve"> وصالات مطاعم</w:t>
      </w:r>
      <w:r w:rsidR="00C345F4" w:rsidRPr="003C0EBB">
        <w:rPr>
          <w:rFonts w:asciiTheme="majorBidi" w:hAnsiTheme="majorBidi" w:cs="Simplified Arabic"/>
          <w:sz w:val="24"/>
          <w:szCs w:val="24"/>
          <w:rtl/>
          <w:lang w:bidi="ar-JO"/>
        </w:rPr>
        <w:t>،</w:t>
      </w:r>
      <w:r w:rsidRPr="003C0EBB">
        <w:rPr>
          <w:rFonts w:asciiTheme="majorBidi" w:hAnsiTheme="majorBidi" w:cs="Simplified Arabic"/>
          <w:sz w:val="24"/>
          <w:szCs w:val="24"/>
          <w:rtl/>
          <w:lang w:bidi="ar-JO"/>
        </w:rPr>
        <w:t xml:space="preserve"> وبرامج حاسوب فندقية وسياحية</w:t>
      </w:r>
      <w:r w:rsidR="00C345F4" w:rsidRPr="003C0EBB">
        <w:rPr>
          <w:rFonts w:asciiTheme="majorBidi" w:hAnsiTheme="majorBidi" w:cs="Simplified Arabic"/>
          <w:sz w:val="24"/>
          <w:szCs w:val="24"/>
          <w:rtl/>
          <w:lang w:bidi="ar-JO"/>
        </w:rPr>
        <w:t>،</w:t>
      </w:r>
      <w:r w:rsidRPr="003C0EBB">
        <w:rPr>
          <w:rFonts w:asciiTheme="majorBidi" w:hAnsiTheme="majorBidi" w:cs="Simplified Arabic"/>
          <w:sz w:val="24"/>
          <w:szCs w:val="24"/>
          <w:rtl/>
          <w:lang w:bidi="ar-JO"/>
        </w:rPr>
        <w:t xml:space="preserve"> وقاعات تدريس مجهزة بالوسائل التعليمية لغايات تعليم وتدريب الطلاب، </w:t>
      </w:r>
      <w:r w:rsidR="00AE596C" w:rsidRPr="003C0EBB">
        <w:rPr>
          <w:rFonts w:asciiTheme="majorBidi" w:hAnsiTheme="majorBidi" w:cs="Simplified Arabic"/>
          <w:sz w:val="24"/>
          <w:szCs w:val="24"/>
          <w:rtl/>
          <w:lang w:bidi="ar-EG"/>
        </w:rPr>
        <w:t>لكي تتناسب مع التغيير والتطوير السريع</w:t>
      </w:r>
      <w:r w:rsidRPr="003C0EBB">
        <w:rPr>
          <w:rFonts w:asciiTheme="majorBidi" w:hAnsiTheme="majorBidi" w:cs="Simplified Arabic"/>
          <w:sz w:val="24"/>
          <w:szCs w:val="24"/>
          <w:rtl/>
          <w:lang w:bidi="ar-EG"/>
        </w:rPr>
        <w:t xml:space="preserve"> في المجال</w:t>
      </w:r>
      <w:r w:rsidR="00AE596C" w:rsidRPr="003C0EBB">
        <w:rPr>
          <w:rFonts w:asciiTheme="majorBidi" w:hAnsiTheme="majorBidi" w:cs="Simplified Arabic"/>
          <w:sz w:val="24"/>
          <w:szCs w:val="24"/>
          <w:rtl/>
          <w:lang w:bidi="ar-EG"/>
        </w:rPr>
        <w:t xml:space="preserve">، وذلك لان التدريب العملي يكسب الطلاب مهارات في مجال السياحة والفنادق، مما يؤهلهم للمباشرة في العمل في قطاع السياحة والفنادق دون حاجة </w:t>
      </w:r>
      <w:r w:rsidR="00AE596C" w:rsidRPr="003C0EBB">
        <w:rPr>
          <w:rFonts w:asciiTheme="majorBidi" w:hAnsiTheme="majorBidi" w:cs="Simplified Arabic"/>
          <w:sz w:val="24"/>
          <w:szCs w:val="24"/>
          <w:rtl/>
          <w:lang w:bidi="ar-EG"/>
        </w:rPr>
        <w:lastRenderedPageBreak/>
        <w:t>هذه المؤسسات إلى تدريبهم، ويعزز قدراته</w:t>
      </w:r>
      <w:r w:rsidR="00C345F4" w:rsidRPr="003C0EBB">
        <w:rPr>
          <w:rFonts w:asciiTheme="majorBidi" w:hAnsiTheme="majorBidi" w:cs="Simplified Arabic"/>
          <w:sz w:val="24"/>
          <w:szCs w:val="24"/>
          <w:rtl/>
          <w:lang w:bidi="ar-EG"/>
        </w:rPr>
        <w:t>م</w:t>
      </w:r>
      <w:r w:rsidR="00AE596C" w:rsidRPr="003C0EBB">
        <w:rPr>
          <w:rFonts w:asciiTheme="majorBidi" w:hAnsiTheme="majorBidi" w:cs="Simplified Arabic"/>
          <w:sz w:val="24"/>
          <w:szCs w:val="24"/>
          <w:rtl/>
          <w:lang w:bidi="ar-EG"/>
        </w:rPr>
        <w:t xml:space="preserve"> على المنافسة بالسوق</w:t>
      </w:r>
      <w:r w:rsidR="00C345F4" w:rsidRPr="003C0EBB">
        <w:rPr>
          <w:rFonts w:asciiTheme="majorBidi" w:hAnsiTheme="majorBidi" w:cs="Simplified Arabic"/>
          <w:sz w:val="24"/>
          <w:szCs w:val="24"/>
          <w:rtl/>
          <w:lang w:bidi="ar-EG"/>
        </w:rPr>
        <w:t>.</w:t>
      </w:r>
    </w:p>
    <w:p w:rsidR="00C345F4" w:rsidRPr="003C0EBB" w:rsidRDefault="00C345F4" w:rsidP="00C11D27">
      <w:pPr>
        <w:pStyle w:val="ListParagraph"/>
        <w:numPr>
          <w:ilvl w:val="0"/>
          <w:numId w:val="11"/>
        </w:numPr>
        <w:bidi/>
        <w:spacing w:line="20" w:lineRule="atLeast"/>
        <w:jc w:val="both"/>
        <w:rPr>
          <w:rFonts w:asciiTheme="majorBidi" w:hAnsiTheme="majorBidi" w:cs="Simplified Arabic"/>
          <w:sz w:val="24"/>
          <w:szCs w:val="24"/>
          <w:lang w:bidi="ar-JO"/>
        </w:rPr>
      </w:pPr>
      <w:r w:rsidRPr="003C0EBB">
        <w:rPr>
          <w:rFonts w:asciiTheme="majorBidi" w:hAnsiTheme="majorBidi" w:cs="Simplified Arabic"/>
          <w:sz w:val="24"/>
          <w:szCs w:val="24"/>
          <w:rtl/>
          <w:lang w:bidi="ar-JO"/>
        </w:rPr>
        <w:t>توفير موقع الكتروني لعرض بحوث الطلاب العلمية، مما يحفز الطلاب على الاستمرار في عمل البحوث خارج النطاق التعليمي مما يزيد من مهاراتهم العلمية.</w:t>
      </w:r>
    </w:p>
    <w:p w:rsidR="005179F1" w:rsidRPr="003C0EBB" w:rsidRDefault="005179F1" w:rsidP="00C11D27">
      <w:pPr>
        <w:pStyle w:val="ListParagraph"/>
        <w:numPr>
          <w:ilvl w:val="0"/>
          <w:numId w:val="11"/>
        </w:numPr>
        <w:bidi/>
        <w:spacing w:line="20" w:lineRule="atLeast"/>
        <w:jc w:val="both"/>
        <w:rPr>
          <w:rFonts w:asciiTheme="majorBidi" w:hAnsiTheme="majorBidi" w:cs="Simplified Arabic"/>
          <w:sz w:val="24"/>
          <w:szCs w:val="24"/>
          <w:lang w:bidi="ar-EG"/>
        </w:rPr>
      </w:pPr>
      <w:r w:rsidRPr="003C0EBB">
        <w:rPr>
          <w:rFonts w:asciiTheme="majorBidi" w:hAnsiTheme="majorBidi" w:cs="Simplified Arabic"/>
          <w:sz w:val="24"/>
          <w:szCs w:val="24"/>
          <w:rtl/>
          <w:lang w:bidi="ar-JO"/>
        </w:rPr>
        <w:t xml:space="preserve">إشراك ممثلي مجلس الطلبة عند اتخاذ قرارات تتعلق بالطلاب، مما يشعر الطلاب بأنهم جزء مهم </w:t>
      </w:r>
      <w:r w:rsidR="00090921" w:rsidRPr="003C0EBB">
        <w:rPr>
          <w:rFonts w:asciiTheme="majorBidi" w:hAnsiTheme="majorBidi" w:cs="Simplified Arabic"/>
          <w:sz w:val="24"/>
          <w:szCs w:val="24"/>
          <w:rtl/>
          <w:lang w:bidi="ar-JO"/>
        </w:rPr>
        <w:t>من</w:t>
      </w:r>
      <w:r w:rsidRPr="003C0EBB">
        <w:rPr>
          <w:rFonts w:asciiTheme="majorBidi" w:hAnsiTheme="majorBidi" w:cs="Simplified Arabic"/>
          <w:sz w:val="24"/>
          <w:szCs w:val="24"/>
          <w:rtl/>
          <w:lang w:bidi="ar-JO"/>
        </w:rPr>
        <w:t xml:space="preserve"> العمليات التربوية والتعليمية مما يؤدي إلى تحسين المخرجات التعليمية.</w:t>
      </w:r>
    </w:p>
    <w:p w:rsidR="00090921" w:rsidRPr="003C0EBB" w:rsidRDefault="00090921" w:rsidP="00C11D27">
      <w:pPr>
        <w:pStyle w:val="ListParagraph"/>
        <w:numPr>
          <w:ilvl w:val="0"/>
          <w:numId w:val="11"/>
        </w:numPr>
        <w:bidi/>
        <w:spacing w:line="20" w:lineRule="atLeast"/>
        <w:jc w:val="both"/>
        <w:rPr>
          <w:rFonts w:asciiTheme="majorBidi" w:hAnsiTheme="majorBidi" w:cs="Simplified Arabic"/>
          <w:sz w:val="24"/>
          <w:szCs w:val="24"/>
          <w:lang w:bidi="ar-EG"/>
        </w:rPr>
      </w:pPr>
      <w:r w:rsidRPr="003C0EBB">
        <w:rPr>
          <w:rFonts w:asciiTheme="majorBidi" w:hAnsiTheme="majorBidi" w:cs="Simplified Arabic"/>
          <w:sz w:val="24"/>
          <w:szCs w:val="24"/>
          <w:rtl/>
          <w:lang w:bidi="ar-JO"/>
        </w:rPr>
        <w:t xml:space="preserve">عرض الخطط الدراسية قبل اعتمادها على مؤسسات قطاع السياحة والفنادق، </w:t>
      </w:r>
      <w:r w:rsidR="00752FB3" w:rsidRPr="003C0EBB">
        <w:rPr>
          <w:rFonts w:asciiTheme="majorBidi" w:hAnsiTheme="majorBidi" w:cs="Simplified Arabic"/>
          <w:sz w:val="24"/>
          <w:szCs w:val="24"/>
          <w:rtl/>
          <w:lang w:bidi="ar-JO"/>
        </w:rPr>
        <w:t>مما يحقق الاستفادة من خبراتهم الواسعة في مجال السياحة والفنادق،</w:t>
      </w:r>
      <w:r w:rsidRPr="003C0EBB">
        <w:rPr>
          <w:rFonts w:asciiTheme="majorBidi" w:hAnsiTheme="majorBidi" w:cs="Simplified Arabic"/>
          <w:sz w:val="24"/>
          <w:szCs w:val="24"/>
          <w:rtl/>
          <w:lang w:bidi="ar-JO"/>
        </w:rPr>
        <w:t xml:space="preserve"> مما يؤدي </w:t>
      </w:r>
      <w:r w:rsidR="00752FB3" w:rsidRPr="003C0EBB">
        <w:rPr>
          <w:rFonts w:asciiTheme="majorBidi" w:hAnsiTheme="majorBidi" w:cs="Simplified Arabic"/>
          <w:sz w:val="24"/>
          <w:szCs w:val="24"/>
          <w:rtl/>
          <w:lang w:bidi="ar-JO"/>
        </w:rPr>
        <w:t xml:space="preserve">إلى </w:t>
      </w:r>
      <w:r w:rsidRPr="003C0EBB">
        <w:rPr>
          <w:rFonts w:asciiTheme="majorBidi" w:hAnsiTheme="majorBidi" w:cs="Simplified Arabic"/>
          <w:sz w:val="24"/>
          <w:szCs w:val="24"/>
          <w:rtl/>
          <w:lang w:bidi="ar-JO"/>
        </w:rPr>
        <w:t>الحصول على مخرجات أكثر مواءمة مع متطلبات قطاع السياحة والفنادق.</w:t>
      </w:r>
      <w:r w:rsidR="00752FB3" w:rsidRPr="003C0EBB">
        <w:rPr>
          <w:rFonts w:asciiTheme="majorBidi" w:hAnsiTheme="majorBidi" w:cs="Simplified Arabic"/>
          <w:sz w:val="24"/>
          <w:szCs w:val="24"/>
          <w:rtl/>
          <w:lang w:bidi="ar-JO"/>
        </w:rPr>
        <w:t xml:space="preserve"> كما توصى إدارات الجامعات ب</w:t>
      </w:r>
      <w:r w:rsidRPr="003C0EBB">
        <w:rPr>
          <w:rFonts w:asciiTheme="majorBidi" w:eastAsia="Times New Roman" w:hAnsiTheme="majorBidi" w:cs="Simplified Arabic"/>
          <w:sz w:val="24"/>
          <w:szCs w:val="24"/>
          <w:rtl/>
        </w:rPr>
        <w:t>ع</w:t>
      </w:r>
      <w:r w:rsidR="00752FB3" w:rsidRPr="003C0EBB">
        <w:rPr>
          <w:rFonts w:asciiTheme="majorBidi" w:eastAsia="Times New Roman" w:hAnsiTheme="majorBidi" w:cs="Simplified Arabic"/>
          <w:sz w:val="24"/>
          <w:szCs w:val="24"/>
          <w:rtl/>
        </w:rPr>
        <w:t xml:space="preserve">مل </w:t>
      </w:r>
      <w:r w:rsidRPr="003C0EBB">
        <w:rPr>
          <w:rFonts w:asciiTheme="majorBidi" w:eastAsia="Times New Roman" w:hAnsiTheme="majorBidi" w:cs="Simplified Arabic"/>
          <w:sz w:val="24"/>
          <w:szCs w:val="24"/>
          <w:rtl/>
        </w:rPr>
        <w:t>المزيد من أجل تنظيم لقاءات منتظمة ما بين أعضاء الهيئ</w:t>
      </w:r>
      <w:r w:rsidR="00752FB3" w:rsidRPr="003C0EBB">
        <w:rPr>
          <w:rFonts w:asciiTheme="majorBidi" w:eastAsia="Times New Roman" w:hAnsiTheme="majorBidi" w:cs="Simplified Arabic"/>
          <w:sz w:val="24"/>
          <w:szCs w:val="24"/>
          <w:rtl/>
        </w:rPr>
        <w:t>تين</w:t>
      </w:r>
      <w:r w:rsidRPr="003C0EBB">
        <w:rPr>
          <w:rFonts w:asciiTheme="majorBidi" w:eastAsia="Times New Roman" w:hAnsiTheme="majorBidi" w:cs="Simplified Arabic"/>
          <w:sz w:val="24"/>
          <w:szCs w:val="24"/>
          <w:rtl/>
        </w:rPr>
        <w:t xml:space="preserve"> الإدارية </w:t>
      </w:r>
      <w:r w:rsidR="00752FB3" w:rsidRPr="003C0EBB">
        <w:rPr>
          <w:rFonts w:asciiTheme="majorBidi" w:eastAsia="Times New Roman" w:hAnsiTheme="majorBidi" w:cs="Simplified Arabic"/>
          <w:sz w:val="24"/>
          <w:szCs w:val="24"/>
          <w:rtl/>
        </w:rPr>
        <w:t>و</w:t>
      </w:r>
      <w:r w:rsidRPr="003C0EBB">
        <w:rPr>
          <w:rFonts w:asciiTheme="majorBidi" w:eastAsia="Times New Roman" w:hAnsiTheme="majorBidi" w:cs="Simplified Arabic"/>
          <w:sz w:val="24"/>
          <w:szCs w:val="24"/>
          <w:rtl/>
        </w:rPr>
        <w:t xml:space="preserve">التدريسية والطلاب من أجل خلق مناخ ودي وغرس روح التعاون بينهم. </w:t>
      </w:r>
    </w:p>
    <w:p w:rsidR="00752FB3" w:rsidRPr="003C0EBB" w:rsidRDefault="002526F1" w:rsidP="00C11D27">
      <w:pPr>
        <w:pStyle w:val="ListParagraph"/>
        <w:numPr>
          <w:ilvl w:val="0"/>
          <w:numId w:val="11"/>
        </w:numPr>
        <w:bidi/>
        <w:spacing w:line="20" w:lineRule="atLeast"/>
        <w:jc w:val="both"/>
        <w:rPr>
          <w:rFonts w:asciiTheme="majorBidi" w:hAnsiTheme="majorBidi" w:cs="Simplified Arabic"/>
          <w:sz w:val="24"/>
          <w:szCs w:val="24"/>
          <w:lang w:bidi="ar-JO"/>
        </w:rPr>
      </w:pPr>
      <w:r>
        <w:rPr>
          <w:rFonts w:asciiTheme="majorBidi" w:hAnsiTheme="majorBidi" w:cs="Simplified Arabic" w:hint="cs"/>
          <w:sz w:val="24"/>
          <w:szCs w:val="24"/>
          <w:rtl/>
          <w:lang w:bidi="ar-JO"/>
        </w:rPr>
        <w:t xml:space="preserve">متابعة </w:t>
      </w:r>
      <w:r w:rsidR="00752FB3" w:rsidRPr="003C0EBB">
        <w:rPr>
          <w:rFonts w:asciiTheme="majorBidi" w:hAnsiTheme="majorBidi" w:cs="Simplified Arabic"/>
          <w:sz w:val="24"/>
          <w:szCs w:val="24"/>
          <w:rtl/>
          <w:lang w:bidi="ar-JO"/>
        </w:rPr>
        <w:t xml:space="preserve">رأى طلاب بعد التحاقهم في سوق العمل ليتسنى للجامعات الأخذ بآرائهم ومقترحاتهم وعمل التصحيحات اللازمة في العمليات التربوية والتعليمية عند الضرورة، وأن تهتم </w:t>
      </w:r>
      <w:r w:rsidR="001F670F" w:rsidRPr="003C0EBB">
        <w:rPr>
          <w:rFonts w:asciiTheme="majorBidi" w:hAnsiTheme="majorBidi" w:cs="Simplified Arabic"/>
          <w:sz w:val="24"/>
          <w:szCs w:val="24"/>
          <w:rtl/>
          <w:lang w:bidi="ar-JO"/>
        </w:rPr>
        <w:t>بآراء</w:t>
      </w:r>
      <w:r w:rsidR="00752FB3" w:rsidRPr="003C0EBB">
        <w:rPr>
          <w:rFonts w:asciiTheme="majorBidi" w:hAnsiTheme="majorBidi" w:cs="Simplified Arabic"/>
          <w:sz w:val="24"/>
          <w:szCs w:val="24"/>
          <w:rtl/>
          <w:lang w:bidi="ar-JO"/>
        </w:rPr>
        <w:t xml:space="preserve"> أعضاء الهيئة الإدارية في العمليات التربوية والتعليمية، ومؤسسات قطاع السياحة والفنادق فيما يتعلق بأداء الخريجين. </w:t>
      </w:r>
    </w:p>
    <w:p w:rsidR="00B34F64" w:rsidRPr="003C0EBB" w:rsidRDefault="00B34F64" w:rsidP="00C11D27">
      <w:pPr>
        <w:pStyle w:val="ListParagraph"/>
        <w:numPr>
          <w:ilvl w:val="0"/>
          <w:numId w:val="11"/>
        </w:numPr>
        <w:bidi/>
        <w:spacing w:line="20" w:lineRule="atLeast"/>
        <w:jc w:val="both"/>
        <w:rPr>
          <w:rFonts w:asciiTheme="majorBidi" w:hAnsiTheme="majorBidi" w:cs="Simplified Arabic"/>
          <w:sz w:val="24"/>
          <w:szCs w:val="24"/>
          <w:lang w:bidi="ar-EG"/>
        </w:rPr>
      </w:pPr>
      <w:r w:rsidRPr="003C0EBB">
        <w:rPr>
          <w:rFonts w:asciiTheme="majorBidi" w:hAnsiTheme="majorBidi" w:cs="Simplified Arabic"/>
          <w:sz w:val="24"/>
          <w:szCs w:val="24"/>
          <w:rtl/>
          <w:lang w:bidi="ar-JO"/>
        </w:rPr>
        <w:t>عمل المزيد من أجل دعوة مؤسسات القطاع السياحي والفندقي لعقد يوم وظيفي في الجامعات لتوفير فرص عمل للطلاب في المستقبل، لأن ذلك يعطي حافزاً قوياً للطلاب.</w:t>
      </w:r>
    </w:p>
    <w:p w:rsidR="00B34F64" w:rsidRPr="003C0EBB" w:rsidRDefault="002C5F7D" w:rsidP="00C11D27">
      <w:pPr>
        <w:pStyle w:val="ListParagraph"/>
        <w:numPr>
          <w:ilvl w:val="0"/>
          <w:numId w:val="11"/>
        </w:numPr>
        <w:bidi/>
        <w:spacing w:line="20" w:lineRule="atLeast"/>
        <w:jc w:val="both"/>
        <w:rPr>
          <w:rFonts w:asciiTheme="majorBidi" w:hAnsiTheme="majorBidi" w:cs="Simplified Arabic"/>
          <w:sz w:val="24"/>
          <w:szCs w:val="24"/>
          <w:lang w:bidi="ar-EG"/>
        </w:rPr>
      </w:pPr>
      <w:r>
        <w:rPr>
          <w:rFonts w:asciiTheme="majorBidi" w:hAnsiTheme="majorBidi" w:cs="Simplified Arabic" w:hint="cs"/>
          <w:sz w:val="24"/>
          <w:szCs w:val="24"/>
          <w:rtl/>
          <w:lang w:bidi="ar-EG"/>
        </w:rPr>
        <w:t xml:space="preserve">قيام </w:t>
      </w:r>
      <w:r w:rsidR="00780372" w:rsidRPr="003C0EBB">
        <w:rPr>
          <w:rFonts w:asciiTheme="majorBidi" w:hAnsiTheme="majorBidi" w:cs="Simplified Arabic"/>
          <w:sz w:val="24"/>
          <w:szCs w:val="24"/>
          <w:rtl/>
          <w:lang w:bidi="ar-EG"/>
        </w:rPr>
        <w:t xml:space="preserve">الجهات </w:t>
      </w:r>
      <w:r w:rsidR="00B34F64" w:rsidRPr="003C0EBB">
        <w:rPr>
          <w:rFonts w:asciiTheme="majorBidi" w:hAnsiTheme="majorBidi" w:cs="Simplified Arabic"/>
          <w:sz w:val="24"/>
          <w:szCs w:val="24"/>
          <w:rtl/>
          <w:lang w:bidi="ar-EG"/>
        </w:rPr>
        <w:t xml:space="preserve">الحكومية ومؤسسات القطاع الخاص </w:t>
      </w:r>
      <w:r w:rsidR="00780372" w:rsidRPr="003C0EBB">
        <w:rPr>
          <w:rFonts w:asciiTheme="majorBidi" w:hAnsiTheme="majorBidi" w:cs="Simplified Arabic"/>
          <w:sz w:val="24"/>
          <w:szCs w:val="24"/>
          <w:rtl/>
          <w:lang w:bidi="ar-EG"/>
        </w:rPr>
        <w:t>ب</w:t>
      </w:r>
      <w:r w:rsidR="00B34F64" w:rsidRPr="003C0EBB">
        <w:rPr>
          <w:rFonts w:asciiTheme="majorBidi" w:hAnsiTheme="majorBidi" w:cs="Simplified Arabic"/>
          <w:sz w:val="24"/>
          <w:szCs w:val="24"/>
          <w:rtl/>
          <w:lang w:bidi="ar-EG"/>
        </w:rPr>
        <w:t>بذل المزيد من أجل نشر الثقافة السياحية بين أبناء المجتمع</w:t>
      </w:r>
      <w:r w:rsidR="00780372" w:rsidRPr="003C0EBB">
        <w:rPr>
          <w:rFonts w:asciiTheme="majorBidi" w:hAnsiTheme="majorBidi" w:cs="Simplified Arabic"/>
          <w:sz w:val="24"/>
          <w:szCs w:val="24"/>
          <w:rtl/>
          <w:lang w:bidi="ar-EG"/>
        </w:rPr>
        <w:t>.</w:t>
      </w:r>
    </w:p>
    <w:p w:rsidR="00B34F64" w:rsidRPr="003C0EBB" w:rsidRDefault="00B34F64" w:rsidP="00C11D27">
      <w:pPr>
        <w:pStyle w:val="ListParagraph"/>
        <w:numPr>
          <w:ilvl w:val="0"/>
          <w:numId w:val="11"/>
        </w:numPr>
        <w:bidi/>
        <w:spacing w:line="20" w:lineRule="atLeast"/>
        <w:jc w:val="both"/>
        <w:rPr>
          <w:rFonts w:asciiTheme="majorBidi" w:hAnsiTheme="majorBidi" w:cs="Simplified Arabic"/>
          <w:sz w:val="24"/>
          <w:szCs w:val="24"/>
          <w:lang w:bidi="ar-EG"/>
        </w:rPr>
      </w:pPr>
      <w:r w:rsidRPr="003C0EBB">
        <w:rPr>
          <w:rFonts w:asciiTheme="majorBidi" w:hAnsiTheme="majorBidi" w:cs="Simplified Arabic"/>
          <w:sz w:val="24"/>
          <w:szCs w:val="24"/>
          <w:rtl/>
          <w:lang w:bidi="ar-EG"/>
        </w:rPr>
        <w:lastRenderedPageBreak/>
        <w:t xml:space="preserve">تشجيع الطلاب على </w:t>
      </w:r>
      <w:r w:rsidR="005D4082">
        <w:rPr>
          <w:rFonts w:asciiTheme="majorBidi" w:hAnsiTheme="majorBidi" w:cs="Simplified Arabic" w:hint="cs"/>
          <w:sz w:val="24"/>
          <w:szCs w:val="24"/>
          <w:rtl/>
          <w:lang w:bidi="ar-EG"/>
        </w:rPr>
        <w:t>الال</w:t>
      </w:r>
      <w:r w:rsidRPr="003C0EBB">
        <w:rPr>
          <w:rFonts w:asciiTheme="majorBidi" w:hAnsiTheme="majorBidi" w:cs="Simplified Arabic"/>
          <w:sz w:val="24"/>
          <w:szCs w:val="24"/>
          <w:rtl/>
          <w:lang w:bidi="ar-EG"/>
        </w:rPr>
        <w:t>تحاق ببرنامج شهادة الدبلوم المتوسط، بد</w:t>
      </w:r>
      <w:r w:rsidR="00780372" w:rsidRPr="003C0EBB">
        <w:rPr>
          <w:rFonts w:asciiTheme="majorBidi" w:hAnsiTheme="majorBidi" w:cs="Simplified Arabic"/>
          <w:sz w:val="24"/>
          <w:szCs w:val="24"/>
          <w:rtl/>
          <w:lang w:bidi="ar-EG"/>
        </w:rPr>
        <w:t>لاً</w:t>
      </w:r>
      <w:r w:rsidRPr="003C0EBB">
        <w:rPr>
          <w:rFonts w:asciiTheme="majorBidi" w:hAnsiTheme="majorBidi" w:cs="Simplified Arabic"/>
          <w:sz w:val="24"/>
          <w:szCs w:val="24"/>
          <w:rtl/>
          <w:lang w:bidi="ar-EG"/>
        </w:rPr>
        <w:t xml:space="preserve"> من التوج</w:t>
      </w:r>
      <w:r w:rsidR="007405D9" w:rsidRPr="003C0EBB">
        <w:rPr>
          <w:rFonts w:asciiTheme="majorBidi" w:hAnsiTheme="majorBidi" w:cs="Simplified Arabic"/>
          <w:sz w:val="24"/>
          <w:szCs w:val="24"/>
          <w:rtl/>
          <w:lang w:bidi="ar-EG"/>
        </w:rPr>
        <w:t>ه</w:t>
      </w:r>
      <w:r w:rsidRPr="003C0EBB">
        <w:rPr>
          <w:rFonts w:asciiTheme="majorBidi" w:hAnsiTheme="majorBidi" w:cs="Simplified Arabic"/>
          <w:sz w:val="24"/>
          <w:szCs w:val="24"/>
          <w:rtl/>
          <w:lang w:bidi="ar-EG"/>
        </w:rPr>
        <w:t xml:space="preserve"> نحو</w:t>
      </w:r>
      <w:r w:rsidR="00881546" w:rsidRPr="003C0EBB">
        <w:rPr>
          <w:rFonts w:asciiTheme="majorBidi" w:hAnsiTheme="majorBidi" w:cs="Simplified Arabic"/>
          <w:sz w:val="24"/>
          <w:szCs w:val="24"/>
          <w:rtl/>
          <w:lang w:bidi="ar-EG"/>
        </w:rPr>
        <w:t xml:space="preserve"> الحصول على شهادة</w:t>
      </w:r>
      <w:r w:rsidR="00283C00">
        <w:rPr>
          <w:rFonts w:asciiTheme="majorBidi" w:hAnsiTheme="majorBidi" w:cs="Simplified Arabic" w:hint="cs"/>
          <w:sz w:val="24"/>
          <w:szCs w:val="24"/>
          <w:rtl/>
          <w:lang w:bidi="ar-EG"/>
        </w:rPr>
        <w:t xml:space="preserve"> </w:t>
      </w:r>
      <w:r w:rsidR="006863FC" w:rsidRPr="003C0EBB">
        <w:rPr>
          <w:rFonts w:asciiTheme="majorBidi" w:hAnsiTheme="majorBidi" w:cs="Simplified Arabic"/>
          <w:sz w:val="24"/>
          <w:szCs w:val="24"/>
          <w:rtl/>
          <w:lang w:bidi="ar-EG"/>
        </w:rPr>
        <w:t>البكالوريوس</w:t>
      </w:r>
      <w:r w:rsidRPr="003C0EBB">
        <w:rPr>
          <w:rFonts w:asciiTheme="majorBidi" w:hAnsiTheme="majorBidi" w:cs="Simplified Arabic"/>
          <w:sz w:val="24"/>
          <w:szCs w:val="24"/>
          <w:rtl/>
          <w:lang w:bidi="ar-EG"/>
        </w:rPr>
        <w:t xml:space="preserve"> وذلك للحصول على مخرجات لديها مهارات عملية أكثر </w:t>
      </w:r>
      <w:r w:rsidR="00780372" w:rsidRPr="003C0EBB">
        <w:rPr>
          <w:rFonts w:asciiTheme="majorBidi" w:hAnsiTheme="majorBidi" w:cs="Simplified Arabic"/>
          <w:sz w:val="24"/>
          <w:szCs w:val="24"/>
          <w:rtl/>
          <w:lang w:bidi="ar-EG"/>
        </w:rPr>
        <w:t xml:space="preserve">بدلاً من التركيز على </w:t>
      </w:r>
      <w:r w:rsidR="00362985" w:rsidRPr="003C0EBB">
        <w:rPr>
          <w:rFonts w:asciiTheme="majorBidi" w:hAnsiTheme="majorBidi" w:cs="Simplified Arabic"/>
          <w:sz w:val="24"/>
          <w:szCs w:val="24"/>
          <w:rtl/>
          <w:lang w:bidi="ar-EG"/>
        </w:rPr>
        <w:t>ال</w:t>
      </w:r>
      <w:r w:rsidRPr="003C0EBB">
        <w:rPr>
          <w:rFonts w:asciiTheme="majorBidi" w:hAnsiTheme="majorBidi" w:cs="Simplified Arabic"/>
          <w:sz w:val="24"/>
          <w:szCs w:val="24"/>
          <w:rtl/>
          <w:lang w:bidi="ar-EG"/>
        </w:rPr>
        <w:t>جانب النظري</w:t>
      </w:r>
      <w:r w:rsidR="00780372" w:rsidRPr="003C0EBB">
        <w:rPr>
          <w:rFonts w:asciiTheme="majorBidi" w:hAnsiTheme="majorBidi" w:cs="Simplified Arabic"/>
          <w:sz w:val="24"/>
          <w:szCs w:val="24"/>
          <w:rtl/>
          <w:lang w:bidi="ar-EG"/>
        </w:rPr>
        <w:t>.</w:t>
      </w:r>
    </w:p>
    <w:p w:rsidR="00B34F64" w:rsidRPr="003C0EBB" w:rsidRDefault="00631FF2" w:rsidP="00C11D27">
      <w:pPr>
        <w:pStyle w:val="ListParagraph"/>
        <w:numPr>
          <w:ilvl w:val="0"/>
          <w:numId w:val="11"/>
        </w:numPr>
        <w:bidi/>
        <w:spacing w:line="20" w:lineRule="atLeast"/>
        <w:jc w:val="both"/>
        <w:rPr>
          <w:rFonts w:asciiTheme="majorBidi" w:hAnsiTheme="majorBidi" w:cs="Simplified Arabic"/>
          <w:sz w:val="24"/>
          <w:szCs w:val="24"/>
          <w:lang w:bidi="ar-JO"/>
        </w:rPr>
      </w:pPr>
      <w:r>
        <w:rPr>
          <w:rFonts w:asciiTheme="majorBidi" w:hAnsiTheme="majorBidi" w:cs="Simplified Arabic"/>
          <w:sz w:val="24"/>
          <w:szCs w:val="24"/>
          <w:rtl/>
          <w:lang w:bidi="ar-EG"/>
        </w:rPr>
        <w:br w:type="column"/>
      </w:r>
      <w:r w:rsidR="00780372" w:rsidRPr="003C0EBB">
        <w:rPr>
          <w:rFonts w:asciiTheme="majorBidi" w:hAnsiTheme="majorBidi" w:cs="Simplified Arabic"/>
          <w:sz w:val="24"/>
          <w:szCs w:val="24"/>
          <w:rtl/>
          <w:lang w:bidi="ar-EG"/>
        </w:rPr>
        <w:lastRenderedPageBreak/>
        <w:t xml:space="preserve">المضي قدوماً من قبل الجهات المسؤولة </w:t>
      </w:r>
      <w:r w:rsidR="00B34F64" w:rsidRPr="003C0EBB">
        <w:rPr>
          <w:rFonts w:asciiTheme="majorBidi" w:hAnsiTheme="majorBidi" w:cs="Simplified Arabic"/>
          <w:sz w:val="24"/>
          <w:szCs w:val="24"/>
          <w:rtl/>
          <w:lang w:bidi="ar-EG"/>
        </w:rPr>
        <w:t xml:space="preserve">في فصل تخصصات إدارة الفنادق وإدارة السياحة </w:t>
      </w:r>
      <w:r w:rsidR="00780372" w:rsidRPr="003C0EBB">
        <w:rPr>
          <w:rFonts w:asciiTheme="majorBidi" w:hAnsiTheme="majorBidi" w:cs="Simplified Arabic"/>
          <w:sz w:val="24"/>
          <w:szCs w:val="24"/>
          <w:rtl/>
          <w:lang w:bidi="ar-EG"/>
        </w:rPr>
        <w:t xml:space="preserve">بسبب التوجه العالمي </w:t>
      </w:r>
      <w:r w:rsidR="00B34F64" w:rsidRPr="003C0EBB">
        <w:rPr>
          <w:rFonts w:asciiTheme="majorBidi" w:hAnsiTheme="majorBidi" w:cs="Simplified Arabic"/>
          <w:sz w:val="24"/>
          <w:szCs w:val="24"/>
          <w:rtl/>
          <w:lang w:bidi="ar-EG"/>
        </w:rPr>
        <w:t>نحو التخصصية.</w:t>
      </w:r>
    </w:p>
    <w:p w:rsidR="00B34F64" w:rsidRPr="003C0EBB" w:rsidRDefault="00B80BCD" w:rsidP="00C11D27">
      <w:pPr>
        <w:pStyle w:val="ListParagraph"/>
        <w:numPr>
          <w:ilvl w:val="0"/>
          <w:numId w:val="11"/>
        </w:numPr>
        <w:bidi/>
        <w:spacing w:line="20" w:lineRule="atLeast"/>
        <w:jc w:val="both"/>
        <w:rPr>
          <w:rFonts w:asciiTheme="majorBidi" w:hAnsiTheme="majorBidi" w:cs="Simplified Arabic"/>
          <w:sz w:val="24"/>
          <w:szCs w:val="24"/>
          <w:lang w:bidi="ar-JO"/>
        </w:rPr>
      </w:pPr>
      <w:r w:rsidRPr="003C0EBB">
        <w:rPr>
          <w:rFonts w:asciiTheme="majorBidi" w:hAnsiTheme="majorBidi" w:cs="Simplified Arabic"/>
          <w:sz w:val="24"/>
          <w:szCs w:val="24"/>
          <w:rtl/>
          <w:lang w:bidi="ar-EG"/>
        </w:rPr>
        <w:t>استقطاب المزيد من الكفاءات من أعضاء هيئة التدريس في مجال السياحة والفنادق.</w:t>
      </w:r>
    </w:p>
    <w:p w:rsidR="00FB0220" w:rsidRDefault="00FB0220" w:rsidP="00C11D27">
      <w:pPr>
        <w:autoSpaceDE w:val="0"/>
        <w:autoSpaceDN w:val="0"/>
        <w:bidi/>
        <w:adjustRightInd w:val="0"/>
        <w:spacing w:line="20" w:lineRule="atLeast"/>
        <w:jc w:val="both"/>
        <w:rPr>
          <w:rFonts w:asciiTheme="majorBidi" w:hAnsiTheme="majorBidi" w:cs="Simplified Arabic"/>
          <w:b/>
          <w:bCs/>
          <w:sz w:val="32"/>
          <w:szCs w:val="32"/>
          <w:lang w:bidi="ar-JO"/>
        </w:rPr>
        <w:sectPr w:rsidR="00FB0220" w:rsidSect="000E28DD">
          <w:type w:val="continuous"/>
          <w:pgSz w:w="11907" w:h="16839" w:code="9"/>
          <w:pgMar w:top="1134" w:right="851" w:bottom="1418" w:left="851" w:header="1871" w:footer="1871" w:gutter="0"/>
          <w:pgNumType w:start="1"/>
          <w:cols w:num="2" w:space="720"/>
          <w:bidi/>
          <w:docGrid w:linePitch="360"/>
        </w:sectPr>
      </w:pPr>
    </w:p>
    <w:p w:rsidR="002D761F" w:rsidRPr="006A481E" w:rsidRDefault="002D761F" w:rsidP="00C11D27">
      <w:pPr>
        <w:autoSpaceDE w:val="0"/>
        <w:autoSpaceDN w:val="0"/>
        <w:bidi/>
        <w:adjustRightInd w:val="0"/>
        <w:spacing w:line="20" w:lineRule="atLeast"/>
        <w:jc w:val="both"/>
        <w:rPr>
          <w:rFonts w:asciiTheme="majorBidi" w:hAnsiTheme="majorBidi" w:cs="Simplified Arabic"/>
          <w:b/>
          <w:bCs/>
          <w:sz w:val="32"/>
          <w:szCs w:val="32"/>
          <w:rtl/>
          <w:lang w:bidi="ar-JO"/>
        </w:rPr>
      </w:pPr>
      <w:r w:rsidRPr="006A481E">
        <w:rPr>
          <w:rFonts w:asciiTheme="majorBidi" w:hAnsiTheme="majorBidi" w:cs="Simplified Arabic"/>
          <w:b/>
          <w:bCs/>
          <w:sz w:val="32"/>
          <w:szCs w:val="32"/>
          <w:rtl/>
          <w:lang w:bidi="ar-JO"/>
        </w:rPr>
        <w:lastRenderedPageBreak/>
        <w:t>المراجع العربية:</w:t>
      </w:r>
    </w:p>
    <w:p w:rsidR="00405291" w:rsidRPr="003C0EBB" w:rsidRDefault="00405291" w:rsidP="00C11D27">
      <w:pPr>
        <w:bidi/>
        <w:spacing w:line="20" w:lineRule="atLeast"/>
        <w:ind w:left="849" w:hanging="850"/>
        <w:jc w:val="both"/>
        <w:rPr>
          <w:rFonts w:asciiTheme="majorBidi" w:hAnsiTheme="majorBidi" w:cs="Simplified Arabic"/>
          <w:sz w:val="24"/>
          <w:szCs w:val="24"/>
          <w:lang w:bidi="ar-EG"/>
        </w:rPr>
      </w:pPr>
      <w:r w:rsidRPr="003C0EBB">
        <w:rPr>
          <w:rFonts w:asciiTheme="majorBidi" w:hAnsiTheme="majorBidi" w:cs="Simplified Arabic"/>
          <w:sz w:val="24"/>
          <w:szCs w:val="24"/>
          <w:rtl/>
          <w:lang w:bidi="ar-EG"/>
        </w:rPr>
        <w:t>القران الكريم، سورة التين، سورة الانفطار، سورة الملك</w:t>
      </w:r>
      <w:r w:rsidR="00051EC4" w:rsidRPr="003C0EBB">
        <w:rPr>
          <w:rFonts w:asciiTheme="majorBidi" w:hAnsiTheme="majorBidi" w:cs="Simplified Arabic"/>
          <w:sz w:val="24"/>
          <w:szCs w:val="24"/>
          <w:rtl/>
          <w:lang w:bidi="ar-EG"/>
        </w:rPr>
        <w:t>.</w:t>
      </w:r>
    </w:p>
    <w:p w:rsidR="00607951" w:rsidRDefault="00607951" w:rsidP="00C11D27">
      <w:pPr>
        <w:bidi/>
        <w:spacing w:line="20" w:lineRule="atLeast"/>
        <w:ind w:left="850" w:hanging="850"/>
        <w:jc w:val="both"/>
        <w:rPr>
          <w:rFonts w:asciiTheme="majorBidi" w:hAnsiTheme="majorBidi" w:cs="Simplified Arabic"/>
          <w:sz w:val="24"/>
          <w:szCs w:val="24"/>
          <w:rtl/>
          <w:lang w:bidi="ar-JO"/>
        </w:rPr>
      </w:pPr>
      <w:r w:rsidRPr="003C0EBB">
        <w:rPr>
          <w:rFonts w:asciiTheme="majorBidi" w:hAnsiTheme="majorBidi" w:cs="Simplified Arabic"/>
          <w:sz w:val="24"/>
          <w:szCs w:val="24"/>
          <w:rtl/>
          <w:lang w:bidi="ar-JO"/>
        </w:rPr>
        <w:t>بدح، أحمد محمد أحمد</w:t>
      </w:r>
      <w:r w:rsidR="00193EE0" w:rsidRPr="003C0EBB">
        <w:rPr>
          <w:rFonts w:asciiTheme="majorBidi" w:hAnsiTheme="majorBidi" w:cs="Simplified Arabic" w:hint="cs"/>
          <w:sz w:val="24"/>
          <w:szCs w:val="24"/>
          <w:rtl/>
          <w:lang w:bidi="ar-JO"/>
        </w:rPr>
        <w:t xml:space="preserve"> (</w:t>
      </w:r>
      <w:r w:rsidR="00B54EC7" w:rsidRPr="003C0EBB">
        <w:rPr>
          <w:rFonts w:asciiTheme="majorBidi" w:hAnsiTheme="majorBidi" w:cs="Simplified Arabic"/>
          <w:sz w:val="24"/>
          <w:szCs w:val="24"/>
          <w:lang w:bidi="ar-JO"/>
        </w:rPr>
        <w:t>2003</w:t>
      </w:r>
      <w:r w:rsidR="00193EE0" w:rsidRPr="003C0EBB">
        <w:rPr>
          <w:rFonts w:asciiTheme="majorBidi" w:hAnsiTheme="majorBidi" w:cs="Simplified Arabic" w:hint="cs"/>
          <w:sz w:val="24"/>
          <w:szCs w:val="24"/>
          <w:rtl/>
          <w:lang w:bidi="ar-JO"/>
        </w:rPr>
        <w:t>).</w:t>
      </w:r>
      <w:r w:rsidRPr="003C0EBB">
        <w:rPr>
          <w:rFonts w:asciiTheme="majorBidi" w:hAnsiTheme="majorBidi" w:cs="Simplified Arabic"/>
          <w:sz w:val="24"/>
          <w:szCs w:val="24"/>
          <w:rtl/>
          <w:lang w:bidi="ar-JO"/>
        </w:rPr>
        <w:t xml:space="preserve"> إدارة الجودة الشاملة: أنموذج مقترح للتطوير الإداري وإمكانية تطبيقه في</w:t>
      </w:r>
      <w:r w:rsidR="00700DFA">
        <w:rPr>
          <w:rFonts w:asciiTheme="majorBidi" w:hAnsiTheme="majorBidi" w:cs="Simplified Arabic" w:hint="cs"/>
          <w:sz w:val="24"/>
          <w:szCs w:val="24"/>
          <w:rtl/>
          <w:lang w:bidi="ar-JO"/>
        </w:rPr>
        <w:t xml:space="preserve"> </w:t>
      </w:r>
      <w:r w:rsidRPr="003C0EBB">
        <w:rPr>
          <w:rFonts w:asciiTheme="majorBidi" w:hAnsiTheme="majorBidi" w:cs="Simplified Arabic"/>
          <w:sz w:val="24"/>
          <w:szCs w:val="24"/>
          <w:rtl/>
          <w:lang w:bidi="ar-JO"/>
        </w:rPr>
        <w:t>الجامعات الأردنية العامة</w:t>
      </w:r>
      <w:r w:rsidR="00193EE0" w:rsidRPr="003C0EBB">
        <w:rPr>
          <w:rFonts w:asciiTheme="majorBidi" w:hAnsiTheme="majorBidi" w:cs="Simplified Arabic" w:hint="cs"/>
          <w:sz w:val="24"/>
          <w:szCs w:val="24"/>
          <w:rtl/>
          <w:lang w:bidi="ar-JO"/>
        </w:rPr>
        <w:t>.</w:t>
      </w:r>
      <w:r w:rsidRPr="003C0EBB">
        <w:rPr>
          <w:rFonts w:asciiTheme="majorBidi" w:hAnsiTheme="majorBidi" w:cs="Simplified Arabic"/>
          <w:sz w:val="24"/>
          <w:szCs w:val="24"/>
          <w:rtl/>
          <w:lang w:bidi="ar-JO"/>
        </w:rPr>
        <w:t xml:space="preserve"> دكتوراه فلسفة إدارة تربوية</w:t>
      </w:r>
      <w:r w:rsidR="0015703D" w:rsidRPr="003C0EBB">
        <w:rPr>
          <w:rFonts w:asciiTheme="majorBidi" w:hAnsiTheme="majorBidi" w:cs="Simplified Arabic"/>
          <w:sz w:val="24"/>
          <w:szCs w:val="24"/>
          <w:rtl/>
          <w:lang w:bidi="ar-JO"/>
        </w:rPr>
        <w:t>،</w:t>
      </w:r>
      <w:r w:rsidR="00700DFA">
        <w:rPr>
          <w:rFonts w:asciiTheme="majorBidi" w:hAnsiTheme="majorBidi" w:cs="Simplified Arabic" w:hint="cs"/>
          <w:sz w:val="24"/>
          <w:szCs w:val="24"/>
          <w:rtl/>
          <w:lang w:bidi="ar-JO"/>
        </w:rPr>
        <w:t xml:space="preserve"> </w:t>
      </w:r>
      <w:r w:rsidRPr="00AE018B">
        <w:rPr>
          <w:rFonts w:asciiTheme="majorBidi" w:hAnsiTheme="majorBidi" w:cs="Simplified Arabic"/>
          <w:b/>
          <w:bCs/>
          <w:sz w:val="24"/>
          <w:szCs w:val="24"/>
          <w:rtl/>
          <w:lang w:bidi="ar-JO"/>
        </w:rPr>
        <w:t>جامعة عمان للدراسات العلي</w:t>
      </w:r>
      <w:r w:rsidR="0015703D" w:rsidRPr="003C0EBB">
        <w:rPr>
          <w:rFonts w:asciiTheme="majorBidi" w:hAnsiTheme="majorBidi" w:cs="Simplified Arabic"/>
          <w:sz w:val="24"/>
          <w:szCs w:val="24"/>
          <w:rtl/>
          <w:lang w:bidi="ar-JO"/>
        </w:rPr>
        <w:t>:</w:t>
      </w:r>
      <w:r w:rsidR="00763209">
        <w:rPr>
          <w:rFonts w:asciiTheme="majorBidi" w:hAnsiTheme="majorBidi" w:cs="Simplified Arabic" w:hint="cs"/>
          <w:sz w:val="24"/>
          <w:szCs w:val="24"/>
          <w:rtl/>
          <w:lang w:bidi="ar-JO"/>
        </w:rPr>
        <w:t xml:space="preserve"> </w:t>
      </w:r>
      <w:r w:rsidR="00B54EC7" w:rsidRPr="003C0EBB">
        <w:rPr>
          <w:rFonts w:asciiTheme="majorBidi" w:hAnsiTheme="majorBidi" w:cs="Simplified Arabic"/>
          <w:sz w:val="24"/>
          <w:szCs w:val="24"/>
          <w:lang w:bidi="ar-JO"/>
        </w:rPr>
        <w:t>15-1</w:t>
      </w:r>
      <w:r w:rsidR="00051EC4" w:rsidRPr="003C0EBB">
        <w:rPr>
          <w:rFonts w:asciiTheme="majorBidi" w:hAnsiTheme="majorBidi" w:cs="Simplified Arabic"/>
          <w:sz w:val="24"/>
          <w:szCs w:val="24"/>
          <w:rtl/>
          <w:lang w:bidi="ar-JO"/>
        </w:rPr>
        <w:t>.</w:t>
      </w:r>
    </w:p>
    <w:p w:rsidR="003B7438" w:rsidRPr="003C0EBB" w:rsidRDefault="003B7438" w:rsidP="00C11D27">
      <w:pPr>
        <w:bidi/>
        <w:spacing w:line="20" w:lineRule="atLeast"/>
        <w:ind w:left="850" w:hanging="850"/>
        <w:jc w:val="both"/>
        <w:rPr>
          <w:rFonts w:asciiTheme="majorBidi" w:hAnsiTheme="majorBidi" w:cs="Simplified Arabic"/>
          <w:sz w:val="24"/>
          <w:szCs w:val="24"/>
          <w:rtl/>
          <w:lang w:bidi="ar-JO"/>
        </w:rPr>
      </w:pPr>
      <w:r>
        <w:rPr>
          <w:rFonts w:asciiTheme="majorBidi" w:hAnsiTheme="majorBidi" w:cs="Simplified Arabic" w:hint="cs"/>
          <w:sz w:val="24"/>
          <w:szCs w:val="24"/>
          <w:rtl/>
          <w:lang w:bidi="ar-JO"/>
        </w:rPr>
        <w:t>رمان، عرفة حسين عرفة. (</w:t>
      </w:r>
      <w:r>
        <w:rPr>
          <w:rFonts w:asciiTheme="majorBidi" w:hAnsiTheme="majorBidi" w:cs="Simplified Arabic"/>
          <w:sz w:val="24"/>
          <w:szCs w:val="24"/>
          <w:lang w:bidi="ar-JO"/>
        </w:rPr>
        <w:t>2014</w:t>
      </w:r>
      <w:r>
        <w:rPr>
          <w:rFonts w:asciiTheme="majorBidi" w:hAnsiTheme="majorBidi" w:cs="Simplified Arabic" w:hint="cs"/>
          <w:sz w:val="24"/>
          <w:szCs w:val="24"/>
          <w:rtl/>
          <w:lang w:bidi="ar-JO"/>
        </w:rPr>
        <w:t>). أسلوب التخطيط وإدارة الجودة الشاملة، القاهرة، مصر، دار العلم والايمان للنشر والتوزيع.</w:t>
      </w:r>
    </w:p>
    <w:p w:rsidR="00607951" w:rsidRPr="003C0EBB" w:rsidRDefault="00607951" w:rsidP="00C11D27">
      <w:pPr>
        <w:autoSpaceDE w:val="0"/>
        <w:autoSpaceDN w:val="0"/>
        <w:bidi/>
        <w:adjustRightInd w:val="0"/>
        <w:spacing w:line="20" w:lineRule="atLeast"/>
        <w:ind w:left="849" w:hanging="850"/>
        <w:jc w:val="both"/>
        <w:rPr>
          <w:rFonts w:asciiTheme="majorBidi" w:hAnsiTheme="majorBidi" w:cs="Simplified Arabic"/>
          <w:sz w:val="24"/>
          <w:szCs w:val="24"/>
          <w:rtl/>
        </w:rPr>
      </w:pPr>
      <w:r w:rsidRPr="003C0EBB">
        <w:rPr>
          <w:rFonts w:asciiTheme="majorBidi" w:hAnsiTheme="majorBidi" w:cs="Simplified Arabic"/>
          <w:sz w:val="24"/>
          <w:szCs w:val="24"/>
          <w:rtl/>
        </w:rPr>
        <w:t>جودة، محفوظ أحمد</w:t>
      </w:r>
      <w:r w:rsidR="00242306" w:rsidRPr="003C0EBB">
        <w:rPr>
          <w:rFonts w:asciiTheme="majorBidi" w:hAnsiTheme="majorBidi" w:cs="Simplified Arabic" w:hint="cs"/>
          <w:sz w:val="24"/>
          <w:szCs w:val="24"/>
          <w:rtl/>
        </w:rPr>
        <w:t>.</w:t>
      </w:r>
      <w:r w:rsidR="00C5749E">
        <w:rPr>
          <w:rFonts w:asciiTheme="majorBidi" w:hAnsiTheme="majorBidi" w:cs="Simplified Arabic" w:hint="cs"/>
          <w:sz w:val="24"/>
          <w:szCs w:val="24"/>
          <w:rtl/>
          <w:lang w:bidi="ar-JO"/>
        </w:rPr>
        <w:t xml:space="preserve"> </w:t>
      </w:r>
      <w:r w:rsidR="00242306" w:rsidRPr="003C0EBB">
        <w:rPr>
          <w:rFonts w:asciiTheme="majorBidi" w:hAnsiTheme="majorBidi" w:cs="Simplified Arabic" w:hint="cs"/>
          <w:sz w:val="24"/>
          <w:szCs w:val="24"/>
          <w:rtl/>
        </w:rPr>
        <w:t>(</w:t>
      </w:r>
      <w:r w:rsidR="00C674FE" w:rsidRPr="003C0EBB">
        <w:rPr>
          <w:rFonts w:asciiTheme="majorBidi" w:hAnsiTheme="majorBidi" w:cs="Simplified Arabic"/>
          <w:sz w:val="24"/>
          <w:szCs w:val="24"/>
        </w:rPr>
        <w:t>2012</w:t>
      </w:r>
      <w:r w:rsidR="00242306" w:rsidRPr="003C0EBB">
        <w:rPr>
          <w:rFonts w:asciiTheme="majorBidi" w:hAnsiTheme="majorBidi" w:cs="Simplified Arabic" w:hint="cs"/>
          <w:sz w:val="24"/>
          <w:szCs w:val="24"/>
          <w:rtl/>
        </w:rPr>
        <w:t>).</w:t>
      </w:r>
      <w:r w:rsidR="00C5749E">
        <w:rPr>
          <w:rFonts w:asciiTheme="majorBidi" w:hAnsiTheme="majorBidi" w:cs="Simplified Arabic" w:hint="cs"/>
          <w:sz w:val="24"/>
          <w:szCs w:val="24"/>
          <w:rtl/>
        </w:rPr>
        <w:t xml:space="preserve"> </w:t>
      </w:r>
      <w:r w:rsidRPr="00401621">
        <w:rPr>
          <w:rFonts w:asciiTheme="majorBidi" w:hAnsiTheme="majorBidi" w:cs="Simplified Arabic"/>
          <w:b/>
          <w:bCs/>
          <w:sz w:val="24"/>
          <w:szCs w:val="24"/>
          <w:rtl/>
        </w:rPr>
        <w:t>إدارة الجودة الشاملة: مفاهيم وتطبيقات</w:t>
      </w:r>
      <w:r w:rsidR="00242306" w:rsidRPr="003C0EBB">
        <w:rPr>
          <w:rFonts w:asciiTheme="majorBidi" w:hAnsiTheme="majorBidi" w:cs="Simplified Arabic" w:hint="cs"/>
          <w:sz w:val="24"/>
          <w:szCs w:val="24"/>
          <w:rtl/>
        </w:rPr>
        <w:t>،</w:t>
      </w:r>
      <w:r w:rsidRPr="003C0EBB">
        <w:rPr>
          <w:rFonts w:asciiTheme="majorBidi" w:hAnsiTheme="majorBidi" w:cs="Simplified Arabic"/>
          <w:sz w:val="24"/>
          <w:szCs w:val="24"/>
          <w:rtl/>
        </w:rPr>
        <w:t xml:space="preserve"> ط</w:t>
      </w:r>
      <w:r w:rsidR="002A235A" w:rsidRPr="003C0EBB">
        <w:rPr>
          <w:rFonts w:asciiTheme="majorBidi" w:hAnsiTheme="majorBidi" w:cs="Simplified Arabic"/>
          <w:sz w:val="24"/>
          <w:szCs w:val="24"/>
        </w:rPr>
        <w:t>6</w:t>
      </w:r>
      <w:r w:rsidR="00242306" w:rsidRPr="003C0EBB">
        <w:rPr>
          <w:rFonts w:asciiTheme="majorBidi" w:hAnsiTheme="majorBidi" w:cs="Simplified Arabic" w:hint="cs"/>
          <w:sz w:val="24"/>
          <w:szCs w:val="24"/>
          <w:rtl/>
        </w:rPr>
        <w:t>.</w:t>
      </w:r>
      <w:r w:rsidRPr="003C0EBB">
        <w:rPr>
          <w:rFonts w:asciiTheme="majorBidi" w:hAnsiTheme="majorBidi" w:cs="Simplified Arabic"/>
          <w:sz w:val="24"/>
          <w:szCs w:val="24"/>
          <w:rtl/>
        </w:rPr>
        <w:t xml:space="preserve"> عمان، الأردن</w:t>
      </w:r>
      <w:r w:rsidR="00242306" w:rsidRPr="003C0EBB">
        <w:rPr>
          <w:rFonts w:asciiTheme="majorBidi" w:hAnsiTheme="majorBidi" w:cs="Simplified Arabic" w:hint="cs"/>
          <w:sz w:val="24"/>
          <w:szCs w:val="24"/>
          <w:rtl/>
        </w:rPr>
        <w:t>،</w:t>
      </w:r>
      <w:r w:rsidRPr="003C0EBB">
        <w:rPr>
          <w:rFonts w:asciiTheme="majorBidi" w:hAnsiTheme="majorBidi" w:cs="Simplified Arabic"/>
          <w:sz w:val="24"/>
          <w:szCs w:val="24"/>
          <w:rtl/>
        </w:rPr>
        <w:t xml:space="preserve"> دار وائل للنشر.</w:t>
      </w:r>
    </w:p>
    <w:p w:rsidR="00607951" w:rsidRPr="003C0EBB" w:rsidRDefault="00607951" w:rsidP="00C11D27">
      <w:pPr>
        <w:autoSpaceDE w:val="0"/>
        <w:autoSpaceDN w:val="0"/>
        <w:bidi/>
        <w:adjustRightInd w:val="0"/>
        <w:spacing w:line="20" w:lineRule="atLeast"/>
        <w:ind w:left="849" w:hanging="850"/>
        <w:jc w:val="both"/>
        <w:rPr>
          <w:rFonts w:asciiTheme="majorBidi" w:hAnsiTheme="majorBidi" w:cs="Simplified Arabic"/>
          <w:sz w:val="24"/>
          <w:szCs w:val="24"/>
          <w:lang w:bidi="ar-JO"/>
        </w:rPr>
      </w:pPr>
      <w:r w:rsidRPr="003C0EBB">
        <w:rPr>
          <w:rFonts w:asciiTheme="majorBidi" w:hAnsiTheme="majorBidi" w:cs="Simplified Arabic"/>
          <w:sz w:val="24"/>
          <w:szCs w:val="24"/>
          <w:rtl/>
          <w:lang w:bidi="ar-JO"/>
        </w:rPr>
        <w:t>حمود، خضير كاظم</w:t>
      </w:r>
      <w:r w:rsidR="002A235A" w:rsidRPr="003C0EBB">
        <w:rPr>
          <w:rFonts w:asciiTheme="majorBidi" w:hAnsiTheme="majorBidi" w:cs="Simplified Arabic" w:hint="cs"/>
          <w:sz w:val="24"/>
          <w:szCs w:val="24"/>
          <w:rtl/>
          <w:lang w:bidi="ar-JO"/>
        </w:rPr>
        <w:t>.</w:t>
      </w:r>
      <w:r w:rsidR="00C5749E">
        <w:rPr>
          <w:rFonts w:asciiTheme="majorBidi" w:hAnsiTheme="majorBidi" w:cs="Simplified Arabic" w:hint="cs"/>
          <w:sz w:val="24"/>
          <w:szCs w:val="24"/>
          <w:rtl/>
          <w:lang w:bidi="ar-JO"/>
        </w:rPr>
        <w:t xml:space="preserve"> </w:t>
      </w:r>
      <w:r w:rsidR="002A235A" w:rsidRPr="003C0EBB">
        <w:rPr>
          <w:rFonts w:asciiTheme="majorBidi" w:hAnsiTheme="majorBidi" w:cs="Simplified Arabic" w:hint="cs"/>
          <w:sz w:val="24"/>
          <w:szCs w:val="24"/>
          <w:rtl/>
          <w:lang w:bidi="ar-JO"/>
        </w:rPr>
        <w:t>(</w:t>
      </w:r>
      <w:r w:rsidR="009877F4" w:rsidRPr="003C0EBB">
        <w:rPr>
          <w:rFonts w:asciiTheme="majorBidi" w:hAnsiTheme="majorBidi" w:cs="Simplified Arabic"/>
          <w:sz w:val="24"/>
          <w:szCs w:val="24"/>
          <w:lang w:bidi="ar-JO"/>
        </w:rPr>
        <w:t>2007</w:t>
      </w:r>
      <w:r w:rsidR="002A235A" w:rsidRPr="003C0EBB">
        <w:rPr>
          <w:rFonts w:asciiTheme="majorBidi" w:hAnsiTheme="majorBidi" w:cs="Simplified Arabic" w:hint="cs"/>
          <w:sz w:val="24"/>
          <w:szCs w:val="24"/>
          <w:rtl/>
          <w:lang w:bidi="ar-JO"/>
        </w:rPr>
        <w:t>).</w:t>
      </w:r>
      <w:r w:rsidR="00C5749E">
        <w:rPr>
          <w:rFonts w:asciiTheme="majorBidi" w:hAnsiTheme="majorBidi" w:cs="Simplified Arabic" w:hint="cs"/>
          <w:sz w:val="24"/>
          <w:szCs w:val="24"/>
          <w:rtl/>
          <w:lang w:bidi="ar-JO"/>
        </w:rPr>
        <w:t xml:space="preserve"> </w:t>
      </w:r>
      <w:r w:rsidRPr="00401621">
        <w:rPr>
          <w:rFonts w:asciiTheme="majorBidi" w:hAnsiTheme="majorBidi" w:cs="Simplified Arabic"/>
          <w:b/>
          <w:bCs/>
          <w:sz w:val="24"/>
          <w:szCs w:val="24"/>
          <w:rtl/>
          <w:lang w:bidi="ar-JO"/>
        </w:rPr>
        <w:t>إدارة الجودة الشاملة</w:t>
      </w:r>
      <w:r w:rsidR="002A235A" w:rsidRPr="003C0EBB">
        <w:rPr>
          <w:rFonts w:asciiTheme="majorBidi" w:hAnsiTheme="majorBidi" w:cs="Simplified Arabic" w:hint="cs"/>
          <w:sz w:val="24"/>
          <w:szCs w:val="24"/>
          <w:rtl/>
          <w:lang w:bidi="ar-JO"/>
        </w:rPr>
        <w:t>،</w:t>
      </w:r>
      <w:r w:rsidRPr="003C0EBB">
        <w:rPr>
          <w:rFonts w:asciiTheme="majorBidi" w:hAnsiTheme="majorBidi" w:cs="Simplified Arabic"/>
          <w:sz w:val="24"/>
          <w:szCs w:val="24"/>
          <w:rtl/>
          <w:lang w:bidi="ar-JO"/>
        </w:rPr>
        <w:t xml:space="preserve"> ط</w:t>
      </w:r>
      <w:r w:rsidR="002A235A" w:rsidRPr="003C0EBB">
        <w:rPr>
          <w:rFonts w:asciiTheme="majorBidi" w:hAnsiTheme="majorBidi" w:cs="Simplified Arabic"/>
          <w:sz w:val="24"/>
          <w:szCs w:val="24"/>
          <w:lang w:bidi="ar-JO"/>
        </w:rPr>
        <w:t>3</w:t>
      </w:r>
      <w:r w:rsidR="002A235A" w:rsidRPr="003C0EBB">
        <w:rPr>
          <w:rFonts w:asciiTheme="majorBidi" w:hAnsiTheme="majorBidi" w:cs="Simplified Arabic" w:hint="cs"/>
          <w:sz w:val="24"/>
          <w:szCs w:val="24"/>
          <w:rtl/>
          <w:lang w:bidi="ar-JO"/>
        </w:rPr>
        <w:t>.</w:t>
      </w:r>
      <w:r w:rsidRPr="003C0EBB">
        <w:rPr>
          <w:rFonts w:asciiTheme="majorBidi" w:hAnsiTheme="majorBidi" w:cs="Simplified Arabic"/>
          <w:sz w:val="24"/>
          <w:szCs w:val="24"/>
          <w:rtl/>
          <w:lang w:bidi="ar-JO"/>
        </w:rPr>
        <w:t xml:space="preserve"> عمان، الأردن</w:t>
      </w:r>
      <w:r w:rsidR="002A235A" w:rsidRPr="003C0EBB">
        <w:rPr>
          <w:rFonts w:asciiTheme="majorBidi" w:hAnsiTheme="majorBidi" w:cs="Simplified Arabic" w:hint="cs"/>
          <w:sz w:val="24"/>
          <w:szCs w:val="24"/>
          <w:rtl/>
          <w:lang w:bidi="ar-JO"/>
        </w:rPr>
        <w:t>،</w:t>
      </w:r>
      <w:r w:rsidRPr="003C0EBB">
        <w:rPr>
          <w:rFonts w:asciiTheme="majorBidi" w:hAnsiTheme="majorBidi" w:cs="Simplified Arabic"/>
          <w:sz w:val="24"/>
          <w:szCs w:val="24"/>
          <w:rtl/>
          <w:lang w:bidi="ar-JO"/>
        </w:rPr>
        <w:t xml:space="preserve"> دار المسيرة للنشر والتوزيع.</w:t>
      </w:r>
    </w:p>
    <w:p w:rsidR="00607951" w:rsidRPr="003C0EBB" w:rsidRDefault="00607951" w:rsidP="00C11D27">
      <w:pPr>
        <w:bidi/>
        <w:spacing w:line="20" w:lineRule="atLeast"/>
        <w:ind w:left="849" w:hanging="850"/>
        <w:jc w:val="both"/>
        <w:rPr>
          <w:rFonts w:asciiTheme="majorBidi" w:hAnsiTheme="majorBidi" w:cs="Simplified Arabic"/>
          <w:sz w:val="24"/>
          <w:szCs w:val="24"/>
          <w:rtl/>
          <w:lang w:bidi="ar-JO"/>
        </w:rPr>
      </w:pPr>
      <w:r w:rsidRPr="003C0EBB">
        <w:rPr>
          <w:rFonts w:asciiTheme="majorBidi" w:hAnsiTheme="majorBidi" w:cs="Simplified Arabic"/>
          <w:sz w:val="24"/>
          <w:szCs w:val="24"/>
          <w:rtl/>
          <w:lang w:bidi="ar-JO"/>
        </w:rPr>
        <w:t>دلاشة، وليد واصف رشيد</w:t>
      </w:r>
      <w:r w:rsidR="002A235A" w:rsidRPr="003C0EBB">
        <w:rPr>
          <w:rFonts w:asciiTheme="majorBidi" w:hAnsiTheme="majorBidi" w:cs="Simplified Arabic" w:hint="cs"/>
          <w:sz w:val="24"/>
          <w:szCs w:val="24"/>
          <w:rtl/>
          <w:lang w:bidi="ar-JO"/>
        </w:rPr>
        <w:t>.</w:t>
      </w:r>
      <w:r w:rsidR="00C5749E">
        <w:rPr>
          <w:rFonts w:asciiTheme="majorBidi" w:hAnsiTheme="majorBidi" w:cs="Simplified Arabic" w:hint="cs"/>
          <w:sz w:val="24"/>
          <w:szCs w:val="24"/>
          <w:rtl/>
          <w:lang w:bidi="ar-JO"/>
        </w:rPr>
        <w:t xml:space="preserve"> </w:t>
      </w:r>
      <w:r w:rsidR="002A235A" w:rsidRPr="003C0EBB">
        <w:rPr>
          <w:rFonts w:asciiTheme="majorBidi" w:hAnsiTheme="majorBidi" w:cs="Simplified Arabic" w:hint="cs"/>
          <w:sz w:val="24"/>
          <w:szCs w:val="24"/>
          <w:rtl/>
          <w:lang w:bidi="ar-JO"/>
        </w:rPr>
        <w:t>(</w:t>
      </w:r>
      <w:r w:rsidR="009877F4" w:rsidRPr="003C0EBB">
        <w:rPr>
          <w:rFonts w:asciiTheme="majorBidi" w:hAnsiTheme="majorBidi" w:cs="Simplified Arabic"/>
          <w:sz w:val="24"/>
          <w:szCs w:val="24"/>
          <w:lang w:bidi="ar-JO"/>
        </w:rPr>
        <w:t>2006</w:t>
      </w:r>
      <w:r w:rsidR="002A235A" w:rsidRPr="003C0EBB">
        <w:rPr>
          <w:rFonts w:asciiTheme="majorBidi" w:hAnsiTheme="majorBidi" w:cs="Simplified Arabic" w:hint="cs"/>
          <w:sz w:val="24"/>
          <w:szCs w:val="24"/>
          <w:rtl/>
          <w:lang w:bidi="ar-JO"/>
        </w:rPr>
        <w:t>).</w:t>
      </w:r>
      <w:r w:rsidR="00C5749E">
        <w:rPr>
          <w:rFonts w:asciiTheme="majorBidi" w:hAnsiTheme="majorBidi" w:cs="Simplified Arabic" w:hint="cs"/>
          <w:sz w:val="24"/>
          <w:szCs w:val="24"/>
          <w:rtl/>
          <w:lang w:bidi="ar-JO"/>
        </w:rPr>
        <w:t xml:space="preserve"> </w:t>
      </w:r>
      <w:r w:rsidRPr="003C0EBB">
        <w:rPr>
          <w:rFonts w:asciiTheme="majorBidi" w:hAnsiTheme="majorBidi" w:cs="Simplified Arabic"/>
          <w:sz w:val="24"/>
          <w:szCs w:val="24"/>
          <w:rtl/>
          <w:lang w:bidi="ar-JO"/>
        </w:rPr>
        <w:t>درجة تطبيق معايير إدارة الجودة الشاملة في كليات التربية العربية داخل الخط الأخضر</w:t>
      </w:r>
      <w:r w:rsidR="002A235A" w:rsidRPr="003C0EBB">
        <w:rPr>
          <w:rFonts w:asciiTheme="majorBidi" w:hAnsiTheme="majorBidi" w:cs="Simplified Arabic" w:hint="cs"/>
          <w:sz w:val="24"/>
          <w:szCs w:val="24"/>
          <w:rtl/>
          <w:lang w:bidi="ar-JO"/>
        </w:rPr>
        <w:t>.</w:t>
      </w:r>
      <w:r w:rsidR="00C5749E">
        <w:rPr>
          <w:rFonts w:asciiTheme="majorBidi" w:hAnsiTheme="majorBidi" w:cs="Simplified Arabic" w:hint="cs"/>
          <w:b/>
          <w:bCs/>
          <w:sz w:val="24"/>
          <w:szCs w:val="24"/>
          <w:rtl/>
          <w:lang w:bidi="ar-JO"/>
        </w:rPr>
        <w:t xml:space="preserve"> </w:t>
      </w:r>
      <w:r w:rsidRPr="008C2A0C">
        <w:rPr>
          <w:rFonts w:asciiTheme="majorBidi" w:hAnsiTheme="majorBidi" w:cs="Simplified Arabic"/>
          <w:b/>
          <w:bCs/>
          <w:sz w:val="24"/>
          <w:szCs w:val="24"/>
          <w:rtl/>
          <w:lang w:bidi="ar-JO"/>
        </w:rPr>
        <w:t>جامعة اليرموك</w:t>
      </w:r>
      <w:r w:rsidR="0009670F" w:rsidRPr="003C0EBB">
        <w:rPr>
          <w:rFonts w:asciiTheme="majorBidi" w:hAnsiTheme="majorBidi" w:cs="Simplified Arabic"/>
          <w:sz w:val="24"/>
          <w:szCs w:val="24"/>
          <w:rtl/>
          <w:lang w:bidi="ar-JO"/>
        </w:rPr>
        <w:t xml:space="preserve">، </w:t>
      </w:r>
      <w:r w:rsidR="009877F4" w:rsidRPr="003C0EBB">
        <w:rPr>
          <w:rFonts w:asciiTheme="majorBidi" w:hAnsiTheme="majorBidi" w:cs="Simplified Arabic"/>
          <w:sz w:val="24"/>
          <w:szCs w:val="24"/>
          <w:lang w:bidi="ar-JO"/>
        </w:rPr>
        <w:t>1</w:t>
      </w:r>
      <w:r w:rsidR="0009670F" w:rsidRPr="003C0EBB">
        <w:rPr>
          <w:rFonts w:asciiTheme="majorBidi" w:hAnsiTheme="majorBidi" w:cs="Simplified Arabic"/>
          <w:sz w:val="24"/>
          <w:szCs w:val="24"/>
          <w:rtl/>
          <w:lang w:bidi="ar-JO"/>
        </w:rPr>
        <w:t>-</w:t>
      </w:r>
      <w:r w:rsidR="009877F4" w:rsidRPr="003C0EBB">
        <w:rPr>
          <w:rFonts w:asciiTheme="majorBidi" w:hAnsiTheme="majorBidi" w:cs="Simplified Arabic"/>
          <w:sz w:val="24"/>
          <w:szCs w:val="24"/>
          <w:lang w:bidi="ar-JO"/>
        </w:rPr>
        <w:t>249</w:t>
      </w:r>
      <w:r w:rsidR="006265BA" w:rsidRPr="003C0EBB">
        <w:rPr>
          <w:rFonts w:asciiTheme="majorBidi" w:hAnsiTheme="majorBidi" w:cs="Simplified Arabic"/>
          <w:sz w:val="24"/>
          <w:szCs w:val="24"/>
          <w:rtl/>
          <w:lang w:bidi="ar-JO"/>
        </w:rPr>
        <w:t>.</w:t>
      </w:r>
    </w:p>
    <w:p w:rsidR="00607951" w:rsidRPr="003C0EBB" w:rsidRDefault="00607951" w:rsidP="00C11D27">
      <w:pPr>
        <w:bidi/>
        <w:spacing w:line="20" w:lineRule="atLeast"/>
        <w:ind w:left="849" w:hanging="850"/>
        <w:jc w:val="both"/>
        <w:rPr>
          <w:rFonts w:asciiTheme="majorBidi" w:hAnsiTheme="majorBidi" w:cs="Simplified Arabic"/>
          <w:sz w:val="24"/>
          <w:szCs w:val="24"/>
          <w:rtl/>
          <w:lang w:bidi="ar-JO"/>
        </w:rPr>
      </w:pPr>
      <w:r w:rsidRPr="003C0EBB">
        <w:rPr>
          <w:rFonts w:asciiTheme="majorBidi" w:hAnsiTheme="majorBidi" w:cs="Simplified Arabic"/>
          <w:sz w:val="24"/>
          <w:szCs w:val="24"/>
          <w:rtl/>
          <w:lang w:bidi="ar-JO"/>
        </w:rPr>
        <w:t>الزواوي، خالد محمد</w:t>
      </w:r>
      <w:r w:rsidR="002A235A" w:rsidRPr="003C0EBB">
        <w:rPr>
          <w:rFonts w:asciiTheme="majorBidi" w:hAnsiTheme="majorBidi" w:cs="Simplified Arabic" w:hint="cs"/>
          <w:sz w:val="24"/>
          <w:szCs w:val="24"/>
          <w:rtl/>
          <w:lang w:bidi="ar-JO"/>
        </w:rPr>
        <w:t>.</w:t>
      </w:r>
      <w:r w:rsidR="00C5749E">
        <w:rPr>
          <w:rFonts w:asciiTheme="majorBidi" w:hAnsiTheme="majorBidi" w:cs="Simplified Arabic" w:hint="cs"/>
          <w:sz w:val="24"/>
          <w:szCs w:val="24"/>
          <w:rtl/>
          <w:lang w:bidi="ar-JO"/>
        </w:rPr>
        <w:t xml:space="preserve"> </w:t>
      </w:r>
      <w:r w:rsidR="002A235A" w:rsidRPr="003C0EBB">
        <w:rPr>
          <w:rFonts w:asciiTheme="majorBidi" w:hAnsiTheme="majorBidi" w:cs="Simplified Arabic" w:hint="cs"/>
          <w:sz w:val="24"/>
          <w:szCs w:val="24"/>
          <w:rtl/>
          <w:lang w:bidi="ar-JO"/>
        </w:rPr>
        <w:t>(</w:t>
      </w:r>
      <w:r w:rsidR="009877F4" w:rsidRPr="003C0EBB">
        <w:rPr>
          <w:rFonts w:asciiTheme="majorBidi" w:hAnsiTheme="majorBidi" w:cs="Simplified Arabic"/>
          <w:sz w:val="24"/>
          <w:szCs w:val="24"/>
          <w:lang w:bidi="ar-JO"/>
        </w:rPr>
        <w:t>2008</w:t>
      </w:r>
      <w:r w:rsidR="002A235A" w:rsidRPr="003C0EBB">
        <w:rPr>
          <w:rFonts w:asciiTheme="majorBidi" w:hAnsiTheme="majorBidi" w:cs="Simplified Arabic" w:hint="cs"/>
          <w:sz w:val="24"/>
          <w:szCs w:val="24"/>
          <w:rtl/>
          <w:lang w:bidi="ar-JO"/>
        </w:rPr>
        <w:t>).</w:t>
      </w:r>
      <w:r w:rsidR="00C5749E">
        <w:rPr>
          <w:rFonts w:asciiTheme="majorBidi" w:hAnsiTheme="majorBidi" w:cs="Simplified Arabic" w:hint="cs"/>
          <w:sz w:val="24"/>
          <w:szCs w:val="24"/>
          <w:rtl/>
          <w:lang w:bidi="ar-JO"/>
        </w:rPr>
        <w:t xml:space="preserve"> </w:t>
      </w:r>
      <w:r w:rsidRPr="008C2A0C">
        <w:rPr>
          <w:rFonts w:asciiTheme="majorBidi" w:hAnsiTheme="majorBidi" w:cs="Simplified Arabic"/>
          <w:b/>
          <w:bCs/>
          <w:sz w:val="24"/>
          <w:szCs w:val="24"/>
          <w:rtl/>
          <w:lang w:bidi="ar-JO"/>
        </w:rPr>
        <w:t>الجودة الشاملة في التعليم</w:t>
      </w:r>
      <w:r w:rsidR="002A235A" w:rsidRPr="003C0EBB">
        <w:rPr>
          <w:rFonts w:asciiTheme="majorBidi" w:hAnsiTheme="majorBidi" w:cs="Simplified Arabic" w:hint="cs"/>
          <w:sz w:val="24"/>
          <w:szCs w:val="24"/>
          <w:rtl/>
          <w:lang w:bidi="ar-JO"/>
        </w:rPr>
        <w:t>.</w:t>
      </w:r>
      <w:r w:rsidRPr="003C0EBB">
        <w:rPr>
          <w:rFonts w:asciiTheme="majorBidi" w:hAnsiTheme="majorBidi" w:cs="Simplified Arabic"/>
          <w:sz w:val="24"/>
          <w:szCs w:val="24"/>
          <w:rtl/>
          <w:lang w:bidi="ar-JO"/>
        </w:rPr>
        <w:t xml:space="preserve"> القاهرة، مصر</w:t>
      </w:r>
      <w:r w:rsidR="002A235A" w:rsidRPr="003C0EBB">
        <w:rPr>
          <w:rFonts w:asciiTheme="majorBidi" w:hAnsiTheme="majorBidi" w:cs="Simplified Arabic" w:hint="cs"/>
          <w:sz w:val="24"/>
          <w:szCs w:val="24"/>
          <w:rtl/>
          <w:lang w:bidi="ar-JO"/>
        </w:rPr>
        <w:t>،</w:t>
      </w:r>
      <w:r w:rsidRPr="003C0EBB">
        <w:rPr>
          <w:rFonts w:asciiTheme="majorBidi" w:hAnsiTheme="majorBidi" w:cs="Simplified Arabic"/>
          <w:sz w:val="24"/>
          <w:szCs w:val="24"/>
          <w:rtl/>
          <w:lang w:bidi="ar-JO"/>
        </w:rPr>
        <w:t>مجموعة النيل العربية.</w:t>
      </w:r>
    </w:p>
    <w:p w:rsidR="00607951" w:rsidRPr="003C0EBB" w:rsidRDefault="00607951" w:rsidP="00C5749E">
      <w:pPr>
        <w:bidi/>
        <w:spacing w:line="20" w:lineRule="atLeast"/>
        <w:ind w:left="849" w:hanging="850"/>
        <w:jc w:val="both"/>
        <w:rPr>
          <w:rFonts w:asciiTheme="majorBidi" w:hAnsiTheme="majorBidi" w:cs="Simplified Arabic"/>
          <w:sz w:val="24"/>
          <w:szCs w:val="24"/>
          <w:rtl/>
          <w:lang w:bidi="ar-JO"/>
        </w:rPr>
      </w:pPr>
      <w:r w:rsidRPr="003C0EBB">
        <w:rPr>
          <w:rFonts w:asciiTheme="majorBidi" w:hAnsiTheme="majorBidi" w:cs="Simplified Arabic"/>
          <w:sz w:val="24"/>
          <w:szCs w:val="24"/>
          <w:rtl/>
          <w:lang w:bidi="ar-JO"/>
        </w:rPr>
        <w:t>السامرائي، مهدي صالح</w:t>
      </w:r>
      <w:r w:rsidR="002A235A" w:rsidRPr="003C0EBB">
        <w:rPr>
          <w:rFonts w:asciiTheme="majorBidi" w:hAnsiTheme="majorBidi" w:cs="Simplified Arabic" w:hint="cs"/>
          <w:sz w:val="24"/>
          <w:szCs w:val="24"/>
          <w:rtl/>
          <w:lang w:bidi="ar-JO"/>
        </w:rPr>
        <w:t>.</w:t>
      </w:r>
      <w:r w:rsidR="00C5749E">
        <w:rPr>
          <w:rFonts w:asciiTheme="majorBidi" w:hAnsiTheme="majorBidi" w:cs="Simplified Arabic" w:hint="cs"/>
          <w:sz w:val="24"/>
          <w:szCs w:val="24"/>
          <w:rtl/>
          <w:lang w:bidi="ar-JO"/>
        </w:rPr>
        <w:t xml:space="preserve"> </w:t>
      </w:r>
      <w:r w:rsidR="002A235A" w:rsidRPr="003C0EBB">
        <w:rPr>
          <w:rFonts w:asciiTheme="majorBidi" w:hAnsiTheme="majorBidi" w:cs="Simplified Arabic" w:hint="cs"/>
          <w:sz w:val="24"/>
          <w:szCs w:val="24"/>
          <w:rtl/>
          <w:lang w:bidi="ar-JO"/>
        </w:rPr>
        <w:t>(</w:t>
      </w:r>
      <w:r w:rsidR="009877F4" w:rsidRPr="003C0EBB">
        <w:rPr>
          <w:rFonts w:asciiTheme="majorBidi" w:hAnsiTheme="majorBidi" w:cs="Simplified Arabic"/>
          <w:sz w:val="24"/>
          <w:szCs w:val="24"/>
          <w:lang w:bidi="ar-JO"/>
        </w:rPr>
        <w:t>2007</w:t>
      </w:r>
      <w:r w:rsidR="002A235A" w:rsidRPr="003C0EBB">
        <w:rPr>
          <w:rFonts w:asciiTheme="majorBidi" w:hAnsiTheme="majorBidi" w:cs="Simplified Arabic" w:hint="cs"/>
          <w:sz w:val="24"/>
          <w:szCs w:val="24"/>
          <w:rtl/>
          <w:lang w:bidi="ar-JO"/>
        </w:rPr>
        <w:t>).</w:t>
      </w:r>
      <w:r w:rsidR="00C5749E">
        <w:rPr>
          <w:rFonts w:asciiTheme="majorBidi" w:hAnsiTheme="majorBidi" w:cs="Simplified Arabic" w:hint="cs"/>
          <w:b/>
          <w:bCs/>
          <w:sz w:val="24"/>
          <w:szCs w:val="24"/>
          <w:rtl/>
          <w:lang w:bidi="ar-JO"/>
        </w:rPr>
        <w:t xml:space="preserve"> </w:t>
      </w:r>
      <w:r w:rsidRPr="007F0300">
        <w:rPr>
          <w:rFonts w:asciiTheme="majorBidi" w:hAnsiTheme="majorBidi" w:cs="Simplified Arabic"/>
          <w:b/>
          <w:bCs/>
          <w:sz w:val="24"/>
          <w:szCs w:val="24"/>
          <w:rtl/>
          <w:lang w:bidi="ar-JO"/>
        </w:rPr>
        <w:t>إدارة الجودة الشاملة في القطاعين الإنتاجي والخدمي</w:t>
      </w:r>
      <w:r w:rsidR="002A235A" w:rsidRPr="003C0EBB">
        <w:rPr>
          <w:rFonts w:asciiTheme="majorBidi" w:hAnsiTheme="majorBidi" w:cs="Simplified Arabic" w:hint="cs"/>
          <w:sz w:val="24"/>
          <w:szCs w:val="24"/>
          <w:rtl/>
          <w:lang w:bidi="ar-JO"/>
        </w:rPr>
        <w:t>.</w:t>
      </w:r>
      <w:r w:rsidRPr="003C0EBB">
        <w:rPr>
          <w:rFonts w:asciiTheme="majorBidi" w:hAnsiTheme="majorBidi" w:cs="Simplified Arabic"/>
          <w:sz w:val="24"/>
          <w:szCs w:val="24"/>
          <w:rtl/>
          <w:lang w:bidi="ar-JO"/>
        </w:rPr>
        <w:t xml:space="preserve"> بغداد، العراق</w:t>
      </w:r>
      <w:r w:rsidR="002A235A" w:rsidRPr="003C0EBB">
        <w:rPr>
          <w:rFonts w:asciiTheme="majorBidi" w:hAnsiTheme="majorBidi" w:cs="Simplified Arabic" w:hint="cs"/>
          <w:sz w:val="24"/>
          <w:szCs w:val="24"/>
          <w:rtl/>
          <w:lang w:bidi="ar-JO"/>
        </w:rPr>
        <w:t>،</w:t>
      </w:r>
      <w:r w:rsidRPr="003C0EBB">
        <w:rPr>
          <w:rFonts w:asciiTheme="majorBidi" w:hAnsiTheme="majorBidi" w:cs="Simplified Arabic"/>
          <w:sz w:val="24"/>
          <w:szCs w:val="24"/>
          <w:rtl/>
          <w:lang w:bidi="ar-JO"/>
        </w:rPr>
        <w:t xml:space="preserve"> دار جرير للنشر والتوزيع.</w:t>
      </w:r>
    </w:p>
    <w:p w:rsidR="00607951" w:rsidRPr="003C0EBB" w:rsidRDefault="00607951" w:rsidP="00C11D27">
      <w:pPr>
        <w:bidi/>
        <w:spacing w:line="20" w:lineRule="atLeast"/>
        <w:ind w:left="849" w:hanging="850"/>
        <w:jc w:val="both"/>
        <w:rPr>
          <w:rFonts w:asciiTheme="majorBidi" w:hAnsiTheme="majorBidi" w:cs="Simplified Arabic"/>
          <w:sz w:val="24"/>
          <w:szCs w:val="24"/>
          <w:rtl/>
          <w:lang w:bidi="ar-JO"/>
        </w:rPr>
      </w:pPr>
      <w:r w:rsidRPr="003C0EBB">
        <w:rPr>
          <w:rFonts w:asciiTheme="majorBidi" w:hAnsiTheme="majorBidi" w:cs="Simplified Arabic"/>
          <w:sz w:val="24"/>
          <w:szCs w:val="24"/>
          <w:rtl/>
          <w:lang w:bidi="ar-JO"/>
        </w:rPr>
        <w:t>عساف، عبد المعطي، ومسودة، مازن</w:t>
      </w:r>
      <w:r w:rsidR="002A235A" w:rsidRPr="003C0EBB">
        <w:rPr>
          <w:rFonts w:asciiTheme="majorBidi" w:hAnsiTheme="majorBidi" w:cs="Simplified Arabic" w:hint="cs"/>
          <w:sz w:val="24"/>
          <w:szCs w:val="24"/>
          <w:rtl/>
          <w:lang w:bidi="ar-JO"/>
        </w:rPr>
        <w:t>.(</w:t>
      </w:r>
      <w:r w:rsidR="00EA0D4B" w:rsidRPr="003C0EBB">
        <w:rPr>
          <w:rFonts w:asciiTheme="majorBidi" w:hAnsiTheme="majorBidi" w:cs="Simplified Arabic"/>
          <w:sz w:val="24"/>
          <w:szCs w:val="24"/>
          <w:lang w:bidi="ar-JO"/>
        </w:rPr>
        <w:t>2008</w:t>
      </w:r>
      <w:r w:rsidR="002A235A" w:rsidRPr="003C0EBB">
        <w:rPr>
          <w:rFonts w:asciiTheme="majorBidi" w:hAnsiTheme="majorBidi" w:cs="Simplified Arabic" w:hint="cs"/>
          <w:sz w:val="24"/>
          <w:szCs w:val="24"/>
          <w:rtl/>
          <w:lang w:bidi="ar-JO"/>
        </w:rPr>
        <w:t>).</w:t>
      </w:r>
      <w:r w:rsidR="00A5666E">
        <w:rPr>
          <w:rFonts w:asciiTheme="majorBidi" w:hAnsiTheme="majorBidi" w:cs="Simplified Arabic" w:hint="cs"/>
          <w:b/>
          <w:bCs/>
          <w:sz w:val="24"/>
          <w:szCs w:val="24"/>
          <w:rtl/>
          <w:lang w:bidi="ar-JO"/>
        </w:rPr>
        <w:t xml:space="preserve"> </w:t>
      </w:r>
      <w:r w:rsidRPr="007F0300">
        <w:rPr>
          <w:rFonts w:asciiTheme="majorBidi" w:hAnsiTheme="majorBidi" w:cs="Simplified Arabic"/>
          <w:b/>
          <w:bCs/>
          <w:sz w:val="24"/>
          <w:szCs w:val="24"/>
          <w:rtl/>
          <w:lang w:bidi="ar-JO"/>
        </w:rPr>
        <w:t>إدارة الجودة والمواصفات</w:t>
      </w:r>
      <w:r w:rsidR="00B25033" w:rsidRPr="003C0EBB">
        <w:rPr>
          <w:rFonts w:asciiTheme="majorBidi" w:hAnsiTheme="majorBidi" w:cs="Simplified Arabic" w:hint="cs"/>
          <w:sz w:val="24"/>
          <w:szCs w:val="24"/>
          <w:rtl/>
          <w:lang w:bidi="ar-JO"/>
        </w:rPr>
        <w:t>.</w:t>
      </w:r>
      <w:r w:rsidRPr="003C0EBB">
        <w:rPr>
          <w:rFonts w:asciiTheme="majorBidi" w:hAnsiTheme="majorBidi" w:cs="Simplified Arabic"/>
          <w:sz w:val="24"/>
          <w:szCs w:val="24"/>
          <w:rtl/>
          <w:lang w:bidi="ar-JO"/>
        </w:rPr>
        <w:t xml:space="preserve"> عمان، الأردن</w:t>
      </w:r>
      <w:r w:rsidR="00051EC4" w:rsidRPr="003C0EBB">
        <w:rPr>
          <w:rFonts w:asciiTheme="majorBidi" w:hAnsiTheme="majorBidi" w:cs="Simplified Arabic"/>
          <w:sz w:val="24"/>
          <w:szCs w:val="24"/>
          <w:rtl/>
          <w:lang w:bidi="ar-JO"/>
        </w:rPr>
        <w:t>.</w:t>
      </w:r>
    </w:p>
    <w:p w:rsidR="00607951" w:rsidRPr="003C0EBB" w:rsidRDefault="00607951" w:rsidP="00C11D27">
      <w:pPr>
        <w:bidi/>
        <w:spacing w:line="20" w:lineRule="atLeast"/>
        <w:ind w:left="849" w:hanging="850"/>
        <w:jc w:val="both"/>
        <w:rPr>
          <w:rFonts w:asciiTheme="majorBidi" w:hAnsiTheme="majorBidi" w:cs="Simplified Arabic" w:hint="cs"/>
          <w:sz w:val="24"/>
          <w:szCs w:val="24"/>
          <w:rtl/>
          <w:lang w:bidi="ar-JO"/>
        </w:rPr>
      </w:pPr>
      <w:r w:rsidRPr="003C0EBB">
        <w:rPr>
          <w:rFonts w:asciiTheme="majorBidi" w:hAnsiTheme="majorBidi" w:cs="Simplified Arabic"/>
          <w:sz w:val="24"/>
          <w:szCs w:val="24"/>
          <w:rtl/>
          <w:lang w:bidi="ar-JO"/>
        </w:rPr>
        <w:t>مجيد، سوسن شاكر، والزيادات، محمد عواد</w:t>
      </w:r>
      <w:r w:rsidR="00B25033" w:rsidRPr="003C0EBB">
        <w:rPr>
          <w:rFonts w:asciiTheme="majorBidi" w:hAnsiTheme="majorBidi" w:cs="Simplified Arabic" w:hint="cs"/>
          <w:sz w:val="24"/>
          <w:szCs w:val="24"/>
          <w:rtl/>
          <w:lang w:bidi="ar-JO"/>
        </w:rPr>
        <w:t>.</w:t>
      </w:r>
      <w:r w:rsidR="00A5666E">
        <w:rPr>
          <w:rFonts w:asciiTheme="majorBidi" w:hAnsiTheme="majorBidi" w:cs="Simplified Arabic" w:hint="cs"/>
          <w:sz w:val="24"/>
          <w:szCs w:val="24"/>
          <w:rtl/>
          <w:lang w:bidi="ar-JO"/>
        </w:rPr>
        <w:t xml:space="preserve"> </w:t>
      </w:r>
      <w:r w:rsidR="00B25033" w:rsidRPr="003C0EBB">
        <w:rPr>
          <w:rFonts w:asciiTheme="majorBidi" w:hAnsiTheme="majorBidi" w:cs="Simplified Arabic" w:hint="cs"/>
          <w:sz w:val="24"/>
          <w:szCs w:val="24"/>
          <w:rtl/>
          <w:lang w:bidi="ar-JO"/>
        </w:rPr>
        <w:t>(</w:t>
      </w:r>
      <w:r w:rsidR="00EA0D4B" w:rsidRPr="003C0EBB">
        <w:rPr>
          <w:rFonts w:asciiTheme="majorBidi" w:hAnsiTheme="majorBidi" w:cs="Simplified Arabic"/>
          <w:sz w:val="24"/>
          <w:szCs w:val="24"/>
          <w:lang w:bidi="ar-JO"/>
        </w:rPr>
        <w:t>2007</w:t>
      </w:r>
      <w:r w:rsidR="00B25033" w:rsidRPr="003C0EBB">
        <w:rPr>
          <w:rFonts w:asciiTheme="majorBidi" w:hAnsiTheme="majorBidi" w:cs="Simplified Arabic" w:hint="cs"/>
          <w:sz w:val="24"/>
          <w:szCs w:val="24"/>
          <w:rtl/>
          <w:lang w:bidi="ar-JO"/>
        </w:rPr>
        <w:t>).</w:t>
      </w:r>
      <w:r w:rsidR="00F36C9B">
        <w:rPr>
          <w:rFonts w:asciiTheme="majorBidi" w:hAnsiTheme="majorBidi" w:cs="Simplified Arabic" w:hint="cs"/>
          <w:sz w:val="24"/>
          <w:szCs w:val="24"/>
          <w:rtl/>
          <w:lang w:bidi="ar-JO"/>
        </w:rPr>
        <w:t xml:space="preserve"> </w:t>
      </w:r>
      <w:r w:rsidRPr="006D2759">
        <w:rPr>
          <w:rFonts w:asciiTheme="majorBidi" w:hAnsiTheme="majorBidi" w:cs="Simplified Arabic"/>
          <w:b/>
          <w:bCs/>
          <w:sz w:val="24"/>
          <w:szCs w:val="24"/>
          <w:rtl/>
          <w:lang w:bidi="ar-JO"/>
        </w:rPr>
        <w:t>إدارة الجودة الشاملة: تطبيقات في الصناعة والتعليم</w:t>
      </w:r>
      <w:r w:rsidR="00B25033" w:rsidRPr="003C0EBB">
        <w:rPr>
          <w:rFonts w:asciiTheme="majorBidi" w:hAnsiTheme="majorBidi" w:cs="Simplified Arabic" w:hint="cs"/>
          <w:sz w:val="24"/>
          <w:szCs w:val="24"/>
          <w:rtl/>
          <w:lang w:bidi="ar-JO"/>
        </w:rPr>
        <w:t>.</w:t>
      </w:r>
      <w:r w:rsidRPr="003C0EBB">
        <w:rPr>
          <w:rFonts w:asciiTheme="majorBidi" w:hAnsiTheme="majorBidi" w:cs="Simplified Arabic"/>
          <w:sz w:val="24"/>
          <w:szCs w:val="24"/>
          <w:rtl/>
          <w:lang w:bidi="ar-JO"/>
        </w:rPr>
        <w:t xml:space="preserve"> عمان، الأردن</w:t>
      </w:r>
      <w:r w:rsidR="00B25033" w:rsidRPr="003C0EBB">
        <w:rPr>
          <w:rFonts w:asciiTheme="majorBidi" w:hAnsiTheme="majorBidi" w:cs="Simplified Arabic" w:hint="cs"/>
          <w:sz w:val="24"/>
          <w:szCs w:val="24"/>
          <w:rtl/>
          <w:lang w:bidi="ar-JO"/>
        </w:rPr>
        <w:t>،</w:t>
      </w:r>
      <w:r w:rsidRPr="003C0EBB">
        <w:rPr>
          <w:rFonts w:asciiTheme="majorBidi" w:hAnsiTheme="majorBidi" w:cs="Simplified Arabic"/>
          <w:sz w:val="24"/>
          <w:szCs w:val="24"/>
          <w:rtl/>
          <w:lang w:bidi="ar-JO"/>
        </w:rPr>
        <w:t xml:space="preserve"> دار صفاء للنشر والتوزيع. </w:t>
      </w:r>
    </w:p>
    <w:p w:rsidR="00607951" w:rsidRPr="003C0EBB" w:rsidRDefault="00607951" w:rsidP="00C11D27">
      <w:pPr>
        <w:bidi/>
        <w:spacing w:line="20" w:lineRule="atLeast"/>
        <w:ind w:left="849" w:hanging="850"/>
        <w:jc w:val="both"/>
        <w:rPr>
          <w:rFonts w:asciiTheme="majorBidi" w:hAnsiTheme="majorBidi" w:cs="Simplified Arabic" w:hint="cs"/>
          <w:sz w:val="24"/>
          <w:szCs w:val="24"/>
          <w:rtl/>
          <w:lang w:bidi="ar-JO"/>
        </w:rPr>
      </w:pPr>
      <w:r w:rsidRPr="003C0EBB">
        <w:rPr>
          <w:rFonts w:asciiTheme="majorBidi" w:hAnsiTheme="majorBidi" w:cs="Simplified Arabic"/>
          <w:sz w:val="24"/>
          <w:szCs w:val="24"/>
          <w:rtl/>
          <w:lang w:bidi="ar-JO"/>
        </w:rPr>
        <w:lastRenderedPageBreak/>
        <w:t>محسن، عبد الكريم، والنجار، صباح مجيد</w:t>
      </w:r>
      <w:r w:rsidR="00B25033" w:rsidRPr="003C0EBB">
        <w:rPr>
          <w:rFonts w:asciiTheme="majorBidi" w:hAnsiTheme="majorBidi" w:cs="Simplified Arabic" w:hint="cs"/>
          <w:sz w:val="24"/>
          <w:szCs w:val="24"/>
          <w:rtl/>
          <w:lang w:bidi="ar-JO"/>
        </w:rPr>
        <w:t>.</w:t>
      </w:r>
      <w:r w:rsidR="00F36C9B">
        <w:rPr>
          <w:rFonts w:asciiTheme="majorBidi" w:hAnsiTheme="majorBidi" w:cs="Simplified Arabic" w:hint="cs"/>
          <w:sz w:val="24"/>
          <w:szCs w:val="24"/>
          <w:rtl/>
          <w:lang w:bidi="ar-JO"/>
        </w:rPr>
        <w:t xml:space="preserve"> </w:t>
      </w:r>
      <w:r w:rsidR="00B25033" w:rsidRPr="003C0EBB">
        <w:rPr>
          <w:rFonts w:asciiTheme="majorBidi" w:hAnsiTheme="majorBidi" w:cs="Simplified Arabic" w:hint="cs"/>
          <w:sz w:val="24"/>
          <w:szCs w:val="24"/>
          <w:rtl/>
          <w:lang w:bidi="ar-JO"/>
        </w:rPr>
        <w:t>(</w:t>
      </w:r>
      <w:r w:rsidR="00EA0D4B" w:rsidRPr="003C0EBB">
        <w:rPr>
          <w:rFonts w:asciiTheme="majorBidi" w:hAnsiTheme="majorBidi" w:cs="Simplified Arabic"/>
          <w:sz w:val="24"/>
          <w:szCs w:val="24"/>
          <w:lang w:bidi="ar-JO"/>
        </w:rPr>
        <w:t>2009</w:t>
      </w:r>
      <w:r w:rsidR="00B25033" w:rsidRPr="003C0EBB">
        <w:rPr>
          <w:rFonts w:asciiTheme="majorBidi" w:hAnsiTheme="majorBidi" w:cs="Simplified Arabic" w:hint="cs"/>
          <w:sz w:val="24"/>
          <w:szCs w:val="24"/>
          <w:rtl/>
          <w:lang w:bidi="ar-JO"/>
        </w:rPr>
        <w:t>).</w:t>
      </w:r>
      <w:r w:rsidR="00F36C9B">
        <w:rPr>
          <w:rFonts w:asciiTheme="majorBidi" w:hAnsiTheme="majorBidi" w:cs="Simplified Arabic" w:hint="cs"/>
          <w:sz w:val="24"/>
          <w:szCs w:val="24"/>
          <w:rtl/>
          <w:lang w:bidi="ar-JO"/>
        </w:rPr>
        <w:t xml:space="preserve"> </w:t>
      </w:r>
      <w:r w:rsidRPr="006D2759">
        <w:rPr>
          <w:rFonts w:asciiTheme="majorBidi" w:hAnsiTheme="majorBidi" w:cs="Simplified Arabic"/>
          <w:b/>
          <w:bCs/>
          <w:sz w:val="24"/>
          <w:szCs w:val="24"/>
          <w:rtl/>
          <w:lang w:bidi="ar-JO"/>
        </w:rPr>
        <w:t>إدارة الإنتاج والعمليات</w:t>
      </w:r>
      <w:r w:rsidR="00B25033" w:rsidRPr="003C0EBB">
        <w:rPr>
          <w:rFonts w:asciiTheme="majorBidi" w:hAnsiTheme="majorBidi" w:cs="Simplified Arabic" w:hint="cs"/>
          <w:sz w:val="24"/>
          <w:szCs w:val="24"/>
          <w:rtl/>
          <w:lang w:bidi="ar-JO"/>
        </w:rPr>
        <w:t>،</w:t>
      </w:r>
      <w:r w:rsidRPr="003C0EBB">
        <w:rPr>
          <w:rFonts w:asciiTheme="majorBidi" w:hAnsiTheme="majorBidi" w:cs="Simplified Arabic"/>
          <w:sz w:val="24"/>
          <w:szCs w:val="24"/>
          <w:rtl/>
          <w:lang w:bidi="ar-JO"/>
        </w:rPr>
        <w:t xml:space="preserve"> ط</w:t>
      </w:r>
      <w:r w:rsidR="00EA0D4B" w:rsidRPr="003C0EBB">
        <w:rPr>
          <w:rFonts w:asciiTheme="majorBidi" w:hAnsiTheme="majorBidi" w:cs="Simplified Arabic"/>
          <w:sz w:val="24"/>
          <w:szCs w:val="24"/>
          <w:lang w:bidi="ar-JO"/>
        </w:rPr>
        <w:t>3</w:t>
      </w:r>
      <w:r w:rsidRPr="003C0EBB">
        <w:rPr>
          <w:rFonts w:asciiTheme="majorBidi" w:hAnsiTheme="majorBidi" w:cs="Simplified Arabic"/>
          <w:sz w:val="24"/>
          <w:szCs w:val="24"/>
          <w:rtl/>
          <w:lang w:bidi="ar-JO"/>
        </w:rPr>
        <w:t>. عمان، الأردن</w:t>
      </w:r>
      <w:r w:rsidR="00B25033" w:rsidRPr="003C0EBB">
        <w:rPr>
          <w:rFonts w:asciiTheme="majorBidi" w:hAnsiTheme="majorBidi" w:cs="Simplified Arabic" w:hint="cs"/>
          <w:sz w:val="24"/>
          <w:szCs w:val="24"/>
          <w:rtl/>
          <w:lang w:bidi="ar-JO"/>
        </w:rPr>
        <w:t>،</w:t>
      </w:r>
      <w:r w:rsidRPr="003C0EBB">
        <w:rPr>
          <w:rFonts w:asciiTheme="majorBidi" w:hAnsiTheme="majorBidi" w:cs="Simplified Arabic"/>
          <w:sz w:val="24"/>
          <w:szCs w:val="24"/>
          <w:rtl/>
          <w:lang w:bidi="ar-JO"/>
        </w:rPr>
        <w:t xml:space="preserve"> دار وائل للنشر.</w:t>
      </w:r>
    </w:p>
    <w:p w:rsidR="00607951" w:rsidRPr="003C0EBB" w:rsidRDefault="00607951" w:rsidP="00C11D27">
      <w:pPr>
        <w:bidi/>
        <w:spacing w:line="20" w:lineRule="atLeast"/>
        <w:ind w:left="849" w:hanging="850"/>
        <w:jc w:val="both"/>
        <w:rPr>
          <w:rFonts w:asciiTheme="majorBidi" w:hAnsiTheme="majorBidi" w:cs="Simplified Arabic" w:hint="cs"/>
          <w:sz w:val="24"/>
          <w:szCs w:val="24"/>
          <w:rtl/>
          <w:lang w:bidi="ar-JO"/>
        </w:rPr>
      </w:pPr>
      <w:r w:rsidRPr="003C0EBB">
        <w:rPr>
          <w:rFonts w:asciiTheme="majorBidi" w:hAnsiTheme="majorBidi" w:cs="Simplified Arabic"/>
          <w:sz w:val="24"/>
          <w:szCs w:val="24"/>
          <w:rtl/>
          <w:lang w:bidi="ar-JO"/>
        </w:rPr>
        <w:t>المح</w:t>
      </w:r>
      <w:r w:rsidRPr="003C0EBB">
        <w:rPr>
          <w:rFonts w:asciiTheme="majorBidi" w:hAnsiTheme="majorBidi" w:cs="Simplified Arabic"/>
          <w:sz w:val="24"/>
          <w:szCs w:val="24"/>
          <w:rtl/>
          <w:lang w:bidi="ar-EG"/>
        </w:rPr>
        <w:t>ي</w:t>
      </w:r>
      <w:r w:rsidRPr="003C0EBB">
        <w:rPr>
          <w:rFonts w:asciiTheme="majorBidi" w:hAnsiTheme="majorBidi" w:cs="Simplified Arabic"/>
          <w:sz w:val="24"/>
          <w:szCs w:val="24"/>
          <w:rtl/>
          <w:lang w:bidi="ar-JO"/>
        </w:rPr>
        <w:t>سن، زيدون حمد</w:t>
      </w:r>
      <w:r w:rsidR="00B25033" w:rsidRPr="003C0EBB">
        <w:rPr>
          <w:rFonts w:asciiTheme="majorBidi" w:hAnsiTheme="majorBidi" w:cs="Simplified Arabic" w:hint="cs"/>
          <w:sz w:val="24"/>
          <w:szCs w:val="24"/>
          <w:rtl/>
          <w:lang w:bidi="ar-JO"/>
        </w:rPr>
        <w:t>.</w:t>
      </w:r>
      <w:r w:rsidR="00041E31">
        <w:rPr>
          <w:rFonts w:asciiTheme="majorBidi" w:hAnsiTheme="majorBidi" w:cs="Simplified Arabic" w:hint="cs"/>
          <w:sz w:val="24"/>
          <w:szCs w:val="24"/>
          <w:rtl/>
          <w:lang w:bidi="ar-JO"/>
        </w:rPr>
        <w:t xml:space="preserve"> </w:t>
      </w:r>
      <w:r w:rsidR="00B25033" w:rsidRPr="003C0EBB">
        <w:rPr>
          <w:rFonts w:asciiTheme="majorBidi" w:hAnsiTheme="majorBidi" w:cs="Simplified Arabic" w:hint="cs"/>
          <w:sz w:val="24"/>
          <w:szCs w:val="24"/>
          <w:rtl/>
          <w:lang w:bidi="ar-JO"/>
        </w:rPr>
        <w:t>(</w:t>
      </w:r>
      <w:r w:rsidR="00EA0D4B" w:rsidRPr="003C0EBB">
        <w:rPr>
          <w:rFonts w:asciiTheme="majorBidi" w:hAnsiTheme="majorBidi" w:cs="Simplified Arabic"/>
          <w:sz w:val="24"/>
          <w:szCs w:val="24"/>
          <w:lang w:bidi="ar-JO"/>
        </w:rPr>
        <w:t>2004</w:t>
      </w:r>
      <w:r w:rsidR="00B25033" w:rsidRPr="003C0EBB">
        <w:rPr>
          <w:rFonts w:asciiTheme="majorBidi" w:hAnsiTheme="majorBidi" w:cs="Simplified Arabic" w:hint="cs"/>
          <w:sz w:val="24"/>
          <w:szCs w:val="24"/>
          <w:rtl/>
          <w:lang w:bidi="ar-JO"/>
        </w:rPr>
        <w:t>).</w:t>
      </w:r>
      <w:r w:rsidR="00041E31">
        <w:rPr>
          <w:rFonts w:asciiTheme="majorBidi" w:hAnsiTheme="majorBidi" w:cs="Simplified Arabic" w:hint="cs"/>
          <w:sz w:val="24"/>
          <w:szCs w:val="24"/>
          <w:rtl/>
          <w:lang w:bidi="ar-JO"/>
        </w:rPr>
        <w:t xml:space="preserve"> </w:t>
      </w:r>
      <w:r w:rsidRPr="006D2759">
        <w:rPr>
          <w:rFonts w:asciiTheme="majorBidi" w:hAnsiTheme="majorBidi" w:cs="Simplified Arabic"/>
          <w:b/>
          <w:bCs/>
          <w:sz w:val="24"/>
          <w:szCs w:val="24"/>
          <w:rtl/>
          <w:lang w:bidi="ar-JO"/>
        </w:rPr>
        <w:t>الحضارة النبطية</w:t>
      </w:r>
      <w:r w:rsidR="00B25033" w:rsidRPr="003C0EBB">
        <w:rPr>
          <w:rFonts w:asciiTheme="majorBidi" w:hAnsiTheme="majorBidi" w:cs="Simplified Arabic" w:hint="cs"/>
          <w:sz w:val="24"/>
          <w:szCs w:val="24"/>
          <w:rtl/>
          <w:lang w:bidi="ar-JO"/>
        </w:rPr>
        <w:t xml:space="preserve">. </w:t>
      </w:r>
      <w:r w:rsidRPr="003C0EBB">
        <w:rPr>
          <w:rFonts w:asciiTheme="majorBidi" w:hAnsiTheme="majorBidi" w:cs="Simplified Arabic"/>
          <w:sz w:val="24"/>
          <w:szCs w:val="24"/>
          <w:rtl/>
          <w:lang w:bidi="ar-JO"/>
        </w:rPr>
        <w:t>اربد، الأردن</w:t>
      </w:r>
      <w:r w:rsidR="00B25033" w:rsidRPr="003C0EBB">
        <w:rPr>
          <w:rFonts w:asciiTheme="majorBidi" w:hAnsiTheme="majorBidi" w:cs="Simplified Arabic" w:hint="cs"/>
          <w:sz w:val="24"/>
          <w:szCs w:val="24"/>
          <w:rtl/>
          <w:lang w:bidi="ar-JO"/>
        </w:rPr>
        <w:t>،</w:t>
      </w:r>
      <w:r w:rsidRPr="003C0EBB">
        <w:rPr>
          <w:rFonts w:asciiTheme="majorBidi" w:hAnsiTheme="majorBidi" w:cs="Simplified Arabic"/>
          <w:sz w:val="24"/>
          <w:szCs w:val="24"/>
          <w:rtl/>
          <w:lang w:bidi="ar-JO"/>
        </w:rPr>
        <w:t xml:space="preserve"> مؤسسة حمادة للدراسات الجامعية والنشر والتوزيع.</w:t>
      </w:r>
    </w:p>
    <w:p w:rsidR="00405291" w:rsidRPr="003C0EBB" w:rsidRDefault="00405291" w:rsidP="00C11D27">
      <w:pPr>
        <w:bidi/>
        <w:spacing w:line="20" w:lineRule="atLeast"/>
        <w:ind w:left="849" w:hanging="850"/>
        <w:jc w:val="both"/>
        <w:rPr>
          <w:rFonts w:asciiTheme="majorBidi" w:hAnsiTheme="majorBidi" w:cs="Simplified Arabic"/>
          <w:sz w:val="24"/>
          <w:szCs w:val="24"/>
          <w:rtl/>
          <w:lang w:bidi="ar-JO"/>
        </w:rPr>
      </w:pPr>
      <w:r w:rsidRPr="003C0EBB">
        <w:rPr>
          <w:rFonts w:asciiTheme="majorBidi" w:hAnsiTheme="majorBidi" w:cs="Simplified Arabic"/>
          <w:sz w:val="24"/>
          <w:szCs w:val="24"/>
          <w:rtl/>
          <w:lang w:bidi="ar-JO"/>
        </w:rPr>
        <w:t>أبو الهيجاء، شيرين أحمد</w:t>
      </w:r>
      <w:r w:rsidR="00927CD9" w:rsidRPr="003C0EBB">
        <w:rPr>
          <w:rFonts w:asciiTheme="majorBidi" w:hAnsiTheme="majorBidi" w:cs="Simplified Arabic" w:hint="cs"/>
          <w:sz w:val="24"/>
          <w:szCs w:val="24"/>
          <w:rtl/>
          <w:lang w:bidi="ar-JO"/>
        </w:rPr>
        <w:t>.</w:t>
      </w:r>
      <w:r w:rsidR="00041E31">
        <w:rPr>
          <w:rFonts w:asciiTheme="majorBidi" w:hAnsiTheme="majorBidi" w:cs="Simplified Arabic" w:hint="cs"/>
          <w:sz w:val="24"/>
          <w:szCs w:val="24"/>
          <w:rtl/>
          <w:lang w:bidi="ar-JO"/>
        </w:rPr>
        <w:t xml:space="preserve"> </w:t>
      </w:r>
      <w:r w:rsidR="00927CD9" w:rsidRPr="003C0EBB">
        <w:rPr>
          <w:rFonts w:asciiTheme="majorBidi" w:hAnsiTheme="majorBidi" w:cs="Simplified Arabic" w:hint="cs"/>
          <w:sz w:val="24"/>
          <w:szCs w:val="24"/>
          <w:rtl/>
          <w:lang w:bidi="ar-JO"/>
        </w:rPr>
        <w:t>(</w:t>
      </w:r>
      <w:r w:rsidR="00E62C1F" w:rsidRPr="003C0EBB">
        <w:rPr>
          <w:rFonts w:asciiTheme="majorBidi" w:hAnsiTheme="majorBidi" w:cs="Simplified Arabic"/>
          <w:sz w:val="24"/>
          <w:szCs w:val="24"/>
          <w:lang w:bidi="ar-JO"/>
        </w:rPr>
        <w:t>2006</w:t>
      </w:r>
      <w:r w:rsidR="00927CD9" w:rsidRPr="003C0EBB">
        <w:rPr>
          <w:rFonts w:asciiTheme="majorBidi" w:hAnsiTheme="majorBidi" w:cs="Simplified Arabic" w:hint="cs"/>
          <w:sz w:val="24"/>
          <w:szCs w:val="24"/>
          <w:rtl/>
          <w:lang w:bidi="ar-JO"/>
        </w:rPr>
        <w:t>)</w:t>
      </w:r>
      <w:r w:rsidR="00041E31">
        <w:rPr>
          <w:rFonts w:asciiTheme="majorBidi" w:hAnsiTheme="majorBidi" w:cs="Simplified Arabic" w:hint="cs"/>
          <w:sz w:val="24"/>
          <w:szCs w:val="24"/>
          <w:rtl/>
          <w:lang w:bidi="ar-JO"/>
        </w:rPr>
        <w:t xml:space="preserve"> </w:t>
      </w:r>
      <w:r w:rsidR="00927CD9" w:rsidRPr="003C0EBB">
        <w:rPr>
          <w:rFonts w:asciiTheme="majorBidi" w:hAnsiTheme="majorBidi" w:cs="Simplified Arabic" w:hint="cs"/>
          <w:sz w:val="24"/>
          <w:szCs w:val="24"/>
          <w:rtl/>
          <w:lang w:bidi="ar-JO"/>
        </w:rPr>
        <w:t>.</w:t>
      </w:r>
      <w:r w:rsidRPr="003C0EBB">
        <w:rPr>
          <w:rFonts w:asciiTheme="majorBidi" w:hAnsiTheme="majorBidi" w:cs="Simplified Arabic"/>
          <w:sz w:val="24"/>
          <w:szCs w:val="24"/>
          <w:rtl/>
          <w:lang w:bidi="ar-JO"/>
        </w:rPr>
        <w:t>مدى تطبيق إدارة الجودة الشاملة في كليات التربية الرياضية في الجامعاتالأردنية</w:t>
      </w:r>
      <w:r w:rsidR="00927CD9" w:rsidRPr="003C0EBB">
        <w:rPr>
          <w:rFonts w:asciiTheme="majorBidi" w:hAnsiTheme="majorBidi" w:cs="Simplified Arabic" w:hint="cs"/>
          <w:sz w:val="24"/>
          <w:szCs w:val="24"/>
          <w:rtl/>
          <w:lang w:bidi="ar-JO"/>
        </w:rPr>
        <w:t>.</w:t>
      </w:r>
      <w:r w:rsidR="00041E31">
        <w:rPr>
          <w:rFonts w:asciiTheme="majorBidi" w:hAnsiTheme="majorBidi" w:cs="Simplified Arabic" w:hint="cs"/>
          <w:sz w:val="24"/>
          <w:szCs w:val="24"/>
          <w:rtl/>
          <w:lang w:bidi="ar-JO"/>
        </w:rPr>
        <w:t xml:space="preserve"> </w:t>
      </w:r>
      <w:r w:rsidRPr="006D2759">
        <w:rPr>
          <w:rFonts w:asciiTheme="majorBidi" w:hAnsiTheme="majorBidi" w:cs="Simplified Arabic"/>
          <w:b/>
          <w:bCs/>
          <w:sz w:val="24"/>
          <w:szCs w:val="24"/>
          <w:rtl/>
          <w:lang w:bidi="ar-JO"/>
        </w:rPr>
        <w:t>رسالة دكتورارة، الجامعة الأردنية</w:t>
      </w:r>
      <w:r w:rsidR="00051EC4" w:rsidRPr="003C0EBB">
        <w:rPr>
          <w:rFonts w:asciiTheme="majorBidi" w:hAnsiTheme="majorBidi" w:cs="Simplified Arabic"/>
          <w:sz w:val="24"/>
          <w:szCs w:val="24"/>
          <w:rtl/>
          <w:lang w:bidi="ar-JO"/>
        </w:rPr>
        <w:t xml:space="preserve">، </w:t>
      </w:r>
      <w:r w:rsidR="00E62C1F" w:rsidRPr="003C0EBB">
        <w:rPr>
          <w:rFonts w:asciiTheme="majorBidi" w:hAnsiTheme="majorBidi" w:cs="Simplified Arabic"/>
          <w:sz w:val="24"/>
          <w:szCs w:val="24"/>
          <w:lang w:bidi="ar-JO"/>
        </w:rPr>
        <w:t>1</w:t>
      </w:r>
      <w:r w:rsidR="00051EC4" w:rsidRPr="003C0EBB">
        <w:rPr>
          <w:rFonts w:asciiTheme="majorBidi" w:hAnsiTheme="majorBidi" w:cs="Simplified Arabic"/>
          <w:sz w:val="24"/>
          <w:szCs w:val="24"/>
          <w:rtl/>
          <w:lang w:bidi="ar-JO"/>
        </w:rPr>
        <w:t>-</w:t>
      </w:r>
      <w:r w:rsidR="00E62C1F" w:rsidRPr="003C0EBB">
        <w:rPr>
          <w:rFonts w:asciiTheme="majorBidi" w:hAnsiTheme="majorBidi" w:cs="Simplified Arabic"/>
          <w:sz w:val="24"/>
          <w:szCs w:val="24"/>
          <w:lang w:bidi="ar-JO"/>
        </w:rPr>
        <w:t>186</w:t>
      </w:r>
      <w:r w:rsidRPr="003C0EBB">
        <w:rPr>
          <w:rFonts w:asciiTheme="majorBidi" w:hAnsiTheme="majorBidi" w:cs="Simplified Arabic"/>
          <w:b/>
          <w:bCs/>
          <w:i/>
          <w:iCs/>
          <w:sz w:val="24"/>
          <w:szCs w:val="24"/>
          <w:rtl/>
          <w:lang w:bidi="ar-JO"/>
        </w:rPr>
        <w:t>.</w:t>
      </w:r>
    </w:p>
    <w:p w:rsidR="00763209" w:rsidRDefault="00763209" w:rsidP="00C11D27">
      <w:pPr>
        <w:bidi/>
        <w:spacing w:line="20" w:lineRule="atLeast"/>
        <w:ind w:left="849" w:hanging="797"/>
        <w:jc w:val="both"/>
        <w:rPr>
          <w:rFonts w:asciiTheme="majorBidi" w:hAnsiTheme="majorBidi" w:cs="Simplified Arabic" w:hint="cs"/>
          <w:b/>
          <w:bCs/>
          <w:sz w:val="32"/>
          <w:szCs w:val="32"/>
          <w:rtl/>
          <w:lang w:bidi="ar-JO"/>
        </w:rPr>
      </w:pPr>
      <w:bookmarkStart w:id="0" w:name="_GoBack"/>
      <w:bookmarkEnd w:id="0"/>
    </w:p>
    <w:p w:rsidR="002D761F" w:rsidRPr="006A481E" w:rsidRDefault="002D761F" w:rsidP="00763209">
      <w:pPr>
        <w:bidi/>
        <w:spacing w:line="20" w:lineRule="atLeast"/>
        <w:ind w:left="849" w:hanging="797"/>
        <w:jc w:val="both"/>
        <w:rPr>
          <w:rFonts w:asciiTheme="majorBidi" w:hAnsiTheme="majorBidi" w:cs="Simplified Arabic" w:hint="cs"/>
          <w:b/>
          <w:bCs/>
          <w:sz w:val="32"/>
          <w:szCs w:val="32"/>
          <w:rtl/>
          <w:lang w:bidi="ar-JO"/>
        </w:rPr>
      </w:pPr>
      <w:r w:rsidRPr="006A481E">
        <w:rPr>
          <w:rFonts w:asciiTheme="majorBidi" w:hAnsiTheme="majorBidi" w:cs="Simplified Arabic"/>
          <w:b/>
          <w:bCs/>
          <w:sz w:val="32"/>
          <w:szCs w:val="32"/>
          <w:rtl/>
          <w:lang w:bidi="ar-JO"/>
        </w:rPr>
        <w:t>المراجع الأجنبية</w:t>
      </w:r>
      <w:r w:rsidR="00BC747E" w:rsidRPr="006A481E">
        <w:rPr>
          <w:rFonts w:asciiTheme="majorBidi" w:hAnsiTheme="majorBidi" w:cs="Simplified Arabic"/>
          <w:b/>
          <w:bCs/>
          <w:sz w:val="32"/>
          <w:szCs w:val="32"/>
          <w:rtl/>
          <w:lang w:bidi="ar-JO"/>
        </w:rPr>
        <w:t>:</w:t>
      </w:r>
    </w:p>
    <w:p w:rsidR="00607951" w:rsidRPr="003C0EBB" w:rsidRDefault="00607951" w:rsidP="00C11D27">
      <w:pPr>
        <w:widowControl w:val="0"/>
        <w:spacing w:line="20" w:lineRule="atLeast"/>
        <w:ind w:left="862" w:hanging="810"/>
        <w:jc w:val="both"/>
        <w:rPr>
          <w:rFonts w:asciiTheme="majorBidi" w:hAnsiTheme="majorBidi" w:cs="Simplified Arabic"/>
          <w:sz w:val="24"/>
          <w:szCs w:val="24"/>
          <w:lang w:bidi="ar-JO"/>
        </w:rPr>
      </w:pPr>
      <w:r w:rsidRPr="003C0EBB">
        <w:rPr>
          <w:rFonts w:asciiTheme="majorBidi" w:hAnsiTheme="majorBidi" w:cs="Simplified Arabic"/>
          <w:sz w:val="24"/>
          <w:szCs w:val="24"/>
          <w:lang w:bidi="ar-JO"/>
        </w:rPr>
        <w:t xml:space="preserve">Dale, Barrie </w:t>
      </w:r>
      <w:r w:rsidR="00225170" w:rsidRPr="003C0EBB">
        <w:rPr>
          <w:rFonts w:asciiTheme="majorBidi" w:hAnsiTheme="majorBidi" w:cs="Simplified Arabic"/>
          <w:sz w:val="24"/>
          <w:szCs w:val="24"/>
          <w:lang w:bidi="ar-JO"/>
        </w:rPr>
        <w:t xml:space="preserve">and </w:t>
      </w:r>
      <w:r w:rsidRPr="003C0EBB">
        <w:rPr>
          <w:rFonts w:asciiTheme="majorBidi" w:hAnsiTheme="majorBidi" w:cs="Simplified Arabic"/>
          <w:sz w:val="24"/>
          <w:szCs w:val="24"/>
          <w:lang w:bidi="ar-JO"/>
        </w:rPr>
        <w:t xml:space="preserve"> Cooper, Cary </w:t>
      </w:r>
      <w:r w:rsidR="00225170" w:rsidRPr="003C0EBB">
        <w:rPr>
          <w:rFonts w:asciiTheme="majorBidi" w:hAnsiTheme="majorBidi" w:cs="Simplified Arabic"/>
          <w:sz w:val="24"/>
          <w:szCs w:val="24"/>
          <w:lang w:bidi="ar-JO"/>
        </w:rPr>
        <w:t>.</w:t>
      </w:r>
      <w:r w:rsidRPr="003C0EBB">
        <w:rPr>
          <w:rFonts w:asciiTheme="majorBidi" w:hAnsiTheme="majorBidi" w:cs="Simplified Arabic"/>
          <w:sz w:val="24"/>
          <w:szCs w:val="24"/>
          <w:lang w:bidi="ar-JO"/>
        </w:rPr>
        <w:t xml:space="preserve">1992. </w:t>
      </w:r>
      <w:r w:rsidRPr="00680149">
        <w:rPr>
          <w:rFonts w:asciiTheme="majorBidi" w:hAnsiTheme="majorBidi" w:cs="Simplified Arabic"/>
          <w:b/>
          <w:bCs/>
          <w:sz w:val="24"/>
          <w:szCs w:val="24"/>
          <w:lang w:bidi="ar-JO"/>
        </w:rPr>
        <w:t>Total Quality and Human Resources</w:t>
      </w:r>
      <w:r w:rsidRPr="003C0EBB">
        <w:rPr>
          <w:rFonts w:asciiTheme="majorBidi" w:hAnsiTheme="majorBidi" w:cs="Simplified Arabic"/>
          <w:sz w:val="24"/>
          <w:szCs w:val="24"/>
          <w:lang w:bidi="ar-JO"/>
        </w:rPr>
        <w:t>. Cornwall, Great Britain: T.J.</w:t>
      </w:r>
      <w:r w:rsidR="00A1630E">
        <w:rPr>
          <w:rFonts w:asciiTheme="majorBidi" w:hAnsiTheme="majorBidi" w:cs="Simplified Arabic"/>
          <w:sz w:val="24"/>
          <w:szCs w:val="24"/>
          <w:lang w:bidi="ar-JO"/>
        </w:rPr>
        <w:t xml:space="preserve"> </w:t>
      </w:r>
      <w:r w:rsidRPr="003C0EBB">
        <w:rPr>
          <w:rFonts w:asciiTheme="majorBidi" w:hAnsiTheme="majorBidi" w:cs="Simplified Arabic"/>
          <w:sz w:val="24"/>
          <w:szCs w:val="24"/>
          <w:lang w:bidi="ar-JO"/>
        </w:rPr>
        <w:t>Press (Padstow)  Ltd.</w:t>
      </w:r>
    </w:p>
    <w:p w:rsidR="00BB3EEE" w:rsidRPr="0043066E" w:rsidRDefault="00BB3EEE" w:rsidP="00C11D27">
      <w:pPr>
        <w:autoSpaceDE w:val="0"/>
        <w:autoSpaceDN w:val="0"/>
        <w:adjustRightInd w:val="0"/>
        <w:spacing w:line="20" w:lineRule="atLeast"/>
        <w:ind w:left="851" w:hanging="799"/>
        <w:jc w:val="both"/>
        <w:rPr>
          <w:rFonts w:asciiTheme="majorBidi" w:hAnsiTheme="majorBidi" w:cstheme="majorBidi"/>
          <w:sz w:val="24"/>
          <w:szCs w:val="24"/>
          <w:lang w:bidi="ar-JO"/>
        </w:rPr>
      </w:pPr>
      <w:r w:rsidRPr="0043066E">
        <w:rPr>
          <w:rFonts w:asciiTheme="majorBidi" w:hAnsiTheme="majorBidi" w:cstheme="majorBidi"/>
          <w:sz w:val="24"/>
          <w:szCs w:val="24"/>
        </w:rPr>
        <w:t>Giorgidze, Lali (2012). Exploring Role of Management in Quality Assurance at Private and State Universities of Georgia</w:t>
      </w:r>
      <w:r w:rsidRPr="0043066E">
        <w:rPr>
          <w:rFonts w:asciiTheme="majorBidi" w:hAnsiTheme="majorBidi" w:cstheme="majorBidi"/>
          <w:b/>
          <w:bCs/>
          <w:sz w:val="24"/>
          <w:szCs w:val="24"/>
        </w:rPr>
        <w:t xml:space="preserve">. </w:t>
      </w:r>
      <w:r w:rsidRPr="0043066E">
        <w:rPr>
          <w:rFonts w:asciiTheme="majorBidi" w:hAnsiTheme="majorBidi" w:cstheme="majorBidi"/>
          <w:b/>
          <w:bCs/>
          <w:i/>
          <w:iCs/>
          <w:sz w:val="24"/>
          <w:szCs w:val="24"/>
        </w:rPr>
        <w:t>Problems of education in the 21st century,</w:t>
      </w:r>
      <w:r w:rsidR="00A1630E">
        <w:rPr>
          <w:rFonts w:asciiTheme="majorBidi" w:hAnsiTheme="majorBidi" w:cstheme="majorBidi"/>
          <w:sz w:val="24"/>
          <w:szCs w:val="24"/>
        </w:rPr>
        <w:t xml:space="preserve"> </w:t>
      </w:r>
      <w:r w:rsidRPr="0043066E">
        <w:rPr>
          <w:rFonts w:asciiTheme="majorBidi" w:hAnsiTheme="majorBidi" w:cstheme="majorBidi"/>
          <w:sz w:val="24"/>
          <w:szCs w:val="24"/>
        </w:rPr>
        <w:t>Volume 44.</w:t>
      </w:r>
    </w:p>
    <w:p w:rsidR="00607951" w:rsidRPr="003C0EBB" w:rsidRDefault="00607951" w:rsidP="00A1630E">
      <w:pPr>
        <w:pStyle w:val="ListParagraph"/>
        <w:spacing w:line="20" w:lineRule="atLeast"/>
        <w:ind w:left="851" w:hanging="799"/>
        <w:jc w:val="both"/>
        <w:rPr>
          <w:rFonts w:asciiTheme="majorBidi" w:hAnsiTheme="majorBidi" w:cs="Simplified Arabic"/>
          <w:sz w:val="24"/>
          <w:szCs w:val="24"/>
        </w:rPr>
      </w:pPr>
      <w:r w:rsidRPr="003C0EBB">
        <w:rPr>
          <w:rFonts w:asciiTheme="majorBidi" w:hAnsiTheme="majorBidi" w:cs="Simplified Arabic"/>
          <w:sz w:val="24"/>
          <w:szCs w:val="24"/>
        </w:rPr>
        <w:t xml:space="preserve">Goetsch, David L. </w:t>
      </w:r>
      <w:r w:rsidR="00225170" w:rsidRPr="003C0EBB">
        <w:rPr>
          <w:rFonts w:asciiTheme="majorBidi" w:hAnsiTheme="majorBidi" w:cs="Simplified Arabic"/>
          <w:sz w:val="24"/>
          <w:szCs w:val="24"/>
        </w:rPr>
        <w:t>and</w:t>
      </w:r>
      <w:r w:rsidRPr="003C0EBB">
        <w:rPr>
          <w:rFonts w:asciiTheme="majorBidi" w:hAnsiTheme="majorBidi" w:cs="Simplified Arabic"/>
          <w:sz w:val="24"/>
          <w:szCs w:val="24"/>
        </w:rPr>
        <w:t xml:space="preserve"> Davis, Stanley B.</w:t>
      </w:r>
      <w:r w:rsidR="00EE188E" w:rsidRPr="003C0EBB">
        <w:rPr>
          <w:rFonts w:asciiTheme="majorBidi" w:hAnsiTheme="majorBidi" w:cs="Simplified Arabic" w:hint="cs"/>
          <w:sz w:val="24"/>
          <w:szCs w:val="24"/>
          <w:rtl/>
          <w:lang w:bidi="ar-JO"/>
        </w:rPr>
        <w:t>)</w:t>
      </w:r>
      <w:r w:rsidR="00225170" w:rsidRPr="003C0EBB">
        <w:rPr>
          <w:rFonts w:asciiTheme="majorBidi" w:hAnsiTheme="majorBidi" w:cs="Simplified Arabic"/>
          <w:sz w:val="24"/>
          <w:szCs w:val="24"/>
        </w:rPr>
        <w:t>2010</w:t>
      </w:r>
      <w:r w:rsidR="00EE188E" w:rsidRPr="003C0EBB">
        <w:rPr>
          <w:rFonts w:asciiTheme="majorBidi" w:hAnsiTheme="majorBidi" w:cs="Simplified Arabic"/>
          <w:sz w:val="24"/>
          <w:szCs w:val="24"/>
        </w:rPr>
        <w:t>)</w:t>
      </w:r>
      <w:r w:rsidRPr="003C0EBB">
        <w:rPr>
          <w:rFonts w:asciiTheme="majorBidi" w:hAnsiTheme="majorBidi" w:cs="Simplified Arabic"/>
          <w:sz w:val="24"/>
          <w:szCs w:val="24"/>
        </w:rPr>
        <w:t xml:space="preserve">. </w:t>
      </w:r>
      <w:r w:rsidRPr="00680149">
        <w:rPr>
          <w:rFonts w:asciiTheme="majorBidi" w:hAnsiTheme="majorBidi" w:cs="Simplified Arabic"/>
          <w:b/>
          <w:bCs/>
          <w:sz w:val="24"/>
          <w:szCs w:val="24"/>
        </w:rPr>
        <w:t>Quality</w:t>
      </w:r>
      <w:r w:rsidR="00A1630E">
        <w:rPr>
          <w:rFonts w:asciiTheme="majorBidi" w:hAnsiTheme="majorBidi" w:cs="Simplified Arabic"/>
          <w:b/>
          <w:bCs/>
          <w:sz w:val="24"/>
          <w:szCs w:val="24"/>
        </w:rPr>
        <w:t xml:space="preserve"> </w:t>
      </w:r>
      <w:r w:rsidRPr="00680149">
        <w:rPr>
          <w:rFonts w:asciiTheme="majorBidi" w:hAnsiTheme="majorBidi" w:cs="Simplified Arabic"/>
          <w:b/>
          <w:bCs/>
          <w:sz w:val="24"/>
          <w:szCs w:val="24"/>
        </w:rPr>
        <w:t>Management for Organizational</w:t>
      </w:r>
      <w:r w:rsidR="00A1630E">
        <w:rPr>
          <w:rFonts w:asciiTheme="majorBidi" w:hAnsiTheme="majorBidi" w:cs="Simplified Arabic"/>
          <w:b/>
          <w:bCs/>
          <w:sz w:val="24"/>
          <w:szCs w:val="24"/>
        </w:rPr>
        <w:t xml:space="preserve"> </w:t>
      </w:r>
      <w:r w:rsidRPr="00680149">
        <w:rPr>
          <w:rFonts w:asciiTheme="majorBidi" w:hAnsiTheme="majorBidi" w:cs="Simplified Arabic"/>
          <w:b/>
          <w:bCs/>
          <w:sz w:val="24"/>
          <w:szCs w:val="24"/>
        </w:rPr>
        <w:t>Excellence:</w:t>
      </w:r>
      <w:r w:rsidR="00A1630E">
        <w:rPr>
          <w:rFonts w:asciiTheme="majorBidi" w:hAnsiTheme="majorBidi" w:cs="Simplified Arabic"/>
          <w:b/>
          <w:bCs/>
          <w:sz w:val="24"/>
          <w:szCs w:val="24"/>
        </w:rPr>
        <w:t xml:space="preserve"> </w:t>
      </w:r>
      <w:r w:rsidRPr="00680149">
        <w:rPr>
          <w:rFonts w:asciiTheme="majorBidi" w:hAnsiTheme="majorBidi" w:cs="Simplified Arabic"/>
          <w:b/>
          <w:bCs/>
          <w:sz w:val="24"/>
          <w:szCs w:val="24"/>
        </w:rPr>
        <w:t>Introduction to Total Quality</w:t>
      </w:r>
      <w:r w:rsidR="00225170" w:rsidRPr="003C0EBB">
        <w:rPr>
          <w:rFonts w:asciiTheme="majorBidi" w:hAnsiTheme="majorBidi" w:cs="Simplified Arabic"/>
          <w:sz w:val="24"/>
          <w:szCs w:val="24"/>
        </w:rPr>
        <w:t>,</w:t>
      </w:r>
      <w:r w:rsidR="00A1630E">
        <w:rPr>
          <w:rFonts w:asciiTheme="majorBidi" w:hAnsiTheme="majorBidi" w:cs="Simplified Arabic"/>
          <w:sz w:val="24"/>
          <w:szCs w:val="24"/>
        </w:rPr>
        <w:t xml:space="preserve"> </w:t>
      </w:r>
      <w:r w:rsidRPr="003C0EBB">
        <w:rPr>
          <w:rFonts w:asciiTheme="majorBidi" w:hAnsiTheme="majorBidi" w:cs="Simplified Arabic"/>
          <w:sz w:val="24"/>
          <w:szCs w:val="24"/>
        </w:rPr>
        <w:t>6</w:t>
      </w:r>
      <w:r w:rsidRPr="003C0EBB">
        <w:rPr>
          <w:rFonts w:asciiTheme="majorBidi" w:hAnsiTheme="majorBidi" w:cs="Simplified Arabic"/>
          <w:sz w:val="24"/>
          <w:szCs w:val="24"/>
          <w:vertAlign w:val="superscript"/>
        </w:rPr>
        <w:t>th</w:t>
      </w:r>
      <w:r w:rsidRPr="003C0EBB">
        <w:rPr>
          <w:rFonts w:asciiTheme="majorBidi" w:hAnsiTheme="majorBidi" w:cs="Simplified Arabic"/>
          <w:sz w:val="24"/>
          <w:szCs w:val="24"/>
        </w:rPr>
        <w:t xml:space="preserve"> ed</w:t>
      </w:r>
      <w:r w:rsidR="00225170" w:rsidRPr="003C0EBB">
        <w:rPr>
          <w:rFonts w:asciiTheme="majorBidi" w:hAnsiTheme="majorBidi" w:cs="Simplified Arabic"/>
          <w:sz w:val="24"/>
          <w:szCs w:val="24"/>
        </w:rPr>
        <w:t>.</w:t>
      </w:r>
      <w:r w:rsidRPr="003C0EBB">
        <w:rPr>
          <w:rFonts w:asciiTheme="majorBidi" w:hAnsiTheme="majorBidi" w:cs="Simplified Arabic"/>
          <w:sz w:val="24"/>
          <w:szCs w:val="24"/>
        </w:rPr>
        <w:t xml:space="preserve"> New Jersey</w:t>
      </w:r>
      <w:r w:rsidR="00225170" w:rsidRPr="003C0EBB">
        <w:rPr>
          <w:rFonts w:asciiTheme="majorBidi" w:hAnsiTheme="majorBidi" w:cs="Simplified Arabic"/>
          <w:sz w:val="24"/>
          <w:szCs w:val="24"/>
        </w:rPr>
        <w:t>:</w:t>
      </w:r>
      <w:r w:rsidRPr="003C0EBB">
        <w:rPr>
          <w:rFonts w:asciiTheme="majorBidi" w:hAnsiTheme="majorBidi" w:cs="Simplified Arabic"/>
          <w:sz w:val="24"/>
          <w:szCs w:val="24"/>
        </w:rPr>
        <w:t xml:space="preserve"> Pearson Prentice Hall</w:t>
      </w:r>
      <w:r w:rsidR="00225170" w:rsidRPr="003C0EBB">
        <w:rPr>
          <w:rFonts w:asciiTheme="majorBidi" w:hAnsiTheme="majorBidi" w:cs="Simplified Arabic"/>
          <w:sz w:val="24"/>
          <w:szCs w:val="24"/>
        </w:rPr>
        <w:t>.</w:t>
      </w:r>
    </w:p>
    <w:p w:rsidR="00607951" w:rsidRPr="003C0EBB" w:rsidRDefault="00607951" w:rsidP="00C11D27">
      <w:pPr>
        <w:widowControl w:val="0"/>
        <w:spacing w:line="20" w:lineRule="atLeast"/>
        <w:ind w:left="360" w:hanging="270"/>
        <w:jc w:val="both"/>
        <w:rPr>
          <w:rFonts w:asciiTheme="majorBidi" w:hAnsiTheme="majorBidi" w:cs="Simplified Arabic"/>
          <w:sz w:val="24"/>
          <w:szCs w:val="24"/>
          <w:lang w:bidi="ar-JO"/>
        </w:rPr>
      </w:pPr>
      <w:r w:rsidRPr="003C0EBB">
        <w:rPr>
          <w:rFonts w:asciiTheme="majorBidi" w:hAnsiTheme="majorBidi" w:cs="Simplified Arabic"/>
          <w:sz w:val="24"/>
          <w:szCs w:val="24"/>
          <w:lang w:bidi="ar-JO"/>
        </w:rPr>
        <w:t xml:space="preserve">Jablonski, Josep R. </w:t>
      </w:r>
      <w:r w:rsidR="00EE188E" w:rsidRPr="003C0EBB">
        <w:rPr>
          <w:rFonts w:asciiTheme="majorBidi" w:hAnsiTheme="majorBidi" w:cs="Simplified Arabic"/>
          <w:sz w:val="24"/>
          <w:szCs w:val="24"/>
          <w:lang w:bidi="ar-JO"/>
        </w:rPr>
        <w:t>(</w:t>
      </w:r>
      <w:r w:rsidRPr="003C0EBB">
        <w:rPr>
          <w:rFonts w:asciiTheme="majorBidi" w:hAnsiTheme="majorBidi" w:cs="Simplified Arabic"/>
          <w:sz w:val="24"/>
          <w:szCs w:val="24"/>
          <w:lang w:bidi="ar-JO"/>
        </w:rPr>
        <w:t>1991</w:t>
      </w:r>
      <w:r w:rsidR="00EE188E" w:rsidRPr="003C0EBB">
        <w:rPr>
          <w:rFonts w:asciiTheme="majorBidi" w:hAnsiTheme="majorBidi" w:cs="Simplified Arabic"/>
          <w:sz w:val="24"/>
          <w:szCs w:val="24"/>
          <w:lang w:bidi="ar-JO"/>
        </w:rPr>
        <w:t>)</w:t>
      </w:r>
      <w:r w:rsidRPr="003C0EBB">
        <w:rPr>
          <w:rFonts w:asciiTheme="majorBidi" w:hAnsiTheme="majorBidi" w:cs="Simplified Arabic"/>
          <w:sz w:val="24"/>
          <w:szCs w:val="24"/>
          <w:lang w:bidi="ar-JO"/>
        </w:rPr>
        <w:t xml:space="preserve">. </w:t>
      </w:r>
      <w:r w:rsidRPr="00680149">
        <w:rPr>
          <w:rFonts w:asciiTheme="majorBidi" w:hAnsiTheme="majorBidi" w:cs="Simplified Arabic"/>
          <w:b/>
          <w:bCs/>
          <w:sz w:val="24"/>
          <w:szCs w:val="24"/>
          <w:lang w:bidi="ar-JO"/>
        </w:rPr>
        <w:t>Implementing Total Quality Management: Competing in the 1990</w:t>
      </w:r>
      <w:r w:rsidR="00EE188E" w:rsidRPr="003C0EBB">
        <w:rPr>
          <w:rFonts w:asciiTheme="majorBidi" w:hAnsiTheme="majorBidi" w:cs="Simplified Arabic"/>
          <w:sz w:val="24"/>
          <w:szCs w:val="24"/>
          <w:lang w:bidi="ar-JO"/>
        </w:rPr>
        <w:t xml:space="preserve">, </w:t>
      </w:r>
      <w:r w:rsidRPr="003C0EBB">
        <w:rPr>
          <w:rFonts w:asciiTheme="majorBidi" w:hAnsiTheme="majorBidi" w:cs="Simplified Arabic"/>
          <w:sz w:val="24"/>
          <w:szCs w:val="24"/>
          <w:lang w:bidi="ar-JO"/>
        </w:rPr>
        <w:t>2 ed. New</w:t>
      </w:r>
      <w:r w:rsidR="009551E7">
        <w:rPr>
          <w:rFonts w:asciiTheme="majorBidi" w:hAnsiTheme="majorBidi" w:cs="Simplified Arabic"/>
          <w:sz w:val="24"/>
          <w:szCs w:val="24"/>
          <w:lang w:bidi="ar-JO"/>
        </w:rPr>
        <w:t xml:space="preserve"> </w:t>
      </w:r>
      <w:r w:rsidRPr="003C0EBB">
        <w:rPr>
          <w:rFonts w:asciiTheme="majorBidi" w:hAnsiTheme="majorBidi" w:cs="Simplified Arabic"/>
          <w:sz w:val="24"/>
          <w:szCs w:val="24"/>
          <w:lang w:bidi="ar-JO"/>
        </w:rPr>
        <w:t>Mexico, U. S. A: Published by Technical Management Consortium, Inc.</w:t>
      </w:r>
    </w:p>
    <w:p w:rsidR="00607951" w:rsidRPr="003C0EBB" w:rsidRDefault="00607951" w:rsidP="009551E7">
      <w:pPr>
        <w:spacing w:line="20" w:lineRule="atLeast"/>
        <w:ind w:left="851" w:hanging="799"/>
        <w:jc w:val="both"/>
        <w:rPr>
          <w:rFonts w:asciiTheme="majorBidi" w:hAnsiTheme="majorBidi" w:cs="Simplified Arabic"/>
          <w:sz w:val="24"/>
          <w:szCs w:val="24"/>
          <w:lang w:bidi="ar-JO"/>
        </w:rPr>
      </w:pPr>
      <w:r w:rsidRPr="003C0EBB">
        <w:rPr>
          <w:rFonts w:asciiTheme="majorBidi" w:hAnsiTheme="majorBidi" w:cs="Simplified Arabic"/>
          <w:sz w:val="24"/>
          <w:szCs w:val="24"/>
        </w:rPr>
        <w:lastRenderedPageBreak/>
        <w:t xml:space="preserve">Kysilka, D. </w:t>
      </w:r>
      <w:r w:rsidR="002A7D92" w:rsidRPr="003C0EBB">
        <w:rPr>
          <w:rFonts w:asciiTheme="majorBidi" w:hAnsiTheme="majorBidi" w:cs="Simplified Arabic"/>
          <w:sz w:val="24"/>
          <w:szCs w:val="24"/>
        </w:rPr>
        <w:t>and</w:t>
      </w:r>
      <w:r w:rsidR="00A1630E">
        <w:rPr>
          <w:rFonts w:asciiTheme="majorBidi" w:hAnsiTheme="majorBidi" w:cs="Simplified Arabic"/>
          <w:sz w:val="24"/>
          <w:szCs w:val="24"/>
        </w:rPr>
        <w:t xml:space="preserve"> </w:t>
      </w:r>
      <w:r w:rsidRPr="003C0EBB">
        <w:rPr>
          <w:rFonts w:asciiTheme="majorBidi" w:hAnsiTheme="majorBidi" w:cs="Simplified Arabic"/>
          <w:sz w:val="24"/>
          <w:szCs w:val="24"/>
        </w:rPr>
        <w:t>Medinschi, S.</w:t>
      </w:r>
      <w:r w:rsidR="00EE188E" w:rsidRPr="003C0EBB">
        <w:rPr>
          <w:rFonts w:asciiTheme="majorBidi" w:hAnsiTheme="majorBidi" w:cs="Simplified Arabic"/>
          <w:sz w:val="24"/>
          <w:szCs w:val="24"/>
        </w:rPr>
        <w:t>(</w:t>
      </w:r>
      <w:r w:rsidR="002A7D92" w:rsidRPr="003C0EBB">
        <w:rPr>
          <w:rFonts w:asciiTheme="majorBidi" w:hAnsiTheme="majorBidi" w:cs="Simplified Arabic"/>
          <w:sz w:val="24"/>
          <w:szCs w:val="24"/>
        </w:rPr>
        <w:t>2009</w:t>
      </w:r>
      <w:r w:rsidR="00EE188E" w:rsidRPr="003C0EBB">
        <w:rPr>
          <w:rFonts w:asciiTheme="majorBidi" w:hAnsiTheme="majorBidi" w:cs="Simplified Arabic"/>
          <w:sz w:val="24"/>
          <w:szCs w:val="24"/>
        </w:rPr>
        <w:t>)</w:t>
      </w:r>
      <w:r w:rsidR="002A7D92" w:rsidRPr="003C0EBB">
        <w:rPr>
          <w:rFonts w:asciiTheme="majorBidi" w:hAnsiTheme="majorBidi" w:cs="Simplified Arabic"/>
          <w:sz w:val="24"/>
          <w:szCs w:val="24"/>
        </w:rPr>
        <w:t>.</w:t>
      </w:r>
      <w:r w:rsidRPr="003C0EBB">
        <w:rPr>
          <w:rFonts w:asciiTheme="majorBidi" w:hAnsiTheme="majorBidi" w:cs="Simplified Arabic"/>
          <w:sz w:val="24"/>
          <w:szCs w:val="24"/>
        </w:rPr>
        <w:t xml:space="preserve"> Total Quality Management in Higher Education</w:t>
      </w:r>
      <w:r w:rsidR="009551E7">
        <w:rPr>
          <w:rFonts w:asciiTheme="majorBidi" w:hAnsiTheme="majorBidi" w:cs="Simplified Arabic"/>
          <w:sz w:val="24"/>
          <w:szCs w:val="24"/>
        </w:rPr>
        <w:t xml:space="preserve"> </w:t>
      </w:r>
      <w:r w:rsidRPr="003C0EBB">
        <w:rPr>
          <w:rFonts w:asciiTheme="majorBidi" w:hAnsiTheme="majorBidi" w:cs="Simplified Arabic"/>
          <w:sz w:val="24"/>
          <w:szCs w:val="24"/>
        </w:rPr>
        <w:t>Services Basic</w:t>
      </w:r>
      <w:r w:rsidR="00A1630E">
        <w:rPr>
          <w:rFonts w:asciiTheme="majorBidi" w:hAnsiTheme="majorBidi" w:cs="Simplified Arabic"/>
          <w:sz w:val="24"/>
          <w:szCs w:val="24"/>
        </w:rPr>
        <w:t xml:space="preserve"> </w:t>
      </w:r>
      <w:r w:rsidRPr="003C0EBB">
        <w:rPr>
          <w:rFonts w:asciiTheme="majorBidi" w:hAnsiTheme="majorBidi" w:cs="Simplified Arabic"/>
          <w:sz w:val="24"/>
          <w:szCs w:val="24"/>
        </w:rPr>
        <w:t>Principles</w:t>
      </w:r>
      <w:r w:rsidRPr="003C0EBB">
        <w:rPr>
          <w:rFonts w:asciiTheme="majorBidi" w:hAnsiTheme="majorBidi" w:cs="Simplified Arabic"/>
          <w:b/>
          <w:bCs/>
          <w:sz w:val="24"/>
          <w:szCs w:val="24"/>
        </w:rPr>
        <w:t xml:space="preserve">. </w:t>
      </w:r>
      <w:r w:rsidRPr="0053609B">
        <w:rPr>
          <w:rFonts w:asciiTheme="majorBidi" w:hAnsiTheme="majorBidi" w:cs="Simplified Arabic"/>
          <w:b/>
          <w:bCs/>
          <w:sz w:val="24"/>
          <w:szCs w:val="24"/>
        </w:rPr>
        <w:t>Asian Journal of Business management</w:t>
      </w:r>
      <w:r w:rsidRPr="003C0EBB">
        <w:rPr>
          <w:rFonts w:asciiTheme="majorBidi" w:hAnsiTheme="majorBidi" w:cs="Simplified Arabic"/>
          <w:sz w:val="24"/>
          <w:szCs w:val="24"/>
        </w:rPr>
        <w:t xml:space="preserve"> , 2</w:t>
      </w:r>
      <w:r w:rsidR="00EE188E" w:rsidRPr="003C0EBB">
        <w:rPr>
          <w:rFonts w:asciiTheme="majorBidi" w:hAnsiTheme="majorBidi" w:cs="Simplified Arabic"/>
          <w:sz w:val="24"/>
          <w:szCs w:val="24"/>
        </w:rPr>
        <w:t>,</w:t>
      </w:r>
      <w:r w:rsidR="00015322" w:rsidRPr="003C0EBB">
        <w:rPr>
          <w:rFonts w:asciiTheme="majorBidi" w:hAnsiTheme="majorBidi" w:cs="Simplified Arabic"/>
          <w:sz w:val="24"/>
          <w:szCs w:val="24"/>
        </w:rPr>
        <w:t xml:space="preserve"> 240-246</w:t>
      </w:r>
      <w:r w:rsidR="002A7D92" w:rsidRPr="003C0EBB">
        <w:rPr>
          <w:rFonts w:asciiTheme="majorBidi" w:hAnsiTheme="majorBidi" w:cs="Simplified Arabic"/>
          <w:sz w:val="24"/>
          <w:szCs w:val="24"/>
        </w:rPr>
        <w:t>.</w:t>
      </w:r>
    </w:p>
    <w:p w:rsidR="00607951" w:rsidRPr="003C0EBB" w:rsidRDefault="00607951" w:rsidP="00A1630E">
      <w:pPr>
        <w:widowControl w:val="0"/>
        <w:autoSpaceDE w:val="0"/>
        <w:autoSpaceDN w:val="0"/>
        <w:adjustRightInd w:val="0"/>
        <w:spacing w:line="20" w:lineRule="atLeast"/>
        <w:ind w:left="900" w:hanging="900"/>
        <w:jc w:val="both"/>
        <w:rPr>
          <w:rFonts w:asciiTheme="majorBidi" w:hAnsiTheme="majorBidi" w:cs="Simplified Arabic"/>
          <w:sz w:val="24"/>
          <w:szCs w:val="24"/>
          <w:lang w:bidi="ar-JO"/>
        </w:rPr>
      </w:pPr>
      <w:r w:rsidRPr="003C0EBB">
        <w:rPr>
          <w:rFonts w:asciiTheme="majorBidi" w:hAnsiTheme="majorBidi" w:cs="Simplified Arabic"/>
          <w:sz w:val="24"/>
          <w:szCs w:val="24"/>
          <w:lang w:bidi="ar-JO"/>
        </w:rPr>
        <w:t xml:space="preserve">McDermott, Robin E., Mikulak, Raymond J. </w:t>
      </w:r>
      <w:r w:rsidR="000F00A0" w:rsidRPr="003C0EBB">
        <w:rPr>
          <w:rFonts w:asciiTheme="majorBidi" w:hAnsiTheme="majorBidi" w:cs="Simplified Arabic"/>
          <w:sz w:val="24"/>
          <w:szCs w:val="24"/>
          <w:lang w:bidi="ar-JO"/>
        </w:rPr>
        <w:t>and</w:t>
      </w:r>
      <w:r w:rsidRPr="003C0EBB">
        <w:rPr>
          <w:rFonts w:asciiTheme="majorBidi" w:hAnsiTheme="majorBidi" w:cs="Simplified Arabic"/>
          <w:sz w:val="24"/>
          <w:szCs w:val="24"/>
          <w:lang w:bidi="ar-JO"/>
        </w:rPr>
        <w:t xml:space="preserve"> Beauregard, Michael R. </w:t>
      </w:r>
      <w:r w:rsidR="00EE188E" w:rsidRPr="003C0EBB">
        <w:rPr>
          <w:rFonts w:asciiTheme="majorBidi" w:hAnsiTheme="majorBidi" w:cs="Simplified Arabic"/>
          <w:sz w:val="24"/>
          <w:szCs w:val="24"/>
          <w:lang w:bidi="ar-JO"/>
        </w:rPr>
        <w:t>(</w:t>
      </w:r>
      <w:r w:rsidRPr="003C0EBB">
        <w:rPr>
          <w:rFonts w:asciiTheme="majorBidi" w:hAnsiTheme="majorBidi" w:cs="Simplified Arabic"/>
          <w:sz w:val="24"/>
          <w:szCs w:val="24"/>
          <w:lang w:bidi="ar-JO"/>
        </w:rPr>
        <w:t>1993</w:t>
      </w:r>
      <w:r w:rsidR="00EE188E" w:rsidRPr="003C0EBB">
        <w:rPr>
          <w:rFonts w:asciiTheme="majorBidi" w:hAnsiTheme="majorBidi" w:cs="Simplified Arabic"/>
          <w:sz w:val="24"/>
          <w:szCs w:val="24"/>
          <w:lang w:bidi="ar-JO"/>
        </w:rPr>
        <w:t>)</w:t>
      </w:r>
      <w:r w:rsidR="000F00A0" w:rsidRPr="003C0EBB">
        <w:rPr>
          <w:rFonts w:asciiTheme="majorBidi" w:hAnsiTheme="majorBidi" w:cs="Simplified Arabic"/>
          <w:sz w:val="24"/>
          <w:szCs w:val="24"/>
          <w:lang w:bidi="ar-JO"/>
        </w:rPr>
        <w:t>.</w:t>
      </w:r>
      <w:r w:rsidR="00A1630E">
        <w:rPr>
          <w:rFonts w:asciiTheme="majorBidi" w:hAnsiTheme="majorBidi" w:cs="Simplified Arabic"/>
          <w:b/>
          <w:bCs/>
          <w:sz w:val="24"/>
          <w:szCs w:val="24"/>
          <w:lang w:bidi="ar-JO"/>
        </w:rPr>
        <w:t xml:space="preserve"> </w:t>
      </w:r>
      <w:r w:rsidRPr="00B31C16">
        <w:rPr>
          <w:rFonts w:asciiTheme="majorBidi" w:hAnsiTheme="majorBidi" w:cs="Simplified Arabic"/>
          <w:b/>
          <w:bCs/>
          <w:sz w:val="24"/>
          <w:szCs w:val="24"/>
          <w:lang w:bidi="ar-JO"/>
        </w:rPr>
        <w:t>Employee Driven Quality</w:t>
      </w:r>
      <w:r w:rsidRPr="003C0EBB">
        <w:rPr>
          <w:rFonts w:asciiTheme="majorBidi" w:hAnsiTheme="majorBidi" w:cs="Simplified Arabic"/>
          <w:sz w:val="24"/>
          <w:szCs w:val="24"/>
          <w:lang w:bidi="ar-JO"/>
        </w:rPr>
        <w:t>.</w:t>
      </w:r>
      <w:r w:rsidR="00A1630E">
        <w:rPr>
          <w:rFonts w:asciiTheme="majorBidi" w:hAnsiTheme="majorBidi" w:cs="Simplified Arabic"/>
          <w:sz w:val="24"/>
          <w:szCs w:val="24"/>
          <w:lang w:bidi="ar-JO"/>
        </w:rPr>
        <w:t xml:space="preserve"> </w:t>
      </w:r>
      <w:r w:rsidRPr="003C0EBB">
        <w:rPr>
          <w:rFonts w:asciiTheme="majorBidi" w:hAnsiTheme="majorBidi" w:cs="Simplified Arabic"/>
          <w:sz w:val="24"/>
          <w:szCs w:val="24"/>
          <w:lang w:bidi="ar-JO"/>
        </w:rPr>
        <w:t xml:space="preserve">New York, U.S.A: Library of Cataloging. </w:t>
      </w:r>
    </w:p>
    <w:p w:rsidR="00607951" w:rsidRPr="003C0EBB" w:rsidRDefault="00607951" w:rsidP="00A1630E">
      <w:pPr>
        <w:autoSpaceDE w:val="0"/>
        <w:autoSpaceDN w:val="0"/>
        <w:adjustRightInd w:val="0"/>
        <w:spacing w:line="20" w:lineRule="atLeast"/>
        <w:ind w:left="851" w:hanging="799"/>
        <w:jc w:val="both"/>
        <w:rPr>
          <w:rFonts w:asciiTheme="majorBidi" w:hAnsiTheme="majorBidi" w:cs="Simplified Arabic"/>
          <w:sz w:val="24"/>
          <w:szCs w:val="24"/>
        </w:rPr>
      </w:pPr>
      <w:r w:rsidRPr="003C0EBB">
        <w:rPr>
          <w:rFonts w:asciiTheme="majorBidi" w:hAnsiTheme="majorBidi" w:cs="Simplified Arabic"/>
          <w:sz w:val="24"/>
          <w:szCs w:val="24"/>
          <w:lang w:bidi="ar-JO"/>
        </w:rPr>
        <w:t xml:space="preserve">Mikalauskas, </w:t>
      </w:r>
      <w:r w:rsidRPr="003C0EBB">
        <w:rPr>
          <w:rFonts w:asciiTheme="majorBidi" w:hAnsiTheme="majorBidi" w:cs="Simplified Arabic"/>
          <w:sz w:val="24"/>
          <w:szCs w:val="24"/>
        </w:rPr>
        <w:t xml:space="preserve">R., Jasinskas, E. </w:t>
      </w:r>
      <w:r w:rsidR="000F00A0" w:rsidRPr="003C0EBB">
        <w:rPr>
          <w:rFonts w:asciiTheme="majorBidi" w:hAnsiTheme="majorBidi" w:cs="Simplified Arabic"/>
          <w:sz w:val="24"/>
          <w:szCs w:val="24"/>
        </w:rPr>
        <w:t>and</w:t>
      </w:r>
      <w:r w:rsidR="0078600F">
        <w:rPr>
          <w:rFonts w:asciiTheme="majorBidi" w:hAnsiTheme="majorBidi" w:cs="Simplified Arabic"/>
          <w:sz w:val="24"/>
          <w:szCs w:val="24"/>
        </w:rPr>
        <w:t xml:space="preserve"> </w:t>
      </w:r>
      <w:r w:rsidRPr="003C0EBB">
        <w:rPr>
          <w:rFonts w:asciiTheme="majorBidi" w:hAnsiTheme="majorBidi" w:cs="Simplified Arabic"/>
          <w:sz w:val="24"/>
          <w:szCs w:val="24"/>
        </w:rPr>
        <w:t xml:space="preserve">Svagzdiene, B. </w:t>
      </w:r>
      <w:r w:rsidR="00EE188E" w:rsidRPr="003C0EBB">
        <w:rPr>
          <w:rFonts w:asciiTheme="majorBidi" w:hAnsiTheme="majorBidi" w:cs="Simplified Arabic"/>
          <w:sz w:val="24"/>
          <w:szCs w:val="24"/>
        </w:rPr>
        <w:t>(</w:t>
      </w:r>
      <w:r w:rsidR="000F00A0" w:rsidRPr="003C0EBB">
        <w:rPr>
          <w:rFonts w:asciiTheme="majorBidi" w:hAnsiTheme="majorBidi" w:cs="Simplified Arabic"/>
          <w:sz w:val="24"/>
          <w:szCs w:val="24"/>
        </w:rPr>
        <w:t>2010</w:t>
      </w:r>
      <w:r w:rsidR="00EE188E" w:rsidRPr="003C0EBB">
        <w:rPr>
          <w:rFonts w:asciiTheme="majorBidi" w:hAnsiTheme="majorBidi" w:cs="Simplified Arabic"/>
          <w:sz w:val="24"/>
          <w:szCs w:val="24"/>
        </w:rPr>
        <w:t>)</w:t>
      </w:r>
      <w:r w:rsidR="000F00A0" w:rsidRPr="003C0EBB">
        <w:rPr>
          <w:rFonts w:asciiTheme="majorBidi" w:hAnsiTheme="majorBidi" w:cs="Simplified Arabic"/>
          <w:sz w:val="24"/>
          <w:szCs w:val="24"/>
        </w:rPr>
        <w:t xml:space="preserve">. </w:t>
      </w:r>
      <w:r w:rsidRPr="003C0EBB">
        <w:rPr>
          <w:rFonts w:asciiTheme="majorBidi" w:hAnsiTheme="majorBidi" w:cs="Simplified Arabic"/>
          <w:sz w:val="24"/>
          <w:szCs w:val="24"/>
        </w:rPr>
        <w:t>Criteria that Ensure the Quality of Higher</w:t>
      </w:r>
      <w:r w:rsidR="0078600F">
        <w:rPr>
          <w:rFonts w:asciiTheme="majorBidi" w:hAnsiTheme="majorBidi" w:cs="Simplified Arabic"/>
          <w:sz w:val="24"/>
          <w:szCs w:val="24"/>
        </w:rPr>
        <w:t xml:space="preserve"> </w:t>
      </w:r>
      <w:r w:rsidRPr="003C0EBB">
        <w:rPr>
          <w:rFonts w:asciiTheme="majorBidi" w:hAnsiTheme="majorBidi" w:cs="Simplified Arabic"/>
          <w:sz w:val="24"/>
          <w:szCs w:val="24"/>
        </w:rPr>
        <w:t xml:space="preserve">Education in Tourism and Sport Management Study Programme. </w:t>
      </w:r>
      <w:r w:rsidRPr="00B31C16">
        <w:rPr>
          <w:rFonts w:asciiTheme="majorBidi" w:hAnsiTheme="majorBidi" w:cs="Simplified Arabic"/>
          <w:b/>
          <w:bCs/>
          <w:sz w:val="24"/>
          <w:szCs w:val="24"/>
        </w:rPr>
        <w:t>Inzinerine</w:t>
      </w:r>
      <w:r w:rsidR="0078600F">
        <w:rPr>
          <w:rFonts w:asciiTheme="majorBidi" w:hAnsiTheme="majorBidi" w:cs="Simplified Arabic"/>
          <w:b/>
          <w:bCs/>
          <w:sz w:val="24"/>
          <w:szCs w:val="24"/>
        </w:rPr>
        <w:t xml:space="preserve"> </w:t>
      </w:r>
      <w:r w:rsidRPr="00B31C16">
        <w:rPr>
          <w:rFonts w:asciiTheme="majorBidi" w:hAnsiTheme="majorBidi" w:cs="Simplified Arabic"/>
          <w:b/>
          <w:bCs/>
          <w:sz w:val="24"/>
          <w:szCs w:val="24"/>
        </w:rPr>
        <w:t>Ekonomika-Engineering</w:t>
      </w:r>
      <w:r w:rsidR="0078600F">
        <w:rPr>
          <w:rFonts w:asciiTheme="majorBidi" w:hAnsiTheme="majorBidi" w:cs="Simplified Arabic"/>
          <w:b/>
          <w:bCs/>
          <w:sz w:val="24"/>
          <w:szCs w:val="24"/>
        </w:rPr>
        <w:t xml:space="preserve"> </w:t>
      </w:r>
      <w:r w:rsidRPr="00B31C16">
        <w:rPr>
          <w:rFonts w:asciiTheme="majorBidi" w:hAnsiTheme="majorBidi" w:cs="Simplified Arabic"/>
          <w:b/>
          <w:bCs/>
          <w:sz w:val="24"/>
          <w:szCs w:val="24"/>
        </w:rPr>
        <w:t>Economics,</w:t>
      </w:r>
      <w:r w:rsidR="001F262D">
        <w:rPr>
          <w:rFonts w:asciiTheme="majorBidi" w:hAnsiTheme="majorBidi" w:cs="Simplified Arabic"/>
          <w:sz w:val="24"/>
          <w:szCs w:val="24"/>
        </w:rPr>
        <w:t xml:space="preserve"> </w:t>
      </w:r>
      <w:r w:rsidR="00EE188E" w:rsidRPr="003C0EBB">
        <w:rPr>
          <w:rFonts w:asciiTheme="majorBidi" w:hAnsiTheme="majorBidi" w:cs="Simplified Arabic"/>
          <w:sz w:val="24"/>
          <w:szCs w:val="24"/>
        </w:rPr>
        <w:t>(</w:t>
      </w:r>
      <w:r w:rsidRPr="003C0EBB">
        <w:rPr>
          <w:rFonts w:asciiTheme="majorBidi" w:hAnsiTheme="majorBidi" w:cs="Simplified Arabic"/>
          <w:sz w:val="24"/>
          <w:szCs w:val="24"/>
        </w:rPr>
        <w:t>23</w:t>
      </w:r>
      <w:r w:rsidR="00EE188E" w:rsidRPr="003C0EBB">
        <w:rPr>
          <w:rFonts w:asciiTheme="majorBidi" w:hAnsiTheme="majorBidi" w:cs="Simplified Arabic"/>
          <w:sz w:val="24"/>
          <w:szCs w:val="24"/>
        </w:rPr>
        <w:t>)</w:t>
      </w:r>
      <w:r w:rsidRPr="003C0EBB">
        <w:rPr>
          <w:rFonts w:asciiTheme="majorBidi" w:hAnsiTheme="majorBidi" w:cs="Simplified Arabic"/>
          <w:sz w:val="24"/>
          <w:szCs w:val="24"/>
        </w:rPr>
        <w:t>3</w:t>
      </w:r>
      <w:r w:rsidR="00EE188E" w:rsidRPr="003C0EBB">
        <w:rPr>
          <w:rFonts w:asciiTheme="majorBidi" w:hAnsiTheme="majorBidi" w:cs="Simplified Arabic"/>
          <w:sz w:val="24"/>
          <w:szCs w:val="24"/>
        </w:rPr>
        <w:t>,</w:t>
      </w:r>
      <w:r w:rsidR="001F262D">
        <w:rPr>
          <w:rFonts w:asciiTheme="majorBidi" w:hAnsiTheme="majorBidi" w:cs="Simplified Arabic"/>
          <w:sz w:val="24"/>
          <w:szCs w:val="24"/>
        </w:rPr>
        <w:t xml:space="preserve"> </w:t>
      </w:r>
      <w:r w:rsidR="00567BC8" w:rsidRPr="003C0EBB">
        <w:rPr>
          <w:rFonts w:asciiTheme="majorBidi" w:hAnsiTheme="majorBidi" w:cs="Simplified Arabic"/>
          <w:sz w:val="24"/>
          <w:szCs w:val="24"/>
        </w:rPr>
        <w:t>282-290</w:t>
      </w:r>
      <w:r w:rsidR="000F00A0" w:rsidRPr="003C0EBB">
        <w:rPr>
          <w:rFonts w:asciiTheme="majorBidi" w:hAnsiTheme="majorBidi" w:cs="Simplified Arabic"/>
          <w:sz w:val="24"/>
          <w:szCs w:val="24"/>
        </w:rPr>
        <w:t>.</w:t>
      </w:r>
    </w:p>
    <w:p w:rsidR="00607951" w:rsidRPr="003C0EBB" w:rsidRDefault="00607951" w:rsidP="00C11D27">
      <w:pPr>
        <w:widowControl w:val="0"/>
        <w:autoSpaceDE w:val="0"/>
        <w:autoSpaceDN w:val="0"/>
        <w:adjustRightInd w:val="0"/>
        <w:spacing w:line="20" w:lineRule="atLeast"/>
        <w:ind w:left="851" w:hanging="799"/>
        <w:jc w:val="both"/>
        <w:rPr>
          <w:rFonts w:asciiTheme="majorBidi" w:hAnsiTheme="majorBidi" w:cs="Simplified Arabic"/>
          <w:sz w:val="24"/>
          <w:szCs w:val="24"/>
          <w:lang w:bidi="ar-JO"/>
        </w:rPr>
      </w:pPr>
      <w:r w:rsidRPr="003C0EBB">
        <w:rPr>
          <w:rFonts w:asciiTheme="majorBidi" w:hAnsiTheme="majorBidi" w:cs="Simplified Arabic"/>
          <w:sz w:val="24"/>
          <w:szCs w:val="24"/>
          <w:lang w:bidi="ar-JO"/>
        </w:rPr>
        <w:t>Ross, Joel E.</w:t>
      </w:r>
      <w:r w:rsidR="00EE188E" w:rsidRPr="003C0EBB">
        <w:rPr>
          <w:rFonts w:asciiTheme="majorBidi" w:hAnsiTheme="majorBidi" w:cs="Simplified Arabic"/>
          <w:sz w:val="24"/>
          <w:szCs w:val="24"/>
          <w:lang w:bidi="ar-JO"/>
        </w:rPr>
        <w:t>(</w:t>
      </w:r>
      <w:r w:rsidRPr="003C0EBB">
        <w:rPr>
          <w:rFonts w:asciiTheme="majorBidi" w:hAnsiTheme="majorBidi" w:cs="Simplified Arabic"/>
          <w:sz w:val="24"/>
          <w:szCs w:val="24"/>
          <w:lang w:bidi="ar-JO"/>
        </w:rPr>
        <w:t>1999</w:t>
      </w:r>
      <w:r w:rsidR="00EE188E" w:rsidRPr="003C0EBB">
        <w:rPr>
          <w:rFonts w:asciiTheme="majorBidi" w:hAnsiTheme="majorBidi" w:cs="Simplified Arabic"/>
          <w:sz w:val="24"/>
          <w:szCs w:val="24"/>
          <w:lang w:bidi="ar-JO"/>
        </w:rPr>
        <w:t>)</w:t>
      </w:r>
      <w:r w:rsidRPr="003C0EBB">
        <w:rPr>
          <w:rFonts w:asciiTheme="majorBidi" w:hAnsiTheme="majorBidi" w:cs="Simplified Arabic"/>
          <w:sz w:val="24"/>
          <w:szCs w:val="24"/>
          <w:lang w:bidi="ar-JO"/>
        </w:rPr>
        <w:t xml:space="preserve">. </w:t>
      </w:r>
      <w:r w:rsidRPr="00B31C16">
        <w:rPr>
          <w:rFonts w:asciiTheme="majorBidi" w:hAnsiTheme="majorBidi" w:cs="Simplified Arabic"/>
          <w:b/>
          <w:bCs/>
          <w:sz w:val="24"/>
          <w:szCs w:val="24"/>
          <w:lang w:bidi="ar-JO"/>
        </w:rPr>
        <w:t>Total Quality Management: Text, Cases and Readings</w:t>
      </w:r>
      <w:r w:rsidR="000F00A0" w:rsidRPr="003C0EBB">
        <w:rPr>
          <w:rFonts w:asciiTheme="majorBidi" w:hAnsiTheme="majorBidi" w:cs="Simplified Arabic"/>
          <w:sz w:val="24"/>
          <w:szCs w:val="24"/>
          <w:lang w:bidi="ar-JO"/>
        </w:rPr>
        <w:t>,</w:t>
      </w:r>
      <w:r w:rsidRPr="003C0EBB">
        <w:rPr>
          <w:rFonts w:asciiTheme="majorBidi" w:hAnsiTheme="majorBidi" w:cs="Simplified Arabic"/>
          <w:sz w:val="24"/>
          <w:szCs w:val="24"/>
          <w:lang w:bidi="ar-JO"/>
        </w:rPr>
        <w:t xml:space="preserve"> 3 ed. United States of American</w:t>
      </w:r>
      <w:r w:rsidR="00EE188E" w:rsidRPr="003C0EBB">
        <w:rPr>
          <w:rFonts w:asciiTheme="majorBidi" w:hAnsiTheme="majorBidi" w:cs="Simplified Arabic"/>
          <w:sz w:val="24"/>
          <w:szCs w:val="24"/>
          <w:lang w:bidi="ar-JO"/>
        </w:rPr>
        <w:t>,</w:t>
      </w:r>
      <w:r w:rsidR="001F262D">
        <w:rPr>
          <w:rFonts w:asciiTheme="majorBidi" w:hAnsiTheme="majorBidi" w:cs="Simplified Arabic"/>
          <w:sz w:val="24"/>
          <w:szCs w:val="24"/>
          <w:lang w:bidi="ar-JO"/>
        </w:rPr>
        <w:t xml:space="preserve"> </w:t>
      </w:r>
      <w:r w:rsidRPr="003C0EBB">
        <w:rPr>
          <w:rFonts w:asciiTheme="majorBidi" w:hAnsiTheme="majorBidi" w:cs="Simplified Arabic"/>
          <w:sz w:val="24"/>
          <w:szCs w:val="24"/>
          <w:lang w:bidi="ar-JO"/>
        </w:rPr>
        <w:t xml:space="preserve">St Lucie Press. </w:t>
      </w:r>
    </w:p>
    <w:p w:rsidR="00607951" w:rsidRPr="003C0EBB" w:rsidRDefault="00607951" w:rsidP="009C75BA">
      <w:pPr>
        <w:autoSpaceDE w:val="0"/>
        <w:autoSpaceDN w:val="0"/>
        <w:adjustRightInd w:val="0"/>
        <w:spacing w:line="20" w:lineRule="atLeast"/>
        <w:ind w:left="851" w:hanging="799"/>
        <w:jc w:val="both"/>
        <w:rPr>
          <w:rFonts w:asciiTheme="majorBidi" w:hAnsiTheme="majorBidi" w:cs="Simplified Arabic"/>
          <w:sz w:val="24"/>
          <w:szCs w:val="24"/>
        </w:rPr>
      </w:pPr>
      <w:r w:rsidRPr="003C0EBB">
        <w:rPr>
          <w:rFonts w:asciiTheme="majorBidi" w:hAnsiTheme="majorBidi" w:cs="Simplified Arabic"/>
          <w:sz w:val="24"/>
          <w:szCs w:val="24"/>
        </w:rPr>
        <w:t>Sabihaini,</w:t>
      </w:r>
      <w:r w:rsidR="001F262D">
        <w:rPr>
          <w:rFonts w:asciiTheme="majorBidi" w:hAnsiTheme="majorBidi" w:cs="Simplified Arabic"/>
          <w:sz w:val="24"/>
          <w:szCs w:val="24"/>
        </w:rPr>
        <w:t xml:space="preserve"> </w:t>
      </w:r>
      <w:r w:rsidRPr="003C0EBB">
        <w:rPr>
          <w:rFonts w:asciiTheme="majorBidi" w:hAnsiTheme="majorBidi" w:cs="Simplified Arabic"/>
          <w:sz w:val="24"/>
          <w:szCs w:val="24"/>
        </w:rPr>
        <w:t>Liestyana, Yuli,</w:t>
      </w:r>
      <w:r w:rsidR="001F262D">
        <w:rPr>
          <w:rFonts w:asciiTheme="majorBidi" w:hAnsiTheme="majorBidi" w:cs="Simplified Arabic"/>
          <w:sz w:val="24"/>
          <w:szCs w:val="24"/>
        </w:rPr>
        <w:t xml:space="preserve"> </w:t>
      </w:r>
      <w:r w:rsidRPr="003C0EBB">
        <w:rPr>
          <w:rFonts w:asciiTheme="majorBidi" w:hAnsiTheme="majorBidi" w:cs="Simplified Arabic"/>
          <w:sz w:val="24"/>
          <w:szCs w:val="24"/>
        </w:rPr>
        <w:t>Astuti</w:t>
      </w:r>
      <w:r w:rsidR="002729F9">
        <w:rPr>
          <w:rFonts w:asciiTheme="majorBidi" w:hAnsiTheme="majorBidi" w:cs="Simplified Arabic"/>
          <w:sz w:val="24"/>
          <w:szCs w:val="24"/>
        </w:rPr>
        <w:t xml:space="preserve"> and</w:t>
      </w:r>
      <w:r w:rsidR="001F262D">
        <w:rPr>
          <w:rFonts w:asciiTheme="majorBidi" w:hAnsiTheme="majorBidi" w:cs="Simplified Arabic"/>
          <w:sz w:val="24"/>
          <w:szCs w:val="24"/>
        </w:rPr>
        <w:t xml:space="preserve"> </w:t>
      </w:r>
      <w:r w:rsidRPr="003C0EBB">
        <w:rPr>
          <w:rFonts w:asciiTheme="majorBidi" w:hAnsiTheme="majorBidi" w:cs="Simplified Arabic"/>
          <w:sz w:val="24"/>
          <w:szCs w:val="24"/>
        </w:rPr>
        <w:t>Widhy</w:t>
      </w:r>
      <w:r w:rsidR="00C657D1">
        <w:rPr>
          <w:rFonts w:asciiTheme="majorBidi" w:hAnsiTheme="majorBidi" w:cs="Simplified Arabic"/>
          <w:sz w:val="24"/>
          <w:szCs w:val="24"/>
        </w:rPr>
        <w:t>,</w:t>
      </w:r>
      <w:r w:rsidRPr="003C0EBB">
        <w:rPr>
          <w:rFonts w:asciiTheme="majorBidi" w:hAnsiTheme="majorBidi" w:cs="Simplified Arabic"/>
          <w:sz w:val="24"/>
          <w:szCs w:val="24"/>
        </w:rPr>
        <w:t xml:space="preserve"> Tri</w:t>
      </w:r>
      <w:r w:rsidR="009C75BA">
        <w:rPr>
          <w:rFonts w:asciiTheme="majorBidi" w:hAnsiTheme="majorBidi" w:cs="Simplified Arabic" w:hint="cs"/>
          <w:sz w:val="24"/>
          <w:szCs w:val="24"/>
          <w:rtl/>
          <w:lang w:bidi="ar-JO"/>
        </w:rPr>
        <w:t xml:space="preserve"> </w:t>
      </w:r>
      <w:r w:rsidRPr="003C0EBB">
        <w:rPr>
          <w:rFonts w:asciiTheme="majorBidi" w:hAnsiTheme="majorBidi" w:cs="Simplified Arabic"/>
          <w:sz w:val="24"/>
          <w:szCs w:val="24"/>
          <w:rtl/>
          <w:lang w:bidi="ar-JO"/>
        </w:rPr>
        <w:t>.</w:t>
      </w:r>
      <w:r w:rsidR="00EE188E" w:rsidRPr="003C0EBB">
        <w:rPr>
          <w:rFonts w:asciiTheme="majorBidi" w:hAnsiTheme="majorBidi" w:cs="Simplified Arabic"/>
          <w:sz w:val="24"/>
          <w:szCs w:val="24"/>
          <w:lang w:bidi="ar-JO"/>
        </w:rPr>
        <w:t>(</w:t>
      </w:r>
      <w:r w:rsidR="000F00A0" w:rsidRPr="003C0EBB">
        <w:rPr>
          <w:rFonts w:asciiTheme="majorBidi" w:hAnsiTheme="majorBidi" w:cs="Simplified Arabic"/>
          <w:sz w:val="24"/>
          <w:szCs w:val="24"/>
          <w:lang w:bidi="ar-JO"/>
        </w:rPr>
        <w:t>2010</w:t>
      </w:r>
      <w:r w:rsidR="00EE188E" w:rsidRPr="003C0EBB">
        <w:rPr>
          <w:rFonts w:asciiTheme="majorBidi" w:hAnsiTheme="majorBidi" w:cs="Simplified Arabic"/>
          <w:sz w:val="24"/>
          <w:szCs w:val="24"/>
          <w:lang w:bidi="ar-JO"/>
        </w:rPr>
        <w:t>)</w:t>
      </w:r>
      <w:r w:rsidR="000F00A0" w:rsidRPr="003C0EBB">
        <w:rPr>
          <w:rFonts w:asciiTheme="majorBidi" w:hAnsiTheme="majorBidi" w:cs="Simplified Arabic"/>
          <w:sz w:val="24"/>
          <w:szCs w:val="24"/>
          <w:lang w:bidi="ar-JO"/>
        </w:rPr>
        <w:t>.</w:t>
      </w:r>
      <w:r w:rsidRPr="003C0EBB">
        <w:rPr>
          <w:rFonts w:asciiTheme="majorBidi" w:hAnsiTheme="majorBidi" w:cs="Simplified Arabic"/>
          <w:sz w:val="24"/>
          <w:szCs w:val="24"/>
          <w:lang w:bidi="ar-JO"/>
        </w:rPr>
        <w:t xml:space="preserve"> E</w:t>
      </w:r>
      <w:r w:rsidRPr="003C0EBB">
        <w:rPr>
          <w:rFonts w:asciiTheme="majorBidi" w:hAnsiTheme="majorBidi" w:cs="Simplified Arabic"/>
          <w:sz w:val="24"/>
          <w:szCs w:val="24"/>
        </w:rPr>
        <w:t xml:space="preserve">xperimental Study of </w:t>
      </w:r>
      <w:r w:rsidRPr="003C0EBB">
        <w:rPr>
          <w:rFonts w:asciiTheme="majorBidi" w:hAnsiTheme="majorBidi" w:cs="Simplified Arabic"/>
          <w:sz w:val="24"/>
          <w:szCs w:val="24"/>
        </w:rPr>
        <w:lastRenderedPageBreak/>
        <w:t>Total Quality</w:t>
      </w:r>
      <w:r w:rsidR="009C75BA">
        <w:rPr>
          <w:rFonts w:asciiTheme="majorBidi" w:hAnsiTheme="majorBidi" w:cs="Simplified Arabic"/>
          <w:sz w:val="24"/>
          <w:szCs w:val="24"/>
        </w:rPr>
        <w:t xml:space="preserve"> </w:t>
      </w:r>
      <w:r w:rsidRPr="003C0EBB">
        <w:rPr>
          <w:rFonts w:asciiTheme="majorBidi" w:hAnsiTheme="majorBidi" w:cs="Simplified Arabic"/>
          <w:sz w:val="24"/>
          <w:szCs w:val="24"/>
        </w:rPr>
        <w:t>Management</w:t>
      </w:r>
      <w:r w:rsidR="009C75BA">
        <w:rPr>
          <w:rFonts w:asciiTheme="majorBidi" w:hAnsiTheme="majorBidi" w:cs="Simplified Arabic"/>
          <w:sz w:val="24"/>
          <w:szCs w:val="24"/>
        </w:rPr>
        <w:t xml:space="preserve"> </w:t>
      </w:r>
      <w:r w:rsidRPr="003C0EBB">
        <w:rPr>
          <w:rFonts w:asciiTheme="majorBidi" w:hAnsiTheme="majorBidi" w:cs="Simplified Arabic"/>
          <w:sz w:val="24"/>
          <w:szCs w:val="24"/>
        </w:rPr>
        <w:t xml:space="preserve">Application in Learning Activity: Indonesia's Case Study. </w:t>
      </w:r>
      <w:r w:rsidRPr="00B31C16">
        <w:rPr>
          <w:rFonts w:asciiTheme="majorBidi" w:hAnsiTheme="majorBidi" w:cs="Simplified Arabic"/>
          <w:b/>
          <w:bCs/>
          <w:sz w:val="24"/>
          <w:szCs w:val="24"/>
        </w:rPr>
        <w:t>Pak. J, Commer</w:t>
      </w:r>
      <w:r w:rsidRPr="003C0EBB">
        <w:rPr>
          <w:rFonts w:asciiTheme="majorBidi" w:hAnsiTheme="majorBidi" w:cs="Simplified Arabic"/>
          <w:sz w:val="24"/>
          <w:szCs w:val="24"/>
        </w:rPr>
        <w:t xml:space="preserve">. Soc. Sci, </w:t>
      </w:r>
      <w:r w:rsidR="00EE188E" w:rsidRPr="003C0EBB">
        <w:rPr>
          <w:rFonts w:asciiTheme="majorBidi" w:hAnsiTheme="majorBidi" w:cs="Simplified Arabic"/>
          <w:sz w:val="24"/>
          <w:szCs w:val="24"/>
        </w:rPr>
        <w:t>(</w:t>
      </w:r>
      <w:r w:rsidRPr="003C0EBB">
        <w:rPr>
          <w:rFonts w:asciiTheme="majorBidi" w:hAnsiTheme="majorBidi" w:cs="Simplified Arabic"/>
          <w:sz w:val="24"/>
          <w:szCs w:val="24"/>
        </w:rPr>
        <w:t>4</w:t>
      </w:r>
      <w:r w:rsidR="00EE188E" w:rsidRPr="003C0EBB">
        <w:rPr>
          <w:rFonts w:asciiTheme="majorBidi" w:hAnsiTheme="majorBidi" w:cs="Simplified Arabic"/>
          <w:sz w:val="24"/>
          <w:szCs w:val="24"/>
        </w:rPr>
        <w:t>)</w:t>
      </w:r>
      <w:r w:rsidRPr="003C0EBB">
        <w:rPr>
          <w:rFonts w:asciiTheme="majorBidi" w:hAnsiTheme="majorBidi" w:cs="Simplified Arabic"/>
          <w:sz w:val="24"/>
          <w:szCs w:val="24"/>
        </w:rPr>
        <w:t xml:space="preserve"> 1</w:t>
      </w:r>
      <w:r w:rsidR="00EE188E" w:rsidRPr="003C0EBB">
        <w:rPr>
          <w:rFonts w:asciiTheme="majorBidi" w:hAnsiTheme="majorBidi" w:cs="Simplified Arabic"/>
          <w:sz w:val="24"/>
          <w:szCs w:val="24"/>
        </w:rPr>
        <w:t>,</w:t>
      </w:r>
      <w:r w:rsidR="005E6D35" w:rsidRPr="003C0EBB">
        <w:rPr>
          <w:rFonts w:asciiTheme="majorBidi" w:hAnsiTheme="majorBidi" w:cs="Simplified Arabic"/>
          <w:sz w:val="24"/>
          <w:szCs w:val="24"/>
        </w:rPr>
        <w:t xml:space="preserve"> 1-21</w:t>
      </w:r>
      <w:r w:rsidR="000F00A0" w:rsidRPr="003C0EBB">
        <w:rPr>
          <w:rFonts w:asciiTheme="majorBidi" w:hAnsiTheme="majorBidi" w:cs="Simplified Arabic"/>
          <w:sz w:val="24"/>
          <w:szCs w:val="24"/>
        </w:rPr>
        <w:t>.</w:t>
      </w:r>
    </w:p>
    <w:p w:rsidR="00607951" w:rsidRPr="003C0EBB" w:rsidRDefault="00607951" w:rsidP="00C11D27">
      <w:pPr>
        <w:autoSpaceDE w:val="0"/>
        <w:autoSpaceDN w:val="0"/>
        <w:adjustRightInd w:val="0"/>
        <w:spacing w:line="20" w:lineRule="atLeast"/>
        <w:ind w:left="851" w:hanging="799"/>
        <w:jc w:val="both"/>
        <w:rPr>
          <w:rFonts w:asciiTheme="majorBidi" w:hAnsiTheme="majorBidi" w:cs="Simplified Arabic"/>
          <w:sz w:val="24"/>
          <w:szCs w:val="24"/>
        </w:rPr>
      </w:pPr>
      <w:r w:rsidRPr="003C0EBB">
        <w:rPr>
          <w:rFonts w:asciiTheme="majorBidi" w:hAnsiTheme="majorBidi" w:cs="Simplified Arabic"/>
          <w:sz w:val="24"/>
          <w:szCs w:val="24"/>
          <w:lang w:bidi="ar-JO"/>
        </w:rPr>
        <w:t xml:space="preserve">Salameh, </w:t>
      </w:r>
      <w:r w:rsidRPr="003C0EBB">
        <w:rPr>
          <w:rFonts w:asciiTheme="majorBidi" w:hAnsiTheme="majorBidi" w:cs="Simplified Arabic"/>
          <w:sz w:val="24"/>
          <w:szCs w:val="24"/>
        </w:rPr>
        <w:t xml:space="preserve">R. S., Alzydat, M. A. </w:t>
      </w:r>
      <w:r w:rsidR="00DC23EE" w:rsidRPr="003C0EBB">
        <w:rPr>
          <w:rFonts w:asciiTheme="majorBidi" w:hAnsiTheme="majorBidi" w:cs="Simplified Arabic"/>
          <w:sz w:val="24"/>
          <w:szCs w:val="24"/>
        </w:rPr>
        <w:t>and</w:t>
      </w:r>
      <w:r w:rsidR="009C75BA">
        <w:rPr>
          <w:rFonts w:asciiTheme="majorBidi" w:hAnsiTheme="majorBidi" w:cs="Simplified Arabic"/>
          <w:sz w:val="24"/>
          <w:szCs w:val="24"/>
        </w:rPr>
        <w:t xml:space="preserve"> </w:t>
      </w:r>
      <w:r w:rsidRPr="003C0EBB">
        <w:rPr>
          <w:rFonts w:asciiTheme="majorBidi" w:hAnsiTheme="majorBidi" w:cs="Simplified Arabic"/>
          <w:sz w:val="24"/>
          <w:szCs w:val="24"/>
        </w:rPr>
        <w:t xml:space="preserve">Alnsour, J. A. </w:t>
      </w:r>
      <w:r w:rsidR="00EE188E" w:rsidRPr="003C0EBB">
        <w:rPr>
          <w:rFonts w:asciiTheme="majorBidi" w:hAnsiTheme="majorBidi" w:cs="Simplified Arabic"/>
          <w:sz w:val="24"/>
          <w:szCs w:val="24"/>
        </w:rPr>
        <w:t>(</w:t>
      </w:r>
      <w:r w:rsidRPr="003C0EBB">
        <w:rPr>
          <w:rFonts w:asciiTheme="majorBidi" w:hAnsiTheme="majorBidi" w:cs="Simplified Arabic"/>
          <w:sz w:val="24"/>
          <w:szCs w:val="24"/>
        </w:rPr>
        <w:t>2011</w:t>
      </w:r>
      <w:r w:rsidR="00EE188E" w:rsidRPr="003C0EBB">
        <w:rPr>
          <w:rFonts w:asciiTheme="majorBidi" w:hAnsiTheme="majorBidi" w:cs="Simplified Arabic"/>
          <w:sz w:val="24"/>
          <w:szCs w:val="24"/>
        </w:rPr>
        <w:t>)</w:t>
      </w:r>
      <w:r w:rsidRPr="003C0EBB">
        <w:rPr>
          <w:rFonts w:asciiTheme="majorBidi" w:hAnsiTheme="majorBidi" w:cs="Simplified Arabic"/>
          <w:sz w:val="24"/>
          <w:szCs w:val="24"/>
        </w:rPr>
        <w:t>. Implementation of (TQM) in the</w:t>
      </w:r>
      <w:r w:rsidR="009C75BA">
        <w:rPr>
          <w:rFonts w:asciiTheme="majorBidi" w:hAnsiTheme="majorBidi" w:cs="Simplified Arabic"/>
          <w:sz w:val="24"/>
          <w:szCs w:val="24"/>
        </w:rPr>
        <w:t xml:space="preserve"> </w:t>
      </w:r>
      <w:r w:rsidRPr="003C0EBB">
        <w:rPr>
          <w:rFonts w:asciiTheme="majorBidi" w:hAnsiTheme="majorBidi" w:cs="Simplified Arabic"/>
          <w:sz w:val="24"/>
          <w:szCs w:val="24"/>
        </w:rPr>
        <w:t>Faculty of</w:t>
      </w:r>
      <w:r w:rsidR="009C75BA">
        <w:rPr>
          <w:rFonts w:asciiTheme="majorBidi" w:hAnsiTheme="majorBidi" w:cs="Simplified Arabic"/>
          <w:sz w:val="24"/>
          <w:szCs w:val="24"/>
        </w:rPr>
        <w:t xml:space="preserve"> </w:t>
      </w:r>
      <w:r w:rsidRPr="003C0EBB">
        <w:rPr>
          <w:rFonts w:asciiTheme="majorBidi" w:hAnsiTheme="majorBidi" w:cs="Simplified Arabic"/>
          <w:sz w:val="24"/>
          <w:szCs w:val="24"/>
        </w:rPr>
        <w:t xml:space="preserve">Planning </w:t>
      </w:r>
      <w:r w:rsidR="00DC23EE" w:rsidRPr="003C0EBB">
        <w:rPr>
          <w:rFonts w:asciiTheme="majorBidi" w:hAnsiTheme="majorBidi" w:cs="Simplified Arabic"/>
          <w:sz w:val="24"/>
          <w:szCs w:val="24"/>
        </w:rPr>
        <w:t>and</w:t>
      </w:r>
      <w:r w:rsidR="009C75BA">
        <w:rPr>
          <w:rFonts w:asciiTheme="majorBidi" w:hAnsiTheme="majorBidi" w:cs="Simplified Arabic"/>
          <w:sz w:val="24"/>
          <w:szCs w:val="24"/>
        </w:rPr>
        <w:t xml:space="preserve"> </w:t>
      </w:r>
      <w:r w:rsidRPr="003C0EBB">
        <w:rPr>
          <w:rFonts w:asciiTheme="majorBidi" w:hAnsiTheme="majorBidi" w:cs="Simplified Arabic"/>
          <w:sz w:val="24"/>
          <w:szCs w:val="24"/>
        </w:rPr>
        <w:t xml:space="preserve">Management at Al-Balqa Applied University. </w:t>
      </w:r>
      <w:r w:rsidRPr="00B31C16">
        <w:rPr>
          <w:rFonts w:asciiTheme="majorBidi" w:hAnsiTheme="majorBidi" w:cs="Simplified Arabic"/>
          <w:b/>
          <w:bCs/>
          <w:sz w:val="24"/>
          <w:szCs w:val="24"/>
        </w:rPr>
        <w:t>International Journal of Business and</w:t>
      </w:r>
      <w:r w:rsidR="009C75BA">
        <w:rPr>
          <w:rFonts w:asciiTheme="majorBidi" w:hAnsiTheme="majorBidi" w:cs="Simplified Arabic"/>
          <w:b/>
          <w:bCs/>
          <w:sz w:val="24"/>
          <w:szCs w:val="24"/>
        </w:rPr>
        <w:t xml:space="preserve"> </w:t>
      </w:r>
      <w:r w:rsidRPr="00B31C16">
        <w:rPr>
          <w:rFonts w:asciiTheme="majorBidi" w:hAnsiTheme="majorBidi" w:cs="Simplified Arabic"/>
          <w:b/>
          <w:bCs/>
          <w:sz w:val="24"/>
          <w:szCs w:val="24"/>
        </w:rPr>
        <w:t>Management</w:t>
      </w:r>
      <w:r w:rsidRPr="003C0EBB">
        <w:rPr>
          <w:rFonts w:asciiTheme="majorBidi" w:hAnsiTheme="majorBidi" w:cs="Simplified Arabic"/>
          <w:sz w:val="24"/>
          <w:szCs w:val="24"/>
        </w:rPr>
        <w:t xml:space="preserve"> , </w:t>
      </w:r>
      <w:r w:rsidR="00EE188E" w:rsidRPr="003C0EBB">
        <w:rPr>
          <w:rFonts w:asciiTheme="majorBidi" w:hAnsiTheme="majorBidi" w:cs="Simplified Arabic"/>
          <w:sz w:val="24"/>
          <w:szCs w:val="24"/>
        </w:rPr>
        <w:t>(</w:t>
      </w:r>
      <w:r w:rsidRPr="003C0EBB">
        <w:rPr>
          <w:rFonts w:asciiTheme="majorBidi" w:hAnsiTheme="majorBidi" w:cs="Simplified Arabic"/>
          <w:sz w:val="24"/>
          <w:szCs w:val="24"/>
        </w:rPr>
        <w:t>6</w:t>
      </w:r>
      <w:r w:rsidR="00EE188E" w:rsidRPr="003C0EBB">
        <w:rPr>
          <w:rFonts w:asciiTheme="majorBidi" w:hAnsiTheme="majorBidi" w:cs="Simplified Arabic"/>
          <w:sz w:val="24"/>
          <w:szCs w:val="24"/>
        </w:rPr>
        <w:t>)</w:t>
      </w:r>
      <w:r w:rsidRPr="003C0EBB">
        <w:rPr>
          <w:rFonts w:asciiTheme="majorBidi" w:hAnsiTheme="majorBidi" w:cs="Simplified Arabic"/>
          <w:sz w:val="24"/>
          <w:szCs w:val="24"/>
        </w:rPr>
        <w:t xml:space="preserve"> 3</w:t>
      </w:r>
      <w:r w:rsidR="00EE188E" w:rsidRPr="003C0EBB">
        <w:rPr>
          <w:rFonts w:asciiTheme="majorBidi" w:hAnsiTheme="majorBidi" w:cs="Simplified Arabic"/>
          <w:sz w:val="24"/>
          <w:szCs w:val="24"/>
        </w:rPr>
        <w:t>,</w:t>
      </w:r>
      <w:r w:rsidR="00041727" w:rsidRPr="003C0EBB">
        <w:rPr>
          <w:rFonts w:asciiTheme="majorBidi" w:hAnsiTheme="majorBidi" w:cs="Simplified Arabic"/>
          <w:sz w:val="24"/>
          <w:szCs w:val="24"/>
        </w:rPr>
        <w:t>194-207.</w:t>
      </w:r>
    </w:p>
    <w:p w:rsidR="00607951" w:rsidRPr="003C0EBB" w:rsidRDefault="00607951" w:rsidP="005D17D5">
      <w:pPr>
        <w:widowControl w:val="0"/>
        <w:spacing w:line="20" w:lineRule="atLeast"/>
        <w:ind w:left="900" w:hanging="900"/>
        <w:jc w:val="both"/>
        <w:rPr>
          <w:rFonts w:asciiTheme="majorBidi" w:hAnsiTheme="majorBidi" w:cs="Simplified Arabic"/>
          <w:sz w:val="24"/>
          <w:szCs w:val="24"/>
          <w:lang w:bidi="ar-JO"/>
        </w:rPr>
      </w:pPr>
      <w:r w:rsidRPr="003C0EBB">
        <w:rPr>
          <w:rFonts w:asciiTheme="majorBidi" w:hAnsiTheme="majorBidi" w:cs="Simplified Arabic"/>
          <w:sz w:val="24"/>
          <w:szCs w:val="24"/>
          <w:lang w:bidi="ar-JO"/>
        </w:rPr>
        <w:t xml:space="preserve">Sekaran, Uma </w:t>
      </w:r>
      <w:r w:rsidR="00D401FE" w:rsidRPr="003C0EBB">
        <w:rPr>
          <w:rFonts w:asciiTheme="majorBidi" w:hAnsiTheme="majorBidi" w:cs="Simplified Arabic"/>
          <w:sz w:val="24"/>
          <w:szCs w:val="24"/>
          <w:lang w:bidi="ar-JO"/>
        </w:rPr>
        <w:t>and</w:t>
      </w:r>
      <w:r w:rsidRPr="003C0EBB">
        <w:rPr>
          <w:rFonts w:asciiTheme="majorBidi" w:hAnsiTheme="majorBidi" w:cs="Simplified Arabic"/>
          <w:sz w:val="24"/>
          <w:szCs w:val="24"/>
          <w:lang w:bidi="ar-JO"/>
        </w:rPr>
        <w:t xml:space="preserve"> Bougie Roger</w:t>
      </w:r>
      <w:r w:rsidR="00D401FE" w:rsidRPr="003C0EBB">
        <w:rPr>
          <w:rFonts w:asciiTheme="majorBidi" w:hAnsiTheme="majorBidi" w:cs="Simplified Arabic"/>
          <w:sz w:val="24"/>
          <w:szCs w:val="24"/>
          <w:lang w:bidi="ar-JO"/>
        </w:rPr>
        <w:t xml:space="preserve">. </w:t>
      </w:r>
      <w:r w:rsidR="00EE188E" w:rsidRPr="003C0EBB">
        <w:rPr>
          <w:rFonts w:asciiTheme="majorBidi" w:hAnsiTheme="majorBidi" w:cs="Simplified Arabic"/>
          <w:sz w:val="24"/>
          <w:szCs w:val="24"/>
          <w:lang w:bidi="ar-JO"/>
        </w:rPr>
        <w:t>(</w:t>
      </w:r>
      <w:r w:rsidRPr="003C0EBB">
        <w:rPr>
          <w:rFonts w:asciiTheme="majorBidi" w:hAnsiTheme="majorBidi" w:cs="Simplified Arabic"/>
          <w:sz w:val="24"/>
          <w:szCs w:val="24"/>
          <w:lang w:bidi="ar-JO"/>
        </w:rPr>
        <w:t>2010</w:t>
      </w:r>
      <w:r w:rsidR="00EE188E" w:rsidRPr="003C0EBB">
        <w:rPr>
          <w:rFonts w:asciiTheme="majorBidi" w:hAnsiTheme="majorBidi" w:cs="Simplified Arabic"/>
          <w:sz w:val="24"/>
          <w:szCs w:val="24"/>
          <w:lang w:bidi="ar-JO"/>
        </w:rPr>
        <w:t>)</w:t>
      </w:r>
      <w:r w:rsidRPr="003C0EBB">
        <w:rPr>
          <w:rFonts w:asciiTheme="majorBidi" w:hAnsiTheme="majorBidi" w:cs="Simplified Arabic"/>
          <w:sz w:val="24"/>
          <w:szCs w:val="24"/>
          <w:lang w:bidi="ar-JO"/>
        </w:rPr>
        <w:t xml:space="preserve">. </w:t>
      </w:r>
      <w:r w:rsidRPr="00B31C16">
        <w:rPr>
          <w:rFonts w:asciiTheme="majorBidi" w:hAnsiTheme="majorBidi" w:cs="Simplified Arabic"/>
          <w:b/>
          <w:bCs/>
          <w:sz w:val="24"/>
          <w:szCs w:val="24"/>
          <w:lang w:bidi="ar-JO"/>
        </w:rPr>
        <w:t>Research Methods for Business: A Skill Building</w:t>
      </w:r>
      <w:r w:rsidR="00790A90">
        <w:rPr>
          <w:rFonts w:asciiTheme="majorBidi" w:hAnsiTheme="majorBidi" w:cs="Simplified Arabic"/>
          <w:b/>
          <w:bCs/>
          <w:sz w:val="24"/>
          <w:szCs w:val="24"/>
          <w:lang w:bidi="ar-JO"/>
        </w:rPr>
        <w:t xml:space="preserve"> </w:t>
      </w:r>
      <w:r w:rsidR="005D17D5">
        <w:rPr>
          <w:rFonts w:asciiTheme="majorBidi" w:hAnsiTheme="majorBidi" w:cs="Simplified Arabic"/>
          <w:b/>
          <w:bCs/>
          <w:sz w:val="24"/>
          <w:szCs w:val="24"/>
          <w:lang w:bidi="ar-JO"/>
        </w:rPr>
        <w:t>A</w:t>
      </w:r>
      <w:r w:rsidRPr="00B31C16">
        <w:rPr>
          <w:rFonts w:asciiTheme="majorBidi" w:hAnsiTheme="majorBidi" w:cs="Simplified Arabic"/>
          <w:b/>
          <w:bCs/>
          <w:sz w:val="24"/>
          <w:szCs w:val="24"/>
          <w:lang w:bidi="ar-JO"/>
        </w:rPr>
        <w:t>pproach</w:t>
      </w:r>
      <w:r w:rsidR="00D401FE" w:rsidRPr="00B31C16">
        <w:rPr>
          <w:rFonts w:asciiTheme="majorBidi" w:hAnsiTheme="majorBidi" w:cs="Simplified Arabic"/>
          <w:b/>
          <w:bCs/>
          <w:sz w:val="24"/>
          <w:szCs w:val="24"/>
          <w:lang w:bidi="ar-JO"/>
        </w:rPr>
        <w:t>,</w:t>
      </w:r>
      <w:r w:rsidR="00790A90">
        <w:rPr>
          <w:rFonts w:asciiTheme="majorBidi" w:hAnsiTheme="majorBidi" w:cs="Simplified Arabic"/>
          <w:b/>
          <w:bCs/>
          <w:sz w:val="24"/>
          <w:szCs w:val="24"/>
          <w:lang w:bidi="ar-JO"/>
        </w:rPr>
        <w:t xml:space="preserve"> </w:t>
      </w:r>
      <w:r w:rsidRPr="003C0EBB">
        <w:rPr>
          <w:rFonts w:asciiTheme="majorBidi" w:hAnsiTheme="majorBidi" w:cs="Simplified Arabic"/>
          <w:sz w:val="24"/>
          <w:szCs w:val="24"/>
          <w:lang w:bidi="ar-JO"/>
        </w:rPr>
        <w:t>5</w:t>
      </w:r>
      <w:r w:rsidRPr="003C0EBB">
        <w:rPr>
          <w:rFonts w:asciiTheme="majorBidi" w:hAnsiTheme="majorBidi" w:cs="Simplified Arabic"/>
          <w:sz w:val="24"/>
          <w:szCs w:val="24"/>
          <w:vertAlign w:val="superscript"/>
          <w:lang w:bidi="ar-JO"/>
        </w:rPr>
        <w:t>th</w:t>
      </w:r>
      <w:r w:rsidRPr="003C0EBB">
        <w:rPr>
          <w:rFonts w:asciiTheme="majorBidi" w:hAnsiTheme="majorBidi" w:cs="Simplified Arabic"/>
          <w:sz w:val="24"/>
          <w:szCs w:val="24"/>
          <w:lang w:bidi="ar-JO"/>
        </w:rPr>
        <w:t xml:space="preserve">ed. West Sussex, United Kingdom: John Wiley </w:t>
      </w:r>
      <w:r w:rsidR="00D401FE" w:rsidRPr="003C0EBB">
        <w:rPr>
          <w:rFonts w:asciiTheme="majorBidi" w:hAnsiTheme="majorBidi" w:cs="Simplified Arabic"/>
          <w:sz w:val="24"/>
          <w:szCs w:val="24"/>
          <w:lang w:bidi="ar-JO"/>
        </w:rPr>
        <w:t>and</w:t>
      </w:r>
      <w:r w:rsidRPr="003C0EBB">
        <w:rPr>
          <w:rFonts w:asciiTheme="majorBidi" w:hAnsiTheme="majorBidi" w:cs="Simplified Arabic"/>
          <w:sz w:val="24"/>
          <w:szCs w:val="24"/>
          <w:lang w:bidi="ar-JO"/>
        </w:rPr>
        <w:t xml:space="preserve"> Sons</w:t>
      </w:r>
      <w:r w:rsidR="00D401FE" w:rsidRPr="003C0EBB">
        <w:rPr>
          <w:rFonts w:asciiTheme="majorBidi" w:hAnsiTheme="majorBidi" w:cs="Simplified Arabic"/>
          <w:sz w:val="24"/>
          <w:szCs w:val="24"/>
          <w:lang w:bidi="ar-JO"/>
        </w:rPr>
        <w:t>,</w:t>
      </w:r>
      <w:r w:rsidRPr="003C0EBB">
        <w:rPr>
          <w:rFonts w:asciiTheme="majorBidi" w:hAnsiTheme="majorBidi" w:cs="Simplified Arabic"/>
          <w:sz w:val="24"/>
          <w:szCs w:val="24"/>
          <w:lang w:bidi="ar-JO"/>
        </w:rPr>
        <w:t xml:space="preserve"> Inc.</w:t>
      </w:r>
    </w:p>
    <w:p w:rsidR="001A7CB2" w:rsidRPr="003C0EBB" w:rsidRDefault="00607951" w:rsidP="00C11D27">
      <w:pPr>
        <w:autoSpaceDE w:val="0"/>
        <w:autoSpaceDN w:val="0"/>
        <w:adjustRightInd w:val="0"/>
        <w:spacing w:line="20" w:lineRule="atLeast"/>
        <w:ind w:left="851" w:hanging="799"/>
        <w:jc w:val="both"/>
        <w:rPr>
          <w:rFonts w:asciiTheme="majorBidi" w:hAnsiTheme="majorBidi" w:cs="Simplified Arabic"/>
          <w:b/>
          <w:bCs/>
          <w:sz w:val="24"/>
          <w:szCs w:val="24"/>
          <w:lang w:bidi="ar-JO"/>
        </w:rPr>
      </w:pPr>
      <w:r w:rsidRPr="003C0EBB">
        <w:rPr>
          <w:rFonts w:asciiTheme="majorBidi" w:hAnsiTheme="majorBidi" w:cs="Simplified Arabic"/>
          <w:sz w:val="24"/>
          <w:szCs w:val="24"/>
        </w:rPr>
        <w:t xml:space="preserve">Soomro, Tariq Rahim </w:t>
      </w:r>
      <w:r w:rsidR="00D401FE" w:rsidRPr="003C0EBB">
        <w:rPr>
          <w:rFonts w:asciiTheme="majorBidi" w:hAnsiTheme="majorBidi" w:cs="Simplified Arabic"/>
          <w:sz w:val="24"/>
          <w:szCs w:val="24"/>
        </w:rPr>
        <w:t>and</w:t>
      </w:r>
      <w:r w:rsidRPr="003C0EBB">
        <w:rPr>
          <w:rFonts w:asciiTheme="majorBidi" w:hAnsiTheme="majorBidi" w:cs="Simplified Arabic"/>
          <w:sz w:val="24"/>
          <w:szCs w:val="24"/>
        </w:rPr>
        <w:t xml:space="preserve"> Ahmad, Reyaz</w:t>
      </w:r>
      <w:r w:rsidR="00D401FE" w:rsidRPr="003C0EBB">
        <w:rPr>
          <w:rFonts w:asciiTheme="majorBidi" w:hAnsiTheme="majorBidi" w:cs="Simplified Arabic"/>
          <w:sz w:val="24"/>
          <w:szCs w:val="24"/>
        </w:rPr>
        <w:t>.</w:t>
      </w:r>
      <w:r w:rsidR="005D17D5">
        <w:rPr>
          <w:rFonts w:asciiTheme="majorBidi" w:hAnsiTheme="majorBidi" w:cs="Simplified Arabic"/>
          <w:sz w:val="24"/>
          <w:szCs w:val="24"/>
        </w:rPr>
        <w:t xml:space="preserve"> </w:t>
      </w:r>
      <w:r w:rsidR="00EE188E" w:rsidRPr="003C0EBB">
        <w:rPr>
          <w:rFonts w:asciiTheme="majorBidi" w:hAnsiTheme="majorBidi" w:cs="Simplified Arabic"/>
          <w:sz w:val="24"/>
          <w:szCs w:val="24"/>
        </w:rPr>
        <w:t>(</w:t>
      </w:r>
      <w:r w:rsidRPr="003C0EBB">
        <w:rPr>
          <w:rFonts w:asciiTheme="majorBidi" w:hAnsiTheme="majorBidi" w:cs="Simplified Arabic"/>
          <w:sz w:val="24"/>
          <w:szCs w:val="24"/>
        </w:rPr>
        <w:t>2012</w:t>
      </w:r>
      <w:r w:rsidR="00EE188E" w:rsidRPr="003C0EBB">
        <w:rPr>
          <w:rFonts w:asciiTheme="majorBidi" w:hAnsiTheme="majorBidi" w:cs="Simplified Arabic"/>
          <w:sz w:val="24"/>
          <w:szCs w:val="24"/>
        </w:rPr>
        <w:t>)</w:t>
      </w:r>
      <w:r w:rsidRPr="003C0EBB">
        <w:rPr>
          <w:rFonts w:asciiTheme="majorBidi" w:hAnsiTheme="majorBidi" w:cs="Simplified Arabic"/>
          <w:sz w:val="24"/>
          <w:szCs w:val="24"/>
        </w:rPr>
        <w:t>. Quality in Higher Education: United Arab Emirates</w:t>
      </w:r>
      <w:r w:rsidR="005D17D5">
        <w:rPr>
          <w:rFonts w:asciiTheme="majorBidi" w:hAnsiTheme="majorBidi" w:cs="Simplified Arabic"/>
          <w:sz w:val="24"/>
          <w:szCs w:val="24"/>
        </w:rPr>
        <w:t xml:space="preserve"> </w:t>
      </w:r>
      <w:r w:rsidRPr="003C0EBB">
        <w:rPr>
          <w:rFonts w:asciiTheme="majorBidi" w:hAnsiTheme="majorBidi" w:cs="Simplified Arabic"/>
          <w:sz w:val="24"/>
          <w:szCs w:val="24"/>
        </w:rPr>
        <w:t>Perspective</w:t>
      </w:r>
      <w:r w:rsidRPr="00B31C16">
        <w:rPr>
          <w:rFonts w:asciiTheme="majorBidi" w:hAnsiTheme="majorBidi" w:cs="Simplified Arabic"/>
          <w:b/>
          <w:bCs/>
          <w:sz w:val="24"/>
          <w:szCs w:val="24"/>
        </w:rPr>
        <w:t>. Higher Education Studies</w:t>
      </w:r>
      <w:r w:rsidRPr="003C0EBB">
        <w:rPr>
          <w:rFonts w:asciiTheme="majorBidi" w:hAnsiTheme="majorBidi" w:cs="Simplified Arabic"/>
          <w:sz w:val="24"/>
          <w:szCs w:val="24"/>
        </w:rPr>
        <w:t>,</w:t>
      </w:r>
      <w:r w:rsidR="00EE188E" w:rsidRPr="003C0EBB">
        <w:rPr>
          <w:rFonts w:asciiTheme="majorBidi" w:hAnsiTheme="majorBidi" w:cs="Simplified Arabic"/>
          <w:sz w:val="24"/>
          <w:szCs w:val="24"/>
        </w:rPr>
        <w:t>(</w:t>
      </w:r>
      <w:r w:rsidRPr="003C0EBB">
        <w:rPr>
          <w:rFonts w:asciiTheme="majorBidi" w:hAnsiTheme="majorBidi" w:cs="Simplified Arabic"/>
          <w:sz w:val="24"/>
          <w:szCs w:val="24"/>
        </w:rPr>
        <w:t xml:space="preserve"> 2</w:t>
      </w:r>
      <w:r w:rsidR="00EE188E" w:rsidRPr="003C0EBB">
        <w:rPr>
          <w:rFonts w:asciiTheme="majorBidi" w:hAnsiTheme="majorBidi" w:cs="Simplified Arabic"/>
          <w:sz w:val="24"/>
          <w:szCs w:val="24"/>
        </w:rPr>
        <w:t>)</w:t>
      </w:r>
      <w:r w:rsidRPr="003C0EBB">
        <w:rPr>
          <w:rFonts w:asciiTheme="majorBidi" w:hAnsiTheme="majorBidi" w:cs="Simplified Arabic"/>
          <w:sz w:val="24"/>
          <w:szCs w:val="24"/>
        </w:rPr>
        <w:t xml:space="preserve"> 4</w:t>
      </w:r>
      <w:r w:rsidR="00EE188E" w:rsidRPr="003C0EBB">
        <w:rPr>
          <w:rFonts w:asciiTheme="majorBidi" w:hAnsiTheme="majorBidi" w:cs="Simplified Arabic"/>
          <w:sz w:val="24"/>
          <w:szCs w:val="24"/>
        </w:rPr>
        <w:t>,</w:t>
      </w:r>
      <w:r w:rsidR="001D7C14" w:rsidRPr="003C0EBB">
        <w:rPr>
          <w:rFonts w:asciiTheme="majorBidi" w:hAnsiTheme="majorBidi" w:cs="Simplified Arabic"/>
          <w:sz w:val="24"/>
          <w:szCs w:val="24"/>
        </w:rPr>
        <w:t xml:space="preserve"> 148-152</w:t>
      </w:r>
      <w:r w:rsidRPr="003C0EBB">
        <w:rPr>
          <w:rFonts w:asciiTheme="majorBidi" w:hAnsiTheme="majorBidi" w:cs="Simplified Arabic"/>
          <w:sz w:val="24"/>
          <w:szCs w:val="24"/>
        </w:rPr>
        <w:t>.</w:t>
      </w:r>
    </w:p>
    <w:p w:rsidR="00825B09" w:rsidRDefault="00825B09" w:rsidP="00C11D27">
      <w:pPr>
        <w:bidi/>
        <w:spacing w:line="20" w:lineRule="atLeast"/>
        <w:ind w:left="360"/>
        <w:jc w:val="center"/>
        <w:rPr>
          <w:rFonts w:asciiTheme="majorBidi" w:hAnsiTheme="majorBidi" w:cs="Simplified Arabic" w:hint="cs"/>
          <w:b/>
          <w:bCs/>
          <w:sz w:val="24"/>
          <w:szCs w:val="24"/>
          <w:lang w:bidi="ar-JO"/>
        </w:rPr>
        <w:sectPr w:rsidR="00825B09" w:rsidSect="000E28DD">
          <w:type w:val="continuous"/>
          <w:pgSz w:w="11907" w:h="16839" w:code="9"/>
          <w:pgMar w:top="1134" w:right="851" w:bottom="1418" w:left="851" w:header="1871" w:footer="1871" w:gutter="0"/>
          <w:pgNumType w:start="1"/>
          <w:cols w:num="2" w:space="720"/>
          <w:bidi/>
          <w:docGrid w:linePitch="360"/>
        </w:sectPr>
      </w:pPr>
    </w:p>
    <w:p w:rsidR="00415C4F" w:rsidRDefault="00415C4F" w:rsidP="00C11D27">
      <w:pPr>
        <w:bidi/>
        <w:spacing w:line="20" w:lineRule="atLeast"/>
        <w:jc w:val="center"/>
        <w:rPr>
          <w:rFonts w:asciiTheme="majorBidi" w:hAnsiTheme="majorBidi" w:cs="Simplified Arabic" w:hint="cs"/>
          <w:b/>
          <w:bCs/>
          <w:sz w:val="28"/>
          <w:szCs w:val="28"/>
          <w:rtl/>
          <w:lang w:bidi="ar-JO"/>
        </w:rPr>
      </w:pPr>
    </w:p>
    <w:p w:rsidR="000E28DD" w:rsidRDefault="000E28DD" w:rsidP="00C11D27">
      <w:pPr>
        <w:bidi/>
        <w:spacing w:line="20" w:lineRule="atLeast"/>
        <w:jc w:val="center"/>
        <w:rPr>
          <w:rFonts w:asciiTheme="majorBidi" w:hAnsiTheme="majorBidi" w:cs="Simplified Arabic" w:hint="cs"/>
          <w:b/>
          <w:bCs/>
          <w:sz w:val="28"/>
          <w:szCs w:val="28"/>
          <w:rtl/>
          <w:lang w:bidi="ar-JO"/>
        </w:rPr>
        <w:sectPr w:rsidR="000E28DD" w:rsidSect="000E28DD">
          <w:type w:val="continuous"/>
          <w:pgSz w:w="11907" w:h="16839" w:code="9"/>
          <w:pgMar w:top="1134" w:right="851" w:bottom="1418" w:left="851" w:header="1871" w:footer="1871" w:gutter="0"/>
          <w:cols w:num="2" w:space="720"/>
          <w:bidi/>
          <w:docGrid w:linePitch="360"/>
        </w:sectPr>
      </w:pPr>
    </w:p>
    <w:p w:rsidR="00AE45C9" w:rsidRPr="003C0EBB" w:rsidRDefault="000D1548" w:rsidP="00D37DD6">
      <w:pPr>
        <w:bidi/>
        <w:spacing w:before="240" w:line="240" w:lineRule="auto"/>
        <w:jc w:val="center"/>
        <w:rPr>
          <w:rFonts w:asciiTheme="majorBidi" w:hAnsiTheme="majorBidi" w:cs="Simplified Arabic" w:hint="cs"/>
          <w:b/>
          <w:bCs/>
          <w:sz w:val="24"/>
          <w:szCs w:val="24"/>
          <w:u w:val="single"/>
          <w:rtl/>
          <w:lang w:bidi="ar-JO"/>
        </w:rPr>
      </w:pPr>
      <w:r w:rsidRPr="006A481E">
        <w:rPr>
          <w:rFonts w:asciiTheme="majorBidi" w:hAnsiTheme="majorBidi" w:cs="Simplified Arabic"/>
          <w:b/>
          <w:bCs/>
          <w:sz w:val="28"/>
          <w:szCs w:val="28"/>
          <w:rtl/>
          <w:lang w:bidi="ar-JO"/>
        </w:rPr>
        <w:lastRenderedPageBreak/>
        <w:t xml:space="preserve">استبانة </w:t>
      </w:r>
      <w:r w:rsidR="00AE45C9" w:rsidRPr="006A481E">
        <w:rPr>
          <w:rFonts w:asciiTheme="majorBidi" w:hAnsiTheme="majorBidi" w:cs="Simplified Arabic"/>
          <w:b/>
          <w:bCs/>
          <w:sz w:val="28"/>
          <w:szCs w:val="28"/>
          <w:rtl/>
          <w:lang w:bidi="ar-JO"/>
        </w:rPr>
        <w:t>الطلاب</w:t>
      </w:r>
    </w:p>
    <w:p w:rsidR="00AE45C9" w:rsidRPr="003C0EBB" w:rsidRDefault="00AE45C9" w:rsidP="00D941C9">
      <w:pPr>
        <w:pStyle w:val="ListParagraph"/>
        <w:numPr>
          <w:ilvl w:val="0"/>
          <w:numId w:val="8"/>
        </w:numPr>
        <w:bidi/>
        <w:spacing w:line="240" w:lineRule="auto"/>
        <w:rPr>
          <w:rFonts w:asciiTheme="majorBidi" w:hAnsiTheme="majorBidi" w:cs="Simplified Arabic"/>
          <w:b/>
          <w:bCs/>
          <w:sz w:val="24"/>
          <w:szCs w:val="24"/>
          <w:rtl/>
          <w:lang w:bidi="ar-JO"/>
        </w:rPr>
      </w:pPr>
      <w:r w:rsidRPr="003C0EBB">
        <w:rPr>
          <w:rFonts w:asciiTheme="majorBidi" w:hAnsiTheme="majorBidi" w:cs="Simplified Arabic"/>
          <w:b/>
          <w:bCs/>
          <w:sz w:val="24"/>
          <w:szCs w:val="24"/>
          <w:rtl/>
          <w:lang w:bidi="ar-JO"/>
        </w:rPr>
        <w:t>اسم الجامعة:.....................................</w:t>
      </w:r>
    </w:p>
    <w:p w:rsidR="00AE45C9" w:rsidRPr="003C0EBB" w:rsidRDefault="00AE45C9" w:rsidP="00D941C9">
      <w:pPr>
        <w:bidi/>
        <w:spacing w:line="240" w:lineRule="auto"/>
        <w:rPr>
          <w:rFonts w:asciiTheme="majorBidi" w:hAnsiTheme="majorBidi" w:cs="Simplified Arabic"/>
          <w:b/>
          <w:bCs/>
          <w:sz w:val="24"/>
          <w:szCs w:val="24"/>
          <w:rtl/>
          <w:lang w:bidi="ar-JO"/>
        </w:rPr>
      </w:pPr>
    </w:p>
    <w:p w:rsidR="00AE45C9" w:rsidRPr="003C0EBB" w:rsidRDefault="00C442F4" w:rsidP="00D941C9">
      <w:pPr>
        <w:pStyle w:val="ListParagraph"/>
        <w:numPr>
          <w:ilvl w:val="0"/>
          <w:numId w:val="8"/>
        </w:numPr>
        <w:bidi/>
        <w:spacing w:line="240" w:lineRule="auto"/>
        <w:rPr>
          <w:rFonts w:asciiTheme="majorBidi" w:hAnsiTheme="majorBidi" w:cs="Simplified Arabic"/>
          <w:b/>
          <w:bCs/>
          <w:sz w:val="24"/>
          <w:szCs w:val="24"/>
          <w:rtl/>
          <w:lang w:bidi="ar-JO"/>
        </w:rPr>
      </w:pPr>
      <w:r w:rsidRPr="00C442F4">
        <w:rPr>
          <w:rFonts w:asciiTheme="majorBidi" w:hAnsiTheme="majorBidi" w:cs="Simplified Arabic"/>
          <w:noProof/>
          <w:sz w:val="24"/>
          <w:szCs w:val="24"/>
          <w:rtl/>
        </w:rPr>
        <w:pict>
          <v:shapetype id="_x0000_t109" coordsize="21600,21600" o:spt="109" path="m,l,21600r21600,l21600,xe">
            <v:stroke joinstyle="miter"/>
            <v:path gradientshapeok="t" o:connecttype="rect"/>
          </v:shapetype>
          <v:shape id="AutoShape 35" o:spid="_x0000_s1026" type="#_x0000_t109" style="position:absolute;left:0;text-align:left;margin-left:351.45pt;margin-top:83.55pt;width:18pt;height:12.4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">
            <w10:anchorlock/>
          </v:shape>
        </w:pict>
      </w:r>
      <w:r w:rsidRPr="00C442F4">
        <w:rPr>
          <w:rFonts w:asciiTheme="majorBidi" w:hAnsiTheme="majorBidi" w:cs="Simplified Arabic"/>
          <w:noProof/>
          <w:sz w:val="24"/>
          <w:szCs w:val="24"/>
          <w:rtl/>
        </w:rPr>
        <w:pict>
          <v:shape id="AutoShape 31" o:spid="_x0000_s1035" type="#_x0000_t109" style="position:absolute;left:0;text-align:left;margin-left:262.1pt;margin-top:44.7pt;width:18pt;height:12.4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">
            <w10:anchorlock/>
          </v:shape>
        </w:pict>
      </w:r>
      <w:r w:rsidRPr="00C442F4">
        <w:rPr>
          <w:rFonts w:asciiTheme="majorBidi" w:hAnsiTheme="majorBidi" w:cs="Simplified Arabic"/>
          <w:noProof/>
          <w:sz w:val="24"/>
          <w:szCs w:val="24"/>
          <w:rtl/>
        </w:rPr>
        <w:pict>
          <v:shape id="AutoShape 30" o:spid="_x0000_s1034" type="#_x0000_t109" style="position:absolute;left:0;text-align:left;margin-left:338.25pt;margin-top:1.95pt;width:18pt;height:12.4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">
            <w10:anchorlock/>
          </v:shape>
        </w:pict>
      </w:r>
      <w:r w:rsidR="00AE45C9" w:rsidRPr="003C0EBB">
        <w:rPr>
          <w:rFonts w:asciiTheme="majorBidi" w:hAnsiTheme="majorBidi" w:cs="Simplified Arabic"/>
          <w:b/>
          <w:bCs/>
          <w:sz w:val="24"/>
          <w:szCs w:val="24"/>
          <w:rtl/>
          <w:lang w:bidi="ar-JO"/>
        </w:rPr>
        <w:t>الجنس:    ذكر                                أنثى</w:t>
      </w:r>
    </w:p>
    <w:p w:rsidR="00AE45C9" w:rsidRPr="003C0EBB" w:rsidRDefault="00AE45C9" w:rsidP="00D941C9">
      <w:pPr>
        <w:bidi/>
        <w:spacing w:line="240" w:lineRule="auto"/>
        <w:rPr>
          <w:rFonts w:asciiTheme="majorBidi" w:hAnsiTheme="majorBidi" w:cs="Simplified Arabic"/>
          <w:b/>
          <w:bCs/>
          <w:sz w:val="24"/>
          <w:szCs w:val="24"/>
          <w:rtl/>
          <w:lang w:bidi="ar-JO"/>
        </w:rPr>
      </w:pPr>
    </w:p>
    <w:p w:rsidR="00AE45C9" w:rsidRPr="003C0EBB" w:rsidRDefault="00C442F4" w:rsidP="00856991">
      <w:pPr>
        <w:pStyle w:val="ListParagraph"/>
        <w:numPr>
          <w:ilvl w:val="0"/>
          <w:numId w:val="8"/>
        </w:numPr>
        <w:tabs>
          <w:tab w:val="left" w:pos="6195"/>
        </w:tabs>
        <w:bidi/>
        <w:spacing w:line="240" w:lineRule="auto"/>
        <w:jc w:val="both"/>
        <w:rPr>
          <w:rFonts w:asciiTheme="majorBidi" w:hAnsiTheme="majorBidi" w:cs="Simplified Arabic"/>
          <w:b/>
          <w:bCs/>
          <w:sz w:val="24"/>
          <w:szCs w:val="24"/>
          <w:rtl/>
          <w:lang w:bidi="ar-JO"/>
        </w:rPr>
      </w:pPr>
      <w:r w:rsidRPr="00C442F4">
        <w:rPr>
          <w:rFonts w:asciiTheme="majorBidi" w:hAnsiTheme="majorBidi" w:cs="Simplified Arabic"/>
          <w:noProof/>
          <w:sz w:val="24"/>
          <w:szCs w:val="24"/>
          <w:rtl/>
        </w:rPr>
        <w:pict>
          <v:shape id="AutoShape 34" o:spid="_x0000_s1033" type="#_x0000_t109" style="position:absolute;left:0;text-align:left;margin-left:96.8pt;margin-top:43.65pt;width:18pt;height:12.4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">
            <w10:anchorlock/>
          </v:shape>
        </w:pict>
      </w:r>
      <w:r w:rsidRPr="00C442F4">
        <w:rPr>
          <w:rFonts w:asciiTheme="majorBidi" w:hAnsiTheme="majorBidi" w:cs="Simplified Arabic"/>
          <w:noProof/>
          <w:sz w:val="24"/>
          <w:szCs w:val="24"/>
          <w:rtl/>
        </w:rPr>
        <w:pict>
          <v:shape id="AutoShape 33" o:spid="_x0000_s1032" type="#_x0000_t109" style="position:absolute;left:0;text-align:left;margin-left:88.6pt;margin-top:4.8pt;width:18pt;height:12.4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">
            <w10:anchorlock/>
          </v:shape>
        </w:pict>
      </w:r>
      <w:r>
        <w:rPr>
          <w:rFonts w:asciiTheme="majorBidi" w:hAnsiTheme="majorBidi" w:cs="Simplified Arabic"/>
          <w:b/>
          <w:bCs/>
          <w:noProof/>
          <w:sz w:val="24"/>
          <w:szCs w:val="24"/>
          <w:rtl/>
        </w:rPr>
        <w:pict>
          <v:shape id="AutoShape 32" o:spid="_x0000_s1031" type="#_x0000_t109" style="position:absolute;left:0;text-align:left;margin-left:237.35pt;margin-top:43.65pt;width:18pt;height:12.4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">
            <w10:anchorlock/>
          </v:shape>
        </w:pict>
      </w:r>
      <w:r>
        <w:rPr>
          <w:rFonts w:asciiTheme="majorBidi" w:hAnsiTheme="majorBidi" w:cs="Simplified Arabic"/>
          <w:b/>
          <w:bCs/>
          <w:noProof/>
          <w:sz w:val="24"/>
          <w:szCs w:val="24"/>
          <w:rtl/>
        </w:rPr>
        <w:pict>
          <v:shape id="AutoShape 37" o:spid="_x0000_s1030" type="#_x0000_t109" style="position:absolute;left:0;text-align:left;margin-left:296.1pt;margin-top:43.65pt;width:18pt;height:12.4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">
            <w10:anchorlock/>
          </v:shape>
        </w:pict>
      </w:r>
      <w:r>
        <w:rPr>
          <w:rFonts w:asciiTheme="majorBidi" w:hAnsiTheme="majorBidi" w:cs="Simplified Arabic"/>
          <w:b/>
          <w:bCs/>
          <w:noProof/>
          <w:sz w:val="24"/>
          <w:szCs w:val="24"/>
          <w:rtl/>
        </w:rPr>
        <w:pict>
          <v:shape id="AutoShape 38" o:spid="_x0000_s1029" type="#_x0000_t109" style="position:absolute;left:0;text-align:left;margin-left:219.35pt;margin-top:-37.95pt;width:18pt;height:12.4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">
            <w10:anchorlock/>
          </v:shape>
        </w:pict>
      </w:r>
      <w:r w:rsidRPr="00C442F4">
        <w:rPr>
          <w:rFonts w:asciiTheme="majorBidi" w:hAnsiTheme="majorBidi" w:cs="Simplified Arabic"/>
          <w:noProof/>
          <w:sz w:val="24"/>
          <w:szCs w:val="24"/>
          <w:rtl/>
        </w:rPr>
        <w:pict>
          <v:shape id="AutoShape 36" o:spid="_x0000_s1028" type="#_x0000_t109" style="position:absolute;left:0;text-align:left;margin-left:173.2pt;margin-top:4.8pt;width:18pt;height:12.4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">
            <w10:anchorlock/>
          </v:shape>
        </w:pict>
      </w:r>
      <w:r w:rsidR="00AE45C9" w:rsidRPr="003C0EBB">
        <w:rPr>
          <w:rFonts w:asciiTheme="majorBidi" w:hAnsiTheme="majorBidi" w:cs="Simplified Arabic"/>
          <w:b/>
          <w:bCs/>
          <w:sz w:val="24"/>
          <w:szCs w:val="24"/>
          <w:rtl/>
          <w:lang w:bidi="ar-JO"/>
        </w:rPr>
        <w:t xml:space="preserve">الشهادة المنوي الحصول عليها:    دبلوم سنتان              بكالوريوس         </w:t>
      </w:r>
      <w:r w:rsidR="000D1A2B" w:rsidRPr="003C0EBB">
        <w:rPr>
          <w:rFonts w:asciiTheme="majorBidi" w:hAnsiTheme="majorBidi" w:cs="Simplified Arabic"/>
          <w:b/>
          <w:bCs/>
          <w:sz w:val="24"/>
          <w:szCs w:val="24"/>
          <w:rtl/>
          <w:lang w:bidi="ar-JO"/>
        </w:rPr>
        <w:t>ماجستير</w:t>
      </w:r>
    </w:p>
    <w:p w:rsidR="00AE45C9" w:rsidRPr="003C0EBB" w:rsidRDefault="00AE45C9" w:rsidP="00D941C9">
      <w:pPr>
        <w:bidi/>
        <w:spacing w:line="240" w:lineRule="auto"/>
        <w:rPr>
          <w:rFonts w:asciiTheme="majorBidi" w:hAnsiTheme="majorBidi" w:cs="Simplified Arabic"/>
          <w:b/>
          <w:bCs/>
          <w:sz w:val="24"/>
          <w:szCs w:val="24"/>
          <w:u w:val="single"/>
          <w:rtl/>
          <w:lang w:bidi="ar-JO"/>
        </w:rPr>
      </w:pPr>
    </w:p>
    <w:p w:rsidR="00AE45C9" w:rsidRDefault="00AE45C9" w:rsidP="00736F52">
      <w:pPr>
        <w:pStyle w:val="ListParagraph"/>
        <w:numPr>
          <w:ilvl w:val="0"/>
          <w:numId w:val="8"/>
        </w:numPr>
        <w:bidi/>
        <w:spacing w:line="240" w:lineRule="auto"/>
        <w:rPr>
          <w:rFonts w:asciiTheme="majorBidi" w:hAnsiTheme="majorBidi" w:cs="Simplified Arabic"/>
          <w:b/>
          <w:bCs/>
          <w:sz w:val="24"/>
          <w:szCs w:val="24"/>
          <w:lang w:bidi="ar-JO"/>
        </w:rPr>
      </w:pPr>
      <w:r w:rsidRPr="00856991">
        <w:rPr>
          <w:rFonts w:asciiTheme="majorBidi" w:hAnsiTheme="majorBidi" w:cs="Simplified Arabic"/>
          <w:b/>
          <w:bCs/>
          <w:sz w:val="24"/>
          <w:szCs w:val="24"/>
          <w:rtl/>
          <w:lang w:bidi="ar-JO"/>
        </w:rPr>
        <w:t xml:space="preserve">السنة الدراسية:    الأولى        الثانية           الثالثة       </w:t>
      </w:r>
      <w:r w:rsidR="000D1A2B" w:rsidRPr="00856991">
        <w:rPr>
          <w:rFonts w:asciiTheme="majorBidi" w:hAnsiTheme="majorBidi" w:cs="Simplified Arabic"/>
          <w:b/>
          <w:bCs/>
          <w:sz w:val="24"/>
          <w:szCs w:val="24"/>
          <w:rtl/>
          <w:lang w:bidi="ar-JO"/>
        </w:rPr>
        <w:t>الرابعة</w:t>
      </w:r>
      <w:r w:rsidR="00C442F4">
        <w:rPr>
          <w:rFonts w:asciiTheme="majorBidi" w:hAnsiTheme="majorBidi" w:cs="Simplified Arabic"/>
          <w:b/>
          <w:bCs/>
          <w:noProof/>
          <w:sz w:val="24"/>
          <w:szCs w:val="24"/>
        </w:rPr>
        <w:pict>
          <v:shape id="AutoShape 49" o:spid="_x0000_s1027" type="#_x0000_t109" style="position:absolute;left:0;text-align:left;margin-left:181.75pt;margin-top:3.75pt;width:18pt;height:12.4pt;z-index:2516879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">
            <w10:anchorlock/>
          </v:shape>
        </w:pict>
      </w:r>
      <w:r w:rsidR="00736F52">
        <w:rPr>
          <w:rFonts w:asciiTheme="majorBidi" w:hAnsiTheme="majorBidi" w:cs="Simplified Arabic" w:hint="cs"/>
          <w:b/>
          <w:bCs/>
          <w:sz w:val="24"/>
          <w:szCs w:val="24"/>
          <w:rtl/>
          <w:lang w:bidi="ar-JO"/>
        </w:rPr>
        <w:t xml:space="preserve">           </w:t>
      </w:r>
      <w:r w:rsidR="000D1548" w:rsidRPr="00856991">
        <w:rPr>
          <w:rFonts w:asciiTheme="majorBidi" w:hAnsiTheme="majorBidi" w:cs="Simplified Arabic"/>
          <w:b/>
          <w:bCs/>
          <w:sz w:val="24"/>
          <w:szCs w:val="24"/>
          <w:rtl/>
          <w:lang w:bidi="ar-JO"/>
        </w:rPr>
        <w:t>الماجستير</w:t>
      </w:r>
    </w:p>
    <w:tbl>
      <w:tblPr>
        <w:tblStyle w:val="TableGrid"/>
        <w:bidiVisual/>
        <w:tblW w:w="10342" w:type="dxa"/>
        <w:jc w:val="center"/>
        <w:tblLayout w:type="fixed"/>
        <w:tblLook w:val="04A0"/>
      </w:tblPr>
      <w:tblGrid>
        <w:gridCol w:w="709"/>
        <w:gridCol w:w="5409"/>
        <w:gridCol w:w="851"/>
        <w:gridCol w:w="850"/>
        <w:gridCol w:w="851"/>
        <w:gridCol w:w="850"/>
        <w:gridCol w:w="19"/>
        <w:gridCol w:w="803"/>
      </w:tblGrid>
      <w:tr w:rsidR="00BB03AE" w:rsidRPr="00BB03AE" w:rsidTr="00BB03AE">
        <w:trPr>
          <w:jc w:val="center"/>
        </w:trPr>
        <w:tc>
          <w:tcPr>
            <w:tcW w:w="709" w:type="dxa"/>
            <w:vMerge w:val="restart"/>
            <w:shd w:val="clear" w:color="auto" w:fill="D9D9D9" w:themeFill="background1" w:themeFillShade="D9"/>
            <w:vAlign w:val="center"/>
          </w:tcPr>
          <w:p w:rsidR="00BB03AE" w:rsidRPr="00BB03AE" w:rsidRDefault="00BB03AE" w:rsidP="00BB03AE">
            <w:pPr>
              <w:bidi/>
              <w:rPr>
                <w:rFonts w:asciiTheme="majorBidi" w:hAnsiTheme="majorBidi" w:cs="Simplified Arabic"/>
                <w:b/>
                <w:bCs/>
                <w:sz w:val="24"/>
                <w:szCs w:val="24"/>
                <w:rtl/>
                <w:lang w:bidi="ar-JO"/>
              </w:rPr>
            </w:pPr>
            <w:r w:rsidRPr="00BB03AE">
              <w:rPr>
                <w:rFonts w:asciiTheme="majorBidi" w:hAnsiTheme="majorBidi" w:cs="Simplified Arabic"/>
                <w:b/>
                <w:bCs/>
                <w:sz w:val="24"/>
                <w:szCs w:val="24"/>
                <w:rtl/>
                <w:lang w:bidi="ar-JO"/>
              </w:rPr>
              <w:t>الرقم</w:t>
            </w:r>
          </w:p>
        </w:tc>
        <w:tc>
          <w:tcPr>
            <w:tcW w:w="5409" w:type="dxa"/>
            <w:tcBorders>
              <w:bottom w:val="single" w:sz="4" w:space="0" w:color="auto"/>
            </w:tcBorders>
            <w:shd w:val="clear" w:color="auto" w:fill="D9D9D9" w:themeFill="background1" w:themeFillShade="D9"/>
            <w:vAlign w:val="center"/>
          </w:tcPr>
          <w:p w:rsidR="00BB03AE" w:rsidRPr="00BB03AE" w:rsidRDefault="00BB03AE" w:rsidP="00BB03AE">
            <w:pPr>
              <w:bidi/>
              <w:rPr>
                <w:rFonts w:asciiTheme="majorBidi" w:hAnsiTheme="majorBidi" w:cs="Simplified Arabic"/>
                <w:b/>
                <w:bCs/>
                <w:sz w:val="24"/>
                <w:szCs w:val="24"/>
                <w:rtl/>
                <w:lang w:bidi="ar-JO"/>
              </w:rPr>
            </w:pPr>
            <w:r w:rsidRPr="00BB03AE">
              <w:rPr>
                <w:rFonts w:asciiTheme="majorBidi" w:hAnsiTheme="majorBidi" w:cs="Simplified Arabic"/>
                <w:b/>
                <w:bCs/>
                <w:sz w:val="24"/>
                <w:szCs w:val="24"/>
                <w:rtl/>
                <w:lang w:bidi="ar-JO"/>
              </w:rPr>
              <w:t>الفقرة</w:t>
            </w:r>
          </w:p>
        </w:tc>
        <w:tc>
          <w:tcPr>
            <w:tcW w:w="4224" w:type="dxa"/>
            <w:gridSpan w:val="6"/>
            <w:shd w:val="clear" w:color="auto" w:fill="D9D9D9" w:themeFill="background1" w:themeFillShade="D9"/>
            <w:vAlign w:val="center"/>
          </w:tcPr>
          <w:p w:rsidR="00BB03AE" w:rsidRPr="00BB03AE" w:rsidRDefault="00BB03AE" w:rsidP="00BB03AE">
            <w:pPr>
              <w:bidi/>
              <w:rPr>
                <w:rFonts w:asciiTheme="majorBidi" w:hAnsiTheme="majorBidi" w:cs="Simplified Arabic"/>
                <w:b/>
                <w:bCs/>
                <w:sz w:val="24"/>
                <w:szCs w:val="24"/>
                <w:rtl/>
                <w:lang w:bidi="ar-JO"/>
              </w:rPr>
            </w:pPr>
            <w:r w:rsidRPr="00BB03AE">
              <w:rPr>
                <w:rFonts w:asciiTheme="majorBidi" w:hAnsiTheme="majorBidi" w:cs="Simplified Arabic"/>
                <w:b/>
                <w:bCs/>
                <w:sz w:val="24"/>
                <w:szCs w:val="24"/>
                <w:rtl/>
                <w:lang w:bidi="ar-JO"/>
              </w:rPr>
              <w:t>درجة الموافقة</w:t>
            </w:r>
          </w:p>
        </w:tc>
      </w:tr>
      <w:tr w:rsidR="00BB03AE" w:rsidRPr="00BB03AE" w:rsidTr="00BB03AE">
        <w:trPr>
          <w:jc w:val="center"/>
        </w:trPr>
        <w:tc>
          <w:tcPr>
            <w:tcW w:w="709" w:type="dxa"/>
            <w:vMerge/>
            <w:tcBorders>
              <w:bottom w:val="single" w:sz="4" w:space="0" w:color="000000" w:themeColor="text1"/>
            </w:tcBorders>
            <w:shd w:val="clear" w:color="auto" w:fill="D9D9D9" w:themeFill="background1" w:themeFillShade="D9"/>
            <w:vAlign w:val="center"/>
          </w:tcPr>
          <w:p w:rsidR="00BB03AE" w:rsidRPr="00BB03AE" w:rsidRDefault="00BB03AE" w:rsidP="00BB03AE">
            <w:pPr>
              <w:bidi/>
              <w:rPr>
                <w:rFonts w:asciiTheme="majorBidi" w:hAnsiTheme="majorBidi" w:cs="Simplified Arabic"/>
                <w:b/>
                <w:bCs/>
                <w:sz w:val="24"/>
                <w:szCs w:val="24"/>
                <w:rtl/>
                <w:lang w:bidi="ar-JO"/>
              </w:rPr>
            </w:pPr>
          </w:p>
        </w:tc>
        <w:tc>
          <w:tcPr>
            <w:tcW w:w="5409" w:type="dxa"/>
            <w:tcBorders>
              <w:top w:val="single" w:sz="4" w:space="0" w:color="auto"/>
              <w:bottom w:val="single" w:sz="4" w:space="0" w:color="000000" w:themeColor="text1"/>
            </w:tcBorders>
            <w:shd w:val="clear" w:color="auto" w:fill="D9D9D9" w:themeFill="background1" w:themeFillShade="D9"/>
            <w:vAlign w:val="center"/>
          </w:tcPr>
          <w:p w:rsidR="00BB03AE" w:rsidRPr="00BB03AE" w:rsidRDefault="00BB03AE" w:rsidP="00BB03AE">
            <w:pPr>
              <w:bidi/>
              <w:rPr>
                <w:rFonts w:asciiTheme="majorBidi" w:hAnsiTheme="majorBidi" w:cs="Simplified Arabic"/>
                <w:b/>
                <w:bCs/>
                <w:sz w:val="24"/>
                <w:szCs w:val="24"/>
                <w:rtl/>
                <w:lang w:bidi="ar-JO"/>
              </w:rPr>
            </w:pPr>
            <w:r w:rsidRPr="00BB03AE">
              <w:rPr>
                <w:rFonts w:asciiTheme="majorBidi" w:hAnsiTheme="majorBidi" w:cs="Simplified Arabic"/>
                <w:b/>
                <w:bCs/>
                <w:sz w:val="24"/>
                <w:szCs w:val="24"/>
                <w:rtl/>
                <w:lang w:bidi="ar-JO"/>
              </w:rPr>
              <w:t>الوعي بمفهوم إدارة الجودة الشاملة</w:t>
            </w:r>
          </w:p>
        </w:tc>
        <w:tc>
          <w:tcPr>
            <w:tcW w:w="851" w:type="dxa"/>
            <w:shd w:val="clear" w:color="auto" w:fill="D9D9D9" w:themeFill="background1" w:themeFillShade="D9"/>
            <w:vAlign w:val="center"/>
          </w:tcPr>
          <w:p w:rsidR="00BB03AE" w:rsidRPr="00BB03AE" w:rsidRDefault="00BB03AE" w:rsidP="00BB03AE">
            <w:pPr>
              <w:bidi/>
              <w:rPr>
                <w:rFonts w:asciiTheme="majorBidi" w:hAnsiTheme="majorBidi" w:cs="Simplified Arabic"/>
                <w:b/>
                <w:bCs/>
                <w:sz w:val="24"/>
                <w:szCs w:val="24"/>
                <w:rtl/>
                <w:lang w:bidi="ar-JO"/>
              </w:rPr>
            </w:pPr>
            <w:r w:rsidRPr="00BB03AE">
              <w:rPr>
                <w:rFonts w:asciiTheme="majorBidi" w:hAnsiTheme="majorBidi" w:cs="Simplified Arabic"/>
                <w:b/>
                <w:bCs/>
                <w:sz w:val="24"/>
                <w:szCs w:val="24"/>
                <w:rtl/>
                <w:lang w:bidi="ar-JO"/>
              </w:rPr>
              <w:t>موافق بشدةً</w:t>
            </w:r>
          </w:p>
        </w:tc>
        <w:tc>
          <w:tcPr>
            <w:tcW w:w="850" w:type="dxa"/>
            <w:shd w:val="clear" w:color="auto" w:fill="D9D9D9" w:themeFill="background1" w:themeFillShade="D9"/>
            <w:vAlign w:val="center"/>
          </w:tcPr>
          <w:p w:rsidR="00BB03AE" w:rsidRPr="00BB03AE" w:rsidRDefault="00BB03AE" w:rsidP="00BB03AE">
            <w:pPr>
              <w:bidi/>
              <w:rPr>
                <w:rFonts w:asciiTheme="majorBidi" w:hAnsiTheme="majorBidi" w:cs="Simplified Arabic"/>
                <w:b/>
                <w:bCs/>
                <w:sz w:val="24"/>
                <w:szCs w:val="24"/>
                <w:rtl/>
                <w:lang w:bidi="ar-JO"/>
              </w:rPr>
            </w:pPr>
            <w:r w:rsidRPr="00BB03AE">
              <w:rPr>
                <w:rFonts w:asciiTheme="majorBidi" w:hAnsiTheme="majorBidi" w:cs="Simplified Arabic"/>
                <w:b/>
                <w:bCs/>
                <w:sz w:val="24"/>
                <w:szCs w:val="24"/>
                <w:rtl/>
                <w:lang w:bidi="ar-JO"/>
              </w:rPr>
              <w:t>موافق</w:t>
            </w:r>
          </w:p>
        </w:tc>
        <w:tc>
          <w:tcPr>
            <w:tcW w:w="851" w:type="dxa"/>
            <w:shd w:val="clear" w:color="auto" w:fill="D9D9D9" w:themeFill="background1" w:themeFillShade="D9"/>
            <w:vAlign w:val="center"/>
          </w:tcPr>
          <w:p w:rsidR="00BB03AE" w:rsidRPr="00BB03AE" w:rsidRDefault="00BB03AE" w:rsidP="00BB03AE">
            <w:pPr>
              <w:bidi/>
              <w:rPr>
                <w:rFonts w:asciiTheme="majorBidi" w:hAnsiTheme="majorBidi" w:cs="Simplified Arabic"/>
                <w:b/>
                <w:bCs/>
                <w:sz w:val="24"/>
                <w:szCs w:val="24"/>
                <w:rtl/>
                <w:lang w:bidi="ar-JO"/>
              </w:rPr>
            </w:pPr>
            <w:r w:rsidRPr="00BB03AE">
              <w:rPr>
                <w:rFonts w:asciiTheme="majorBidi" w:hAnsiTheme="majorBidi" w:cs="Simplified Arabic"/>
                <w:b/>
                <w:bCs/>
                <w:sz w:val="24"/>
                <w:szCs w:val="24"/>
                <w:rtl/>
                <w:lang w:bidi="ar-JO"/>
              </w:rPr>
              <w:t>محايد</w:t>
            </w:r>
          </w:p>
        </w:tc>
        <w:tc>
          <w:tcPr>
            <w:tcW w:w="850" w:type="dxa"/>
            <w:shd w:val="clear" w:color="auto" w:fill="D9D9D9" w:themeFill="background1" w:themeFillShade="D9"/>
            <w:vAlign w:val="center"/>
          </w:tcPr>
          <w:p w:rsidR="00BB03AE" w:rsidRPr="00BB03AE" w:rsidRDefault="00BB03AE" w:rsidP="00BB03AE">
            <w:pPr>
              <w:bidi/>
              <w:rPr>
                <w:rFonts w:asciiTheme="majorBidi" w:hAnsiTheme="majorBidi" w:cs="Simplified Arabic"/>
                <w:b/>
                <w:bCs/>
                <w:sz w:val="24"/>
                <w:szCs w:val="24"/>
                <w:rtl/>
                <w:lang w:bidi="ar-JO"/>
              </w:rPr>
            </w:pPr>
            <w:r w:rsidRPr="00BB03AE">
              <w:rPr>
                <w:rFonts w:asciiTheme="majorBidi" w:hAnsiTheme="majorBidi" w:cs="Simplified Arabic"/>
                <w:b/>
                <w:bCs/>
                <w:sz w:val="24"/>
                <w:szCs w:val="24"/>
                <w:rtl/>
                <w:lang w:bidi="ar-JO"/>
              </w:rPr>
              <w:t>لا أوافق</w:t>
            </w:r>
          </w:p>
        </w:tc>
        <w:tc>
          <w:tcPr>
            <w:tcW w:w="822" w:type="dxa"/>
            <w:gridSpan w:val="2"/>
            <w:shd w:val="clear" w:color="auto" w:fill="D9D9D9" w:themeFill="background1" w:themeFillShade="D9"/>
            <w:vAlign w:val="center"/>
          </w:tcPr>
          <w:p w:rsidR="00BB03AE" w:rsidRPr="00BB03AE" w:rsidRDefault="00BB03AE" w:rsidP="00BB03AE">
            <w:pPr>
              <w:bidi/>
              <w:rPr>
                <w:rFonts w:asciiTheme="majorBidi" w:hAnsiTheme="majorBidi" w:cs="Simplified Arabic"/>
                <w:b/>
                <w:bCs/>
                <w:sz w:val="24"/>
                <w:szCs w:val="24"/>
                <w:rtl/>
                <w:lang w:bidi="ar-JO"/>
              </w:rPr>
            </w:pPr>
            <w:r w:rsidRPr="00BB03AE">
              <w:rPr>
                <w:rFonts w:asciiTheme="majorBidi" w:hAnsiTheme="majorBidi" w:cs="Simplified Arabic"/>
                <w:b/>
                <w:bCs/>
                <w:sz w:val="24"/>
                <w:szCs w:val="24"/>
                <w:rtl/>
                <w:lang w:bidi="ar-JO"/>
              </w:rPr>
              <w:t>لا أوافق بشدة</w:t>
            </w:r>
          </w:p>
        </w:tc>
      </w:tr>
      <w:tr w:rsidR="00BB03AE" w:rsidRPr="00BB03AE" w:rsidTr="00BB03AE">
        <w:trPr>
          <w:jc w:val="center"/>
        </w:trPr>
        <w:tc>
          <w:tcPr>
            <w:tcW w:w="709" w:type="dxa"/>
            <w:vAlign w:val="center"/>
          </w:tcPr>
          <w:p w:rsidR="00BB03AE" w:rsidRPr="00BB03AE" w:rsidRDefault="00BB03AE" w:rsidP="00BB03AE">
            <w:pPr>
              <w:bidi/>
              <w:rPr>
                <w:rFonts w:asciiTheme="majorBidi" w:hAnsiTheme="majorBidi" w:cs="Simplified Arabic"/>
                <w:b/>
                <w:bCs/>
                <w:sz w:val="24"/>
                <w:szCs w:val="24"/>
                <w:lang w:bidi="ar-JO"/>
              </w:rPr>
            </w:pPr>
            <w:r w:rsidRPr="00BB03AE">
              <w:rPr>
                <w:rFonts w:asciiTheme="majorBidi" w:hAnsiTheme="majorBidi" w:cs="Simplified Arabic"/>
                <w:b/>
                <w:bCs/>
                <w:sz w:val="24"/>
                <w:szCs w:val="24"/>
                <w:lang w:bidi="ar-JO"/>
              </w:rPr>
              <w:t>1</w:t>
            </w:r>
          </w:p>
        </w:tc>
        <w:tc>
          <w:tcPr>
            <w:tcW w:w="5409" w:type="dxa"/>
            <w:vAlign w:val="center"/>
          </w:tcPr>
          <w:p w:rsidR="00BB03AE" w:rsidRPr="00BB03AE" w:rsidRDefault="00BB03AE" w:rsidP="00BB03AE">
            <w:pPr>
              <w:bidi/>
              <w:rPr>
                <w:rFonts w:asciiTheme="majorBidi" w:hAnsiTheme="majorBidi" w:cs="Simplified Arabic"/>
                <w:b/>
                <w:bCs/>
                <w:sz w:val="24"/>
                <w:szCs w:val="24"/>
                <w:rtl/>
                <w:lang w:bidi="ar-JO"/>
              </w:rPr>
            </w:pPr>
            <w:r w:rsidRPr="00BB03AE">
              <w:rPr>
                <w:rFonts w:asciiTheme="majorBidi" w:hAnsiTheme="majorBidi" w:cs="Simplified Arabic"/>
                <w:b/>
                <w:bCs/>
                <w:sz w:val="24"/>
                <w:szCs w:val="24"/>
                <w:rtl/>
                <w:lang w:bidi="ar-JO"/>
              </w:rPr>
              <w:t xml:space="preserve">تؤكد إدارة الجامعة على أن يكون التزامها بإدارة الجودة الشاملة </w:t>
            </w:r>
            <w:r w:rsidRPr="00BB03AE">
              <w:rPr>
                <w:rFonts w:asciiTheme="majorBidi" w:hAnsiTheme="majorBidi" w:cs="Simplified Arabic"/>
                <w:b/>
                <w:bCs/>
                <w:sz w:val="24"/>
                <w:szCs w:val="24"/>
                <w:rtl/>
                <w:lang w:bidi="ar-JO"/>
              </w:rPr>
              <w:lastRenderedPageBreak/>
              <w:t>شرطاً أساسياً في العمليات التربوية والتعليمية.</w:t>
            </w:r>
          </w:p>
        </w:tc>
        <w:tc>
          <w:tcPr>
            <w:tcW w:w="851" w:type="dxa"/>
            <w:vAlign w:val="center"/>
          </w:tcPr>
          <w:p w:rsidR="00BB03AE" w:rsidRPr="00BB03AE" w:rsidRDefault="00BB03AE" w:rsidP="00BB03AE">
            <w:pPr>
              <w:bidi/>
              <w:rPr>
                <w:rFonts w:asciiTheme="majorBidi" w:hAnsiTheme="majorBidi" w:cs="Simplified Arabic"/>
                <w:b/>
                <w:bCs/>
                <w:sz w:val="24"/>
                <w:szCs w:val="24"/>
                <w:rtl/>
                <w:lang w:bidi="ar-JO"/>
              </w:rPr>
            </w:pPr>
          </w:p>
        </w:tc>
        <w:tc>
          <w:tcPr>
            <w:tcW w:w="850" w:type="dxa"/>
            <w:vAlign w:val="center"/>
          </w:tcPr>
          <w:p w:rsidR="00BB03AE" w:rsidRPr="00BB03AE" w:rsidRDefault="00BB03AE" w:rsidP="00BB03AE">
            <w:pPr>
              <w:bidi/>
              <w:rPr>
                <w:rFonts w:asciiTheme="majorBidi" w:hAnsiTheme="majorBidi" w:cs="Simplified Arabic"/>
                <w:b/>
                <w:bCs/>
                <w:sz w:val="24"/>
                <w:szCs w:val="24"/>
                <w:rtl/>
                <w:lang w:bidi="ar-JO"/>
              </w:rPr>
            </w:pPr>
          </w:p>
        </w:tc>
        <w:tc>
          <w:tcPr>
            <w:tcW w:w="851" w:type="dxa"/>
            <w:vAlign w:val="center"/>
          </w:tcPr>
          <w:p w:rsidR="00BB03AE" w:rsidRPr="00BB03AE" w:rsidRDefault="00BB03AE" w:rsidP="00BB03AE">
            <w:pPr>
              <w:bidi/>
              <w:rPr>
                <w:rFonts w:asciiTheme="majorBidi" w:hAnsiTheme="majorBidi" w:cs="Simplified Arabic"/>
                <w:b/>
                <w:bCs/>
                <w:sz w:val="24"/>
                <w:szCs w:val="24"/>
                <w:rtl/>
                <w:lang w:bidi="ar-JO"/>
              </w:rPr>
            </w:pPr>
          </w:p>
        </w:tc>
        <w:tc>
          <w:tcPr>
            <w:tcW w:w="850" w:type="dxa"/>
            <w:vAlign w:val="center"/>
          </w:tcPr>
          <w:p w:rsidR="00BB03AE" w:rsidRPr="00BB03AE" w:rsidRDefault="00BB03AE" w:rsidP="00BB03AE">
            <w:pPr>
              <w:bidi/>
              <w:rPr>
                <w:rFonts w:asciiTheme="majorBidi" w:hAnsiTheme="majorBidi" w:cs="Simplified Arabic"/>
                <w:b/>
                <w:bCs/>
                <w:sz w:val="24"/>
                <w:szCs w:val="24"/>
                <w:rtl/>
                <w:lang w:bidi="ar-JO"/>
              </w:rPr>
            </w:pPr>
          </w:p>
        </w:tc>
        <w:tc>
          <w:tcPr>
            <w:tcW w:w="822" w:type="dxa"/>
            <w:gridSpan w:val="2"/>
            <w:vAlign w:val="center"/>
          </w:tcPr>
          <w:p w:rsidR="00BB03AE" w:rsidRPr="00BB03AE" w:rsidRDefault="00BB03AE" w:rsidP="00BB03AE">
            <w:pPr>
              <w:bidi/>
              <w:rPr>
                <w:rFonts w:asciiTheme="majorBidi" w:hAnsiTheme="majorBidi" w:cs="Simplified Arabic"/>
                <w:b/>
                <w:bCs/>
                <w:sz w:val="24"/>
                <w:szCs w:val="24"/>
                <w:rtl/>
                <w:lang w:bidi="ar-JO"/>
              </w:rPr>
            </w:pPr>
          </w:p>
        </w:tc>
      </w:tr>
      <w:tr w:rsidR="00BB03AE" w:rsidRPr="00BB03AE" w:rsidTr="00BB03AE">
        <w:trPr>
          <w:jc w:val="center"/>
        </w:trPr>
        <w:tc>
          <w:tcPr>
            <w:tcW w:w="709" w:type="dxa"/>
            <w:vAlign w:val="center"/>
          </w:tcPr>
          <w:p w:rsidR="00BB03AE" w:rsidRPr="00BB03AE" w:rsidRDefault="00BB03AE" w:rsidP="00BB03AE">
            <w:pPr>
              <w:bidi/>
              <w:rPr>
                <w:rFonts w:asciiTheme="majorBidi" w:hAnsiTheme="majorBidi" w:cs="Simplified Arabic"/>
                <w:b/>
                <w:bCs/>
                <w:sz w:val="24"/>
                <w:szCs w:val="24"/>
                <w:lang w:bidi="ar-JO"/>
              </w:rPr>
            </w:pPr>
            <w:r w:rsidRPr="00BB03AE">
              <w:rPr>
                <w:rFonts w:asciiTheme="majorBidi" w:hAnsiTheme="majorBidi" w:cs="Simplified Arabic"/>
                <w:b/>
                <w:bCs/>
                <w:sz w:val="24"/>
                <w:szCs w:val="24"/>
                <w:lang w:bidi="ar-JO"/>
              </w:rPr>
              <w:lastRenderedPageBreak/>
              <w:t>2</w:t>
            </w:r>
          </w:p>
        </w:tc>
        <w:tc>
          <w:tcPr>
            <w:tcW w:w="5409" w:type="dxa"/>
            <w:vAlign w:val="center"/>
          </w:tcPr>
          <w:p w:rsidR="00BB03AE" w:rsidRPr="00BB03AE" w:rsidRDefault="00BB03AE" w:rsidP="00BB03AE">
            <w:pPr>
              <w:bidi/>
              <w:rPr>
                <w:rFonts w:asciiTheme="majorBidi" w:hAnsiTheme="majorBidi" w:cs="Simplified Arabic"/>
                <w:b/>
                <w:bCs/>
                <w:sz w:val="24"/>
                <w:szCs w:val="24"/>
                <w:rtl/>
                <w:lang w:bidi="ar-JO"/>
              </w:rPr>
            </w:pPr>
            <w:r w:rsidRPr="00BB03AE">
              <w:rPr>
                <w:rFonts w:asciiTheme="majorBidi" w:hAnsiTheme="majorBidi" w:cs="Simplified Arabic"/>
                <w:b/>
                <w:bCs/>
                <w:sz w:val="24"/>
                <w:szCs w:val="24"/>
                <w:rtl/>
                <w:lang w:bidi="ar-JO"/>
              </w:rPr>
              <w:t xml:space="preserve">تهتم إدارة الجامعة بأن تشمل إدارة الجودة الشاملة جميع عناصر العمليات التربوية والتعليمية. </w:t>
            </w:r>
          </w:p>
        </w:tc>
        <w:tc>
          <w:tcPr>
            <w:tcW w:w="851" w:type="dxa"/>
            <w:vAlign w:val="center"/>
          </w:tcPr>
          <w:p w:rsidR="00BB03AE" w:rsidRPr="00BB03AE" w:rsidRDefault="00BB03AE" w:rsidP="00BB03AE">
            <w:pPr>
              <w:bidi/>
              <w:rPr>
                <w:rFonts w:asciiTheme="majorBidi" w:hAnsiTheme="majorBidi" w:cs="Simplified Arabic"/>
                <w:b/>
                <w:bCs/>
                <w:sz w:val="24"/>
                <w:szCs w:val="24"/>
                <w:rtl/>
                <w:lang w:bidi="ar-JO"/>
              </w:rPr>
            </w:pPr>
          </w:p>
        </w:tc>
        <w:tc>
          <w:tcPr>
            <w:tcW w:w="850" w:type="dxa"/>
            <w:vAlign w:val="center"/>
          </w:tcPr>
          <w:p w:rsidR="00BB03AE" w:rsidRPr="00BB03AE" w:rsidRDefault="00BB03AE" w:rsidP="00BB03AE">
            <w:pPr>
              <w:bidi/>
              <w:rPr>
                <w:rFonts w:asciiTheme="majorBidi" w:hAnsiTheme="majorBidi" w:cs="Simplified Arabic"/>
                <w:b/>
                <w:bCs/>
                <w:sz w:val="24"/>
                <w:szCs w:val="24"/>
                <w:rtl/>
                <w:lang w:bidi="ar-JO"/>
              </w:rPr>
            </w:pPr>
          </w:p>
        </w:tc>
        <w:tc>
          <w:tcPr>
            <w:tcW w:w="851" w:type="dxa"/>
            <w:vAlign w:val="center"/>
          </w:tcPr>
          <w:p w:rsidR="00BB03AE" w:rsidRPr="00BB03AE" w:rsidRDefault="00BB03AE" w:rsidP="00BB03AE">
            <w:pPr>
              <w:bidi/>
              <w:rPr>
                <w:rFonts w:asciiTheme="majorBidi" w:hAnsiTheme="majorBidi" w:cs="Simplified Arabic"/>
                <w:b/>
                <w:bCs/>
                <w:sz w:val="24"/>
                <w:szCs w:val="24"/>
                <w:rtl/>
                <w:lang w:bidi="ar-JO"/>
              </w:rPr>
            </w:pPr>
          </w:p>
        </w:tc>
        <w:tc>
          <w:tcPr>
            <w:tcW w:w="850" w:type="dxa"/>
            <w:vAlign w:val="center"/>
          </w:tcPr>
          <w:p w:rsidR="00BB03AE" w:rsidRPr="00BB03AE" w:rsidRDefault="00BB03AE" w:rsidP="00BB03AE">
            <w:pPr>
              <w:bidi/>
              <w:rPr>
                <w:rFonts w:asciiTheme="majorBidi" w:hAnsiTheme="majorBidi" w:cs="Simplified Arabic"/>
                <w:b/>
                <w:bCs/>
                <w:sz w:val="24"/>
                <w:szCs w:val="24"/>
                <w:rtl/>
                <w:lang w:bidi="ar-JO"/>
              </w:rPr>
            </w:pPr>
          </w:p>
        </w:tc>
        <w:tc>
          <w:tcPr>
            <w:tcW w:w="822" w:type="dxa"/>
            <w:gridSpan w:val="2"/>
            <w:vAlign w:val="center"/>
          </w:tcPr>
          <w:p w:rsidR="00BB03AE" w:rsidRPr="00BB03AE" w:rsidRDefault="00BB03AE" w:rsidP="00BB03AE">
            <w:pPr>
              <w:bidi/>
              <w:rPr>
                <w:rFonts w:asciiTheme="majorBidi" w:hAnsiTheme="majorBidi" w:cs="Simplified Arabic"/>
                <w:b/>
                <w:bCs/>
                <w:sz w:val="24"/>
                <w:szCs w:val="24"/>
                <w:rtl/>
                <w:lang w:bidi="ar-JO"/>
              </w:rPr>
            </w:pPr>
          </w:p>
        </w:tc>
      </w:tr>
      <w:tr w:rsidR="00BB03AE" w:rsidRPr="00BB03AE" w:rsidTr="00BB03AE">
        <w:trPr>
          <w:jc w:val="center"/>
        </w:trPr>
        <w:tc>
          <w:tcPr>
            <w:tcW w:w="709" w:type="dxa"/>
            <w:vAlign w:val="center"/>
          </w:tcPr>
          <w:p w:rsidR="00BB03AE" w:rsidRPr="00BB03AE" w:rsidRDefault="00BB03AE" w:rsidP="00BB03AE">
            <w:pPr>
              <w:bidi/>
              <w:rPr>
                <w:rFonts w:asciiTheme="majorBidi" w:hAnsiTheme="majorBidi" w:cs="Simplified Arabic"/>
                <w:b/>
                <w:bCs/>
                <w:sz w:val="24"/>
                <w:szCs w:val="24"/>
                <w:rtl/>
                <w:lang w:bidi="ar-JO"/>
              </w:rPr>
            </w:pPr>
            <w:r w:rsidRPr="00BB03AE">
              <w:rPr>
                <w:rFonts w:asciiTheme="majorBidi" w:hAnsiTheme="majorBidi" w:cs="Simplified Arabic"/>
                <w:b/>
                <w:bCs/>
                <w:sz w:val="24"/>
                <w:szCs w:val="24"/>
                <w:lang w:bidi="ar-JO"/>
              </w:rPr>
              <w:t>3</w:t>
            </w:r>
          </w:p>
        </w:tc>
        <w:tc>
          <w:tcPr>
            <w:tcW w:w="5409" w:type="dxa"/>
            <w:vAlign w:val="center"/>
          </w:tcPr>
          <w:p w:rsidR="00BB03AE" w:rsidRPr="00BB03AE" w:rsidRDefault="00BB03AE" w:rsidP="00BB03AE">
            <w:pPr>
              <w:bidi/>
              <w:rPr>
                <w:rFonts w:asciiTheme="majorBidi" w:hAnsiTheme="majorBidi" w:cs="Simplified Arabic"/>
                <w:b/>
                <w:bCs/>
                <w:sz w:val="24"/>
                <w:szCs w:val="24"/>
                <w:rtl/>
                <w:lang w:bidi="ar-JO"/>
              </w:rPr>
            </w:pPr>
            <w:r w:rsidRPr="00BB03AE">
              <w:rPr>
                <w:rFonts w:asciiTheme="majorBidi" w:hAnsiTheme="majorBidi" w:cs="Simplified Arabic"/>
                <w:b/>
                <w:bCs/>
                <w:sz w:val="24"/>
                <w:szCs w:val="24"/>
                <w:rtl/>
                <w:lang w:bidi="ar-JO"/>
              </w:rPr>
              <w:t xml:space="preserve">تؤكد إدارة الجامعة على أن الطالب هو المحور الرئيسى في العمليات التربوية والتعليمية. </w:t>
            </w:r>
          </w:p>
        </w:tc>
        <w:tc>
          <w:tcPr>
            <w:tcW w:w="851" w:type="dxa"/>
            <w:vAlign w:val="center"/>
          </w:tcPr>
          <w:p w:rsidR="00BB03AE" w:rsidRPr="00BB03AE" w:rsidRDefault="00BB03AE" w:rsidP="00BB03AE">
            <w:pPr>
              <w:bidi/>
              <w:rPr>
                <w:rFonts w:asciiTheme="majorBidi" w:hAnsiTheme="majorBidi" w:cs="Simplified Arabic"/>
                <w:b/>
                <w:bCs/>
                <w:sz w:val="24"/>
                <w:szCs w:val="24"/>
                <w:rtl/>
                <w:lang w:bidi="ar-JO"/>
              </w:rPr>
            </w:pPr>
          </w:p>
        </w:tc>
        <w:tc>
          <w:tcPr>
            <w:tcW w:w="850" w:type="dxa"/>
            <w:vAlign w:val="center"/>
          </w:tcPr>
          <w:p w:rsidR="00BB03AE" w:rsidRPr="00BB03AE" w:rsidRDefault="00BB03AE" w:rsidP="00BB03AE">
            <w:pPr>
              <w:bidi/>
              <w:rPr>
                <w:rFonts w:asciiTheme="majorBidi" w:hAnsiTheme="majorBidi" w:cs="Simplified Arabic"/>
                <w:b/>
                <w:bCs/>
                <w:sz w:val="24"/>
                <w:szCs w:val="24"/>
                <w:rtl/>
                <w:lang w:bidi="ar-JO"/>
              </w:rPr>
            </w:pPr>
          </w:p>
        </w:tc>
        <w:tc>
          <w:tcPr>
            <w:tcW w:w="851" w:type="dxa"/>
            <w:vAlign w:val="center"/>
          </w:tcPr>
          <w:p w:rsidR="00BB03AE" w:rsidRPr="00BB03AE" w:rsidRDefault="00BB03AE" w:rsidP="00BB03AE">
            <w:pPr>
              <w:bidi/>
              <w:rPr>
                <w:rFonts w:asciiTheme="majorBidi" w:hAnsiTheme="majorBidi" w:cs="Simplified Arabic"/>
                <w:b/>
                <w:bCs/>
                <w:sz w:val="24"/>
                <w:szCs w:val="24"/>
                <w:rtl/>
                <w:lang w:bidi="ar-JO"/>
              </w:rPr>
            </w:pPr>
          </w:p>
        </w:tc>
        <w:tc>
          <w:tcPr>
            <w:tcW w:w="850" w:type="dxa"/>
            <w:vAlign w:val="center"/>
          </w:tcPr>
          <w:p w:rsidR="00BB03AE" w:rsidRPr="00BB03AE" w:rsidRDefault="00BB03AE" w:rsidP="00BB03AE">
            <w:pPr>
              <w:bidi/>
              <w:rPr>
                <w:rFonts w:asciiTheme="majorBidi" w:hAnsiTheme="majorBidi" w:cs="Simplified Arabic"/>
                <w:b/>
                <w:bCs/>
                <w:sz w:val="24"/>
                <w:szCs w:val="24"/>
                <w:rtl/>
                <w:lang w:bidi="ar-JO"/>
              </w:rPr>
            </w:pPr>
          </w:p>
        </w:tc>
        <w:tc>
          <w:tcPr>
            <w:tcW w:w="822" w:type="dxa"/>
            <w:gridSpan w:val="2"/>
            <w:vAlign w:val="center"/>
          </w:tcPr>
          <w:p w:rsidR="00BB03AE" w:rsidRPr="00BB03AE" w:rsidRDefault="00BB03AE" w:rsidP="00BB03AE">
            <w:pPr>
              <w:bidi/>
              <w:rPr>
                <w:rFonts w:asciiTheme="majorBidi" w:hAnsiTheme="majorBidi" w:cs="Simplified Arabic"/>
                <w:b/>
                <w:bCs/>
                <w:sz w:val="24"/>
                <w:szCs w:val="24"/>
                <w:rtl/>
                <w:lang w:bidi="ar-JO"/>
              </w:rPr>
            </w:pPr>
          </w:p>
        </w:tc>
      </w:tr>
      <w:tr w:rsidR="00BB03AE" w:rsidRPr="00BB03AE" w:rsidTr="00BB03AE">
        <w:trPr>
          <w:jc w:val="center"/>
        </w:trPr>
        <w:tc>
          <w:tcPr>
            <w:tcW w:w="709" w:type="dxa"/>
            <w:vAlign w:val="center"/>
          </w:tcPr>
          <w:p w:rsidR="00BB03AE" w:rsidRPr="00BB03AE" w:rsidRDefault="00BB03AE" w:rsidP="00BB03AE">
            <w:pPr>
              <w:bidi/>
              <w:rPr>
                <w:rFonts w:asciiTheme="majorBidi" w:hAnsiTheme="majorBidi" w:cs="Simplified Arabic"/>
                <w:b/>
                <w:bCs/>
                <w:sz w:val="24"/>
                <w:szCs w:val="24"/>
                <w:rtl/>
                <w:lang w:bidi="ar-JO"/>
              </w:rPr>
            </w:pPr>
            <w:r w:rsidRPr="00BB03AE">
              <w:rPr>
                <w:rFonts w:asciiTheme="majorBidi" w:hAnsiTheme="majorBidi" w:cs="Simplified Arabic"/>
                <w:b/>
                <w:bCs/>
                <w:sz w:val="24"/>
                <w:szCs w:val="24"/>
                <w:lang w:bidi="ar-JO"/>
              </w:rPr>
              <w:t>4</w:t>
            </w:r>
          </w:p>
        </w:tc>
        <w:tc>
          <w:tcPr>
            <w:tcW w:w="5409" w:type="dxa"/>
            <w:vAlign w:val="center"/>
          </w:tcPr>
          <w:p w:rsidR="00BB03AE" w:rsidRPr="00BB03AE" w:rsidRDefault="00BB03AE" w:rsidP="00BB03AE">
            <w:pPr>
              <w:bidi/>
              <w:rPr>
                <w:rFonts w:asciiTheme="majorBidi" w:hAnsiTheme="majorBidi" w:cs="Simplified Arabic"/>
                <w:b/>
                <w:bCs/>
                <w:sz w:val="24"/>
                <w:szCs w:val="24"/>
                <w:rtl/>
                <w:lang w:bidi="ar-JO"/>
              </w:rPr>
            </w:pPr>
            <w:r w:rsidRPr="00BB03AE">
              <w:rPr>
                <w:rFonts w:asciiTheme="majorBidi" w:hAnsiTheme="majorBidi" w:cs="Simplified Arabic"/>
                <w:b/>
                <w:bCs/>
                <w:sz w:val="24"/>
                <w:szCs w:val="24"/>
                <w:rtl/>
                <w:lang w:bidi="ar-JO"/>
              </w:rPr>
              <w:t>تحرص إدارة الجامعة على أن تكون هنالك مواءمة بين مخرجات العمليات التربوية والتعليمية ومتطلبات سوق العمل السياحي والفندقي.</w:t>
            </w:r>
          </w:p>
        </w:tc>
        <w:tc>
          <w:tcPr>
            <w:tcW w:w="851" w:type="dxa"/>
            <w:vAlign w:val="center"/>
          </w:tcPr>
          <w:p w:rsidR="00BB03AE" w:rsidRPr="00BB03AE" w:rsidRDefault="00BB03AE" w:rsidP="00BB03AE">
            <w:pPr>
              <w:bidi/>
              <w:rPr>
                <w:rFonts w:asciiTheme="majorBidi" w:hAnsiTheme="majorBidi" w:cs="Simplified Arabic"/>
                <w:b/>
                <w:bCs/>
                <w:sz w:val="24"/>
                <w:szCs w:val="24"/>
                <w:rtl/>
                <w:lang w:bidi="ar-JO"/>
              </w:rPr>
            </w:pPr>
          </w:p>
        </w:tc>
        <w:tc>
          <w:tcPr>
            <w:tcW w:w="850" w:type="dxa"/>
            <w:vAlign w:val="center"/>
          </w:tcPr>
          <w:p w:rsidR="00BB03AE" w:rsidRPr="00BB03AE" w:rsidRDefault="00BB03AE" w:rsidP="00BB03AE">
            <w:pPr>
              <w:bidi/>
              <w:rPr>
                <w:rFonts w:asciiTheme="majorBidi" w:hAnsiTheme="majorBidi" w:cs="Simplified Arabic"/>
                <w:b/>
                <w:bCs/>
                <w:sz w:val="24"/>
                <w:szCs w:val="24"/>
                <w:rtl/>
                <w:lang w:bidi="ar-JO"/>
              </w:rPr>
            </w:pPr>
          </w:p>
        </w:tc>
        <w:tc>
          <w:tcPr>
            <w:tcW w:w="851" w:type="dxa"/>
            <w:vAlign w:val="center"/>
          </w:tcPr>
          <w:p w:rsidR="00BB03AE" w:rsidRPr="00BB03AE" w:rsidRDefault="00BB03AE" w:rsidP="00BB03AE">
            <w:pPr>
              <w:bidi/>
              <w:rPr>
                <w:rFonts w:asciiTheme="majorBidi" w:hAnsiTheme="majorBidi" w:cs="Simplified Arabic"/>
                <w:b/>
                <w:bCs/>
                <w:sz w:val="24"/>
                <w:szCs w:val="24"/>
                <w:rtl/>
                <w:lang w:bidi="ar-JO"/>
              </w:rPr>
            </w:pPr>
          </w:p>
        </w:tc>
        <w:tc>
          <w:tcPr>
            <w:tcW w:w="850" w:type="dxa"/>
            <w:vAlign w:val="center"/>
          </w:tcPr>
          <w:p w:rsidR="00BB03AE" w:rsidRPr="00BB03AE" w:rsidRDefault="00BB03AE" w:rsidP="00BB03AE">
            <w:pPr>
              <w:bidi/>
              <w:rPr>
                <w:rFonts w:asciiTheme="majorBidi" w:hAnsiTheme="majorBidi" w:cs="Simplified Arabic"/>
                <w:b/>
                <w:bCs/>
                <w:sz w:val="24"/>
                <w:szCs w:val="24"/>
                <w:rtl/>
                <w:lang w:bidi="ar-JO"/>
              </w:rPr>
            </w:pPr>
          </w:p>
        </w:tc>
        <w:tc>
          <w:tcPr>
            <w:tcW w:w="822" w:type="dxa"/>
            <w:gridSpan w:val="2"/>
            <w:vAlign w:val="center"/>
          </w:tcPr>
          <w:p w:rsidR="00BB03AE" w:rsidRPr="00BB03AE" w:rsidRDefault="00BB03AE" w:rsidP="00BB03AE">
            <w:pPr>
              <w:bidi/>
              <w:rPr>
                <w:rFonts w:asciiTheme="majorBidi" w:hAnsiTheme="majorBidi" w:cs="Simplified Arabic"/>
                <w:b/>
                <w:bCs/>
                <w:sz w:val="24"/>
                <w:szCs w:val="24"/>
                <w:rtl/>
                <w:lang w:bidi="ar-JO"/>
              </w:rPr>
            </w:pPr>
          </w:p>
        </w:tc>
      </w:tr>
      <w:tr w:rsidR="00BB03AE" w:rsidRPr="00BB03AE" w:rsidTr="00BB03AE">
        <w:trPr>
          <w:jc w:val="center"/>
        </w:trPr>
        <w:tc>
          <w:tcPr>
            <w:tcW w:w="709" w:type="dxa"/>
            <w:vAlign w:val="center"/>
          </w:tcPr>
          <w:p w:rsidR="00BB03AE" w:rsidRPr="00BB03AE" w:rsidRDefault="00BB03AE" w:rsidP="00BB03AE">
            <w:pPr>
              <w:bidi/>
              <w:rPr>
                <w:rFonts w:asciiTheme="majorBidi" w:hAnsiTheme="majorBidi" w:cs="Simplified Arabic"/>
                <w:b/>
                <w:bCs/>
                <w:sz w:val="24"/>
                <w:szCs w:val="24"/>
                <w:rtl/>
                <w:lang w:bidi="ar-JO"/>
              </w:rPr>
            </w:pPr>
            <w:r w:rsidRPr="00BB03AE">
              <w:rPr>
                <w:rFonts w:asciiTheme="majorBidi" w:hAnsiTheme="majorBidi" w:cs="Simplified Arabic"/>
                <w:b/>
                <w:bCs/>
                <w:sz w:val="24"/>
                <w:szCs w:val="24"/>
                <w:lang w:bidi="ar-JO"/>
              </w:rPr>
              <w:t>5</w:t>
            </w:r>
          </w:p>
        </w:tc>
        <w:tc>
          <w:tcPr>
            <w:tcW w:w="5409" w:type="dxa"/>
            <w:vAlign w:val="center"/>
          </w:tcPr>
          <w:p w:rsidR="00BB03AE" w:rsidRPr="00BB03AE" w:rsidRDefault="00BB03AE" w:rsidP="00BB03AE">
            <w:pPr>
              <w:bidi/>
              <w:rPr>
                <w:rFonts w:asciiTheme="majorBidi" w:hAnsiTheme="majorBidi" w:cs="Simplified Arabic"/>
                <w:b/>
                <w:bCs/>
                <w:sz w:val="24"/>
                <w:szCs w:val="24"/>
                <w:rtl/>
                <w:lang w:bidi="ar-JO"/>
              </w:rPr>
            </w:pPr>
            <w:r w:rsidRPr="00BB03AE">
              <w:rPr>
                <w:rFonts w:asciiTheme="majorBidi" w:hAnsiTheme="majorBidi" w:cs="Simplified Arabic"/>
                <w:b/>
                <w:bCs/>
                <w:sz w:val="24"/>
                <w:szCs w:val="24"/>
                <w:rtl/>
                <w:lang w:bidi="ar-JO"/>
              </w:rPr>
              <w:t>تشدد إدارة الجامعة على أن تكون الجودة مسؤولية كافة أعضاء الهيئة الإدارية والهيئة التدريسية والطلاب.</w:t>
            </w:r>
          </w:p>
        </w:tc>
        <w:tc>
          <w:tcPr>
            <w:tcW w:w="851" w:type="dxa"/>
            <w:vAlign w:val="center"/>
          </w:tcPr>
          <w:p w:rsidR="00BB03AE" w:rsidRPr="00BB03AE" w:rsidRDefault="00BB03AE" w:rsidP="00BB03AE">
            <w:pPr>
              <w:bidi/>
              <w:rPr>
                <w:rFonts w:asciiTheme="majorBidi" w:hAnsiTheme="majorBidi" w:cs="Simplified Arabic"/>
                <w:b/>
                <w:bCs/>
                <w:sz w:val="24"/>
                <w:szCs w:val="24"/>
                <w:rtl/>
                <w:lang w:bidi="ar-JO"/>
              </w:rPr>
            </w:pPr>
          </w:p>
        </w:tc>
        <w:tc>
          <w:tcPr>
            <w:tcW w:w="850" w:type="dxa"/>
            <w:vAlign w:val="center"/>
          </w:tcPr>
          <w:p w:rsidR="00BB03AE" w:rsidRPr="00BB03AE" w:rsidRDefault="00BB03AE" w:rsidP="00BB03AE">
            <w:pPr>
              <w:bidi/>
              <w:rPr>
                <w:rFonts w:asciiTheme="majorBidi" w:hAnsiTheme="majorBidi" w:cs="Simplified Arabic"/>
                <w:b/>
                <w:bCs/>
                <w:sz w:val="24"/>
                <w:szCs w:val="24"/>
                <w:rtl/>
                <w:lang w:bidi="ar-JO"/>
              </w:rPr>
            </w:pPr>
          </w:p>
        </w:tc>
        <w:tc>
          <w:tcPr>
            <w:tcW w:w="851" w:type="dxa"/>
            <w:vAlign w:val="center"/>
          </w:tcPr>
          <w:p w:rsidR="00BB03AE" w:rsidRPr="00BB03AE" w:rsidRDefault="00BB03AE" w:rsidP="00BB03AE">
            <w:pPr>
              <w:bidi/>
              <w:rPr>
                <w:rFonts w:asciiTheme="majorBidi" w:hAnsiTheme="majorBidi" w:cs="Simplified Arabic"/>
                <w:b/>
                <w:bCs/>
                <w:sz w:val="24"/>
                <w:szCs w:val="24"/>
                <w:rtl/>
                <w:lang w:bidi="ar-JO"/>
              </w:rPr>
            </w:pPr>
          </w:p>
        </w:tc>
        <w:tc>
          <w:tcPr>
            <w:tcW w:w="850" w:type="dxa"/>
            <w:vAlign w:val="center"/>
          </w:tcPr>
          <w:p w:rsidR="00BB03AE" w:rsidRPr="00BB03AE" w:rsidRDefault="00BB03AE" w:rsidP="00BB03AE">
            <w:pPr>
              <w:bidi/>
              <w:rPr>
                <w:rFonts w:asciiTheme="majorBidi" w:hAnsiTheme="majorBidi" w:cs="Simplified Arabic"/>
                <w:b/>
                <w:bCs/>
                <w:sz w:val="24"/>
                <w:szCs w:val="24"/>
                <w:rtl/>
                <w:lang w:bidi="ar-JO"/>
              </w:rPr>
            </w:pPr>
          </w:p>
        </w:tc>
        <w:tc>
          <w:tcPr>
            <w:tcW w:w="822" w:type="dxa"/>
            <w:gridSpan w:val="2"/>
            <w:vAlign w:val="center"/>
          </w:tcPr>
          <w:p w:rsidR="00BB03AE" w:rsidRPr="00BB03AE" w:rsidRDefault="00BB03AE" w:rsidP="00BB03AE">
            <w:pPr>
              <w:bidi/>
              <w:rPr>
                <w:rFonts w:asciiTheme="majorBidi" w:hAnsiTheme="majorBidi" w:cs="Simplified Arabic"/>
                <w:b/>
                <w:bCs/>
                <w:sz w:val="24"/>
                <w:szCs w:val="24"/>
                <w:rtl/>
                <w:lang w:bidi="ar-JO"/>
              </w:rPr>
            </w:pPr>
          </w:p>
        </w:tc>
      </w:tr>
      <w:tr w:rsidR="00BB03AE" w:rsidRPr="00BB03AE" w:rsidTr="00BB03AE">
        <w:trPr>
          <w:jc w:val="center"/>
        </w:trPr>
        <w:tc>
          <w:tcPr>
            <w:tcW w:w="709" w:type="dxa"/>
            <w:shd w:val="clear" w:color="auto" w:fill="D9D9D9" w:themeFill="background1" w:themeFillShade="D9"/>
            <w:vAlign w:val="center"/>
          </w:tcPr>
          <w:p w:rsidR="00BB03AE" w:rsidRPr="00BB03AE" w:rsidRDefault="00BB03AE" w:rsidP="00BB03AE">
            <w:pPr>
              <w:bidi/>
              <w:rPr>
                <w:rFonts w:asciiTheme="majorBidi" w:hAnsiTheme="majorBidi" w:cs="Simplified Arabic" w:hint="cs"/>
                <w:b/>
                <w:bCs/>
                <w:sz w:val="24"/>
                <w:szCs w:val="24"/>
                <w:rtl/>
                <w:lang w:bidi="ar-JO"/>
              </w:rPr>
            </w:pPr>
          </w:p>
        </w:tc>
        <w:tc>
          <w:tcPr>
            <w:tcW w:w="5409" w:type="dxa"/>
            <w:shd w:val="clear" w:color="auto" w:fill="D9D9D9" w:themeFill="background1" w:themeFillShade="D9"/>
            <w:vAlign w:val="center"/>
          </w:tcPr>
          <w:p w:rsidR="00BB03AE" w:rsidRPr="00BB03AE" w:rsidRDefault="00BB03AE" w:rsidP="00BB03AE">
            <w:pPr>
              <w:bidi/>
              <w:rPr>
                <w:rFonts w:asciiTheme="majorBidi" w:hAnsiTheme="majorBidi" w:cs="Simplified Arabic"/>
                <w:b/>
                <w:bCs/>
                <w:sz w:val="24"/>
                <w:szCs w:val="24"/>
                <w:rtl/>
                <w:lang w:bidi="ar-JO"/>
              </w:rPr>
            </w:pPr>
            <w:r w:rsidRPr="00BB03AE">
              <w:rPr>
                <w:rFonts w:asciiTheme="majorBidi" w:hAnsiTheme="majorBidi" w:cs="Simplified Arabic"/>
                <w:b/>
                <w:bCs/>
                <w:sz w:val="24"/>
                <w:szCs w:val="24"/>
                <w:rtl/>
                <w:lang w:bidi="ar-JO"/>
              </w:rPr>
              <w:t>الإستراتيجية العامة</w:t>
            </w:r>
          </w:p>
        </w:tc>
        <w:tc>
          <w:tcPr>
            <w:tcW w:w="851" w:type="dxa"/>
            <w:shd w:val="clear" w:color="auto" w:fill="D9D9D9" w:themeFill="background1" w:themeFillShade="D9"/>
            <w:vAlign w:val="center"/>
          </w:tcPr>
          <w:p w:rsidR="00BB03AE" w:rsidRPr="00BB03AE" w:rsidRDefault="00BB03AE" w:rsidP="00BB03AE">
            <w:pPr>
              <w:bidi/>
              <w:rPr>
                <w:rFonts w:asciiTheme="majorBidi" w:hAnsiTheme="majorBidi" w:cs="Simplified Arabic"/>
                <w:b/>
                <w:bCs/>
                <w:sz w:val="24"/>
                <w:szCs w:val="24"/>
                <w:rtl/>
                <w:lang w:bidi="ar-JO"/>
              </w:rPr>
            </w:pPr>
          </w:p>
        </w:tc>
        <w:tc>
          <w:tcPr>
            <w:tcW w:w="850" w:type="dxa"/>
            <w:shd w:val="clear" w:color="auto" w:fill="D9D9D9" w:themeFill="background1" w:themeFillShade="D9"/>
            <w:vAlign w:val="center"/>
          </w:tcPr>
          <w:p w:rsidR="00BB03AE" w:rsidRPr="00BB03AE" w:rsidRDefault="00BB03AE" w:rsidP="00BB03AE">
            <w:pPr>
              <w:bidi/>
              <w:rPr>
                <w:rFonts w:asciiTheme="majorBidi" w:hAnsiTheme="majorBidi" w:cs="Simplified Arabic"/>
                <w:b/>
                <w:bCs/>
                <w:sz w:val="24"/>
                <w:szCs w:val="24"/>
                <w:rtl/>
                <w:lang w:bidi="ar-JO"/>
              </w:rPr>
            </w:pPr>
          </w:p>
        </w:tc>
        <w:tc>
          <w:tcPr>
            <w:tcW w:w="851" w:type="dxa"/>
            <w:shd w:val="clear" w:color="auto" w:fill="D9D9D9" w:themeFill="background1" w:themeFillShade="D9"/>
            <w:vAlign w:val="center"/>
          </w:tcPr>
          <w:p w:rsidR="00BB03AE" w:rsidRPr="00BB03AE" w:rsidRDefault="00BB03AE" w:rsidP="00BB03AE">
            <w:pPr>
              <w:bidi/>
              <w:rPr>
                <w:rFonts w:asciiTheme="majorBidi" w:hAnsiTheme="majorBidi" w:cs="Simplified Arabic"/>
                <w:b/>
                <w:bCs/>
                <w:sz w:val="24"/>
                <w:szCs w:val="24"/>
                <w:rtl/>
                <w:lang w:bidi="ar-JO"/>
              </w:rPr>
            </w:pPr>
          </w:p>
        </w:tc>
        <w:tc>
          <w:tcPr>
            <w:tcW w:w="850" w:type="dxa"/>
            <w:shd w:val="clear" w:color="auto" w:fill="D9D9D9" w:themeFill="background1" w:themeFillShade="D9"/>
            <w:vAlign w:val="center"/>
          </w:tcPr>
          <w:p w:rsidR="00BB03AE" w:rsidRPr="00BB03AE" w:rsidRDefault="00BB03AE" w:rsidP="00BB03AE">
            <w:pPr>
              <w:bidi/>
              <w:rPr>
                <w:rFonts w:asciiTheme="majorBidi" w:hAnsiTheme="majorBidi" w:cs="Simplified Arabic"/>
                <w:b/>
                <w:bCs/>
                <w:sz w:val="24"/>
                <w:szCs w:val="24"/>
                <w:rtl/>
                <w:lang w:bidi="ar-JO"/>
              </w:rPr>
            </w:pPr>
          </w:p>
        </w:tc>
        <w:tc>
          <w:tcPr>
            <w:tcW w:w="822" w:type="dxa"/>
            <w:gridSpan w:val="2"/>
            <w:shd w:val="clear" w:color="auto" w:fill="D9D9D9" w:themeFill="background1" w:themeFillShade="D9"/>
            <w:vAlign w:val="center"/>
          </w:tcPr>
          <w:p w:rsidR="00BB03AE" w:rsidRPr="00BB03AE" w:rsidRDefault="00BB03AE" w:rsidP="00BB03AE">
            <w:pPr>
              <w:bidi/>
              <w:rPr>
                <w:rFonts w:asciiTheme="majorBidi" w:hAnsiTheme="majorBidi" w:cs="Simplified Arabic"/>
                <w:b/>
                <w:bCs/>
                <w:sz w:val="24"/>
                <w:szCs w:val="24"/>
                <w:rtl/>
                <w:lang w:bidi="ar-JO"/>
              </w:rPr>
            </w:pPr>
          </w:p>
        </w:tc>
      </w:tr>
      <w:tr w:rsidR="00BB03AE" w:rsidRPr="00BB03AE" w:rsidTr="00BB03AE">
        <w:trPr>
          <w:jc w:val="center"/>
        </w:trPr>
        <w:tc>
          <w:tcPr>
            <w:tcW w:w="709" w:type="dxa"/>
            <w:vAlign w:val="center"/>
          </w:tcPr>
          <w:p w:rsidR="00BB03AE" w:rsidRPr="00BB03AE" w:rsidRDefault="00BB03AE" w:rsidP="00BB03AE">
            <w:pPr>
              <w:bidi/>
              <w:rPr>
                <w:rFonts w:asciiTheme="majorBidi" w:hAnsiTheme="majorBidi" w:cs="Simplified Arabic"/>
                <w:b/>
                <w:bCs/>
                <w:sz w:val="24"/>
                <w:szCs w:val="24"/>
                <w:rtl/>
                <w:lang w:bidi="ar-JO"/>
              </w:rPr>
            </w:pPr>
            <w:r w:rsidRPr="00BB03AE">
              <w:rPr>
                <w:rFonts w:asciiTheme="majorBidi" w:hAnsiTheme="majorBidi" w:cs="Simplified Arabic"/>
                <w:b/>
                <w:bCs/>
                <w:sz w:val="24"/>
                <w:szCs w:val="24"/>
                <w:lang w:bidi="ar-JO"/>
              </w:rPr>
              <w:t>6</w:t>
            </w:r>
          </w:p>
        </w:tc>
        <w:tc>
          <w:tcPr>
            <w:tcW w:w="5409" w:type="dxa"/>
            <w:vAlign w:val="center"/>
          </w:tcPr>
          <w:p w:rsidR="00BB03AE" w:rsidRPr="00BB03AE" w:rsidRDefault="00BB03AE" w:rsidP="00BB03AE">
            <w:pPr>
              <w:bidi/>
              <w:rPr>
                <w:rFonts w:asciiTheme="majorBidi" w:hAnsiTheme="majorBidi" w:cs="Simplified Arabic"/>
                <w:b/>
                <w:bCs/>
                <w:sz w:val="24"/>
                <w:szCs w:val="24"/>
                <w:rtl/>
                <w:lang w:bidi="ar-JO"/>
              </w:rPr>
            </w:pPr>
            <w:r w:rsidRPr="00BB03AE">
              <w:rPr>
                <w:rFonts w:asciiTheme="majorBidi" w:hAnsiTheme="majorBidi" w:cs="Simplified Arabic"/>
                <w:b/>
                <w:bCs/>
                <w:sz w:val="24"/>
                <w:szCs w:val="24"/>
                <w:rtl/>
                <w:lang w:bidi="ar-JO"/>
              </w:rPr>
              <w:t>تحرص إدارة الجامعة على صياغة إستراتيجية عامة على مستوى الجامعة.</w:t>
            </w:r>
          </w:p>
        </w:tc>
        <w:tc>
          <w:tcPr>
            <w:tcW w:w="851" w:type="dxa"/>
            <w:vAlign w:val="center"/>
          </w:tcPr>
          <w:p w:rsidR="00BB03AE" w:rsidRPr="00BB03AE" w:rsidRDefault="00BB03AE" w:rsidP="00BB03AE">
            <w:pPr>
              <w:bidi/>
              <w:rPr>
                <w:rFonts w:asciiTheme="majorBidi" w:hAnsiTheme="majorBidi" w:cs="Simplified Arabic"/>
                <w:b/>
                <w:bCs/>
                <w:sz w:val="24"/>
                <w:szCs w:val="24"/>
                <w:rtl/>
                <w:lang w:bidi="ar-JO"/>
              </w:rPr>
            </w:pPr>
          </w:p>
        </w:tc>
        <w:tc>
          <w:tcPr>
            <w:tcW w:w="850" w:type="dxa"/>
            <w:vAlign w:val="center"/>
          </w:tcPr>
          <w:p w:rsidR="00BB03AE" w:rsidRPr="00BB03AE" w:rsidRDefault="00BB03AE" w:rsidP="00BB03AE">
            <w:pPr>
              <w:bidi/>
              <w:rPr>
                <w:rFonts w:asciiTheme="majorBidi" w:hAnsiTheme="majorBidi" w:cs="Simplified Arabic"/>
                <w:b/>
                <w:bCs/>
                <w:sz w:val="24"/>
                <w:szCs w:val="24"/>
                <w:rtl/>
                <w:lang w:bidi="ar-JO"/>
              </w:rPr>
            </w:pPr>
          </w:p>
        </w:tc>
        <w:tc>
          <w:tcPr>
            <w:tcW w:w="851" w:type="dxa"/>
            <w:vAlign w:val="center"/>
          </w:tcPr>
          <w:p w:rsidR="00BB03AE" w:rsidRPr="00BB03AE" w:rsidRDefault="00BB03AE" w:rsidP="00BB03AE">
            <w:pPr>
              <w:bidi/>
              <w:rPr>
                <w:rFonts w:asciiTheme="majorBidi" w:hAnsiTheme="majorBidi" w:cs="Simplified Arabic"/>
                <w:b/>
                <w:bCs/>
                <w:sz w:val="24"/>
                <w:szCs w:val="24"/>
                <w:rtl/>
                <w:lang w:bidi="ar-JO"/>
              </w:rPr>
            </w:pPr>
          </w:p>
        </w:tc>
        <w:tc>
          <w:tcPr>
            <w:tcW w:w="850" w:type="dxa"/>
            <w:vAlign w:val="center"/>
          </w:tcPr>
          <w:p w:rsidR="00BB03AE" w:rsidRPr="00BB03AE" w:rsidRDefault="00BB03AE" w:rsidP="00BB03AE">
            <w:pPr>
              <w:bidi/>
              <w:rPr>
                <w:rFonts w:asciiTheme="majorBidi" w:hAnsiTheme="majorBidi" w:cs="Simplified Arabic"/>
                <w:b/>
                <w:bCs/>
                <w:sz w:val="24"/>
                <w:szCs w:val="24"/>
                <w:rtl/>
                <w:lang w:bidi="ar-JO"/>
              </w:rPr>
            </w:pPr>
          </w:p>
        </w:tc>
        <w:tc>
          <w:tcPr>
            <w:tcW w:w="822" w:type="dxa"/>
            <w:gridSpan w:val="2"/>
            <w:vAlign w:val="center"/>
          </w:tcPr>
          <w:p w:rsidR="00BB03AE" w:rsidRPr="00BB03AE" w:rsidRDefault="00BB03AE" w:rsidP="00BB03AE">
            <w:pPr>
              <w:bidi/>
              <w:rPr>
                <w:rFonts w:asciiTheme="majorBidi" w:hAnsiTheme="majorBidi" w:cs="Simplified Arabic"/>
                <w:b/>
                <w:bCs/>
                <w:sz w:val="24"/>
                <w:szCs w:val="24"/>
                <w:rtl/>
                <w:lang w:bidi="ar-JO"/>
              </w:rPr>
            </w:pPr>
          </w:p>
        </w:tc>
      </w:tr>
      <w:tr w:rsidR="00BB03AE" w:rsidRPr="00BB03AE" w:rsidTr="00BB03AE">
        <w:trPr>
          <w:jc w:val="center"/>
        </w:trPr>
        <w:tc>
          <w:tcPr>
            <w:tcW w:w="709" w:type="dxa"/>
            <w:vAlign w:val="center"/>
          </w:tcPr>
          <w:p w:rsidR="00BB03AE" w:rsidRPr="00BB03AE" w:rsidRDefault="00BB03AE" w:rsidP="00BB03AE">
            <w:pPr>
              <w:bidi/>
              <w:rPr>
                <w:rFonts w:asciiTheme="majorBidi" w:hAnsiTheme="majorBidi" w:cs="Simplified Arabic"/>
                <w:b/>
                <w:bCs/>
                <w:sz w:val="24"/>
                <w:szCs w:val="24"/>
                <w:rtl/>
                <w:lang w:bidi="ar-JO"/>
              </w:rPr>
            </w:pPr>
            <w:r w:rsidRPr="00BB03AE">
              <w:rPr>
                <w:rFonts w:asciiTheme="majorBidi" w:hAnsiTheme="majorBidi" w:cs="Simplified Arabic"/>
                <w:b/>
                <w:bCs/>
                <w:sz w:val="24"/>
                <w:szCs w:val="24"/>
                <w:lang w:bidi="ar-JO"/>
              </w:rPr>
              <w:t>7</w:t>
            </w:r>
          </w:p>
        </w:tc>
        <w:tc>
          <w:tcPr>
            <w:tcW w:w="5409" w:type="dxa"/>
            <w:vAlign w:val="center"/>
          </w:tcPr>
          <w:p w:rsidR="00BB03AE" w:rsidRPr="00BB03AE" w:rsidRDefault="00BB03AE" w:rsidP="00BB03AE">
            <w:pPr>
              <w:bidi/>
              <w:rPr>
                <w:rFonts w:asciiTheme="majorBidi" w:hAnsiTheme="majorBidi" w:cs="Simplified Arabic"/>
                <w:b/>
                <w:bCs/>
                <w:sz w:val="24"/>
                <w:szCs w:val="24"/>
                <w:rtl/>
                <w:lang w:bidi="ar-JO"/>
              </w:rPr>
            </w:pPr>
            <w:r w:rsidRPr="00BB03AE">
              <w:rPr>
                <w:rFonts w:asciiTheme="majorBidi" w:hAnsiTheme="majorBidi" w:cs="Simplified Arabic"/>
                <w:b/>
                <w:bCs/>
                <w:sz w:val="24"/>
                <w:szCs w:val="24"/>
                <w:rtl/>
                <w:lang w:bidi="ar-JO"/>
              </w:rPr>
              <w:t>تحرص إدارة الجامعة على عمل خطة إستراتيجية على مستوى الكلية أو القسم.</w:t>
            </w:r>
          </w:p>
        </w:tc>
        <w:tc>
          <w:tcPr>
            <w:tcW w:w="851" w:type="dxa"/>
            <w:vAlign w:val="center"/>
          </w:tcPr>
          <w:p w:rsidR="00BB03AE" w:rsidRPr="00BB03AE" w:rsidRDefault="00BB03AE" w:rsidP="00BB03AE">
            <w:pPr>
              <w:bidi/>
              <w:rPr>
                <w:rFonts w:asciiTheme="majorBidi" w:hAnsiTheme="majorBidi" w:cs="Simplified Arabic"/>
                <w:b/>
                <w:bCs/>
                <w:sz w:val="24"/>
                <w:szCs w:val="24"/>
                <w:rtl/>
                <w:lang w:bidi="ar-JO"/>
              </w:rPr>
            </w:pPr>
          </w:p>
        </w:tc>
        <w:tc>
          <w:tcPr>
            <w:tcW w:w="850" w:type="dxa"/>
            <w:vAlign w:val="center"/>
          </w:tcPr>
          <w:p w:rsidR="00BB03AE" w:rsidRPr="00BB03AE" w:rsidRDefault="00BB03AE" w:rsidP="00BB03AE">
            <w:pPr>
              <w:bidi/>
              <w:rPr>
                <w:rFonts w:asciiTheme="majorBidi" w:hAnsiTheme="majorBidi" w:cs="Simplified Arabic"/>
                <w:b/>
                <w:bCs/>
                <w:sz w:val="24"/>
                <w:szCs w:val="24"/>
                <w:rtl/>
                <w:lang w:bidi="ar-JO"/>
              </w:rPr>
            </w:pPr>
          </w:p>
        </w:tc>
        <w:tc>
          <w:tcPr>
            <w:tcW w:w="851" w:type="dxa"/>
            <w:vAlign w:val="center"/>
          </w:tcPr>
          <w:p w:rsidR="00BB03AE" w:rsidRPr="00BB03AE" w:rsidRDefault="00BB03AE" w:rsidP="00BB03AE">
            <w:pPr>
              <w:bidi/>
              <w:rPr>
                <w:rFonts w:asciiTheme="majorBidi" w:hAnsiTheme="majorBidi" w:cs="Simplified Arabic"/>
                <w:b/>
                <w:bCs/>
                <w:sz w:val="24"/>
                <w:szCs w:val="24"/>
                <w:rtl/>
                <w:lang w:bidi="ar-JO"/>
              </w:rPr>
            </w:pPr>
          </w:p>
        </w:tc>
        <w:tc>
          <w:tcPr>
            <w:tcW w:w="850" w:type="dxa"/>
            <w:vAlign w:val="center"/>
          </w:tcPr>
          <w:p w:rsidR="00BB03AE" w:rsidRPr="00BB03AE" w:rsidRDefault="00BB03AE" w:rsidP="00BB03AE">
            <w:pPr>
              <w:bidi/>
              <w:rPr>
                <w:rFonts w:asciiTheme="majorBidi" w:hAnsiTheme="majorBidi" w:cs="Simplified Arabic"/>
                <w:b/>
                <w:bCs/>
                <w:sz w:val="24"/>
                <w:szCs w:val="24"/>
                <w:rtl/>
                <w:lang w:bidi="ar-JO"/>
              </w:rPr>
            </w:pPr>
          </w:p>
        </w:tc>
        <w:tc>
          <w:tcPr>
            <w:tcW w:w="822" w:type="dxa"/>
            <w:gridSpan w:val="2"/>
            <w:vAlign w:val="center"/>
          </w:tcPr>
          <w:p w:rsidR="00BB03AE" w:rsidRPr="00BB03AE" w:rsidRDefault="00BB03AE" w:rsidP="00BB03AE">
            <w:pPr>
              <w:bidi/>
              <w:rPr>
                <w:rFonts w:asciiTheme="majorBidi" w:hAnsiTheme="majorBidi" w:cs="Simplified Arabic"/>
                <w:b/>
                <w:bCs/>
                <w:sz w:val="24"/>
                <w:szCs w:val="24"/>
                <w:rtl/>
                <w:lang w:bidi="ar-JO"/>
              </w:rPr>
            </w:pPr>
          </w:p>
        </w:tc>
      </w:tr>
      <w:tr w:rsidR="00BB03AE" w:rsidRPr="00BB03AE" w:rsidTr="00BB03AE">
        <w:trPr>
          <w:jc w:val="center"/>
        </w:trPr>
        <w:tc>
          <w:tcPr>
            <w:tcW w:w="709" w:type="dxa"/>
            <w:vAlign w:val="center"/>
          </w:tcPr>
          <w:p w:rsidR="00BB03AE" w:rsidRPr="00BB03AE" w:rsidRDefault="00BB03AE" w:rsidP="00BB03AE">
            <w:pPr>
              <w:bidi/>
              <w:rPr>
                <w:rFonts w:asciiTheme="majorBidi" w:hAnsiTheme="majorBidi" w:cs="Simplified Arabic"/>
                <w:b/>
                <w:bCs/>
                <w:sz w:val="24"/>
                <w:szCs w:val="24"/>
                <w:rtl/>
                <w:lang w:bidi="ar-JO"/>
              </w:rPr>
            </w:pPr>
            <w:r w:rsidRPr="00BB03AE">
              <w:rPr>
                <w:rFonts w:asciiTheme="majorBidi" w:hAnsiTheme="majorBidi" w:cs="Simplified Arabic"/>
                <w:b/>
                <w:bCs/>
                <w:sz w:val="24"/>
                <w:szCs w:val="24"/>
                <w:lang w:bidi="ar-JO"/>
              </w:rPr>
              <w:t>8</w:t>
            </w:r>
          </w:p>
        </w:tc>
        <w:tc>
          <w:tcPr>
            <w:tcW w:w="5409" w:type="dxa"/>
            <w:vAlign w:val="center"/>
          </w:tcPr>
          <w:p w:rsidR="00BB03AE" w:rsidRPr="00BB03AE" w:rsidRDefault="00BB03AE" w:rsidP="00BB03AE">
            <w:pPr>
              <w:bidi/>
              <w:rPr>
                <w:rFonts w:asciiTheme="majorBidi" w:hAnsiTheme="majorBidi" w:cs="Simplified Arabic"/>
                <w:b/>
                <w:bCs/>
                <w:sz w:val="24"/>
                <w:szCs w:val="24"/>
                <w:rtl/>
                <w:lang w:bidi="ar-JO"/>
              </w:rPr>
            </w:pPr>
            <w:r w:rsidRPr="00BB03AE">
              <w:rPr>
                <w:rFonts w:asciiTheme="majorBidi" w:hAnsiTheme="majorBidi" w:cs="Simplified Arabic"/>
                <w:b/>
                <w:bCs/>
                <w:sz w:val="24"/>
                <w:szCs w:val="24"/>
                <w:rtl/>
                <w:lang w:bidi="ar-JO"/>
              </w:rPr>
              <w:t>تحرص إدارة الجامعة على إشراك الطلاب عند إعداد الخطة الإستراتيجية للكلية أو القسم وذلك بالاستماع لآرائهم.</w:t>
            </w:r>
          </w:p>
        </w:tc>
        <w:tc>
          <w:tcPr>
            <w:tcW w:w="851" w:type="dxa"/>
            <w:vAlign w:val="center"/>
          </w:tcPr>
          <w:p w:rsidR="00BB03AE" w:rsidRPr="00BB03AE" w:rsidRDefault="00BB03AE" w:rsidP="00BB03AE">
            <w:pPr>
              <w:bidi/>
              <w:rPr>
                <w:rFonts w:asciiTheme="majorBidi" w:hAnsiTheme="majorBidi" w:cs="Simplified Arabic"/>
                <w:b/>
                <w:bCs/>
                <w:sz w:val="24"/>
                <w:szCs w:val="24"/>
                <w:rtl/>
                <w:lang w:bidi="ar-JO"/>
              </w:rPr>
            </w:pPr>
          </w:p>
        </w:tc>
        <w:tc>
          <w:tcPr>
            <w:tcW w:w="850" w:type="dxa"/>
            <w:vAlign w:val="center"/>
          </w:tcPr>
          <w:p w:rsidR="00BB03AE" w:rsidRPr="00BB03AE" w:rsidRDefault="00BB03AE" w:rsidP="00BB03AE">
            <w:pPr>
              <w:bidi/>
              <w:rPr>
                <w:rFonts w:asciiTheme="majorBidi" w:hAnsiTheme="majorBidi" w:cs="Simplified Arabic"/>
                <w:b/>
                <w:bCs/>
                <w:sz w:val="24"/>
                <w:szCs w:val="24"/>
                <w:rtl/>
                <w:lang w:bidi="ar-JO"/>
              </w:rPr>
            </w:pPr>
          </w:p>
        </w:tc>
        <w:tc>
          <w:tcPr>
            <w:tcW w:w="851" w:type="dxa"/>
            <w:vAlign w:val="center"/>
          </w:tcPr>
          <w:p w:rsidR="00BB03AE" w:rsidRPr="00BB03AE" w:rsidRDefault="00BB03AE" w:rsidP="00BB03AE">
            <w:pPr>
              <w:bidi/>
              <w:rPr>
                <w:rFonts w:asciiTheme="majorBidi" w:hAnsiTheme="majorBidi" w:cs="Simplified Arabic"/>
                <w:b/>
                <w:bCs/>
                <w:sz w:val="24"/>
                <w:szCs w:val="24"/>
                <w:rtl/>
                <w:lang w:bidi="ar-JO"/>
              </w:rPr>
            </w:pPr>
          </w:p>
        </w:tc>
        <w:tc>
          <w:tcPr>
            <w:tcW w:w="850" w:type="dxa"/>
            <w:vAlign w:val="center"/>
          </w:tcPr>
          <w:p w:rsidR="00BB03AE" w:rsidRPr="00BB03AE" w:rsidRDefault="00BB03AE" w:rsidP="00BB03AE">
            <w:pPr>
              <w:bidi/>
              <w:rPr>
                <w:rFonts w:asciiTheme="majorBidi" w:hAnsiTheme="majorBidi" w:cs="Simplified Arabic"/>
                <w:b/>
                <w:bCs/>
                <w:sz w:val="24"/>
                <w:szCs w:val="24"/>
                <w:rtl/>
                <w:lang w:bidi="ar-JO"/>
              </w:rPr>
            </w:pPr>
          </w:p>
        </w:tc>
        <w:tc>
          <w:tcPr>
            <w:tcW w:w="822" w:type="dxa"/>
            <w:gridSpan w:val="2"/>
            <w:vAlign w:val="center"/>
          </w:tcPr>
          <w:p w:rsidR="00BB03AE" w:rsidRPr="00BB03AE" w:rsidRDefault="00BB03AE" w:rsidP="00BB03AE">
            <w:pPr>
              <w:bidi/>
              <w:rPr>
                <w:rFonts w:asciiTheme="majorBidi" w:hAnsiTheme="majorBidi" w:cs="Simplified Arabic"/>
                <w:b/>
                <w:bCs/>
                <w:sz w:val="24"/>
                <w:szCs w:val="24"/>
                <w:rtl/>
                <w:lang w:bidi="ar-JO"/>
              </w:rPr>
            </w:pPr>
          </w:p>
        </w:tc>
      </w:tr>
      <w:tr w:rsidR="00BB03AE" w:rsidRPr="00BB03AE" w:rsidTr="00BB03AE">
        <w:trPr>
          <w:jc w:val="center"/>
        </w:trPr>
        <w:tc>
          <w:tcPr>
            <w:tcW w:w="709" w:type="dxa"/>
            <w:vAlign w:val="center"/>
          </w:tcPr>
          <w:p w:rsidR="00BB03AE" w:rsidRPr="00BB03AE" w:rsidRDefault="00BB03AE" w:rsidP="00BB03AE">
            <w:pPr>
              <w:bidi/>
              <w:rPr>
                <w:rFonts w:asciiTheme="majorBidi" w:hAnsiTheme="majorBidi" w:cs="Simplified Arabic"/>
                <w:b/>
                <w:bCs/>
                <w:sz w:val="24"/>
                <w:szCs w:val="24"/>
                <w:rtl/>
                <w:lang w:bidi="ar-JO"/>
              </w:rPr>
            </w:pPr>
            <w:r w:rsidRPr="00BB03AE">
              <w:rPr>
                <w:rFonts w:asciiTheme="majorBidi" w:hAnsiTheme="majorBidi" w:cs="Simplified Arabic"/>
                <w:b/>
                <w:bCs/>
                <w:sz w:val="24"/>
                <w:szCs w:val="24"/>
                <w:lang w:bidi="ar-JO"/>
              </w:rPr>
              <w:t>9</w:t>
            </w:r>
          </w:p>
        </w:tc>
        <w:tc>
          <w:tcPr>
            <w:tcW w:w="5409" w:type="dxa"/>
            <w:vAlign w:val="center"/>
          </w:tcPr>
          <w:p w:rsidR="00BB03AE" w:rsidRPr="00BB03AE" w:rsidRDefault="00BB03AE" w:rsidP="00BB03AE">
            <w:pPr>
              <w:bidi/>
              <w:rPr>
                <w:rFonts w:asciiTheme="majorBidi" w:hAnsiTheme="majorBidi" w:cs="Simplified Arabic"/>
                <w:b/>
                <w:bCs/>
                <w:sz w:val="24"/>
                <w:szCs w:val="24"/>
                <w:rtl/>
                <w:lang w:bidi="ar-JO"/>
              </w:rPr>
            </w:pPr>
            <w:r w:rsidRPr="00BB03AE">
              <w:rPr>
                <w:rFonts w:asciiTheme="majorBidi" w:hAnsiTheme="majorBidi" w:cs="Simplified Arabic"/>
                <w:b/>
                <w:bCs/>
                <w:sz w:val="24"/>
                <w:szCs w:val="24"/>
                <w:rtl/>
                <w:lang w:bidi="ar-JO"/>
              </w:rPr>
              <w:t>تحرص إدارة الجامعة على أن تكون رسالة الكلية أو القسم واضحة.</w:t>
            </w:r>
          </w:p>
        </w:tc>
        <w:tc>
          <w:tcPr>
            <w:tcW w:w="851" w:type="dxa"/>
            <w:vAlign w:val="center"/>
          </w:tcPr>
          <w:p w:rsidR="00BB03AE" w:rsidRPr="00BB03AE" w:rsidRDefault="00BB03AE" w:rsidP="00BB03AE">
            <w:pPr>
              <w:bidi/>
              <w:rPr>
                <w:rFonts w:asciiTheme="majorBidi" w:hAnsiTheme="majorBidi" w:cs="Simplified Arabic"/>
                <w:b/>
                <w:bCs/>
                <w:sz w:val="24"/>
                <w:szCs w:val="24"/>
                <w:rtl/>
                <w:lang w:bidi="ar-JO"/>
              </w:rPr>
            </w:pPr>
          </w:p>
        </w:tc>
        <w:tc>
          <w:tcPr>
            <w:tcW w:w="850" w:type="dxa"/>
            <w:vAlign w:val="center"/>
          </w:tcPr>
          <w:p w:rsidR="00BB03AE" w:rsidRPr="00BB03AE" w:rsidRDefault="00BB03AE" w:rsidP="00BB03AE">
            <w:pPr>
              <w:bidi/>
              <w:rPr>
                <w:rFonts w:asciiTheme="majorBidi" w:hAnsiTheme="majorBidi" w:cs="Simplified Arabic"/>
                <w:b/>
                <w:bCs/>
                <w:sz w:val="24"/>
                <w:szCs w:val="24"/>
                <w:rtl/>
                <w:lang w:bidi="ar-JO"/>
              </w:rPr>
            </w:pPr>
          </w:p>
        </w:tc>
        <w:tc>
          <w:tcPr>
            <w:tcW w:w="851" w:type="dxa"/>
            <w:vAlign w:val="center"/>
          </w:tcPr>
          <w:p w:rsidR="00BB03AE" w:rsidRPr="00BB03AE" w:rsidRDefault="00BB03AE" w:rsidP="00BB03AE">
            <w:pPr>
              <w:bidi/>
              <w:rPr>
                <w:rFonts w:asciiTheme="majorBidi" w:hAnsiTheme="majorBidi" w:cs="Simplified Arabic"/>
                <w:b/>
                <w:bCs/>
                <w:sz w:val="24"/>
                <w:szCs w:val="24"/>
                <w:rtl/>
                <w:lang w:bidi="ar-JO"/>
              </w:rPr>
            </w:pPr>
          </w:p>
        </w:tc>
        <w:tc>
          <w:tcPr>
            <w:tcW w:w="850" w:type="dxa"/>
            <w:vAlign w:val="center"/>
          </w:tcPr>
          <w:p w:rsidR="00BB03AE" w:rsidRPr="00BB03AE" w:rsidRDefault="00BB03AE" w:rsidP="00BB03AE">
            <w:pPr>
              <w:bidi/>
              <w:rPr>
                <w:rFonts w:asciiTheme="majorBidi" w:hAnsiTheme="majorBidi" w:cs="Simplified Arabic"/>
                <w:b/>
                <w:bCs/>
                <w:sz w:val="24"/>
                <w:szCs w:val="24"/>
                <w:rtl/>
                <w:lang w:bidi="ar-JO"/>
              </w:rPr>
            </w:pPr>
          </w:p>
        </w:tc>
        <w:tc>
          <w:tcPr>
            <w:tcW w:w="822" w:type="dxa"/>
            <w:gridSpan w:val="2"/>
            <w:vAlign w:val="center"/>
          </w:tcPr>
          <w:p w:rsidR="00BB03AE" w:rsidRPr="00BB03AE" w:rsidRDefault="00BB03AE" w:rsidP="00BB03AE">
            <w:pPr>
              <w:bidi/>
              <w:rPr>
                <w:rFonts w:asciiTheme="majorBidi" w:hAnsiTheme="majorBidi" w:cs="Simplified Arabic"/>
                <w:b/>
                <w:bCs/>
                <w:sz w:val="24"/>
                <w:szCs w:val="24"/>
                <w:rtl/>
                <w:lang w:bidi="ar-JO"/>
              </w:rPr>
            </w:pPr>
          </w:p>
        </w:tc>
      </w:tr>
      <w:tr w:rsidR="00BB03AE" w:rsidRPr="00BB03AE" w:rsidTr="00BB03AE">
        <w:trPr>
          <w:jc w:val="center"/>
        </w:trPr>
        <w:tc>
          <w:tcPr>
            <w:tcW w:w="709" w:type="dxa"/>
            <w:vAlign w:val="center"/>
          </w:tcPr>
          <w:p w:rsidR="00BB03AE" w:rsidRPr="00BB03AE" w:rsidRDefault="00BB03AE" w:rsidP="00BB03AE">
            <w:pPr>
              <w:bidi/>
              <w:rPr>
                <w:rFonts w:asciiTheme="majorBidi" w:hAnsiTheme="majorBidi" w:cs="Simplified Arabic"/>
                <w:b/>
                <w:bCs/>
                <w:sz w:val="24"/>
                <w:szCs w:val="24"/>
                <w:rtl/>
                <w:lang w:bidi="ar-JO"/>
              </w:rPr>
            </w:pPr>
            <w:r w:rsidRPr="00BB03AE">
              <w:rPr>
                <w:rFonts w:asciiTheme="majorBidi" w:hAnsiTheme="majorBidi" w:cs="Simplified Arabic"/>
                <w:b/>
                <w:bCs/>
                <w:sz w:val="24"/>
                <w:szCs w:val="24"/>
                <w:lang w:bidi="ar-JO"/>
              </w:rPr>
              <w:t>10</w:t>
            </w:r>
          </w:p>
        </w:tc>
        <w:tc>
          <w:tcPr>
            <w:tcW w:w="5409" w:type="dxa"/>
            <w:vAlign w:val="center"/>
          </w:tcPr>
          <w:p w:rsidR="00BB03AE" w:rsidRPr="00BB03AE" w:rsidRDefault="00BB03AE" w:rsidP="00BB03AE">
            <w:pPr>
              <w:bidi/>
              <w:rPr>
                <w:rFonts w:asciiTheme="majorBidi" w:hAnsiTheme="majorBidi" w:cs="Simplified Arabic"/>
                <w:b/>
                <w:bCs/>
                <w:sz w:val="24"/>
                <w:szCs w:val="24"/>
                <w:rtl/>
                <w:lang w:bidi="ar-JO"/>
              </w:rPr>
            </w:pPr>
            <w:r w:rsidRPr="00BB03AE">
              <w:rPr>
                <w:rFonts w:asciiTheme="majorBidi" w:hAnsiTheme="majorBidi" w:cs="Simplified Arabic"/>
                <w:b/>
                <w:bCs/>
                <w:sz w:val="24"/>
                <w:szCs w:val="24"/>
                <w:rtl/>
                <w:lang w:bidi="ar-JO"/>
              </w:rPr>
              <w:t>تحرص إدارة الجامعة على أن تكون الرؤية الإستراتيجية للكلية أو القسم واضحة.</w:t>
            </w:r>
          </w:p>
        </w:tc>
        <w:tc>
          <w:tcPr>
            <w:tcW w:w="851" w:type="dxa"/>
            <w:vAlign w:val="center"/>
          </w:tcPr>
          <w:p w:rsidR="00BB03AE" w:rsidRPr="00BB03AE" w:rsidRDefault="00BB03AE" w:rsidP="00BB03AE">
            <w:pPr>
              <w:bidi/>
              <w:rPr>
                <w:rFonts w:asciiTheme="majorBidi" w:hAnsiTheme="majorBidi" w:cs="Simplified Arabic"/>
                <w:b/>
                <w:bCs/>
                <w:sz w:val="24"/>
                <w:szCs w:val="24"/>
                <w:rtl/>
                <w:lang w:bidi="ar-JO"/>
              </w:rPr>
            </w:pPr>
          </w:p>
        </w:tc>
        <w:tc>
          <w:tcPr>
            <w:tcW w:w="850" w:type="dxa"/>
            <w:vAlign w:val="center"/>
          </w:tcPr>
          <w:p w:rsidR="00BB03AE" w:rsidRPr="00BB03AE" w:rsidRDefault="00BB03AE" w:rsidP="00BB03AE">
            <w:pPr>
              <w:bidi/>
              <w:rPr>
                <w:rFonts w:asciiTheme="majorBidi" w:hAnsiTheme="majorBidi" w:cs="Simplified Arabic"/>
                <w:b/>
                <w:bCs/>
                <w:sz w:val="24"/>
                <w:szCs w:val="24"/>
                <w:rtl/>
                <w:lang w:bidi="ar-JO"/>
              </w:rPr>
            </w:pPr>
          </w:p>
        </w:tc>
        <w:tc>
          <w:tcPr>
            <w:tcW w:w="851" w:type="dxa"/>
            <w:vAlign w:val="center"/>
          </w:tcPr>
          <w:p w:rsidR="00BB03AE" w:rsidRPr="00BB03AE" w:rsidRDefault="00BB03AE" w:rsidP="00BB03AE">
            <w:pPr>
              <w:bidi/>
              <w:rPr>
                <w:rFonts w:asciiTheme="majorBidi" w:hAnsiTheme="majorBidi" w:cs="Simplified Arabic"/>
                <w:b/>
                <w:bCs/>
                <w:sz w:val="24"/>
                <w:szCs w:val="24"/>
                <w:rtl/>
                <w:lang w:bidi="ar-JO"/>
              </w:rPr>
            </w:pPr>
          </w:p>
        </w:tc>
        <w:tc>
          <w:tcPr>
            <w:tcW w:w="850" w:type="dxa"/>
            <w:vAlign w:val="center"/>
          </w:tcPr>
          <w:p w:rsidR="00BB03AE" w:rsidRPr="00BB03AE" w:rsidRDefault="00BB03AE" w:rsidP="00BB03AE">
            <w:pPr>
              <w:bidi/>
              <w:rPr>
                <w:rFonts w:asciiTheme="majorBidi" w:hAnsiTheme="majorBidi" w:cs="Simplified Arabic"/>
                <w:b/>
                <w:bCs/>
                <w:sz w:val="24"/>
                <w:szCs w:val="24"/>
                <w:rtl/>
                <w:lang w:bidi="ar-JO"/>
              </w:rPr>
            </w:pPr>
          </w:p>
        </w:tc>
        <w:tc>
          <w:tcPr>
            <w:tcW w:w="822" w:type="dxa"/>
            <w:gridSpan w:val="2"/>
            <w:vAlign w:val="center"/>
          </w:tcPr>
          <w:p w:rsidR="00BB03AE" w:rsidRPr="00BB03AE" w:rsidRDefault="00BB03AE" w:rsidP="00BB03AE">
            <w:pPr>
              <w:bidi/>
              <w:rPr>
                <w:rFonts w:asciiTheme="majorBidi" w:hAnsiTheme="majorBidi" w:cs="Simplified Arabic"/>
                <w:b/>
                <w:bCs/>
                <w:sz w:val="24"/>
                <w:szCs w:val="24"/>
                <w:rtl/>
                <w:lang w:bidi="ar-JO"/>
              </w:rPr>
            </w:pPr>
          </w:p>
        </w:tc>
      </w:tr>
      <w:tr w:rsidR="00BB03AE" w:rsidRPr="00BB03AE" w:rsidTr="00BB03AE">
        <w:trPr>
          <w:jc w:val="center"/>
        </w:trPr>
        <w:tc>
          <w:tcPr>
            <w:tcW w:w="709" w:type="dxa"/>
            <w:vAlign w:val="center"/>
          </w:tcPr>
          <w:p w:rsidR="00BB03AE" w:rsidRPr="00BB03AE" w:rsidRDefault="00BB03AE" w:rsidP="00BB03AE">
            <w:pPr>
              <w:bidi/>
              <w:rPr>
                <w:rFonts w:asciiTheme="majorBidi" w:hAnsiTheme="majorBidi" w:cs="Simplified Arabic"/>
                <w:b/>
                <w:bCs/>
                <w:sz w:val="24"/>
                <w:szCs w:val="24"/>
                <w:rtl/>
                <w:lang w:bidi="ar-JO"/>
              </w:rPr>
            </w:pPr>
            <w:r w:rsidRPr="00BB03AE">
              <w:rPr>
                <w:rFonts w:asciiTheme="majorBidi" w:hAnsiTheme="majorBidi" w:cs="Simplified Arabic"/>
                <w:b/>
                <w:bCs/>
                <w:sz w:val="24"/>
                <w:szCs w:val="24"/>
                <w:lang w:bidi="ar-JO"/>
              </w:rPr>
              <w:t>11</w:t>
            </w:r>
          </w:p>
        </w:tc>
        <w:tc>
          <w:tcPr>
            <w:tcW w:w="5409" w:type="dxa"/>
            <w:vAlign w:val="center"/>
          </w:tcPr>
          <w:p w:rsidR="00BB03AE" w:rsidRPr="00BB03AE" w:rsidRDefault="00BB03AE" w:rsidP="00BB03AE">
            <w:pPr>
              <w:bidi/>
              <w:rPr>
                <w:rFonts w:asciiTheme="majorBidi" w:hAnsiTheme="majorBidi" w:cs="Simplified Arabic"/>
                <w:b/>
                <w:bCs/>
                <w:sz w:val="24"/>
                <w:szCs w:val="24"/>
                <w:rtl/>
                <w:lang w:bidi="ar-JO"/>
              </w:rPr>
            </w:pPr>
            <w:r w:rsidRPr="00BB03AE">
              <w:rPr>
                <w:rFonts w:asciiTheme="majorBidi" w:hAnsiTheme="majorBidi" w:cs="Simplified Arabic"/>
                <w:b/>
                <w:bCs/>
                <w:sz w:val="24"/>
                <w:szCs w:val="24"/>
                <w:rtl/>
                <w:lang w:bidi="ar-JO"/>
              </w:rPr>
              <w:t>تحرص إدارة الجامعة على أن تكون الأهداف الإستراتيجية للكلية أو القسم  واضحة.</w:t>
            </w:r>
          </w:p>
        </w:tc>
        <w:tc>
          <w:tcPr>
            <w:tcW w:w="851" w:type="dxa"/>
            <w:vAlign w:val="center"/>
          </w:tcPr>
          <w:p w:rsidR="00BB03AE" w:rsidRPr="00BB03AE" w:rsidRDefault="00BB03AE" w:rsidP="00BB03AE">
            <w:pPr>
              <w:bidi/>
              <w:rPr>
                <w:rFonts w:asciiTheme="majorBidi" w:hAnsiTheme="majorBidi" w:cs="Simplified Arabic"/>
                <w:b/>
                <w:bCs/>
                <w:sz w:val="24"/>
                <w:szCs w:val="24"/>
                <w:rtl/>
                <w:lang w:bidi="ar-JO"/>
              </w:rPr>
            </w:pPr>
          </w:p>
        </w:tc>
        <w:tc>
          <w:tcPr>
            <w:tcW w:w="850" w:type="dxa"/>
            <w:vAlign w:val="center"/>
          </w:tcPr>
          <w:p w:rsidR="00BB03AE" w:rsidRPr="00BB03AE" w:rsidRDefault="00BB03AE" w:rsidP="00BB03AE">
            <w:pPr>
              <w:bidi/>
              <w:rPr>
                <w:rFonts w:asciiTheme="majorBidi" w:hAnsiTheme="majorBidi" w:cs="Simplified Arabic"/>
                <w:b/>
                <w:bCs/>
                <w:sz w:val="24"/>
                <w:szCs w:val="24"/>
                <w:rtl/>
                <w:lang w:bidi="ar-JO"/>
              </w:rPr>
            </w:pPr>
          </w:p>
        </w:tc>
        <w:tc>
          <w:tcPr>
            <w:tcW w:w="851" w:type="dxa"/>
            <w:vAlign w:val="center"/>
          </w:tcPr>
          <w:p w:rsidR="00BB03AE" w:rsidRPr="00BB03AE" w:rsidRDefault="00BB03AE" w:rsidP="00BB03AE">
            <w:pPr>
              <w:bidi/>
              <w:rPr>
                <w:rFonts w:asciiTheme="majorBidi" w:hAnsiTheme="majorBidi" w:cs="Simplified Arabic"/>
                <w:b/>
                <w:bCs/>
                <w:sz w:val="24"/>
                <w:szCs w:val="24"/>
                <w:rtl/>
                <w:lang w:bidi="ar-JO"/>
              </w:rPr>
            </w:pPr>
          </w:p>
        </w:tc>
        <w:tc>
          <w:tcPr>
            <w:tcW w:w="850" w:type="dxa"/>
            <w:vAlign w:val="center"/>
          </w:tcPr>
          <w:p w:rsidR="00BB03AE" w:rsidRPr="00BB03AE" w:rsidRDefault="00BB03AE" w:rsidP="00BB03AE">
            <w:pPr>
              <w:bidi/>
              <w:rPr>
                <w:rFonts w:asciiTheme="majorBidi" w:hAnsiTheme="majorBidi" w:cs="Simplified Arabic"/>
                <w:b/>
                <w:bCs/>
                <w:sz w:val="24"/>
                <w:szCs w:val="24"/>
                <w:rtl/>
                <w:lang w:bidi="ar-JO"/>
              </w:rPr>
            </w:pPr>
          </w:p>
        </w:tc>
        <w:tc>
          <w:tcPr>
            <w:tcW w:w="822" w:type="dxa"/>
            <w:gridSpan w:val="2"/>
            <w:vAlign w:val="center"/>
          </w:tcPr>
          <w:p w:rsidR="00BB03AE" w:rsidRPr="00BB03AE" w:rsidRDefault="00BB03AE" w:rsidP="00BB03AE">
            <w:pPr>
              <w:bidi/>
              <w:rPr>
                <w:rFonts w:asciiTheme="majorBidi" w:hAnsiTheme="majorBidi" w:cs="Simplified Arabic"/>
                <w:b/>
                <w:bCs/>
                <w:sz w:val="24"/>
                <w:szCs w:val="24"/>
                <w:rtl/>
                <w:lang w:bidi="ar-JO"/>
              </w:rPr>
            </w:pPr>
          </w:p>
        </w:tc>
      </w:tr>
      <w:tr w:rsidR="00BB03AE" w:rsidRPr="00BB03AE" w:rsidTr="00BB03AE">
        <w:trPr>
          <w:jc w:val="center"/>
        </w:trPr>
        <w:tc>
          <w:tcPr>
            <w:tcW w:w="709" w:type="dxa"/>
            <w:shd w:val="clear" w:color="auto" w:fill="D9D9D9" w:themeFill="background1" w:themeFillShade="D9"/>
            <w:vAlign w:val="center"/>
          </w:tcPr>
          <w:p w:rsidR="00BB03AE" w:rsidRPr="00BB03AE" w:rsidRDefault="00BB03AE" w:rsidP="00BB03AE">
            <w:pPr>
              <w:bidi/>
              <w:rPr>
                <w:rFonts w:asciiTheme="majorBidi" w:hAnsiTheme="majorBidi" w:cs="Simplified Arabic" w:hint="cs"/>
                <w:b/>
                <w:bCs/>
                <w:sz w:val="24"/>
                <w:szCs w:val="24"/>
                <w:rtl/>
                <w:lang w:bidi="ar-JO"/>
              </w:rPr>
            </w:pPr>
          </w:p>
        </w:tc>
        <w:tc>
          <w:tcPr>
            <w:tcW w:w="5409" w:type="dxa"/>
            <w:shd w:val="clear" w:color="auto" w:fill="D9D9D9" w:themeFill="background1" w:themeFillShade="D9"/>
            <w:vAlign w:val="center"/>
          </w:tcPr>
          <w:p w:rsidR="00BB03AE" w:rsidRPr="00BB03AE" w:rsidRDefault="00BB03AE" w:rsidP="00BB03AE">
            <w:pPr>
              <w:bidi/>
              <w:rPr>
                <w:rFonts w:asciiTheme="majorBidi" w:hAnsiTheme="majorBidi" w:cs="Simplified Arabic"/>
                <w:b/>
                <w:bCs/>
                <w:sz w:val="24"/>
                <w:szCs w:val="24"/>
                <w:rtl/>
                <w:lang w:bidi="ar-JO"/>
              </w:rPr>
            </w:pPr>
            <w:r w:rsidRPr="00BB03AE">
              <w:rPr>
                <w:rFonts w:asciiTheme="majorBidi" w:hAnsiTheme="majorBidi" w:cs="Simplified Arabic"/>
                <w:b/>
                <w:bCs/>
                <w:sz w:val="24"/>
                <w:szCs w:val="24"/>
                <w:rtl/>
                <w:lang w:bidi="ar-JO"/>
              </w:rPr>
              <w:t>العملية التربوية</w:t>
            </w:r>
          </w:p>
        </w:tc>
        <w:tc>
          <w:tcPr>
            <w:tcW w:w="851" w:type="dxa"/>
            <w:shd w:val="clear" w:color="auto" w:fill="D9D9D9" w:themeFill="background1" w:themeFillShade="D9"/>
            <w:vAlign w:val="center"/>
          </w:tcPr>
          <w:p w:rsidR="00BB03AE" w:rsidRPr="00BB03AE" w:rsidRDefault="00BB03AE" w:rsidP="00BB03AE">
            <w:pPr>
              <w:bidi/>
              <w:rPr>
                <w:rFonts w:asciiTheme="majorBidi" w:hAnsiTheme="majorBidi" w:cs="Simplified Arabic"/>
                <w:b/>
                <w:bCs/>
                <w:sz w:val="24"/>
                <w:szCs w:val="24"/>
                <w:rtl/>
                <w:lang w:bidi="ar-JO"/>
              </w:rPr>
            </w:pPr>
          </w:p>
        </w:tc>
        <w:tc>
          <w:tcPr>
            <w:tcW w:w="850" w:type="dxa"/>
            <w:shd w:val="clear" w:color="auto" w:fill="D9D9D9" w:themeFill="background1" w:themeFillShade="D9"/>
            <w:vAlign w:val="center"/>
          </w:tcPr>
          <w:p w:rsidR="00BB03AE" w:rsidRPr="00BB03AE" w:rsidRDefault="00BB03AE" w:rsidP="00BB03AE">
            <w:pPr>
              <w:bidi/>
              <w:rPr>
                <w:rFonts w:asciiTheme="majorBidi" w:hAnsiTheme="majorBidi" w:cs="Simplified Arabic"/>
                <w:b/>
                <w:bCs/>
                <w:sz w:val="24"/>
                <w:szCs w:val="24"/>
                <w:rtl/>
                <w:lang w:bidi="ar-JO"/>
              </w:rPr>
            </w:pPr>
          </w:p>
        </w:tc>
        <w:tc>
          <w:tcPr>
            <w:tcW w:w="851" w:type="dxa"/>
            <w:shd w:val="clear" w:color="auto" w:fill="D9D9D9" w:themeFill="background1" w:themeFillShade="D9"/>
            <w:vAlign w:val="center"/>
          </w:tcPr>
          <w:p w:rsidR="00BB03AE" w:rsidRPr="00BB03AE" w:rsidRDefault="00BB03AE" w:rsidP="00BB03AE">
            <w:pPr>
              <w:bidi/>
              <w:rPr>
                <w:rFonts w:asciiTheme="majorBidi" w:hAnsiTheme="majorBidi" w:cs="Simplified Arabic"/>
                <w:b/>
                <w:bCs/>
                <w:sz w:val="24"/>
                <w:szCs w:val="24"/>
                <w:rtl/>
                <w:lang w:bidi="ar-JO"/>
              </w:rPr>
            </w:pPr>
          </w:p>
        </w:tc>
        <w:tc>
          <w:tcPr>
            <w:tcW w:w="850" w:type="dxa"/>
            <w:shd w:val="clear" w:color="auto" w:fill="D9D9D9" w:themeFill="background1" w:themeFillShade="D9"/>
            <w:vAlign w:val="center"/>
          </w:tcPr>
          <w:p w:rsidR="00BB03AE" w:rsidRPr="00BB03AE" w:rsidRDefault="00BB03AE" w:rsidP="00BB03AE">
            <w:pPr>
              <w:bidi/>
              <w:rPr>
                <w:rFonts w:asciiTheme="majorBidi" w:hAnsiTheme="majorBidi" w:cs="Simplified Arabic"/>
                <w:b/>
                <w:bCs/>
                <w:sz w:val="24"/>
                <w:szCs w:val="24"/>
                <w:rtl/>
                <w:lang w:bidi="ar-JO"/>
              </w:rPr>
            </w:pPr>
          </w:p>
        </w:tc>
        <w:tc>
          <w:tcPr>
            <w:tcW w:w="822" w:type="dxa"/>
            <w:gridSpan w:val="2"/>
            <w:shd w:val="clear" w:color="auto" w:fill="D9D9D9" w:themeFill="background1" w:themeFillShade="D9"/>
            <w:vAlign w:val="center"/>
          </w:tcPr>
          <w:p w:rsidR="00BB03AE" w:rsidRPr="00BB03AE" w:rsidRDefault="00BB03AE" w:rsidP="00BB03AE">
            <w:pPr>
              <w:bidi/>
              <w:rPr>
                <w:rFonts w:asciiTheme="majorBidi" w:hAnsiTheme="majorBidi" w:cs="Simplified Arabic"/>
                <w:b/>
                <w:bCs/>
                <w:sz w:val="24"/>
                <w:szCs w:val="24"/>
                <w:rtl/>
                <w:lang w:bidi="ar-JO"/>
              </w:rPr>
            </w:pPr>
          </w:p>
        </w:tc>
      </w:tr>
      <w:tr w:rsidR="00BB03AE" w:rsidRPr="00BB03AE" w:rsidTr="00BB03AE">
        <w:trPr>
          <w:jc w:val="center"/>
        </w:trPr>
        <w:tc>
          <w:tcPr>
            <w:tcW w:w="709" w:type="dxa"/>
            <w:vAlign w:val="center"/>
          </w:tcPr>
          <w:p w:rsidR="00BB03AE" w:rsidRPr="00BB03AE" w:rsidRDefault="00BB03AE" w:rsidP="00BB03AE">
            <w:pPr>
              <w:bidi/>
              <w:rPr>
                <w:rFonts w:asciiTheme="majorBidi" w:hAnsiTheme="majorBidi" w:cs="Simplified Arabic"/>
                <w:b/>
                <w:bCs/>
                <w:sz w:val="24"/>
                <w:szCs w:val="24"/>
                <w:rtl/>
                <w:lang w:bidi="ar-JO"/>
              </w:rPr>
            </w:pPr>
            <w:r w:rsidRPr="00BB03AE">
              <w:rPr>
                <w:rFonts w:asciiTheme="majorBidi" w:hAnsiTheme="majorBidi" w:cs="Simplified Arabic"/>
                <w:b/>
                <w:bCs/>
                <w:sz w:val="24"/>
                <w:szCs w:val="24"/>
                <w:lang w:bidi="ar-JO"/>
              </w:rPr>
              <w:t>12</w:t>
            </w:r>
          </w:p>
        </w:tc>
        <w:tc>
          <w:tcPr>
            <w:tcW w:w="5409" w:type="dxa"/>
            <w:vAlign w:val="center"/>
          </w:tcPr>
          <w:p w:rsidR="00BB03AE" w:rsidRPr="00BB03AE" w:rsidRDefault="00BB03AE" w:rsidP="00BB03AE">
            <w:pPr>
              <w:bidi/>
              <w:rPr>
                <w:rFonts w:asciiTheme="majorBidi" w:hAnsiTheme="majorBidi" w:cs="Simplified Arabic"/>
                <w:b/>
                <w:bCs/>
                <w:sz w:val="24"/>
                <w:szCs w:val="24"/>
                <w:rtl/>
                <w:lang w:bidi="ar-JO"/>
              </w:rPr>
            </w:pPr>
            <w:r w:rsidRPr="00BB03AE">
              <w:rPr>
                <w:rFonts w:asciiTheme="majorBidi" w:hAnsiTheme="majorBidi" w:cs="Simplified Arabic"/>
                <w:b/>
                <w:bCs/>
                <w:sz w:val="24"/>
                <w:szCs w:val="24"/>
                <w:rtl/>
                <w:lang w:bidi="ar-JO"/>
              </w:rPr>
              <w:t>تشدد إدارة الجامعة على غرس القيم التربوية عند الطلاب.</w:t>
            </w:r>
          </w:p>
        </w:tc>
        <w:tc>
          <w:tcPr>
            <w:tcW w:w="851" w:type="dxa"/>
            <w:vAlign w:val="center"/>
          </w:tcPr>
          <w:p w:rsidR="00BB03AE" w:rsidRPr="00BB03AE" w:rsidRDefault="00BB03AE" w:rsidP="00BB03AE">
            <w:pPr>
              <w:bidi/>
              <w:rPr>
                <w:rFonts w:asciiTheme="majorBidi" w:hAnsiTheme="majorBidi" w:cs="Simplified Arabic"/>
                <w:b/>
                <w:bCs/>
                <w:sz w:val="24"/>
                <w:szCs w:val="24"/>
                <w:u w:val="single"/>
                <w:rtl/>
                <w:lang w:bidi="ar-JO"/>
              </w:rPr>
            </w:pPr>
          </w:p>
        </w:tc>
        <w:tc>
          <w:tcPr>
            <w:tcW w:w="850" w:type="dxa"/>
            <w:vAlign w:val="center"/>
          </w:tcPr>
          <w:p w:rsidR="00BB03AE" w:rsidRPr="00BB03AE" w:rsidRDefault="00BB03AE" w:rsidP="00BB03AE">
            <w:pPr>
              <w:bidi/>
              <w:rPr>
                <w:rFonts w:asciiTheme="majorBidi" w:hAnsiTheme="majorBidi" w:cs="Simplified Arabic"/>
                <w:b/>
                <w:bCs/>
                <w:sz w:val="24"/>
                <w:szCs w:val="24"/>
                <w:u w:val="single"/>
                <w:rtl/>
                <w:lang w:bidi="ar-JO"/>
              </w:rPr>
            </w:pPr>
          </w:p>
        </w:tc>
        <w:tc>
          <w:tcPr>
            <w:tcW w:w="851" w:type="dxa"/>
            <w:vAlign w:val="center"/>
          </w:tcPr>
          <w:p w:rsidR="00BB03AE" w:rsidRPr="00BB03AE" w:rsidRDefault="00BB03AE" w:rsidP="00BB03AE">
            <w:pPr>
              <w:bidi/>
              <w:rPr>
                <w:rFonts w:asciiTheme="majorBidi" w:hAnsiTheme="majorBidi" w:cs="Simplified Arabic"/>
                <w:b/>
                <w:bCs/>
                <w:sz w:val="24"/>
                <w:szCs w:val="24"/>
                <w:u w:val="single"/>
                <w:rtl/>
                <w:lang w:bidi="ar-JO"/>
              </w:rPr>
            </w:pPr>
          </w:p>
        </w:tc>
        <w:tc>
          <w:tcPr>
            <w:tcW w:w="850" w:type="dxa"/>
            <w:vAlign w:val="center"/>
          </w:tcPr>
          <w:p w:rsidR="00BB03AE" w:rsidRPr="00BB03AE" w:rsidRDefault="00BB03AE" w:rsidP="00BB03AE">
            <w:pPr>
              <w:bidi/>
              <w:rPr>
                <w:rFonts w:asciiTheme="majorBidi" w:hAnsiTheme="majorBidi" w:cs="Simplified Arabic"/>
                <w:b/>
                <w:bCs/>
                <w:sz w:val="24"/>
                <w:szCs w:val="24"/>
                <w:u w:val="single"/>
                <w:rtl/>
                <w:lang w:bidi="ar-JO"/>
              </w:rPr>
            </w:pPr>
          </w:p>
        </w:tc>
        <w:tc>
          <w:tcPr>
            <w:tcW w:w="822" w:type="dxa"/>
            <w:gridSpan w:val="2"/>
            <w:vAlign w:val="center"/>
          </w:tcPr>
          <w:p w:rsidR="00BB03AE" w:rsidRPr="00BB03AE" w:rsidRDefault="00BB03AE" w:rsidP="00BB03AE">
            <w:pPr>
              <w:bidi/>
              <w:rPr>
                <w:rFonts w:asciiTheme="majorBidi" w:hAnsiTheme="majorBidi" w:cs="Simplified Arabic"/>
                <w:b/>
                <w:bCs/>
                <w:sz w:val="24"/>
                <w:szCs w:val="24"/>
                <w:u w:val="single"/>
                <w:rtl/>
                <w:lang w:bidi="ar-JO"/>
              </w:rPr>
            </w:pPr>
          </w:p>
        </w:tc>
      </w:tr>
      <w:tr w:rsidR="00BB03AE" w:rsidRPr="00BB03AE" w:rsidTr="00BB03AE">
        <w:trPr>
          <w:jc w:val="center"/>
        </w:trPr>
        <w:tc>
          <w:tcPr>
            <w:tcW w:w="709" w:type="dxa"/>
            <w:vAlign w:val="center"/>
          </w:tcPr>
          <w:p w:rsidR="00BB03AE" w:rsidRPr="00BB03AE" w:rsidRDefault="00BB03AE" w:rsidP="00BB03AE">
            <w:pPr>
              <w:bidi/>
              <w:rPr>
                <w:rFonts w:asciiTheme="majorBidi" w:hAnsiTheme="majorBidi" w:cs="Simplified Arabic"/>
                <w:b/>
                <w:bCs/>
                <w:sz w:val="24"/>
                <w:szCs w:val="24"/>
                <w:rtl/>
                <w:lang w:bidi="ar-JO"/>
              </w:rPr>
            </w:pPr>
            <w:r w:rsidRPr="00BB03AE">
              <w:rPr>
                <w:rFonts w:asciiTheme="majorBidi" w:hAnsiTheme="majorBidi" w:cs="Simplified Arabic"/>
                <w:b/>
                <w:bCs/>
                <w:sz w:val="24"/>
                <w:szCs w:val="24"/>
                <w:lang w:bidi="ar-JO"/>
              </w:rPr>
              <w:t>13</w:t>
            </w:r>
          </w:p>
        </w:tc>
        <w:tc>
          <w:tcPr>
            <w:tcW w:w="5409" w:type="dxa"/>
            <w:vAlign w:val="center"/>
          </w:tcPr>
          <w:p w:rsidR="00BB03AE" w:rsidRPr="00BB03AE" w:rsidRDefault="00BB03AE" w:rsidP="00BB03AE">
            <w:pPr>
              <w:bidi/>
              <w:rPr>
                <w:rFonts w:asciiTheme="majorBidi" w:hAnsiTheme="majorBidi" w:cs="Simplified Arabic"/>
                <w:b/>
                <w:bCs/>
                <w:sz w:val="24"/>
                <w:szCs w:val="24"/>
                <w:rtl/>
                <w:lang w:bidi="ar-JO"/>
              </w:rPr>
            </w:pPr>
            <w:r w:rsidRPr="00BB03AE">
              <w:rPr>
                <w:rFonts w:asciiTheme="majorBidi" w:hAnsiTheme="majorBidi" w:cs="Simplified Arabic"/>
                <w:b/>
                <w:bCs/>
                <w:sz w:val="24"/>
                <w:szCs w:val="24"/>
                <w:rtl/>
                <w:lang w:bidi="ar-JO"/>
              </w:rPr>
              <w:t>تعمل إدارة الجامعة على تنمية الثقافة والتربية السياحية والفندقية عند الطلاب.</w:t>
            </w:r>
          </w:p>
        </w:tc>
        <w:tc>
          <w:tcPr>
            <w:tcW w:w="851" w:type="dxa"/>
            <w:vAlign w:val="center"/>
          </w:tcPr>
          <w:p w:rsidR="00BB03AE" w:rsidRPr="00BB03AE" w:rsidRDefault="00BB03AE" w:rsidP="00BB03AE">
            <w:pPr>
              <w:bidi/>
              <w:rPr>
                <w:rFonts w:asciiTheme="majorBidi" w:hAnsiTheme="majorBidi" w:cs="Simplified Arabic"/>
                <w:b/>
                <w:bCs/>
                <w:sz w:val="24"/>
                <w:szCs w:val="24"/>
                <w:u w:val="single"/>
                <w:rtl/>
                <w:lang w:bidi="ar-JO"/>
              </w:rPr>
            </w:pPr>
          </w:p>
        </w:tc>
        <w:tc>
          <w:tcPr>
            <w:tcW w:w="850" w:type="dxa"/>
            <w:vAlign w:val="center"/>
          </w:tcPr>
          <w:p w:rsidR="00BB03AE" w:rsidRPr="00BB03AE" w:rsidRDefault="00BB03AE" w:rsidP="00BB03AE">
            <w:pPr>
              <w:bidi/>
              <w:rPr>
                <w:rFonts w:asciiTheme="majorBidi" w:hAnsiTheme="majorBidi" w:cs="Simplified Arabic"/>
                <w:b/>
                <w:bCs/>
                <w:sz w:val="24"/>
                <w:szCs w:val="24"/>
                <w:u w:val="single"/>
                <w:rtl/>
                <w:lang w:bidi="ar-JO"/>
              </w:rPr>
            </w:pPr>
          </w:p>
        </w:tc>
        <w:tc>
          <w:tcPr>
            <w:tcW w:w="851" w:type="dxa"/>
            <w:vAlign w:val="center"/>
          </w:tcPr>
          <w:p w:rsidR="00BB03AE" w:rsidRPr="00BB03AE" w:rsidRDefault="00BB03AE" w:rsidP="00BB03AE">
            <w:pPr>
              <w:bidi/>
              <w:rPr>
                <w:rFonts w:asciiTheme="majorBidi" w:hAnsiTheme="majorBidi" w:cs="Simplified Arabic"/>
                <w:b/>
                <w:bCs/>
                <w:sz w:val="24"/>
                <w:szCs w:val="24"/>
                <w:u w:val="single"/>
                <w:rtl/>
                <w:lang w:bidi="ar-JO"/>
              </w:rPr>
            </w:pPr>
          </w:p>
        </w:tc>
        <w:tc>
          <w:tcPr>
            <w:tcW w:w="850" w:type="dxa"/>
            <w:vAlign w:val="center"/>
          </w:tcPr>
          <w:p w:rsidR="00BB03AE" w:rsidRPr="00BB03AE" w:rsidRDefault="00BB03AE" w:rsidP="00BB03AE">
            <w:pPr>
              <w:bidi/>
              <w:rPr>
                <w:rFonts w:asciiTheme="majorBidi" w:hAnsiTheme="majorBidi" w:cs="Simplified Arabic"/>
                <w:b/>
                <w:bCs/>
                <w:sz w:val="24"/>
                <w:szCs w:val="24"/>
                <w:u w:val="single"/>
                <w:rtl/>
                <w:lang w:bidi="ar-JO"/>
              </w:rPr>
            </w:pPr>
          </w:p>
        </w:tc>
        <w:tc>
          <w:tcPr>
            <w:tcW w:w="822" w:type="dxa"/>
            <w:gridSpan w:val="2"/>
            <w:vAlign w:val="center"/>
          </w:tcPr>
          <w:p w:rsidR="00BB03AE" w:rsidRPr="00BB03AE" w:rsidRDefault="00BB03AE" w:rsidP="00BB03AE">
            <w:pPr>
              <w:bidi/>
              <w:rPr>
                <w:rFonts w:asciiTheme="majorBidi" w:hAnsiTheme="majorBidi" w:cs="Simplified Arabic"/>
                <w:b/>
                <w:bCs/>
                <w:sz w:val="24"/>
                <w:szCs w:val="24"/>
                <w:u w:val="single"/>
                <w:rtl/>
                <w:lang w:bidi="ar-JO"/>
              </w:rPr>
            </w:pPr>
          </w:p>
        </w:tc>
      </w:tr>
      <w:tr w:rsidR="00BB03AE" w:rsidRPr="00BB03AE" w:rsidTr="00BB03AE">
        <w:trPr>
          <w:jc w:val="center"/>
        </w:trPr>
        <w:tc>
          <w:tcPr>
            <w:tcW w:w="709" w:type="dxa"/>
            <w:vAlign w:val="center"/>
          </w:tcPr>
          <w:p w:rsidR="00BB03AE" w:rsidRPr="00BB03AE" w:rsidRDefault="00BB03AE" w:rsidP="00BB03AE">
            <w:pPr>
              <w:bidi/>
              <w:rPr>
                <w:rFonts w:asciiTheme="majorBidi" w:hAnsiTheme="majorBidi" w:cs="Simplified Arabic"/>
                <w:b/>
                <w:bCs/>
                <w:sz w:val="24"/>
                <w:szCs w:val="24"/>
                <w:rtl/>
                <w:lang w:bidi="ar-JO"/>
              </w:rPr>
            </w:pPr>
            <w:r w:rsidRPr="00BB03AE">
              <w:rPr>
                <w:rFonts w:asciiTheme="majorBidi" w:hAnsiTheme="majorBidi" w:cs="Simplified Arabic"/>
                <w:b/>
                <w:bCs/>
                <w:sz w:val="24"/>
                <w:szCs w:val="24"/>
                <w:lang w:bidi="ar-JO"/>
              </w:rPr>
              <w:t>14</w:t>
            </w:r>
          </w:p>
        </w:tc>
        <w:tc>
          <w:tcPr>
            <w:tcW w:w="5409" w:type="dxa"/>
            <w:vAlign w:val="center"/>
          </w:tcPr>
          <w:p w:rsidR="00BB03AE" w:rsidRPr="00BB03AE" w:rsidRDefault="00BB03AE" w:rsidP="00BB03AE">
            <w:pPr>
              <w:bidi/>
              <w:rPr>
                <w:rFonts w:asciiTheme="majorBidi" w:hAnsiTheme="majorBidi" w:cs="Simplified Arabic"/>
                <w:b/>
                <w:bCs/>
                <w:sz w:val="24"/>
                <w:szCs w:val="24"/>
                <w:rtl/>
                <w:lang w:bidi="ar-JO"/>
              </w:rPr>
            </w:pPr>
            <w:r w:rsidRPr="00BB03AE">
              <w:rPr>
                <w:rFonts w:asciiTheme="majorBidi" w:hAnsiTheme="majorBidi" w:cs="Simplified Arabic"/>
                <w:b/>
                <w:bCs/>
                <w:sz w:val="24"/>
                <w:szCs w:val="24"/>
                <w:rtl/>
                <w:lang w:bidi="ar-JO"/>
              </w:rPr>
              <w:t>تشدد إدارة الجامعة على ضرورة معاملة الطلاب باحترام ومحبة من كافة المعنيين.</w:t>
            </w:r>
          </w:p>
        </w:tc>
        <w:tc>
          <w:tcPr>
            <w:tcW w:w="851" w:type="dxa"/>
            <w:vAlign w:val="center"/>
          </w:tcPr>
          <w:p w:rsidR="00BB03AE" w:rsidRPr="00BB03AE" w:rsidRDefault="00BB03AE" w:rsidP="00BB03AE">
            <w:pPr>
              <w:bidi/>
              <w:rPr>
                <w:rFonts w:asciiTheme="majorBidi" w:hAnsiTheme="majorBidi" w:cs="Simplified Arabic"/>
                <w:b/>
                <w:bCs/>
                <w:sz w:val="24"/>
                <w:szCs w:val="24"/>
                <w:u w:val="single"/>
                <w:rtl/>
                <w:lang w:bidi="ar-JO"/>
              </w:rPr>
            </w:pPr>
          </w:p>
        </w:tc>
        <w:tc>
          <w:tcPr>
            <w:tcW w:w="850" w:type="dxa"/>
            <w:vAlign w:val="center"/>
          </w:tcPr>
          <w:p w:rsidR="00BB03AE" w:rsidRPr="00BB03AE" w:rsidRDefault="00BB03AE" w:rsidP="00BB03AE">
            <w:pPr>
              <w:bidi/>
              <w:rPr>
                <w:rFonts w:asciiTheme="majorBidi" w:hAnsiTheme="majorBidi" w:cs="Simplified Arabic"/>
                <w:b/>
                <w:bCs/>
                <w:sz w:val="24"/>
                <w:szCs w:val="24"/>
                <w:u w:val="single"/>
                <w:rtl/>
                <w:lang w:bidi="ar-JO"/>
              </w:rPr>
            </w:pPr>
          </w:p>
        </w:tc>
        <w:tc>
          <w:tcPr>
            <w:tcW w:w="851" w:type="dxa"/>
            <w:vAlign w:val="center"/>
          </w:tcPr>
          <w:p w:rsidR="00BB03AE" w:rsidRPr="00BB03AE" w:rsidRDefault="00BB03AE" w:rsidP="00BB03AE">
            <w:pPr>
              <w:bidi/>
              <w:rPr>
                <w:rFonts w:asciiTheme="majorBidi" w:hAnsiTheme="majorBidi" w:cs="Simplified Arabic"/>
                <w:b/>
                <w:bCs/>
                <w:sz w:val="24"/>
                <w:szCs w:val="24"/>
                <w:u w:val="single"/>
                <w:rtl/>
                <w:lang w:bidi="ar-JO"/>
              </w:rPr>
            </w:pPr>
          </w:p>
        </w:tc>
        <w:tc>
          <w:tcPr>
            <w:tcW w:w="850" w:type="dxa"/>
            <w:vAlign w:val="center"/>
          </w:tcPr>
          <w:p w:rsidR="00BB03AE" w:rsidRPr="00BB03AE" w:rsidRDefault="00BB03AE" w:rsidP="00BB03AE">
            <w:pPr>
              <w:bidi/>
              <w:rPr>
                <w:rFonts w:asciiTheme="majorBidi" w:hAnsiTheme="majorBidi" w:cs="Simplified Arabic"/>
                <w:b/>
                <w:bCs/>
                <w:sz w:val="24"/>
                <w:szCs w:val="24"/>
                <w:u w:val="single"/>
                <w:rtl/>
                <w:lang w:bidi="ar-JO"/>
              </w:rPr>
            </w:pPr>
          </w:p>
        </w:tc>
        <w:tc>
          <w:tcPr>
            <w:tcW w:w="822" w:type="dxa"/>
            <w:gridSpan w:val="2"/>
            <w:vAlign w:val="center"/>
          </w:tcPr>
          <w:p w:rsidR="00BB03AE" w:rsidRPr="00BB03AE" w:rsidRDefault="00BB03AE" w:rsidP="00BB03AE">
            <w:pPr>
              <w:bidi/>
              <w:rPr>
                <w:rFonts w:asciiTheme="majorBidi" w:hAnsiTheme="majorBidi" w:cs="Simplified Arabic"/>
                <w:b/>
                <w:bCs/>
                <w:sz w:val="24"/>
                <w:szCs w:val="24"/>
                <w:u w:val="single"/>
                <w:rtl/>
                <w:lang w:bidi="ar-JO"/>
              </w:rPr>
            </w:pPr>
          </w:p>
        </w:tc>
      </w:tr>
      <w:tr w:rsidR="00BB03AE" w:rsidRPr="00BB03AE" w:rsidTr="00BB03AE">
        <w:trPr>
          <w:jc w:val="center"/>
        </w:trPr>
        <w:tc>
          <w:tcPr>
            <w:tcW w:w="709" w:type="dxa"/>
            <w:vAlign w:val="center"/>
          </w:tcPr>
          <w:p w:rsidR="00BB03AE" w:rsidRPr="00BB03AE" w:rsidRDefault="00BB03AE" w:rsidP="00BB03AE">
            <w:pPr>
              <w:bidi/>
              <w:rPr>
                <w:rFonts w:asciiTheme="majorBidi" w:hAnsiTheme="majorBidi" w:cs="Simplified Arabic"/>
                <w:b/>
                <w:bCs/>
                <w:sz w:val="24"/>
                <w:szCs w:val="24"/>
                <w:rtl/>
                <w:lang w:bidi="ar-JO"/>
              </w:rPr>
            </w:pPr>
            <w:r w:rsidRPr="00BB03AE">
              <w:rPr>
                <w:rFonts w:asciiTheme="majorBidi" w:hAnsiTheme="majorBidi" w:cs="Simplified Arabic"/>
                <w:b/>
                <w:bCs/>
                <w:sz w:val="24"/>
                <w:szCs w:val="24"/>
                <w:lang w:bidi="ar-JO"/>
              </w:rPr>
              <w:t>15</w:t>
            </w:r>
          </w:p>
        </w:tc>
        <w:tc>
          <w:tcPr>
            <w:tcW w:w="5409" w:type="dxa"/>
            <w:vAlign w:val="center"/>
          </w:tcPr>
          <w:p w:rsidR="00BB03AE" w:rsidRPr="00BB03AE" w:rsidRDefault="00BB03AE" w:rsidP="00BB03AE">
            <w:pPr>
              <w:bidi/>
              <w:rPr>
                <w:rFonts w:asciiTheme="majorBidi" w:hAnsiTheme="majorBidi" w:cs="Simplified Arabic"/>
                <w:b/>
                <w:bCs/>
                <w:sz w:val="24"/>
                <w:szCs w:val="24"/>
                <w:rtl/>
                <w:lang w:bidi="ar-JO"/>
              </w:rPr>
            </w:pPr>
            <w:r w:rsidRPr="00BB03AE">
              <w:rPr>
                <w:rFonts w:asciiTheme="majorBidi" w:hAnsiTheme="majorBidi" w:cs="Simplified Arabic"/>
                <w:b/>
                <w:bCs/>
                <w:sz w:val="24"/>
                <w:szCs w:val="24"/>
                <w:rtl/>
                <w:lang w:bidi="ar-JO"/>
              </w:rPr>
              <w:t>تحث إدارة الجامعة على تشجيع النشاطات اللاصفية للطلاب.</w:t>
            </w:r>
          </w:p>
        </w:tc>
        <w:tc>
          <w:tcPr>
            <w:tcW w:w="851" w:type="dxa"/>
            <w:vAlign w:val="center"/>
          </w:tcPr>
          <w:p w:rsidR="00BB03AE" w:rsidRPr="00BB03AE" w:rsidRDefault="00BB03AE" w:rsidP="00BB03AE">
            <w:pPr>
              <w:bidi/>
              <w:rPr>
                <w:rFonts w:asciiTheme="majorBidi" w:hAnsiTheme="majorBidi" w:cs="Simplified Arabic"/>
                <w:b/>
                <w:bCs/>
                <w:sz w:val="24"/>
                <w:szCs w:val="24"/>
                <w:u w:val="single"/>
                <w:rtl/>
                <w:lang w:bidi="ar-JO"/>
              </w:rPr>
            </w:pPr>
          </w:p>
        </w:tc>
        <w:tc>
          <w:tcPr>
            <w:tcW w:w="850" w:type="dxa"/>
            <w:vAlign w:val="center"/>
          </w:tcPr>
          <w:p w:rsidR="00BB03AE" w:rsidRPr="00BB03AE" w:rsidRDefault="00BB03AE" w:rsidP="00BB03AE">
            <w:pPr>
              <w:bidi/>
              <w:rPr>
                <w:rFonts w:asciiTheme="majorBidi" w:hAnsiTheme="majorBidi" w:cs="Simplified Arabic"/>
                <w:b/>
                <w:bCs/>
                <w:sz w:val="24"/>
                <w:szCs w:val="24"/>
                <w:u w:val="single"/>
                <w:rtl/>
                <w:lang w:bidi="ar-JO"/>
              </w:rPr>
            </w:pPr>
          </w:p>
        </w:tc>
        <w:tc>
          <w:tcPr>
            <w:tcW w:w="851" w:type="dxa"/>
            <w:vAlign w:val="center"/>
          </w:tcPr>
          <w:p w:rsidR="00BB03AE" w:rsidRPr="00BB03AE" w:rsidRDefault="00BB03AE" w:rsidP="00BB03AE">
            <w:pPr>
              <w:bidi/>
              <w:rPr>
                <w:rFonts w:asciiTheme="majorBidi" w:hAnsiTheme="majorBidi" w:cs="Simplified Arabic"/>
                <w:b/>
                <w:bCs/>
                <w:sz w:val="24"/>
                <w:szCs w:val="24"/>
                <w:u w:val="single"/>
                <w:rtl/>
                <w:lang w:bidi="ar-JO"/>
              </w:rPr>
            </w:pPr>
          </w:p>
        </w:tc>
        <w:tc>
          <w:tcPr>
            <w:tcW w:w="850" w:type="dxa"/>
            <w:vAlign w:val="center"/>
          </w:tcPr>
          <w:p w:rsidR="00BB03AE" w:rsidRPr="00BB03AE" w:rsidRDefault="00BB03AE" w:rsidP="00BB03AE">
            <w:pPr>
              <w:bidi/>
              <w:rPr>
                <w:rFonts w:asciiTheme="majorBidi" w:hAnsiTheme="majorBidi" w:cs="Simplified Arabic"/>
                <w:b/>
                <w:bCs/>
                <w:sz w:val="24"/>
                <w:szCs w:val="24"/>
                <w:u w:val="single"/>
                <w:rtl/>
                <w:lang w:bidi="ar-JO"/>
              </w:rPr>
            </w:pPr>
          </w:p>
        </w:tc>
        <w:tc>
          <w:tcPr>
            <w:tcW w:w="822" w:type="dxa"/>
            <w:gridSpan w:val="2"/>
            <w:vAlign w:val="center"/>
          </w:tcPr>
          <w:p w:rsidR="00BB03AE" w:rsidRPr="00BB03AE" w:rsidRDefault="00BB03AE" w:rsidP="00BB03AE">
            <w:pPr>
              <w:bidi/>
              <w:rPr>
                <w:rFonts w:asciiTheme="majorBidi" w:hAnsiTheme="majorBidi" w:cs="Simplified Arabic"/>
                <w:b/>
                <w:bCs/>
                <w:sz w:val="24"/>
                <w:szCs w:val="24"/>
                <w:u w:val="single"/>
                <w:rtl/>
                <w:lang w:bidi="ar-JO"/>
              </w:rPr>
            </w:pPr>
          </w:p>
        </w:tc>
      </w:tr>
      <w:tr w:rsidR="00BB03AE" w:rsidRPr="00BB03AE" w:rsidTr="00BB03AE">
        <w:trPr>
          <w:jc w:val="center"/>
        </w:trPr>
        <w:tc>
          <w:tcPr>
            <w:tcW w:w="709" w:type="dxa"/>
            <w:vAlign w:val="center"/>
          </w:tcPr>
          <w:p w:rsidR="00BB03AE" w:rsidRPr="00BB03AE" w:rsidRDefault="00BB03AE" w:rsidP="00BB03AE">
            <w:pPr>
              <w:bidi/>
              <w:rPr>
                <w:rFonts w:asciiTheme="majorBidi" w:hAnsiTheme="majorBidi" w:cs="Simplified Arabic"/>
                <w:b/>
                <w:bCs/>
                <w:sz w:val="24"/>
                <w:szCs w:val="24"/>
                <w:rtl/>
                <w:lang w:bidi="ar-JO"/>
              </w:rPr>
            </w:pPr>
            <w:r w:rsidRPr="00BB03AE">
              <w:rPr>
                <w:rFonts w:asciiTheme="majorBidi" w:hAnsiTheme="majorBidi" w:cs="Simplified Arabic"/>
                <w:b/>
                <w:bCs/>
                <w:sz w:val="24"/>
                <w:szCs w:val="24"/>
                <w:lang w:bidi="ar-JO"/>
              </w:rPr>
              <w:t>16</w:t>
            </w:r>
          </w:p>
        </w:tc>
        <w:tc>
          <w:tcPr>
            <w:tcW w:w="5409" w:type="dxa"/>
            <w:vAlign w:val="center"/>
          </w:tcPr>
          <w:p w:rsidR="00BB03AE" w:rsidRPr="00BB03AE" w:rsidRDefault="00BB03AE" w:rsidP="00BB03AE">
            <w:pPr>
              <w:bidi/>
              <w:rPr>
                <w:rFonts w:asciiTheme="majorBidi" w:hAnsiTheme="majorBidi" w:cs="Simplified Arabic"/>
                <w:b/>
                <w:bCs/>
                <w:sz w:val="24"/>
                <w:szCs w:val="24"/>
                <w:rtl/>
                <w:lang w:bidi="ar-JO"/>
              </w:rPr>
            </w:pPr>
            <w:r w:rsidRPr="00BB03AE">
              <w:rPr>
                <w:rFonts w:asciiTheme="majorBidi" w:hAnsiTheme="majorBidi" w:cs="Simplified Arabic"/>
                <w:b/>
                <w:bCs/>
                <w:sz w:val="24"/>
                <w:szCs w:val="24"/>
                <w:rtl/>
                <w:lang w:bidi="ar-JO"/>
              </w:rPr>
              <w:t>تقدم إدارة الجامعة خدمات إرشادية واجتماعية للطلاب عند الحاجة.</w:t>
            </w:r>
          </w:p>
        </w:tc>
        <w:tc>
          <w:tcPr>
            <w:tcW w:w="851" w:type="dxa"/>
            <w:vAlign w:val="center"/>
          </w:tcPr>
          <w:p w:rsidR="00BB03AE" w:rsidRPr="00BB03AE" w:rsidRDefault="00BB03AE" w:rsidP="00BB03AE">
            <w:pPr>
              <w:bidi/>
              <w:rPr>
                <w:rFonts w:asciiTheme="majorBidi" w:hAnsiTheme="majorBidi" w:cs="Simplified Arabic"/>
                <w:b/>
                <w:bCs/>
                <w:sz w:val="24"/>
                <w:szCs w:val="24"/>
                <w:u w:val="single"/>
                <w:rtl/>
                <w:lang w:bidi="ar-JO"/>
              </w:rPr>
            </w:pPr>
          </w:p>
        </w:tc>
        <w:tc>
          <w:tcPr>
            <w:tcW w:w="850" w:type="dxa"/>
            <w:vAlign w:val="center"/>
          </w:tcPr>
          <w:p w:rsidR="00BB03AE" w:rsidRPr="00BB03AE" w:rsidRDefault="00BB03AE" w:rsidP="00BB03AE">
            <w:pPr>
              <w:bidi/>
              <w:rPr>
                <w:rFonts w:asciiTheme="majorBidi" w:hAnsiTheme="majorBidi" w:cs="Simplified Arabic"/>
                <w:b/>
                <w:bCs/>
                <w:sz w:val="24"/>
                <w:szCs w:val="24"/>
                <w:u w:val="single"/>
                <w:rtl/>
                <w:lang w:bidi="ar-JO"/>
              </w:rPr>
            </w:pPr>
          </w:p>
        </w:tc>
        <w:tc>
          <w:tcPr>
            <w:tcW w:w="851" w:type="dxa"/>
            <w:vAlign w:val="center"/>
          </w:tcPr>
          <w:p w:rsidR="00BB03AE" w:rsidRPr="00BB03AE" w:rsidRDefault="00BB03AE" w:rsidP="00BB03AE">
            <w:pPr>
              <w:bidi/>
              <w:rPr>
                <w:rFonts w:asciiTheme="majorBidi" w:hAnsiTheme="majorBidi" w:cs="Simplified Arabic"/>
                <w:b/>
                <w:bCs/>
                <w:sz w:val="24"/>
                <w:szCs w:val="24"/>
                <w:u w:val="single"/>
                <w:rtl/>
                <w:lang w:bidi="ar-JO"/>
              </w:rPr>
            </w:pPr>
          </w:p>
        </w:tc>
        <w:tc>
          <w:tcPr>
            <w:tcW w:w="850" w:type="dxa"/>
            <w:vAlign w:val="center"/>
          </w:tcPr>
          <w:p w:rsidR="00BB03AE" w:rsidRPr="00BB03AE" w:rsidRDefault="00BB03AE" w:rsidP="00BB03AE">
            <w:pPr>
              <w:bidi/>
              <w:rPr>
                <w:rFonts w:asciiTheme="majorBidi" w:hAnsiTheme="majorBidi" w:cs="Simplified Arabic"/>
                <w:b/>
                <w:bCs/>
                <w:sz w:val="24"/>
                <w:szCs w:val="24"/>
                <w:u w:val="single"/>
                <w:rtl/>
                <w:lang w:bidi="ar-JO"/>
              </w:rPr>
            </w:pPr>
          </w:p>
        </w:tc>
        <w:tc>
          <w:tcPr>
            <w:tcW w:w="822" w:type="dxa"/>
            <w:gridSpan w:val="2"/>
            <w:vAlign w:val="center"/>
          </w:tcPr>
          <w:p w:rsidR="00BB03AE" w:rsidRPr="00BB03AE" w:rsidRDefault="00BB03AE" w:rsidP="00BB03AE">
            <w:pPr>
              <w:bidi/>
              <w:rPr>
                <w:rFonts w:asciiTheme="majorBidi" w:hAnsiTheme="majorBidi" w:cs="Simplified Arabic"/>
                <w:b/>
                <w:bCs/>
                <w:sz w:val="24"/>
                <w:szCs w:val="24"/>
                <w:u w:val="single"/>
                <w:rtl/>
                <w:lang w:bidi="ar-JO"/>
              </w:rPr>
            </w:pPr>
          </w:p>
        </w:tc>
      </w:tr>
      <w:tr w:rsidR="00BB03AE" w:rsidRPr="00BB03AE" w:rsidTr="00BB03AE">
        <w:trPr>
          <w:jc w:val="center"/>
        </w:trPr>
        <w:tc>
          <w:tcPr>
            <w:tcW w:w="709" w:type="dxa"/>
            <w:shd w:val="clear" w:color="auto" w:fill="D9D9D9" w:themeFill="background1" w:themeFillShade="D9"/>
            <w:vAlign w:val="center"/>
          </w:tcPr>
          <w:p w:rsidR="00BB03AE" w:rsidRPr="00BB03AE" w:rsidRDefault="00BB03AE" w:rsidP="00BB03AE">
            <w:pPr>
              <w:bidi/>
              <w:rPr>
                <w:rFonts w:asciiTheme="majorBidi" w:hAnsiTheme="majorBidi" w:cs="Simplified Arabic" w:hint="cs"/>
                <w:b/>
                <w:bCs/>
                <w:sz w:val="24"/>
                <w:szCs w:val="24"/>
                <w:rtl/>
                <w:lang w:bidi="ar-JO"/>
              </w:rPr>
            </w:pPr>
          </w:p>
        </w:tc>
        <w:tc>
          <w:tcPr>
            <w:tcW w:w="5409" w:type="dxa"/>
            <w:shd w:val="clear" w:color="auto" w:fill="D9D9D9" w:themeFill="background1" w:themeFillShade="D9"/>
            <w:vAlign w:val="center"/>
          </w:tcPr>
          <w:p w:rsidR="00BB03AE" w:rsidRPr="00BB03AE" w:rsidRDefault="00BB03AE" w:rsidP="00BB03AE">
            <w:pPr>
              <w:bidi/>
              <w:rPr>
                <w:rFonts w:asciiTheme="majorBidi" w:hAnsiTheme="majorBidi" w:cs="Simplified Arabic"/>
                <w:b/>
                <w:bCs/>
                <w:sz w:val="24"/>
                <w:szCs w:val="24"/>
                <w:rtl/>
                <w:lang w:bidi="ar-JO"/>
              </w:rPr>
            </w:pPr>
            <w:r w:rsidRPr="00BB03AE">
              <w:rPr>
                <w:rFonts w:asciiTheme="majorBidi" w:hAnsiTheme="majorBidi" w:cs="Simplified Arabic"/>
                <w:b/>
                <w:bCs/>
                <w:sz w:val="24"/>
                <w:szCs w:val="24"/>
                <w:rtl/>
                <w:lang w:bidi="ar-JO"/>
              </w:rPr>
              <w:t xml:space="preserve">العملية التعليمية </w:t>
            </w:r>
          </w:p>
        </w:tc>
        <w:tc>
          <w:tcPr>
            <w:tcW w:w="851" w:type="dxa"/>
            <w:shd w:val="clear" w:color="auto" w:fill="D9D9D9" w:themeFill="background1" w:themeFillShade="D9"/>
            <w:vAlign w:val="center"/>
          </w:tcPr>
          <w:p w:rsidR="00BB03AE" w:rsidRPr="00BB03AE" w:rsidRDefault="00BB03AE" w:rsidP="00BB03AE">
            <w:pPr>
              <w:bidi/>
              <w:rPr>
                <w:rFonts w:asciiTheme="majorBidi" w:hAnsiTheme="majorBidi" w:cs="Simplified Arabic"/>
                <w:b/>
                <w:bCs/>
                <w:sz w:val="24"/>
                <w:szCs w:val="24"/>
                <w:rtl/>
                <w:lang w:bidi="ar-JO"/>
              </w:rPr>
            </w:pPr>
          </w:p>
        </w:tc>
        <w:tc>
          <w:tcPr>
            <w:tcW w:w="850" w:type="dxa"/>
            <w:shd w:val="clear" w:color="auto" w:fill="D9D9D9" w:themeFill="background1" w:themeFillShade="D9"/>
            <w:vAlign w:val="center"/>
          </w:tcPr>
          <w:p w:rsidR="00BB03AE" w:rsidRPr="00BB03AE" w:rsidRDefault="00BB03AE" w:rsidP="00BB03AE">
            <w:pPr>
              <w:bidi/>
              <w:rPr>
                <w:rFonts w:asciiTheme="majorBidi" w:hAnsiTheme="majorBidi" w:cs="Simplified Arabic"/>
                <w:b/>
                <w:bCs/>
                <w:sz w:val="24"/>
                <w:szCs w:val="24"/>
                <w:rtl/>
                <w:lang w:bidi="ar-JO"/>
              </w:rPr>
            </w:pPr>
          </w:p>
        </w:tc>
        <w:tc>
          <w:tcPr>
            <w:tcW w:w="851" w:type="dxa"/>
            <w:shd w:val="clear" w:color="auto" w:fill="D9D9D9" w:themeFill="background1" w:themeFillShade="D9"/>
            <w:vAlign w:val="center"/>
          </w:tcPr>
          <w:p w:rsidR="00BB03AE" w:rsidRPr="00BB03AE" w:rsidRDefault="00BB03AE" w:rsidP="00BB03AE">
            <w:pPr>
              <w:bidi/>
              <w:rPr>
                <w:rFonts w:asciiTheme="majorBidi" w:hAnsiTheme="majorBidi" w:cs="Simplified Arabic"/>
                <w:b/>
                <w:bCs/>
                <w:sz w:val="24"/>
                <w:szCs w:val="24"/>
                <w:rtl/>
                <w:lang w:bidi="ar-JO"/>
              </w:rPr>
            </w:pPr>
          </w:p>
        </w:tc>
        <w:tc>
          <w:tcPr>
            <w:tcW w:w="850" w:type="dxa"/>
            <w:shd w:val="clear" w:color="auto" w:fill="D9D9D9" w:themeFill="background1" w:themeFillShade="D9"/>
            <w:vAlign w:val="center"/>
          </w:tcPr>
          <w:p w:rsidR="00BB03AE" w:rsidRPr="00BB03AE" w:rsidRDefault="00BB03AE" w:rsidP="00BB03AE">
            <w:pPr>
              <w:bidi/>
              <w:rPr>
                <w:rFonts w:asciiTheme="majorBidi" w:hAnsiTheme="majorBidi" w:cs="Simplified Arabic"/>
                <w:b/>
                <w:bCs/>
                <w:sz w:val="24"/>
                <w:szCs w:val="24"/>
                <w:rtl/>
                <w:lang w:bidi="ar-JO"/>
              </w:rPr>
            </w:pPr>
          </w:p>
        </w:tc>
        <w:tc>
          <w:tcPr>
            <w:tcW w:w="822" w:type="dxa"/>
            <w:gridSpan w:val="2"/>
            <w:shd w:val="clear" w:color="auto" w:fill="D9D9D9" w:themeFill="background1" w:themeFillShade="D9"/>
            <w:vAlign w:val="center"/>
          </w:tcPr>
          <w:p w:rsidR="00BB03AE" w:rsidRPr="00BB03AE" w:rsidRDefault="00BB03AE" w:rsidP="00BB03AE">
            <w:pPr>
              <w:bidi/>
              <w:rPr>
                <w:rFonts w:asciiTheme="majorBidi" w:hAnsiTheme="majorBidi" w:cs="Simplified Arabic"/>
                <w:b/>
                <w:bCs/>
                <w:sz w:val="24"/>
                <w:szCs w:val="24"/>
                <w:rtl/>
                <w:lang w:bidi="ar-JO"/>
              </w:rPr>
            </w:pPr>
          </w:p>
        </w:tc>
      </w:tr>
      <w:tr w:rsidR="00BB03AE" w:rsidRPr="00BB03AE" w:rsidTr="00BB03AE">
        <w:trPr>
          <w:jc w:val="center"/>
        </w:trPr>
        <w:tc>
          <w:tcPr>
            <w:tcW w:w="709" w:type="dxa"/>
            <w:vAlign w:val="center"/>
          </w:tcPr>
          <w:p w:rsidR="00BB03AE" w:rsidRPr="00BB03AE" w:rsidRDefault="00BB03AE" w:rsidP="00BB03AE">
            <w:pPr>
              <w:bidi/>
              <w:rPr>
                <w:rFonts w:asciiTheme="majorBidi" w:hAnsiTheme="majorBidi" w:cs="Simplified Arabic"/>
                <w:b/>
                <w:bCs/>
                <w:sz w:val="24"/>
                <w:szCs w:val="24"/>
                <w:rtl/>
                <w:lang w:bidi="ar-JO"/>
              </w:rPr>
            </w:pPr>
            <w:r w:rsidRPr="00BB03AE">
              <w:rPr>
                <w:rFonts w:asciiTheme="majorBidi" w:hAnsiTheme="majorBidi" w:cs="Simplified Arabic"/>
                <w:b/>
                <w:bCs/>
                <w:sz w:val="24"/>
                <w:szCs w:val="24"/>
                <w:lang w:bidi="ar-JO"/>
              </w:rPr>
              <w:t>17</w:t>
            </w:r>
          </w:p>
        </w:tc>
        <w:tc>
          <w:tcPr>
            <w:tcW w:w="5409" w:type="dxa"/>
            <w:vAlign w:val="center"/>
          </w:tcPr>
          <w:p w:rsidR="00BB03AE" w:rsidRPr="00BB03AE" w:rsidRDefault="00BB03AE" w:rsidP="00BB03AE">
            <w:pPr>
              <w:bidi/>
              <w:rPr>
                <w:rFonts w:asciiTheme="majorBidi" w:hAnsiTheme="majorBidi" w:cs="Simplified Arabic"/>
                <w:b/>
                <w:bCs/>
                <w:sz w:val="24"/>
                <w:szCs w:val="24"/>
                <w:rtl/>
                <w:lang w:bidi="ar-JO"/>
              </w:rPr>
            </w:pPr>
            <w:r w:rsidRPr="00BB03AE">
              <w:rPr>
                <w:rFonts w:asciiTheme="majorBidi" w:hAnsiTheme="majorBidi" w:cs="Simplified Arabic"/>
                <w:b/>
                <w:bCs/>
                <w:sz w:val="24"/>
                <w:szCs w:val="24"/>
                <w:rtl/>
                <w:lang w:bidi="ar-JO"/>
              </w:rPr>
              <w:t>توظف إدارة الجامعة أعضاء هيئة تدريسية متخصصين في مجال السياحة والفنادق.</w:t>
            </w:r>
          </w:p>
        </w:tc>
        <w:tc>
          <w:tcPr>
            <w:tcW w:w="851" w:type="dxa"/>
            <w:vAlign w:val="center"/>
          </w:tcPr>
          <w:p w:rsidR="00BB03AE" w:rsidRPr="00BB03AE" w:rsidRDefault="00BB03AE" w:rsidP="00BB03AE">
            <w:pPr>
              <w:bidi/>
              <w:rPr>
                <w:rFonts w:asciiTheme="majorBidi" w:hAnsiTheme="majorBidi" w:cs="Simplified Arabic"/>
                <w:b/>
                <w:bCs/>
                <w:sz w:val="24"/>
                <w:szCs w:val="24"/>
                <w:u w:val="single"/>
                <w:rtl/>
                <w:lang w:bidi="ar-JO"/>
              </w:rPr>
            </w:pPr>
          </w:p>
        </w:tc>
        <w:tc>
          <w:tcPr>
            <w:tcW w:w="850" w:type="dxa"/>
            <w:vAlign w:val="center"/>
          </w:tcPr>
          <w:p w:rsidR="00BB03AE" w:rsidRPr="00BB03AE" w:rsidRDefault="00BB03AE" w:rsidP="00BB03AE">
            <w:pPr>
              <w:bidi/>
              <w:rPr>
                <w:rFonts w:asciiTheme="majorBidi" w:hAnsiTheme="majorBidi" w:cs="Simplified Arabic"/>
                <w:b/>
                <w:bCs/>
                <w:sz w:val="24"/>
                <w:szCs w:val="24"/>
                <w:u w:val="single"/>
                <w:rtl/>
                <w:lang w:bidi="ar-JO"/>
              </w:rPr>
            </w:pPr>
          </w:p>
        </w:tc>
        <w:tc>
          <w:tcPr>
            <w:tcW w:w="851" w:type="dxa"/>
            <w:vAlign w:val="center"/>
          </w:tcPr>
          <w:p w:rsidR="00BB03AE" w:rsidRPr="00BB03AE" w:rsidRDefault="00BB03AE" w:rsidP="00BB03AE">
            <w:pPr>
              <w:bidi/>
              <w:rPr>
                <w:rFonts w:asciiTheme="majorBidi" w:hAnsiTheme="majorBidi" w:cs="Simplified Arabic"/>
                <w:b/>
                <w:bCs/>
                <w:sz w:val="24"/>
                <w:szCs w:val="24"/>
                <w:u w:val="single"/>
                <w:rtl/>
                <w:lang w:bidi="ar-JO"/>
              </w:rPr>
            </w:pPr>
          </w:p>
        </w:tc>
        <w:tc>
          <w:tcPr>
            <w:tcW w:w="850" w:type="dxa"/>
            <w:vAlign w:val="center"/>
          </w:tcPr>
          <w:p w:rsidR="00BB03AE" w:rsidRPr="00BB03AE" w:rsidRDefault="00BB03AE" w:rsidP="00BB03AE">
            <w:pPr>
              <w:bidi/>
              <w:rPr>
                <w:rFonts w:asciiTheme="majorBidi" w:hAnsiTheme="majorBidi" w:cs="Simplified Arabic"/>
                <w:b/>
                <w:bCs/>
                <w:sz w:val="24"/>
                <w:szCs w:val="24"/>
                <w:u w:val="single"/>
                <w:rtl/>
                <w:lang w:bidi="ar-JO"/>
              </w:rPr>
            </w:pPr>
          </w:p>
        </w:tc>
        <w:tc>
          <w:tcPr>
            <w:tcW w:w="822" w:type="dxa"/>
            <w:gridSpan w:val="2"/>
            <w:vAlign w:val="center"/>
          </w:tcPr>
          <w:p w:rsidR="00BB03AE" w:rsidRPr="00BB03AE" w:rsidRDefault="00BB03AE" w:rsidP="00BB03AE">
            <w:pPr>
              <w:bidi/>
              <w:rPr>
                <w:rFonts w:asciiTheme="majorBidi" w:hAnsiTheme="majorBidi" w:cs="Simplified Arabic"/>
                <w:b/>
                <w:bCs/>
                <w:sz w:val="24"/>
                <w:szCs w:val="24"/>
                <w:u w:val="single"/>
                <w:rtl/>
                <w:lang w:bidi="ar-JO"/>
              </w:rPr>
            </w:pPr>
          </w:p>
        </w:tc>
      </w:tr>
      <w:tr w:rsidR="00BB03AE" w:rsidRPr="00BB03AE" w:rsidTr="00BB03AE">
        <w:trPr>
          <w:jc w:val="center"/>
        </w:trPr>
        <w:tc>
          <w:tcPr>
            <w:tcW w:w="709" w:type="dxa"/>
            <w:vAlign w:val="center"/>
          </w:tcPr>
          <w:p w:rsidR="00BB03AE" w:rsidRPr="00BB03AE" w:rsidRDefault="00BB03AE" w:rsidP="00BB03AE">
            <w:pPr>
              <w:bidi/>
              <w:rPr>
                <w:rFonts w:asciiTheme="majorBidi" w:hAnsiTheme="majorBidi" w:cs="Simplified Arabic"/>
                <w:b/>
                <w:bCs/>
                <w:sz w:val="24"/>
                <w:szCs w:val="24"/>
                <w:rtl/>
                <w:lang w:bidi="ar-JO"/>
              </w:rPr>
            </w:pPr>
            <w:r w:rsidRPr="00BB03AE">
              <w:rPr>
                <w:rFonts w:asciiTheme="majorBidi" w:hAnsiTheme="majorBidi" w:cs="Simplified Arabic"/>
                <w:b/>
                <w:bCs/>
                <w:sz w:val="24"/>
                <w:szCs w:val="24"/>
                <w:lang w:bidi="ar-JO"/>
              </w:rPr>
              <w:t>18</w:t>
            </w:r>
          </w:p>
        </w:tc>
        <w:tc>
          <w:tcPr>
            <w:tcW w:w="5409" w:type="dxa"/>
            <w:vAlign w:val="center"/>
          </w:tcPr>
          <w:p w:rsidR="00BB03AE" w:rsidRPr="00BB03AE" w:rsidRDefault="00BB03AE" w:rsidP="00BB03AE">
            <w:pPr>
              <w:bidi/>
              <w:rPr>
                <w:rFonts w:asciiTheme="majorBidi" w:hAnsiTheme="majorBidi" w:cs="Simplified Arabic"/>
                <w:b/>
                <w:bCs/>
                <w:sz w:val="24"/>
                <w:szCs w:val="24"/>
                <w:rtl/>
                <w:lang w:bidi="ar-JO"/>
              </w:rPr>
            </w:pPr>
            <w:r w:rsidRPr="00BB03AE">
              <w:rPr>
                <w:rFonts w:asciiTheme="majorBidi" w:hAnsiTheme="majorBidi" w:cs="Simplified Arabic"/>
                <w:b/>
                <w:bCs/>
                <w:sz w:val="24"/>
                <w:szCs w:val="24"/>
                <w:rtl/>
                <w:lang w:bidi="ar-JO"/>
              </w:rPr>
              <w:t>توفر إدارة الجامعة قاعات تدريس مجهزة بمعدات حديثة للتعليم.</w:t>
            </w:r>
          </w:p>
        </w:tc>
        <w:tc>
          <w:tcPr>
            <w:tcW w:w="851" w:type="dxa"/>
            <w:vAlign w:val="center"/>
          </w:tcPr>
          <w:p w:rsidR="00BB03AE" w:rsidRPr="00BB03AE" w:rsidRDefault="00BB03AE" w:rsidP="00BB03AE">
            <w:pPr>
              <w:bidi/>
              <w:rPr>
                <w:rFonts w:asciiTheme="majorBidi" w:hAnsiTheme="majorBidi" w:cs="Simplified Arabic"/>
                <w:b/>
                <w:bCs/>
                <w:sz w:val="24"/>
                <w:szCs w:val="24"/>
                <w:u w:val="single"/>
                <w:rtl/>
                <w:lang w:bidi="ar-JO"/>
              </w:rPr>
            </w:pPr>
          </w:p>
        </w:tc>
        <w:tc>
          <w:tcPr>
            <w:tcW w:w="850" w:type="dxa"/>
            <w:vAlign w:val="center"/>
          </w:tcPr>
          <w:p w:rsidR="00BB03AE" w:rsidRPr="00BB03AE" w:rsidRDefault="00BB03AE" w:rsidP="00BB03AE">
            <w:pPr>
              <w:bidi/>
              <w:rPr>
                <w:rFonts w:asciiTheme="majorBidi" w:hAnsiTheme="majorBidi" w:cs="Simplified Arabic"/>
                <w:b/>
                <w:bCs/>
                <w:sz w:val="24"/>
                <w:szCs w:val="24"/>
                <w:u w:val="single"/>
                <w:rtl/>
                <w:lang w:bidi="ar-JO"/>
              </w:rPr>
            </w:pPr>
          </w:p>
        </w:tc>
        <w:tc>
          <w:tcPr>
            <w:tcW w:w="851" w:type="dxa"/>
            <w:vAlign w:val="center"/>
          </w:tcPr>
          <w:p w:rsidR="00BB03AE" w:rsidRPr="00BB03AE" w:rsidRDefault="00BB03AE" w:rsidP="00BB03AE">
            <w:pPr>
              <w:bidi/>
              <w:rPr>
                <w:rFonts w:asciiTheme="majorBidi" w:hAnsiTheme="majorBidi" w:cs="Simplified Arabic"/>
                <w:b/>
                <w:bCs/>
                <w:sz w:val="24"/>
                <w:szCs w:val="24"/>
                <w:u w:val="single"/>
                <w:rtl/>
                <w:lang w:bidi="ar-JO"/>
              </w:rPr>
            </w:pPr>
          </w:p>
        </w:tc>
        <w:tc>
          <w:tcPr>
            <w:tcW w:w="850" w:type="dxa"/>
            <w:vAlign w:val="center"/>
          </w:tcPr>
          <w:p w:rsidR="00BB03AE" w:rsidRPr="00BB03AE" w:rsidRDefault="00BB03AE" w:rsidP="00BB03AE">
            <w:pPr>
              <w:bidi/>
              <w:rPr>
                <w:rFonts w:asciiTheme="majorBidi" w:hAnsiTheme="majorBidi" w:cs="Simplified Arabic"/>
                <w:b/>
                <w:bCs/>
                <w:sz w:val="24"/>
                <w:szCs w:val="24"/>
                <w:u w:val="single"/>
                <w:rtl/>
                <w:lang w:bidi="ar-JO"/>
              </w:rPr>
            </w:pPr>
          </w:p>
        </w:tc>
        <w:tc>
          <w:tcPr>
            <w:tcW w:w="822" w:type="dxa"/>
            <w:gridSpan w:val="2"/>
            <w:vAlign w:val="center"/>
          </w:tcPr>
          <w:p w:rsidR="00BB03AE" w:rsidRPr="00BB03AE" w:rsidRDefault="00BB03AE" w:rsidP="00BB03AE">
            <w:pPr>
              <w:bidi/>
              <w:rPr>
                <w:rFonts w:asciiTheme="majorBidi" w:hAnsiTheme="majorBidi" w:cs="Simplified Arabic"/>
                <w:b/>
                <w:bCs/>
                <w:sz w:val="24"/>
                <w:szCs w:val="24"/>
                <w:u w:val="single"/>
                <w:rtl/>
                <w:lang w:bidi="ar-JO"/>
              </w:rPr>
            </w:pPr>
          </w:p>
        </w:tc>
      </w:tr>
      <w:tr w:rsidR="00BB03AE" w:rsidRPr="00BB03AE" w:rsidTr="00BB03AE">
        <w:trPr>
          <w:jc w:val="center"/>
        </w:trPr>
        <w:tc>
          <w:tcPr>
            <w:tcW w:w="709" w:type="dxa"/>
            <w:vAlign w:val="center"/>
          </w:tcPr>
          <w:p w:rsidR="00BB03AE" w:rsidRPr="00BB03AE" w:rsidRDefault="00BB03AE" w:rsidP="00BB03AE">
            <w:pPr>
              <w:bidi/>
              <w:rPr>
                <w:rFonts w:asciiTheme="majorBidi" w:hAnsiTheme="majorBidi" w:cs="Simplified Arabic"/>
                <w:b/>
                <w:bCs/>
                <w:sz w:val="24"/>
                <w:szCs w:val="24"/>
                <w:rtl/>
                <w:lang w:bidi="ar-JO"/>
              </w:rPr>
            </w:pPr>
            <w:r w:rsidRPr="00BB03AE">
              <w:rPr>
                <w:rFonts w:asciiTheme="majorBidi" w:hAnsiTheme="majorBidi" w:cs="Simplified Arabic"/>
                <w:b/>
                <w:bCs/>
                <w:sz w:val="24"/>
                <w:szCs w:val="24"/>
                <w:lang w:bidi="ar-JO"/>
              </w:rPr>
              <w:t>19</w:t>
            </w:r>
          </w:p>
        </w:tc>
        <w:tc>
          <w:tcPr>
            <w:tcW w:w="5409" w:type="dxa"/>
            <w:vAlign w:val="center"/>
          </w:tcPr>
          <w:p w:rsidR="00BB03AE" w:rsidRPr="00BB03AE" w:rsidRDefault="00BB03AE" w:rsidP="00BB03AE">
            <w:pPr>
              <w:bidi/>
              <w:rPr>
                <w:rFonts w:asciiTheme="majorBidi" w:hAnsiTheme="majorBidi" w:cs="Simplified Arabic"/>
                <w:b/>
                <w:bCs/>
                <w:sz w:val="24"/>
                <w:szCs w:val="24"/>
                <w:rtl/>
                <w:lang w:bidi="ar-JO"/>
              </w:rPr>
            </w:pPr>
            <w:r w:rsidRPr="00BB03AE">
              <w:rPr>
                <w:rFonts w:asciiTheme="majorBidi" w:hAnsiTheme="majorBidi" w:cs="Simplified Arabic"/>
                <w:b/>
                <w:bCs/>
                <w:sz w:val="24"/>
                <w:szCs w:val="24"/>
                <w:rtl/>
                <w:lang w:bidi="ar-JO"/>
              </w:rPr>
              <w:t>تقدم إدارة الجامعة خدمات التعلم عبر الانترنت.</w:t>
            </w:r>
          </w:p>
        </w:tc>
        <w:tc>
          <w:tcPr>
            <w:tcW w:w="851" w:type="dxa"/>
            <w:vAlign w:val="center"/>
          </w:tcPr>
          <w:p w:rsidR="00BB03AE" w:rsidRPr="00BB03AE" w:rsidRDefault="00BB03AE" w:rsidP="00BB03AE">
            <w:pPr>
              <w:bidi/>
              <w:rPr>
                <w:rFonts w:asciiTheme="majorBidi" w:hAnsiTheme="majorBidi" w:cs="Simplified Arabic"/>
                <w:b/>
                <w:bCs/>
                <w:sz w:val="24"/>
                <w:szCs w:val="24"/>
                <w:u w:val="single"/>
                <w:rtl/>
                <w:lang w:bidi="ar-JO"/>
              </w:rPr>
            </w:pPr>
          </w:p>
        </w:tc>
        <w:tc>
          <w:tcPr>
            <w:tcW w:w="850" w:type="dxa"/>
            <w:vAlign w:val="center"/>
          </w:tcPr>
          <w:p w:rsidR="00BB03AE" w:rsidRPr="00BB03AE" w:rsidRDefault="00BB03AE" w:rsidP="00BB03AE">
            <w:pPr>
              <w:bidi/>
              <w:rPr>
                <w:rFonts w:asciiTheme="majorBidi" w:hAnsiTheme="majorBidi" w:cs="Simplified Arabic"/>
                <w:b/>
                <w:bCs/>
                <w:sz w:val="24"/>
                <w:szCs w:val="24"/>
                <w:u w:val="single"/>
                <w:rtl/>
                <w:lang w:bidi="ar-JO"/>
              </w:rPr>
            </w:pPr>
          </w:p>
        </w:tc>
        <w:tc>
          <w:tcPr>
            <w:tcW w:w="851" w:type="dxa"/>
            <w:vAlign w:val="center"/>
          </w:tcPr>
          <w:p w:rsidR="00BB03AE" w:rsidRPr="00BB03AE" w:rsidRDefault="00BB03AE" w:rsidP="00BB03AE">
            <w:pPr>
              <w:bidi/>
              <w:rPr>
                <w:rFonts w:asciiTheme="majorBidi" w:hAnsiTheme="majorBidi" w:cs="Simplified Arabic"/>
                <w:b/>
                <w:bCs/>
                <w:sz w:val="24"/>
                <w:szCs w:val="24"/>
                <w:u w:val="single"/>
                <w:rtl/>
                <w:lang w:bidi="ar-JO"/>
              </w:rPr>
            </w:pPr>
          </w:p>
        </w:tc>
        <w:tc>
          <w:tcPr>
            <w:tcW w:w="850" w:type="dxa"/>
            <w:vAlign w:val="center"/>
          </w:tcPr>
          <w:p w:rsidR="00BB03AE" w:rsidRPr="00BB03AE" w:rsidRDefault="00BB03AE" w:rsidP="00BB03AE">
            <w:pPr>
              <w:bidi/>
              <w:rPr>
                <w:rFonts w:asciiTheme="majorBidi" w:hAnsiTheme="majorBidi" w:cs="Simplified Arabic"/>
                <w:b/>
                <w:bCs/>
                <w:sz w:val="24"/>
                <w:szCs w:val="24"/>
                <w:u w:val="single"/>
                <w:rtl/>
                <w:lang w:bidi="ar-JO"/>
              </w:rPr>
            </w:pPr>
          </w:p>
        </w:tc>
        <w:tc>
          <w:tcPr>
            <w:tcW w:w="822" w:type="dxa"/>
            <w:gridSpan w:val="2"/>
            <w:vAlign w:val="center"/>
          </w:tcPr>
          <w:p w:rsidR="00BB03AE" w:rsidRPr="00BB03AE" w:rsidRDefault="00BB03AE" w:rsidP="00BB03AE">
            <w:pPr>
              <w:bidi/>
              <w:rPr>
                <w:rFonts w:asciiTheme="majorBidi" w:hAnsiTheme="majorBidi" w:cs="Simplified Arabic"/>
                <w:b/>
                <w:bCs/>
                <w:sz w:val="24"/>
                <w:szCs w:val="24"/>
                <w:u w:val="single"/>
                <w:rtl/>
                <w:lang w:bidi="ar-JO"/>
              </w:rPr>
            </w:pPr>
          </w:p>
        </w:tc>
      </w:tr>
      <w:tr w:rsidR="00BB03AE" w:rsidRPr="00BB03AE" w:rsidTr="00BB03AE">
        <w:trPr>
          <w:jc w:val="center"/>
        </w:trPr>
        <w:tc>
          <w:tcPr>
            <w:tcW w:w="709" w:type="dxa"/>
            <w:vAlign w:val="center"/>
          </w:tcPr>
          <w:p w:rsidR="00BB03AE" w:rsidRPr="00BB03AE" w:rsidRDefault="00BB03AE" w:rsidP="00BB03AE">
            <w:pPr>
              <w:bidi/>
              <w:rPr>
                <w:rFonts w:asciiTheme="majorBidi" w:hAnsiTheme="majorBidi" w:cs="Simplified Arabic"/>
                <w:b/>
                <w:bCs/>
                <w:sz w:val="24"/>
                <w:szCs w:val="24"/>
                <w:rtl/>
                <w:lang w:bidi="ar-JO"/>
              </w:rPr>
            </w:pPr>
            <w:r w:rsidRPr="00BB03AE">
              <w:rPr>
                <w:rFonts w:asciiTheme="majorBidi" w:hAnsiTheme="majorBidi" w:cs="Simplified Arabic"/>
                <w:b/>
                <w:bCs/>
                <w:sz w:val="24"/>
                <w:szCs w:val="24"/>
                <w:lang w:bidi="ar-JO"/>
              </w:rPr>
              <w:t>20</w:t>
            </w:r>
          </w:p>
        </w:tc>
        <w:tc>
          <w:tcPr>
            <w:tcW w:w="5409" w:type="dxa"/>
            <w:vAlign w:val="center"/>
          </w:tcPr>
          <w:p w:rsidR="00BB03AE" w:rsidRPr="00BB03AE" w:rsidRDefault="00BB03AE" w:rsidP="00BB03AE">
            <w:pPr>
              <w:bidi/>
              <w:rPr>
                <w:rFonts w:asciiTheme="majorBidi" w:hAnsiTheme="majorBidi" w:cs="Simplified Arabic"/>
                <w:b/>
                <w:bCs/>
                <w:sz w:val="24"/>
                <w:szCs w:val="24"/>
                <w:rtl/>
                <w:lang w:bidi="ar-JO"/>
              </w:rPr>
            </w:pPr>
            <w:r w:rsidRPr="00BB03AE">
              <w:rPr>
                <w:rFonts w:asciiTheme="majorBidi" w:hAnsiTheme="majorBidi" w:cs="Simplified Arabic"/>
                <w:b/>
                <w:bCs/>
                <w:sz w:val="24"/>
                <w:szCs w:val="24"/>
                <w:rtl/>
                <w:lang w:bidi="ar-JO"/>
              </w:rPr>
              <w:t>تلزم إدارة الجامعة الطلاب على ممارسة التدريب السياحي والفندقي في مؤسسات قطاع السياحة والفنادق كجزء من متطلبات التخرج من الجامعة.</w:t>
            </w:r>
          </w:p>
        </w:tc>
        <w:tc>
          <w:tcPr>
            <w:tcW w:w="851" w:type="dxa"/>
            <w:vAlign w:val="center"/>
          </w:tcPr>
          <w:p w:rsidR="00BB03AE" w:rsidRPr="00BB03AE" w:rsidRDefault="00BB03AE" w:rsidP="00BB03AE">
            <w:pPr>
              <w:bidi/>
              <w:rPr>
                <w:rFonts w:asciiTheme="majorBidi" w:hAnsiTheme="majorBidi" w:cs="Simplified Arabic"/>
                <w:b/>
                <w:bCs/>
                <w:sz w:val="24"/>
                <w:szCs w:val="24"/>
                <w:u w:val="single"/>
                <w:rtl/>
                <w:lang w:bidi="ar-JO"/>
              </w:rPr>
            </w:pPr>
          </w:p>
        </w:tc>
        <w:tc>
          <w:tcPr>
            <w:tcW w:w="850" w:type="dxa"/>
            <w:vAlign w:val="center"/>
          </w:tcPr>
          <w:p w:rsidR="00BB03AE" w:rsidRPr="00BB03AE" w:rsidRDefault="00BB03AE" w:rsidP="00BB03AE">
            <w:pPr>
              <w:bidi/>
              <w:rPr>
                <w:rFonts w:asciiTheme="majorBidi" w:hAnsiTheme="majorBidi" w:cs="Simplified Arabic"/>
                <w:b/>
                <w:bCs/>
                <w:sz w:val="24"/>
                <w:szCs w:val="24"/>
                <w:u w:val="single"/>
                <w:rtl/>
                <w:lang w:bidi="ar-JO"/>
              </w:rPr>
            </w:pPr>
          </w:p>
        </w:tc>
        <w:tc>
          <w:tcPr>
            <w:tcW w:w="851" w:type="dxa"/>
            <w:vAlign w:val="center"/>
          </w:tcPr>
          <w:p w:rsidR="00BB03AE" w:rsidRPr="00BB03AE" w:rsidRDefault="00BB03AE" w:rsidP="00BB03AE">
            <w:pPr>
              <w:bidi/>
              <w:rPr>
                <w:rFonts w:asciiTheme="majorBidi" w:hAnsiTheme="majorBidi" w:cs="Simplified Arabic"/>
                <w:b/>
                <w:bCs/>
                <w:sz w:val="24"/>
                <w:szCs w:val="24"/>
                <w:u w:val="single"/>
                <w:rtl/>
                <w:lang w:bidi="ar-JO"/>
              </w:rPr>
            </w:pPr>
          </w:p>
        </w:tc>
        <w:tc>
          <w:tcPr>
            <w:tcW w:w="850" w:type="dxa"/>
            <w:vAlign w:val="center"/>
          </w:tcPr>
          <w:p w:rsidR="00BB03AE" w:rsidRPr="00BB03AE" w:rsidRDefault="00BB03AE" w:rsidP="00BB03AE">
            <w:pPr>
              <w:bidi/>
              <w:rPr>
                <w:rFonts w:asciiTheme="majorBidi" w:hAnsiTheme="majorBidi" w:cs="Simplified Arabic"/>
                <w:b/>
                <w:bCs/>
                <w:sz w:val="24"/>
                <w:szCs w:val="24"/>
                <w:u w:val="single"/>
                <w:rtl/>
                <w:lang w:bidi="ar-JO"/>
              </w:rPr>
            </w:pPr>
          </w:p>
        </w:tc>
        <w:tc>
          <w:tcPr>
            <w:tcW w:w="822" w:type="dxa"/>
            <w:gridSpan w:val="2"/>
            <w:vAlign w:val="center"/>
          </w:tcPr>
          <w:p w:rsidR="00BB03AE" w:rsidRPr="00BB03AE" w:rsidRDefault="00BB03AE" w:rsidP="00BB03AE">
            <w:pPr>
              <w:bidi/>
              <w:rPr>
                <w:rFonts w:asciiTheme="majorBidi" w:hAnsiTheme="majorBidi" w:cs="Simplified Arabic"/>
                <w:b/>
                <w:bCs/>
                <w:sz w:val="24"/>
                <w:szCs w:val="24"/>
                <w:u w:val="single"/>
                <w:rtl/>
                <w:lang w:bidi="ar-JO"/>
              </w:rPr>
            </w:pPr>
          </w:p>
        </w:tc>
      </w:tr>
      <w:tr w:rsidR="00BB03AE" w:rsidRPr="00BB03AE" w:rsidTr="00BB03AE">
        <w:trPr>
          <w:jc w:val="center"/>
        </w:trPr>
        <w:tc>
          <w:tcPr>
            <w:tcW w:w="709" w:type="dxa"/>
            <w:vAlign w:val="center"/>
          </w:tcPr>
          <w:p w:rsidR="00BB03AE" w:rsidRPr="00BB03AE" w:rsidRDefault="00BB03AE" w:rsidP="00BB03AE">
            <w:pPr>
              <w:bidi/>
              <w:rPr>
                <w:rFonts w:asciiTheme="majorBidi" w:hAnsiTheme="majorBidi" w:cs="Simplified Arabic"/>
                <w:b/>
                <w:bCs/>
                <w:sz w:val="24"/>
                <w:szCs w:val="24"/>
                <w:rtl/>
                <w:lang w:bidi="ar-JO"/>
              </w:rPr>
            </w:pPr>
            <w:r w:rsidRPr="00BB03AE">
              <w:rPr>
                <w:rFonts w:asciiTheme="majorBidi" w:hAnsiTheme="majorBidi" w:cs="Simplified Arabic"/>
                <w:b/>
                <w:bCs/>
                <w:sz w:val="24"/>
                <w:szCs w:val="24"/>
                <w:lang w:bidi="ar-JO"/>
              </w:rPr>
              <w:t>21</w:t>
            </w:r>
          </w:p>
        </w:tc>
        <w:tc>
          <w:tcPr>
            <w:tcW w:w="5409" w:type="dxa"/>
            <w:vAlign w:val="center"/>
          </w:tcPr>
          <w:p w:rsidR="00BB03AE" w:rsidRPr="00BB03AE" w:rsidRDefault="00BB03AE" w:rsidP="00BB03AE">
            <w:pPr>
              <w:bidi/>
              <w:rPr>
                <w:rFonts w:asciiTheme="majorBidi" w:hAnsiTheme="majorBidi" w:cs="Simplified Arabic"/>
                <w:b/>
                <w:bCs/>
                <w:sz w:val="24"/>
                <w:szCs w:val="24"/>
                <w:rtl/>
                <w:lang w:bidi="ar-JO"/>
              </w:rPr>
            </w:pPr>
            <w:r w:rsidRPr="00BB03AE">
              <w:rPr>
                <w:rFonts w:asciiTheme="majorBidi" w:hAnsiTheme="majorBidi" w:cs="Simplified Arabic"/>
                <w:b/>
                <w:bCs/>
                <w:sz w:val="24"/>
                <w:szCs w:val="24"/>
                <w:rtl/>
                <w:lang w:bidi="ar-JO"/>
              </w:rPr>
              <w:t>توفر إدارة الجامعة في مختبرات الحاسوب برامج تدريبية فندقية وسياحية كبرامج ( جاليلو، امادوس، فيدليو، اوبرا،....الخ).</w:t>
            </w:r>
          </w:p>
        </w:tc>
        <w:tc>
          <w:tcPr>
            <w:tcW w:w="851" w:type="dxa"/>
            <w:vAlign w:val="center"/>
          </w:tcPr>
          <w:p w:rsidR="00BB03AE" w:rsidRPr="00BB03AE" w:rsidRDefault="00BB03AE" w:rsidP="00BB03AE">
            <w:pPr>
              <w:bidi/>
              <w:rPr>
                <w:rFonts w:asciiTheme="majorBidi" w:hAnsiTheme="majorBidi" w:cs="Simplified Arabic"/>
                <w:b/>
                <w:bCs/>
                <w:sz w:val="24"/>
                <w:szCs w:val="24"/>
                <w:u w:val="single"/>
                <w:rtl/>
                <w:lang w:bidi="ar-JO"/>
              </w:rPr>
            </w:pPr>
          </w:p>
        </w:tc>
        <w:tc>
          <w:tcPr>
            <w:tcW w:w="850" w:type="dxa"/>
            <w:vAlign w:val="center"/>
          </w:tcPr>
          <w:p w:rsidR="00BB03AE" w:rsidRPr="00BB03AE" w:rsidRDefault="00BB03AE" w:rsidP="00BB03AE">
            <w:pPr>
              <w:bidi/>
              <w:rPr>
                <w:rFonts w:asciiTheme="majorBidi" w:hAnsiTheme="majorBidi" w:cs="Simplified Arabic"/>
                <w:b/>
                <w:bCs/>
                <w:sz w:val="24"/>
                <w:szCs w:val="24"/>
                <w:u w:val="single"/>
                <w:rtl/>
                <w:lang w:bidi="ar-JO"/>
              </w:rPr>
            </w:pPr>
          </w:p>
        </w:tc>
        <w:tc>
          <w:tcPr>
            <w:tcW w:w="851" w:type="dxa"/>
            <w:vAlign w:val="center"/>
          </w:tcPr>
          <w:p w:rsidR="00BB03AE" w:rsidRPr="00BB03AE" w:rsidRDefault="00BB03AE" w:rsidP="00BB03AE">
            <w:pPr>
              <w:bidi/>
              <w:rPr>
                <w:rFonts w:asciiTheme="majorBidi" w:hAnsiTheme="majorBidi" w:cs="Simplified Arabic"/>
                <w:b/>
                <w:bCs/>
                <w:sz w:val="24"/>
                <w:szCs w:val="24"/>
                <w:u w:val="single"/>
                <w:rtl/>
                <w:lang w:bidi="ar-JO"/>
              </w:rPr>
            </w:pPr>
          </w:p>
        </w:tc>
        <w:tc>
          <w:tcPr>
            <w:tcW w:w="850" w:type="dxa"/>
            <w:vAlign w:val="center"/>
          </w:tcPr>
          <w:p w:rsidR="00BB03AE" w:rsidRPr="00BB03AE" w:rsidRDefault="00BB03AE" w:rsidP="00BB03AE">
            <w:pPr>
              <w:bidi/>
              <w:rPr>
                <w:rFonts w:asciiTheme="majorBidi" w:hAnsiTheme="majorBidi" w:cs="Simplified Arabic"/>
                <w:b/>
                <w:bCs/>
                <w:sz w:val="24"/>
                <w:szCs w:val="24"/>
                <w:u w:val="single"/>
                <w:rtl/>
                <w:lang w:bidi="ar-JO"/>
              </w:rPr>
            </w:pPr>
          </w:p>
        </w:tc>
        <w:tc>
          <w:tcPr>
            <w:tcW w:w="822" w:type="dxa"/>
            <w:gridSpan w:val="2"/>
            <w:vAlign w:val="center"/>
          </w:tcPr>
          <w:p w:rsidR="00BB03AE" w:rsidRPr="00BB03AE" w:rsidRDefault="00BB03AE" w:rsidP="00BB03AE">
            <w:pPr>
              <w:bidi/>
              <w:rPr>
                <w:rFonts w:asciiTheme="majorBidi" w:hAnsiTheme="majorBidi" w:cs="Simplified Arabic"/>
                <w:b/>
                <w:bCs/>
                <w:sz w:val="24"/>
                <w:szCs w:val="24"/>
                <w:u w:val="single"/>
                <w:rtl/>
                <w:lang w:bidi="ar-JO"/>
              </w:rPr>
            </w:pPr>
          </w:p>
        </w:tc>
      </w:tr>
      <w:tr w:rsidR="00BB03AE" w:rsidRPr="00BB03AE" w:rsidTr="00BB03AE">
        <w:trPr>
          <w:jc w:val="center"/>
        </w:trPr>
        <w:tc>
          <w:tcPr>
            <w:tcW w:w="709" w:type="dxa"/>
            <w:vAlign w:val="center"/>
          </w:tcPr>
          <w:p w:rsidR="00BB03AE" w:rsidRPr="00BB03AE" w:rsidRDefault="00BB03AE" w:rsidP="00BB03AE">
            <w:pPr>
              <w:bidi/>
              <w:rPr>
                <w:rFonts w:asciiTheme="majorBidi" w:hAnsiTheme="majorBidi" w:cs="Simplified Arabic"/>
                <w:b/>
                <w:bCs/>
                <w:sz w:val="24"/>
                <w:szCs w:val="24"/>
                <w:rtl/>
                <w:lang w:bidi="ar-JO"/>
              </w:rPr>
            </w:pPr>
            <w:r w:rsidRPr="00BB03AE">
              <w:rPr>
                <w:rFonts w:asciiTheme="majorBidi" w:hAnsiTheme="majorBidi" w:cs="Simplified Arabic"/>
                <w:b/>
                <w:bCs/>
                <w:sz w:val="24"/>
                <w:szCs w:val="24"/>
                <w:lang w:bidi="ar-JO"/>
              </w:rPr>
              <w:t>22</w:t>
            </w:r>
          </w:p>
        </w:tc>
        <w:tc>
          <w:tcPr>
            <w:tcW w:w="5409" w:type="dxa"/>
            <w:vAlign w:val="center"/>
          </w:tcPr>
          <w:p w:rsidR="00BB03AE" w:rsidRPr="00BB03AE" w:rsidRDefault="00BB03AE" w:rsidP="00BB03AE">
            <w:pPr>
              <w:bidi/>
              <w:rPr>
                <w:rFonts w:asciiTheme="majorBidi" w:hAnsiTheme="majorBidi" w:cs="Simplified Arabic"/>
                <w:b/>
                <w:bCs/>
                <w:sz w:val="24"/>
                <w:szCs w:val="24"/>
                <w:rtl/>
                <w:lang w:bidi="ar-JO"/>
              </w:rPr>
            </w:pPr>
            <w:r w:rsidRPr="00BB03AE">
              <w:rPr>
                <w:rFonts w:asciiTheme="majorBidi" w:hAnsiTheme="majorBidi" w:cs="Simplified Arabic"/>
                <w:b/>
                <w:bCs/>
                <w:sz w:val="24"/>
                <w:szCs w:val="24"/>
                <w:rtl/>
                <w:lang w:bidi="ar-JO"/>
              </w:rPr>
              <w:t xml:space="preserve">توفر إدارة الجامعة صالة مطعم من أجل تدريب الطلاب أثناء دارسة مساق خدمة الطعام والشراب. </w:t>
            </w:r>
          </w:p>
        </w:tc>
        <w:tc>
          <w:tcPr>
            <w:tcW w:w="851" w:type="dxa"/>
            <w:vAlign w:val="center"/>
          </w:tcPr>
          <w:p w:rsidR="00BB03AE" w:rsidRPr="00BB03AE" w:rsidRDefault="00BB03AE" w:rsidP="00BB03AE">
            <w:pPr>
              <w:bidi/>
              <w:rPr>
                <w:rFonts w:asciiTheme="majorBidi" w:hAnsiTheme="majorBidi" w:cs="Simplified Arabic"/>
                <w:b/>
                <w:bCs/>
                <w:sz w:val="24"/>
                <w:szCs w:val="24"/>
                <w:u w:val="single"/>
                <w:rtl/>
                <w:lang w:bidi="ar-JO"/>
              </w:rPr>
            </w:pPr>
          </w:p>
        </w:tc>
        <w:tc>
          <w:tcPr>
            <w:tcW w:w="850" w:type="dxa"/>
            <w:vAlign w:val="center"/>
          </w:tcPr>
          <w:p w:rsidR="00BB03AE" w:rsidRPr="00BB03AE" w:rsidRDefault="00BB03AE" w:rsidP="00BB03AE">
            <w:pPr>
              <w:bidi/>
              <w:rPr>
                <w:rFonts w:asciiTheme="majorBidi" w:hAnsiTheme="majorBidi" w:cs="Simplified Arabic"/>
                <w:b/>
                <w:bCs/>
                <w:sz w:val="24"/>
                <w:szCs w:val="24"/>
                <w:u w:val="single"/>
                <w:rtl/>
                <w:lang w:bidi="ar-JO"/>
              </w:rPr>
            </w:pPr>
          </w:p>
        </w:tc>
        <w:tc>
          <w:tcPr>
            <w:tcW w:w="851" w:type="dxa"/>
            <w:vAlign w:val="center"/>
          </w:tcPr>
          <w:p w:rsidR="00BB03AE" w:rsidRPr="00BB03AE" w:rsidRDefault="00BB03AE" w:rsidP="00BB03AE">
            <w:pPr>
              <w:bidi/>
              <w:rPr>
                <w:rFonts w:asciiTheme="majorBidi" w:hAnsiTheme="majorBidi" w:cs="Simplified Arabic"/>
                <w:b/>
                <w:bCs/>
                <w:sz w:val="24"/>
                <w:szCs w:val="24"/>
                <w:u w:val="single"/>
                <w:rtl/>
                <w:lang w:bidi="ar-JO"/>
              </w:rPr>
            </w:pPr>
          </w:p>
        </w:tc>
        <w:tc>
          <w:tcPr>
            <w:tcW w:w="850" w:type="dxa"/>
            <w:vAlign w:val="center"/>
          </w:tcPr>
          <w:p w:rsidR="00BB03AE" w:rsidRPr="00BB03AE" w:rsidRDefault="00BB03AE" w:rsidP="00BB03AE">
            <w:pPr>
              <w:bidi/>
              <w:rPr>
                <w:rFonts w:asciiTheme="majorBidi" w:hAnsiTheme="majorBidi" w:cs="Simplified Arabic"/>
                <w:b/>
                <w:bCs/>
                <w:sz w:val="24"/>
                <w:szCs w:val="24"/>
                <w:u w:val="single"/>
                <w:rtl/>
                <w:lang w:bidi="ar-JO"/>
              </w:rPr>
            </w:pPr>
          </w:p>
        </w:tc>
        <w:tc>
          <w:tcPr>
            <w:tcW w:w="822" w:type="dxa"/>
            <w:gridSpan w:val="2"/>
            <w:vAlign w:val="center"/>
          </w:tcPr>
          <w:p w:rsidR="00BB03AE" w:rsidRPr="00BB03AE" w:rsidRDefault="00BB03AE" w:rsidP="00BB03AE">
            <w:pPr>
              <w:bidi/>
              <w:rPr>
                <w:rFonts w:asciiTheme="majorBidi" w:hAnsiTheme="majorBidi" w:cs="Simplified Arabic"/>
                <w:b/>
                <w:bCs/>
                <w:sz w:val="24"/>
                <w:szCs w:val="24"/>
                <w:u w:val="single"/>
                <w:rtl/>
                <w:lang w:bidi="ar-JO"/>
              </w:rPr>
            </w:pPr>
          </w:p>
        </w:tc>
      </w:tr>
      <w:tr w:rsidR="00BB03AE" w:rsidRPr="00BB03AE" w:rsidTr="00BB03AE">
        <w:trPr>
          <w:jc w:val="center"/>
        </w:trPr>
        <w:tc>
          <w:tcPr>
            <w:tcW w:w="709" w:type="dxa"/>
            <w:vAlign w:val="center"/>
          </w:tcPr>
          <w:p w:rsidR="00BB03AE" w:rsidRPr="00BB03AE" w:rsidRDefault="00BB03AE" w:rsidP="00BB03AE">
            <w:pPr>
              <w:bidi/>
              <w:rPr>
                <w:rFonts w:asciiTheme="majorBidi" w:hAnsiTheme="majorBidi" w:cs="Simplified Arabic"/>
                <w:b/>
                <w:bCs/>
                <w:sz w:val="24"/>
                <w:szCs w:val="24"/>
                <w:rtl/>
                <w:lang w:bidi="ar-JO"/>
              </w:rPr>
            </w:pPr>
            <w:r w:rsidRPr="00BB03AE">
              <w:rPr>
                <w:rFonts w:asciiTheme="majorBidi" w:hAnsiTheme="majorBidi" w:cs="Simplified Arabic"/>
                <w:b/>
                <w:bCs/>
                <w:sz w:val="24"/>
                <w:szCs w:val="24"/>
                <w:lang w:bidi="ar-JO"/>
              </w:rPr>
              <w:t>23</w:t>
            </w:r>
          </w:p>
        </w:tc>
        <w:tc>
          <w:tcPr>
            <w:tcW w:w="5409" w:type="dxa"/>
            <w:vAlign w:val="center"/>
          </w:tcPr>
          <w:p w:rsidR="00BB03AE" w:rsidRPr="00BB03AE" w:rsidRDefault="00BB03AE" w:rsidP="00BB03AE">
            <w:pPr>
              <w:bidi/>
              <w:rPr>
                <w:rFonts w:asciiTheme="majorBidi" w:hAnsiTheme="majorBidi" w:cs="Simplified Arabic"/>
                <w:b/>
                <w:bCs/>
                <w:sz w:val="24"/>
                <w:szCs w:val="24"/>
                <w:rtl/>
                <w:lang w:bidi="ar-JO"/>
              </w:rPr>
            </w:pPr>
            <w:r w:rsidRPr="00BB03AE">
              <w:rPr>
                <w:rFonts w:asciiTheme="majorBidi" w:hAnsiTheme="majorBidi" w:cs="Simplified Arabic"/>
                <w:b/>
                <w:bCs/>
                <w:sz w:val="24"/>
                <w:szCs w:val="24"/>
                <w:rtl/>
                <w:lang w:bidi="ar-JO"/>
              </w:rPr>
              <w:t xml:space="preserve">توفر إدارة الجامعة مطبخاً مجهزاً من أجل تدريب الطلاب أثناء دراسة مساق إنتاج الطعام والشراب. </w:t>
            </w:r>
          </w:p>
        </w:tc>
        <w:tc>
          <w:tcPr>
            <w:tcW w:w="851" w:type="dxa"/>
            <w:vAlign w:val="center"/>
          </w:tcPr>
          <w:p w:rsidR="00BB03AE" w:rsidRPr="00BB03AE" w:rsidRDefault="00BB03AE" w:rsidP="00BB03AE">
            <w:pPr>
              <w:bidi/>
              <w:rPr>
                <w:rFonts w:asciiTheme="majorBidi" w:hAnsiTheme="majorBidi" w:cs="Simplified Arabic"/>
                <w:b/>
                <w:bCs/>
                <w:sz w:val="24"/>
                <w:szCs w:val="24"/>
                <w:u w:val="single"/>
                <w:rtl/>
                <w:lang w:bidi="ar-JO"/>
              </w:rPr>
            </w:pPr>
          </w:p>
        </w:tc>
        <w:tc>
          <w:tcPr>
            <w:tcW w:w="850" w:type="dxa"/>
            <w:vAlign w:val="center"/>
          </w:tcPr>
          <w:p w:rsidR="00BB03AE" w:rsidRPr="00BB03AE" w:rsidRDefault="00BB03AE" w:rsidP="00BB03AE">
            <w:pPr>
              <w:bidi/>
              <w:rPr>
                <w:rFonts w:asciiTheme="majorBidi" w:hAnsiTheme="majorBidi" w:cs="Simplified Arabic"/>
                <w:b/>
                <w:bCs/>
                <w:sz w:val="24"/>
                <w:szCs w:val="24"/>
                <w:u w:val="single"/>
                <w:rtl/>
                <w:lang w:bidi="ar-JO"/>
              </w:rPr>
            </w:pPr>
          </w:p>
        </w:tc>
        <w:tc>
          <w:tcPr>
            <w:tcW w:w="851" w:type="dxa"/>
            <w:vAlign w:val="center"/>
          </w:tcPr>
          <w:p w:rsidR="00BB03AE" w:rsidRPr="00BB03AE" w:rsidRDefault="00BB03AE" w:rsidP="00BB03AE">
            <w:pPr>
              <w:bidi/>
              <w:rPr>
                <w:rFonts w:asciiTheme="majorBidi" w:hAnsiTheme="majorBidi" w:cs="Simplified Arabic"/>
                <w:b/>
                <w:bCs/>
                <w:sz w:val="24"/>
                <w:szCs w:val="24"/>
                <w:u w:val="single"/>
                <w:rtl/>
                <w:lang w:bidi="ar-JO"/>
              </w:rPr>
            </w:pPr>
          </w:p>
        </w:tc>
        <w:tc>
          <w:tcPr>
            <w:tcW w:w="850" w:type="dxa"/>
            <w:vAlign w:val="center"/>
          </w:tcPr>
          <w:p w:rsidR="00BB03AE" w:rsidRPr="00BB03AE" w:rsidRDefault="00BB03AE" w:rsidP="00BB03AE">
            <w:pPr>
              <w:bidi/>
              <w:rPr>
                <w:rFonts w:asciiTheme="majorBidi" w:hAnsiTheme="majorBidi" w:cs="Simplified Arabic"/>
                <w:b/>
                <w:bCs/>
                <w:sz w:val="24"/>
                <w:szCs w:val="24"/>
                <w:u w:val="single"/>
                <w:rtl/>
                <w:lang w:bidi="ar-JO"/>
              </w:rPr>
            </w:pPr>
          </w:p>
        </w:tc>
        <w:tc>
          <w:tcPr>
            <w:tcW w:w="822" w:type="dxa"/>
            <w:gridSpan w:val="2"/>
            <w:vAlign w:val="center"/>
          </w:tcPr>
          <w:p w:rsidR="00BB03AE" w:rsidRPr="00BB03AE" w:rsidRDefault="00BB03AE" w:rsidP="00BB03AE">
            <w:pPr>
              <w:bidi/>
              <w:rPr>
                <w:rFonts w:asciiTheme="majorBidi" w:hAnsiTheme="majorBidi" w:cs="Simplified Arabic"/>
                <w:b/>
                <w:bCs/>
                <w:sz w:val="24"/>
                <w:szCs w:val="24"/>
                <w:u w:val="single"/>
                <w:rtl/>
                <w:lang w:bidi="ar-JO"/>
              </w:rPr>
            </w:pPr>
          </w:p>
        </w:tc>
      </w:tr>
      <w:tr w:rsidR="00BB03AE" w:rsidRPr="00BB03AE" w:rsidTr="00BB03AE">
        <w:trPr>
          <w:jc w:val="center"/>
        </w:trPr>
        <w:tc>
          <w:tcPr>
            <w:tcW w:w="709" w:type="dxa"/>
            <w:vAlign w:val="center"/>
          </w:tcPr>
          <w:p w:rsidR="00BB03AE" w:rsidRPr="00BB03AE" w:rsidRDefault="00BB03AE" w:rsidP="00BB03AE">
            <w:pPr>
              <w:bidi/>
              <w:rPr>
                <w:rFonts w:asciiTheme="majorBidi" w:hAnsiTheme="majorBidi" w:cs="Simplified Arabic"/>
                <w:b/>
                <w:bCs/>
                <w:sz w:val="24"/>
                <w:szCs w:val="24"/>
                <w:rtl/>
                <w:lang w:bidi="ar-JO"/>
              </w:rPr>
            </w:pPr>
            <w:r w:rsidRPr="00BB03AE">
              <w:rPr>
                <w:rFonts w:asciiTheme="majorBidi" w:hAnsiTheme="majorBidi" w:cs="Simplified Arabic"/>
                <w:b/>
                <w:bCs/>
                <w:sz w:val="24"/>
                <w:szCs w:val="24"/>
                <w:lang w:bidi="ar-JO"/>
              </w:rPr>
              <w:t>24</w:t>
            </w:r>
          </w:p>
        </w:tc>
        <w:tc>
          <w:tcPr>
            <w:tcW w:w="5409" w:type="dxa"/>
            <w:vAlign w:val="center"/>
          </w:tcPr>
          <w:p w:rsidR="00BB03AE" w:rsidRPr="00BB03AE" w:rsidRDefault="00BB03AE" w:rsidP="00BB03AE">
            <w:pPr>
              <w:bidi/>
              <w:rPr>
                <w:rFonts w:asciiTheme="majorBidi" w:hAnsiTheme="majorBidi" w:cs="Simplified Arabic"/>
                <w:b/>
                <w:bCs/>
                <w:sz w:val="24"/>
                <w:szCs w:val="24"/>
                <w:rtl/>
                <w:lang w:bidi="ar-JO"/>
              </w:rPr>
            </w:pPr>
            <w:r w:rsidRPr="00BB03AE">
              <w:rPr>
                <w:rFonts w:asciiTheme="majorBidi" w:hAnsiTheme="majorBidi" w:cs="Simplified Arabic"/>
                <w:b/>
                <w:bCs/>
                <w:sz w:val="24"/>
                <w:szCs w:val="24"/>
                <w:rtl/>
                <w:lang w:bidi="ar-JO"/>
              </w:rPr>
              <w:t>توفر إدارة الجامعة صالة تدبير منزلي مجهزة من أجل تدريب الطلاب أثناء دراسة مساق التدبير المنزلي.</w:t>
            </w:r>
          </w:p>
        </w:tc>
        <w:tc>
          <w:tcPr>
            <w:tcW w:w="851" w:type="dxa"/>
            <w:vAlign w:val="center"/>
          </w:tcPr>
          <w:p w:rsidR="00BB03AE" w:rsidRPr="00BB03AE" w:rsidRDefault="00BB03AE" w:rsidP="00BB03AE">
            <w:pPr>
              <w:bidi/>
              <w:rPr>
                <w:rFonts w:asciiTheme="majorBidi" w:hAnsiTheme="majorBidi" w:cs="Simplified Arabic"/>
                <w:b/>
                <w:bCs/>
                <w:sz w:val="24"/>
                <w:szCs w:val="24"/>
                <w:u w:val="single"/>
                <w:rtl/>
                <w:lang w:bidi="ar-JO"/>
              </w:rPr>
            </w:pPr>
          </w:p>
        </w:tc>
        <w:tc>
          <w:tcPr>
            <w:tcW w:w="850" w:type="dxa"/>
            <w:vAlign w:val="center"/>
          </w:tcPr>
          <w:p w:rsidR="00BB03AE" w:rsidRPr="00BB03AE" w:rsidRDefault="00BB03AE" w:rsidP="00BB03AE">
            <w:pPr>
              <w:bidi/>
              <w:rPr>
                <w:rFonts w:asciiTheme="majorBidi" w:hAnsiTheme="majorBidi" w:cs="Simplified Arabic"/>
                <w:b/>
                <w:bCs/>
                <w:sz w:val="24"/>
                <w:szCs w:val="24"/>
                <w:u w:val="single"/>
                <w:rtl/>
                <w:lang w:bidi="ar-JO"/>
              </w:rPr>
            </w:pPr>
          </w:p>
        </w:tc>
        <w:tc>
          <w:tcPr>
            <w:tcW w:w="851" w:type="dxa"/>
            <w:vAlign w:val="center"/>
          </w:tcPr>
          <w:p w:rsidR="00BB03AE" w:rsidRPr="00BB03AE" w:rsidRDefault="00BB03AE" w:rsidP="00BB03AE">
            <w:pPr>
              <w:bidi/>
              <w:rPr>
                <w:rFonts w:asciiTheme="majorBidi" w:hAnsiTheme="majorBidi" w:cs="Simplified Arabic"/>
                <w:b/>
                <w:bCs/>
                <w:sz w:val="24"/>
                <w:szCs w:val="24"/>
                <w:u w:val="single"/>
                <w:rtl/>
                <w:lang w:bidi="ar-JO"/>
              </w:rPr>
            </w:pPr>
          </w:p>
        </w:tc>
        <w:tc>
          <w:tcPr>
            <w:tcW w:w="850" w:type="dxa"/>
            <w:vAlign w:val="center"/>
          </w:tcPr>
          <w:p w:rsidR="00BB03AE" w:rsidRPr="00BB03AE" w:rsidRDefault="00BB03AE" w:rsidP="00BB03AE">
            <w:pPr>
              <w:bidi/>
              <w:rPr>
                <w:rFonts w:asciiTheme="majorBidi" w:hAnsiTheme="majorBidi" w:cs="Simplified Arabic"/>
                <w:b/>
                <w:bCs/>
                <w:sz w:val="24"/>
                <w:szCs w:val="24"/>
                <w:u w:val="single"/>
                <w:rtl/>
                <w:lang w:bidi="ar-JO"/>
              </w:rPr>
            </w:pPr>
          </w:p>
        </w:tc>
        <w:tc>
          <w:tcPr>
            <w:tcW w:w="822" w:type="dxa"/>
            <w:gridSpan w:val="2"/>
            <w:vAlign w:val="center"/>
          </w:tcPr>
          <w:p w:rsidR="00BB03AE" w:rsidRPr="00BB03AE" w:rsidRDefault="00BB03AE" w:rsidP="00BB03AE">
            <w:pPr>
              <w:bidi/>
              <w:rPr>
                <w:rFonts w:asciiTheme="majorBidi" w:hAnsiTheme="majorBidi" w:cs="Simplified Arabic"/>
                <w:b/>
                <w:bCs/>
                <w:sz w:val="24"/>
                <w:szCs w:val="24"/>
                <w:u w:val="single"/>
                <w:rtl/>
                <w:lang w:bidi="ar-JO"/>
              </w:rPr>
            </w:pPr>
          </w:p>
        </w:tc>
      </w:tr>
      <w:tr w:rsidR="00BB03AE" w:rsidRPr="00BB03AE" w:rsidTr="00BB03AE">
        <w:trPr>
          <w:jc w:val="center"/>
        </w:trPr>
        <w:tc>
          <w:tcPr>
            <w:tcW w:w="709" w:type="dxa"/>
            <w:vAlign w:val="center"/>
          </w:tcPr>
          <w:p w:rsidR="00BB03AE" w:rsidRPr="00BB03AE" w:rsidRDefault="00BB03AE" w:rsidP="00BB03AE">
            <w:pPr>
              <w:bidi/>
              <w:rPr>
                <w:rFonts w:asciiTheme="majorBidi" w:hAnsiTheme="majorBidi" w:cs="Simplified Arabic"/>
                <w:b/>
                <w:bCs/>
                <w:sz w:val="24"/>
                <w:szCs w:val="24"/>
                <w:rtl/>
                <w:lang w:bidi="ar-JO"/>
              </w:rPr>
            </w:pPr>
            <w:r w:rsidRPr="00BB03AE">
              <w:rPr>
                <w:rFonts w:asciiTheme="majorBidi" w:hAnsiTheme="majorBidi" w:cs="Simplified Arabic"/>
                <w:b/>
                <w:bCs/>
                <w:sz w:val="24"/>
                <w:szCs w:val="24"/>
                <w:lang w:bidi="ar-JO"/>
              </w:rPr>
              <w:t>25</w:t>
            </w:r>
          </w:p>
        </w:tc>
        <w:tc>
          <w:tcPr>
            <w:tcW w:w="5409" w:type="dxa"/>
            <w:vAlign w:val="center"/>
          </w:tcPr>
          <w:p w:rsidR="00BB03AE" w:rsidRPr="00BB03AE" w:rsidRDefault="00BB03AE" w:rsidP="00BB03AE">
            <w:pPr>
              <w:bidi/>
              <w:rPr>
                <w:rFonts w:asciiTheme="majorBidi" w:hAnsiTheme="majorBidi" w:cs="Simplified Arabic"/>
                <w:b/>
                <w:bCs/>
                <w:sz w:val="24"/>
                <w:szCs w:val="24"/>
                <w:rtl/>
                <w:lang w:bidi="ar-JO"/>
              </w:rPr>
            </w:pPr>
            <w:r w:rsidRPr="00BB03AE">
              <w:rPr>
                <w:rFonts w:asciiTheme="majorBidi" w:hAnsiTheme="majorBidi" w:cs="Simplified Arabic"/>
                <w:b/>
                <w:bCs/>
                <w:sz w:val="24"/>
                <w:szCs w:val="24"/>
                <w:rtl/>
                <w:lang w:bidi="ar-JO"/>
              </w:rPr>
              <w:t xml:space="preserve">توفر إدارة الجامعة صالة استقبال مجهزة من أجل تدريب الطلاب اثناء دراسة مساق المكاتب الأمامية (الاستقبال). </w:t>
            </w:r>
          </w:p>
        </w:tc>
        <w:tc>
          <w:tcPr>
            <w:tcW w:w="851" w:type="dxa"/>
            <w:vAlign w:val="center"/>
          </w:tcPr>
          <w:p w:rsidR="00BB03AE" w:rsidRPr="00BB03AE" w:rsidRDefault="00BB03AE" w:rsidP="00BB03AE">
            <w:pPr>
              <w:bidi/>
              <w:rPr>
                <w:rFonts w:asciiTheme="majorBidi" w:hAnsiTheme="majorBidi" w:cs="Simplified Arabic"/>
                <w:b/>
                <w:bCs/>
                <w:sz w:val="24"/>
                <w:szCs w:val="24"/>
                <w:u w:val="single"/>
                <w:rtl/>
                <w:lang w:bidi="ar-JO"/>
              </w:rPr>
            </w:pPr>
          </w:p>
        </w:tc>
        <w:tc>
          <w:tcPr>
            <w:tcW w:w="850" w:type="dxa"/>
            <w:vAlign w:val="center"/>
          </w:tcPr>
          <w:p w:rsidR="00BB03AE" w:rsidRPr="00BB03AE" w:rsidRDefault="00BB03AE" w:rsidP="00BB03AE">
            <w:pPr>
              <w:bidi/>
              <w:rPr>
                <w:rFonts w:asciiTheme="majorBidi" w:hAnsiTheme="majorBidi" w:cs="Simplified Arabic"/>
                <w:b/>
                <w:bCs/>
                <w:sz w:val="24"/>
                <w:szCs w:val="24"/>
                <w:u w:val="single"/>
                <w:rtl/>
                <w:lang w:bidi="ar-JO"/>
              </w:rPr>
            </w:pPr>
          </w:p>
        </w:tc>
        <w:tc>
          <w:tcPr>
            <w:tcW w:w="851" w:type="dxa"/>
            <w:vAlign w:val="center"/>
          </w:tcPr>
          <w:p w:rsidR="00BB03AE" w:rsidRPr="00BB03AE" w:rsidRDefault="00BB03AE" w:rsidP="00BB03AE">
            <w:pPr>
              <w:bidi/>
              <w:rPr>
                <w:rFonts w:asciiTheme="majorBidi" w:hAnsiTheme="majorBidi" w:cs="Simplified Arabic"/>
                <w:b/>
                <w:bCs/>
                <w:sz w:val="24"/>
                <w:szCs w:val="24"/>
                <w:u w:val="single"/>
                <w:rtl/>
                <w:lang w:bidi="ar-JO"/>
              </w:rPr>
            </w:pPr>
          </w:p>
        </w:tc>
        <w:tc>
          <w:tcPr>
            <w:tcW w:w="850" w:type="dxa"/>
            <w:vAlign w:val="center"/>
          </w:tcPr>
          <w:p w:rsidR="00BB03AE" w:rsidRPr="00BB03AE" w:rsidRDefault="00BB03AE" w:rsidP="00BB03AE">
            <w:pPr>
              <w:bidi/>
              <w:rPr>
                <w:rFonts w:asciiTheme="majorBidi" w:hAnsiTheme="majorBidi" w:cs="Simplified Arabic"/>
                <w:b/>
                <w:bCs/>
                <w:sz w:val="24"/>
                <w:szCs w:val="24"/>
                <w:u w:val="single"/>
                <w:rtl/>
                <w:lang w:bidi="ar-JO"/>
              </w:rPr>
            </w:pPr>
          </w:p>
        </w:tc>
        <w:tc>
          <w:tcPr>
            <w:tcW w:w="822" w:type="dxa"/>
            <w:gridSpan w:val="2"/>
            <w:vAlign w:val="center"/>
          </w:tcPr>
          <w:p w:rsidR="00BB03AE" w:rsidRPr="00BB03AE" w:rsidRDefault="00BB03AE" w:rsidP="00BB03AE">
            <w:pPr>
              <w:bidi/>
              <w:rPr>
                <w:rFonts w:asciiTheme="majorBidi" w:hAnsiTheme="majorBidi" w:cs="Simplified Arabic"/>
                <w:b/>
                <w:bCs/>
                <w:sz w:val="24"/>
                <w:szCs w:val="24"/>
                <w:u w:val="single"/>
                <w:rtl/>
                <w:lang w:bidi="ar-JO"/>
              </w:rPr>
            </w:pPr>
          </w:p>
        </w:tc>
      </w:tr>
      <w:tr w:rsidR="00BB03AE" w:rsidRPr="00BB03AE" w:rsidTr="00BB03AE">
        <w:trPr>
          <w:jc w:val="center"/>
        </w:trPr>
        <w:tc>
          <w:tcPr>
            <w:tcW w:w="709" w:type="dxa"/>
            <w:vAlign w:val="center"/>
          </w:tcPr>
          <w:p w:rsidR="00BB03AE" w:rsidRPr="00BB03AE" w:rsidRDefault="00BB03AE" w:rsidP="00BB03AE">
            <w:pPr>
              <w:bidi/>
              <w:rPr>
                <w:rFonts w:asciiTheme="majorBidi" w:hAnsiTheme="majorBidi" w:cs="Simplified Arabic"/>
                <w:b/>
                <w:bCs/>
                <w:sz w:val="24"/>
                <w:szCs w:val="24"/>
                <w:rtl/>
                <w:lang w:bidi="ar-JO"/>
              </w:rPr>
            </w:pPr>
            <w:r w:rsidRPr="00BB03AE">
              <w:rPr>
                <w:rFonts w:asciiTheme="majorBidi" w:hAnsiTheme="majorBidi" w:cs="Simplified Arabic"/>
                <w:b/>
                <w:bCs/>
                <w:sz w:val="24"/>
                <w:szCs w:val="24"/>
                <w:lang w:bidi="ar-JO"/>
              </w:rPr>
              <w:t>26</w:t>
            </w:r>
          </w:p>
        </w:tc>
        <w:tc>
          <w:tcPr>
            <w:tcW w:w="5409" w:type="dxa"/>
            <w:vAlign w:val="center"/>
          </w:tcPr>
          <w:p w:rsidR="00BB03AE" w:rsidRPr="00BB03AE" w:rsidRDefault="00BB03AE" w:rsidP="00BB03AE">
            <w:pPr>
              <w:bidi/>
              <w:rPr>
                <w:rFonts w:asciiTheme="majorBidi" w:hAnsiTheme="majorBidi" w:cs="Simplified Arabic"/>
                <w:b/>
                <w:bCs/>
                <w:sz w:val="24"/>
                <w:szCs w:val="24"/>
                <w:rtl/>
                <w:lang w:bidi="ar-JO"/>
              </w:rPr>
            </w:pPr>
            <w:r w:rsidRPr="00BB03AE">
              <w:rPr>
                <w:rFonts w:asciiTheme="majorBidi" w:hAnsiTheme="majorBidi" w:cs="Simplified Arabic"/>
                <w:b/>
                <w:bCs/>
                <w:sz w:val="24"/>
                <w:szCs w:val="24"/>
                <w:rtl/>
                <w:lang w:bidi="ar-JO"/>
              </w:rPr>
              <w:t>توفر إدارة الجامعة ملابس التدريب اللازمة للطلاب من أجل التدريب في المطعم أو المطبخ أو قسم التدبير المنزلي داخل الكلية أو القسم.</w:t>
            </w:r>
          </w:p>
        </w:tc>
        <w:tc>
          <w:tcPr>
            <w:tcW w:w="851" w:type="dxa"/>
            <w:vAlign w:val="center"/>
          </w:tcPr>
          <w:p w:rsidR="00BB03AE" w:rsidRPr="00BB03AE" w:rsidRDefault="00BB03AE" w:rsidP="00BB03AE">
            <w:pPr>
              <w:bidi/>
              <w:rPr>
                <w:rFonts w:asciiTheme="majorBidi" w:hAnsiTheme="majorBidi" w:cs="Simplified Arabic"/>
                <w:b/>
                <w:bCs/>
                <w:sz w:val="24"/>
                <w:szCs w:val="24"/>
                <w:u w:val="single"/>
                <w:rtl/>
                <w:lang w:bidi="ar-JO"/>
              </w:rPr>
            </w:pPr>
          </w:p>
        </w:tc>
        <w:tc>
          <w:tcPr>
            <w:tcW w:w="850" w:type="dxa"/>
            <w:vAlign w:val="center"/>
          </w:tcPr>
          <w:p w:rsidR="00BB03AE" w:rsidRPr="00BB03AE" w:rsidRDefault="00BB03AE" w:rsidP="00BB03AE">
            <w:pPr>
              <w:bidi/>
              <w:rPr>
                <w:rFonts w:asciiTheme="majorBidi" w:hAnsiTheme="majorBidi" w:cs="Simplified Arabic"/>
                <w:b/>
                <w:bCs/>
                <w:sz w:val="24"/>
                <w:szCs w:val="24"/>
                <w:u w:val="single"/>
                <w:rtl/>
                <w:lang w:bidi="ar-JO"/>
              </w:rPr>
            </w:pPr>
          </w:p>
        </w:tc>
        <w:tc>
          <w:tcPr>
            <w:tcW w:w="851" w:type="dxa"/>
            <w:vAlign w:val="center"/>
          </w:tcPr>
          <w:p w:rsidR="00BB03AE" w:rsidRPr="00BB03AE" w:rsidRDefault="00BB03AE" w:rsidP="00BB03AE">
            <w:pPr>
              <w:bidi/>
              <w:rPr>
                <w:rFonts w:asciiTheme="majorBidi" w:hAnsiTheme="majorBidi" w:cs="Simplified Arabic"/>
                <w:b/>
                <w:bCs/>
                <w:sz w:val="24"/>
                <w:szCs w:val="24"/>
                <w:u w:val="single"/>
                <w:rtl/>
                <w:lang w:bidi="ar-JO"/>
              </w:rPr>
            </w:pPr>
          </w:p>
        </w:tc>
        <w:tc>
          <w:tcPr>
            <w:tcW w:w="850" w:type="dxa"/>
            <w:vAlign w:val="center"/>
          </w:tcPr>
          <w:p w:rsidR="00BB03AE" w:rsidRPr="00BB03AE" w:rsidRDefault="00BB03AE" w:rsidP="00BB03AE">
            <w:pPr>
              <w:bidi/>
              <w:rPr>
                <w:rFonts w:asciiTheme="majorBidi" w:hAnsiTheme="majorBidi" w:cs="Simplified Arabic"/>
                <w:b/>
                <w:bCs/>
                <w:sz w:val="24"/>
                <w:szCs w:val="24"/>
                <w:u w:val="single"/>
                <w:rtl/>
                <w:lang w:bidi="ar-JO"/>
              </w:rPr>
            </w:pPr>
          </w:p>
        </w:tc>
        <w:tc>
          <w:tcPr>
            <w:tcW w:w="822" w:type="dxa"/>
            <w:gridSpan w:val="2"/>
            <w:vAlign w:val="center"/>
          </w:tcPr>
          <w:p w:rsidR="00BB03AE" w:rsidRPr="00BB03AE" w:rsidRDefault="00BB03AE" w:rsidP="00BB03AE">
            <w:pPr>
              <w:bidi/>
              <w:rPr>
                <w:rFonts w:asciiTheme="majorBidi" w:hAnsiTheme="majorBidi" w:cs="Simplified Arabic"/>
                <w:b/>
                <w:bCs/>
                <w:sz w:val="24"/>
                <w:szCs w:val="24"/>
                <w:u w:val="single"/>
                <w:rtl/>
                <w:lang w:bidi="ar-JO"/>
              </w:rPr>
            </w:pPr>
          </w:p>
        </w:tc>
      </w:tr>
      <w:tr w:rsidR="00BB03AE" w:rsidRPr="00BB03AE" w:rsidTr="00BB03AE">
        <w:trPr>
          <w:jc w:val="center"/>
        </w:trPr>
        <w:tc>
          <w:tcPr>
            <w:tcW w:w="709" w:type="dxa"/>
            <w:vMerge w:val="restart"/>
            <w:shd w:val="clear" w:color="auto" w:fill="BFBFBF" w:themeFill="background1" w:themeFillShade="BF"/>
            <w:vAlign w:val="center"/>
          </w:tcPr>
          <w:p w:rsidR="00BB03AE" w:rsidRPr="00BB03AE" w:rsidRDefault="00BB03AE" w:rsidP="00BB03AE">
            <w:pPr>
              <w:bidi/>
              <w:rPr>
                <w:rFonts w:asciiTheme="majorBidi" w:hAnsiTheme="majorBidi" w:cs="Simplified Arabic"/>
                <w:b/>
                <w:bCs/>
                <w:sz w:val="24"/>
                <w:szCs w:val="24"/>
                <w:rtl/>
              </w:rPr>
            </w:pPr>
            <w:r w:rsidRPr="00BB03AE">
              <w:rPr>
                <w:rFonts w:asciiTheme="majorBidi" w:hAnsiTheme="majorBidi" w:cs="Simplified Arabic"/>
                <w:b/>
                <w:bCs/>
                <w:sz w:val="24"/>
                <w:szCs w:val="24"/>
                <w:rtl/>
              </w:rPr>
              <w:t>الر</w:t>
            </w:r>
            <w:r w:rsidRPr="00BB03AE">
              <w:rPr>
                <w:rFonts w:asciiTheme="majorBidi" w:hAnsiTheme="majorBidi" w:cs="Simplified Arabic"/>
                <w:b/>
                <w:bCs/>
                <w:sz w:val="24"/>
                <w:szCs w:val="24"/>
                <w:rtl/>
                <w:lang w:bidi="ar-JO"/>
              </w:rPr>
              <w:t>قم</w:t>
            </w:r>
          </w:p>
        </w:tc>
        <w:tc>
          <w:tcPr>
            <w:tcW w:w="5409" w:type="dxa"/>
            <w:shd w:val="clear" w:color="auto" w:fill="BFBFBF" w:themeFill="background1" w:themeFillShade="BF"/>
            <w:vAlign w:val="center"/>
          </w:tcPr>
          <w:p w:rsidR="00BB03AE" w:rsidRPr="00BB03AE" w:rsidRDefault="00BB03AE" w:rsidP="00BB03AE">
            <w:pPr>
              <w:bidi/>
              <w:rPr>
                <w:rFonts w:asciiTheme="majorBidi" w:hAnsiTheme="majorBidi" w:cs="Simplified Arabic"/>
                <w:b/>
                <w:bCs/>
                <w:sz w:val="24"/>
                <w:szCs w:val="24"/>
                <w:rtl/>
                <w:lang w:bidi="ar-JO"/>
              </w:rPr>
            </w:pPr>
            <w:r w:rsidRPr="00BB03AE">
              <w:rPr>
                <w:rFonts w:asciiTheme="majorBidi" w:hAnsiTheme="majorBidi" w:cs="Simplified Arabic"/>
                <w:b/>
                <w:bCs/>
                <w:sz w:val="24"/>
                <w:szCs w:val="24"/>
                <w:rtl/>
                <w:lang w:bidi="ar-JO"/>
              </w:rPr>
              <w:t>الفقرة</w:t>
            </w:r>
          </w:p>
        </w:tc>
        <w:tc>
          <w:tcPr>
            <w:tcW w:w="4224" w:type="dxa"/>
            <w:gridSpan w:val="6"/>
            <w:shd w:val="clear" w:color="auto" w:fill="BFBFBF" w:themeFill="background1" w:themeFillShade="BF"/>
            <w:vAlign w:val="center"/>
          </w:tcPr>
          <w:p w:rsidR="00BB03AE" w:rsidRPr="00BB03AE" w:rsidRDefault="00BB03AE" w:rsidP="00BB03AE">
            <w:pPr>
              <w:bidi/>
              <w:rPr>
                <w:rFonts w:asciiTheme="majorBidi" w:hAnsiTheme="majorBidi" w:cs="Simplified Arabic"/>
                <w:b/>
                <w:bCs/>
                <w:sz w:val="24"/>
                <w:szCs w:val="24"/>
                <w:rtl/>
                <w:lang w:bidi="ar-JO"/>
              </w:rPr>
            </w:pPr>
            <w:r w:rsidRPr="00BB03AE">
              <w:rPr>
                <w:rFonts w:asciiTheme="majorBidi" w:hAnsiTheme="majorBidi" w:cs="Simplified Arabic"/>
                <w:b/>
                <w:bCs/>
                <w:sz w:val="24"/>
                <w:szCs w:val="24"/>
                <w:rtl/>
                <w:lang w:bidi="ar-JO"/>
              </w:rPr>
              <w:t>درجة الموافقة</w:t>
            </w:r>
          </w:p>
        </w:tc>
      </w:tr>
      <w:tr w:rsidR="00BB03AE" w:rsidRPr="00BB03AE" w:rsidTr="00BB03AE">
        <w:trPr>
          <w:jc w:val="center"/>
        </w:trPr>
        <w:tc>
          <w:tcPr>
            <w:tcW w:w="709" w:type="dxa"/>
            <w:vMerge/>
            <w:shd w:val="clear" w:color="auto" w:fill="BFBFBF" w:themeFill="background1" w:themeFillShade="BF"/>
            <w:vAlign w:val="center"/>
          </w:tcPr>
          <w:p w:rsidR="00BB03AE" w:rsidRPr="00BB03AE" w:rsidRDefault="00BB03AE" w:rsidP="00BB03AE">
            <w:pPr>
              <w:bidi/>
              <w:rPr>
                <w:rFonts w:asciiTheme="majorBidi" w:hAnsiTheme="majorBidi" w:cs="Simplified Arabic"/>
                <w:b/>
                <w:bCs/>
                <w:sz w:val="24"/>
                <w:szCs w:val="24"/>
                <w:rtl/>
                <w:lang w:bidi="ar-JO"/>
              </w:rPr>
            </w:pPr>
          </w:p>
        </w:tc>
        <w:tc>
          <w:tcPr>
            <w:tcW w:w="5409" w:type="dxa"/>
            <w:shd w:val="clear" w:color="auto" w:fill="BFBFBF" w:themeFill="background1" w:themeFillShade="BF"/>
            <w:vAlign w:val="center"/>
          </w:tcPr>
          <w:p w:rsidR="00BB03AE" w:rsidRPr="00BB03AE" w:rsidRDefault="00BB03AE" w:rsidP="00BB03AE">
            <w:pPr>
              <w:bidi/>
              <w:rPr>
                <w:rFonts w:asciiTheme="majorBidi" w:hAnsiTheme="majorBidi" w:cs="Simplified Arabic"/>
                <w:b/>
                <w:bCs/>
                <w:sz w:val="24"/>
                <w:szCs w:val="24"/>
                <w:rtl/>
                <w:lang w:bidi="ar-JO"/>
              </w:rPr>
            </w:pPr>
            <w:r w:rsidRPr="00BB03AE">
              <w:rPr>
                <w:rFonts w:asciiTheme="majorBidi" w:hAnsiTheme="majorBidi" w:cs="Simplified Arabic"/>
                <w:b/>
                <w:bCs/>
                <w:sz w:val="24"/>
                <w:szCs w:val="24"/>
                <w:rtl/>
                <w:lang w:bidi="ar-JO"/>
              </w:rPr>
              <w:t>التقنيات</w:t>
            </w:r>
          </w:p>
        </w:tc>
        <w:tc>
          <w:tcPr>
            <w:tcW w:w="851" w:type="dxa"/>
            <w:shd w:val="clear" w:color="auto" w:fill="BFBFBF" w:themeFill="background1" w:themeFillShade="BF"/>
            <w:vAlign w:val="center"/>
          </w:tcPr>
          <w:p w:rsidR="00BB03AE" w:rsidRPr="00BB03AE" w:rsidRDefault="00BB03AE" w:rsidP="00BB03AE">
            <w:pPr>
              <w:bidi/>
              <w:rPr>
                <w:rFonts w:asciiTheme="majorBidi" w:hAnsiTheme="majorBidi" w:cs="Simplified Arabic"/>
                <w:b/>
                <w:bCs/>
                <w:sz w:val="24"/>
                <w:szCs w:val="24"/>
                <w:rtl/>
                <w:lang w:bidi="ar-JO"/>
              </w:rPr>
            </w:pPr>
            <w:r w:rsidRPr="00BB03AE">
              <w:rPr>
                <w:rFonts w:asciiTheme="majorBidi" w:hAnsiTheme="majorBidi" w:cs="Simplified Arabic"/>
                <w:b/>
                <w:bCs/>
                <w:sz w:val="24"/>
                <w:szCs w:val="24"/>
                <w:rtl/>
                <w:lang w:bidi="ar-JO"/>
              </w:rPr>
              <w:t>موافق بشدةً</w:t>
            </w:r>
          </w:p>
        </w:tc>
        <w:tc>
          <w:tcPr>
            <w:tcW w:w="850" w:type="dxa"/>
            <w:shd w:val="clear" w:color="auto" w:fill="BFBFBF" w:themeFill="background1" w:themeFillShade="BF"/>
            <w:vAlign w:val="center"/>
          </w:tcPr>
          <w:p w:rsidR="00BB03AE" w:rsidRPr="00BB03AE" w:rsidRDefault="00BB03AE" w:rsidP="00BB03AE">
            <w:pPr>
              <w:bidi/>
              <w:rPr>
                <w:rFonts w:asciiTheme="majorBidi" w:hAnsiTheme="majorBidi" w:cs="Simplified Arabic"/>
                <w:b/>
                <w:bCs/>
                <w:sz w:val="24"/>
                <w:szCs w:val="24"/>
                <w:rtl/>
                <w:lang w:bidi="ar-JO"/>
              </w:rPr>
            </w:pPr>
            <w:r w:rsidRPr="00BB03AE">
              <w:rPr>
                <w:rFonts w:asciiTheme="majorBidi" w:hAnsiTheme="majorBidi" w:cs="Simplified Arabic"/>
                <w:b/>
                <w:bCs/>
                <w:sz w:val="24"/>
                <w:szCs w:val="24"/>
                <w:rtl/>
                <w:lang w:bidi="ar-JO"/>
              </w:rPr>
              <w:t>موافق</w:t>
            </w:r>
          </w:p>
        </w:tc>
        <w:tc>
          <w:tcPr>
            <w:tcW w:w="851" w:type="dxa"/>
            <w:shd w:val="clear" w:color="auto" w:fill="BFBFBF" w:themeFill="background1" w:themeFillShade="BF"/>
            <w:vAlign w:val="center"/>
          </w:tcPr>
          <w:p w:rsidR="00BB03AE" w:rsidRPr="00BB03AE" w:rsidRDefault="00BB03AE" w:rsidP="00BB03AE">
            <w:pPr>
              <w:bidi/>
              <w:rPr>
                <w:rFonts w:asciiTheme="majorBidi" w:hAnsiTheme="majorBidi" w:cs="Simplified Arabic"/>
                <w:b/>
                <w:bCs/>
                <w:sz w:val="24"/>
                <w:szCs w:val="24"/>
                <w:rtl/>
                <w:lang w:bidi="ar-JO"/>
              </w:rPr>
            </w:pPr>
            <w:r w:rsidRPr="00BB03AE">
              <w:rPr>
                <w:rFonts w:asciiTheme="majorBidi" w:hAnsiTheme="majorBidi" w:cs="Simplified Arabic"/>
                <w:b/>
                <w:bCs/>
                <w:sz w:val="24"/>
                <w:szCs w:val="24"/>
                <w:rtl/>
                <w:lang w:bidi="ar-JO"/>
              </w:rPr>
              <w:t>محايد</w:t>
            </w:r>
          </w:p>
        </w:tc>
        <w:tc>
          <w:tcPr>
            <w:tcW w:w="869" w:type="dxa"/>
            <w:gridSpan w:val="2"/>
            <w:shd w:val="clear" w:color="auto" w:fill="BFBFBF" w:themeFill="background1" w:themeFillShade="BF"/>
            <w:vAlign w:val="center"/>
          </w:tcPr>
          <w:p w:rsidR="00BB03AE" w:rsidRPr="00BB03AE" w:rsidRDefault="00BB03AE" w:rsidP="00BB03AE">
            <w:pPr>
              <w:bidi/>
              <w:rPr>
                <w:rFonts w:asciiTheme="majorBidi" w:hAnsiTheme="majorBidi" w:cs="Simplified Arabic"/>
                <w:b/>
                <w:bCs/>
                <w:sz w:val="24"/>
                <w:szCs w:val="24"/>
                <w:rtl/>
                <w:lang w:bidi="ar-JO"/>
              </w:rPr>
            </w:pPr>
            <w:r w:rsidRPr="00BB03AE">
              <w:rPr>
                <w:rFonts w:asciiTheme="majorBidi" w:hAnsiTheme="majorBidi" w:cs="Simplified Arabic"/>
                <w:b/>
                <w:bCs/>
                <w:sz w:val="24"/>
                <w:szCs w:val="24"/>
                <w:rtl/>
                <w:lang w:bidi="ar-JO"/>
              </w:rPr>
              <w:t>لا أوافق</w:t>
            </w:r>
          </w:p>
        </w:tc>
        <w:tc>
          <w:tcPr>
            <w:tcW w:w="803" w:type="dxa"/>
            <w:shd w:val="clear" w:color="auto" w:fill="BFBFBF" w:themeFill="background1" w:themeFillShade="BF"/>
            <w:vAlign w:val="center"/>
          </w:tcPr>
          <w:p w:rsidR="00BB03AE" w:rsidRPr="00BB03AE" w:rsidRDefault="00BB03AE" w:rsidP="00BB03AE">
            <w:pPr>
              <w:bidi/>
              <w:rPr>
                <w:rFonts w:asciiTheme="majorBidi" w:hAnsiTheme="majorBidi" w:cs="Simplified Arabic"/>
                <w:b/>
                <w:bCs/>
                <w:sz w:val="24"/>
                <w:szCs w:val="24"/>
                <w:rtl/>
                <w:lang w:bidi="ar-JO"/>
              </w:rPr>
            </w:pPr>
            <w:r w:rsidRPr="00BB03AE">
              <w:rPr>
                <w:rFonts w:asciiTheme="majorBidi" w:hAnsiTheme="majorBidi" w:cs="Simplified Arabic"/>
                <w:b/>
                <w:bCs/>
                <w:sz w:val="24"/>
                <w:szCs w:val="24"/>
                <w:rtl/>
                <w:lang w:bidi="ar-JO"/>
              </w:rPr>
              <w:t>لا أوافق بشدة</w:t>
            </w:r>
          </w:p>
        </w:tc>
      </w:tr>
      <w:tr w:rsidR="00BB03AE" w:rsidRPr="00BB03AE" w:rsidTr="00BB03AE">
        <w:trPr>
          <w:jc w:val="center"/>
        </w:trPr>
        <w:tc>
          <w:tcPr>
            <w:tcW w:w="709" w:type="dxa"/>
            <w:vAlign w:val="center"/>
          </w:tcPr>
          <w:p w:rsidR="00BB03AE" w:rsidRPr="00BB03AE" w:rsidRDefault="00BB03AE" w:rsidP="00BB03AE">
            <w:pPr>
              <w:bidi/>
              <w:rPr>
                <w:rFonts w:asciiTheme="majorBidi" w:hAnsiTheme="majorBidi" w:cs="Simplified Arabic"/>
                <w:b/>
                <w:bCs/>
                <w:sz w:val="24"/>
                <w:szCs w:val="24"/>
                <w:lang w:bidi="ar-JO"/>
              </w:rPr>
            </w:pPr>
            <w:r w:rsidRPr="00BB03AE">
              <w:rPr>
                <w:rFonts w:asciiTheme="majorBidi" w:hAnsiTheme="majorBidi" w:cs="Simplified Arabic"/>
                <w:b/>
                <w:bCs/>
                <w:sz w:val="24"/>
                <w:szCs w:val="24"/>
                <w:lang w:bidi="ar-JO"/>
              </w:rPr>
              <w:t>27</w:t>
            </w:r>
          </w:p>
        </w:tc>
        <w:tc>
          <w:tcPr>
            <w:tcW w:w="5409" w:type="dxa"/>
            <w:vAlign w:val="center"/>
          </w:tcPr>
          <w:p w:rsidR="00BB03AE" w:rsidRPr="00BB03AE" w:rsidRDefault="00BB03AE" w:rsidP="00BB03AE">
            <w:pPr>
              <w:bidi/>
              <w:rPr>
                <w:rFonts w:asciiTheme="majorBidi" w:hAnsiTheme="majorBidi" w:cs="Simplified Arabic"/>
                <w:b/>
                <w:bCs/>
                <w:sz w:val="24"/>
                <w:szCs w:val="24"/>
                <w:rtl/>
                <w:lang w:bidi="ar-JO"/>
              </w:rPr>
            </w:pPr>
            <w:r w:rsidRPr="00BB03AE">
              <w:rPr>
                <w:rFonts w:asciiTheme="majorBidi" w:hAnsiTheme="majorBidi" w:cs="Simplified Arabic"/>
                <w:b/>
                <w:bCs/>
                <w:sz w:val="24"/>
                <w:szCs w:val="24"/>
                <w:rtl/>
                <w:lang w:bidi="ar-JO"/>
              </w:rPr>
              <w:t>توفر إدارة الجامعة موقعاً الكترونياً لعرض الخدمات الجامعية للطلاب.</w:t>
            </w:r>
          </w:p>
        </w:tc>
        <w:tc>
          <w:tcPr>
            <w:tcW w:w="851" w:type="dxa"/>
            <w:vAlign w:val="center"/>
          </w:tcPr>
          <w:p w:rsidR="00BB03AE" w:rsidRPr="00BB03AE" w:rsidRDefault="00BB03AE" w:rsidP="00BB03AE">
            <w:pPr>
              <w:bidi/>
              <w:rPr>
                <w:rFonts w:asciiTheme="majorBidi" w:hAnsiTheme="majorBidi" w:cs="Simplified Arabic"/>
                <w:b/>
                <w:bCs/>
                <w:sz w:val="24"/>
                <w:szCs w:val="24"/>
                <w:u w:val="single"/>
                <w:rtl/>
                <w:lang w:bidi="ar-JO"/>
              </w:rPr>
            </w:pPr>
          </w:p>
        </w:tc>
        <w:tc>
          <w:tcPr>
            <w:tcW w:w="850" w:type="dxa"/>
            <w:vAlign w:val="center"/>
          </w:tcPr>
          <w:p w:rsidR="00BB03AE" w:rsidRPr="00BB03AE" w:rsidRDefault="00BB03AE" w:rsidP="00BB03AE">
            <w:pPr>
              <w:bidi/>
              <w:rPr>
                <w:rFonts w:asciiTheme="majorBidi" w:hAnsiTheme="majorBidi" w:cs="Simplified Arabic"/>
                <w:b/>
                <w:bCs/>
                <w:sz w:val="24"/>
                <w:szCs w:val="24"/>
                <w:u w:val="single"/>
                <w:rtl/>
                <w:lang w:bidi="ar-JO"/>
              </w:rPr>
            </w:pPr>
          </w:p>
        </w:tc>
        <w:tc>
          <w:tcPr>
            <w:tcW w:w="851" w:type="dxa"/>
            <w:vAlign w:val="center"/>
          </w:tcPr>
          <w:p w:rsidR="00BB03AE" w:rsidRPr="00BB03AE" w:rsidRDefault="00BB03AE" w:rsidP="00BB03AE">
            <w:pPr>
              <w:bidi/>
              <w:rPr>
                <w:rFonts w:asciiTheme="majorBidi" w:hAnsiTheme="majorBidi" w:cs="Simplified Arabic"/>
                <w:b/>
                <w:bCs/>
                <w:sz w:val="24"/>
                <w:szCs w:val="24"/>
                <w:u w:val="single"/>
                <w:rtl/>
                <w:lang w:bidi="ar-JO"/>
              </w:rPr>
            </w:pPr>
          </w:p>
        </w:tc>
        <w:tc>
          <w:tcPr>
            <w:tcW w:w="869" w:type="dxa"/>
            <w:gridSpan w:val="2"/>
            <w:vAlign w:val="center"/>
          </w:tcPr>
          <w:p w:rsidR="00BB03AE" w:rsidRPr="00BB03AE" w:rsidRDefault="00BB03AE" w:rsidP="00BB03AE">
            <w:pPr>
              <w:bidi/>
              <w:rPr>
                <w:rFonts w:asciiTheme="majorBidi" w:hAnsiTheme="majorBidi" w:cs="Simplified Arabic"/>
                <w:b/>
                <w:bCs/>
                <w:sz w:val="24"/>
                <w:szCs w:val="24"/>
                <w:u w:val="single"/>
                <w:rtl/>
                <w:lang w:bidi="ar-JO"/>
              </w:rPr>
            </w:pPr>
          </w:p>
        </w:tc>
        <w:tc>
          <w:tcPr>
            <w:tcW w:w="803" w:type="dxa"/>
            <w:vAlign w:val="center"/>
          </w:tcPr>
          <w:p w:rsidR="00BB03AE" w:rsidRPr="00BB03AE" w:rsidRDefault="00BB03AE" w:rsidP="00BB03AE">
            <w:pPr>
              <w:bidi/>
              <w:rPr>
                <w:rFonts w:asciiTheme="majorBidi" w:hAnsiTheme="majorBidi" w:cs="Simplified Arabic"/>
                <w:b/>
                <w:bCs/>
                <w:sz w:val="24"/>
                <w:szCs w:val="24"/>
                <w:u w:val="single"/>
                <w:rtl/>
                <w:lang w:bidi="ar-JO"/>
              </w:rPr>
            </w:pPr>
          </w:p>
        </w:tc>
      </w:tr>
      <w:tr w:rsidR="00BB03AE" w:rsidRPr="00BB03AE" w:rsidTr="00BB03AE">
        <w:trPr>
          <w:jc w:val="center"/>
        </w:trPr>
        <w:tc>
          <w:tcPr>
            <w:tcW w:w="709" w:type="dxa"/>
            <w:vAlign w:val="center"/>
          </w:tcPr>
          <w:p w:rsidR="00BB03AE" w:rsidRPr="00BB03AE" w:rsidRDefault="00BB03AE" w:rsidP="00BB03AE">
            <w:pPr>
              <w:bidi/>
              <w:rPr>
                <w:rFonts w:asciiTheme="majorBidi" w:hAnsiTheme="majorBidi" w:cs="Simplified Arabic"/>
                <w:b/>
                <w:bCs/>
                <w:sz w:val="24"/>
                <w:szCs w:val="24"/>
                <w:rtl/>
                <w:lang w:bidi="ar-JO"/>
              </w:rPr>
            </w:pPr>
            <w:r w:rsidRPr="00BB03AE">
              <w:rPr>
                <w:rFonts w:asciiTheme="majorBidi" w:hAnsiTheme="majorBidi" w:cs="Simplified Arabic"/>
                <w:b/>
                <w:bCs/>
                <w:sz w:val="24"/>
                <w:szCs w:val="24"/>
                <w:lang w:bidi="ar-JO"/>
              </w:rPr>
              <w:t>28</w:t>
            </w:r>
          </w:p>
        </w:tc>
        <w:tc>
          <w:tcPr>
            <w:tcW w:w="5409" w:type="dxa"/>
            <w:vAlign w:val="center"/>
          </w:tcPr>
          <w:p w:rsidR="00BB03AE" w:rsidRPr="00BB03AE" w:rsidRDefault="00BB03AE" w:rsidP="00BB03AE">
            <w:pPr>
              <w:bidi/>
              <w:rPr>
                <w:rFonts w:asciiTheme="majorBidi" w:hAnsiTheme="majorBidi" w:cs="Simplified Arabic"/>
                <w:b/>
                <w:bCs/>
                <w:sz w:val="24"/>
                <w:szCs w:val="24"/>
                <w:rtl/>
                <w:lang w:bidi="ar-JO"/>
              </w:rPr>
            </w:pPr>
            <w:r w:rsidRPr="00BB03AE">
              <w:rPr>
                <w:rFonts w:asciiTheme="majorBidi" w:hAnsiTheme="majorBidi" w:cs="Simplified Arabic"/>
                <w:b/>
                <w:bCs/>
                <w:sz w:val="24"/>
                <w:szCs w:val="24"/>
                <w:rtl/>
                <w:lang w:bidi="ar-JO"/>
              </w:rPr>
              <w:t>تحرص إدارة الجامعة على استخدام أدوات الإيضاح البصرية والسمعية في العمليات التعليمية.</w:t>
            </w:r>
          </w:p>
        </w:tc>
        <w:tc>
          <w:tcPr>
            <w:tcW w:w="851" w:type="dxa"/>
            <w:vAlign w:val="center"/>
          </w:tcPr>
          <w:p w:rsidR="00BB03AE" w:rsidRPr="00BB03AE" w:rsidRDefault="00BB03AE" w:rsidP="00BB03AE">
            <w:pPr>
              <w:bidi/>
              <w:rPr>
                <w:rFonts w:asciiTheme="majorBidi" w:hAnsiTheme="majorBidi" w:cs="Simplified Arabic"/>
                <w:b/>
                <w:bCs/>
                <w:sz w:val="24"/>
                <w:szCs w:val="24"/>
                <w:u w:val="single"/>
                <w:rtl/>
                <w:lang w:bidi="ar-JO"/>
              </w:rPr>
            </w:pPr>
          </w:p>
        </w:tc>
        <w:tc>
          <w:tcPr>
            <w:tcW w:w="850" w:type="dxa"/>
            <w:vAlign w:val="center"/>
          </w:tcPr>
          <w:p w:rsidR="00BB03AE" w:rsidRPr="00BB03AE" w:rsidRDefault="00BB03AE" w:rsidP="00BB03AE">
            <w:pPr>
              <w:bidi/>
              <w:rPr>
                <w:rFonts w:asciiTheme="majorBidi" w:hAnsiTheme="majorBidi" w:cs="Simplified Arabic"/>
                <w:b/>
                <w:bCs/>
                <w:sz w:val="24"/>
                <w:szCs w:val="24"/>
                <w:u w:val="single"/>
                <w:rtl/>
                <w:lang w:bidi="ar-JO"/>
              </w:rPr>
            </w:pPr>
          </w:p>
        </w:tc>
        <w:tc>
          <w:tcPr>
            <w:tcW w:w="851" w:type="dxa"/>
            <w:vAlign w:val="center"/>
          </w:tcPr>
          <w:p w:rsidR="00BB03AE" w:rsidRPr="00BB03AE" w:rsidRDefault="00BB03AE" w:rsidP="00BB03AE">
            <w:pPr>
              <w:bidi/>
              <w:rPr>
                <w:rFonts w:asciiTheme="majorBidi" w:hAnsiTheme="majorBidi" w:cs="Simplified Arabic"/>
                <w:b/>
                <w:bCs/>
                <w:sz w:val="24"/>
                <w:szCs w:val="24"/>
                <w:u w:val="single"/>
                <w:rtl/>
                <w:lang w:bidi="ar-JO"/>
              </w:rPr>
            </w:pPr>
          </w:p>
        </w:tc>
        <w:tc>
          <w:tcPr>
            <w:tcW w:w="869" w:type="dxa"/>
            <w:gridSpan w:val="2"/>
            <w:vAlign w:val="center"/>
          </w:tcPr>
          <w:p w:rsidR="00BB03AE" w:rsidRPr="00BB03AE" w:rsidRDefault="00BB03AE" w:rsidP="00BB03AE">
            <w:pPr>
              <w:bidi/>
              <w:rPr>
                <w:rFonts w:asciiTheme="majorBidi" w:hAnsiTheme="majorBidi" w:cs="Simplified Arabic"/>
                <w:b/>
                <w:bCs/>
                <w:sz w:val="24"/>
                <w:szCs w:val="24"/>
                <w:u w:val="single"/>
                <w:rtl/>
                <w:lang w:bidi="ar-JO"/>
              </w:rPr>
            </w:pPr>
          </w:p>
        </w:tc>
        <w:tc>
          <w:tcPr>
            <w:tcW w:w="803" w:type="dxa"/>
            <w:vAlign w:val="center"/>
          </w:tcPr>
          <w:p w:rsidR="00BB03AE" w:rsidRPr="00BB03AE" w:rsidRDefault="00BB03AE" w:rsidP="00BB03AE">
            <w:pPr>
              <w:bidi/>
              <w:rPr>
                <w:rFonts w:asciiTheme="majorBidi" w:hAnsiTheme="majorBidi" w:cs="Simplified Arabic"/>
                <w:b/>
                <w:bCs/>
                <w:sz w:val="24"/>
                <w:szCs w:val="24"/>
                <w:u w:val="single"/>
                <w:rtl/>
                <w:lang w:bidi="ar-JO"/>
              </w:rPr>
            </w:pPr>
          </w:p>
        </w:tc>
      </w:tr>
      <w:tr w:rsidR="00BB03AE" w:rsidRPr="00BB03AE" w:rsidTr="00BB03AE">
        <w:trPr>
          <w:jc w:val="center"/>
        </w:trPr>
        <w:tc>
          <w:tcPr>
            <w:tcW w:w="709" w:type="dxa"/>
            <w:vAlign w:val="center"/>
          </w:tcPr>
          <w:p w:rsidR="00BB03AE" w:rsidRPr="00BB03AE" w:rsidRDefault="00BB03AE" w:rsidP="00BB03AE">
            <w:pPr>
              <w:bidi/>
              <w:rPr>
                <w:rFonts w:asciiTheme="majorBidi" w:hAnsiTheme="majorBidi" w:cs="Simplified Arabic"/>
                <w:b/>
                <w:bCs/>
                <w:sz w:val="24"/>
                <w:szCs w:val="24"/>
                <w:lang w:bidi="ar-JO"/>
              </w:rPr>
            </w:pPr>
            <w:r w:rsidRPr="00BB03AE">
              <w:rPr>
                <w:rFonts w:asciiTheme="majorBidi" w:hAnsiTheme="majorBidi" w:cs="Simplified Arabic"/>
                <w:b/>
                <w:bCs/>
                <w:sz w:val="24"/>
                <w:szCs w:val="24"/>
                <w:lang w:bidi="ar-JO"/>
              </w:rPr>
              <w:t>29</w:t>
            </w:r>
          </w:p>
        </w:tc>
        <w:tc>
          <w:tcPr>
            <w:tcW w:w="5409" w:type="dxa"/>
            <w:vAlign w:val="center"/>
          </w:tcPr>
          <w:p w:rsidR="00BB03AE" w:rsidRPr="00BB03AE" w:rsidRDefault="00BB03AE" w:rsidP="00BB03AE">
            <w:pPr>
              <w:bidi/>
              <w:rPr>
                <w:rFonts w:asciiTheme="majorBidi" w:hAnsiTheme="majorBidi" w:cs="Simplified Arabic"/>
                <w:b/>
                <w:bCs/>
                <w:sz w:val="24"/>
                <w:szCs w:val="24"/>
                <w:rtl/>
                <w:lang w:bidi="ar-JO"/>
              </w:rPr>
            </w:pPr>
            <w:r w:rsidRPr="00BB03AE">
              <w:rPr>
                <w:rFonts w:asciiTheme="majorBidi" w:hAnsiTheme="majorBidi" w:cs="Simplified Arabic"/>
                <w:b/>
                <w:bCs/>
                <w:sz w:val="24"/>
                <w:szCs w:val="24"/>
                <w:rtl/>
                <w:lang w:bidi="ar-JO"/>
              </w:rPr>
              <w:t xml:space="preserve">توفر إدارة الجامعة في المكتبة كتباُ ودوريات ومجلات وأبحاثاً عربية وأجنبية الكترونية في مجال السياحة والفنادق. </w:t>
            </w:r>
          </w:p>
        </w:tc>
        <w:tc>
          <w:tcPr>
            <w:tcW w:w="851" w:type="dxa"/>
            <w:vAlign w:val="center"/>
          </w:tcPr>
          <w:p w:rsidR="00BB03AE" w:rsidRPr="00BB03AE" w:rsidRDefault="00BB03AE" w:rsidP="00BB03AE">
            <w:pPr>
              <w:bidi/>
              <w:rPr>
                <w:rFonts w:asciiTheme="majorBidi" w:hAnsiTheme="majorBidi" w:cs="Simplified Arabic"/>
                <w:b/>
                <w:bCs/>
                <w:sz w:val="24"/>
                <w:szCs w:val="24"/>
                <w:u w:val="single"/>
                <w:rtl/>
                <w:lang w:bidi="ar-JO"/>
              </w:rPr>
            </w:pPr>
          </w:p>
        </w:tc>
        <w:tc>
          <w:tcPr>
            <w:tcW w:w="850" w:type="dxa"/>
            <w:vAlign w:val="center"/>
          </w:tcPr>
          <w:p w:rsidR="00BB03AE" w:rsidRPr="00BB03AE" w:rsidRDefault="00BB03AE" w:rsidP="00BB03AE">
            <w:pPr>
              <w:bidi/>
              <w:rPr>
                <w:rFonts w:asciiTheme="majorBidi" w:hAnsiTheme="majorBidi" w:cs="Simplified Arabic"/>
                <w:b/>
                <w:bCs/>
                <w:sz w:val="24"/>
                <w:szCs w:val="24"/>
                <w:u w:val="single"/>
                <w:rtl/>
                <w:lang w:bidi="ar-JO"/>
              </w:rPr>
            </w:pPr>
          </w:p>
        </w:tc>
        <w:tc>
          <w:tcPr>
            <w:tcW w:w="851" w:type="dxa"/>
            <w:vAlign w:val="center"/>
          </w:tcPr>
          <w:p w:rsidR="00BB03AE" w:rsidRPr="00BB03AE" w:rsidRDefault="00BB03AE" w:rsidP="00BB03AE">
            <w:pPr>
              <w:bidi/>
              <w:rPr>
                <w:rFonts w:asciiTheme="majorBidi" w:hAnsiTheme="majorBidi" w:cs="Simplified Arabic"/>
                <w:b/>
                <w:bCs/>
                <w:sz w:val="24"/>
                <w:szCs w:val="24"/>
                <w:u w:val="single"/>
                <w:rtl/>
                <w:lang w:bidi="ar-JO"/>
              </w:rPr>
            </w:pPr>
          </w:p>
        </w:tc>
        <w:tc>
          <w:tcPr>
            <w:tcW w:w="869" w:type="dxa"/>
            <w:gridSpan w:val="2"/>
            <w:vAlign w:val="center"/>
          </w:tcPr>
          <w:p w:rsidR="00BB03AE" w:rsidRPr="00BB03AE" w:rsidRDefault="00BB03AE" w:rsidP="00BB03AE">
            <w:pPr>
              <w:bidi/>
              <w:rPr>
                <w:rFonts w:asciiTheme="majorBidi" w:hAnsiTheme="majorBidi" w:cs="Simplified Arabic"/>
                <w:b/>
                <w:bCs/>
                <w:sz w:val="24"/>
                <w:szCs w:val="24"/>
                <w:u w:val="single"/>
                <w:rtl/>
                <w:lang w:bidi="ar-JO"/>
              </w:rPr>
            </w:pPr>
          </w:p>
        </w:tc>
        <w:tc>
          <w:tcPr>
            <w:tcW w:w="803" w:type="dxa"/>
            <w:vAlign w:val="center"/>
          </w:tcPr>
          <w:p w:rsidR="00BB03AE" w:rsidRPr="00BB03AE" w:rsidRDefault="00BB03AE" w:rsidP="00BB03AE">
            <w:pPr>
              <w:bidi/>
              <w:rPr>
                <w:rFonts w:asciiTheme="majorBidi" w:hAnsiTheme="majorBidi" w:cs="Simplified Arabic"/>
                <w:b/>
                <w:bCs/>
                <w:sz w:val="24"/>
                <w:szCs w:val="24"/>
                <w:u w:val="single"/>
                <w:rtl/>
                <w:lang w:bidi="ar-JO"/>
              </w:rPr>
            </w:pPr>
          </w:p>
        </w:tc>
      </w:tr>
      <w:tr w:rsidR="00BB03AE" w:rsidRPr="00BB03AE" w:rsidTr="00BB03AE">
        <w:trPr>
          <w:jc w:val="center"/>
        </w:trPr>
        <w:tc>
          <w:tcPr>
            <w:tcW w:w="709" w:type="dxa"/>
            <w:vAlign w:val="center"/>
          </w:tcPr>
          <w:p w:rsidR="00BB03AE" w:rsidRPr="00BB03AE" w:rsidRDefault="00BB03AE" w:rsidP="00BB03AE">
            <w:pPr>
              <w:bidi/>
              <w:rPr>
                <w:rFonts w:asciiTheme="majorBidi" w:hAnsiTheme="majorBidi" w:cs="Simplified Arabic"/>
                <w:b/>
                <w:bCs/>
                <w:sz w:val="24"/>
                <w:szCs w:val="24"/>
                <w:rtl/>
                <w:lang w:bidi="ar-JO"/>
              </w:rPr>
            </w:pPr>
            <w:r w:rsidRPr="00BB03AE">
              <w:rPr>
                <w:rFonts w:asciiTheme="majorBidi" w:hAnsiTheme="majorBidi" w:cs="Simplified Arabic"/>
                <w:b/>
                <w:bCs/>
                <w:sz w:val="24"/>
                <w:szCs w:val="24"/>
                <w:lang w:bidi="ar-JO"/>
              </w:rPr>
              <w:lastRenderedPageBreak/>
              <w:t>30</w:t>
            </w:r>
          </w:p>
        </w:tc>
        <w:tc>
          <w:tcPr>
            <w:tcW w:w="5409" w:type="dxa"/>
            <w:vAlign w:val="center"/>
          </w:tcPr>
          <w:p w:rsidR="00BB03AE" w:rsidRPr="00BB03AE" w:rsidRDefault="00BB03AE" w:rsidP="00BB03AE">
            <w:pPr>
              <w:bidi/>
              <w:rPr>
                <w:rFonts w:asciiTheme="majorBidi" w:hAnsiTheme="majorBidi" w:cs="Simplified Arabic"/>
                <w:b/>
                <w:bCs/>
                <w:sz w:val="24"/>
                <w:szCs w:val="24"/>
                <w:rtl/>
                <w:lang w:bidi="ar-JO"/>
              </w:rPr>
            </w:pPr>
            <w:r w:rsidRPr="00BB03AE">
              <w:rPr>
                <w:rFonts w:asciiTheme="majorBidi" w:hAnsiTheme="majorBidi" w:cs="Simplified Arabic"/>
                <w:b/>
                <w:bCs/>
                <w:sz w:val="24"/>
                <w:szCs w:val="24"/>
                <w:rtl/>
                <w:lang w:bidi="ar-JO"/>
              </w:rPr>
              <w:t xml:space="preserve">توفر إدارة الجامعة في المكتبة قواعد بيانات عربية وأجنبية كافية وملائمة. </w:t>
            </w:r>
          </w:p>
        </w:tc>
        <w:tc>
          <w:tcPr>
            <w:tcW w:w="851" w:type="dxa"/>
            <w:vAlign w:val="center"/>
          </w:tcPr>
          <w:p w:rsidR="00BB03AE" w:rsidRPr="00BB03AE" w:rsidRDefault="00BB03AE" w:rsidP="00BB03AE">
            <w:pPr>
              <w:bidi/>
              <w:rPr>
                <w:rFonts w:asciiTheme="majorBidi" w:hAnsiTheme="majorBidi" w:cs="Simplified Arabic"/>
                <w:b/>
                <w:bCs/>
                <w:sz w:val="24"/>
                <w:szCs w:val="24"/>
                <w:u w:val="single"/>
                <w:rtl/>
                <w:lang w:bidi="ar-JO"/>
              </w:rPr>
            </w:pPr>
          </w:p>
        </w:tc>
        <w:tc>
          <w:tcPr>
            <w:tcW w:w="850" w:type="dxa"/>
            <w:vAlign w:val="center"/>
          </w:tcPr>
          <w:p w:rsidR="00BB03AE" w:rsidRPr="00BB03AE" w:rsidRDefault="00BB03AE" w:rsidP="00BB03AE">
            <w:pPr>
              <w:bidi/>
              <w:rPr>
                <w:rFonts w:asciiTheme="majorBidi" w:hAnsiTheme="majorBidi" w:cs="Simplified Arabic"/>
                <w:b/>
                <w:bCs/>
                <w:sz w:val="24"/>
                <w:szCs w:val="24"/>
                <w:u w:val="single"/>
                <w:rtl/>
                <w:lang w:bidi="ar-JO"/>
              </w:rPr>
            </w:pPr>
          </w:p>
        </w:tc>
        <w:tc>
          <w:tcPr>
            <w:tcW w:w="851" w:type="dxa"/>
            <w:vAlign w:val="center"/>
          </w:tcPr>
          <w:p w:rsidR="00BB03AE" w:rsidRPr="00BB03AE" w:rsidRDefault="00BB03AE" w:rsidP="00BB03AE">
            <w:pPr>
              <w:bidi/>
              <w:rPr>
                <w:rFonts w:asciiTheme="majorBidi" w:hAnsiTheme="majorBidi" w:cs="Simplified Arabic"/>
                <w:b/>
                <w:bCs/>
                <w:sz w:val="24"/>
                <w:szCs w:val="24"/>
                <w:u w:val="single"/>
                <w:rtl/>
                <w:lang w:bidi="ar-JO"/>
              </w:rPr>
            </w:pPr>
          </w:p>
        </w:tc>
        <w:tc>
          <w:tcPr>
            <w:tcW w:w="869" w:type="dxa"/>
            <w:gridSpan w:val="2"/>
            <w:vAlign w:val="center"/>
          </w:tcPr>
          <w:p w:rsidR="00BB03AE" w:rsidRPr="00BB03AE" w:rsidRDefault="00BB03AE" w:rsidP="00BB03AE">
            <w:pPr>
              <w:bidi/>
              <w:rPr>
                <w:rFonts w:asciiTheme="majorBidi" w:hAnsiTheme="majorBidi" w:cs="Simplified Arabic"/>
                <w:b/>
                <w:bCs/>
                <w:sz w:val="24"/>
                <w:szCs w:val="24"/>
                <w:u w:val="single"/>
                <w:rtl/>
                <w:lang w:bidi="ar-JO"/>
              </w:rPr>
            </w:pPr>
          </w:p>
        </w:tc>
        <w:tc>
          <w:tcPr>
            <w:tcW w:w="803" w:type="dxa"/>
            <w:vAlign w:val="center"/>
          </w:tcPr>
          <w:p w:rsidR="00BB03AE" w:rsidRPr="00BB03AE" w:rsidRDefault="00BB03AE" w:rsidP="00BB03AE">
            <w:pPr>
              <w:bidi/>
              <w:rPr>
                <w:rFonts w:asciiTheme="majorBidi" w:hAnsiTheme="majorBidi" w:cs="Simplified Arabic"/>
                <w:b/>
                <w:bCs/>
                <w:sz w:val="24"/>
                <w:szCs w:val="24"/>
                <w:u w:val="single"/>
                <w:rtl/>
                <w:lang w:bidi="ar-JO"/>
              </w:rPr>
            </w:pPr>
          </w:p>
        </w:tc>
      </w:tr>
      <w:tr w:rsidR="00BB03AE" w:rsidRPr="00BB03AE" w:rsidTr="00BB03AE">
        <w:trPr>
          <w:jc w:val="center"/>
        </w:trPr>
        <w:tc>
          <w:tcPr>
            <w:tcW w:w="709" w:type="dxa"/>
            <w:vAlign w:val="center"/>
          </w:tcPr>
          <w:p w:rsidR="00BB03AE" w:rsidRPr="00BB03AE" w:rsidRDefault="00BB03AE" w:rsidP="00BB03AE">
            <w:pPr>
              <w:bidi/>
              <w:rPr>
                <w:rFonts w:asciiTheme="majorBidi" w:hAnsiTheme="majorBidi" w:cs="Simplified Arabic"/>
                <w:b/>
                <w:bCs/>
                <w:sz w:val="24"/>
                <w:szCs w:val="24"/>
                <w:rtl/>
                <w:lang w:bidi="ar-JO"/>
              </w:rPr>
            </w:pPr>
            <w:r w:rsidRPr="00BB03AE">
              <w:rPr>
                <w:rFonts w:asciiTheme="majorBidi" w:hAnsiTheme="majorBidi" w:cs="Simplified Arabic"/>
                <w:b/>
                <w:bCs/>
                <w:sz w:val="24"/>
                <w:szCs w:val="24"/>
                <w:lang w:bidi="ar-JO"/>
              </w:rPr>
              <w:t>31</w:t>
            </w:r>
          </w:p>
        </w:tc>
        <w:tc>
          <w:tcPr>
            <w:tcW w:w="5409" w:type="dxa"/>
            <w:vAlign w:val="center"/>
          </w:tcPr>
          <w:p w:rsidR="00BB03AE" w:rsidRPr="00BB03AE" w:rsidRDefault="00BB03AE" w:rsidP="00BB03AE">
            <w:pPr>
              <w:bidi/>
              <w:rPr>
                <w:rFonts w:asciiTheme="majorBidi" w:hAnsiTheme="majorBidi" w:cs="Simplified Arabic"/>
                <w:b/>
                <w:bCs/>
                <w:sz w:val="24"/>
                <w:szCs w:val="24"/>
                <w:rtl/>
                <w:lang w:bidi="ar-JO"/>
              </w:rPr>
            </w:pPr>
            <w:r w:rsidRPr="00BB03AE">
              <w:rPr>
                <w:rFonts w:asciiTheme="majorBidi" w:hAnsiTheme="majorBidi" w:cs="Simplified Arabic"/>
                <w:b/>
                <w:bCs/>
                <w:sz w:val="24"/>
                <w:szCs w:val="24"/>
                <w:rtl/>
                <w:lang w:bidi="ar-JO"/>
              </w:rPr>
              <w:t xml:space="preserve">تهتم إدارة الجامعة بتوفير موقع الكتروني لعرض بحوث الطلاب العلمية. </w:t>
            </w:r>
          </w:p>
        </w:tc>
        <w:tc>
          <w:tcPr>
            <w:tcW w:w="851" w:type="dxa"/>
            <w:vAlign w:val="center"/>
          </w:tcPr>
          <w:p w:rsidR="00BB03AE" w:rsidRPr="00BB03AE" w:rsidRDefault="00BB03AE" w:rsidP="00BB03AE">
            <w:pPr>
              <w:bidi/>
              <w:rPr>
                <w:rFonts w:asciiTheme="majorBidi" w:hAnsiTheme="majorBidi" w:cs="Simplified Arabic"/>
                <w:b/>
                <w:bCs/>
                <w:sz w:val="24"/>
                <w:szCs w:val="24"/>
                <w:u w:val="single"/>
                <w:rtl/>
                <w:lang w:bidi="ar-JO"/>
              </w:rPr>
            </w:pPr>
          </w:p>
        </w:tc>
        <w:tc>
          <w:tcPr>
            <w:tcW w:w="850" w:type="dxa"/>
            <w:vAlign w:val="center"/>
          </w:tcPr>
          <w:p w:rsidR="00BB03AE" w:rsidRPr="00BB03AE" w:rsidRDefault="00BB03AE" w:rsidP="00BB03AE">
            <w:pPr>
              <w:bidi/>
              <w:rPr>
                <w:rFonts w:asciiTheme="majorBidi" w:hAnsiTheme="majorBidi" w:cs="Simplified Arabic"/>
                <w:b/>
                <w:bCs/>
                <w:sz w:val="24"/>
                <w:szCs w:val="24"/>
                <w:u w:val="single"/>
                <w:rtl/>
                <w:lang w:bidi="ar-JO"/>
              </w:rPr>
            </w:pPr>
          </w:p>
        </w:tc>
        <w:tc>
          <w:tcPr>
            <w:tcW w:w="851" w:type="dxa"/>
            <w:vAlign w:val="center"/>
          </w:tcPr>
          <w:p w:rsidR="00BB03AE" w:rsidRPr="00BB03AE" w:rsidRDefault="00BB03AE" w:rsidP="00BB03AE">
            <w:pPr>
              <w:bidi/>
              <w:rPr>
                <w:rFonts w:asciiTheme="majorBidi" w:hAnsiTheme="majorBidi" w:cs="Simplified Arabic"/>
                <w:b/>
                <w:bCs/>
                <w:sz w:val="24"/>
                <w:szCs w:val="24"/>
                <w:u w:val="single"/>
                <w:rtl/>
                <w:lang w:bidi="ar-JO"/>
              </w:rPr>
            </w:pPr>
          </w:p>
        </w:tc>
        <w:tc>
          <w:tcPr>
            <w:tcW w:w="869" w:type="dxa"/>
            <w:gridSpan w:val="2"/>
            <w:vAlign w:val="center"/>
          </w:tcPr>
          <w:p w:rsidR="00BB03AE" w:rsidRPr="00BB03AE" w:rsidRDefault="00BB03AE" w:rsidP="00BB03AE">
            <w:pPr>
              <w:bidi/>
              <w:rPr>
                <w:rFonts w:asciiTheme="majorBidi" w:hAnsiTheme="majorBidi" w:cs="Simplified Arabic"/>
                <w:b/>
                <w:bCs/>
                <w:sz w:val="24"/>
                <w:szCs w:val="24"/>
                <w:u w:val="single"/>
                <w:rtl/>
                <w:lang w:bidi="ar-JO"/>
              </w:rPr>
            </w:pPr>
          </w:p>
        </w:tc>
        <w:tc>
          <w:tcPr>
            <w:tcW w:w="803" w:type="dxa"/>
            <w:vAlign w:val="center"/>
          </w:tcPr>
          <w:p w:rsidR="00BB03AE" w:rsidRPr="00BB03AE" w:rsidRDefault="00BB03AE" w:rsidP="00BB03AE">
            <w:pPr>
              <w:bidi/>
              <w:rPr>
                <w:rFonts w:asciiTheme="majorBidi" w:hAnsiTheme="majorBidi" w:cs="Simplified Arabic"/>
                <w:b/>
                <w:bCs/>
                <w:sz w:val="24"/>
                <w:szCs w:val="24"/>
                <w:u w:val="single"/>
                <w:rtl/>
                <w:lang w:bidi="ar-JO"/>
              </w:rPr>
            </w:pPr>
          </w:p>
        </w:tc>
      </w:tr>
      <w:tr w:rsidR="00BB03AE" w:rsidRPr="00BB03AE" w:rsidTr="00BB03AE">
        <w:trPr>
          <w:jc w:val="center"/>
        </w:trPr>
        <w:tc>
          <w:tcPr>
            <w:tcW w:w="709" w:type="dxa"/>
            <w:shd w:val="clear" w:color="auto" w:fill="D9D9D9" w:themeFill="background1" w:themeFillShade="D9"/>
            <w:vAlign w:val="center"/>
          </w:tcPr>
          <w:p w:rsidR="00BB03AE" w:rsidRPr="00BB03AE" w:rsidRDefault="00BB03AE" w:rsidP="00BB03AE">
            <w:pPr>
              <w:bidi/>
              <w:rPr>
                <w:rFonts w:asciiTheme="majorBidi" w:hAnsiTheme="majorBidi" w:cs="Simplified Arabic"/>
                <w:b/>
                <w:bCs/>
                <w:sz w:val="24"/>
                <w:szCs w:val="24"/>
                <w:rtl/>
                <w:lang w:bidi="ar-JO"/>
              </w:rPr>
            </w:pPr>
            <w:r w:rsidRPr="00BB03AE">
              <w:rPr>
                <w:rFonts w:asciiTheme="majorBidi" w:hAnsiTheme="majorBidi" w:cs="Simplified Arabic"/>
                <w:b/>
                <w:bCs/>
                <w:sz w:val="24"/>
                <w:szCs w:val="24"/>
                <w:lang w:bidi="ar-JO"/>
              </w:rPr>
              <w:br w:type="page"/>
            </w:r>
          </w:p>
        </w:tc>
        <w:tc>
          <w:tcPr>
            <w:tcW w:w="5409" w:type="dxa"/>
            <w:shd w:val="clear" w:color="auto" w:fill="D9D9D9" w:themeFill="background1" w:themeFillShade="D9"/>
            <w:vAlign w:val="center"/>
          </w:tcPr>
          <w:p w:rsidR="00BB03AE" w:rsidRPr="00BB03AE" w:rsidRDefault="00BB03AE" w:rsidP="00BB03AE">
            <w:pPr>
              <w:bidi/>
              <w:rPr>
                <w:rFonts w:asciiTheme="majorBidi" w:hAnsiTheme="majorBidi" w:cs="Simplified Arabic"/>
                <w:b/>
                <w:bCs/>
                <w:sz w:val="24"/>
                <w:szCs w:val="24"/>
                <w:rtl/>
                <w:lang w:bidi="ar-JO"/>
              </w:rPr>
            </w:pPr>
            <w:r w:rsidRPr="00BB03AE">
              <w:rPr>
                <w:rFonts w:asciiTheme="majorBidi" w:hAnsiTheme="majorBidi" w:cs="Simplified Arabic"/>
                <w:b/>
                <w:bCs/>
                <w:sz w:val="24"/>
                <w:szCs w:val="24"/>
                <w:rtl/>
                <w:lang w:bidi="ar-JO"/>
              </w:rPr>
              <w:t>خدمات الطلاب</w:t>
            </w:r>
          </w:p>
        </w:tc>
        <w:tc>
          <w:tcPr>
            <w:tcW w:w="851" w:type="dxa"/>
            <w:shd w:val="clear" w:color="auto" w:fill="D9D9D9" w:themeFill="background1" w:themeFillShade="D9"/>
            <w:vAlign w:val="center"/>
          </w:tcPr>
          <w:p w:rsidR="00BB03AE" w:rsidRPr="00BB03AE" w:rsidRDefault="00BB03AE" w:rsidP="00BB03AE">
            <w:pPr>
              <w:bidi/>
              <w:rPr>
                <w:rFonts w:asciiTheme="majorBidi" w:hAnsiTheme="majorBidi" w:cs="Simplified Arabic"/>
                <w:b/>
                <w:bCs/>
                <w:sz w:val="24"/>
                <w:szCs w:val="24"/>
                <w:rtl/>
                <w:lang w:bidi="ar-JO"/>
              </w:rPr>
            </w:pPr>
          </w:p>
        </w:tc>
        <w:tc>
          <w:tcPr>
            <w:tcW w:w="850" w:type="dxa"/>
            <w:shd w:val="clear" w:color="auto" w:fill="D9D9D9" w:themeFill="background1" w:themeFillShade="D9"/>
            <w:vAlign w:val="center"/>
          </w:tcPr>
          <w:p w:rsidR="00BB03AE" w:rsidRPr="00BB03AE" w:rsidRDefault="00BB03AE" w:rsidP="00BB03AE">
            <w:pPr>
              <w:bidi/>
              <w:rPr>
                <w:rFonts w:asciiTheme="majorBidi" w:hAnsiTheme="majorBidi" w:cs="Simplified Arabic"/>
                <w:b/>
                <w:bCs/>
                <w:sz w:val="24"/>
                <w:szCs w:val="24"/>
                <w:rtl/>
                <w:lang w:bidi="ar-JO"/>
              </w:rPr>
            </w:pPr>
          </w:p>
        </w:tc>
        <w:tc>
          <w:tcPr>
            <w:tcW w:w="851" w:type="dxa"/>
            <w:shd w:val="clear" w:color="auto" w:fill="D9D9D9" w:themeFill="background1" w:themeFillShade="D9"/>
            <w:vAlign w:val="center"/>
          </w:tcPr>
          <w:p w:rsidR="00BB03AE" w:rsidRPr="00BB03AE" w:rsidRDefault="00BB03AE" w:rsidP="00BB03AE">
            <w:pPr>
              <w:bidi/>
              <w:rPr>
                <w:rFonts w:asciiTheme="majorBidi" w:hAnsiTheme="majorBidi" w:cs="Simplified Arabic"/>
                <w:b/>
                <w:bCs/>
                <w:sz w:val="24"/>
                <w:szCs w:val="24"/>
                <w:rtl/>
                <w:lang w:bidi="ar-JO"/>
              </w:rPr>
            </w:pPr>
          </w:p>
        </w:tc>
        <w:tc>
          <w:tcPr>
            <w:tcW w:w="869" w:type="dxa"/>
            <w:gridSpan w:val="2"/>
            <w:shd w:val="clear" w:color="auto" w:fill="D9D9D9" w:themeFill="background1" w:themeFillShade="D9"/>
            <w:vAlign w:val="center"/>
          </w:tcPr>
          <w:p w:rsidR="00BB03AE" w:rsidRPr="00BB03AE" w:rsidRDefault="00BB03AE" w:rsidP="00BB03AE">
            <w:pPr>
              <w:bidi/>
              <w:rPr>
                <w:rFonts w:asciiTheme="majorBidi" w:hAnsiTheme="majorBidi" w:cs="Simplified Arabic"/>
                <w:b/>
                <w:bCs/>
                <w:sz w:val="24"/>
                <w:szCs w:val="24"/>
                <w:rtl/>
                <w:lang w:bidi="ar-JO"/>
              </w:rPr>
            </w:pPr>
          </w:p>
        </w:tc>
        <w:tc>
          <w:tcPr>
            <w:tcW w:w="803" w:type="dxa"/>
            <w:shd w:val="clear" w:color="auto" w:fill="D9D9D9" w:themeFill="background1" w:themeFillShade="D9"/>
            <w:vAlign w:val="center"/>
          </w:tcPr>
          <w:p w:rsidR="00BB03AE" w:rsidRPr="00BB03AE" w:rsidRDefault="00BB03AE" w:rsidP="00BB03AE">
            <w:pPr>
              <w:bidi/>
              <w:rPr>
                <w:rFonts w:asciiTheme="majorBidi" w:hAnsiTheme="majorBidi" w:cs="Simplified Arabic"/>
                <w:b/>
                <w:bCs/>
                <w:sz w:val="24"/>
                <w:szCs w:val="24"/>
                <w:rtl/>
                <w:lang w:bidi="ar-JO"/>
              </w:rPr>
            </w:pPr>
          </w:p>
        </w:tc>
      </w:tr>
      <w:tr w:rsidR="00BB03AE" w:rsidRPr="00BB03AE" w:rsidTr="00BB03AE">
        <w:trPr>
          <w:jc w:val="center"/>
        </w:trPr>
        <w:tc>
          <w:tcPr>
            <w:tcW w:w="709" w:type="dxa"/>
            <w:vAlign w:val="center"/>
          </w:tcPr>
          <w:p w:rsidR="00BB03AE" w:rsidRPr="00BB03AE" w:rsidRDefault="00BB03AE" w:rsidP="00BB03AE">
            <w:pPr>
              <w:bidi/>
              <w:rPr>
                <w:rFonts w:asciiTheme="majorBidi" w:hAnsiTheme="majorBidi" w:cs="Simplified Arabic"/>
                <w:b/>
                <w:bCs/>
                <w:sz w:val="24"/>
                <w:szCs w:val="24"/>
                <w:lang w:bidi="ar-JO"/>
              </w:rPr>
            </w:pPr>
            <w:r w:rsidRPr="00BB03AE">
              <w:rPr>
                <w:rFonts w:asciiTheme="majorBidi" w:hAnsiTheme="majorBidi" w:cs="Simplified Arabic"/>
                <w:b/>
                <w:bCs/>
                <w:sz w:val="24"/>
                <w:szCs w:val="24"/>
                <w:lang w:bidi="ar-JO"/>
              </w:rPr>
              <w:t>32</w:t>
            </w:r>
          </w:p>
        </w:tc>
        <w:tc>
          <w:tcPr>
            <w:tcW w:w="5409" w:type="dxa"/>
            <w:vAlign w:val="center"/>
          </w:tcPr>
          <w:p w:rsidR="00BB03AE" w:rsidRPr="00BB03AE" w:rsidRDefault="00BB03AE" w:rsidP="00BB03AE">
            <w:pPr>
              <w:bidi/>
              <w:rPr>
                <w:rFonts w:asciiTheme="majorBidi" w:hAnsiTheme="majorBidi" w:cs="Simplified Arabic"/>
                <w:b/>
                <w:bCs/>
                <w:sz w:val="24"/>
                <w:szCs w:val="24"/>
                <w:rtl/>
                <w:lang w:bidi="ar-JO"/>
              </w:rPr>
            </w:pPr>
            <w:r w:rsidRPr="00BB03AE">
              <w:rPr>
                <w:rFonts w:asciiTheme="majorBidi" w:hAnsiTheme="majorBidi" w:cs="Simplified Arabic"/>
                <w:b/>
                <w:bCs/>
                <w:sz w:val="24"/>
                <w:szCs w:val="24"/>
                <w:rtl/>
                <w:lang w:bidi="ar-JO"/>
              </w:rPr>
              <w:t>تعمل إدارة الجامعة في جميع المستويات الإدارية على تقديم خدمات للطلاب.</w:t>
            </w:r>
          </w:p>
        </w:tc>
        <w:tc>
          <w:tcPr>
            <w:tcW w:w="851" w:type="dxa"/>
            <w:vAlign w:val="center"/>
          </w:tcPr>
          <w:p w:rsidR="00BB03AE" w:rsidRPr="00BB03AE" w:rsidRDefault="00BB03AE" w:rsidP="00BB03AE">
            <w:pPr>
              <w:bidi/>
              <w:rPr>
                <w:rFonts w:asciiTheme="majorBidi" w:hAnsiTheme="majorBidi" w:cs="Simplified Arabic"/>
                <w:b/>
                <w:bCs/>
                <w:sz w:val="24"/>
                <w:szCs w:val="24"/>
                <w:rtl/>
                <w:lang w:bidi="ar-JO"/>
              </w:rPr>
            </w:pPr>
          </w:p>
        </w:tc>
        <w:tc>
          <w:tcPr>
            <w:tcW w:w="850" w:type="dxa"/>
            <w:vAlign w:val="center"/>
          </w:tcPr>
          <w:p w:rsidR="00BB03AE" w:rsidRPr="00BB03AE" w:rsidRDefault="00BB03AE" w:rsidP="00BB03AE">
            <w:pPr>
              <w:bidi/>
              <w:rPr>
                <w:rFonts w:asciiTheme="majorBidi" w:hAnsiTheme="majorBidi" w:cs="Simplified Arabic"/>
                <w:b/>
                <w:bCs/>
                <w:sz w:val="24"/>
                <w:szCs w:val="24"/>
                <w:rtl/>
                <w:lang w:bidi="ar-JO"/>
              </w:rPr>
            </w:pPr>
          </w:p>
        </w:tc>
        <w:tc>
          <w:tcPr>
            <w:tcW w:w="851" w:type="dxa"/>
            <w:vAlign w:val="center"/>
          </w:tcPr>
          <w:p w:rsidR="00BB03AE" w:rsidRPr="00BB03AE" w:rsidRDefault="00BB03AE" w:rsidP="00BB03AE">
            <w:pPr>
              <w:bidi/>
              <w:rPr>
                <w:rFonts w:asciiTheme="majorBidi" w:hAnsiTheme="majorBidi" w:cs="Simplified Arabic"/>
                <w:b/>
                <w:bCs/>
                <w:sz w:val="24"/>
                <w:szCs w:val="24"/>
                <w:rtl/>
                <w:lang w:bidi="ar-JO"/>
              </w:rPr>
            </w:pPr>
          </w:p>
        </w:tc>
        <w:tc>
          <w:tcPr>
            <w:tcW w:w="869" w:type="dxa"/>
            <w:gridSpan w:val="2"/>
            <w:vAlign w:val="center"/>
          </w:tcPr>
          <w:p w:rsidR="00BB03AE" w:rsidRPr="00BB03AE" w:rsidRDefault="00BB03AE" w:rsidP="00BB03AE">
            <w:pPr>
              <w:bidi/>
              <w:rPr>
                <w:rFonts w:asciiTheme="majorBidi" w:hAnsiTheme="majorBidi" w:cs="Simplified Arabic"/>
                <w:b/>
                <w:bCs/>
                <w:sz w:val="24"/>
                <w:szCs w:val="24"/>
                <w:rtl/>
                <w:lang w:bidi="ar-JO"/>
              </w:rPr>
            </w:pPr>
          </w:p>
        </w:tc>
        <w:tc>
          <w:tcPr>
            <w:tcW w:w="803" w:type="dxa"/>
            <w:vAlign w:val="center"/>
          </w:tcPr>
          <w:p w:rsidR="00BB03AE" w:rsidRPr="00BB03AE" w:rsidRDefault="00BB03AE" w:rsidP="00BB03AE">
            <w:pPr>
              <w:bidi/>
              <w:rPr>
                <w:rFonts w:asciiTheme="majorBidi" w:hAnsiTheme="majorBidi" w:cs="Simplified Arabic"/>
                <w:b/>
                <w:bCs/>
                <w:sz w:val="24"/>
                <w:szCs w:val="24"/>
                <w:rtl/>
                <w:lang w:bidi="ar-JO"/>
              </w:rPr>
            </w:pPr>
          </w:p>
        </w:tc>
      </w:tr>
      <w:tr w:rsidR="00BB03AE" w:rsidRPr="00BB03AE" w:rsidTr="00BB03AE">
        <w:trPr>
          <w:jc w:val="center"/>
        </w:trPr>
        <w:tc>
          <w:tcPr>
            <w:tcW w:w="709" w:type="dxa"/>
            <w:vAlign w:val="center"/>
          </w:tcPr>
          <w:p w:rsidR="00BB03AE" w:rsidRPr="00BB03AE" w:rsidRDefault="00BB03AE" w:rsidP="00BB03AE">
            <w:pPr>
              <w:bidi/>
              <w:rPr>
                <w:rFonts w:asciiTheme="majorBidi" w:hAnsiTheme="majorBidi" w:cs="Simplified Arabic"/>
                <w:b/>
                <w:bCs/>
                <w:sz w:val="24"/>
                <w:szCs w:val="24"/>
                <w:rtl/>
                <w:lang w:bidi="ar-JO"/>
              </w:rPr>
            </w:pPr>
            <w:r w:rsidRPr="00BB03AE">
              <w:rPr>
                <w:rFonts w:asciiTheme="majorBidi" w:hAnsiTheme="majorBidi" w:cs="Simplified Arabic"/>
                <w:b/>
                <w:bCs/>
                <w:sz w:val="24"/>
                <w:szCs w:val="24"/>
                <w:lang w:bidi="ar-JO"/>
              </w:rPr>
              <w:t>33</w:t>
            </w:r>
          </w:p>
        </w:tc>
        <w:tc>
          <w:tcPr>
            <w:tcW w:w="5409" w:type="dxa"/>
            <w:vAlign w:val="center"/>
          </w:tcPr>
          <w:p w:rsidR="00BB03AE" w:rsidRPr="00BB03AE" w:rsidRDefault="00BB03AE" w:rsidP="00BB03AE">
            <w:pPr>
              <w:bidi/>
              <w:rPr>
                <w:rFonts w:asciiTheme="majorBidi" w:hAnsiTheme="majorBidi" w:cs="Simplified Arabic"/>
                <w:b/>
                <w:bCs/>
                <w:sz w:val="24"/>
                <w:szCs w:val="24"/>
                <w:rtl/>
                <w:lang w:bidi="ar-JO"/>
              </w:rPr>
            </w:pPr>
            <w:r w:rsidRPr="00BB03AE">
              <w:rPr>
                <w:rFonts w:asciiTheme="majorBidi" w:hAnsiTheme="majorBidi" w:cs="Simplified Arabic"/>
                <w:b/>
                <w:bCs/>
                <w:sz w:val="24"/>
                <w:szCs w:val="24"/>
                <w:rtl/>
                <w:lang w:bidi="ar-JO"/>
              </w:rPr>
              <w:t>تزود إدارة الجامعة الطلاب بدليل ورقي أو عبر الإنترنت للتعرف على معايير القبول الواجب توافرها من أجل الالتحاق للدراسة في مجال السياحة والفنادق.</w:t>
            </w:r>
          </w:p>
        </w:tc>
        <w:tc>
          <w:tcPr>
            <w:tcW w:w="851" w:type="dxa"/>
            <w:vAlign w:val="center"/>
          </w:tcPr>
          <w:p w:rsidR="00BB03AE" w:rsidRPr="00BB03AE" w:rsidRDefault="00BB03AE" w:rsidP="00BB03AE">
            <w:pPr>
              <w:bidi/>
              <w:rPr>
                <w:rFonts w:asciiTheme="majorBidi" w:hAnsiTheme="majorBidi" w:cs="Simplified Arabic"/>
                <w:b/>
                <w:bCs/>
                <w:sz w:val="24"/>
                <w:szCs w:val="24"/>
                <w:rtl/>
                <w:lang w:bidi="ar-JO"/>
              </w:rPr>
            </w:pPr>
          </w:p>
        </w:tc>
        <w:tc>
          <w:tcPr>
            <w:tcW w:w="850" w:type="dxa"/>
            <w:vAlign w:val="center"/>
          </w:tcPr>
          <w:p w:rsidR="00BB03AE" w:rsidRPr="00BB03AE" w:rsidRDefault="00BB03AE" w:rsidP="00BB03AE">
            <w:pPr>
              <w:bidi/>
              <w:rPr>
                <w:rFonts w:asciiTheme="majorBidi" w:hAnsiTheme="majorBidi" w:cs="Simplified Arabic"/>
                <w:b/>
                <w:bCs/>
                <w:sz w:val="24"/>
                <w:szCs w:val="24"/>
                <w:rtl/>
                <w:lang w:bidi="ar-JO"/>
              </w:rPr>
            </w:pPr>
          </w:p>
        </w:tc>
        <w:tc>
          <w:tcPr>
            <w:tcW w:w="851" w:type="dxa"/>
            <w:vAlign w:val="center"/>
          </w:tcPr>
          <w:p w:rsidR="00BB03AE" w:rsidRPr="00BB03AE" w:rsidRDefault="00BB03AE" w:rsidP="00BB03AE">
            <w:pPr>
              <w:bidi/>
              <w:rPr>
                <w:rFonts w:asciiTheme="majorBidi" w:hAnsiTheme="majorBidi" w:cs="Simplified Arabic"/>
                <w:b/>
                <w:bCs/>
                <w:sz w:val="24"/>
                <w:szCs w:val="24"/>
                <w:rtl/>
                <w:lang w:bidi="ar-JO"/>
              </w:rPr>
            </w:pPr>
          </w:p>
        </w:tc>
        <w:tc>
          <w:tcPr>
            <w:tcW w:w="869" w:type="dxa"/>
            <w:gridSpan w:val="2"/>
            <w:vAlign w:val="center"/>
          </w:tcPr>
          <w:p w:rsidR="00BB03AE" w:rsidRPr="00BB03AE" w:rsidRDefault="00BB03AE" w:rsidP="00BB03AE">
            <w:pPr>
              <w:bidi/>
              <w:rPr>
                <w:rFonts w:asciiTheme="majorBidi" w:hAnsiTheme="majorBidi" w:cs="Simplified Arabic"/>
                <w:b/>
                <w:bCs/>
                <w:sz w:val="24"/>
                <w:szCs w:val="24"/>
                <w:rtl/>
                <w:lang w:bidi="ar-JO"/>
              </w:rPr>
            </w:pPr>
          </w:p>
        </w:tc>
        <w:tc>
          <w:tcPr>
            <w:tcW w:w="803" w:type="dxa"/>
            <w:vAlign w:val="center"/>
          </w:tcPr>
          <w:p w:rsidR="00BB03AE" w:rsidRPr="00BB03AE" w:rsidRDefault="00BB03AE" w:rsidP="00BB03AE">
            <w:pPr>
              <w:bidi/>
              <w:rPr>
                <w:rFonts w:asciiTheme="majorBidi" w:hAnsiTheme="majorBidi" w:cs="Simplified Arabic"/>
                <w:b/>
                <w:bCs/>
                <w:sz w:val="24"/>
                <w:szCs w:val="24"/>
                <w:rtl/>
                <w:lang w:bidi="ar-JO"/>
              </w:rPr>
            </w:pPr>
          </w:p>
        </w:tc>
      </w:tr>
      <w:tr w:rsidR="00BB03AE" w:rsidRPr="00BB03AE" w:rsidTr="00BB03AE">
        <w:trPr>
          <w:jc w:val="center"/>
        </w:trPr>
        <w:tc>
          <w:tcPr>
            <w:tcW w:w="709" w:type="dxa"/>
            <w:vAlign w:val="center"/>
          </w:tcPr>
          <w:p w:rsidR="00BB03AE" w:rsidRPr="00BB03AE" w:rsidRDefault="00BB03AE" w:rsidP="00BB03AE">
            <w:pPr>
              <w:bidi/>
              <w:rPr>
                <w:rFonts w:asciiTheme="majorBidi" w:hAnsiTheme="majorBidi" w:cs="Simplified Arabic"/>
                <w:b/>
                <w:bCs/>
                <w:sz w:val="24"/>
                <w:szCs w:val="24"/>
                <w:rtl/>
                <w:lang w:bidi="ar-JO"/>
              </w:rPr>
            </w:pPr>
            <w:r w:rsidRPr="00BB03AE">
              <w:rPr>
                <w:rFonts w:asciiTheme="majorBidi" w:hAnsiTheme="majorBidi" w:cs="Simplified Arabic"/>
                <w:b/>
                <w:bCs/>
                <w:sz w:val="24"/>
                <w:szCs w:val="24"/>
                <w:lang w:bidi="ar-JO"/>
              </w:rPr>
              <w:t>34</w:t>
            </w:r>
          </w:p>
        </w:tc>
        <w:tc>
          <w:tcPr>
            <w:tcW w:w="5409" w:type="dxa"/>
            <w:vAlign w:val="center"/>
          </w:tcPr>
          <w:p w:rsidR="00BB03AE" w:rsidRPr="00BB03AE" w:rsidRDefault="00BB03AE" w:rsidP="00BB03AE">
            <w:pPr>
              <w:bidi/>
              <w:rPr>
                <w:rFonts w:asciiTheme="majorBidi" w:hAnsiTheme="majorBidi" w:cs="Simplified Arabic"/>
                <w:b/>
                <w:bCs/>
                <w:sz w:val="24"/>
                <w:szCs w:val="24"/>
                <w:rtl/>
                <w:lang w:bidi="ar-JO"/>
              </w:rPr>
            </w:pPr>
            <w:r w:rsidRPr="00BB03AE">
              <w:rPr>
                <w:rFonts w:asciiTheme="majorBidi" w:hAnsiTheme="majorBidi" w:cs="Simplified Arabic"/>
                <w:b/>
                <w:bCs/>
                <w:sz w:val="24"/>
                <w:szCs w:val="24"/>
                <w:rtl/>
                <w:lang w:bidi="ar-JO"/>
              </w:rPr>
              <w:t xml:space="preserve">تهتم إدارة الجامعة بدعوة مؤسسات قطاع السياحة والفنادق لعقد يوم وظيفي في الجامعة لتوفير فرص عمل للطلاب في المستقبل.   </w:t>
            </w:r>
          </w:p>
        </w:tc>
        <w:tc>
          <w:tcPr>
            <w:tcW w:w="851" w:type="dxa"/>
            <w:vAlign w:val="center"/>
          </w:tcPr>
          <w:p w:rsidR="00BB03AE" w:rsidRPr="00BB03AE" w:rsidRDefault="00BB03AE" w:rsidP="00BB03AE">
            <w:pPr>
              <w:bidi/>
              <w:rPr>
                <w:rFonts w:asciiTheme="majorBidi" w:hAnsiTheme="majorBidi" w:cs="Simplified Arabic"/>
                <w:b/>
                <w:bCs/>
                <w:sz w:val="24"/>
                <w:szCs w:val="24"/>
                <w:rtl/>
                <w:lang w:bidi="ar-JO"/>
              </w:rPr>
            </w:pPr>
          </w:p>
        </w:tc>
        <w:tc>
          <w:tcPr>
            <w:tcW w:w="850" w:type="dxa"/>
            <w:vAlign w:val="center"/>
          </w:tcPr>
          <w:p w:rsidR="00BB03AE" w:rsidRPr="00BB03AE" w:rsidRDefault="00BB03AE" w:rsidP="00BB03AE">
            <w:pPr>
              <w:bidi/>
              <w:rPr>
                <w:rFonts w:asciiTheme="majorBidi" w:hAnsiTheme="majorBidi" w:cs="Simplified Arabic"/>
                <w:b/>
                <w:bCs/>
                <w:sz w:val="24"/>
                <w:szCs w:val="24"/>
                <w:rtl/>
                <w:lang w:bidi="ar-JO"/>
              </w:rPr>
            </w:pPr>
          </w:p>
        </w:tc>
        <w:tc>
          <w:tcPr>
            <w:tcW w:w="851" w:type="dxa"/>
            <w:vAlign w:val="center"/>
          </w:tcPr>
          <w:p w:rsidR="00BB03AE" w:rsidRPr="00BB03AE" w:rsidRDefault="00BB03AE" w:rsidP="00BB03AE">
            <w:pPr>
              <w:bidi/>
              <w:rPr>
                <w:rFonts w:asciiTheme="majorBidi" w:hAnsiTheme="majorBidi" w:cs="Simplified Arabic"/>
                <w:b/>
                <w:bCs/>
                <w:sz w:val="24"/>
                <w:szCs w:val="24"/>
                <w:rtl/>
                <w:lang w:bidi="ar-JO"/>
              </w:rPr>
            </w:pPr>
          </w:p>
        </w:tc>
        <w:tc>
          <w:tcPr>
            <w:tcW w:w="869" w:type="dxa"/>
            <w:gridSpan w:val="2"/>
            <w:vAlign w:val="center"/>
          </w:tcPr>
          <w:p w:rsidR="00BB03AE" w:rsidRPr="00BB03AE" w:rsidRDefault="00BB03AE" w:rsidP="00BB03AE">
            <w:pPr>
              <w:bidi/>
              <w:rPr>
                <w:rFonts w:asciiTheme="majorBidi" w:hAnsiTheme="majorBidi" w:cs="Simplified Arabic"/>
                <w:b/>
                <w:bCs/>
                <w:sz w:val="24"/>
                <w:szCs w:val="24"/>
                <w:rtl/>
                <w:lang w:bidi="ar-JO"/>
              </w:rPr>
            </w:pPr>
          </w:p>
        </w:tc>
        <w:tc>
          <w:tcPr>
            <w:tcW w:w="803" w:type="dxa"/>
            <w:vAlign w:val="center"/>
          </w:tcPr>
          <w:p w:rsidR="00BB03AE" w:rsidRPr="00BB03AE" w:rsidRDefault="00BB03AE" w:rsidP="00BB03AE">
            <w:pPr>
              <w:bidi/>
              <w:rPr>
                <w:rFonts w:asciiTheme="majorBidi" w:hAnsiTheme="majorBidi" w:cs="Simplified Arabic"/>
                <w:b/>
                <w:bCs/>
                <w:sz w:val="24"/>
                <w:szCs w:val="24"/>
                <w:rtl/>
                <w:lang w:bidi="ar-JO"/>
              </w:rPr>
            </w:pPr>
          </w:p>
        </w:tc>
      </w:tr>
      <w:tr w:rsidR="00BB03AE" w:rsidRPr="00BB03AE" w:rsidTr="00BB03AE">
        <w:trPr>
          <w:jc w:val="center"/>
        </w:trPr>
        <w:tc>
          <w:tcPr>
            <w:tcW w:w="709" w:type="dxa"/>
            <w:vAlign w:val="center"/>
          </w:tcPr>
          <w:p w:rsidR="00BB03AE" w:rsidRPr="00BB03AE" w:rsidRDefault="00BB03AE" w:rsidP="00BB03AE">
            <w:pPr>
              <w:bidi/>
              <w:rPr>
                <w:rFonts w:asciiTheme="majorBidi" w:hAnsiTheme="majorBidi" w:cs="Simplified Arabic"/>
                <w:b/>
                <w:bCs/>
                <w:sz w:val="24"/>
                <w:szCs w:val="24"/>
                <w:rtl/>
                <w:lang w:bidi="ar-JO"/>
              </w:rPr>
            </w:pPr>
            <w:r w:rsidRPr="00BB03AE">
              <w:rPr>
                <w:rFonts w:asciiTheme="majorBidi" w:hAnsiTheme="majorBidi" w:cs="Simplified Arabic"/>
                <w:b/>
                <w:bCs/>
                <w:sz w:val="24"/>
                <w:szCs w:val="24"/>
                <w:lang w:bidi="ar-JO"/>
              </w:rPr>
              <w:t>35</w:t>
            </w:r>
          </w:p>
        </w:tc>
        <w:tc>
          <w:tcPr>
            <w:tcW w:w="5409" w:type="dxa"/>
            <w:vAlign w:val="center"/>
          </w:tcPr>
          <w:p w:rsidR="00BB03AE" w:rsidRPr="00BB03AE" w:rsidRDefault="00BB03AE" w:rsidP="00BB03AE">
            <w:pPr>
              <w:bidi/>
              <w:rPr>
                <w:rFonts w:asciiTheme="majorBidi" w:hAnsiTheme="majorBidi" w:cs="Simplified Arabic"/>
                <w:b/>
                <w:bCs/>
                <w:sz w:val="24"/>
                <w:szCs w:val="24"/>
                <w:rtl/>
                <w:lang w:bidi="ar-JO"/>
              </w:rPr>
            </w:pPr>
            <w:r w:rsidRPr="00BB03AE">
              <w:rPr>
                <w:rFonts w:asciiTheme="majorBidi" w:hAnsiTheme="majorBidi" w:cs="Simplified Arabic"/>
                <w:b/>
                <w:bCs/>
                <w:sz w:val="24"/>
                <w:szCs w:val="24"/>
                <w:rtl/>
                <w:lang w:bidi="ar-JO"/>
              </w:rPr>
              <w:t>تشدد إدارة الجامعة على خصوصية شؤون الطلاب وسريتها.</w:t>
            </w:r>
          </w:p>
        </w:tc>
        <w:tc>
          <w:tcPr>
            <w:tcW w:w="851" w:type="dxa"/>
            <w:vAlign w:val="center"/>
          </w:tcPr>
          <w:p w:rsidR="00BB03AE" w:rsidRPr="00BB03AE" w:rsidRDefault="00BB03AE" w:rsidP="00BB03AE">
            <w:pPr>
              <w:bidi/>
              <w:rPr>
                <w:rFonts w:asciiTheme="majorBidi" w:hAnsiTheme="majorBidi" w:cs="Simplified Arabic"/>
                <w:b/>
                <w:bCs/>
                <w:sz w:val="24"/>
                <w:szCs w:val="24"/>
                <w:rtl/>
                <w:lang w:bidi="ar-JO"/>
              </w:rPr>
            </w:pPr>
          </w:p>
        </w:tc>
        <w:tc>
          <w:tcPr>
            <w:tcW w:w="850" w:type="dxa"/>
            <w:vAlign w:val="center"/>
          </w:tcPr>
          <w:p w:rsidR="00BB03AE" w:rsidRPr="00BB03AE" w:rsidRDefault="00BB03AE" w:rsidP="00BB03AE">
            <w:pPr>
              <w:bidi/>
              <w:rPr>
                <w:rFonts w:asciiTheme="majorBidi" w:hAnsiTheme="majorBidi" w:cs="Simplified Arabic"/>
                <w:b/>
                <w:bCs/>
                <w:sz w:val="24"/>
                <w:szCs w:val="24"/>
                <w:rtl/>
                <w:lang w:bidi="ar-JO"/>
              </w:rPr>
            </w:pPr>
          </w:p>
        </w:tc>
        <w:tc>
          <w:tcPr>
            <w:tcW w:w="851" w:type="dxa"/>
            <w:vAlign w:val="center"/>
          </w:tcPr>
          <w:p w:rsidR="00BB03AE" w:rsidRPr="00BB03AE" w:rsidRDefault="00BB03AE" w:rsidP="00BB03AE">
            <w:pPr>
              <w:bidi/>
              <w:rPr>
                <w:rFonts w:asciiTheme="majorBidi" w:hAnsiTheme="majorBidi" w:cs="Simplified Arabic"/>
                <w:b/>
                <w:bCs/>
                <w:sz w:val="24"/>
                <w:szCs w:val="24"/>
                <w:rtl/>
                <w:lang w:bidi="ar-JO"/>
              </w:rPr>
            </w:pPr>
          </w:p>
        </w:tc>
        <w:tc>
          <w:tcPr>
            <w:tcW w:w="869" w:type="dxa"/>
            <w:gridSpan w:val="2"/>
            <w:vAlign w:val="center"/>
          </w:tcPr>
          <w:p w:rsidR="00BB03AE" w:rsidRPr="00BB03AE" w:rsidRDefault="00BB03AE" w:rsidP="00BB03AE">
            <w:pPr>
              <w:bidi/>
              <w:rPr>
                <w:rFonts w:asciiTheme="majorBidi" w:hAnsiTheme="majorBidi" w:cs="Simplified Arabic"/>
                <w:b/>
                <w:bCs/>
                <w:sz w:val="24"/>
                <w:szCs w:val="24"/>
                <w:rtl/>
                <w:lang w:bidi="ar-JO"/>
              </w:rPr>
            </w:pPr>
          </w:p>
        </w:tc>
        <w:tc>
          <w:tcPr>
            <w:tcW w:w="803" w:type="dxa"/>
            <w:vAlign w:val="center"/>
          </w:tcPr>
          <w:p w:rsidR="00BB03AE" w:rsidRPr="00BB03AE" w:rsidRDefault="00BB03AE" w:rsidP="00BB03AE">
            <w:pPr>
              <w:bidi/>
              <w:rPr>
                <w:rFonts w:asciiTheme="majorBidi" w:hAnsiTheme="majorBidi" w:cs="Simplified Arabic"/>
                <w:b/>
                <w:bCs/>
                <w:sz w:val="24"/>
                <w:szCs w:val="24"/>
                <w:rtl/>
                <w:lang w:bidi="ar-JO"/>
              </w:rPr>
            </w:pPr>
          </w:p>
        </w:tc>
      </w:tr>
      <w:tr w:rsidR="00BB03AE" w:rsidRPr="00BB03AE" w:rsidTr="00BB03AE">
        <w:trPr>
          <w:jc w:val="center"/>
        </w:trPr>
        <w:tc>
          <w:tcPr>
            <w:tcW w:w="709" w:type="dxa"/>
            <w:vAlign w:val="center"/>
          </w:tcPr>
          <w:p w:rsidR="00BB03AE" w:rsidRPr="00BB03AE" w:rsidRDefault="00BB03AE" w:rsidP="00BB03AE">
            <w:pPr>
              <w:bidi/>
              <w:rPr>
                <w:rFonts w:asciiTheme="majorBidi" w:hAnsiTheme="majorBidi" w:cs="Simplified Arabic"/>
                <w:b/>
                <w:bCs/>
                <w:sz w:val="24"/>
                <w:szCs w:val="24"/>
                <w:rtl/>
                <w:lang w:bidi="ar-JO"/>
              </w:rPr>
            </w:pPr>
            <w:r w:rsidRPr="00BB03AE">
              <w:rPr>
                <w:rFonts w:asciiTheme="majorBidi" w:hAnsiTheme="majorBidi" w:cs="Simplified Arabic"/>
                <w:b/>
                <w:bCs/>
                <w:sz w:val="24"/>
                <w:szCs w:val="24"/>
                <w:lang w:bidi="ar-JO"/>
              </w:rPr>
              <w:t>36</w:t>
            </w:r>
          </w:p>
        </w:tc>
        <w:tc>
          <w:tcPr>
            <w:tcW w:w="5409" w:type="dxa"/>
            <w:vAlign w:val="center"/>
          </w:tcPr>
          <w:p w:rsidR="00BB03AE" w:rsidRPr="00BB03AE" w:rsidRDefault="00BB03AE" w:rsidP="00BB03AE">
            <w:pPr>
              <w:bidi/>
              <w:rPr>
                <w:rFonts w:asciiTheme="majorBidi" w:hAnsiTheme="majorBidi" w:cs="Simplified Arabic"/>
                <w:b/>
                <w:bCs/>
                <w:sz w:val="24"/>
                <w:szCs w:val="24"/>
                <w:rtl/>
                <w:lang w:bidi="ar-JO"/>
              </w:rPr>
            </w:pPr>
            <w:r w:rsidRPr="00BB03AE">
              <w:rPr>
                <w:rFonts w:asciiTheme="majorBidi" w:hAnsiTheme="majorBidi" w:cs="Simplified Arabic"/>
                <w:b/>
                <w:bCs/>
                <w:sz w:val="24"/>
                <w:szCs w:val="24"/>
                <w:rtl/>
                <w:lang w:bidi="ar-JO"/>
              </w:rPr>
              <w:t>تشرك إدارة الجامعة ممثلي مجلس الطلبة عند اتخاذ قرارات تتعلق بالطلاب.</w:t>
            </w:r>
          </w:p>
        </w:tc>
        <w:tc>
          <w:tcPr>
            <w:tcW w:w="851" w:type="dxa"/>
            <w:vAlign w:val="center"/>
          </w:tcPr>
          <w:p w:rsidR="00BB03AE" w:rsidRPr="00BB03AE" w:rsidRDefault="00BB03AE" w:rsidP="00BB03AE">
            <w:pPr>
              <w:bidi/>
              <w:rPr>
                <w:rFonts w:asciiTheme="majorBidi" w:hAnsiTheme="majorBidi" w:cs="Simplified Arabic"/>
                <w:b/>
                <w:bCs/>
                <w:sz w:val="24"/>
                <w:szCs w:val="24"/>
                <w:rtl/>
                <w:lang w:bidi="ar-JO"/>
              </w:rPr>
            </w:pPr>
          </w:p>
        </w:tc>
        <w:tc>
          <w:tcPr>
            <w:tcW w:w="850" w:type="dxa"/>
            <w:vAlign w:val="center"/>
          </w:tcPr>
          <w:p w:rsidR="00BB03AE" w:rsidRPr="00BB03AE" w:rsidRDefault="00BB03AE" w:rsidP="00BB03AE">
            <w:pPr>
              <w:bidi/>
              <w:rPr>
                <w:rFonts w:asciiTheme="majorBidi" w:hAnsiTheme="majorBidi" w:cs="Simplified Arabic"/>
                <w:b/>
                <w:bCs/>
                <w:sz w:val="24"/>
                <w:szCs w:val="24"/>
                <w:rtl/>
                <w:lang w:bidi="ar-JO"/>
              </w:rPr>
            </w:pPr>
          </w:p>
        </w:tc>
        <w:tc>
          <w:tcPr>
            <w:tcW w:w="851" w:type="dxa"/>
            <w:vAlign w:val="center"/>
          </w:tcPr>
          <w:p w:rsidR="00BB03AE" w:rsidRPr="00BB03AE" w:rsidRDefault="00BB03AE" w:rsidP="00BB03AE">
            <w:pPr>
              <w:bidi/>
              <w:rPr>
                <w:rFonts w:asciiTheme="majorBidi" w:hAnsiTheme="majorBidi" w:cs="Simplified Arabic"/>
                <w:b/>
                <w:bCs/>
                <w:sz w:val="24"/>
                <w:szCs w:val="24"/>
                <w:rtl/>
                <w:lang w:bidi="ar-JO"/>
              </w:rPr>
            </w:pPr>
          </w:p>
        </w:tc>
        <w:tc>
          <w:tcPr>
            <w:tcW w:w="869" w:type="dxa"/>
            <w:gridSpan w:val="2"/>
            <w:vAlign w:val="center"/>
          </w:tcPr>
          <w:p w:rsidR="00BB03AE" w:rsidRPr="00BB03AE" w:rsidRDefault="00BB03AE" w:rsidP="00BB03AE">
            <w:pPr>
              <w:bidi/>
              <w:rPr>
                <w:rFonts w:asciiTheme="majorBidi" w:hAnsiTheme="majorBidi" w:cs="Simplified Arabic"/>
                <w:b/>
                <w:bCs/>
                <w:sz w:val="24"/>
                <w:szCs w:val="24"/>
                <w:rtl/>
                <w:lang w:bidi="ar-JO"/>
              </w:rPr>
            </w:pPr>
          </w:p>
        </w:tc>
        <w:tc>
          <w:tcPr>
            <w:tcW w:w="803" w:type="dxa"/>
            <w:vAlign w:val="center"/>
          </w:tcPr>
          <w:p w:rsidR="00BB03AE" w:rsidRPr="00BB03AE" w:rsidRDefault="00BB03AE" w:rsidP="00BB03AE">
            <w:pPr>
              <w:bidi/>
              <w:rPr>
                <w:rFonts w:asciiTheme="majorBidi" w:hAnsiTheme="majorBidi" w:cs="Simplified Arabic"/>
                <w:b/>
                <w:bCs/>
                <w:sz w:val="24"/>
                <w:szCs w:val="24"/>
                <w:rtl/>
                <w:lang w:bidi="ar-JO"/>
              </w:rPr>
            </w:pPr>
          </w:p>
        </w:tc>
      </w:tr>
      <w:tr w:rsidR="00BB03AE" w:rsidRPr="00BB03AE" w:rsidTr="00BB03AE">
        <w:trPr>
          <w:jc w:val="center"/>
        </w:trPr>
        <w:tc>
          <w:tcPr>
            <w:tcW w:w="709" w:type="dxa"/>
            <w:shd w:val="clear" w:color="auto" w:fill="D9D9D9" w:themeFill="background1" w:themeFillShade="D9"/>
            <w:vAlign w:val="center"/>
          </w:tcPr>
          <w:p w:rsidR="00BB03AE" w:rsidRPr="00BB03AE" w:rsidRDefault="00BB03AE" w:rsidP="00BB03AE">
            <w:pPr>
              <w:bidi/>
              <w:rPr>
                <w:rFonts w:asciiTheme="majorBidi" w:hAnsiTheme="majorBidi" w:cs="Simplified Arabic" w:hint="cs"/>
                <w:b/>
                <w:bCs/>
                <w:sz w:val="24"/>
                <w:szCs w:val="24"/>
                <w:rtl/>
                <w:lang w:bidi="ar-JO"/>
              </w:rPr>
            </w:pPr>
          </w:p>
        </w:tc>
        <w:tc>
          <w:tcPr>
            <w:tcW w:w="5409" w:type="dxa"/>
            <w:shd w:val="clear" w:color="auto" w:fill="D9D9D9" w:themeFill="background1" w:themeFillShade="D9"/>
            <w:vAlign w:val="center"/>
          </w:tcPr>
          <w:p w:rsidR="00BB03AE" w:rsidRPr="00BB03AE" w:rsidRDefault="00BB03AE" w:rsidP="00BB03AE">
            <w:pPr>
              <w:bidi/>
              <w:rPr>
                <w:rFonts w:asciiTheme="majorBidi" w:hAnsiTheme="majorBidi" w:cs="Simplified Arabic"/>
                <w:b/>
                <w:bCs/>
                <w:sz w:val="24"/>
                <w:szCs w:val="24"/>
                <w:rtl/>
                <w:lang w:bidi="ar-JO"/>
              </w:rPr>
            </w:pPr>
            <w:r w:rsidRPr="00BB03AE">
              <w:rPr>
                <w:rFonts w:asciiTheme="majorBidi" w:hAnsiTheme="majorBidi" w:cs="Simplified Arabic"/>
                <w:b/>
                <w:bCs/>
                <w:sz w:val="24"/>
                <w:szCs w:val="24"/>
                <w:rtl/>
                <w:lang w:bidi="ar-JO"/>
              </w:rPr>
              <w:t>العلاقات التنظيمية</w:t>
            </w:r>
          </w:p>
        </w:tc>
        <w:tc>
          <w:tcPr>
            <w:tcW w:w="851" w:type="dxa"/>
            <w:shd w:val="clear" w:color="auto" w:fill="D9D9D9" w:themeFill="background1" w:themeFillShade="D9"/>
            <w:vAlign w:val="center"/>
          </w:tcPr>
          <w:p w:rsidR="00BB03AE" w:rsidRPr="00BB03AE" w:rsidRDefault="00BB03AE" w:rsidP="00BB03AE">
            <w:pPr>
              <w:bidi/>
              <w:rPr>
                <w:rFonts w:asciiTheme="majorBidi" w:hAnsiTheme="majorBidi" w:cs="Simplified Arabic"/>
                <w:b/>
                <w:bCs/>
                <w:sz w:val="24"/>
                <w:szCs w:val="24"/>
                <w:rtl/>
                <w:lang w:bidi="ar-JO"/>
              </w:rPr>
            </w:pPr>
          </w:p>
        </w:tc>
        <w:tc>
          <w:tcPr>
            <w:tcW w:w="850" w:type="dxa"/>
            <w:shd w:val="clear" w:color="auto" w:fill="D9D9D9" w:themeFill="background1" w:themeFillShade="D9"/>
            <w:vAlign w:val="center"/>
          </w:tcPr>
          <w:p w:rsidR="00BB03AE" w:rsidRPr="00BB03AE" w:rsidRDefault="00BB03AE" w:rsidP="00BB03AE">
            <w:pPr>
              <w:bidi/>
              <w:rPr>
                <w:rFonts w:asciiTheme="majorBidi" w:hAnsiTheme="majorBidi" w:cs="Simplified Arabic"/>
                <w:b/>
                <w:bCs/>
                <w:sz w:val="24"/>
                <w:szCs w:val="24"/>
                <w:rtl/>
                <w:lang w:bidi="ar-JO"/>
              </w:rPr>
            </w:pPr>
          </w:p>
        </w:tc>
        <w:tc>
          <w:tcPr>
            <w:tcW w:w="851" w:type="dxa"/>
            <w:shd w:val="clear" w:color="auto" w:fill="D9D9D9" w:themeFill="background1" w:themeFillShade="D9"/>
            <w:vAlign w:val="center"/>
          </w:tcPr>
          <w:p w:rsidR="00BB03AE" w:rsidRPr="00BB03AE" w:rsidRDefault="00BB03AE" w:rsidP="00BB03AE">
            <w:pPr>
              <w:bidi/>
              <w:rPr>
                <w:rFonts w:asciiTheme="majorBidi" w:hAnsiTheme="majorBidi" w:cs="Simplified Arabic"/>
                <w:b/>
                <w:bCs/>
                <w:sz w:val="24"/>
                <w:szCs w:val="24"/>
                <w:rtl/>
                <w:lang w:bidi="ar-JO"/>
              </w:rPr>
            </w:pPr>
          </w:p>
        </w:tc>
        <w:tc>
          <w:tcPr>
            <w:tcW w:w="869" w:type="dxa"/>
            <w:gridSpan w:val="2"/>
            <w:shd w:val="clear" w:color="auto" w:fill="D9D9D9" w:themeFill="background1" w:themeFillShade="D9"/>
            <w:vAlign w:val="center"/>
          </w:tcPr>
          <w:p w:rsidR="00BB03AE" w:rsidRPr="00BB03AE" w:rsidRDefault="00BB03AE" w:rsidP="00BB03AE">
            <w:pPr>
              <w:bidi/>
              <w:rPr>
                <w:rFonts w:asciiTheme="majorBidi" w:hAnsiTheme="majorBidi" w:cs="Simplified Arabic"/>
                <w:b/>
                <w:bCs/>
                <w:sz w:val="24"/>
                <w:szCs w:val="24"/>
                <w:rtl/>
                <w:lang w:bidi="ar-JO"/>
              </w:rPr>
            </w:pPr>
          </w:p>
        </w:tc>
        <w:tc>
          <w:tcPr>
            <w:tcW w:w="803" w:type="dxa"/>
            <w:shd w:val="clear" w:color="auto" w:fill="D9D9D9" w:themeFill="background1" w:themeFillShade="D9"/>
            <w:vAlign w:val="center"/>
          </w:tcPr>
          <w:p w:rsidR="00BB03AE" w:rsidRPr="00BB03AE" w:rsidRDefault="00BB03AE" w:rsidP="00BB03AE">
            <w:pPr>
              <w:bidi/>
              <w:rPr>
                <w:rFonts w:asciiTheme="majorBidi" w:hAnsiTheme="majorBidi" w:cs="Simplified Arabic"/>
                <w:b/>
                <w:bCs/>
                <w:sz w:val="24"/>
                <w:szCs w:val="24"/>
                <w:rtl/>
                <w:lang w:bidi="ar-JO"/>
              </w:rPr>
            </w:pPr>
          </w:p>
        </w:tc>
      </w:tr>
      <w:tr w:rsidR="00BB03AE" w:rsidRPr="00BB03AE" w:rsidTr="00BB03AE">
        <w:trPr>
          <w:jc w:val="center"/>
        </w:trPr>
        <w:tc>
          <w:tcPr>
            <w:tcW w:w="709" w:type="dxa"/>
            <w:vAlign w:val="center"/>
          </w:tcPr>
          <w:p w:rsidR="00BB03AE" w:rsidRPr="00BB03AE" w:rsidRDefault="00BB03AE" w:rsidP="00BB03AE">
            <w:pPr>
              <w:bidi/>
              <w:rPr>
                <w:rFonts w:asciiTheme="majorBidi" w:hAnsiTheme="majorBidi" w:cs="Simplified Arabic"/>
                <w:b/>
                <w:bCs/>
                <w:sz w:val="24"/>
                <w:szCs w:val="24"/>
                <w:lang w:bidi="ar-JO"/>
              </w:rPr>
            </w:pPr>
            <w:r w:rsidRPr="00BB03AE">
              <w:rPr>
                <w:rFonts w:asciiTheme="majorBidi" w:hAnsiTheme="majorBidi" w:cs="Simplified Arabic"/>
                <w:b/>
                <w:bCs/>
                <w:sz w:val="24"/>
                <w:szCs w:val="24"/>
                <w:lang w:bidi="ar-JO"/>
              </w:rPr>
              <w:t>37</w:t>
            </w:r>
          </w:p>
        </w:tc>
        <w:tc>
          <w:tcPr>
            <w:tcW w:w="5409" w:type="dxa"/>
            <w:vAlign w:val="center"/>
          </w:tcPr>
          <w:p w:rsidR="00BB03AE" w:rsidRPr="00BB03AE" w:rsidRDefault="00BB03AE" w:rsidP="00BB03AE">
            <w:pPr>
              <w:bidi/>
              <w:rPr>
                <w:rFonts w:asciiTheme="majorBidi" w:hAnsiTheme="majorBidi" w:cs="Simplified Arabic"/>
                <w:b/>
                <w:bCs/>
                <w:sz w:val="24"/>
                <w:szCs w:val="24"/>
                <w:rtl/>
                <w:lang w:bidi="ar-JO"/>
              </w:rPr>
            </w:pPr>
            <w:r w:rsidRPr="00BB03AE">
              <w:rPr>
                <w:rFonts w:asciiTheme="majorBidi" w:hAnsiTheme="majorBidi" w:cs="Simplified Arabic"/>
                <w:b/>
                <w:bCs/>
                <w:sz w:val="24"/>
                <w:szCs w:val="24"/>
                <w:rtl/>
                <w:lang w:bidi="ar-JO"/>
              </w:rPr>
              <w:t>تعمل إدارة الجامعة على إقامة يوم للتعارف بين أعضاء الهيئة الإدارية والهيئة التدريسية والطلاب قبل البدء بالعمليات التربوية والتعليمية.</w:t>
            </w:r>
          </w:p>
        </w:tc>
        <w:tc>
          <w:tcPr>
            <w:tcW w:w="851" w:type="dxa"/>
            <w:vAlign w:val="center"/>
          </w:tcPr>
          <w:p w:rsidR="00BB03AE" w:rsidRPr="00BB03AE" w:rsidRDefault="00BB03AE" w:rsidP="00BB03AE">
            <w:pPr>
              <w:bidi/>
              <w:rPr>
                <w:rFonts w:asciiTheme="majorBidi" w:hAnsiTheme="majorBidi" w:cs="Simplified Arabic"/>
                <w:b/>
                <w:bCs/>
                <w:sz w:val="24"/>
                <w:szCs w:val="24"/>
                <w:rtl/>
                <w:lang w:bidi="ar-JO"/>
              </w:rPr>
            </w:pPr>
          </w:p>
        </w:tc>
        <w:tc>
          <w:tcPr>
            <w:tcW w:w="850" w:type="dxa"/>
            <w:vAlign w:val="center"/>
          </w:tcPr>
          <w:p w:rsidR="00BB03AE" w:rsidRPr="00BB03AE" w:rsidRDefault="00BB03AE" w:rsidP="00BB03AE">
            <w:pPr>
              <w:bidi/>
              <w:rPr>
                <w:rFonts w:asciiTheme="majorBidi" w:hAnsiTheme="majorBidi" w:cs="Simplified Arabic"/>
                <w:b/>
                <w:bCs/>
                <w:sz w:val="24"/>
                <w:szCs w:val="24"/>
                <w:rtl/>
                <w:lang w:bidi="ar-JO"/>
              </w:rPr>
            </w:pPr>
          </w:p>
        </w:tc>
        <w:tc>
          <w:tcPr>
            <w:tcW w:w="851" w:type="dxa"/>
            <w:vAlign w:val="center"/>
          </w:tcPr>
          <w:p w:rsidR="00BB03AE" w:rsidRPr="00BB03AE" w:rsidRDefault="00BB03AE" w:rsidP="00BB03AE">
            <w:pPr>
              <w:bidi/>
              <w:rPr>
                <w:rFonts w:asciiTheme="majorBidi" w:hAnsiTheme="majorBidi" w:cs="Simplified Arabic"/>
                <w:b/>
                <w:bCs/>
                <w:sz w:val="24"/>
                <w:szCs w:val="24"/>
                <w:rtl/>
                <w:lang w:bidi="ar-JO"/>
              </w:rPr>
            </w:pPr>
          </w:p>
        </w:tc>
        <w:tc>
          <w:tcPr>
            <w:tcW w:w="869" w:type="dxa"/>
            <w:gridSpan w:val="2"/>
            <w:vAlign w:val="center"/>
          </w:tcPr>
          <w:p w:rsidR="00BB03AE" w:rsidRPr="00BB03AE" w:rsidRDefault="00BB03AE" w:rsidP="00BB03AE">
            <w:pPr>
              <w:bidi/>
              <w:rPr>
                <w:rFonts w:asciiTheme="majorBidi" w:hAnsiTheme="majorBidi" w:cs="Simplified Arabic"/>
                <w:b/>
                <w:bCs/>
                <w:sz w:val="24"/>
                <w:szCs w:val="24"/>
                <w:rtl/>
                <w:lang w:bidi="ar-JO"/>
              </w:rPr>
            </w:pPr>
          </w:p>
        </w:tc>
        <w:tc>
          <w:tcPr>
            <w:tcW w:w="803" w:type="dxa"/>
            <w:vAlign w:val="center"/>
          </w:tcPr>
          <w:p w:rsidR="00BB03AE" w:rsidRPr="00BB03AE" w:rsidRDefault="00BB03AE" w:rsidP="00BB03AE">
            <w:pPr>
              <w:bidi/>
              <w:rPr>
                <w:rFonts w:asciiTheme="majorBidi" w:hAnsiTheme="majorBidi" w:cs="Simplified Arabic"/>
                <w:b/>
                <w:bCs/>
                <w:sz w:val="24"/>
                <w:szCs w:val="24"/>
                <w:rtl/>
                <w:lang w:bidi="ar-JO"/>
              </w:rPr>
            </w:pPr>
          </w:p>
        </w:tc>
      </w:tr>
      <w:tr w:rsidR="00BB03AE" w:rsidRPr="00BB03AE" w:rsidTr="00BB03AE">
        <w:trPr>
          <w:jc w:val="center"/>
        </w:trPr>
        <w:tc>
          <w:tcPr>
            <w:tcW w:w="709" w:type="dxa"/>
            <w:vAlign w:val="center"/>
          </w:tcPr>
          <w:p w:rsidR="00BB03AE" w:rsidRPr="00BB03AE" w:rsidRDefault="00BB03AE" w:rsidP="00BB03AE">
            <w:pPr>
              <w:bidi/>
              <w:rPr>
                <w:rFonts w:asciiTheme="majorBidi" w:hAnsiTheme="majorBidi" w:cs="Simplified Arabic"/>
                <w:b/>
                <w:bCs/>
                <w:sz w:val="24"/>
                <w:szCs w:val="24"/>
                <w:rtl/>
                <w:lang w:bidi="ar-JO"/>
              </w:rPr>
            </w:pPr>
            <w:r w:rsidRPr="00BB03AE">
              <w:rPr>
                <w:rFonts w:asciiTheme="majorBidi" w:hAnsiTheme="majorBidi" w:cs="Simplified Arabic"/>
                <w:b/>
                <w:bCs/>
                <w:sz w:val="24"/>
                <w:szCs w:val="24"/>
                <w:lang w:bidi="ar-JO"/>
              </w:rPr>
              <w:t>38</w:t>
            </w:r>
          </w:p>
        </w:tc>
        <w:tc>
          <w:tcPr>
            <w:tcW w:w="5409" w:type="dxa"/>
            <w:vAlign w:val="center"/>
          </w:tcPr>
          <w:p w:rsidR="00BB03AE" w:rsidRPr="00BB03AE" w:rsidRDefault="00BB03AE" w:rsidP="00BB03AE">
            <w:pPr>
              <w:bidi/>
              <w:rPr>
                <w:rFonts w:asciiTheme="majorBidi" w:hAnsiTheme="majorBidi" w:cs="Simplified Arabic"/>
                <w:b/>
                <w:bCs/>
                <w:sz w:val="24"/>
                <w:szCs w:val="24"/>
                <w:rtl/>
                <w:lang w:bidi="ar-JO"/>
              </w:rPr>
            </w:pPr>
            <w:r w:rsidRPr="00BB03AE">
              <w:rPr>
                <w:rFonts w:asciiTheme="majorBidi" w:hAnsiTheme="majorBidi" w:cs="Simplified Arabic"/>
                <w:b/>
                <w:bCs/>
                <w:sz w:val="24"/>
                <w:szCs w:val="24"/>
                <w:rtl/>
                <w:lang w:bidi="ar-JO"/>
              </w:rPr>
              <w:t>تسعى إدارة الجامعة إلى إيجاد مناخ ودي في الجامعة يساعد على تنمية علاقات إنسانية جيدة.</w:t>
            </w:r>
          </w:p>
        </w:tc>
        <w:tc>
          <w:tcPr>
            <w:tcW w:w="851" w:type="dxa"/>
            <w:vAlign w:val="center"/>
          </w:tcPr>
          <w:p w:rsidR="00BB03AE" w:rsidRPr="00BB03AE" w:rsidRDefault="00BB03AE" w:rsidP="00BB03AE">
            <w:pPr>
              <w:bidi/>
              <w:rPr>
                <w:rFonts w:asciiTheme="majorBidi" w:hAnsiTheme="majorBidi" w:cs="Simplified Arabic"/>
                <w:b/>
                <w:bCs/>
                <w:sz w:val="24"/>
                <w:szCs w:val="24"/>
                <w:rtl/>
                <w:lang w:bidi="ar-JO"/>
              </w:rPr>
            </w:pPr>
          </w:p>
        </w:tc>
        <w:tc>
          <w:tcPr>
            <w:tcW w:w="850" w:type="dxa"/>
            <w:vAlign w:val="center"/>
          </w:tcPr>
          <w:p w:rsidR="00BB03AE" w:rsidRPr="00BB03AE" w:rsidRDefault="00BB03AE" w:rsidP="00BB03AE">
            <w:pPr>
              <w:bidi/>
              <w:rPr>
                <w:rFonts w:asciiTheme="majorBidi" w:hAnsiTheme="majorBidi" w:cs="Simplified Arabic"/>
                <w:b/>
                <w:bCs/>
                <w:sz w:val="24"/>
                <w:szCs w:val="24"/>
                <w:rtl/>
                <w:lang w:bidi="ar-JO"/>
              </w:rPr>
            </w:pPr>
          </w:p>
        </w:tc>
        <w:tc>
          <w:tcPr>
            <w:tcW w:w="851" w:type="dxa"/>
            <w:vAlign w:val="center"/>
          </w:tcPr>
          <w:p w:rsidR="00BB03AE" w:rsidRPr="00BB03AE" w:rsidRDefault="00BB03AE" w:rsidP="00BB03AE">
            <w:pPr>
              <w:bidi/>
              <w:rPr>
                <w:rFonts w:asciiTheme="majorBidi" w:hAnsiTheme="majorBidi" w:cs="Simplified Arabic"/>
                <w:b/>
                <w:bCs/>
                <w:sz w:val="24"/>
                <w:szCs w:val="24"/>
                <w:rtl/>
                <w:lang w:bidi="ar-JO"/>
              </w:rPr>
            </w:pPr>
          </w:p>
        </w:tc>
        <w:tc>
          <w:tcPr>
            <w:tcW w:w="869" w:type="dxa"/>
            <w:gridSpan w:val="2"/>
            <w:vAlign w:val="center"/>
          </w:tcPr>
          <w:p w:rsidR="00BB03AE" w:rsidRPr="00BB03AE" w:rsidRDefault="00BB03AE" w:rsidP="00BB03AE">
            <w:pPr>
              <w:bidi/>
              <w:rPr>
                <w:rFonts w:asciiTheme="majorBidi" w:hAnsiTheme="majorBidi" w:cs="Simplified Arabic"/>
                <w:b/>
                <w:bCs/>
                <w:sz w:val="24"/>
                <w:szCs w:val="24"/>
                <w:rtl/>
                <w:lang w:bidi="ar-JO"/>
              </w:rPr>
            </w:pPr>
          </w:p>
        </w:tc>
        <w:tc>
          <w:tcPr>
            <w:tcW w:w="803" w:type="dxa"/>
            <w:vAlign w:val="center"/>
          </w:tcPr>
          <w:p w:rsidR="00BB03AE" w:rsidRPr="00BB03AE" w:rsidRDefault="00BB03AE" w:rsidP="00BB03AE">
            <w:pPr>
              <w:bidi/>
              <w:rPr>
                <w:rFonts w:asciiTheme="majorBidi" w:hAnsiTheme="majorBidi" w:cs="Simplified Arabic"/>
                <w:b/>
                <w:bCs/>
                <w:sz w:val="24"/>
                <w:szCs w:val="24"/>
                <w:rtl/>
                <w:lang w:bidi="ar-JO"/>
              </w:rPr>
            </w:pPr>
          </w:p>
        </w:tc>
      </w:tr>
      <w:tr w:rsidR="00BB03AE" w:rsidRPr="00BB03AE" w:rsidTr="00BB03AE">
        <w:trPr>
          <w:jc w:val="center"/>
        </w:trPr>
        <w:tc>
          <w:tcPr>
            <w:tcW w:w="709" w:type="dxa"/>
            <w:vAlign w:val="center"/>
          </w:tcPr>
          <w:p w:rsidR="00BB03AE" w:rsidRPr="00BB03AE" w:rsidRDefault="00BB03AE" w:rsidP="00BB03AE">
            <w:pPr>
              <w:bidi/>
              <w:rPr>
                <w:rFonts w:asciiTheme="majorBidi" w:hAnsiTheme="majorBidi" w:cs="Simplified Arabic"/>
                <w:b/>
                <w:bCs/>
                <w:sz w:val="24"/>
                <w:szCs w:val="24"/>
                <w:rtl/>
                <w:lang w:bidi="ar-JO"/>
              </w:rPr>
            </w:pPr>
            <w:r w:rsidRPr="00BB03AE">
              <w:rPr>
                <w:rFonts w:asciiTheme="majorBidi" w:hAnsiTheme="majorBidi" w:cs="Simplified Arabic"/>
                <w:b/>
                <w:bCs/>
                <w:sz w:val="24"/>
                <w:szCs w:val="24"/>
                <w:lang w:bidi="ar-JO"/>
              </w:rPr>
              <w:t>39</w:t>
            </w:r>
          </w:p>
        </w:tc>
        <w:tc>
          <w:tcPr>
            <w:tcW w:w="5409" w:type="dxa"/>
            <w:vAlign w:val="center"/>
          </w:tcPr>
          <w:p w:rsidR="00BB03AE" w:rsidRPr="00BB03AE" w:rsidRDefault="00BB03AE" w:rsidP="00BB03AE">
            <w:pPr>
              <w:bidi/>
              <w:rPr>
                <w:rFonts w:asciiTheme="majorBidi" w:hAnsiTheme="majorBidi" w:cs="Simplified Arabic"/>
                <w:b/>
                <w:bCs/>
                <w:sz w:val="24"/>
                <w:szCs w:val="24"/>
                <w:u w:val="single"/>
                <w:rtl/>
                <w:lang w:bidi="ar-JO"/>
              </w:rPr>
            </w:pPr>
            <w:r w:rsidRPr="00BB03AE">
              <w:rPr>
                <w:rFonts w:asciiTheme="majorBidi" w:hAnsiTheme="majorBidi" w:cs="Simplified Arabic"/>
                <w:b/>
                <w:bCs/>
                <w:sz w:val="24"/>
                <w:szCs w:val="24"/>
                <w:rtl/>
                <w:lang w:bidi="ar-JO"/>
              </w:rPr>
              <w:t>تقوم إدارة الجامعة بترسيخ روح التعاون بين أعضاء الهيئة الإدارية والهيئة التدريسية والطلاب.</w:t>
            </w:r>
          </w:p>
        </w:tc>
        <w:tc>
          <w:tcPr>
            <w:tcW w:w="851" w:type="dxa"/>
            <w:vAlign w:val="center"/>
          </w:tcPr>
          <w:p w:rsidR="00BB03AE" w:rsidRPr="00BB03AE" w:rsidRDefault="00BB03AE" w:rsidP="00BB03AE">
            <w:pPr>
              <w:bidi/>
              <w:rPr>
                <w:rFonts w:asciiTheme="majorBidi" w:hAnsiTheme="majorBidi" w:cs="Simplified Arabic"/>
                <w:b/>
                <w:bCs/>
                <w:sz w:val="24"/>
                <w:szCs w:val="24"/>
                <w:rtl/>
                <w:lang w:bidi="ar-JO"/>
              </w:rPr>
            </w:pPr>
          </w:p>
        </w:tc>
        <w:tc>
          <w:tcPr>
            <w:tcW w:w="850" w:type="dxa"/>
            <w:vAlign w:val="center"/>
          </w:tcPr>
          <w:p w:rsidR="00BB03AE" w:rsidRPr="00BB03AE" w:rsidRDefault="00BB03AE" w:rsidP="00BB03AE">
            <w:pPr>
              <w:bidi/>
              <w:rPr>
                <w:rFonts w:asciiTheme="majorBidi" w:hAnsiTheme="majorBidi" w:cs="Simplified Arabic"/>
                <w:b/>
                <w:bCs/>
                <w:sz w:val="24"/>
                <w:szCs w:val="24"/>
                <w:rtl/>
                <w:lang w:bidi="ar-JO"/>
              </w:rPr>
            </w:pPr>
          </w:p>
        </w:tc>
        <w:tc>
          <w:tcPr>
            <w:tcW w:w="851" w:type="dxa"/>
            <w:vAlign w:val="center"/>
          </w:tcPr>
          <w:p w:rsidR="00BB03AE" w:rsidRPr="00BB03AE" w:rsidRDefault="00BB03AE" w:rsidP="00BB03AE">
            <w:pPr>
              <w:bidi/>
              <w:rPr>
                <w:rFonts w:asciiTheme="majorBidi" w:hAnsiTheme="majorBidi" w:cs="Simplified Arabic"/>
                <w:b/>
                <w:bCs/>
                <w:sz w:val="24"/>
                <w:szCs w:val="24"/>
                <w:rtl/>
                <w:lang w:bidi="ar-JO"/>
              </w:rPr>
            </w:pPr>
          </w:p>
        </w:tc>
        <w:tc>
          <w:tcPr>
            <w:tcW w:w="869" w:type="dxa"/>
            <w:gridSpan w:val="2"/>
            <w:vAlign w:val="center"/>
          </w:tcPr>
          <w:p w:rsidR="00BB03AE" w:rsidRPr="00BB03AE" w:rsidRDefault="00BB03AE" w:rsidP="00BB03AE">
            <w:pPr>
              <w:bidi/>
              <w:rPr>
                <w:rFonts w:asciiTheme="majorBidi" w:hAnsiTheme="majorBidi" w:cs="Simplified Arabic"/>
                <w:b/>
                <w:bCs/>
                <w:sz w:val="24"/>
                <w:szCs w:val="24"/>
                <w:rtl/>
                <w:lang w:bidi="ar-JO"/>
              </w:rPr>
            </w:pPr>
          </w:p>
        </w:tc>
        <w:tc>
          <w:tcPr>
            <w:tcW w:w="803" w:type="dxa"/>
            <w:vAlign w:val="center"/>
          </w:tcPr>
          <w:p w:rsidR="00BB03AE" w:rsidRPr="00BB03AE" w:rsidRDefault="00BB03AE" w:rsidP="00BB03AE">
            <w:pPr>
              <w:bidi/>
              <w:rPr>
                <w:rFonts w:asciiTheme="majorBidi" w:hAnsiTheme="majorBidi" w:cs="Simplified Arabic"/>
                <w:b/>
                <w:bCs/>
                <w:sz w:val="24"/>
                <w:szCs w:val="24"/>
                <w:rtl/>
                <w:lang w:bidi="ar-JO"/>
              </w:rPr>
            </w:pPr>
          </w:p>
        </w:tc>
      </w:tr>
      <w:tr w:rsidR="00BB03AE" w:rsidRPr="00BB03AE" w:rsidTr="00BB03AE">
        <w:trPr>
          <w:jc w:val="center"/>
        </w:trPr>
        <w:tc>
          <w:tcPr>
            <w:tcW w:w="709" w:type="dxa"/>
            <w:vAlign w:val="center"/>
          </w:tcPr>
          <w:p w:rsidR="00BB03AE" w:rsidRPr="00BB03AE" w:rsidRDefault="00BB03AE" w:rsidP="00BB03AE">
            <w:pPr>
              <w:bidi/>
              <w:rPr>
                <w:rFonts w:asciiTheme="majorBidi" w:hAnsiTheme="majorBidi" w:cs="Simplified Arabic"/>
                <w:b/>
                <w:bCs/>
                <w:sz w:val="24"/>
                <w:szCs w:val="24"/>
                <w:rtl/>
                <w:lang w:bidi="ar-JO"/>
              </w:rPr>
            </w:pPr>
            <w:r w:rsidRPr="00BB03AE">
              <w:rPr>
                <w:rFonts w:asciiTheme="majorBidi" w:hAnsiTheme="majorBidi" w:cs="Simplified Arabic"/>
                <w:b/>
                <w:bCs/>
                <w:sz w:val="24"/>
                <w:szCs w:val="24"/>
                <w:lang w:bidi="ar-JO"/>
              </w:rPr>
              <w:t>40</w:t>
            </w:r>
          </w:p>
        </w:tc>
        <w:tc>
          <w:tcPr>
            <w:tcW w:w="5409" w:type="dxa"/>
            <w:vAlign w:val="center"/>
          </w:tcPr>
          <w:p w:rsidR="00BB03AE" w:rsidRPr="00BB03AE" w:rsidRDefault="00BB03AE" w:rsidP="00BB03AE">
            <w:pPr>
              <w:bidi/>
              <w:rPr>
                <w:rFonts w:asciiTheme="majorBidi" w:hAnsiTheme="majorBidi" w:cs="Simplified Arabic"/>
                <w:b/>
                <w:bCs/>
                <w:sz w:val="24"/>
                <w:szCs w:val="24"/>
                <w:rtl/>
                <w:lang w:bidi="ar-JO"/>
              </w:rPr>
            </w:pPr>
            <w:r w:rsidRPr="00BB03AE">
              <w:rPr>
                <w:rFonts w:asciiTheme="majorBidi" w:hAnsiTheme="majorBidi" w:cs="Simplified Arabic"/>
                <w:b/>
                <w:bCs/>
                <w:sz w:val="24"/>
                <w:szCs w:val="24"/>
                <w:rtl/>
                <w:lang w:bidi="ar-JO"/>
              </w:rPr>
              <w:t>تعمل إدارة الجامعة على إقامة علاقات مع مؤسسات قطاع السياحة والفنادق.</w:t>
            </w:r>
          </w:p>
        </w:tc>
        <w:tc>
          <w:tcPr>
            <w:tcW w:w="851" w:type="dxa"/>
            <w:vAlign w:val="center"/>
          </w:tcPr>
          <w:p w:rsidR="00BB03AE" w:rsidRPr="00BB03AE" w:rsidRDefault="00BB03AE" w:rsidP="00BB03AE">
            <w:pPr>
              <w:bidi/>
              <w:rPr>
                <w:rFonts w:asciiTheme="majorBidi" w:hAnsiTheme="majorBidi" w:cs="Simplified Arabic"/>
                <w:b/>
                <w:bCs/>
                <w:sz w:val="24"/>
                <w:szCs w:val="24"/>
                <w:rtl/>
                <w:lang w:bidi="ar-JO"/>
              </w:rPr>
            </w:pPr>
          </w:p>
        </w:tc>
        <w:tc>
          <w:tcPr>
            <w:tcW w:w="850" w:type="dxa"/>
            <w:vAlign w:val="center"/>
          </w:tcPr>
          <w:p w:rsidR="00BB03AE" w:rsidRPr="00BB03AE" w:rsidRDefault="00BB03AE" w:rsidP="00BB03AE">
            <w:pPr>
              <w:bidi/>
              <w:rPr>
                <w:rFonts w:asciiTheme="majorBidi" w:hAnsiTheme="majorBidi" w:cs="Simplified Arabic"/>
                <w:b/>
                <w:bCs/>
                <w:sz w:val="24"/>
                <w:szCs w:val="24"/>
                <w:rtl/>
                <w:lang w:bidi="ar-JO"/>
              </w:rPr>
            </w:pPr>
          </w:p>
        </w:tc>
        <w:tc>
          <w:tcPr>
            <w:tcW w:w="851" w:type="dxa"/>
            <w:vAlign w:val="center"/>
          </w:tcPr>
          <w:p w:rsidR="00BB03AE" w:rsidRPr="00BB03AE" w:rsidRDefault="00BB03AE" w:rsidP="00BB03AE">
            <w:pPr>
              <w:bidi/>
              <w:rPr>
                <w:rFonts w:asciiTheme="majorBidi" w:hAnsiTheme="majorBidi" w:cs="Simplified Arabic"/>
                <w:b/>
                <w:bCs/>
                <w:sz w:val="24"/>
                <w:szCs w:val="24"/>
                <w:rtl/>
                <w:lang w:bidi="ar-JO"/>
              </w:rPr>
            </w:pPr>
          </w:p>
        </w:tc>
        <w:tc>
          <w:tcPr>
            <w:tcW w:w="869" w:type="dxa"/>
            <w:gridSpan w:val="2"/>
            <w:vAlign w:val="center"/>
          </w:tcPr>
          <w:p w:rsidR="00BB03AE" w:rsidRPr="00BB03AE" w:rsidRDefault="00BB03AE" w:rsidP="00BB03AE">
            <w:pPr>
              <w:bidi/>
              <w:rPr>
                <w:rFonts w:asciiTheme="majorBidi" w:hAnsiTheme="majorBidi" w:cs="Simplified Arabic"/>
                <w:b/>
                <w:bCs/>
                <w:sz w:val="24"/>
                <w:szCs w:val="24"/>
                <w:rtl/>
                <w:lang w:bidi="ar-JO"/>
              </w:rPr>
            </w:pPr>
          </w:p>
        </w:tc>
        <w:tc>
          <w:tcPr>
            <w:tcW w:w="803" w:type="dxa"/>
            <w:vAlign w:val="center"/>
          </w:tcPr>
          <w:p w:rsidR="00BB03AE" w:rsidRPr="00BB03AE" w:rsidRDefault="00BB03AE" w:rsidP="00BB03AE">
            <w:pPr>
              <w:bidi/>
              <w:rPr>
                <w:rFonts w:asciiTheme="majorBidi" w:hAnsiTheme="majorBidi" w:cs="Simplified Arabic"/>
                <w:b/>
                <w:bCs/>
                <w:sz w:val="24"/>
                <w:szCs w:val="24"/>
                <w:rtl/>
                <w:lang w:bidi="ar-JO"/>
              </w:rPr>
            </w:pPr>
          </w:p>
        </w:tc>
      </w:tr>
      <w:tr w:rsidR="00BB03AE" w:rsidRPr="00BB03AE" w:rsidTr="00BB03AE">
        <w:trPr>
          <w:jc w:val="center"/>
        </w:trPr>
        <w:tc>
          <w:tcPr>
            <w:tcW w:w="709" w:type="dxa"/>
            <w:vAlign w:val="center"/>
          </w:tcPr>
          <w:p w:rsidR="00BB03AE" w:rsidRPr="00BB03AE" w:rsidRDefault="00BB03AE" w:rsidP="00BB03AE">
            <w:pPr>
              <w:bidi/>
              <w:rPr>
                <w:rFonts w:asciiTheme="majorBidi" w:hAnsiTheme="majorBidi" w:cs="Simplified Arabic"/>
                <w:b/>
                <w:bCs/>
                <w:sz w:val="24"/>
                <w:szCs w:val="24"/>
                <w:rtl/>
                <w:lang w:bidi="ar-JO"/>
              </w:rPr>
            </w:pPr>
            <w:r w:rsidRPr="00BB03AE">
              <w:rPr>
                <w:rFonts w:asciiTheme="majorBidi" w:hAnsiTheme="majorBidi" w:cs="Simplified Arabic"/>
                <w:b/>
                <w:bCs/>
                <w:sz w:val="24"/>
                <w:szCs w:val="24"/>
                <w:lang w:bidi="ar-JO"/>
              </w:rPr>
              <w:t>41</w:t>
            </w:r>
          </w:p>
        </w:tc>
        <w:tc>
          <w:tcPr>
            <w:tcW w:w="5409" w:type="dxa"/>
            <w:vAlign w:val="center"/>
          </w:tcPr>
          <w:p w:rsidR="00BB03AE" w:rsidRPr="00BB03AE" w:rsidRDefault="00BB03AE" w:rsidP="00BB03AE">
            <w:pPr>
              <w:bidi/>
              <w:rPr>
                <w:rFonts w:asciiTheme="majorBidi" w:hAnsiTheme="majorBidi" w:cs="Simplified Arabic"/>
                <w:b/>
                <w:bCs/>
                <w:sz w:val="24"/>
                <w:szCs w:val="24"/>
                <w:rtl/>
                <w:lang w:bidi="ar-JO"/>
              </w:rPr>
            </w:pPr>
            <w:r w:rsidRPr="00BB03AE">
              <w:rPr>
                <w:rFonts w:asciiTheme="majorBidi" w:hAnsiTheme="majorBidi" w:cs="Simplified Arabic"/>
                <w:b/>
                <w:bCs/>
                <w:sz w:val="24"/>
                <w:szCs w:val="24"/>
                <w:rtl/>
                <w:lang w:bidi="ar-JO"/>
              </w:rPr>
              <w:t>تحرص إدارة الجامعة على عرض الخطط الدراسية قبل اعتمادها على مؤسسات قطاع السياحة والفنادق.</w:t>
            </w:r>
          </w:p>
        </w:tc>
        <w:tc>
          <w:tcPr>
            <w:tcW w:w="851" w:type="dxa"/>
            <w:vAlign w:val="center"/>
          </w:tcPr>
          <w:p w:rsidR="00BB03AE" w:rsidRPr="00BB03AE" w:rsidRDefault="00BB03AE" w:rsidP="00BB03AE">
            <w:pPr>
              <w:bidi/>
              <w:rPr>
                <w:rFonts w:asciiTheme="majorBidi" w:hAnsiTheme="majorBidi" w:cs="Simplified Arabic"/>
                <w:b/>
                <w:bCs/>
                <w:sz w:val="24"/>
                <w:szCs w:val="24"/>
                <w:rtl/>
                <w:lang w:bidi="ar-JO"/>
              </w:rPr>
            </w:pPr>
          </w:p>
        </w:tc>
        <w:tc>
          <w:tcPr>
            <w:tcW w:w="850" w:type="dxa"/>
            <w:vAlign w:val="center"/>
          </w:tcPr>
          <w:p w:rsidR="00BB03AE" w:rsidRPr="00BB03AE" w:rsidRDefault="00BB03AE" w:rsidP="00BB03AE">
            <w:pPr>
              <w:bidi/>
              <w:rPr>
                <w:rFonts w:asciiTheme="majorBidi" w:hAnsiTheme="majorBidi" w:cs="Simplified Arabic"/>
                <w:b/>
                <w:bCs/>
                <w:sz w:val="24"/>
                <w:szCs w:val="24"/>
                <w:rtl/>
                <w:lang w:bidi="ar-JO"/>
              </w:rPr>
            </w:pPr>
          </w:p>
        </w:tc>
        <w:tc>
          <w:tcPr>
            <w:tcW w:w="851" w:type="dxa"/>
            <w:vAlign w:val="center"/>
          </w:tcPr>
          <w:p w:rsidR="00BB03AE" w:rsidRPr="00BB03AE" w:rsidRDefault="00BB03AE" w:rsidP="00BB03AE">
            <w:pPr>
              <w:bidi/>
              <w:rPr>
                <w:rFonts w:asciiTheme="majorBidi" w:hAnsiTheme="majorBidi" w:cs="Simplified Arabic"/>
                <w:b/>
                <w:bCs/>
                <w:sz w:val="24"/>
                <w:szCs w:val="24"/>
                <w:rtl/>
                <w:lang w:bidi="ar-JO"/>
              </w:rPr>
            </w:pPr>
          </w:p>
        </w:tc>
        <w:tc>
          <w:tcPr>
            <w:tcW w:w="869" w:type="dxa"/>
            <w:gridSpan w:val="2"/>
            <w:vAlign w:val="center"/>
          </w:tcPr>
          <w:p w:rsidR="00BB03AE" w:rsidRPr="00BB03AE" w:rsidRDefault="00BB03AE" w:rsidP="00BB03AE">
            <w:pPr>
              <w:bidi/>
              <w:rPr>
                <w:rFonts w:asciiTheme="majorBidi" w:hAnsiTheme="majorBidi" w:cs="Simplified Arabic"/>
                <w:b/>
                <w:bCs/>
                <w:sz w:val="24"/>
                <w:szCs w:val="24"/>
                <w:rtl/>
                <w:lang w:bidi="ar-JO"/>
              </w:rPr>
            </w:pPr>
          </w:p>
        </w:tc>
        <w:tc>
          <w:tcPr>
            <w:tcW w:w="803" w:type="dxa"/>
            <w:vAlign w:val="center"/>
          </w:tcPr>
          <w:p w:rsidR="00BB03AE" w:rsidRPr="00BB03AE" w:rsidRDefault="00BB03AE" w:rsidP="00BB03AE">
            <w:pPr>
              <w:bidi/>
              <w:rPr>
                <w:rFonts w:asciiTheme="majorBidi" w:hAnsiTheme="majorBidi" w:cs="Simplified Arabic"/>
                <w:b/>
                <w:bCs/>
                <w:sz w:val="24"/>
                <w:szCs w:val="24"/>
                <w:rtl/>
                <w:lang w:bidi="ar-JO"/>
              </w:rPr>
            </w:pPr>
          </w:p>
        </w:tc>
      </w:tr>
      <w:tr w:rsidR="00BB03AE" w:rsidRPr="00BB03AE" w:rsidTr="00BB03AE">
        <w:trPr>
          <w:jc w:val="center"/>
        </w:trPr>
        <w:tc>
          <w:tcPr>
            <w:tcW w:w="709" w:type="dxa"/>
            <w:shd w:val="clear" w:color="auto" w:fill="D9D9D9" w:themeFill="background1" w:themeFillShade="D9"/>
            <w:vAlign w:val="center"/>
          </w:tcPr>
          <w:p w:rsidR="00BB03AE" w:rsidRPr="00BB03AE" w:rsidRDefault="00BB03AE" w:rsidP="00BB03AE">
            <w:pPr>
              <w:bidi/>
              <w:rPr>
                <w:rFonts w:asciiTheme="majorBidi" w:hAnsiTheme="majorBidi" w:cs="Simplified Arabic" w:hint="cs"/>
                <w:b/>
                <w:bCs/>
                <w:sz w:val="24"/>
                <w:szCs w:val="24"/>
                <w:rtl/>
                <w:lang w:bidi="ar-JO"/>
              </w:rPr>
            </w:pPr>
          </w:p>
        </w:tc>
        <w:tc>
          <w:tcPr>
            <w:tcW w:w="5409" w:type="dxa"/>
            <w:shd w:val="clear" w:color="auto" w:fill="D9D9D9" w:themeFill="background1" w:themeFillShade="D9"/>
            <w:vAlign w:val="center"/>
          </w:tcPr>
          <w:p w:rsidR="00BB03AE" w:rsidRPr="00BB03AE" w:rsidRDefault="00BB03AE" w:rsidP="00BB03AE">
            <w:pPr>
              <w:bidi/>
              <w:rPr>
                <w:rFonts w:asciiTheme="majorBidi" w:hAnsiTheme="majorBidi" w:cs="Simplified Arabic"/>
                <w:b/>
                <w:bCs/>
                <w:sz w:val="24"/>
                <w:szCs w:val="24"/>
                <w:rtl/>
                <w:lang w:bidi="ar-JO"/>
              </w:rPr>
            </w:pPr>
            <w:r w:rsidRPr="00BB03AE">
              <w:rPr>
                <w:rFonts w:asciiTheme="majorBidi" w:hAnsiTheme="majorBidi" w:cs="Simplified Arabic"/>
                <w:b/>
                <w:bCs/>
                <w:sz w:val="24"/>
                <w:szCs w:val="24"/>
                <w:rtl/>
                <w:lang w:bidi="ar-JO"/>
              </w:rPr>
              <w:t>تغذية راجعة</w:t>
            </w:r>
          </w:p>
        </w:tc>
        <w:tc>
          <w:tcPr>
            <w:tcW w:w="851" w:type="dxa"/>
            <w:shd w:val="clear" w:color="auto" w:fill="D9D9D9" w:themeFill="background1" w:themeFillShade="D9"/>
            <w:vAlign w:val="center"/>
          </w:tcPr>
          <w:p w:rsidR="00BB03AE" w:rsidRPr="00BB03AE" w:rsidRDefault="00BB03AE" w:rsidP="00BB03AE">
            <w:pPr>
              <w:bidi/>
              <w:rPr>
                <w:rFonts w:asciiTheme="majorBidi" w:hAnsiTheme="majorBidi" w:cs="Simplified Arabic"/>
                <w:b/>
                <w:bCs/>
                <w:sz w:val="24"/>
                <w:szCs w:val="24"/>
                <w:rtl/>
                <w:lang w:bidi="ar-JO"/>
              </w:rPr>
            </w:pPr>
          </w:p>
        </w:tc>
        <w:tc>
          <w:tcPr>
            <w:tcW w:w="850" w:type="dxa"/>
            <w:shd w:val="clear" w:color="auto" w:fill="D9D9D9" w:themeFill="background1" w:themeFillShade="D9"/>
            <w:vAlign w:val="center"/>
          </w:tcPr>
          <w:p w:rsidR="00BB03AE" w:rsidRPr="00BB03AE" w:rsidRDefault="00BB03AE" w:rsidP="00BB03AE">
            <w:pPr>
              <w:bidi/>
              <w:rPr>
                <w:rFonts w:asciiTheme="majorBidi" w:hAnsiTheme="majorBidi" w:cs="Simplified Arabic"/>
                <w:b/>
                <w:bCs/>
                <w:sz w:val="24"/>
                <w:szCs w:val="24"/>
                <w:rtl/>
                <w:lang w:bidi="ar-JO"/>
              </w:rPr>
            </w:pPr>
          </w:p>
        </w:tc>
        <w:tc>
          <w:tcPr>
            <w:tcW w:w="851" w:type="dxa"/>
            <w:shd w:val="clear" w:color="auto" w:fill="D9D9D9" w:themeFill="background1" w:themeFillShade="D9"/>
            <w:vAlign w:val="center"/>
          </w:tcPr>
          <w:p w:rsidR="00BB03AE" w:rsidRPr="00BB03AE" w:rsidRDefault="00BB03AE" w:rsidP="00BB03AE">
            <w:pPr>
              <w:bidi/>
              <w:rPr>
                <w:rFonts w:asciiTheme="majorBidi" w:hAnsiTheme="majorBidi" w:cs="Simplified Arabic"/>
                <w:b/>
                <w:bCs/>
                <w:sz w:val="24"/>
                <w:szCs w:val="24"/>
                <w:rtl/>
                <w:lang w:bidi="ar-JO"/>
              </w:rPr>
            </w:pPr>
          </w:p>
        </w:tc>
        <w:tc>
          <w:tcPr>
            <w:tcW w:w="869" w:type="dxa"/>
            <w:gridSpan w:val="2"/>
            <w:shd w:val="clear" w:color="auto" w:fill="D9D9D9" w:themeFill="background1" w:themeFillShade="D9"/>
            <w:vAlign w:val="center"/>
          </w:tcPr>
          <w:p w:rsidR="00BB03AE" w:rsidRPr="00BB03AE" w:rsidRDefault="00BB03AE" w:rsidP="00BB03AE">
            <w:pPr>
              <w:bidi/>
              <w:rPr>
                <w:rFonts w:asciiTheme="majorBidi" w:hAnsiTheme="majorBidi" w:cs="Simplified Arabic"/>
                <w:b/>
                <w:bCs/>
                <w:sz w:val="24"/>
                <w:szCs w:val="24"/>
                <w:rtl/>
                <w:lang w:bidi="ar-JO"/>
              </w:rPr>
            </w:pPr>
          </w:p>
        </w:tc>
        <w:tc>
          <w:tcPr>
            <w:tcW w:w="803" w:type="dxa"/>
            <w:shd w:val="clear" w:color="auto" w:fill="D9D9D9" w:themeFill="background1" w:themeFillShade="D9"/>
            <w:vAlign w:val="center"/>
          </w:tcPr>
          <w:p w:rsidR="00BB03AE" w:rsidRPr="00BB03AE" w:rsidRDefault="00BB03AE" w:rsidP="00BB03AE">
            <w:pPr>
              <w:bidi/>
              <w:rPr>
                <w:rFonts w:asciiTheme="majorBidi" w:hAnsiTheme="majorBidi" w:cs="Simplified Arabic"/>
                <w:b/>
                <w:bCs/>
                <w:sz w:val="24"/>
                <w:szCs w:val="24"/>
                <w:rtl/>
                <w:lang w:bidi="ar-JO"/>
              </w:rPr>
            </w:pPr>
          </w:p>
        </w:tc>
      </w:tr>
      <w:tr w:rsidR="00BB03AE" w:rsidRPr="00BB03AE" w:rsidTr="00BB03AE">
        <w:trPr>
          <w:jc w:val="center"/>
        </w:trPr>
        <w:tc>
          <w:tcPr>
            <w:tcW w:w="709" w:type="dxa"/>
            <w:vAlign w:val="center"/>
          </w:tcPr>
          <w:p w:rsidR="00BB03AE" w:rsidRPr="00BB03AE" w:rsidRDefault="00BB03AE" w:rsidP="00BB03AE">
            <w:pPr>
              <w:bidi/>
              <w:rPr>
                <w:rFonts w:asciiTheme="majorBidi" w:hAnsiTheme="majorBidi" w:cs="Simplified Arabic"/>
                <w:b/>
                <w:bCs/>
                <w:sz w:val="24"/>
                <w:szCs w:val="24"/>
                <w:lang w:bidi="ar-JO"/>
              </w:rPr>
            </w:pPr>
            <w:r w:rsidRPr="00BB03AE">
              <w:rPr>
                <w:rFonts w:asciiTheme="majorBidi" w:hAnsiTheme="majorBidi" w:cs="Simplified Arabic"/>
                <w:b/>
                <w:bCs/>
                <w:sz w:val="24"/>
                <w:szCs w:val="24"/>
                <w:lang w:bidi="ar-JO"/>
              </w:rPr>
              <w:t>42</w:t>
            </w:r>
          </w:p>
        </w:tc>
        <w:tc>
          <w:tcPr>
            <w:tcW w:w="5409" w:type="dxa"/>
            <w:vAlign w:val="center"/>
          </w:tcPr>
          <w:p w:rsidR="00BB03AE" w:rsidRPr="00BB03AE" w:rsidRDefault="00BB03AE" w:rsidP="00BB03AE">
            <w:pPr>
              <w:bidi/>
              <w:rPr>
                <w:rFonts w:asciiTheme="majorBidi" w:hAnsiTheme="majorBidi" w:cs="Simplified Arabic"/>
                <w:b/>
                <w:bCs/>
                <w:sz w:val="24"/>
                <w:szCs w:val="24"/>
                <w:rtl/>
                <w:lang w:bidi="ar-JO"/>
              </w:rPr>
            </w:pPr>
            <w:r w:rsidRPr="00BB03AE">
              <w:rPr>
                <w:rFonts w:asciiTheme="majorBidi" w:hAnsiTheme="majorBidi" w:cs="Simplified Arabic"/>
                <w:b/>
                <w:bCs/>
                <w:sz w:val="24"/>
                <w:szCs w:val="24"/>
                <w:rtl/>
                <w:lang w:bidi="ar-JO"/>
              </w:rPr>
              <w:t>تهتم إدارة الجامعة بالحصول على رأي أعضاء الهيئة الإدارية في العمليات التربوية والتعليمية.</w:t>
            </w:r>
          </w:p>
        </w:tc>
        <w:tc>
          <w:tcPr>
            <w:tcW w:w="851" w:type="dxa"/>
            <w:vAlign w:val="center"/>
          </w:tcPr>
          <w:p w:rsidR="00BB03AE" w:rsidRPr="00BB03AE" w:rsidRDefault="00BB03AE" w:rsidP="00BB03AE">
            <w:pPr>
              <w:bidi/>
              <w:rPr>
                <w:rFonts w:asciiTheme="majorBidi" w:hAnsiTheme="majorBidi" w:cs="Simplified Arabic"/>
                <w:b/>
                <w:bCs/>
                <w:sz w:val="24"/>
                <w:szCs w:val="24"/>
                <w:rtl/>
                <w:lang w:bidi="ar-JO"/>
              </w:rPr>
            </w:pPr>
          </w:p>
        </w:tc>
        <w:tc>
          <w:tcPr>
            <w:tcW w:w="850" w:type="dxa"/>
            <w:vAlign w:val="center"/>
          </w:tcPr>
          <w:p w:rsidR="00BB03AE" w:rsidRPr="00BB03AE" w:rsidRDefault="00BB03AE" w:rsidP="00BB03AE">
            <w:pPr>
              <w:bidi/>
              <w:rPr>
                <w:rFonts w:asciiTheme="majorBidi" w:hAnsiTheme="majorBidi" w:cs="Simplified Arabic"/>
                <w:b/>
                <w:bCs/>
                <w:sz w:val="24"/>
                <w:szCs w:val="24"/>
                <w:rtl/>
                <w:lang w:bidi="ar-JO"/>
              </w:rPr>
            </w:pPr>
          </w:p>
        </w:tc>
        <w:tc>
          <w:tcPr>
            <w:tcW w:w="851" w:type="dxa"/>
            <w:vAlign w:val="center"/>
          </w:tcPr>
          <w:p w:rsidR="00BB03AE" w:rsidRPr="00BB03AE" w:rsidRDefault="00BB03AE" w:rsidP="00BB03AE">
            <w:pPr>
              <w:bidi/>
              <w:rPr>
                <w:rFonts w:asciiTheme="majorBidi" w:hAnsiTheme="majorBidi" w:cs="Simplified Arabic"/>
                <w:b/>
                <w:bCs/>
                <w:sz w:val="24"/>
                <w:szCs w:val="24"/>
                <w:rtl/>
                <w:lang w:bidi="ar-JO"/>
              </w:rPr>
            </w:pPr>
          </w:p>
        </w:tc>
        <w:tc>
          <w:tcPr>
            <w:tcW w:w="869" w:type="dxa"/>
            <w:gridSpan w:val="2"/>
            <w:vAlign w:val="center"/>
          </w:tcPr>
          <w:p w:rsidR="00BB03AE" w:rsidRPr="00BB03AE" w:rsidRDefault="00BB03AE" w:rsidP="00BB03AE">
            <w:pPr>
              <w:bidi/>
              <w:rPr>
                <w:rFonts w:asciiTheme="majorBidi" w:hAnsiTheme="majorBidi" w:cs="Simplified Arabic"/>
                <w:b/>
                <w:bCs/>
                <w:sz w:val="24"/>
                <w:szCs w:val="24"/>
                <w:rtl/>
                <w:lang w:bidi="ar-JO"/>
              </w:rPr>
            </w:pPr>
          </w:p>
        </w:tc>
        <w:tc>
          <w:tcPr>
            <w:tcW w:w="803" w:type="dxa"/>
            <w:vAlign w:val="center"/>
          </w:tcPr>
          <w:p w:rsidR="00BB03AE" w:rsidRPr="00BB03AE" w:rsidRDefault="00BB03AE" w:rsidP="00BB03AE">
            <w:pPr>
              <w:bidi/>
              <w:rPr>
                <w:rFonts w:asciiTheme="majorBidi" w:hAnsiTheme="majorBidi" w:cs="Simplified Arabic"/>
                <w:b/>
                <w:bCs/>
                <w:sz w:val="24"/>
                <w:szCs w:val="24"/>
                <w:rtl/>
                <w:lang w:bidi="ar-JO"/>
              </w:rPr>
            </w:pPr>
          </w:p>
        </w:tc>
      </w:tr>
      <w:tr w:rsidR="00BB03AE" w:rsidRPr="00BB03AE" w:rsidTr="00BB03AE">
        <w:trPr>
          <w:jc w:val="center"/>
        </w:trPr>
        <w:tc>
          <w:tcPr>
            <w:tcW w:w="709" w:type="dxa"/>
            <w:vAlign w:val="center"/>
          </w:tcPr>
          <w:p w:rsidR="00BB03AE" w:rsidRPr="00BB03AE" w:rsidRDefault="00BB03AE" w:rsidP="00BB03AE">
            <w:pPr>
              <w:bidi/>
              <w:rPr>
                <w:rFonts w:asciiTheme="majorBidi" w:hAnsiTheme="majorBidi" w:cs="Simplified Arabic"/>
                <w:b/>
                <w:bCs/>
                <w:sz w:val="24"/>
                <w:szCs w:val="24"/>
                <w:lang w:bidi="ar-JO"/>
              </w:rPr>
            </w:pPr>
            <w:r w:rsidRPr="00BB03AE">
              <w:rPr>
                <w:rFonts w:asciiTheme="majorBidi" w:hAnsiTheme="majorBidi" w:cs="Simplified Arabic"/>
                <w:b/>
                <w:bCs/>
                <w:sz w:val="24"/>
                <w:szCs w:val="24"/>
                <w:lang w:bidi="ar-JO"/>
              </w:rPr>
              <w:t>43</w:t>
            </w:r>
          </w:p>
        </w:tc>
        <w:tc>
          <w:tcPr>
            <w:tcW w:w="5409" w:type="dxa"/>
            <w:vAlign w:val="center"/>
          </w:tcPr>
          <w:p w:rsidR="00BB03AE" w:rsidRPr="00BB03AE" w:rsidRDefault="00BB03AE" w:rsidP="00BB03AE">
            <w:pPr>
              <w:bidi/>
              <w:rPr>
                <w:rFonts w:asciiTheme="majorBidi" w:hAnsiTheme="majorBidi" w:cs="Simplified Arabic"/>
                <w:b/>
                <w:bCs/>
                <w:sz w:val="24"/>
                <w:szCs w:val="24"/>
                <w:u w:val="single"/>
                <w:rtl/>
                <w:lang w:bidi="ar-JO"/>
              </w:rPr>
            </w:pPr>
            <w:r w:rsidRPr="00BB03AE">
              <w:rPr>
                <w:rFonts w:asciiTheme="majorBidi" w:hAnsiTheme="majorBidi" w:cs="Simplified Arabic"/>
                <w:b/>
                <w:bCs/>
                <w:sz w:val="24"/>
                <w:szCs w:val="24"/>
                <w:rtl/>
                <w:lang w:bidi="ar-JO"/>
              </w:rPr>
              <w:t xml:space="preserve">تهتم إدارة الجامعة بالحصول على رأي أعضاء الهيئة التدريسية </w:t>
            </w:r>
            <w:r w:rsidRPr="00BB03AE">
              <w:rPr>
                <w:rFonts w:asciiTheme="majorBidi" w:hAnsiTheme="majorBidi" w:cs="Simplified Arabic"/>
                <w:b/>
                <w:bCs/>
                <w:sz w:val="24"/>
                <w:szCs w:val="24"/>
                <w:rtl/>
                <w:lang w:bidi="ar-JO"/>
              </w:rPr>
              <w:lastRenderedPageBreak/>
              <w:t>في العمليات التربوية والتعليمية.</w:t>
            </w:r>
          </w:p>
        </w:tc>
        <w:tc>
          <w:tcPr>
            <w:tcW w:w="851" w:type="dxa"/>
            <w:vAlign w:val="center"/>
          </w:tcPr>
          <w:p w:rsidR="00BB03AE" w:rsidRPr="00BB03AE" w:rsidRDefault="00BB03AE" w:rsidP="00BB03AE">
            <w:pPr>
              <w:bidi/>
              <w:rPr>
                <w:rFonts w:asciiTheme="majorBidi" w:hAnsiTheme="majorBidi" w:cs="Simplified Arabic"/>
                <w:b/>
                <w:bCs/>
                <w:sz w:val="24"/>
                <w:szCs w:val="24"/>
                <w:rtl/>
                <w:lang w:bidi="ar-JO"/>
              </w:rPr>
            </w:pPr>
          </w:p>
        </w:tc>
        <w:tc>
          <w:tcPr>
            <w:tcW w:w="850" w:type="dxa"/>
            <w:vAlign w:val="center"/>
          </w:tcPr>
          <w:p w:rsidR="00BB03AE" w:rsidRPr="00BB03AE" w:rsidRDefault="00BB03AE" w:rsidP="00BB03AE">
            <w:pPr>
              <w:bidi/>
              <w:rPr>
                <w:rFonts w:asciiTheme="majorBidi" w:hAnsiTheme="majorBidi" w:cs="Simplified Arabic"/>
                <w:b/>
                <w:bCs/>
                <w:sz w:val="24"/>
                <w:szCs w:val="24"/>
                <w:rtl/>
                <w:lang w:bidi="ar-JO"/>
              </w:rPr>
            </w:pPr>
          </w:p>
        </w:tc>
        <w:tc>
          <w:tcPr>
            <w:tcW w:w="851" w:type="dxa"/>
            <w:vAlign w:val="center"/>
          </w:tcPr>
          <w:p w:rsidR="00BB03AE" w:rsidRPr="00BB03AE" w:rsidRDefault="00BB03AE" w:rsidP="00BB03AE">
            <w:pPr>
              <w:bidi/>
              <w:rPr>
                <w:rFonts w:asciiTheme="majorBidi" w:hAnsiTheme="majorBidi" w:cs="Simplified Arabic"/>
                <w:b/>
                <w:bCs/>
                <w:sz w:val="24"/>
                <w:szCs w:val="24"/>
                <w:rtl/>
                <w:lang w:bidi="ar-JO"/>
              </w:rPr>
            </w:pPr>
          </w:p>
        </w:tc>
        <w:tc>
          <w:tcPr>
            <w:tcW w:w="869" w:type="dxa"/>
            <w:gridSpan w:val="2"/>
            <w:vAlign w:val="center"/>
          </w:tcPr>
          <w:p w:rsidR="00BB03AE" w:rsidRPr="00BB03AE" w:rsidRDefault="00BB03AE" w:rsidP="00BB03AE">
            <w:pPr>
              <w:bidi/>
              <w:rPr>
                <w:rFonts w:asciiTheme="majorBidi" w:hAnsiTheme="majorBidi" w:cs="Simplified Arabic"/>
                <w:b/>
                <w:bCs/>
                <w:sz w:val="24"/>
                <w:szCs w:val="24"/>
                <w:rtl/>
                <w:lang w:bidi="ar-JO"/>
              </w:rPr>
            </w:pPr>
          </w:p>
        </w:tc>
        <w:tc>
          <w:tcPr>
            <w:tcW w:w="803" w:type="dxa"/>
            <w:vAlign w:val="center"/>
          </w:tcPr>
          <w:p w:rsidR="00BB03AE" w:rsidRPr="00BB03AE" w:rsidRDefault="00BB03AE" w:rsidP="00BB03AE">
            <w:pPr>
              <w:bidi/>
              <w:rPr>
                <w:rFonts w:asciiTheme="majorBidi" w:hAnsiTheme="majorBidi" w:cs="Simplified Arabic"/>
                <w:b/>
                <w:bCs/>
                <w:sz w:val="24"/>
                <w:szCs w:val="24"/>
                <w:rtl/>
                <w:lang w:bidi="ar-JO"/>
              </w:rPr>
            </w:pPr>
          </w:p>
        </w:tc>
      </w:tr>
      <w:tr w:rsidR="00BB03AE" w:rsidRPr="00BB03AE" w:rsidTr="00BB03AE">
        <w:trPr>
          <w:jc w:val="center"/>
        </w:trPr>
        <w:tc>
          <w:tcPr>
            <w:tcW w:w="709" w:type="dxa"/>
            <w:vAlign w:val="center"/>
          </w:tcPr>
          <w:p w:rsidR="00BB03AE" w:rsidRPr="00BB03AE" w:rsidRDefault="00BB03AE" w:rsidP="00BB03AE">
            <w:pPr>
              <w:bidi/>
              <w:rPr>
                <w:rFonts w:asciiTheme="majorBidi" w:hAnsiTheme="majorBidi" w:cs="Simplified Arabic"/>
                <w:b/>
                <w:bCs/>
                <w:sz w:val="24"/>
                <w:szCs w:val="24"/>
                <w:rtl/>
                <w:lang w:bidi="ar-JO"/>
              </w:rPr>
            </w:pPr>
            <w:r w:rsidRPr="00BB03AE">
              <w:rPr>
                <w:rFonts w:asciiTheme="majorBidi" w:hAnsiTheme="majorBidi" w:cs="Simplified Arabic"/>
                <w:b/>
                <w:bCs/>
                <w:sz w:val="24"/>
                <w:szCs w:val="24"/>
                <w:lang w:bidi="ar-JO"/>
              </w:rPr>
              <w:lastRenderedPageBreak/>
              <w:t>44</w:t>
            </w:r>
          </w:p>
        </w:tc>
        <w:tc>
          <w:tcPr>
            <w:tcW w:w="5409" w:type="dxa"/>
            <w:vAlign w:val="center"/>
          </w:tcPr>
          <w:p w:rsidR="00BB03AE" w:rsidRPr="00BB03AE" w:rsidRDefault="00BB03AE" w:rsidP="00BB03AE">
            <w:pPr>
              <w:bidi/>
              <w:rPr>
                <w:rFonts w:asciiTheme="majorBidi" w:hAnsiTheme="majorBidi" w:cs="Simplified Arabic"/>
                <w:b/>
                <w:bCs/>
                <w:sz w:val="24"/>
                <w:szCs w:val="24"/>
                <w:rtl/>
                <w:lang w:bidi="ar-JO"/>
              </w:rPr>
            </w:pPr>
            <w:r w:rsidRPr="00BB03AE">
              <w:rPr>
                <w:rFonts w:asciiTheme="majorBidi" w:hAnsiTheme="majorBidi" w:cs="Simplified Arabic"/>
                <w:b/>
                <w:bCs/>
                <w:sz w:val="24"/>
                <w:szCs w:val="24"/>
                <w:rtl/>
                <w:lang w:bidi="ar-JO"/>
              </w:rPr>
              <w:t>تهتم إدارة الجامعة بالحصول على رأي الطلاب في العمليات التربوية والتعليمية.</w:t>
            </w:r>
          </w:p>
        </w:tc>
        <w:tc>
          <w:tcPr>
            <w:tcW w:w="851" w:type="dxa"/>
            <w:vAlign w:val="center"/>
          </w:tcPr>
          <w:p w:rsidR="00BB03AE" w:rsidRPr="00BB03AE" w:rsidRDefault="00BB03AE" w:rsidP="00BB03AE">
            <w:pPr>
              <w:bidi/>
              <w:rPr>
                <w:rFonts w:asciiTheme="majorBidi" w:hAnsiTheme="majorBidi" w:cs="Simplified Arabic"/>
                <w:b/>
                <w:bCs/>
                <w:sz w:val="24"/>
                <w:szCs w:val="24"/>
                <w:rtl/>
                <w:lang w:bidi="ar-JO"/>
              </w:rPr>
            </w:pPr>
          </w:p>
        </w:tc>
        <w:tc>
          <w:tcPr>
            <w:tcW w:w="850" w:type="dxa"/>
            <w:vAlign w:val="center"/>
          </w:tcPr>
          <w:p w:rsidR="00BB03AE" w:rsidRPr="00BB03AE" w:rsidRDefault="00BB03AE" w:rsidP="00BB03AE">
            <w:pPr>
              <w:bidi/>
              <w:rPr>
                <w:rFonts w:asciiTheme="majorBidi" w:hAnsiTheme="majorBidi" w:cs="Simplified Arabic"/>
                <w:b/>
                <w:bCs/>
                <w:sz w:val="24"/>
                <w:szCs w:val="24"/>
                <w:rtl/>
                <w:lang w:bidi="ar-JO"/>
              </w:rPr>
            </w:pPr>
          </w:p>
        </w:tc>
        <w:tc>
          <w:tcPr>
            <w:tcW w:w="851" w:type="dxa"/>
            <w:vAlign w:val="center"/>
          </w:tcPr>
          <w:p w:rsidR="00BB03AE" w:rsidRPr="00BB03AE" w:rsidRDefault="00BB03AE" w:rsidP="00BB03AE">
            <w:pPr>
              <w:bidi/>
              <w:rPr>
                <w:rFonts w:asciiTheme="majorBidi" w:hAnsiTheme="majorBidi" w:cs="Simplified Arabic"/>
                <w:b/>
                <w:bCs/>
                <w:sz w:val="24"/>
                <w:szCs w:val="24"/>
                <w:rtl/>
                <w:lang w:bidi="ar-JO"/>
              </w:rPr>
            </w:pPr>
          </w:p>
        </w:tc>
        <w:tc>
          <w:tcPr>
            <w:tcW w:w="869" w:type="dxa"/>
            <w:gridSpan w:val="2"/>
            <w:vAlign w:val="center"/>
          </w:tcPr>
          <w:p w:rsidR="00BB03AE" w:rsidRPr="00BB03AE" w:rsidRDefault="00BB03AE" w:rsidP="00BB03AE">
            <w:pPr>
              <w:bidi/>
              <w:rPr>
                <w:rFonts w:asciiTheme="majorBidi" w:hAnsiTheme="majorBidi" w:cs="Simplified Arabic"/>
                <w:b/>
                <w:bCs/>
                <w:sz w:val="24"/>
                <w:szCs w:val="24"/>
                <w:rtl/>
                <w:lang w:bidi="ar-JO"/>
              </w:rPr>
            </w:pPr>
          </w:p>
        </w:tc>
        <w:tc>
          <w:tcPr>
            <w:tcW w:w="803" w:type="dxa"/>
            <w:vAlign w:val="center"/>
          </w:tcPr>
          <w:p w:rsidR="00BB03AE" w:rsidRPr="00BB03AE" w:rsidRDefault="00BB03AE" w:rsidP="00BB03AE">
            <w:pPr>
              <w:bidi/>
              <w:rPr>
                <w:rFonts w:asciiTheme="majorBidi" w:hAnsiTheme="majorBidi" w:cs="Simplified Arabic"/>
                <w:b/>
                <w:bCs/>
                <w:sz w:val="24"/>
                <w:szCs w:val="24"/>
                <w:rtl/>
                <w:lang w:bidi="ar-JO"/>
              </w:rPr>
            </w:pPr>
          </w:p>
        </w:tc>
      </w:tr>
      <w:tr w:rsidR="00BB03AE" w:rsidRPr="00BB03AE" w:rsidTr="00BB03AE">
        <w:trPr>
          <w:jc w:val="center"/>
        </w:trPr>
        <w:tc>
          <w:tcPr>
            <w:tcW w:w="709" w:type="dxa"/>
            <w:vAlign w:val="center"/>
          </w:tcPr>
          <w:p w:rsidR="00BB03AE" w:rsidRPr="00BB03AE" w:rsidRDefault="00BB03AE" w:rsidP="00BB03AE">
            <w:pPr>
              <w:bidi/>
              <w:rPr>
                <w:rFonts w:asciiTheme="majorBidi" w:hAnsiTheme="majorBidi" w:cs="Simplified Arabic"/>
                <w:b/>
                <w:bCs/>
                <w:sz w:val="24"/>
                <w:szCs w:val="24"/>
                <w:rtl/>
                <w:lang w:bidi="ar-JO"/>
              </w:rPr>
            </w:pPr>
            <w:r w:rsidRPr="00BB03AE">
              <w:rPr>
                <w:rFonts w:asciiTheme="majorBidi" w:hAnsiTheme="majorBidi" w:cs="Simplified Arabic"/>
                <w:b/>
                <w:bCs/>
                <w:sz w:val="24"/>
                <w:szCs w:val="24"/>
                <w:lang w:bidi="ar-JO"/>
              </w:rPr>
              <w:t>45</w:t>
            </w:r>
          </w:p>
        </w:tc>
        <w:tc>
          <w:tcPr>
            <w:tcW w:w="5409" w:type="dxa"/>
            <w:vAlign w:val="center"/>
          </w:tcPr>
          <w:p w:rsidR="00BB03AE" w:rsidRPr="00BB03AE" w:rsidRDefault="00BB03AE" w:rsidP="00BB03AE">
            <w:pPr>
              <w:bidi/>
              <w:rPr>
                <w:rFonts w:asciiTheme="majorBidi" w:hAnsiTheme="majorBidi" w:cs="Simplified Arabic"/>
                <w:b/>
                <w:bCs/>
                <w:sz w:val="24"/>
                <w:szCs w:val="24"/>
                <w:u w:val="single"/>
                <w:rtl/>
                <w:lang w:bidi="ar-JO"/>
              </w:rPr>
            </w:pPr>
            <w:r w:rsidRPr="00BB03AE">
              <w:rPr>
                <w:rFonts w:asciiTheme="majorBidi" w:hAnsiTheme="majorBidi" w:cs="Simplified Arabic"/>
                <w:b/>
                <w:bCs/>
                <w:sz w:val="24"/>
                <w:szCs w:val="24"/>
                <w:rtl/>
                <w:lang w:bidi="ar-JO"/>
              </w:rPr>
              <w:t>تهتم إدارة الجامعة بالحصول على رأي مؤسسات قطاع السياحة والفنادق فيما يتعلق بأداء الخريجين.</w:t>
            </w:r>
          </w:p>
        </w:tc>
        <w:tc>
          <w:tcPr>
            <w:tcW w:w="851" w:type="dxa"/>
            <w:vAlign w:val="center"/>
          </w:tcPr>
          <w:p w:rsidR="00BB03AE" w:rsidRPr="00BB03AE" w:rsidRDefault="00BB03AE" w:rsidP="00BB03AE">
            <w:pPr>
              <w:bidi/>
              <w:rPr>
                <w:rFonts w:asciiTheme="majorBidi" w:hAnsiTheme="majorBidi" w:cs="Simplified Arabic"/>
                <w:b/>
                <w:bCs/>
                <w:sz w:val="24"/>
                <w:szCs w:val="24"/>
                <w:rtl/>
                <w:lang w:bidi="ar-JO"/>
              </w:rPr>
            </w:pPr>
          </w:p>
        </w:tc>
        <w:tc>
          <w:tcPr>
            <w:tcW w:w="850" w:type="dxa"/>
            <w:vAlign w:val="center"/>
          </w:tcPr>
          <w:p w:rsidR="00BB03AE" w:rsidRPr="00BB03AE" w:rsidRDefault="00BB03AE" w:rsidP="00BB03AE">
            <w:pPr>
              <w:bidi/>
              <w:rPr>
                <w:rFonts w:asciiTheme="majorBidi" w:hAnsiTheme="majorBidi" w:cs="Simplified Arabic"/>
                <w:b/>
                <w:bCs/>
                <w:sz w:val="24"/>
                <w:szCs w:val="24"/>
                <w:rtl/>
                <w:lang w:bidi="ar-JO"/>
              </w:rPr>
            </w:pPr>
          </w:p>
        </w:tc>
        <w:tc>
          <w:tcPr>
            <w:tcW w:w="851" w:type="dxa"/>
            <w:vAlign w:val="center"/>
          </w:tcPr>
          <w:p w:rsidR="00BB03AE" w:rsidRPr="00BB03AE" w:rsidRDefault="00BB03AE" w:rsidP="00BB03AE">
            <w:pPr>
              <w:bidi/>
              <w:rPr>
                <w:rFonts w:asciiTheme="majorBidi" w:hAnsiTheme="majorBidi" w:cs="Simplified Arabic"/>
                <w:b/>
                <w:bCs/>
                <w:sz w:val="24"/>
                <w:szCs w:val="24"/>
                <w:rtl/>
                <w:lang w:bidi="ar-JO"/>
              </w:rPr>
            </w:pPr>
          </w:p>
        </w:tc>
        <w:tc>
          <w:tcPr>
            <w:tcW w:w="869" w:type="dxa"/>
            <w:gridSpan w:val="2"/>
            <w:vAlign w:val="center"/>
          </w:tcPr>
          <w:p w:rsidR="00BB03AE" w:rsidRPr="00BB03AE" w:rsidRDefault="00BB03AE" w:rsidP="00BB03AE">
            <w:pPr>
              <w:bidi/>
              <w:rPr>
                <w:rFonts w:asciiTheme="majorBidi" w:hAnsiTheme="majorBidi" w:cs="Simplified Arabic"/>
                <w:b/>
                <w:bCs/>
                <w:sz w:val="24"/>
                <w:szCs w:val="24"/>
                <w:rtl/>
                <w:lang w:bidi="ar-JO"/>
              </w:rPr>
            </w:pPr>
          </w:p>
        </w:tc>
        <w:tc>
          <w:tcPr>
            <w:tcW w:w="803" w:type="dxa"/>
            <w:vAlign w:val="center"/>
          </w:tcPr>
          <w:p w:rsidR="00BB03AE" w:rsidRPr="00BB03AE" w:rsidRDefault="00BB03AE" w:rsidP="00BB03AE">
            <w:pPr>
              <w:bidi/>
              <w:rPr>
                <w:rFonts w:asciiTheme="majorBidi" w:hAnsiTheme="majorBidi" w:cs="Simplified Arabic"/>
                <w:b/>
                <w:bCs/>
                <w:sz w:val="24"/>
                <w:szCs w:val="24"/>
                <w:rtl/>
                <w:lang w:bidi="ar-JO"/>
              </w:rPr>
            </w:pPr>
          </w:p>
        </w:tc>
      </w:tr>
      <w:tr w:rsidR="00BB03AE" w:rsidRPr="00BB03AE" w:rsidTr="00BB03AE">
        <w:trPr>
          <w:jc w:val="center"/>
        </w:trPr>
        <w:tc>
          <w:tcPr>
            <w:tcW w:w="709" w:type="dxa"/>
            <w:vAlign w:val="center"/>
          </w:tcPr>
          <w:p w:rsidR="00BB03AE" w:rsidRPr="00BB03AE" w:rsidRDefault="00BB03AE" w:rsidP="00BB03AE">
            <w:pPr>
              <w:bidi/>
              <w:rPr>
                <w:rFonts w:asciiTheme="majorBidi" w:hAnsiTheme="majorBidi" w:cs="Simplified Arabic"/>
                <w:b/>
                <w:bCs/>
                <w:sz w:val="24"/>
                <w:szCs w:val="24"/>
                <w:lang w:bidi="ar-JO"/>
              </w:rPr>
            </w:pPr>
            <w:r w:rsidRPr="00BB03AE">
              <w:rPr>
                <w:rFonts w:asciiTheme="majorBidi" w:hAnsiTheme="majorBidi" w:cs="Simplified Arabic"/>
                <w:b/>
                <w:bCs/>
                <w:sz w:val="24"/>
                <w:szCs w:val="24"/>
                <w:lang w:bidi="ar-JO"/>
              </w:rPr>
              <w:t>46</w:t>
            </w:r>
          </w:p>
        </w:tc>
        <w:tc>
          <w:tcPr>
            <w:tcW w:w="5409" w:type="dxa"/>
            <w:vAlign w:val="center"/>
          </w:tcPr>
          <w:p w:rsidR="00BB03AE" w:rsidRPr="00BB03AE" w:rsidRDefault="00BB03AE" w:rsidP="00BB03AE">
            <w:pPr>
              <w:bidi/>
              <w:rPr>
                <w:rFonts w:asciiTheme="majorBidi" w:hAnsiTheme="majorBidi" w:cs="Simplified Arabic"/>
                <w:b/>
                <w:bCs/>
                <w:sz w:val="24"/>
                <w:szCs w:val="24"/>
                <w:u w:val="single"/>
                <w:rtl/>
                <w:lang w:bidi="ar-JO"/>
              </w:rPr>
            </w:pPr>
            <w:r w:rsidRPr="00BB03AE">
              <w:rPr>
                <w:rFonts w:asciiTheme="majorBidi" w:hAnsiTheme="majorBidi" w:cs="Simplified Arabic"/>
                <w:b/>
                <w:bCs/>
                <w:sz w:val="24"/>
                <w:szCs w:val="24"/>
                <w:rtl/>
                <w:lang w:bidi="ar-JO"/>
              </w:rPr>
              <w:t>تهتم إدارة الجامعة بالحصول على رأي الطلاب فيما يتعلق بالعمليات التربوية والتعليمية بعد التحاقهم في سوق العمل.</w:t>
            </w:r>
          </w:p>
        </w:tc>
        <w:tc>
          <w:tcPr>
            <w:tcW w:w="851" w:type="dxa"/>
            <w:vAlign w:val="center"/>
          </w:tcPr>
          <w:p w:rsidR="00BB03AE" w:rsidRPr="00BB03AE" w:rsidRDefault="00BB03AE" w:rsidP="00BB03AE">
            <w:pPr>
              <w:bidi/>
              <w:rPr>
                <w:rFonts w:asciiTheme="majorBidi" w:hAnsiTheme="majorBidi" w:cs="Simplified Arabic"/>
                <w:b/>
                <w:bCs/>
                <w:sz w:val="24"/>
                <w:szCs w:val="24"/>
                <w:rtl/>
                <w:lang w:bidi="ar-JO"/>
              </w:rPr>
            </w:pPr>
          </w:p>
        </w:tc>
        <w:tc>
          <w:tcPr>
            <w:tcW w:w="850" w:type="dxa"/>
            <w:vAlign w:val="center"/>
          </w:tcPr>
          <w:p w:rsidR="00BB03AE" w:rsidRPr="00BB03AE" w:rsidRDefault="00BB03AE" w:rsidP="00BB03AE">
            <w:pPr>
              <w:bidi/>
              <w:rPr>
                <w:rFonts w:asciiTheme="majorBidi" w:hAnsiTheme="majorBidi" w:cs="Simplified Arabic"/>
                <w:b/>
                <w:bCs/>
                <w:sz w:val="24"/>
                <w:szCs w:val="24"/>
                <w:rtl/>
                <w:lang w:bidi="ar-JO"/>
              </w:rPr>
            </w:pPr>
          </w:p>
        </w:tc>
        <w:tc>
          <w:tcPr>
            <w:tcW w:w="851" w:type="dxa"/>
            <w:vAlign w:val="center"/>
          </w:tcPr>
          <w:p w:rsidR="00BB03AE" w:rsidRPr="00BB03AE" w:rsidRDefault="00BB03AE" w:rsidP="00BB03AE">
            <w:pPr>
              <w:bidi/>
              <w:rPr>
                <w:rFonts w:asciiTheme="majorBidi" w:hAnsiTheme="majorBidi" w:cs="Simplified Arabic"/>
                <w:b/>
                <w:bCs/>
                <w:sz w:val="24"/>
                <w:szCs w:val="24"/>
                <w:rtl/>
                <w:lang w:bidi="ar-JO"/>
              </w:rPr>
            </w:pPr>
          </w:p>
        </w:tc>
        <w:tc>
          <w:tcPr>
            <w:tcW w:w="869" w:type="dxa"/>
            <w:gridSpan w:val="2"/>
            <w:vAlign w:val="center"/>
          </w:tcPr>
          <w:p w:rsidR="00BB03AE" w:rsidRPr="00BB03AE" w:rsidRDefault="00BB03AE" w:rsidP="00BB03AE">
            <w:pPr>
              <w:bidi/>
              <w:rPr>
                <w:rFonts w:asciiTheme="majorBidi" w:hAnsiTheme="majorBidi" w:cs="Simplified Arabic"/>
                <w:b/>
                <w:bCs/>
                <w:sz w:val="24"/>
                <w:szCs w:val="24"/>
                <w:rtl/>
                <w:lang w:bidi="ar-JO"/>
              </w:rPr>
            </w:pPr>
          </w:p>
        </w:tc>
        <w:tc>
          <w:tcPr>
            <w:tcW w:w="803" w:type="dxa"/>
            <w:vAlign w:val="center"/>
          </w:tcPr>
          <w:p w:rsidR="00BB03AE" w:rsidRPr="00BB03AE" w:rsidRDefault="00BB03AE" w:rsidP="00BB03AE">
            <w:pPr>
              <w:bidi/>
              <w:rPr>
                <w:rFonts w:asciiTheme="majorBidi" w:hAnsiTheme="majorBidi" w:cs="Simplified Arabic"/>
                <w:b/>
                <w:bCs/>
                <w:sz w:val="24"/>
                <w:szCs w:val="24"/>
                <w:rtl/>
                <w:lang w:bidi="ar-JO"/>
              </w:rPr>
            </w:pPr>
          </w:p>
          <w:p w:rsidR="00BB03AE" w:rsidRPr="00BB03AE" w:rsidRDefault="00BB03AE" w:rsidP="00BB03AE">
            <w:pPr>
              <w:bidi/>
              <w:rPr>
                <w:rFonts w:asciiTheme="majorBidi" w:hAnsiTheme="majorBidi" w:cs="Simplified Arabic"/>
                <w:b/>
                <w:bCs/>
                <w:sz w:val="24"/>
                <w:szCs w:val="24"/>
                <w:rtl/>
                <w:lang w:bidi="ar-JO"/>
              </w:rPr>
            </w:pPr>
          </w:p>
        </w:tc>
      </w:tr>
    </w:tbl>
    <w:p w:rsidR="001324B4" w:rsidRPr="00BB03AE" w:rsidRDefault="001324B4" w:rsidP="00D941C9">
      <w:pPr>
        <w:bidi/>
        <w:spacing w:line="240" w:lineRule="auto"/>
        <w:rPr>
          <w:rFonts w:asciiTheme="majorBidi" w:hAnsiTheme="majorBidi" w:cs="Simplified Arabic" w:hint="cs"/>
          <w:sz w:val="24"/>
          <w:szCs w:val="24"/>
          <w:lang w:bidi="ar-JO"/>
        </w:rPr>
      </w:pPr>
    </w:p>
    <w:sectPr w:rsidR="001324B4" w:rsidRPr="00BB03AE" w:rsidSect="00BB03AE">
      <w:type w:val="continuous"/>
      <w:pgSz w:w="11907" w:h="16839" w:code="9"/>
      <w:pgMar w:top="1134" w:right="851" w:bottom="1418" w:left="851" w:header="1871" w:footer="1871" w:gutter="0"/>
      <w:cols w:space="720"/>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506B" w:rsidRDefault="000D506B" w:rsidP="005268DC">
      <w:pPr>
        <w:spacing w:line="240" w:lineRule="auto"/>
      </w:pPr>
      <w:r>
        <w:separator/>
      </w:r>
    </w:p>
  </w:endnote>
  <w:endnote w:type="continuationSeparator" w:id="1">
    <w:p w:rsidR="000D506B" w:rsidRDefault="000D506B" w:rsidP="005268D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raditional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abic Transparent">
    <w:panose1 w:val="02010000000000000000"/>
    <w:charset w:val="B2"/>
    <w:family w:val="auto"/>
    <w:pitch w:val="variable"/>
    <w:sig w:usb0="00002001" w:usb1="00000000" w:usb2="00000000" w:usb3="00000000" w:csb0="00000040" w:csb1="00000000"/>
  </w:font>
  <w:font w:name="Simplified Arabic">
    <w:panose1 w:val="0201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17182"/>
      <w:docPartObj>
        <w:docPartGallery w:val="Page Numbers (Bottom of Page)"/>
        <w:docPartUnique/>
      </w:docPartObj>
    </w:sdtPr>
    <w:sdtContent>
      <w:p w:rsidR="007D2A76" w:rsidRDefault="007D2A76">
        <w:pPr>
          <w:pStyle w:val="Footer"/>
          <w:jc w:val="center"/>
        </w:pPr>
        <w:fldSimple w:instr=" PAGE   \* MERGEFORMAT ">
          <w:r>
            <w:rPr>
              <w:noProof/>
            </w:rPr>
            <w:t>1</w:t>
          </w:r>
        </w:fldSimple>
      </w:p>
    </w:sdtContent>
  </w:sdt>
  <w:p w:rsidR="007D2A76" w:rsidRDefault="007D2A7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A76" w:rsidRPr="00603739" w:rsidRDefault="007D2A76" w:rsidP="006037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506B" w:rsidRDefault="000D506B" w:rsidP="00E823CC">
      <w:pPr>
        <w:spacing w:line="240" w:lineRule="auto"/>
        <w:jc w:val="right"/>
      </w:pPr>
      <w:r>
        <w:separator/>
      </w:r>
    </w:p>
  </w:footnote>
  <w:footnote w:type="continuationSeparator" w:id="1">
    <w:p w:rsidR="000D506B" w:rsidRDefault="000D506B" w:rsidP="005268D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A76" w:rsidRDefault="007D2A7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92B60"/>
    <w:multiLevelType w:val="hybridMultilevel"/>
    <w:tmpl w:val="2DCAF8AE"/>
    <w:lvl w:ilvl="0" w:tplc="BBEAAE4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017A6593"/>
    <w:multiLevelType w:val="hybridMultilevel"/>
    <w:tmpl w:val="26FE4010"/>
    <w:lvl w:ilvl="0" w:tplc="5ECE6BEE">
      <w:start w:val="1"/>
      <w:numFmt w:val="arabicAlpha"/>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2">
    <w:nsid w:val="03ED4A78"/>
    <w:multiLevelType w:val="hybridMultilevel"/>
    <w:tmpl w:val="2AA2E11A"/>
    <w:lvl w:ilvl="0" w:tplc="04090001">
      <w:start w:val="1"/>
      <w:numFmt w:val="bullet"/>
      <w:lvlText w:val=""/>
      <w:lvlJc w:val="left"/>
      <w:pPr>
        <w:ind w:left="405" w:hanging="360"/>
      </w:pPr>
      <w:rPr>
        <w:rFonts w:ascii="Symbol" w:hAnsi="Symbol" w:hint="default"/>
        <w:lang w:bidi="ar-EG"/>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nsid w:val="089B638C"/>
    <w:multiLevelType w:val="multilevel"/>
    <w:tmpl w:val="5AE22B64"/>
    <w:lvl w:ilvl="0">
      <w:start w:val="2"/>
      <w:numFmt w:val="decimal"/>
      <w:lvlText w:val="%1"/>
      <w:lvlJc w:val="left"/>
      <w:pPr>
        <w:ind w:left="435" w:hanging="43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4">
    <w:nsid w:val="08C64620"/>
    <w:multiLevelType w:val="hybridMultilevel"/>
    <w:tmpl w:val="E93EA474"/>
    <w:lvl w:ilvl="0" w:tplc="04090001">
      <w:start w:val="1"/>
      <w:numFmt w:val="bullet"/>
      <w:lvlText w:val=""/>
      <w:lvlJc w:val="left"/>
      <w:pPr>
        <w:ind w:left="720" w:hanging="360"/>
      </w:pPr>
      <w:rPr>
        <w:rFonts w:ascii="Symbol" w:hAnsi="Symbol" w:hint="default"/>
        <w:lang w:bidi="ar-J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254FEF"/>
    <w:multiLevelType w:val="hybridMultilevel"/>
    <w:tmpl w:val="C7F806C2"/>
    <w:lvl w:ilvl="0" w:tplc="0E04F49C">
      <w:start w:val="84"/>
      <w:numFmt w:val="bullet"/>
      <w:lvlText w:val="-"/>
      <w:lvlJc w:val="left"/>
      <w:pPr>
        <w:ind w:left="720" w:hanging="360"/>
      </w:pPr>
      <w:rPr>
        <w:rFonts w:ascii="Calibri" w:eastAsiaTheme="minorHAnsi" w:hAnsi="Calibri"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751D0A"/>
    <w:multiLevelType w:val="hybridMultilevel"/>
    <w:tmpl w:val="BB8C664E"/>
    <w:lvl w:ilvl="0" w:tplc="7684249C">
      <w:start w:val="5"/>
      <w:numFmt w:val="arabicAlpha"/>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7">
    <w:nsid w:val="0D7F724B"/>
    <w:multiLevelType w:val="hybridMultilevel"/>
    <w:tmpl w:val="91700D1A"/>
    <w:lvl w:ilvl="0" w:tplc="5802D57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2E807B7"/>
    <w:multiLevelType w:val="hybridMultilevel"/>
    <w:tmpl w:val="D4F4326E"/>
    <w:lvl w:ilvl="0" w:tplc="9D8ED9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3472F39"/>
    <w:multiLevelType w:val="hybridMultilevel"/>
    <w:tmpl w:val="43B007E0"/>
    <w:lvl w:ilvl="0" w:tplc="ABF8E5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ED143D"/>
    <w:multiLevelType w:val="multilevel"/>
    <w:tmpl w:val="5C966A08"/>
    <w:lvl w:ilvl="0">
      <w:start w:val="2"/>
      <w:numFmt w:val="decimal"/>
      <w:lvlText w:val="%1"/>
      <w:lvlJc w:val="left"/>
      <w:pPr>
        <w:ind w:left="465" w:hanging="46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1">
    <w:nsid w:val="18AD63C7"/>
    <w:multiLevelType w:val="hybridMultilevel"/>
    <w:tmpl w:val="43825D52"/>
    <w:lvl w:ilvl="0" w:tplc="28000C5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01619A9"/>
    <w:multiLevelType w:val="hybridMultilevel"/>
    <w:tmpl w:val="0C683FF2"/>
    <w:lvl w:ilvl="0" w:tplc="F43661D2">
      <w:start w:val="26"/>
      <w:numFmt w:val="arabicAlpha"/>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964204"/>
    <w:multiLevelType w:val="hybridMultilevel"/>
    <w:tmpl w:val="7220C00E"/>
    <w:lvl w:ilvl="0" w:tplc="84BC8284">
      <w:start w:val="1"/>
      <w:numFmt w:val="decimal"/>
      <w:lvlText w:val="%1-"/>
      <w:lvlJc w:val="left"/>
      <w:pPr>
        <w:ind w:left="360" w:hanging="360"/>
      </w:pPr>
      <w:rPr>
        <w:rFonts w:asciiTheme="majorBidi" w:hAnsiTheme="majorBidi" w:cs="Arabic Transparen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6536C4B"/>
    <w:multiLevelType w:val="hybridMultilevel"/>
    <w:tmpl w:val="D00CD554"/>
    <w:lvl w:ilvl="0" w:tplc="B9BE63FC">
      <w:start w:val="1"/>
      <w:numFmt w:val="decimal"/>
      <w:lvlText w:val="%1-"/>
      <w:lvlJc w:val="left"/>
      <w:pPr>
        <w:ind w:left="719" w:hanging="360"/>
      </w:pPr>
      <w:rPr>
        <w:rFonts w:asciiTheme="minorHAnsi" w:eastAsiaTheme="minorHAnsi" w:hAnsiTheme="minorHAnsi" w:cs="Arabic Transparen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5">
    <w:nsid w:val="27010F29"/>
    <w:multiLevelType w:val="hybridMultilevel"/>
    <w:tmpl w:val="957644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2CB566A1"/>
    <w:multiLevelType w:val="hybridMultilevel"/>
    <w:tmpl w:val="512A16EA"/>
    <w:lvl w:ilvl="0" w:tplc="70DAF032">
      <w:start w:val="1"/>
      <w:numFmt w:val="bullet"/>
      <w:lvlText w:val=""/>
      <w:lvlJc w:val="left"/>
      <w:pPr>
        <w:ind w:left="1080" w:hanging="360"/>
      </w:pPr>
      <w:rPr>
        <w:rFonts w:ascii="Wingdings" w:hAnsi="Wingdings" w:hint="default"/>
        <w:lang w:bidi="ar-EG"/>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E30255A"/>
    <w:multiLevelType w:val="hybridMultilevel"/>
    <w:tmpl w:val="8E90934A"/>
    <w:lvl w:ilvl="0" w:tplc="605C02DC">
      <w:start w:val="1"/>
      <w:numFmt w:val="arabicAbjad"/>
      <w:lvlText w:val="%1."/>
      <w:lvlJc w:val="left"/>
      <w:pPr>
        <w:ind w:left="1170" w:hanging="360"/>
      </w:pPr>
      <w:rPr>
        <w:rFonts w:ascii="Times New Roman" w:eastAsia="Times New Roman" w:hAnsi="Times New Roman" w:cs="Traditional Arabic"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nsid w:val="30451398"/>
    <w:multiLevelType w:val="hybridMultilevel"/>
    <w:tmpl w:val="5F604A60"/>
    <w:lvl w:ilvl="0" w:tplc="26807A26">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9">
    <w:nsid w:val="33CC687A"/>
    <w:multiLevelType w:val="hybridMultilevel"/>
    <w:tmpl w:val="E4984350"/>
    <w:lvl w:ilvl="0" w:tplc="0B809528">
      <w:start w:val="1"/>
      <w:numFmt w:val="decimal"/>
      <w:lvlText w:val="%1-"/>
      <w:lvlJc w:val="left"/>
      <w:pPr>
        <w:ind w:left="766" w:hanging="360"/>
      </w:pPr>
      <w:rPr>
        <w:rFonts w:asciiTheme="minorHAnsi" w:eastAsiaTheme="minorHAnsi" w:hAnsiTheme="minorHAnsi" w:cs="Arabic Transparent"/>
        <w:lang w:bidi="ar-JO"/>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0">
    <w:nsid w:val="3ECD7017"/>
    <w:multiLevelType w:val="hybridMultilevel"/>
    <w:tmpl w:val="830E3D44"/>
    <w:lvl w:ilvl="0" w:tplc="605C02DC">
      <w:start w:val="1"/>
      <w:numFmt w:val="arabicAbjad"/>
      <w:lvlText w:val="%1."/>
      <w:lvlJc w:val="left"/>
      <w:pPr>
        <w:ind w:left="1080" w:hanging="360"/>
      </w:pPr>
      <w:rPr>
        <w:rFonts w:ascii="Times New Roman" w:eastAsia="Times New Roman" w:hAnsi="Times New Roman" w:cs="Traditional Arabic"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F1B421B"/>
    <w:multiLevelType w:val="multilevel"/>
    <w:tmpl w:val="71BA9016"/>
    <w:lvl w:ilvl="0">
      <w:start w:val="2"/>
      <w:numFmt w:val="decimal"/>
      <w:lvlText w:val="%1"/>
      <w:lvlJc w:val="left"/>
      <w:pPr>
        <w:ind w:left="465" w:hanging="46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2">
    <w:nsid w:val="455D40D9"/>
    <w:multiLevelType w:val="hybridMultilevel"/>
    <w:tmpl w:val="2C08B1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8843561"/>
    <w:multiLevelType w:val="hybridMultilevel"/>
    <w:tmpl w:val="EEC0C10C"/>
    <w:lvl w:ilvl="0" w:tplc="842C09AA">
      <w:start w:val="1"/>
      <w:numFmt w:val="decimal"/>
      <w:lvlText w:val="%1-"/>
      <w:lvlJc w:val="left"/>
      <w:pPr>
        <w:ind w:left="720" w:hanging="360"/>
      </w:pPr>
      <w:rPr>
        <w:rFonts w:asciiTheme="minorHAnsi" w:eastAsiaTheme="minorHAnsi" w:hAnsiTheme="minorHAnsi" w:cs="Arabic Transparent"/>
        <w:lang w:val="en-US" w:bidi="ar-J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031A21"/>
    <w:multiLevelType w:val="hybridMultilevel"/>
    <w:tmpl w:val="880EEDD8"/>
    <w:lvl w:ilvl="0" w:tplc="F6163DF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B94D22"/>
    <w:multiLevelType w:val="hybridMultilevel"/>
    <w:tmpl w:val="83E680BC"/>
    <w:lvl w:ilvl="0" w:tplc="817860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2122D9"/>
    <w:multiLevelType w:val="hybridMultilevel"/>
    <w:tmpl w:val="D5A495BE"/>
    <w:lvl w:ilvl="0" w:tplc="1B6EB156">
      <w:start w:val="1"/>
      <w:numFmt w:val="decimal"/>
      <w:lvlText w:val="%1-"/>
      <w:lvlJc w:val="left"/>
      <w:pPr>
        <w:ind w:left="720" w:hanging="360"/>
      </w:pPr>
      <w:rPr>
        <w:rFonts w:asciiTheme="minorHAnsi" w:eastAsiaTheme="minorHAnsi" w:hAnsiTheme="minorHAnsi" w:cs="Traditional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D94680F"/>
    <w:multiLevelType w:val="hybridMultilevel"/>
    <w:tmpl w:val="33BE86C6"/>
    <w:lvl w:ilvl="0" w:tplc="F4923FB4">
      <w:start w:val="1"/>
      <w:numFmt w:val="bullet"/>
      <w:lvlText w:val="-"/>
      <w:lvlJc w:val="left"/>
      <w:pPr>
        <w:ind w:left="224" w:hanging="360"/>
      </w:pPr>
      <w:rPr>
        <w:rFonts w:asciiTheme="majorBidi" w:eastAsiaTheme="minorHAnsi" w:hAnsiTheme="majorBidi" w:cs="Simplified Arabic" w:hint="default"/>
      </w:rPr>
    </w:lvl>
    <w:lvl w:ilvl="1" w:tplc="04090003" w:tentative="1">
      <w:start w:val="1"/>
      <w:numFmt w:val="bullet"/>
      <w:lvlText w:val="o"/>
      <w:lvlJc w:val="left"/>
      <w:pPr>
        <w:ind w:left="944" w:hanging="360"/>
      </w:pPr>
      <w:rPr>
        <w:rFonts w:ascii="Courier New" w:hAnsi="Courier New" w:cs="Courier New" w:hint="default"/>
      </w:rPr>
    </w:lvl>
    <w:lvl w:ilvl="2" w:tplc="04090005" w:tentative="1">
      <w:start w:val="1"/>
      <w:numFmt w:val="bullet"/>
      <w:lvlText w:val=""/>
      <w:lvlJc w:val="left"/>
      <w:pPr>
        <w:ind w:left="1664" w:hanging="360"/>
      </w:pPr>
      <w:rPr>
        <w:rFonts w:ascii="Wingdings" w:hAnsi="Wingdings" w:hint="default"/>
      </w:rPr>
    </w:lvl>
    <w:lvl w:ilvl="3" w:tplc="04090001" w:tentative="1">
      <w:start w:val="1"/>
      <w:numFmt w:val="bullet"/>
      <w:lvlText w:val=""/>
      <w:lvlJc w:val="left"/>
      <w:pPr>
        <w:ind w:left="2384" w:hanging="360"/>
      </w:pPr>
      <w:rPr>
        <w:rFonts w:ascii="Symbol" w:hAnsi="Symbol" w:hint="default"/>
      </w:rPr>
    </w:lvl>
    <w:lvl w:ilvl="4" w:tplc="04090003" w:tentative="1">
      <w:start w:val="1"/>
      <w:numFmt w:val="bullet"/>
      <w:lvlText w:val="o"/>
      <w:lvlJc w:val="left"/>
      <w:pPr>
        <w:ind w:left="3104" w:hanging="360"/>
      </w:pPr>
      <w:rPr>
        <w:rFonts w:ascii="Courier New" w:hAnsi="Courier New" w:cs="Courier New" w:hint="default"/>
      </w:rPr>
    </w:lvl>
    <w:lvl w:ilvl="5" w:tplc="04090005" w:tentative="1">
      <w:start w:val="1"/>
      <w:numFmt w:val="bullet"/>
      <w:lvlText w:val=""/>
      <w:lvlJc w:val="left"/>
      <w:pPr>
        <w:ind w:left="3824" w:hanging="360"/>
      </w:pPr>
      <w:rPr>
        <w:rFonts w:ascii="Wingdings" w:hAnsi="Wingdings" w:hint="default"/>
      </w:rPr>
    </w:lvl>
    <w:lvl w:ilvl="6" w:tplc="04090001" w:tentative="1">
      <w:start w:val="1"/>
      <w:numFmt w:val="bullet"/>
      <w:lvlText w:val=""/>
      <w:lvlJc w:val="left"/>
      <w:pPr>
        <w:ind w:left="4544" w:hanging="360"/>
      </w:pPr>
      <w:rPr>
        <w:rFonts w:ascii="Symbol" w:hAnsi="Symbol" w:hint="default"/>
      </w:rPr>
    </w:lvl>
    <w:lvl w:ilvl="7" w:tplc="04090003" w:tentative="1">
      <w:start w:val="1"/>
      <w:numFmt w:val="bullet"/>
      <w:lvlText w:val="o"/>
      <w:lvlJc w:val="left"/>
      <w:pPr>
        <w:ind w:left="5264" w:hanging="360"/>
      </w:pPr>
      <w:rPr>
        <w:rFonts w:ascii="Courier New" w:hAnsi="Courier New" w:cs="Courier New" w:hint="default"/>
      </w:rPr>
    </w:lvl>
    <w:lvl w:ilvl="8" w:tplc="04090005" w:tentative="1">
      <w:start w:val="1"/>
      <w:numFmt w:val="bullet"/>
      <w:lvlText w:val=""/>
      <w:lvlJc w:val="left"/>
      <w:pPr>
        <w:ind w:left="5984" w:hanging="360"/>
      </w:pPr>
      <w:rPr>
        <w:rFonts w:ascii="Wingdings" w:hAnsi="Wingdings" w:hint="default"/>
      </w:rPr>
    </w:lvl>
  </w:abstractNum>
  <w:abstractNum w:abstractNumId="28">
    <w:nsid w:val="516A22E9"/>
    <w:multiLevelType w:val="hybridMultilevel"/>
    <w:tmpl w:val="44CE16C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20B494C"/>
    <w:multiLevelType w:val="hybridMultilevel"/>
    <w:tmpl w:val="D548E4B4"/>
    <w:lvl w:ilvl="0" w:tplc="CD62D5A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3ED0263"/>
    <w:multiLevelType w:val="hybridMultilevel"/>
    <w:tmpl w:val="13A2A2BA"/>
    <w:lvl w:ilvl="0" w:tplc="CFB02FD2">
      <w:start w:val="84"/>
      <w:numFmt w:val="bullet"/>
      <w:lvlText w:val="-"/>
      <w:lvlJc w:val="left"/>
      <w:pPr>
        <w:ind w:left="720" w:hanging="360"/>
      </w:pPr>
      <w:rPr>
        <w:rFonts w:asciiTheme="minorHAnsi" w:eastAsiaTheme="minorHAnsi" w:hAnsiTheme="minorHAnsi"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9FF61A0"/>
    <w:multiLevelType w:val="hybridMultilevel"/>
    <w:tmpl w:val="804A2930"/>
    <w:lvl w:ilvl="0" w:tplc="829C351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A681FAF"/>
    <w:multiLevelType w:val="hybridMultilevel"/>
    <w:tmpl w:val="F0B4BDAE"/>
    <w:lvl w:ilvl="0" w:tplc="66A4391A">
      <w:start w:val="5"/>
      <w:numFmt w:val="arabicAlpha"/>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B1E6415"/>
    <w:multiLevelType w:val="hybridMultilevel"/>
    <w:tmpl w:val="95E04C8E"/>
    <w:lvl w:ilvl="0" w:tplc="04090001">
      <w:start w:val="1"/>
      <w:numFmt w:val="bullet"/>
      <w:lvlText w:val=""/>
      <w:lvlJc w:val="left"/>
      <w:pPr>
        <w:ind w:left="1172" w:hanging="360"/>
      </w:pPr>
      <w:rPr>
        <w:rFonts w:ascii="Symbol" w:hAnsi="Symbol" w:hint="default"/>
      </w:rPr>
    </w:lvl>
    <w:lvl w:ilvl="1" w:tplc="04090003" w:tentative="1">
      <w:start w:val="1"/>
      <w:numFmt w:val="bullet"/>
      <w:lvlText w:val="o"/>
      <w:lvlJc w:val="left"/>
      <w:pPr>
        <w:ind w:left="1892" w:hanging="360"/>
      </w:pPr>
      <w:rPr>
        <w:rFonts w:ascii="Courier New" w:hAnsi="Courier New" w:cs="Courier New" w:hint="default"/>
      </w:rPr>
    </w:lvl>
    <w:lvl w:ilvl="2" w:tplc="04090005" w:tentative="1">
      <w:start w:val="1"/>
      <w:numFmt w:val="bullet"/>
      <w:lvlText w:val=""/>
      <w:lvlJc w:val="left"/>
      <w:pPr>
        <w:ind w:left="2612" w:hanging="360"/>
      </w:pPr>
      <w:rPr>
        <w:rFonts w:ascii="Wingdings" w:hAnsi="Wingdings" w:hint="default"/>
      </w:rPr>
    </w:lvl>
    <w:lvl w:ilvl="3" w:tplc="04090001" w:tentative="1">
      <w:start w:val="1"/>
      <w:numFmt w:val="bullet"/>
      <w:lvlText w:val=""/>
      <w:lvlJc w:val="left"/>
      <w:pPr>
        <w:ind w:left="3332" w:hanging="360"/>
      </w:pPr>
      <w:rPr>
        <w:rFonts w:ascii="Symbol" w:hAnsi="Symbol" w:hint="default"/>
      </w:rPr>
    </w:lvl>
    <w:lvl w:ilvl="4" w:tplc="04090003" w:tentative="1">
      <w:start w:val="1"/>
      <w:numFmt w:val="bullet"/>
      <w:lvlText w:val="o"/>
      <w:lvlJc w:val="left"/>
      <w:pPr>
        <w:ind w:left="4052" w:hanging="360"/>
      </w:pPr>
      <w:rPr>
        <w:rFonts w:ascii="Courier New" w:hAnsi="Courier New" w:cs="Courier New" w:hint="default"/>
      </w:rPr>
    </w:lvl>
    <w:lvl w:ilvl="5" w:tplc="04090005" w:tentative="1">
      <w:start w:val="1"/>
      <w:numFmt w:val="bullet"/>
      <w:lvlText w:val=""/>
      <w:lvlJc w:val="left"/>
      <w:pPr>
        <w:ind w:left="4772" w:hanging="360"/>
      </w:pPr>
      <w:rPr>
        <w:rFonts w:ascii="Wingdings" w:hAnsi="Wingdings" w:hint="default"/>
      </w:rPr>
    </w:lvl>
    <w:lvl w:ilvl="6" w:tplc="04090001" w:tentative="1">
      <w:start w:val="1"/>
      <w:numFmt w:val="bullet"/>
      <w:lvlText w:val=""/>
      <w:lvlJc w:val="left"/>
      <w:pPr>
        <w:ind w:left="5492" w:hanging="360"/>
      </w:pPr>
      <w:rPr>
        <w:rFonts w:ascii="Symbol" w:hAnsi="Symbol" w:hint="default"/>
      </w:rPr>
    </w:lvl>
    <w:lvl w:ilvl="7" w:tplc="04090003" w:tentative="1">
      <w:start w:val="1"/>
      <w:numFmt w:val="bullet"/>
      <w:lvlText w:val="o"/>
      <w:lvlJc w:val="left"/>
      <w:pPr>
        <w:ind w:left="6212" w:hanging="360"/>
      </w:pPr>
      <w:rPr>
        <w:rFonts w:ascii="Courier New" w:hAnsi="Courier New" w:cs="Courier New" w:hint="default"/>
      </w:rPr>
    </w:lvl>
    <w:lvl w:ilvl="8" w:tplc="04090005" w:tentative="1">
      <w:start w:val="1"/>
      <w:numFmt w:val="bullet"/>
      <w:lvlText w:val=""/>
      <w:lvlJc w:val="left"/>
      <w:pPr>
        <w:ind w:left="6932" w:hanging="360"/>
      </w:pPr>
      <w:rPr>
        <w:rFonts w:ascii="Wingdings" w:hAnsi="Wingdings" w:hint="default"/>
      </w:rPr>
    </w:lvl>
  </w:abstractNum>
  <w:abstractNum w:abstractNumId="34">
    <w:nsid w:val="5CC81D6F"/>
    <w:multiLevelType w:val="hybridMultilevel"/>
    <w:tmpl w:val="C5C82012"/>
    <w:lvl w:ilvl="0" w:tplc="07DA9A46">
      <w:start w:val="1"/>
      <w:numFmt w:val="decimal"/>
      <w:lvlText w:val="%1-"/>
      <w:lvlJc w:val="left"/>
      <w:pPr>
        <w:ind w:left="1172" w:hanging="360"/>
      </w:pPr>
      <w:rPr>
        <w:rFonts w:hint="default"/>
      </w:rPr>
    </w:lvl>
    <w:lvl w:ilvl="1" w:tplc="04090019">
      <w:start w:val="1"/>
      <w:numFmt w:val="lowerLetter"/>
      <w:lvlText w:val="%2."/>
      <w:lvlJc w:val="left"/>
      <w:pPr>
        <w:ind w:left="1846" w:hanging="360"/>
      </w:pPr>
    </w:lvl>
    <w:lvl w:ilvl="2" w:tplc="0409001B" w:tentative="1">
      <w:start w:val="1"/>
      <w:numFmt w:val="lowerRoman"/>
      <w:lvlText w:val="%3."/>
      <w:lvlJc w:val="right"/>
      <w:pPr>
        <w:ind w:left="2566" w:hanging="180"/>
      </w:pPr>
    </w:lvl>
    <w:lvl w:ilvl="3" w:tplc="0409000F" w:tentative="1">
      <w:start w:val="1"/>
      <w:numFmt w:val="decimal"/>
      <w:lvlText w:val="%4."/>
      <w:lvlJc w:val="left"/>
      <w:pPr>
        <w:ind w:left="3286" w:hanging="360"/>
      </w:pPr>
    </w:lvl>
    <w:lvl w:ilvl="4" w:tplc="04090019" w:tentative="1">
      <w:start w:val="1"/>
      <w:numFmt w:val="lowerLetter"/>
      <w:lvlText w:val="%5."/>
      <w:lvlJc w:val="left"/>
      <w:pPr>
        <w:ind w:left="4006" w:hanging="360"/>
      </w:pPr>
    </w:lvl>
    <w:lvl w:ilvl="5" w:tplc="0409001B" w:tentative="1">
      <w:start w:val="1"/>
      <w:numFmt w:val="lowerRoman"/>
      <w:lvlText w:val="%6."/>
      <w:lvlJc w:val="right"/>
      <w:pPr>
        <w:ind w:left="4726" w:hanging="180"/>
      </w:pPr>
    </w:lvl>
    <w:lvl w:ilvl="6" w:tplc="0409000F" w:tentative="1">
      <w:start w:val="1"/>
      <w:numFmt w:val="decimal"/>
      <w:lvlText w:val="%7."/>
      <w:lvlJc w:val="left"/>
      <w:pPr>
        <w:ind w:left="5446" w:hanging="360"/>
      </w:pPr>
    </w:lvl>
    <w:lvl w:ilvl="7" w:tplc="04090019" w:tentative="1">
      <w:start w:val="1"/>
      <w:numFmt w:val="lowerLetter"/>
      <w:lvlText w:val="%8."/>
      <w:lvlJc w:val="left"/>
      <w:pPr>
        <w:ind w:left="6166" w:hanging="360"/>
      </w:pPr>
    </w:lvl>
    <w:lvl w:ilvl="8" w:tplc="0409001B" w:tentative="1">
      <w:start w:val="1"/>
      <w:numFmt w:val="lowerRoman"/>
      <w:lvlText w:val="%9."/>
      <w:lvlJc w:val="right"/>
      <w:pPr>
        <w:ind w:left="6886" w:hanging="180"/>
      </w:pPr>
    </w:lvl>
  </w:abstractNum>
  <w:abstractNum w:abstractNumId="35">
    <w:nsid w:val="5EF472FB"/>
    <w:multiLevelType w:val="hybridMultilevel"/>
    <w:tmpl w:val="D47AD432"/>
    <w:lvl w:ilvl="0" w:tplc="01045A5C">
      <w:start w:val="8"/>
      <w:numFmt w:val="arabicAlpha"/>
      <w:lvlText w:val="%1."/>
      <w:lvlJc w:val="left"/>
      <w:pPr>
        <w:ind w:left="719" w:hanging="360"/>
      </w:pPr>
      <w:rPr>
        <w:rFonts w:hint="default"/>
        <w:b/>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36">
    <w:nsid w:val="5F2F544E"/>
    <w:multiLevelType w:val="hybridMultilevel"/>
    <w:tmpl w:val="CA5CBE84"/>
    <w:lvl w:ilvl="0" w:tplc="0FDA90EA">
      <w:start w:val="1"/>
      <w:numFmt w:val="decimal"/>
      <w:lvlText w:val="%1-"/>
      <w:lvlJc w:val="left"/>
      <w:pPr>
        <w:ind w:left="720" w:hanging="360"/>
      </w:pPr>
      <w:rPr>
        <w:rFonts w:asciiTheme="minorHAnsi" w:hAnsiTheme="minorHAnsi" w:cs="Arabic Transparent"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F5D3E29"/>
    <w:multiLevelType w:val="hybridMultilevel"/>
    <w:tmpl w:val="E7705B8C"/>
    <w:lvl w:ilvl="0" w:tplc="ABE042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1F37B2D"/>
    <w:multiLevelType w:val="hybridMultilevel"/>
    <w:tmpl w:val="AC7EDDE6"/>
    <w:lvl w:ilvl="0" w:tplc="605C02DC">
      <w:start w:val="1"/>
      <w:numFmt w:val="arabicAbjad"/>
      <w:lvlText w:val="%1."/>
      <w:lvlJc w:val="left"/>
      <w:pPr>
        <w:ind w:left="810" w:hanging="360"/>
      </w:pPr>
      <w:rPr>
        <w:rFonts w:ascii="Times New Roman" w:eastAsia="Times New Roman" w:hAnsi="Times New Roman" w:cs="Traditional Arabic"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9">
    <w:nsid w:val="6B3351CE"/>
    <w:multiLevelType w:val="hybridMultilevel"/>
    <w:tmpl w:val="3DC05C78"/>
    <w:lvl w:ilvl="0" w:tplc="3D52DE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B416297"/>
    <w:multiLevelType w:val="multilevel"/>
    <w:tmpl w:val="14B61012"/>
    <w:lvl w:ilvl="0">
      <w:start w:val="5"/>
      <w:numFmt w:val="decimal"/>
      <w:lvlText w:val="%1"/>
      <w:lvlJc w:val="left"/>
      <w:pPr>
        <w:ind w:left="435" w:hanging="43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1">
    <w:nsid w:val="6C356DFF"/>
    <w:multiLevelType w:val="hybridMultilevel"/>
    <w:tmpl w:val="F432B9AE"/>
    <w:lvl w:ilvl="0" w:tplc="0158E7E2">
      <w:numFmt w:val="bullet"/>
      <w:lvlText w:val="-"/>
      <w:lvlJc w:val="left"/>
      <w:pPr>
        <w:ind w:left="359" w:hanging="360"/>
      </w:pPr>
      <w:rPr>
        <w:rFonts w:asciiTheme="minorHAnsi" w:eastAsiaTheme="minorHAnsi" w:hAnsiTheme="minorHAnsi" w:cs="Arabic Transparent" w:hint="default"/>
        <w:lang w:bidi="ar-JO"/>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42">
    <w:nsid w:val="71E35BFA"/>
    <w:multiLevelType w:val="hybridMultilevel"/>
    <w:tmpl w:val="0AF83920"/>
    <w:lvl w:ilvl="0" w:tplc="663A17A8">
      <w:start w:val="1"/>
      <w:numFmt w:val="arabicAlpha"/>
      <w:lvlText w:val="%1-"/>
      <w:lvlJc w:val="left"/>
      <w:pPr>
        <w:ind w:left="738" w:hanging="360"/>
      </w:pPr>
      <w:rPr>
        <w:rFonts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43">
    <w:nsid w:val="73886EEF"/>
    <w:multiLevelType w:val="hybridMultilevel"/>
    <w:tmpl w:val="8F7875DE"/>
    <w:lvl w:ilvl="0" w:tplc="9934E868">
      <w:start w:val="5"/>
      <w:numFmt w:val="arabicAlpha"/>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3AE2579"/>
    <w:multiLevelType w:val="hybridMultilevel"/>
    <w:tmpl w:val="445CD788"/>
    <w:lvl w:ilvl="0" w:tplc="B3C417B0">
      <w:numFmt w:val="bullet"/>
      <w:lvlText w:val="-"/>
      <w:lvlJc w:val="left"/>
      <w:pPr>
        <w:ind w:left="720" w:hanging="360"/>
      </w:pPr>
      <w:rPr>
        <w:rFonts w:ascii="Calibri" w:eastAsiaTheme="minorHAnsi" w:hAnsi="Calibri" w:cs="Arabic Transpare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59B1AF0"/>
    <w:multiLevelType w:val="multilevel"/>
    <w:tmpl w:val="3E5E0816"/>
    <w:lvl w:ilvl="0">
      <w:start w:val="1"/>
      <w:numFmt w:val="decimal"/>
      <w:lvlText w:val="%1"/>
      <w:lvlJc w:val="left"/>
      <w:pPr>
        <w:ind w:left="465" w:hanging="46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46">
    <w:nsid w:val="7C645688"/>
    <w:multiLevelType w:val="hybridMultilevel"/>
    <w:tmpl w:val="2B2A5AC6"/>
    <w:lvl w:ilvl="0" w:tplc="E0B04F84">
      <w:start w:val="1"/>
      <w:numFmt w:val="decimal"/>
      <w:lvlText w:val="%1-"/>
      <w:lvlJc w:val="left"/>
      <w:pPr>
        <w:ind w:left="720" w:hanging="360"/>
      </w:pPr>
      <w:rPr>
        <w:rFonts w:asciiTheme="minorHAnsi" w:eastAsiaTheme="minorHAnsi" w:hAnsiTheme="minorHAnsi" w:cs="Traditional Arabic"/>
        <w:lang w:bidi="ar-EG"/>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D074683"/>
    <w:multiLevelType w:val="hybridMultilevel"/>
    <w:tmpl w:val="F9B8A276"/>
    <w:lvl w:ilvl="0" w:tplc="F64EB4A2">
      <w:start w:val="1"/>
      <w:numFmt w:val="decimal"/>
      <w:lvlText w:val="%1."/>
      <w:lvlJc w:val="left"/>
      <w:pPr>
        <w:ind w:left="126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7E4C073B"/>
    <w:multiLevelType w:val="hybridMultilevel"/>
    <w:tmpl w:val="5EF68F16"/>
    <w:lvl w:ilvl="0" w:tplc="A612AFB8">
      <w:start w:val="1"/>
      <w:numFmt w:val="decimal"/>
      <w:lvlText w:val="%1-"/>
      <w:lvlJc w:val="left"/>
      <w:pPr>
        <w:ind w:left="720" w:hanging="360"/>
      </w:pPr>
      <w:rPr>
        <w:rFonts w:hint="default"/>
        <w:lang w:bidi="ar-J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F372F91"/>
    <w:multiLevelType w:val="hybridMultilevel"/>
    <w:tmpl w:val="C610E046"/>
    <w:lvl w:ilvl="0" w:tplc="455A14FE">
      <w:start w:val="8"/>
      <w:numFmt w:val="bullet"/>
      <w:lvlText w:val=""/>
      <w:lvlJc w:val="left"/>
      <w:pPr>
        <w:ind w:left="630" w:hanging="360"/>
      </w:pPr>
      <w:rPr>
        <w:rFonts w:ascii="Symbol" w:eastAsiaTheme="minorHAnsi" w:hAnsi="Symbol"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3"/>
  </w:num>
  <w:num w:numId="3">
    <w:abstractNumId w:val="23"/>
  </w:num>
  <w:num w:numId="4">
    <w:abstractNumId w:val="44"/>
  </w:num>
  <w:num w:numId="5">
    <w:abstractNumId w:val="48"/>
  </w:num>
  <w:num w:numId="6">
    <w:abstractNumId w:val="3"/>
  </w:num>
  <w:num w:numId="7">
    <w:abstractNumId w:val="34"/>
  </w:num>
  <w:num w:numId="8">
    <w:abstractNumId w:val="49"/>
  </w:num>
  <w:num w:numId="9">
    <w:abstractNumId w:val="0"/>
  </w:num>
  <w:num w:numId="10">
    <w:abstractNumId w:val="22"/>
  </w:num>
  <w:num w:numId="11">
    <w:abstractNumId w:val="41"/>
  </w:num>
  <w:num w:numId="12">
    <w:abstractNumId w:val="28"/>
  </w:num>
  <w:num w:numId="13">
    <w:abstractNumId w:val="16"/>
  </w:num>
  <w:num w:numId="14">
    <w:abstractNumId w:val="42"/>
  </w:num>
  <w:num w:numId="15">
    <w:abstractNumId w:val="17"/>
  </w:num>
  <w:num w:numId="16">
    <w:abstractNumId w:val="46"/>
  </w:num>
  <w:num w:numId="17">
    <w:abstractNumId w:val="38"/>
  </w:num>
  <w:num w:numId="18">
    <w:abstractNumId w:val="14"/>
  </w:num>
  <w:num w:numId="19">
    <w:abstractNumId w:val="24"/>
  </w:num>
  <w:num w:numId="20">
    <w:abstractNumId w:val="47"/>
  </w:num>
  <w:num w:numId="21">
    <w:abstractNumId w:val="2"/>
  </w:num>
  <w:num w:numId="22">
    <w:abstractNumId w:val="4"/>
  </w:num>
  <w:num w:numId="23">
    <w:abstractNumId w:val="1"/>
  </w:num>
  <w:num w:numId="24">
    <w:abstractNumId w:val="32"/>
  </w:num>
  <w:num w:numId="25">
    <w:abstractNumId w:val="37"/>
  </w:num>
  <w:num w:numId="26">
    <w:abstractNumId w:val="36"/>
  </w:num>
  <w:num w:numId="27">
    <w:abstractNumId w:val="33"/>
  </w:num>
  <w:num w:numId="28">
    <w:abstractNumId w:val="39"/>
  </w:num>
  <w:num w:numId="29">
    <w:abstractNumId w:val="11"/>
  </w:num>
  <w:num w:numId="30">
    <w:abstractNumId w:val="8"/>
  </w:num>
  <w:num w:numId="31">
    <w:abstractNumId w:val="9"/>
  </w:num>
  <w:num w:numId="32">
    <w:abstractNumId w:val="7"/>
  </w:num>
  <w:num w:numId="33">
    <w:abstractNumId w:val="43"/>
  </w:num>
  <w:num w:numId="34">
    <w:abstractNumId w:val="31"/>
  </w:num>
  <w:num w:numId="35">
    <w:abstractNumId w:val="29"/>
  </w:num>
  <w:num w:numId="36">
    <w:abstractNumId w:val="6"/>
  </w:num>
  <w:num w:numId="37">
    <w:abstractNumId w:val="35"/>
  </w:num>
  <w:num w:numId="38">
    <w:abstractNumId w:val="12"/>
  </w:num>
  <w:num w:numId="39">
    <w:abstractNumId w:val="21"/>
  </w:num>
  <w:num w:numId="40">
    <w:abstractNumId w:val="45"/>
  </w:num>
  <w:num w:numId="41">
    <w:abstractNumId w:val="10"/>
  </w:num>
  <w:num w:numId="42">
    <w:abstractNumId w:val="25"/>
  </w:num>
  <w:num w:numId="43">
    <w:abstractNumId w:val="15"/>
  </w:num>
  <w:num w:numId="44">
    <w:abstractNumId w:val="27"/>
  </w:num>
  <w:num w:numId="45">
    <w:abstractNumId w:val="40"/>
  </w:num>
  <w:num w:numId="46">
    <w:abstractNumId w:val="26"/>
  </w:num>
  <w:num w:numId="47">
    <w:abstractNumId w:val="30"/>
  </w:num>
  <w:num w:numId="48">
    <w:abstractNumId w:val="5"/>
  </w:num>
  <w:num w:numId="49">
    <w:abstractNumId w:val="18"/>
  </w:num>
  <w:num w:numId="50">
    <w:abstractNumId w:val="20"/>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activeWritingStyle w:appName="MSWord" w:lang="ar-JO" w:vendorID="4" w:dllVersion="512" w:checkStyle="0"/>
  <w:activeWritingStyle w:appName="MSWord" w:lang="ar-EG" w:vendorID="4" w:dllVersion="512" w:checkStyle="1"/>
  <w:activeWritingStyle w:appName="MSWord" w:lang="ar-SA" w:vendorID="4" w:dllVersion="512" w:checkStyle="1"/>
  <w:activeWritingStyle w:appName="MSWord" w:lang="ar-BH" w:vendorID="4" w:dllVersion="512" w:checkStyle="1"/>
  <w:defaultTabStop w:val="720"/>
  <w:drawingGridHorizontalSpacing w:val="110"/>
  <w:displayHorizontalDrawingGridEvery w:val="2"/>
  <w:characterSpacingControl w:val="doNotCompress"/>
  <w:hdrShapeDefaults>
    <o:shapedefaults v:ext="edit" spidmax="8194"/>
  </w:hdrShapeDefaults>
  <w:footnotePr>
    <w:footnote w:id="0"/>
    <w:footnote w:id="1"/>
  </w:footnotePr>
  <w:endnotePr>
    <w:endnote w:id="0"/>
    <w:endnote w:id="1"/>
  </w:endnotePr>
  <w:compat/>
  <w:rsids>
    <w:rsidRoot w:val="008C7419"/>
    <w:rsid w:val="0000070A"/>
    <w:rsid w:val="00000EA5"/>
    <w:rsid w:val="000015AA"/>
    <w:rsid w:val="00001F87"/>
    <w:rsid w:val="00002EE0"/>
    <w:rsid w:val="0000449B"/>
    <w:rsid w:val="00004EA4"/>
    <w:rsid w:val="00005E6C"/>
    <w:rsid w:val="00010772"/>
    <w:rsid w:val="00010947"/>
    <w:rsid w:val="00011420"/>
    <w:rsid w:val="00011697"/>
    <w:rsid w:val="00011A49"/>
    <w:rsid w:val="00011DC7"/>
    <w:rsid w:val="00012670"/>
    <w:rsid w:val="00012AE7"/>
    <w:rsid w:val="0001380A"/>
    <w:rsid w:val="00013FAF"/>
    <w:rsid w:val="000149DC"/>
    <w:rsid w:val="00015322"/>
    <w:rsid w:val="0001560D"/>
    <w:rsid w:val="00015C8A"/>
    <w:rsid w:val="00017039"/>
    <w:rsid w:val="00017271"/>
    <w:rsid w:val="00017710"/>
    <w:rsid w:val="00020998"/>
    <w:rsid w:val="00020E29"/>
    <w:rsid w:val="00020F80"/>
    <w:rsid w:val="000217F7"/>
    <w:rsid w:val="00021DD1"/>
    <w:rsid w:val="000221F5"/>
    <w:rsid w:val="000221F9"/>
    <w:rsid w:val="00023738"/>
    <w:rsid w:val="000239D8"/>
    <w:rsid w:val="00023BF2"/>
    <w:rsid w:val="00023D71"/>
    <w:rsid w:val="000261F1"/>
    <w:rsid w:val="000263CC"/>
    <w:rsid w:val="000314F3"/>
    <w:rsid w:val="0003224E"/>
    <w:rsid w:val="000323F9"/>
    <w:rsid w:val="000335F8"/>
    <w:rsid w:val="00035EE7"/>
    <w:rsid w:val="00036481"/>
    <w:rsid w:val="0003682A"/>
    <w:rsid w:val="00037380"/>
    <w:rsid w:val="00037645"/>
    <w:rsid w:val="000406C7"/>
    <w:rsid w:val="000407C1"/>
    <w:rsid w:val="00041727"/>
    <w:rsid w:val="00041E31"/>
    <w:rsid w:val="000431BB"/>
    <w:rsid w:val="00043A9C"/>
    <w:rsid w:val="00043D78"/>
    <w:rsid w:val="0004423E"/>
    <w:rsid w:val="00044A02"/>
    <w:rsid w:val="00044EE2"/>
    <w:rsid w:val="00045463"/>
    <w:rsid w:val="00045559"/>
    <w:rsid w:val="000458A3"/>
    <w:rsid w:val="0004670D"/>
    <w:rsid w:val="000472CD"/>
    <w:rsid w:val="000475E2"/>
    <w:rsid w:val="000513A1"/>
    <w:rsid w:val="0005155B"/>
    <w:rsid w:val="00051993"/>
    <w:rsid w:val="00051AB6"/>
    <w:rsid w:val="00051EC4"/>
    <w:rsid w:val="00051EED"/>
    <w:rsid w:val="00052299"/>
    <w:rsid w:val="00052362"/>
    <w:rsid w:val="00052B33"/>
    <w:rsid w:val="00053358"/>
    <w:rsid w:val="00053570"/>
    <w:rsid w:val="000546AC"/>
    <w:rsid w:val="000572A4"/>
    <w:rsid w:val="0005730B"/>
    <w:rsid w:val="00057425"/>
    <w:rsid w:val="000611E3"/>
    <w:rsid w:val="000612B0"/>
    <w:rsid w:val="00061921"/>
    <w:rsid w:val="000619F1"/>
    <w:rsid w:val="00061E27"/>
    <w:rsid w:val="00062736"/>
    <w:rsid w:val="00062CD5"/>
    <w:rsid w:val="00063BBA"/>
    <w:rsid w:val="00064213"/>
    <w:rsid w:val="0006569E"/>
    <w:rsid w:val="000656AF"/>
    <w:rsid w:val="000656E2"/>
    <w:rsid w:val="00067055"/>
    <w:rsid w:val="000673B0"/>
    <w:rsid w:val="00067A17"/>
    <w:rsid w:val="00067B62"/>
    <w:rsid w:val="00067D42"/>
    <w:rsid w:val="00071136"/>
    <w:rsid w:val="000713AF"/>
    <w:rsid w:val="000726CE"/>
    <w:rsid w:val="00073868"/>
    <w:rsid w:val="000747F5"/>
    <w:rsid w:val="00075BDB"/>
    <w:rsid w:val="0008099A"/>
    <w:rsid w:val="00081695"/>
    <w:rsid w:val="000821BF"/>
    <w:rsid w:val="0008271E"/>
    <w:rsid w:val="00083850"/>
    <w:rsid w:val="00085035"/>
    <w:rsid w:val="0008511D"/>
    <w:rsid w:val="00085623"/>
    <w:rsid w:val="00085867"/>
    <w:rsid w:val="00085C87"/>
    <w:rsid w:val="00086366"/>
    <w:rsid w:val="000863E1"/>
    <w:rsid w:val="0008663B"/>
    <w:rsid w:val="0008676C"/>
    <w:rsid w:val="00086DBE"/>
    <w:rsid w:val="00086DD2"/>
    <w:rsid w:val="000904AB"/>
    <w:rsid w:val="0009091B"/>
    <w:rsid w:val="00090921"/>
    <w:rsid w:val="000912FA"/>
    <w:rsid w:val="000917A2"/>
    <w:rsid w:val="00091CEA"/>
    <w:rsid w:val="000923E3"/>
    <w:rsid w:val="000925FA"/>
    <w:rsid w:val="00092D48"/>
    <w:rsid w:val="0009395E"/>
    <w:rsid w:val="00095789"/>
    <w:rsid w:val="0009670F"/>
    <w:rsid w:val="00096A34"/>
    <w:rsid w:val="00097466"/>
    <w:rsid w:val="000A0475"/>
    <w:rsid w:val="000A0563"/>
    <w:rsid w:val="000A0AEA"/>
    <w:rsid w:val="000A0F6E"/>
    <w:rsid w:val="000A1AFD"/>
    <w:rsid w:val="000A1B73"/>
    <w:rsid w:val="000A258E"/>
    <w:rsid w:val="000A3370"/>
    <w:rsid w:val="000A39A2"/>
    <w:rsid w:val="000A4765"/>
    <w:rsid w:val="000A4A94"/>
    <w:rsid w:val="000A52C8"/>
    <w:rsid w:val="000A64BA"/>
    <w:rsid w:val="000A6B42"/>
    <w:rsid w:val="000A7A49"/>
    <w:rsid w:val="000B03A0"/>
    <w:rsid w:val="000B0EBA"/>
    <w:rsid w:val="000B1019"/>
    <w:rsid w:val="000B19FD"/>
    <w:rsid w:val="000B1B15"/>
    <w:rsid w:val="000B274B"/>
    <w:rsid w:val="000B3537"/>
    <w:rsid w:val="000B49E8"/>
    <w:rsid w:val="000B51A3"/>
    <w:rsid w:val="000B531F"/>
    <w:rsid w:val="000B5E59"/>
    <w:rsid w:val="000B6338"/>
    <w:rsid w:val="000B7E2A"/>
    <w:rsid w:val="000C0C8F"/>
    <w:rsid w:val="000C186C"/>
    <w:rsid w:val="000C1D81"/>
    <w:rsid w:val="000C31A7"/>
    <w:rsid w:val="000C61D3"/>
    <w:rsid w:val="000C6E33"/>
    <w:rsid w:val="000C7C96"/>
    <w:rsid w:val="000D0A4D"/>
    <w:rsid w:val="000D0F53"/>
    <w:rsid w:val="000D0FAC"/>
    <w:rsid w:val="000D13A5"/>
    <w:rsid w:val="000D14ED"/>
    <w:rsid w:val="000D1548"/>
    <w:rsid w:val="000D171A"/>
    <w:rsid w:val="000D1A2B"/>
    <w:rsid w:val="000D2EF6"/>
    <w:rsid w:val="000D3FDD"/>
    <w:rsid w:val="000D4C88"/>
    <w:rsid w:val="000D4E1A"/>
    <w:rsid w:val="000D506B"/>
    <w:rsid w:val="000D52DC"/>
    <w:rsid w:val="000D5A43"/>
    <w:rsid w:val="000D77D3"/>
    <w:rsid w:val="000D7826"/>
    <w:rsid w:val="000E0AE4"/>
    <w:rsid w:val="000E22A9"/>
    <w:rsid w:val="000E28DD"/>
    <w:rsid w:val="000E3F12"/>
    <w:rsid w:val="000E3FAB"/>
    <w:rsid w:val="000E4C59"/>
    <w:rsid w:val="000E5FC2"/>
    <w:rsid w:val="000E66F8"/>
    <w:rsid w:val="000E6C1D"/>
    <w:rsid w:val="000F00A0"/>
    <w:rsid w:val="000F09B3"/>
    <w:rsid w:val="000F0D85"/>
    <w:rsid w:val="000F1DFE"/>
    <w:rsid w:val="000F2086"/>
    <w:rsid w:val="000F327A"/>
    <w:rsid w:val="000F34A0"/>
    <w:rsid w:val="000F4942"/>
    <w:rsid w:val="000F5658"/>
    <w:rsid w:val="000F58B1"/>
    <w:rsid w:val="000F6300"/>
    <w:rsid w:val="000F634C"/>
    <w:rsid w:val="000F7569"/>
    <w:rsid w:val="000F76C0"/>
    <w:rsid w:val="001002BE"/>
    <w:rsid w:val="0010114A"/>
    <w:rsid w:val="001011CB"/>
    <w:rsid w:val="00101AB5"/>
    <w:rsid w:val="00102E93"/>
    <w:rsid w:val="0010353C"/>
    <w:rsid w:val="00104F5D"/>
    <w:rsid w:val="001053DF"/>
    <w:rsid w:val="00105ABB"/>
    <w:rsid w:val="00105E41"/>
    <w:rsid w:val="001060CD"/>
    <w:rsid w:val="001069F3"/>
    <w:rsid w:val="0010702A"/>
    <w:rsid w:val="001104E0"/>
    <w:rsid w:val="001105AB"/>
    <w:rsid w:val="001106E8"/>
    <w:rsid w:val="00110EB7"/>
    <w:rsid w:val="00111072"/>
    <w:rsid w:val="001112A6"/>
    <w:rsid w:val="0011155C"/>
    <w:rsid w:val="0011279C"/>
    <w:rsid w:val="00113D6E"/>
    <w:rsid w:val="00115941"/>
    <w:rsid w:val="00116498"/>
    <w:rsid w:val="001168FA"/>
    <w:rsid w:val="001173C4"/>
    <w:rsid w:val="0012027D"/>
    <w:rsid w:val="00120904"/>
    <w:rsid w:val="0012091E"/>
    <w:rsid w:val="00121C01"/>
    <w:rsid w:val="00121E1D"/>
    <w:rsid w:val="001231A2"/>
    <w:rsid w:val="00123C27"/>
    <w:rsid w:val="001244DC"/>
    <w:rsid w:val="001247A9"/>
    <w:rsid w:val="00125D96"/>
    <w:rsid w:val="00126992"/>
    <w:rsid w:val="00126C00"/>
    <w:rsid w:val="0013002B"/>
    <w:rsid w:val="00130F15"/>
    <w:rsid w:val="00131E0C"/>
    <w:rsid w:val="001320EB"/>
    <w:rsid w:val="001324B4"/>
    <w:rsid w:val="00132FBF"/>
    <w:rsid w:val="001357F1"/>
    <w:rsid w:val="001363F5"/>
    <w:rsid w:val="0013685D"/>
    <w:rsid w:val="00136D76"/>
    <w:rsid w:val="00137276"/>
    <w:rsid w:val="00140CCC"/>
    <w:rsid w:val="0014108D"/>
    <w:rsid w:val="001411E4"/>
    <w:rsid w:val="00141C68"/>
    <w:rsid w:val="00141DB9"/>
    <w:rsid w:val="00145616"/>
    <w:rsid w:val="0014566C"/>
    <w:rsid w:val="00145DA6"/>
    <w:rsid w:val="00146516"/>
    <w:rsid w:val="0014707A"/>
    <w:rsid w:val="00147439"/>
    <w:rsid w:val="0015082D"/>
    <w:rsid w:val="00150A75"/>
    <w:rsid w:val="001524A6"/>
    <w:rsid w:val="0015256E"/>
    <w:rsid w:val="00152AA5"/>
    <w:rsid w:val="00152DD6"/>
    <w:rsid w:val="0015367A"/>
    <w:rsid w:val="00153D55"/>
    <w:rsid w:val="001540D3"/>
    <w:rsid w:val="0015565D"/>
    <w:rsid w:val="0015636E"/>
    <w:rsid w:val="0015703D"/>
    <w:rsid w:val="00157104"/>
    <w:rsid w:val="001572DE"/>
    <w:rsid w:val="00157848"/>
    <w:rsid w:val="00157CAB"/>
    <w:rsid w:val="00161433"/>
    <w:rsid w:val="00163121"/>
    <w:rsid w:val="001655C7"/>
    <w:rsid w:val="00166049"/>
    <w:rsid w:val="00166526"/>
    <w:rsid w:val="00166EDD"/>
    <w:rsid w:val="0016711F"/>
    <w:rsid w:val="00170EE6"/>
    <w:rsid w:val="00171F07"/>
    <w:rsid w:val="00172459"/>
    <w:rsid w:val="00174C50"/>
    <w:rsid w:val="00174FD1"/>
    <w:rsid w:val="00176935"/>
    <w:rsid w:val="00180527"/>
    <w:rsid w:val="001805BE"/>
    <w:rsid w:val="00180846"/>
    <w:rsid w:val="0018267E"/>
    <w:rsid w:val="00182C33"/>
    <w:rsid w:val="001839F2"/>
    <w:rsid w:val="00184EA0"/>
    <w:rsid w:val="00185114"/>
    <w:rsid w:val="001852A7"/>
    <w:rsid w:val="001852D1"/>
    <w:rsid w:val="001872F8"/>
    <w:rsid w:val="00187914"/>
    <w:rsid w:val="001905D2"/>
    <w:rsid w:val="00190F6F"/>
    <w:rsid w:val="00192808"/>
    <w:rsid w:val="00192BBA"/>
    <w:rsid w:val="00192BC8"/>
    <w:rsid w:val="00192F42"/>
    <w:rsid w:val="001939A8"/>
    <w:rsid w:val="00193EE0"/>
    <w:rsid w:val="00194BFB"/>
    <w:rsid w:val="0019539D"/>
    <w:rsid w:val="00196028"/>
    <w:rsid w:val="0019614C"/>
    <w:rsid w:val="001966E3"/>
    <w:rsid w:val="00196ED1"/>
    <w:rsid w:val="00197661"/>
    <w:rsid w:val="00197F36"/>
    <w:rsid w:val="001A06BA"/>
    <w:rsid w:val="001A0910"/>
    <w:rsid w:val="001A0EAF"/>
    <w:rsid w:val="001A22F9"/>
    <w:rsid w:val="001A2AF9"/>
    <w:rsid w:val="001A3404"/>
    <w:rsid w:val="001A35EE"/>
    <w:rsid w:val="001A4493"/>
    <w:rsid w:val="001A4AB1"/>
    <w:rsid w:val="001A4C05"/>
    <w:rsid w:val="001A6F06"/>
    <w:rsid w:val="001A7666"/>
    <w:rsid w:val="001A7CB2"/>
    <w:rsid w:val="001B03CF"/>
    <w:rsid w:val="001B0C36"/>
    <w:rsid w:val="001B0D6A"/>
    <w:rsid w:val="001B2025"/>
    <w:rsid w:val="001B26E4"/>
    <w:rsid w:val="001B397D"/>
    <w:rsid w:val="001B3E27"/>
    <w:rsid w:val="001B4D69"/>
    <w:rsid w:val="001B504F"/>
    <w:rsid w:val="001B5224"/>
    <w:rsid w:val="001B62BE"/>
    <w:rsid w:val="001C0397"/>
    <w:rsid w:val="001C077B"/>
    <w:rsid w:val="001C092C"/>
    <w:rsid w:val="001C1F27"/>
    <w:rsid w:val="001C209F"/>
    <w:rsid w:val="001C2569"/>
    <w:rsid w:val="001C39E2"/>
    <w:rsid w:val="001C44D4"/>
    <w:rsid w:val="001C56EE"/>
    <w:rsid w:val="001C6646"/>
    <w:rsid w:val="001C6E6E"/>
    <w:rsid w:val="001D1023"/>
    <w:rsid w:val="001D15A1"/>
    <w:rsid w:val="001D1DF7"/>
    <w:rsid w:val="001D2B75"/>
    <w:rsid w:val="001D42D2"/>
    <w:rsid w:val="001D4708"/>
    <w:rsid w:val="001D57AC"/>
    <w:rsid w:val="001D6EA4"/>
    <w:rsid w:val="001D7C14"/>
    <w:rsid w:val="001D7D77"/>
    <w:rsid w:val="001E00F6"/>
    <w:rsid w:val="001E06A8"/>
    <w:rsid w:val="001E086A"/>
    <w:rsid w:val="001E13DE"/>
    <w:rsid w:val="001E2B5F"/>
    <w:rsid w:val="001E35ED"/>
    <w:rsid w:val="001E366A"/>
    <w:rsid w:val="001E371A"/>
    <w:rsid w:val="001E3F15"/>
    <w:rsid w:val="001E4466"/>
    <w:rsid w:val="001E545D"/>
    <w:rsid w:val="001E59B8"/>
    <w:rsid w:val="001E7410"/>
    <w:rsid w:val="001E773F"/>
    <w:rsid w:val="001F0D0B"/>
    <w:rsid w:val="001F262D"/>
    <w:rsid w:val="001F39AC"/>
    <w:rsid w:val="001F3C9D"/>
    <w:rsid w:val="001F461D"/>
    <w:rsid w:val="001F477F"/>
    <w:rsid w:val="001F4A31"/>
    <w:rsid w:val="001F506A"/>
    <w:rsid w:val="001F5664"/>
    <w:rsid w:val="001F5888"/>
    <w:rsid w:val="001F5BBA"/>
    <w:rsid w:val="001F670F"/>
    <w:rsid w:val="001F6A17"/>
    <w:rsid w:val="001F6FD7"/>
    <w:rsid w:val="001F7242"/>
    <w:rsid w:val="001F746F"/>
    <w:rsid w:val="001F7A83"/>
    <w:rsid w:val="00200CB5"/>
    <w:rsid w:val="002012BA"/>
    <w:rsid w:val="00201501"/>
    <w:rsid w:val="0020367C"/>
    <w:rsid w:val="00203882"/>
    <w:rsid w:val="002053DD"/>
    <w:rsid w:val="002064DE"/>
    <w:rsid w:val="00206806"/>
    <w:rsid w:val="002074FC"/>
    <w:rsid w:val="00210A5B"/>
    <w:rsid w:val="002119E5"/>
    <w:rsid w:val="00212A59"/>
    <w:rsid w:val="00212E12"/>
    <w:rsid w:val="00213413"/>
    <w:rsid w:val="002136D2"/>
    <w:rsid w:val="0021470B"/>
    <w:rsid w:val="0021474C"/>
    <w:rsid w:val="00214AFD"/>
    <w:rsid w:val="002151F9"/>
    <w:rsid w:val="002154BC"/>
    <w:rsid w:val="00215BC3"/>
    <w:rsid w:val="0021672D"/>
    <w:rsid w:val="00217253"/>
    <w:rsid w:val="0021761A"/>
    <w:rsid w:val="002179BE"/>
    <w:rsid w:val="00217BF1"/>
    <w:rsid w:val="00220054"/>
    <w:rsid w:val="00220326"/>
    <w:rsid w:val="002203BC"/>
    <w:rsid w:val="002210C8"/>
    <w:rsid w:val="00221144"/>
    <w:rsid w:val="002213B6"/>
    <w:rsid w:val="00221A83"/>
    <w:rsid w:val="00221C7A"/>
    <w:rsid w:val="002229A4"/>
    <w:rsid w:val="00223704"/>
    <w:rsid w:val="00224D68"/>
    <w:rsid w:val="00225170"/>
    <w:rsid w:val="002276E2"/>
    <w:rsid w:val="00227AE6"/>
    <w:rsid w:val="00227B10"/>
    <w:rsid w:val="002316D8"/>
    <w:rsid w:val="002317A3"/>
    <w:rsid w:val="00231A0B"/>
    <w:rsid w:val="00231E28"/>
    <w:rsid w:val="00232244"/>
    <w:rsid w:val="00232EE5"/>
    <w:rsid w:val="00233D95"/>
    <w:rsid w:val="00234212"/>
    <w:rsid w:val="0023597E"/>
    <w:rsid w:val="00236872"/>
    <w:rsid w:val="0024073C"/>
    <w:rsid w:val="00240E27"/>
    <w:rsid w:val="00240E9B"/>
    <w:rsid w:val="00242306"/>
    <w:rsid w:val="002456D4"/>
    <w:rsid w:val="00246211"/>
    <w:rsid w:val="00246BD9"/>
    <w:rsid w:val="00247922"/>
    <w:rsid w:val="00247D5B"/>
    <w:rsid w:val="0025197E"/>
    <w:rsid w:val="00252007"/>
    <w:rsid w:val="002526F1"/>
    <w:rsid w:val="00253493"/>
    <w:rsid w:val="00253756"/>
    <w:rsid w:val="002538EF"/>
    <w:rsid w:val="00253CD4"/>
    <w:rsid w:val="00254F22"/>
    <w:rsid w:val="00255987"/>
    <w:rsid w:val="00255C5D"/>
    <w:rsid w:val="00255F44"/>
    <w:rsid w:val="00256712"/>
    <w:rsid w:val="002568CE"/>
    <w:rsid w:val="002569C8"/>
    <w:rsid w:val="0025752E"/>
    <w:rsid w:val="00257578"/>
    <w:rsid w:val="002577FE"/>
    <w:rsid w:val="00257B52"/>
    <w:rsid w:val="00261AAC"/>
    <w:rsid w:val="002629E1"/>
    <w:rsid w:val="00262A33"/>
    <w:rsid w:val="00262B84"/>
    <w:rsid w:val="00263CAF"/>
    <w:rsid w:val="00264565"/>
    <w:rsid w:val="002648FB"/>
    <w:rsid w:val="00265172"/>
    <w:rsid w:val="00265C38"/>
    <w:rsid w:val="00265DB6"/>
    <w:rsid w:val="002664B9"/>
    <w:rsid w:val="002672FF"/>
    <w:rsid w:val="002676D3"/>
    <w:rsid w:val="00267754"/>
    <w:rsid w:val="00267E13"/>
    <w:rsid w:val="0027072A"/>
    <w:rsid w:val="00271F0F"/>
    <w:rsid w:val="00272146"/>
    <w:rsid w:val="002727E3"/>
    <w:rsid w:val="002729F9"/>
    <w:rsid w:val="0027410E"/>
    <w:rsid w:val="002744C9"/>
    <w:rsid w:val="00274CD4"/>
    <w:rsid w:val="00275303"/>
    <w:rsid w:val="00275400"/>
    <w:rsid w:val="0027566F"/>
    <w:rsid w:val="00275F79"/>
    <w:rsid w:val="00277959"/>
    <w:rsid w:val="0028045C"/>
    <w:rsid w:val="00281E5E"/>
    <w:rsid w:val="00282805"/>
    <w:rsid w:val="00283400"/>
    <w:rsid w:val="00283725"/>
    <w:rsid w:val="00283C00"/>
    <w:rsid w:val="00283CC4"/>
    <w:rsid w:val="00284816"/>
    <w:rsid w:val="00285214"/>
    <w:rsid w:val="00285C88"/>
    <w:rsid w:val="00286F19"/>
    <w:rsid w:val="0028724C"/>
    <w:rsid w:val="0029012D"/>
    <w:rsid w:val="00290530"/>
    <w:rsid w:val="00291C5C"/>
    <w:rsid w:val="002927FB"/>
    <w:rsid w:val="00292EB7"/>
    <w:rsid w:val="002932DF"/>
    <w:rsid w:val="002946E2"/>
    <w:rsid w:val="002946EE"/>
    <w:rsid w:val="00294A3F"/>
    <w:rsid w:val="00296084"/>
    <w:rsid w:val="00296506"/>
    <w:rsid w:val="002969B9"/>
    <w:rsid w:val="00296AF3"/>
    <w:rsid w:val="002972B8"/>
    <w:rsid w:val="0029749E"/>
    <w:rsid w:val="00297826"/>
    <w:rsid w:val="00297E32"/>
    <w:rsid w:val="002A08DC"/>
    <w:rsid w:val="002A0C39"/>
    <w:rsid w:val="002A1921"/>
    <w:rsid w:val="002A235A"/>
    <w:rsid w:val="002A2DD5"/>
    <w:rsid w:val="002A3079"/>
    <w:rsid w:val="002A5259"/>
    <w:rsid w:val="002A630D"/>
    <w:rsid w:val="002A7D92"/>
    <w:rsid w:val="002B0741"/>
    <w:rsid w:val="002B1453"/>
    <w:rsid w:val="002B1C56"/>
    <w:rsid w:val="002B1D68"/>
    <w:rsid w:val="002B2586"/>
    <w:rsid w:val="002B33BF"/>
    <w:rsid w:val="002B3AFF"/>
    <w:rsid w:val="002B47AE"/>
    <w:rsid w:val="002B577E"/>
    <w:rsid w:val="002B6C6A"/>
    <w:rsid w:val="002C0191"/>
    <w:rsid w:val="002C0B8E"/>
    <w:rsid w:val="002C1891"/>
    <w:rsid w:val="002C2B1B"/>
    <w:rsid w:val="002C2D83"/>
    <w:rsid w:val="002C2E12"/>
    <w:rsid w:val="002C3604"/>
    <w:rsid w:val="002C4A71"/>
    <w:rsid w:val="002C4C1A"/>
    <w:rsid w:val="002C5F7D"/>
    <w:rsid w:val="002C6DDC"/>
    <w:rsid w:val="002D0052"/>
    <w:rsid w:val="002D0BAD"/>
    <w:rsid w:val="002D0E07"/>
    <w:rsid w:val="002D1708"/>
    <w:rsid w:val="002D1B76"/>
    <w:rsid w:val="002D20D3"/>
    <w:rsid w:val="002D2943"/>
    <w:rsid w:val="002D347C"/>
    <w:rsid w:val="002D3A36"/>
    <w:rsid w:val="002D3C14"/>
    <w:rsid w:val="002D4B4D"/>
    <w:rsid w:val="002D5182"/>
    <w:rsid w:val="002D52EC"/>
    <w:rsid w:val="002D72DD"/>
    <w:rsid w:val="002D761F"/>
    <w:rsid w:val="002E0791"/>
    <w:rsid w:val="002E0F55"/>
    <w:rsid w:val="002E12CB"/>
    <w:rsid w:val="002E2316"/>
    <w:rsid w:val="002E275D"/>
    <w:rsid w:val="002E2957"/>
    <w:rsid w:val="002E5379"/>
    <w:rsid w:val="002E6940"/>
    <w:rsid w:val="002E7586"/>
    <w:rsid w:val="002F023B"/>
    <w:rsid w:val="002F2332"/>
    <w:rsid w:val="002F3175"/>
    <w:rsid w:val="002F3D78"/>
    <w:rsid w:val="002F4514"/>
    <w:rsid w:val="002F579C"/>
    <w:rsid w:val="002F5B4D"/>
    <w:rsid w:val="002F5C22"/>
    <w:rsid w:val="002F647A"/>
    <w:rsid w:val="002F6505"/>
    <w:rsid w:val="002F658B"/>
    <w:rsid w:val="002F6D07"/>
    <w:rsid w:val="002F6D44"/>
    <w:rsid w:val="002F70D4"/>
    <w:rsid w:val="002F7236"/>
    <w:rsid w:val="002F7C1B"/>
    <w:rsid w:val="002F7D46"/>
    <w:rsid w:val="00300144"/>
    <w:rsid w:val="0030060D"/>
    <w:rsid w:val="0030224F"/>
    <w:rsid w:val="0030273A"/>
    <w:rsid w:val="003029AB"/>
    <w:rsid w:val="00303621"/>
    <w:rsid w:val="003049A7"/>
    <w:rsid w:val="00304FE1"/>
    <w:rsid w:val="0030543E"/>
    <w:rsid w:val="00305D25"/>
    <w:rsid w:val="00305E7C"/>
    <w:rsid w:val="0030795F"/>
    <w:rsid w:val="00312B6A"/>
    <w:rsid w:val="00315032"/>
    <w:rsid w:val="0031561D"/>
    <w:rsid w:val="0031654E"/>
    <w:rsid w:val="00316863"/>
    <w:rsid w:val="00316871"/>
    <w:rsid w:val="0032258C"/>
    <w:rsid w:val="00322E86"/>
    <w:rsid w:val="00323E7A"/>
    <w:rsid w:val="0032578F"/>
    <w:rsid w:val="003257A5"/>
    <w:rsid w:val="00325D5D"/>
    <w:rsid w:val="00326989"/>
    <w:rsid w:val="00326B86"/>
    <w:rsid w:val="00326CFB"/>
    <w:rsid w:val="003302B1"/>
    <w:rsid w:val="0033033A"/>
    <w:rsid w:val="00331594"/>
    <w:rsid w:val="00332046"/>
    <w:rsid w:val="00332295"/>
    <w:rsid w:val="00332918"/>
    <w:rsid w:val="00332C01"/>
    <w:rsid w:val="00333999"/>
    <w:rsid w:val="00333C10"/>
    <w:rsid w:val="00335A16"/>
    <w:rsid w:val="003361FC"/>
    <w:rsid w:val="00336CCB"/>
    <w:rsid w:val="00337FA8"/>
    <w:rsid w:val="00340992"/>
    <w:rsid w:val="00340D65"/>
    <w:rsid w:val="00340F25"/>
    <w:rsid w:val="00341025"/>
    <w:rsid w:val="00341616"/>
    <w:rsid w:val="00341A17"/>
    <w:rsid w:val="003424C3"/>
    <w:rsid w:val="003425A7"/>
    <w:rsid w:val="00342874"/>
    <w:rsid w:val="00343584"/>
    <w:rsid w:val="00343BAD"/>
    <w:rsid w:val="003444C2"/>
    <w:rsid w:val="00344847"/>
    <w:rsid w:val="00345042"/>
    <w:rsid w:val="00345A9D"/>
    <w:rsid w:val="00346572"/>
    <w:rsid w:val="00346E23"/>
    <w:rsid w:val="00347D23"/>
    <w:rsid w:val="003507E6"/>
    <w:rsid w:val="0035163E"/>
    <w:rsid w:val="00352495"/>
    <w:rsid w:val="00352593"/>
    <w:rsid w:val="003527DF"/>
    <w:rsid w:val="00352A07"/>
    <w:rsid w:val="00352AFD"/>
    <w:rsid w:val="00353554"/>
    <w:rsid w:val="00354EE0"/>
    <w:rsid w:val="0035502C"/>
    <w:rsid w:val="0035523C"/>
    <w:rsid w:val="00355C69"/>
    <w:rsid w:val="0035718F"/>
    <w:rsid w:val="0036098A"/>
    <w:rsid w:val="003609C6"/>
    <w:rsid w:val="00361783"/>
    <w:rsid w:val="00361D51"/>
    <w:rsid w:val="00362379"/>
    <w:rsid w:val="00362430"/>
    <w:rsid w:val="003628C7"/>
    <w:rsid w:val="00362985"/>
    <w:rsid w:val="003632D1"/>
    <w:rsid w:val="00364851"/>
    <w:rsid w:val="003666B0"/>
    <w:rsid w:val="0036674D"/>
    <w:rsid w:val="00366B09"/>
    <w:rsid w:val="00367DD9"/>
    <w:rsid w:val="00371FE0"/>
    <w:rsid w:val="0037211C"/>
    <w:rsid w:val="00372DE2"/>
    <w:rsid w:val="00373E1F"/>
    <w:rsid w:val="00374F6A"/>
    <w:rsid w:val="003757CF"/>
    <w:rsid w:val="00376DE0"/>
    <w:rsid w:val="00376F47"/>
    <w:rsid w:val="003772A1"/>
    <w:rsid w:val="0037753E"/>
    <w:rsid w:val="00377FBE"/>
    <w:rsid w:val="003805CE"/>
    <w:rsid w:val="0038068C"/>
    <w:rsid w:val="00381ACC"/>
    <w:rsid w:val="0038229A"/>
    <w:rsid w:val="003823E0"/>
    <w:rsid w:val="003835FC"/>
    <w:rsid w:val="00384115"/>
    <w:rsid w:val="003842A3"/>
    <w:rsid w:val="00384750"/>
    <w:rsid w:val="00384E0B"/>
    <w:rsid w:val="003856C7"/>
    <w:rsid w:val="00385793"/>
    <w:rsid w:val="003867D3"/>
    <w:rsid w:val="0038683F"/>
    <w:rsid w:val="00386D06"/>
    <w:rsid w:val="003871C4"/>
    <w:rsid w:val="003876CA"/>
    <w:rsid w:val="0038793E"/>
    <w:rsid w:val="00387E16"/>
    <w:rsid w:val="00390B00"/>
    <w:rsid w:val="00391833"/>
    <w:rsid w:val="00391907"/>
    <w:rsid w:val="00392138"/>
    <w:rsid w:val="00392315"/>
    <w:rsid w:val="00392DAE"/>
    <w:rsid w:val="0039321E"/>
    <w:rsid w:val="00393401"/>
    <w:rsid w:val="0039396B"/>
    <w:rsid w:val="00394017"/>
    <w:rsid w:val="00394081"/>
    <w:rsid w:val="0039451C"/>
    <w:rsid w:val="00394C6C"/>
    <w:rsid w:val="00395430"/>
    <w:rsid w:val="00395BD5"/>
    <w:rsid w:val="00397363"/>
    <w:rsid w:val="003A043A"/>
    <w:rsid w:val="003A09E5"/>
    <w:rsid w:val="003A28B3"/>
    <w:rsid w:val="003A5239"/>
    <w:rsid w:val="003A65EA"/>
    <w:rsid w:val="003A6F7B"/>
    <w:rsid w:val="003A7DC6"/>
    <w:rsid w:val="003B04CA"/>
    <w:rsid w:val="003B07AD"/>
    <w:rsid w:val="003B1B4A"/>
    <w:rsid w:val="003B2F8F"/>
    <w:rsid w:val="003B3792"/>
    <w:rsid w:val="003B5280"/>
    <w:rsid w:val="003B5FF0"/>
    <w:rsid w:val="003B6043"/>
    <w:rsid w:val="003B7438"/>
    <w:rsid w:val="003B7CD4"/>
    <w:rsid w:val="003C013F"/>
    <w:rsid w:val="003C0BA9"/>
    <w:rsid w:val="003C0EBB"/>
    <w:rsid w:val="003C13BE"/>
    <w:rsid w:val="003C1AE7"/>
    <w:rsid w:val="003C340A"/>
    <w:rsid w:val="003C5B7E"/>
    <w:rsid w:val="003C5D1B"/>
    <w:rsid w:val="003C611A"/>
    <w:rsid w:val="003C6168"/>
    <w:rsid w:val="003C6C25"/>
    <w:rsid w:val="003C7B5F"/>
    <w:rsid w:val="003D0C8A"/>
    <w:rsid w:val="003D2390"/>
    <w:rsid w:val="003D250E"/>
    <w:rsid w:val="003D36AF"/>
    <w:rsid w:val="003D3EE2"/>
    <w:rsid w:val="003D4831"/>
    <w:rsid w:val="003D6C03"/>
    <w:rsid w:val="003D6DA1"/>
    <w:rsid w:val="003D730B"/>
    <w:rsid w:val="003E067C"/>
    <w:rsid w:val="003E1249"/>
    <w:rsid w:val="003E1BFB"/>
    <w:rsid w:val="003E2FEE"/>
    <w:rsid w:val="003E3A8C"/>
    <w:rsid w:val="003E4714"/>
    <w:rsid w:val="003E4AD2"/>
    <w:rsid w:val="003E5E33"/>
    <w:rsid w:val="003E6112"/>
    <w:rsid w:val="003E67B3"/>
    <w:rsid w:val="003E6AC5"/>
    <w:rsid w:val="003E7EAD"/>
    <w:rsid w:val="003F0173"/>
    <w:rsid w:val="003F0D58"/>
    <w:rsid w:val="003F1E41"/>
    <w:rsid w:val="003F1E4C"/>
    <w:rsid w:val="003F23F7"/>
    <w:rsid w:val="003F3798"/>
    <w:rsid w:val="003F473D"/>
    <w:rsid w:val="003F4CA0"/>
    <w:rsid w:val="003F6561"/>
    <w:rsid w:val="003F6994"/>
    <w:rsid w:val="003F70CD"/>
    <w:rsid w:val="003F780C"/>
    <w:rsid w:val="003F7A66"/>
    <w:rsid w:val="00400FC4"/>
    <w:rsid w:val="00401621"/>
    <w:rsid w:val="00401A0A"/>
    <w:rsid w:val="0040206C"/>
    <w:rsid w:val="00402F24"/>
    <w:rsid w:val="004034FD"/>
    <w:rsid w:val="0040497C"/>
    <w:rsid w:val="00404A95"/>
    <w:rsid w:val="00404F6B"/>
    <w:rsid w:val="00405291"/>
    <w:rsid w:val="004058C0"/>
    <w:rsid w:val="004061EA"/>
    <w:rsid w:val="0040666E"/>
    <w:rsid w:val="0041140D"/>
    <w:rsid w:val="00411524"/>
    <w:rsid w:val="00412D4E"/>
    <w:rsid w:val="00413FE5"/>
    <w:rsid w:val="00414F88"/>
    <w:rsid w:val="0041564B"/>
    <w:rsid w:val="00415C4F"/>
    <w:rsid w:val="004160BE"/>
    <w:rsid w:val="0042053F"/>
    <w:rsid w:val="00420B0E"/>
    <w:rsid w:val="00420BD8"/>
    <w:rsid w:val="004225C3"/>
    <w:rsid w:val="004229C9"/>
    <w:rsid w:val="00422D51"/>
    <w:rsid w:val="0042529B"/>
    <w:rsid w:val="00426C9E"/>
    <w:rsid w:val="00426F05"/>
    <w:rsid w:val="0043036F"/>
    <w:rsid w:val="0043066E"/>
    <w:rsid w:val="00430BCE"/>
    <w:rsid w:val="00431785"/>
    <w:rsid w:val="00431BFA"/>
    <w:rsid w:val="00432315"/>
    <w:rsid w:val="00432D5B"/>
    <w:rsid w:val="00432EA3"/>
    <w:rsid w:val="004332C8"/>
    <w:rsid w:val="00434F30"/>
    <w:rsid w:val="00435B2F"/>
    <w:rsid w:val="00435D7E"/>
    <w:rsid w:val="004368C2"/>
    <w:rsid w:val="00436A4B"/>
    <w:rsid w:val="004378E5"/>
    <w:rsid w:val="004400CD"/>
    <w:rsid w:val="00440453"/>
    <w:rsid w:val="00440999"/>
    <w:rsid w:val="0044121B"/>
    <w:rsid w:val="00441B20"/>
    <w:rsid w:val="004430FC"/>
    <w:rsid w:val="004443F9"/>
    <w:rsid w:val="0044440C"/>
    <w:rsid w:val="00445345"/>
    <w:rsid w:val="00445B73"/>
    <w:rsid w:val="00445EC9"/>
    <w:rsid w:val="0044661C"/>
    <w:rsid w:val="00447491"/>
    <w:rsid w:val="0045028A"/>
    <w:rsid w:val="004506F6"/>
    <w:rsid w:val="00451296"/>
    <w:rsid w:val="00451FB4"/>
    <w:rsid w:val="004523BD"/>
    <w:rsid w:val="00453C95"/>
    <w:rsid w:val="00455CC9"/>
    <w:rsid w:val="00456A94"/>
    <w:rsid w:val="004574E4"/>
    <w:rsid w:val="00457DDA"/>
    <w:rsid w:val="00461740"/>
    <w:rsid w:val="00463004"/>
    <w:rsid w:val="004633EB"/>
    <w:rsid w:val="00463655"/>
    <w:rsid w:val="00464255"/>
    <w:rsid w:val="004654C6"/>
    <w:rsid w:val="004656AD"/>
    <w:rsid w:val="00467596"/>
    <w:rsid w:val="00470A23"/>
    <w:rsid w:val="00470D32"/>
    <w:rsid w:val="004716DE"/>
    <w:rsid w:val="0047374D"/>
    <w:rsid w:val="00473ACC"/>
    <w:rsid w:val="0047447E"/>
    <w:rsid w:val="004747B0"/>
    <w:rsid w:val="00474991"/>
    <w:rsid w:val="00475405"/>
    <w:rsid w:val="00475EFE"/>
    <w:rsid w:val="004764DE"/>
    <w:rsid w:val="00476735"/>
    <w:rsid w:val="00476F2B"/>
    <w:rsid w:val="00480C67"/>
    <w:rsid w:val="004812A4"/>
    <w:rsid w:val="00482148"/>
    <w:rsid w:val="0048590C"/>
    <w:rsid w:val="00487F13"/>
    <w:rsid w:val="004904B3"/>
    <w:rsid w:val="004904BF"/>
    <w:rsid w:val="00490826"/>
    <w:rsid w:val="0049151F"/>
    <w:rsid w:val="00492F9F"/>
    <w:rsid w:val="00493186"/>
    <w:rsid w:val="0049442A"/>
    <w:rsid w:val="0049529B"/>
    <w:rsid w:val="004957E1"/>
    <w:rsid w:val="00495880"/>
    <w:rsid w:val="00495BD4"/>
    <w:rsid w:val="00495F96"/>
    <w:rsid w:val="00496581"/>
    <w:rsid w:val="00497021"/>
    <w:rsid w:val="00497697"/>
    <w:rsid w:val="00497D33"/>
    <w:rsid w:val="004A08EB"/>
    <w:rsid w:val="004A1652"/>
    <w:rsid w:val="004A1B9B"/>
    <w:rsid w:val="004A2A15"/>
    <w:rsid w:val="004A379C"/>
    <w:rsid w:val="004A3C2D"/>
    <w:rsid w:val="004A45BD"/>
    <w:rsid w:val="004A49EF"/>
    <w:rsid w:val="004A5109"/>
    <w:rsid w:val="004A5242"/>
    <w:rsid w:val="004A5359"/>
    <w:rsid w:val="004A72DB"/>
    <w:rsid w:val="004A7408"/>
    <w:rsid w:val="004B12AA"/>
    <w:rsid w:val="004B3075"/>
    <w:rsid w:val="004B30E5"/>
    <w:rsid w:val="004B3BF7"/>
    <w:rsid w:val="004B4099"/>
    <w:rsid w:val="004B4C87"/>
    <w:rsid w:val="004B563B"/>
    <w:rsid w:val="004C14DB"/>
    <w:rsid w:val="004C17B5"/>
    <w:rsid w:val="004C32B8"/>
    <w:rsid w:val="004C595A"/>
    <w:rsid w:val="004C68AC"/>
    <w:rsid w:val="004C6CF4"/>
    <w:rsid w:val="004D0CA3"/>
    <w:rsid w:val="004D10CB"/>
    <w:rsid w:val="004D1A25"/>
    <w:rsid w:val="004D2E06"/>
    <w:rsid w:val="004D3BDA"/>
    <w:rsid w:val="004D4B33"/>
    <w:rsid w:val="004D5E19"/>
    <w:rsid w:val="004D6031"/>
    <w:rsid w:val="004D6C60"/>
    <w:rsid w:val="004E3516"/>
    <w:rsid w:val="004E46DA"/>
    <w:rsid w:val="004E47D7"/>
    <w:rsid w:val="004E5FD3"/>
    <w:rsid w:val="004F01BF"/>
    <w:rsid w:val="004F08F9"/>
    <w:rsid w:val="004F0C50"/>
    <w:rsid w:val="004F0E3A"/>
    <w:rsid w:val="004F1720"/>
    <w:rsid w:val="004F243F"/>
    <w:rsid w:val="004F26E7"/>
    <w:rsid w:val="004F2DE5"/>
    <w:rsid w:val="004F3810"/>
    <w:rsid w:val="004F3FD4"/>
    <w:rsid w:val="004F4104"/>
    <w:rsid w:val="004F4CA4"/>
    <w:rsid w:val="004F56DF"/>
    <w:rsid w:val="004F5E65"/>
    <w:rsid w:val="004F7F16"/>
    <w:rsid w:val="005004C1"/>
    <w:rsid w:val="0050160D"/>
    <w:rsid w:val="00501D79"/>
    <w:rsid w:val="00502885"/>
    <w:rsid w:val="00502ADB"/>
    <w:rsid w:val="00503E20"/>
    <w:rsid w:val="00503FD4"/>
    <w:rsid w:val="0050465D"/>
    <w:rsid w:val="00505084"/>
    <w:rsid w:val="005058E8"/>
    <w:rsid w:val="0050733A"/>
    <w:rsid w:val="00507B77"/>
    <w:rsid w:val="00510B26"/>
    <w:rsid w:val="005117A3"/>
    <w:rsid w:val="00511A54"/>
    <w:rsid w:val="00511F09"/>
    <w:rsid w:val="005120A4"/>
    <w:rsid w:val="00513082"/>
    <w:rsid w:val="00513561"/>
    <w:rsid w:val="005151C8"/>
    <w:rsid w:val="005154DB"/>
    <w:rsid w:val="005179F1"/>
    <w:rsid w:val="00517AD4"/>
    <w:rsid w:val="00517BCB"/>
    <w:rsid w:val="00517CEC"/>
    <w:rsid w:val="005212DC"/>
    <w:rsid w:val="005232EF"/>
    <w:rsid w:val="00524285"/>
    <w:rsid w:val="00524BD6"/>
    <w:rsid w:val="00525302"/>
    <w:rsid w:val="00525596"/>
    <w:rsid w:val="005267AB"/>
    <w:rsid w:val="005268DC"/>
    <w:rsid w:val="005268E3"/>
    <w:rsid w:val="00526B39"/>
    <w:rsid w:val="00527097"/>
    <w:rsid w:val="005308C0"/>
    <w:rsid w:val="00530BC2"/>
    <w:rsid w:val="0053186E"/>
    <w:rsid w:val="00533055"/>
    <w:rsid w:val="00534F67"/>
    <w:rsid w:val="00535EFA"/>
    <w:rsid w:val="0053609B"/>
    <w:rsid w:val="005369E6"/>
    <w:rsid w:val="00536A2D"/>
    <w:rsid w:val="005373B1"/>
    <w:rsid w:val="00540F70"/>
    <w:rsid w:val="0054178D"/>
    <w:rsid w:val="00541885"/>
    <w:rsid w:val="00541AD2"/>
    <w:rsid w:val="005420FB"/>
    <w:rsid w:val="0054312F"/>
    <w:rsid w:val="0054384E"/>
    <w:rsid w:val="00544973"/>
    <w:rsid w:val="005453C6"/>
    <w:rsid w:val="00545519"/>
    <w:rsid w:val="00545B4E"/>
    <w:rsid w:val="00545CFF"/>
    <w:rsid w:val="00545EB4"/>
    <w:rsid w:val="00545F66"/>
    <w:rsid w:val="00546827"/>
    <w:rsid w:val="00547106"/>
    <w:rsid w:val="00547332"/>
    <w:rsid w:val="005526CF"/>
    <w:rsid w:val="00553E71"/>
    <w:rsid w:val="00554D27"/>
    <w:rsid w:val="00556C5F"/>
    <w:rsid w:val="00557A5D"/>
    <w:rsid w:val="005603B9"/>
    <w:rsid w:val="005611B0"/>
    <w:rsid w:val="0056344C"/>
    <w:rsid w:val="00563F5E"/>
    <w:rsid w:val="005643EB"/>
    <w:rsid w:val="0056449A"/>
    <w:rsid w:val="00564A15"/>
    <w:rsid w:val="00564C16"/>
    <w:rsid w:val="00564D1C"/>
    <w:rsid w:val="00567710"/>
    <w:rsid w:val="00567BC8"/>
    <w:rsid w:val="005705A2"/>
    <w:rsid w:val="005708C7"/>
    <w:rsid w:val="00571730"/>
    <w:rsid w:val="00571E20"/>
    <w:rsid w:val="005720EF"/>
    <w:rsid w:val="005721CC"/>
    <w:rsid w:val="00572D68"/>
    <w:rsid w:val="00573A7A"/>
    <w:rsid w:val="00573E22"/>
    <w:rsid w:val="00575568"/>
    <w:rsid w:val="0057684A"/>
    <w:rsid w:val="00576A88"/>
    <w:rsid w:val="005771D2"/>
    <w:rsid w:val="00580175"/>
    <w:rsid w:val="00580B9C"/>
    <w:rsid w:val="005819BA"/>
    <w:rsid w:val="00581C9C"/>
    <w:rsid w:val="00584C8B"/>
    <w:rsid w:val="00584DA9"/>
    <w:rsid w:val="00585ECC"/>
    <w:rsid w:val="00586CB9"/>
    <w:rsid w:val="00587D57"/>
    <w:rsid w:val="005914E0"/>
    <w:rsid w:val="005929DC"/>
    <w:rsid w:val="00592DD2"/>
    <w:rsid w:val="00594C8C"/>
    <w:rsid w:val="00595B5A"/>
    <w:rsid w:val="00595E2F"/>
    <w:rsid w:val="005960E1"/>
    <w:rsid w:val="005966D5"/>
    <w:rsid w:val="00597044"/>
    <w:rsid w:val="00597F0C"/>
    <w:rsid w:val="005A01CA"/>
    <w:rsid w:val="005A0EE9"/>
    <w:rsid w:val="005A324D"/>
    <w:rsid w:val="005A34AE"/>
    <w:rsid w:val="005A3DC0"/>
    <w:rsid w:val="005A40CE"/>
    <w:rsid w:val="005A71EB"/>
    <w:rsid w:val="005A7369"/>
    <w:rsid w:val="005A78C2"/>
    <w:rsid w:val="005A7CFE"/>
    <w:rsid w:val="005B0AD2"/>
    <w:rsid w:val="005B1360"/>
    <w:rsid w:val="005B210B"/>
    <w:rsid w:val="005B22BD"/>
    <w:rsid w:val="005B2374"/>
    <w:rsid w:val="005B3959"/>
    <w:rsid w:val="005B4023"/>
    <w:rsid w:val="005B422E"/>
    <w:rsid w:val="005B4CA5"/>
    <w:rsid w:val="005B5EC9"/>
    <w:rsid w:val="005C0849"/>
    <w:rsid w:val="005C11FC"/>
    <w:rsid w:val="005C2313"/>
    <w:rsid w:val="005C3172"/>
    <w:rsid w:val="005C31A2"/>
    <w:rsid w:val="005C4A9A"/>
    <w:rsid w:val="005C51BF"/>
    <w:rsid w:val="005C5315"/>
    <w:rsid w:val="005C5F03"/>
    <w:rsid w:val="005C604A"/>
    <w:rsid w:val="005C61EB"/>
    <w:rsid w:val="005D17D5"/>
    <w:rsid w:val="005D1B51"/>
    <w:rsid w:val="005D2042"/>
    <w:rsid w:val="005D23C4"/>
    <w:rsid w:val="005D4082"/>
    <w:rsid w:val="005D5325"/>
    <w:rsid w:val="005D53F3"/>
    <w:rsid w:val="005D5732"/>
    <w:rsid w:val="005D6152"/>
    <w:rsid w:val="005D76E3"/>
    <w:rsid w:val="005E02E3"/>
    <w:rsid w:val="005E1D32"/>
    <w:rsid w:val="005E27D3"/>
    <w:rsid w:val="005E3942"/>
    <w:rsid w:val="005E3FA3"/>
    <w:rsid w:val="005E49D9"/>
    <w:rsid w:val="005E5F94"/>
    <w:rsid w:val="005E6D35"/>
    <w:rsid w:val="005E71A3"/>
    <w:rsid w:val="005F06F8"/>
    <w:rsid w:val="005F09FC"/>
    <w:rsid w:val="005F1331"/>
    <w:rsid w:val="005F20EB"/>
    <w:rsid w:val="005F2792"/>
    <w:rsid w:val="005F2884"/>
    <w:rsid w:val="005F618A"/>
    <w:rsid w:val="005F7F94"/>
    <w:rsid w:val="00600613"/>
    <w:rsid w:val="00600C1B"/>
    <w:rsid w:val="00600CAB"/>
    <w:rsid w:val="00600EE0"/>
    <w:rsid w:val="00600F18"/>
    <w:rsid w:val="006015FC"/>
    <w:rsid w:val="00602946"/>
    <w:rsid w:val="00603739"/>
    <w:rsid w:val="0060382D"/>
    <w:rsid w:val="00604D74"/>
    <w:rsid w:val="00605261"/>
    <w:rsid w:val="00605E07"/>
    <w:rsid w:val="00607951"/>
    <w:rsid w:val="006106A4"/>
    <w:rsid w:val="0061186C"/>
    <w:rsid w:val="0061195C"/>
    <w:rsid w:val="00611E75"/>
    <w:rsid w:val="00612209"/>
    <w:rsid w:val="00612B4C"/>
    <w:rsid w:val="00613305"/>
    <w:rsid w:val="0061378D"/>
    <w:rsid w:val="00614497"/>
    <w:rsid w:val="00614F18"/>
    <w:rsid w:val="00617554"/>
    <w:rsid w:val="00620245"/>
    <w:rsid w:val="0062168F"/>
    <w:rsid w:val="00621D45"/>
    <w:rsid w:val="0062237B"/>
    <w:rsid w:val="00622DA1"/>
    <w:rsid w:val="006231F1"/>
    <w:rsid w:val="00623329"/>
    <w:rsid w:val="006247FE"/>
    <w:rsid w:val="0062523B"/>
    <w:rsid w:val="00625DCB"/>
    <w:rsid w:val="006265BA"/>
    <w:rsid w:val="00627514"/>
    <w:rsid w:val="0062781D"/>
    <w:rsid w:val="00630B20"/>
    <w:rsid w:val="00630CC2"/>
    <w:rsid w:val="0063158D"/>
    <w:rsid w:val="0063179F"/>
    <w:rsid w:val="00631FF2"/>
    <w:rsid w:val="0063339A"/>
    <w:rsid w:val="0063342D"/>
    <w:rsid w:val="006334BC"/>
    <w:rsid w:val="00634181"/>
    <w:rsid w:val="00634C4D"/>
    <w:rsid w:val="00634EE6"/>
    <w:rsid w:val="00635CFB"/>
    <w:rsid w:val="00636A45"/>
    <w:rsid w:val="00636D23"/>
    <w:rsid w:val="006373D5"/>
    <w:rsid w:val="00637836"/>
    <w:rsid w:val="006378B5"/>
    <w:rsid w:val="00641E1A"/>
    <w:rsid w:val="00641EEF"/>
    <w:rsid w:val="0064301D"/>
    <w:rsid w:val="00643DD9"/>
    <w:rsid w:val="0064430E"/>
    <w:rsid w:val="006472C5"/>
    <w:rsid w:val="00650331"/>
    <w:rsid w:val="00650D10"/>
    <w:rsid w:val="00650FC7"/>
    <w:rsid w:val="00651470"/>
    <w:rsid w:val="00651815"/>
    <w:rsid w:val="00651BEC"/>
    <w:rsid w:val="00652E4C"/>
    <w:rsid w:val="00654724"/>
    <w:rsid w:val="00657656"/>
    <w:rsid w:val="006579A5"/>
    <w:rsid w:val="006605F5"/>
    <w:rsid w:val="00660B4B"/>
    <w:rsid w:val="006616D3"/>
    <w:rsid w:val="00661CDA"/>
    <w:rsid w:val="006622D6"/>
    <w:rsid w:val="00662D08"/>
    <w:rsid w:val="00663110"/>
    <w:rsid w:val="00664E76"/>
    <w:rsid w:val="006673FF"/>
    <w:rsid w:val="00667DD0"/>
    <w:rsid w:val="006704C3"/>
    <w:rsid w:val="00671128"/>
    <w:rsid w:val="00672B20"/>
    <w:rsid w:val="00673E78"/>
    <w:rsid w:val="00674592"/>
    <w:rsid w:val="00674AA3"/>
    <w:rsid w:val="00675E40"/>
    <w:rsid w:val="00677458"/>
    <w:rsid w:val="00680149"/>
    <w:rsid w:val="00680275"/>
    <w:rsid w:val="00680406"/>
    <w:rsid w:val="00681EE1"/>
    <w:rsid w:val="006828F6"/>
    <w:rsid w:val="006830A0"/>
    <w:rsid w:val="006838AD"/>
    <w:rsid w:val="00683D6E"/>
    <w:rsid w:val="00683E76"/>
    <w:rsid w:val="0068545F"/>
    <w:rsid w:val="006863FC"/>
    <w:rsid w:val="00686729"/>
    <w:rsid w:val="00686752"/>
    <w:rsid w:val="00687C2E"/>
    <w:rsid w:val="00687F03"/>
    <w:rsid w:val="00692D3A"/>
    <w:rsid w:val="0069345E"/>
    <w:rsid w:val="006A0377"/>
    <w:rsid w:val="006A06BA"/>
    <w:rsid w:val="006A10CA"/>
    <w:rsid w:val="006A1FDE"/>
    <w:rsid w:val="006A21AA"/>
    <w:rsid w:val="006A25A4"/>
    <w:rsid w:val="006A2C5F"/>
    <w:rsid w:val="006A481E"/>
    <w:rsid w:val="006A4FB7"/>
    <w:rsid w:val="006A6D12"/>
    <w:rsid w:val="006A7637"/>
    <w:rsid w:val="006B0D1A"/>
    <w:rsid w:val="006B30EC"/>
    <w:rsid w:val="006B3F6D"/>
    <w:rsid w:val="006B4198"/>
    <w:rsid w:val="006B45E9"/>
    <w:rsid w:val="006B4EE5"/>
    <w:rsid w:val="006B62B1"/>
    <w:rsid w:val="006B64EB"/>
    <w:rsid w:val="006B663B"/>
    <w:rsid w:val="006C10B5"/>
    <w:rsid w:val="006C1C4D"/>
    <w:rsid w:val="006C2443"/>
    <w:rsid w:val="006C5087"/>
    <w:rsid w:val="006C50A1"/>
    <w:rsid w:val="006C50C2"/>
    <w:rsid w:val="006C593E"/>
    <w:rsid w:val="006C5D4A"/>
    <w:rsid w:val="006C5F34"/>
    <w:rsid w:val="006C6612"/>
    <w:rsid w:val="006C685A"/>
    <w:rsid w:val="006C6C03"/>
    <w:rsid w:val="006C7526"/>
    <w:rsid w:val="006C793A"/>
    <w:rsid w:val="006C797B"/>
    <w:rsid w:val="006C7DAD"/>
    <w:rsid w:val="006D05CD"/>
    <w:rsid w:val="006D1889"/>
    <w:rsid w:val="006D1C91"/>
    <w:rsid w:val="006D2759"/>
    <w:rsid w:val="006D2791"/>
    <w:rsid w:val="006D3F35"/>
    <w:rsid w:val="006D4997"/>
    <w:rsid w:val="006D5D90"/>
    <w:rsid w:val="006E11E3"/>
    <w:rsid w:val="006E1245"/>
    <w:rsid w:val="006E229D"/>
    <w:rsid w:val="006E2D81"/>
    <w:rsid w:val="006E405D"/>
    <w:rsid w:val="006E444C"/>
    <w:rsid w:val="006E4B24"/>
    <w:rsid w:val="006E597D"/>
    <w:rsid w:val="006E6144"/>
    <w:rsid w:val="006E6D30"/>
    <w:rsid w:val="006F22D2"/>
    <w:rsid w:val="006F3B78"/>
    <w:rsid w:val="006F4623"/>
    <w:rsid w:val="006F755B"/>
    <w:rsid w:val="006F7D98"/>
    <w:rsid w:val="00700247"/>
    <w:rsid w:val="007002D8"/>
    <w:rsid w:val="00700DFA"/>
    <w:rsid w:val="0070175F"/>
    <w:rsid w:val="0070247B"/>
    <w:rsid w:val="00704687"/>
    <w:rsid w:val="00704956"/>
    <w:rsid w:val="00704B24"/>
    <w:rsid w:val="00706263"/>
    <w:rsid w:val="007063D3"/>
    <w:rsid w:val="00706C5D"/>
    <w:rsid w:val="00707FA2"/>
    <w:rsid w:val="00710630"/>
    <w:rsid w:val="0071143D"/>
    <w:rsid w:val="00712C41"/>
    <w:rsid w:val="007168DF"/>
    <w:rsid w:val="00716ED2"/>
    <w:rsid w:val="00716F1F"/>
    <w:rsid w:val="007175B6"/>
    <w:rsid w:val="00717960"/>
    <w:rsid w:val="00717968"/>
    <w:rsid w:val="00720803"/>
    <w:rsid w:val="00721B74"/>
    <w:rsid w:val="0072290F"/>
    <w:rsid w:val="00722F78"/>
    <w:rsid w:val="0072373D"/>
    <w:rsid w:val="0072440A"/>
    <w:rsid w:val="00724AA4"/>
    <w:rsid w:val="00725704"/>
    <w:rsid w:val="00726BBF"/>
    <w:rsid w:val="00726CE8"/>
    <w:rsid w:val="0072785F"/>
    <w:rsid w:val="007315CA"/>
    <w:rsid w:val="00731FA9"/>
    <w:rsid w:val="007322B3"/>
    <w:rsid w:val="00732757"/>
    <w:rsid w:val="00732EAB"/>
    <w:rsid w:val="00733819"/>
    <w:rsid w:val="00733A23"/>
    <w:rsid w:val="00733F0A"/>
    <w:rsid w:val="00734BC8"/>
    <w:rsid w:val="00735833"/>
    <w:rsid w:val="00736F52"/>
    <w:rsid w:val="007370F3"/>
    <w:rsid w:val="00737715"/>
    <w:rsid w:val="00737DDF"/>
    <w:rsid w:val="00737FA0"/>
    <w:rsid w:val="00740500"/>
    <w:rsid w:val="007405D9"/>
    <w:rsid w:val="00741199"/>
    <w:rsid w:val="0074119B"/>
    <w:rsid w:val="00741AF8"/>
    <w:rsid w:val="00741F17"/>
    <w:rsid w:val="00741F2E"/>
    <w:rsid w:val="007422B4"/>
    <w:rsid w:val="00742B92"/>
    <w:rsid w:val="00743929"/>
    <w:rsid w:val="00743A9A"/>
    <w:rsid w:val="00744264"/>
    <w:rsid w:val="00744464"/>
    <w:rsid w:val="00745869"/>
    <w:rsid w:val="007458B7"/>
    <w:rsid w:val="0074593D"/>
    <w:rsid w:val="007461E6"/>
    <w:rsid w:val="007470CD"/>
    <w:rsid w:val="00747702"/>
    <w:rsid w:val="0075038B"/>
    <w:rsid w:val="00750E16"/>
    <w:rsid w:val="00752D29"/>
    <w:rsid w:val="00752FB3"/>
    <w:rsid w:val="007535E4"/>
    <w:rsid w:val="00753CFB"/>
    <w:rsid w:val="007544B0"/>
    <w:rsid w:val="00754679"/>
    <w:rsid w:val="00754A01"/>
    <w:rsid w:val="00754B6A"/>
    <w:rsid w:val="00755707"/>
    <w:rsid w:val="007557F4"/>
    <w:rsid w:val="007560A2"/>
    <w:rsid w:val="00756DE3"/>
    <w:rsid w:val="00757822"/>
    <w:rsid w:val="00760622"/>
    <w:rsid w:val="007620C2"/>
    <w:rsid w:val="00762A2C"/>
    <w:rsid w:val="00763209"/>
    <w:rsid w:val="007641C8"/>
    <w:rsid w:val="0076435A"/>
    <w:rsid w:val="00764B19"/>
    <w:rsid w:val="00766C61"/>
    <w:rsid w:val="007672BC"/>
    <w:rsid w:val="00767541"/>
    <w:rsid w:val="00767D3B"/>
    <w:rsid w:val="007700A0"/>
    <w:rsid w:val="0077020D"/>
    <w:rsid w:val="007704BC"/>
    <w:rsid w:val="007706D6"/>
    <w:rsid w:val="00771E38"/>
    <w:rsid w:val="0077233C"/>
    <w:rsid w:val="007723C2"/>
    <w:rsid w:val="00772898"/>
    <w:rsid w:val="00772B3B"/>
    <w:rsid w:val="0077532A"/>
    <w:rsid w:val="00775C33"/>
    <w:rsid w:val="007760BC"/>
    <w:rsid w:val="00776936"/>
    <w:rsid w:val="00776E13"/>
    <w:rsid w:val="007771EC"/>
    <w:rsid w:val="007776F0"/>
    <w:rsid w:val="00780372"/>
    <w:rsid w:val="00780B57"/>
    <w:rsid w:val="00780F60"/>
    <w:rsid w:val="00781877"/>
    <w:rsid w:val="00782C85"/>
    <w:rsid w:val="007830DF"/>
    <w:rsid w:val="0078600F"/>
    <w:rsid w:val="007878E0"/>
    <w:rsid w:val="00787EBF"/>
    <w:rsid w:val="00790314"/>
    <w:rsid w:val="00790444"/>
    <w:rsid w:val="00790510"/>
    <w:rsid w:val="00790A90"/>
    <w:rsid w:val="0079179A"/>
    <w:rsid w:val="00791E7B"/>
    <w:rsid w:val="0079332D"/>
    <w:rsid w:val="007941C6"/>
    <w:rsid w:val="00794C94"/>
    <w:rsid w:val="00796069"/>
    <w:rsid w:val="0079745F"/>
    <w:rsid w:val="007977C2"/>
    <w:rsid w:val="00797856"/>
    <w:rsid w:val="007A002F"/>
    <w:rsid w:val="007A0083"/>
    <w:rsid w:val="007A07A4"/>
    <w:rsid w:val="007A0BB4"/>
    <w:rsid w:val="007A14C2"/>
    <w:rsid w:val="007A23EA"/>
    <w:rsid w:val="007A3CF8"/>
    <w:rsid w:val="007A4138"/>
    <w:rsid w:val="007A44A6"/>
    <w:rsid w:val="007A44D4"/>
    <w:rsid w:val="007A45BC"/>
    <w:rsid w:val="007A48B1"/>
    <w:rsid w:val="007A4AB5"/>
    <w:rsid w:val="007A56C9"/>
    <w:rsid w:val="007A609D"/>
    <w:rsid w:val="007A60F7"/>
    <w:rsid w:val="007A6A2E"/>
    <w:rsid w:val="007A7BF3"/>
    <w:rsid w:val="007B0F67"/>
    <w:rsid w:val="007B0F77"/>
    <w:rsid w:val="007B3269"/>
    <w:rsid w:val="007B3ADE"/>
    <w:rsid w:val="007B50B9"/>
    <w:rsid w:val="007B5C54"/>
    <w:rsid w:val="007B737E"/>
    <w:rsid w:val="007B7FE6"/>
    <w:rsid w:val="007C066C"/>
    <w:rsid w:val="007C08FD"/>
    <w:rsid w:val="007C1CAF"/>
    <w:rsid w:val="007C1CD7"/>
    <w:rsid w:val="007C1E29"/>
    <w:rsid w:val="007C27C8"/>
    <w:rsid w:val="007C6087"/>
    <w:rsid w:val="007C79B3"/>
    <w:rsid w:val="007C7E9B"/>
    <w:rsid w:val="007D18A6"/>
    <w:rsid w:val="007D1A0A"/>
    <w:rsid w:val="007D231A"/>
    <w:rsid w:val="007D2492"/>
    <w:rsid w:val="007D2A76"/>
    <w:rsid w:val="007D3857"/>
    <w:rsid w:val="007D44E5"/>
    <w:rsid w:val="007D5989"/>
    <w:rsid w:val="007D5CAF"/>
    <w:rsid w:val="007D6333"/>
    <w:rsid w:val="007E0724"/>
    <w:rsid w:val="007E19EE"/>
    <w:rsid w:val="007E361B"/>
    <w:rsid w:val="007E708E"/>
    <w:rsid w:val="007F0106"/>
    <w:rsid w:val="007F0300"/>
    <w:rsid w:val="007F254B"/>
    <w:rsid w:val="007F3518"/>
    <w:rsid w:val="007F3A8A"/>
    <w:rsid w:val="007F4344"/>
    <w:rsid w:val="007F4459"/>
    <w:rsid w:val="007F5039"/>
    <w:rsid w:val="007F597D"/>
    <w:rsid w:val="007F6D8D"/>
    <w:rsid w:val="007F7DDC"/>
    <w:rsid w:val="008004E6"/>
    <w:rsid w:val="00801796"/>
    <w:rsid w:val="00803509"/>
    <w:rsid w:val="008046A0"/>
    <w:rsid w:val="0080503F"/>
    <w:rsid w:val="008057D2"/>
    <w:rsid w:val="00805A18"/>
    <w:rsid w:val="00806350"/>
    <w:rsid w:val="008067B1"/>
    <w:rsid w:val="00806BC2"/>
    <w:rsid w:val="00806C30"/>
    <w:rsid w:val="0081103F"/>
    <w:rsid w:val="00811F6C"/>
    <w:rsid w:val="00812CEA"/>
    <w:rsid w:val="00812F1D"/>
    <w:rsid w:val="008134C6"/>
    <w:rsid w:val="00813B38"/>
    <w:rsid w:val="0081402A"/>
    <w:rsid w:val="00816ECA"/>
    <w:rsid w:val="0081744B"/>
    <w:rsid w:val="00820091"/>
    <w:rsid w:val="00821670"/>
    <w:rsid w:val="00821BEC"/>
    <w:rsid w:val="008223D9"/>
    <w:rsid w:val="0082256E"/>
    <w:rsid w:val="008231DB"/>
    <w:rsid w:val="00823242"/>
    <w:rsid w:val="0082335E"/>
    <w:rsid w:val="0082408A"/>
    <w:rsid w:val="00825860"/>
    <w:rsid w:val="00825B09"/>
    <w:rsid w:val="00827B47"/>
    <w:rsid w:val="008303BD"/>
    <w:rsid w:val="00831C5A"/>
    <w:rsid w:val="00831E88"/>
    <w:rsid w:val="00831F99"/>
    <w:rsid w:val="00835ED0"/>
    <w:rsid w:val="00835F52"/>
    <w:rsid w:val="008370A1"/>
    <w:rsid w:val="008379EB"/>
    <w:rsid w:val="00841C82"/>
    <w:rsid w:val="00842AC3"/>
    <w:rsid w:val="0084509A"/>
    <w:rsid w:val="0084605D"/>
    <w:rsid w:val="00846458"/>
    <w:rsid w:val="0085020A"/>
    <w:rsid w:val="008508F8"/>
    <w:rsid w:val="00850BF4"/>
    <w:rsid w:val="008510C6"/>
    <w:rsid w:val="00851F42"/>
    <w:rsid w:val="00853274"/>
    <w:rsid w:val="008543BD"/>
    <w:rsid w:val="008545A0"/>
    <w:rsid w:val="008545CD"/>
    <w:rsid w:val="0085486C"/>
    <w:rsid w:val="00856037"/>
    <w:rsid w:val="00856991"/>
    <w:rsid w:val="00860DCE"/>
    <w:rsid w:val="00861C15"/>
    <w:rsid w:val="00861FAF"/>
    <w:rsid w:val="00862952"/>
    <w:rsid w:val="00863D32"/>
    <w:rsid w:val="00864EDA"/>
    <w:rsid w:val="00866061"/>
    <w:rsid w:val="00870143"/>
    <w:rsid w:val="0087278C"/>
    <w:rsid w:val="008729D4"/>
    <w:rsid w:val="008739CA"/>
    <w:rsid w:val="00873AD7"/>
    <w:rsid w:val="0087412C"/>
    <w:rsid w:val="00875766"/>
    <w:rsid w:val="00875F90"/>
    <w:rsid w:val="00877258"/>
    <w:rsid w:val="00880302"/>
    <w:rsid w:val="00881546"/>
    <w:rsid w:val="008820BD"/>
    <w:rsid w:val="00882C85"/>
    <w:rsid w:val="00882E4A"/>
    <w:rsid w:val="00882F30"/>
    <w:rsid w:val="0088309C"/>
    <w:rsid w:val="0088320C"/>
    <w:rsid w:val="008834B7"/>
    <w:rsid w:val="0088378B"/>
    <w:rsid w:val="008850D0"/>
    <w:rsid w:val="00886931"/>
    <w:rsid w:val="008869EA"/>
    <w:rsid w:val="00886C3E"/>
    <w:rsid w:val="00886F25"/>
    <w:rsid w:val="00890722"/>
    <w:rsid w:val="00890745"/>
    <w:rsid w:val="00890CF1"/>
    <w:rsid w:val="00890DE9"/>
    <w:rsid w:val="008913C8"/>
    <w:rsid w:val="008919BD"/>
    <w:rsid w:val="00893E10"/>
    <w:rsid w:val="00894254"/>
    <w:rsid w:val="00894272"/>
    <w:rsid w:val="00894FD0"/>
    <w:rsid w:val="00895C2E"/>
    <w:rsid w:val="008A044B"/>
    <w:rsid w:val="008A349A"/>
    <w:rsid w:val="008A3E0A"/>
    <w:rsid w:val="008A4520"/>
    <w:rsid w:val="008A462C"/>
    <w:rsid w:val="008A541F"/>
    <w:rsid w:val="008A61CF"/>
    <w:rsid w:val="008A76A5"/>
    <w:rsid w:val="008B0062"/>
    <w:rsid w:val="008B08F0"/>
    <w:rsid w:val="008B0FC7"/>
    <w:rsid w:val="008B1419"/>
    <w:rsid w:val="008B16B9"/>
    <w:rsid w:val="008B1EF1"/>
    <w:rsid w:val="008B2905"/>
    <w:rsid w:val="008B34D3"/>
    <w:rsid w:val="008B3E38"/>
    <w:rsid w:val="008B421F"/>
    <w:rsid w:val="008B479F"/>
    <w:rsid w:val="008B4C26"/>
    <w:rsid w:val="008B56FD"/>
    <w:rsid w:val="008B5B6C"/>
    <w:rsid w:val="008B5D8F"/>
    <w:rsid w:val="008B7277"/>
    <w:rsid w:val="008B7B8E"/>
    <w:rsid w:val="008B7DF6"/>
    <w:rsid w:val="008C0E94"/>
    <w:rsid w:val="008C1D0C"/>
    <w:rsid w:val="008C2301"/>
    <w:rsid w:val="008C26B4"/>
    <w:rsid w:val="008C2A0C"/>
    <w:rsid w:val="008C3A1A"/>
    <w:rsid w:val="008C4707"/>
    <w:rsid w:val="008C4B6E"/>
    <w:rsid w:val="008C50C3"/>
    <w:rsid w:val="008C55C6"/>
    <w:rsid w:val="008C6851"/>
    <w:rsid w:val="008C7419"/>
    <w:rsid w:val="008C76D9"/>
    <w:rsid w:val="008D0D27"/>
    <w:rsid w:val="008D15ED"/>
    <w:rsid w:val="008D2179"/>
    <w:rsid w:val="008D2890"/>
    <w:rsid w:val="008D30C3"/>
    <w:rsid w:val="008D4469"/>
    <w:rsid w:val="008D5F47"/>
    <w:rsid w:val="008D6539"/>
    <w:rsid w:val="008D691F"/>
    <w:rsid w:val="008D6AB9"/>
    <w:rsid w:val="008D7B8A"/>
    <w:rsid w:val="008E15E0"/>
    <w:rsid w:val="008E3C53"/>
    <w:rsid w:val="008E42B8"/>
    <w:rsid w:val="008E4CDD"/>
    <w:rsid w:val="008E4EBD"/>
    <w:rsid w:val="008E5167"/>
    <w:rsid w:val="008E65B1"/>
    <w:rsid w:val="008E66DD"/>
    <w:rsid w:val="008E681F"/>
    <w:rsid w:val="008E74D4"/>
    <w:rsid w:val="008E757B"/>
    <w:rsid w:val="008E7BBC"/>
    <w:rsid w:val="008F00BE"/>
    <w:rsid w:val="008F062F"/>
    <w:rsid w:val="008F0C58"/>
    <w:rsid w:val="008F19EA"/>
    <w:rsid w:val="008F2B4C"/>
    <w:rsid w:val="008F30DC"/>
    <w:rsid w:val="008F324D"/>
    <w:rsid w:val="008F3907"/>
    <w:rsid w:val="008F3D45"/>
    <w:rsid w:val="008F3F2A"/>
    <w:rsid w:val="008F524C"/>
    <w:rsid w:val="008F5470"/>
    <w:rsid w:val="008F644A"/>
    <w:rsid w:val="008F6C98"/>
    <w:rsid w:val="008F728A"/>
    <w:rsid w:val="00900F43"/>
    <w:rsid w:val="00901C07"/>
    <w:rsid w:val="00902227"/>
    <w:rsid w:val="00902F90"/>
    <w:rsid w:val="00904959"/>
    <w:rsid w:val="00905112"/>
    <w:rsid w:val="00905511"/>
    <w:rsid w:val="009073CF"/>
    <w:rsid w:val="00907577"/>
    <w:rsid w:val="00910018"/>
    <w:rsid w:val="0091065D"/>
    <w:rsid w:val="009112FC"/>
    <w:rsid w:val="00911751"/>
    <w:rsid w:val="00912009"/>
    <w:rsid w:val="00912A19"/>
    <w:rsid w:val="009132AC"/>
    <w:rsid w:val="009146AF"/>
    <w:rsid w:val="00914C55"/>
    <w:rsid w:val="00915576"/>
    <w:rsid w:val="0091576E"/>
    <w:rsid w:val="00916069"/>
    <w:rsid w:val="00917F0A"/>
    <w:rsid w:val="00920EC0"/>
    <w:rsid w:val="009230C4"/>
    <w:rsid w:val="00923A2F"/>
    <w:rsid w:val="00924CE3"/>
    <w:rsid w:val="00927CD9"/>
    <w:rsid w:val="009309E8"/>
    <w:rsid w:val="00931DB8"/>
    <w:rsid w:val="00931E6C"/>
    <w:rsid w:val="00932D0D"/>
    <w:rsid w:val="00933735"/>
    <w:rsid w:val="009343B0"/>
    <w:rsid w:val="0093514E"/>
    <w:rsid w:val="009356B4"/>
    <w:rsid w:val="00935A0A"/>
    <w:rsid w:val="00935AD7"/>
    <w:rsid w:val="0093621A"/>
    <w:rsid w:val="00936ADF"/>
    <w:rsid w:val="00936FEC"/>
    <w:rsid w:val="00937A92"/>
    <w:rsid w:val="00937ADC"/>
    <w:rsid w:val="00937FD5"/>
    <w:rsid w:val="00940269"/>
    <w:rsid w:val="00940F24"/>
    <w:rsid w:val="00941139"/>
    <w:rsid w:val="009419E4"/>
    <w:rsid w:val="00941BCB"/>
    <w:rsid w:val="00942B51"/>
    <w:rsid w:val="00942B52"/>
    <w:rsid w:val="00942BF1"/>
    <w:rsid w:val="00944329"/>
    <w:rsid w:val="00944C83"/>
    <w:rsid w:val="0094595C"/>
    <w:rsid w:val="0094605C"/>
    <w:rsid w:val="009462E1"/>
    <w:rsid w:val="009467F3"/>
    <w:rsid w:val="0094680F"/>
    <w:rsid w:val="009473FE"/>
    <w:rsid w:val="00947593"/>
    <w:rsid w:val="0095079E"/>
    <w:rsid w:val="00952249"/>
    <w:rsid w:val="009538BF"/>
    <w:rsid w:val="00953C6E"/>
    <w:rsid w:val="009551E7"/>
    <w:rsid w:val="00955E28"/>
    <w:rsid w:val="009573BC"/>
    <w:rsid w:val="009576A3"/>
    <w:rsid w:val="00957721"/>
    <w:rsid w:val="009578A4"/>
    <w:rsid w:val="009579D3"/>
    <w:rsid w:val="0096139C"/>
    <w:rsid w:val="00961A00"/>
    <w:rsid w:val="009628D8"/>
    <w:rsid w:val="009629D2"/>
    <w:rsid w:val="00963A33"/>
    <w:rsid w:val="0096422A"/>
    <w:rsid w:val="0096609F"/>
    <w:rsid w:val="00966654"/>
    <w:rsid w:val="00970377"/>
    <w:rsid w:val="009703AE"/>
    <w:rsid w:val="009704F9"/>
    <w:rsid w:val="00971879"/>
    <w:rsid w:val="00971F20"/>
    <w:rsid w:val="00972170"/>
    <w:rsid w:val="00972C69"/>
    <w:rsid w:val="00973D3C"/>
    <w:rsid w:val="00975263"/>
    <w:rsid w:val="009765D8"/>
    <w:rsid w:val="00981039"/>
    <w:rsid w:val="00981C50"/>
    <w:rsid w:val="00981E8B"/>
    <w:rsid w:val="009826A5"/>
    <w:rsid w:val="00983A70"/>
    <w:rsid w:val="00984960"/>
    <w:rsid w:val="00984EBA"/>
    <w:rsid w:val="009867C4"/>
    <w:rsid w:val="0098726A"/>
    <w:rsid w:val="00987332"/>
    <w:rsid w:val="009877F4"/>
    <w:rsid w:val="00990B59"/>
    <w:rsid w:val="00990E73"/>
    <w:rsid w:val="009919F9"/>
    <w:rsid w:val="00991A6F"/>
    <w:rsid w:val="00991F06"/>
    <w:rsid w:val="00992194"/>
    <w:rsid w:val="00992298"/>
    <w:rsid w:val="00993A50"/>
    <w:rsid w:val="009949B3"/>
    <w:rsid w:val="009957A1"/>
    <w:rsid w:val="00995B17"/>
    <w:rsid w:val="00995F30"/>
    <w:rsid w:val="009960CC"/>
    <w:rsid w:val="009967CF"/>
    <w:rsid w:val="00997326"/>
    <w:rsid w:val="00997F31"/>
    <w:rsid w:val="009A12E5"/>
    <w:rsid w:val="009A260A"/>
    <w:rsid w:val="009A2B2A"/>
    <w:rsid w:val="009A3363"/>
    <w:rsid w:val="009A36D6"/>
    <w:rsid w:val="009A3FF1"/>
    <w:rsid w:val="009A400C"/>
    <w:rsid w:val="009A44CD"/>
    <w:rsid w:val="009A53CA"/>
    <w:rsid w:val="009A5656"/>
    <w:rsid w:val="009A5943"/>
    <w:rsid w:val="009A5E24"/>
    <w:rsid w:val="009A71AE"/>
    <w:rsid w:val="009A75B6"/>
    <w:rsid w:val="009A777E"/>
    <w:rsid w:val="009A7A09"/>
    <w:rsid w:val="009B0639"/>
    <w:rsid w:val="009B1449"/>
    <w:rsid w:val="009B19F3"/>
    <w:rsid w:val="009B1B49"/>
    <w:rsid w:val="009B239F"/>
    <w:rsid w:val="009B38BC"/>
    <w:rsid w:val="009B4421"/>
    <w:rsid w:val="009B5801"/>
    <w:rsid w:val="009B5DF0"/>
    <w:rsid w:val="009B6B05"/>
    <w:rsid w:val="009C0F1F"/>
    <w:rsid w:val="009C16B7"/>
    <w:rsid w:val="009C2E0D"/>
    <w:rsid w:val="009C3DB9"/>
    <w:rsid w:val="009C4B66"/>
    <w:rsid w:val="009C593E"/>
    <w:rsid w:val="009C5BE6"/>
    <w:rsid w:val="009C75AA"/>
    <w:rsid w:val="009C75BA"/>
    <w:rsid w:val="009C7F17"/>
    <w:rsid w:val="009D0B7E"/>
    <w:rsid w:val="009D0DAB"/>
    <w:rsid w:val="009D262B"/>
    <w:rsid w:val="009D29C3"/>
    <w:rsid w:val="009D329A"/>
    <w:rsid w:val="009D43BA"/>
    <w:rsid w:val="009D505C"/>
    <w:rsid w:val="009D5224"/>
    <w:rsid w:val="009D6176"/>
    <w:rsid w:val="009D61A7"/>
    <w:rsid w:val="009D61BE"/>
    <w:rsid w:val="009D6B2F"/>
    <w:rsid w:val="009D6F9F"/>
    <w:rsid w:val="009D7842"/>
    <w:rsid w:val="009E139E"/>
    <w:rsid w:val="009E1AB6"/>
    <w:rsid w:val="009E4A8B"/>
    <w:rsid w:val="009E4AD9"/>
    <w:rsid w:val="009E5110"/>
    <w:rsid w:val="009E5E85"/>
    <w:rsid w:val="009E75EC"/>
    <w:rsid w:val="009F2282"/>
    <w:rsid w:val="009F2806"/>
    <w:rsid w:val="009F2B0F"/>
    <w:rsid w:val="009F3A0D"/>
    <w:rsid w:val="009F3CFE"/>
    <w:rsid w:val="009F49F3"/>
    <w:rsid w:val="009F51A3"/>
    <w:rsid w:val="009F5ABB"/>
    <w:rsid w:val="009F606F"/>
    <w:rsid w:val="009F643C"/>
    <w:rsid w:val="009F6A92"/>
    <w:rsid w:val="009F6DDA"/>
    <w:rsid w:val="009F7268"/>
    <w:rsid w:val="009F7553"/>
    <w:rsid w:val="00A00678"/>
    <w:rsid w:val="00A01640"/>
    <w:rsid w:val="00A01689"/>
    <w:rsid w:val="00A019AC"/>
    <w:rsid w:val="00A01C08"/>
    <w:rsid w:val="00A01CFC"/>
    <w:rsid w:val="00A021FA"/>
    <w:rsid w:val="00A02433"/>
    <w:rsid w:val="00A04F69"/>
    <w:rsid w:val="00A06567"/>
    <w:rsid w:val="00A10682"/>
    <w:rsid w:val="00A11585"/>
    <w:rsid w:val="00A13022"/>
    <w:rsid w:val="00A13257"/>
    <w:rsid w:val="00A13F23"/>
    <w:rsid w:val="00A1432C"/>
    <w:rsid w:val="00A14A22"/>
    <w:rsid w:val="00A14C3E"/>
    <w:rsid w:val="00A15460"/>
    <w:rsid w:val="00A158F4"/>
    <w:rsid w:val="00A1630E"/>
    <w:rsid w:val="00A164AA"/>
    <w:rsid w:val="00A17D27"/>
    <w:rsid w:val="00A17F5A"/>
    <w:rsid w:val="00A20B3F"/>
    <w:rsid w:val="00A21364"/>
    <w:rsid w:val="00A22361"/>
    <w:rsid w:val="00A2386D"/>
    <w:rsid w:val="00A23D6A"/>
    <w:rsid w:val="00A2672C"/>
    <w:rsid w:val="00A2701E"/>
    <w:rsid w:val="00A277B6"/>
    <w:rsid w:val="00A277ED"/>
    <w:rsid w:val="00A302DA"/>
    <w:rsid w:val="00A32356"/>
    <w:rsid w:val="00A32700"/>
    <w:rsid w:val="00A32D78"/>
    <w:rsid w:val="00A32E5D"/>
    <w:rsid w:val="00A333A6"/>
    <w:rsid w:val="00A33403"/>
    <w:rsid w:val="00A33C5D"/>
    <w:rsid w:val="00A34047"/>
    <w:rsid w:val="00A3535F"/>
    <w:rsid w:val="00A359A5"/>
    <w:rsid w:val="00A35BCB"/>
    <w:rsid w:val="00A35FE7"/>
    <w:rsid w:val="00A36581"/>
    <w:rsid w:val="00A37466"/>
    <w:rsid w:val="00A402CC"/>
    <w:rsid w:val="00A40761"/>
    <w:rsid w:val="00A41F7A"/>
    <w:rsid w:val="00A42BFA"/>
    <w:rsid w:val="00A4523B"/>
    <w:rsid w:val="00A453B6"/>
    <w:rsid w:val="00A4624E"/>
    <w:rsid w:val="00A46EA4"/>
    <w:rsid w:val="00A473E0"/>
    <w:rsid w:val="00A512A8"/>
    <w:rsid w:val="00A513E8"/>
    <w:rsid w:val="00A523A0"/>
    <w:rsid w:val="00A52A6D"/>
    <w:rsid w:val="00A52F2B"/>
    <w:rsid w:val="00A5349F"/>
    <w:rsid w:val="00A562F2"/>
    <w:rsid w:val="00A5666E"/>
    <w:rsid w:val="00A56768"/>
    <w:rsid w:val="00A6176E"/>
    <w:rsid w:val="00A619ED"/>
    <w:rsid w:val="00A61A64"/>
    <w:rsid w:val="00A62AB2"/>
    <w:rsid w:val="00A62D6D"/>
    <w:rsid w:val="00A63207"/>
    <w:rsid w:val="00A653D8"/>
    <w:rsid w:val="00A65A05"/>
    <w:rsid w:val="00A6626B"/>
    <w:rsid w:val="00A66F38"/>
    <w:rsid w:val="00A672D7"/>
    <w:rsid w:val="00A67E36"/>
    <w:rsid w:val="00A70514"/>
    <w:rsid w:val="00A71A54"/>
    <w:rsid w:val="00A72A95"/>
    <w:rsid w:val="00A72EBC"/>
    <w:rsid w:val="00A73826"/>
    <w:rsid w:val="00A73F57"/>
    <w:rsid w:val="00A74162"/>
    <w:rsid w:val="00A7448C"/>
    <w:rsid w:val="00A7510B"/>
    <w:rsid w:val="00A767C7"/>
    <w:rsid w:val="00A77089"/>
    <w:rsid w:val="00A77F79"/>
    <w:rsid w:val="00A804CF"/>
    <w:rsid w:val="00A815D4"/>
    <w:rsid w:val="00A81F29"/>
    <w:rsid w:val="00A83748"/>
    <w:rsid w:val="00A8413B"/>
    <w:rsid w:val="00A864B4"/>
    <w:rsid w:val="00A8684A"/>
    <w:rsid w:val="00A8694D"/>
    <w:rsid w:val="00A86BAD"/>
    <w:rsid w:val="00A906F3"/>
    <w:rsid w:val="00A91107"/>
    <w:rsid w:val="00A9113F"/>
    <w:rsid w:val="00A92088"/>
    <w:rsid w:val="00A9228A"/>
    <w:rsid w:val="00A9268E"/>
    <w:rsid w:val="00A928B5"/>
    <w:rsid w:val="00A92E48"/>
    <w:rsid w:val="00A93373"/>
    <w:rsid w:val="00A94462"/>
    <w:rsid w:val="00A9499D"/>
    <w:rsid w:val="00A95513"/>
    <w:rsid w:val="00A9582A"/>
    <w:rsid w:val="00A96457"/>
    <w:rsid w:val="00A965E8"/>
    <w:rsid w:val="00A96FBA"/>
    <w:rsid w:val="00A977C1"/>
    <w:rsid w:val="00A97888"/>
    <w:rsid w:val="00AA0038"/>
    <w:rsid w:val="00AA0245"/>
    <w:rsid w:val="00AA0C53"/>
    <w:rsid w:val="00AA1261"/>
    <w:rsid w:val="00AA1B84"/>
    <w:rsid w:val="00AA225F"/>
    <w:rsid w:val="00AA254D"/>
    <w:rsid w:val="00AA4002"/>
    <w:rsid w:val="00AA539E"/>
    <w:rsid w:val="00AA7332"/>
    <w:rsid w:val="00AA7B6F"/>
    <w:rsid w:val="00AB1759"/>
    <w:rsid w:val="00AB1FD5"/>
    <w:rsid w:val="00AB32AC"/>
    <w:rsid w:val="00AB3C2E"/>
    <w:rsid w:val="00AB42FF"/>
    <w:rsid w:val="00AB4347"/>
    <w:rsid w:val="00AB47AC"/>
    <w:rsid w:val="00AB57FD"/>
    <w:rsid w:val="00AB5DA9"/>
    <w:rsid w:val="00AB792E"/>
    <w:rsid w:val="00AC03E4"/>
    <w:rsid w:val="00AC2C50"/>
    <w:rsid w:val="00AC33CC"/>
    <w:rsid w:val="00AC49D6"/>
    <w:rsid w:val="00AC5118"/>
    <w:rsid w:val="00AC5349"/>
    <w:rsid w:val="00AC5D92"/>
    <w:rsid w:val="00AC6579"/>
    <w:rsid w:val="00AC7B8D"/>
    <w:rsid w:val="00AD06A6"/>
    <w:rsid w:val="00AD17C4"/>
    <w:rsid w:val="00AD1CAF"/>
    <w:rsid w:val="00AD2FF8"/>
    <w:rsid w:val="00AD35C5"/>
    <w:rsid w:val="00AD552D"/>
    <w:rsid w:val="00AD6216"/>
    <w:rsid w:val="00AD6781"/>
    <w:rsid w:val="00AD769E"/>
    <w:rsid w:val="00AE018B"/>
    <w:rsid w:val="00AE1710"/>
    <w:rsid w:val="00AE1783"/>
    <w:rsid w:val="00AE1963"/>
    <w:rsid w:val="00AE252E"/>
    <w:rsid w:val="00AE2874"/>
    <w:rsid w:val="00AE377C"/>
    <w:rsid w:val="00AE3809"/>
    <w:rsid w:val="00AE45C9"/>
    <w:rsid w:val="00AE4A33"/>
    <w:rsid w:val="00AE54E9"/>
    <w:rsid w:val="00AE596C"/>
    <w:rsid w:val="00AF29DA"/>
    <w:rsid w:val="00AF2D02"/>
    <w:rsid w:val="00AF2E02"/>
    <w:rsid w:val="00AF3EE1"/>
    <w:rsid w:val="00AF5182"/>
    <w:rsid w:val="00AF679E"/>
    <w:rsid w:val="00AF69E6"/>
    <w:rsid w:val="00AF70EC"/>
    <w:rsid w:val="00B0045F"/>
    <w:rsid w:val="00B012D0"/>
    <w:rsid w:val="00B01CDB"/>
    <w:rsid w:val="00B01CF9"/>
    <w:rsid w:val="00B02343"/>
    <w:rsid w:val="00B0257F"/>
    <w:rsid w:val="00B0271D"/>
    <w:rsid w:val="00B03DBB"/>
    <w:rsid w:val="00B04C86"/>
    <w:rsid w:val="00B05868"/>
    <w:rsid w:val="00B05B39"/>
    <w:rsid w:val="00B06430"/>
    <w:rsid w:val="00B06533"/>
    <w:rsid w:val="00B07FA6"/>
    <w:rsid w:val="00B130F1"/>
    <w:rsid w:val="00B14B3A"/>
    <w:rsid w:val="00B15054"/>
    <w:rsid w:val="00B15210"/>
    <w:rsid w:val="00B154F4"/>
    <w:rsid w:val="00B16C1B"/>
    <w:rsid w:val="00B16E19"/>
    <w:rsid w:val="00B17E7B"/>
    <w:rsid w:val="00B202E8"/>
    <w:rsid w:val="00B20E92"/>
    <w:rsid w:val="00B2131C"/>
    <w:rsid w:val="00B2146D"/>
    <w:rsid w:val="00B22FCD"/>
    <w:rsid w:val="00B233EB"/>
    <w:rsid w:val="00B24681"/>
    <w:rsid w:val="00B248D8"/>
    <w:rsid w:val="00B25033"/>
    <w:rsid w:val="00B2506A"/>
    <w:rsid w:val="00B25189"/>
    <w:rsid w:val="00B25DF6"/>
    <w:rsid w:val="00B26169"/>
    <w:rsid w:val="00B2718D"/>
    <w:rsid w:val="00B2723B"/>
    <w:rsid w:val="00B273B1"/>
    <w:rsid w:val="00B31C16"/>
    <w:rsid w:val="00B3206B"/>
    <w:rsid w:val="00B32596"/>
    <w:rsid w:val="00B33910"/>
    <w:rsid w:val="00B34C37"/>
    <w:rsid w:val="00B34F64"/>
    <w:rsid w:val="00B35720"/>
    <w:rsid w:val="00B36F8F"/>
    <w:rsid w:val="00B41619"/>
    <w:rsid w:val="00B4182E"/>
    <w:rsid w:val="00B418A2"/>
    <w:rsid w:val="00B4265C"/>
    <w:rsid w:val="00B4456B"/>
    <w:rsid w:val="00B44AE4"/>
    <w:rsid w:val="00B44D38"/>
    <w:rsid w:val="00B45DE2"/>
    <w:rsid w:val="00B4710B"/>
    <w:rsid w:val="00B478F0"/>
    <w:rsid w:val="00B479F7"/>
    <w:rsid w:val="00B510D2"/>
    <w:rsid w:val="00B519F0"/>
    <w:rsid w:val="00B52556"/>
    <w:rsid w:val="00B52874"/>
    <w:rsid w:val="00B52917"/>
    <w:rsid w:val="00B54EC7"/>
    <w:rsid w:val="00B55531"/>
    <w:rsid w:val="00B55EA3"/>
    <w:rsid w:val="00B55F1F"/>
    <w:rsid w:val="00B56A2F"/>
    <w:rsid w:val="00B61414"/>
    <w:rsid w:val="00B61D82"/>
    <w:rsid w:val="00B61DA3"/>
    <w:rsid w:val="00B623D0"/>
    <w:rsid w:val="00B6321F"/>
    <w:rsid w:val="00B6437B"/>
    <w:rsid w:val="00B644EC"/>
    <w:rsid w:val="00B64B9D"/>
    <w:rsid w:val="00B64D47"/>
    <w:rsid w:val="00B65465"/>
    <w:rsid w:val="00B65500"/>
    <w:rsid w:val="00B65E9B"/>
    <w:rsid w:val="00B65EC6"/>
    <w:rsid w:val="00B665B4"/>
    <w:rsid w:val="00B66F3F"/>
    <w:rsid w:val="00B66FE5"/>
    <w:rsid w:val="00B675A9"/>
    <w:rsid w:val="00B705FD"/>
    <w:rsid w:val="00B709B0"/>
    <w:rsid w:val="00B7433D"/>
    <w:rsid w:val="00B759F0"/>
    <w:rsid w:val="00B75DE6"/>
    <w:rsid w:val="00B77528"/>
    <w:rsid w:val="00B808DC"/>
    <w:rsid w:val="00B80BCD"/>
    <w:rsid w:val="00B80C06"/>
    <w:rsid w:val="00B80C80"/>
    <w:rsid w:val="00B80CE4"/>
    <w:rsid w:val="00B81110"/>
    <w:rsid w:val="00B8161F"/>
    <w:rsid w:val="00B81707"/>
    <w:rsid w:val="00B81951"/>
    <w:rsid w:val="00B81C30"/>
    <w:rsid w:val="00B82E2E"/>
    <w:rsid w:val="00B83F71"/>
    <w:rsid w:val="00B850A4"/>
    <w:rsid w:val="00B86452"/>
    <w:rsid w:val="00B86780"/>
    <w:rsid w:val="00B86F93"/>
    <w:rsid w:val="00B87AA8"/>
    <w:rsid w:val="00B90141"/>
    <w:rsid w:val="00B90395"/>
    <w:rsid w:val="00B90532"/>
    <w:rsid w:val="00B90886"/>
    <w:rsid w:val="00B90C8C"/>
    <w:rsid w:val="00B90F52"/>
    <w:rsid w:val="00B92646"/>
    <w:rsid w:val="00B928AC"/>
    <w:rsid w:val="00B93254"/>
    <w:rsid w:val="00B942DB"/>
    <w:rsid w:val="00B94DD8"/>
    <w:rsid w:val="00B94E5A"/>
    <w:rsid w:val="00B95442"/>
    <w:rsid w:val="00B95DEC"/>
    <w:rsid w:val="00B96016"/>
    <w:rsid w:val="00B960A0"/>
    <w:rsid w:val="00B971FF"/>
    <w:rsid w:val="00BA0A9F"/>
    <w:rsid w:val="00BA0EFE"/>
    <w:rsid w:val="00BA1698"/>
    <w:rsid w:val="00BA1AC8"/>
    <w:rsid w:val="00BA2390"/>
    <w:rsid w:val="00BA5D3A"/>
    <w:rsid w:val="00BA61EE"/>
    <w:rsid w:val="00BB0380"/>
    <w:rsid w:val="00BB03AE"/>
    <w:rsid w:val="00BB0870"/>
    <w:rsid w:val="00BB0BAC"/>
    <w:rsid w:val="00BB21E4"/>
    <w:rsid w:val="00BB2985"/>
    <w:rsid w:val="00BB29F1"/>
    <w:rsid w:val="00BB32FA"/>
    <w:rsid w:val="00BB3A41"/>
    <w:rsid w:val="00BB3B72"/>
    <w:rsid w:val="00BB3C80"/>
    <w:rsid w:val="00BB3EEE"/>
    <w:rsid w:val="00BB4E05"/>
    <w:rsid w:val="00BB6400"/>
    <w:rsid w:val="00BB7F27"/>
    <w:rsid w:val="00BC0665"/>
    <w:rsid w:val="00BC3B93"/>
    <w:rsid w:val="00BC6319"/>
    <w:rsid w:val="00BC69CB"/>
    <w:rsid w:val="00BC6BAA"/>
    <w:rsid w:val="00BC722C"/>
    <w:rsid w:val="00BC747E"/>
    <w:rsid w:val="00BC7A76"/>
    <w:rsid w:val="00BC7E0F"/>
    <w:rsid w:val="00BD1D44"/>
    <w:rsid w:val="00BD227F"/>
    <w:rsid w:val="00BD2EAB"/>
    <w:rsid w:val="00BD3A25"/>
    <w:rsid w:val="00BD47EA"/>
    <w:rsid w:val="00BD53F1"/>
    <w:rsid w:val="00BD566E"/>
    <w:rsid w:val="00BD57CB"/>
    <w:rsid w:val="00BD6285"/>
    <w:rsid w:val="00BD69C6"/>
    <w:rsid w:val="00BD6F50"/>
    <w:rsid w:val="00BD745B"/>
    <w:rsid w:val="00BE0CD3"/>
    <w:rsid w:val="00BE11B8"/>
    <w:rsid w:val="00BE2129"/>
    <w:rsid w:val="00BE214B"/>
    <w:rsid w:val="00BE2A1D"/>
    <w:rsid w:val="00BE39A4"/>
    <w:rsid w:val="00BE5E2B"/>
    <w:rsid w:val="00BE5EDA"/>
    <w:rsid w:val="00BE5FD2"/>
    <w:rsid w:val="00BE6AA3"/>
    <w:rsid w:val="00BE7B66"/>
    <w:rsid w:val="00BF0ACB"/>
    <w:rsid w:val="00BF100E"/>
    <w:rsid w:val="00BF1ECE"/>
    <w:rsid w:val="00BF2851"/>
    <w:rsid w:val="00BF298A"/>
    <w:rsid w:val="00BF366E"/>
    <w:rsid w:val="00BF3778"/>
    <w:rsid w:val="00BF428A"/>
    <w:rsid w:val="00BF529D"/>
    <w:rsid w:val="00BF58D0"/>
    <w:rsid w:val="00C01E15"/>
    <w:rsid w:val="00C02997"/>
    <w:rsid w:val="00C04DF0"/>
    <w:rsid w:val="00C0507E"/>
    <w:rsid w:val="00C052D8"/>
    <w:rsid w:val="00C062BE"/>
    <w:rsid w:val="00C06E82"/>
    <w:rsid w:val="00C07688"/>
    <w:rsid w:val="00C07B8F"/>
    <w:rsid w:val="00C11405"/>
    <w:rsid w:val="00C11CA4"/>
    <w:rsid w:val="00C11D27"/>
    <w:rsid w:val="00C12229"/>
    <w:rsid w:val="00C137F6"/>
    <w:rsid w:val="00C143E8"/>
    <w:rsid w:val="00C152EF"/>
    <w:rsid w:val="00C160D2"/>
    <w:rsid w:val="00C17C49"/>
    <w:rsid w:val="00C22524"/>
    <w:rsid w:val="00C22A48"/>
    <w:rsid w:val="00C23469"/>
    <w:rsid w:val="00C237B6"/>
    <w:rsid w:val="00C262CB"/>
    <w:rsid w:val="00C300E0"/>
    <w:rsid w:val="00C3228B"/>
    <w:rsid w:val="00C32F68"/>
    <w:rsid w:val="00C33428"/>
    <w:rsid w:val="00C3390F"/>
    <w:rsid w:val="00C345F4"/>
    <w:rsid w:val="00C36391"/>
    <w:rsid w:val="00C37669"/>
    <w:rsid w:val="00C4000F"/>
    <w:rsid w:val="00C40C71"/>
    <w:rsid w:val="00C42730"/>
    <w:rsid w:val="00C4273F"/>
    <w:rsid w:val="00C4299A"/>
    <w:rsid w:val="00C442F4"/>
    <w:rsid w:val="00C45124"/>
    <w:rsid w:val="00C46C36"/>
    <w:rsid w:val="00C503FB"/>
    <w:rsid w:val="00C509C6"/>
    <w:rsid w:val="00C50CD5"/>
    <w:rsid w:val="00C52305"/>
    <w:rsid w:val="00C53181"/>
    <w:rsid w:val="00C5322D"/>
    <w:rsid w:val="00C555E2"/>
    <w:rsid w:val="00C5749E"/>
    <w:rsid w:val="00C616CD"/>
    <w:rsid w:val="00C62B04"/>
    <w:rsid w:val="00C64238"/>
    <w:rsid w:val="00C643B5"/>
    <w:rsid w:val="00C64624"/>
    <w:rsid w:val="00C64650"/>
    <w:rsid w:val="00C6500D"/>
    <w:rsid w:val="00C655E2"/>
    <w:rsid w:val="00C657D1"/>
    <w:rsid w:val="00C65DDC"/>
    <w:rsid w:val="00C66AB9"/>
    <w:rsid w:val="00C674FE"/>
    <w:rsid w:val="00C67566"/>
    <w:rsid w:val="00C67E85"/>
    <w:rsid w:val="00C7596A"/>
    <w:rsid w:val="00C75D56"/>
    <w:rsid w:val="00C75E6C"/>
    <w:rsid w:val="00C75F0D"/>
    <w:rsid w:val="00C76E69"/>
    <w:rsid w:val="00C7766E"/>
    <w:rsid w:val="00C805CF"/>
    <w:rsid w:val="00C80CC2"/>
    <w:rsid w:val="00C80ED5"/>
    <w:rsid w:val="00C828E8"/>
    <w:rsid w:val="00C83482"/>
    <w:rsid w:val="00C834E4"/>
    <w:rsid w:val="00C83756"/>
    <w:rsid w:val="00C8461A"/>
    <w:rsid w:val="00C861D4"/>
    <w:rsid w:val="00C86848"/>
    <w:rsid w:val="00C86DB1"/>
    <w:rsid w:val="00C86DB7"/>
    <w:rsid w:val="00C8796F"/>
    <w:rsid w:val="00C87B68"/>
    <w:rsid w:val="00C921F3"/>
    <w:rsid w:val="00C92B63"/>
    <w:rsid w:val="00C940A1"/>
    <w:rsid w:val="00C94170"/>
    <w:rsid w:val="00C94EB0"/>
    <w:rsid w:val="00C94F22"/>
    <w:rsid w:val="00C95D89"/>
    <w:rsid w:val="00C95F8A"/>
    <w:rsid w:val="00C96E9D"/>
    <w:rsid w:val="00CA0191"/>
    <w:rsid w:val="00CA03F0"/>
    <w:rsid w:val="00CA0BEA"/>
    <w:rsid w:val="00CA0BFC"/>
    <w:rsid w:val="00CA3EA5"/>
    <w:rsid w:val="00CA484D"/>
    <w:rsid w:val="00CA4A3D"/>
    <w:rsid w:val="00CA631A"/>
    <w:rsid w:val="00CA64D3"/>
    <w:rsid w:val="00CB0600"/>
    <w:rsid w:val="00CB11F3"/>
    <w:rsid w:val="00CB243F"/>
    <w:rsid w:val="00CB3ADD"/>
    <w:rsid w:val="00CB4039"/>
    <w:rsid w:val="00CB5BA9"/>
    <w:rsid w:val="00CB5E01"/>
    <w:rsid w:val="00CB5E40"/>
    <w:rsid w:val="00CB6828"/>
    <w:rsid w:val="00CB6F0D"/>
    <w:rsid w:val="00CB70EB"/>
    <w:rsid w:val="00CB71EE"/>
    <w:rsid w:val="00CB7FF0"/>
    <w:rsid w:val="00CC0BB1"/>
    <w:rsid w:val="00CC161C"/>
    <w:rsid w:val="00CC1800"/>
    <w:rsid w:val="00CC2811"/>
    <w:rsid w:val="00CC29C0"/>
    <w:rsid w:val="00CC46CC"/>
    <w:rsid w:val="00CC6EFA"/>
    <w:rsid w:val="00CC72E9"/>
    <w:rsid w:val="00CC76C2"/>
    <w:rsid w:val="00CC76C3"/>
    <w:rsid w:val="00CC7BAC"/>
    <w:rsid w:val="00CC7E6A"/>
    <w:rsid w:val="00CC7EBA"/>
    <w:rsid w:val="00CD08DC"/>
    <w:rsid w:val="00CD2FCA"/>
    <w:rsid w:val="00CD37EF"/>
    <w:rsid w:val="00CD4242"/>
    <w:rsid w:val="00CD53A0"/>
    <w:rsid w:val="00CD5783"/>
    <w:rsid w:val="00CD67D6"/>
    <w:rsid w:val="00CD6E0E"/>
    <w:rsid w:val="00CD7139"/>
    <w:rsid w:val="00CD73A2"/>
    <w:rsid w:val="00CE04AE"/>
    <w:rsid w:val="00CE1AA7"/>
    <w:rsid w:val="00CE4460"/>
    <w:rsid w:val="00CE4D4B"/>
    <w:rsid w:val="00CE59FB"/>
    <w:rsid w:val="00CE5EA6"/>
    <w:rsid w:val="00CE7781"/>
    <w:rsid w:val="00CF03C9"/>
    <w:rsid w:val="00CF0896"/>
    <w:rsid w:val="00CF093C"/>
    <w:rsid w:val="00CF09AC"/>
    <w:rsid w:val="00CF103D"/>
    <w:rsid w:val="00CF14E6"/>
    <w:rsid w:val="00CF1A35"/>
    <w:rsid w:val="00CF240E"/>
    <w:rsid w:val="00CF2695"/>
    <w:rsid w:val="00CF2C24"/>
    <w:rsid w:val="00CF3647"/>
    <w:rsid w:val="00CF5230"/>
    <w:rsid w:val="00CF7198"/>
    <w:rsid w:val="00CF71C3"/>
    <w:rsid w:val="00CF74CA"/>
    <w:rsid w:val="00CF77D5"/>
    <w:rsid w:val="00D0030B"/>
    <w:rsid w:val="00D003BF"/>
    <w:rsid w:val="00D0051B"/>
    <w:rsid w:val="00D00E76"/>
    <w:rsid w:val="00D018C4"/>
    <w:rsid w:val="00D02480"/>
    <w:rsid w:val="00D03372"/>
    <w:rsid w:val="00D05361"/>
    <w:rsid w:val="00D0556D"/>
    <w:rsid w:val="00D05F73"/>
    <w:rsid w:val="00D07CC2"/>
    <w:rsid w:val="00D11E06"/>
    <w:rsid w:val="00D1305A"/>
    <w:rsid w:val="00D155F0"/>
    <w:rsid w:val="00D1560B"/>
    <w:rsid w:val="00D15646"/>
    <w:rsid w:val="00D15912"/>
    <w:rsid w:val="00D16BBD"/>
    <w:rsid w:val="00D20603"/>
    <w:rsid w:val="00D206EF"/>
    <w:rsid w:val="00D209C9"/>
    <w:rsid w:val="00D20CAE"/>
    <w:rsid w:val="00D2100E"/>
    <w:rsid w:val="00D21277"/>
    <w:rsid w:val="00D21F58"/>
    <w:rsid w:val="00D2206A"/>
    <w:rsid w:val="00D233F9"/>
    <w:rsid w:val="00D257E3"/>
    <w:rsid w:val="00D25F60"/>
    <w:rsid w:val="00D2734A"/>
    <w:rsid w:val="00D277FC"/>
    <w:rsid w:val="00D301D7"/>
    <w:rsid w:val="00D315CD"/>
    <w:rsid w:val="00D317C6"/>
    <w:rsid w:val="00D31FD9"/>
    <w:rsid w:val="00D32509"/>
    <w:rsid w:val="00D326DE"/>
    <w:rsid w:val="00D32EAD"/>
    <w:rsid w:val="00D331FF"/>
    <w:rsid w:val="00D33B30"/>
    <w:rsid w:val="00D35248"/>
    <w:rsid w:val="00D35392"/>
    <w:rsid w:val="00D357C3"/>
    <w:rsid w:val="00D36242"/>
    <w:rsid w:val="00D3753E"/>
    <w:rsid w:val="00D37DD6"/>
    <w:rsid w:val="00D401FE"/>
    <w:rsid w:val="00D41B72"/>
    <w:rsid w:val="00D42076"/>
    <w:rsid w:val="00D420EF"/>
    <w:rsid w:val="00D429B0"/>
    <w:rsid w:val="00D42EA6"/>
    <w:rsid w:val="00D430FE"/>
    <w:rsid w:val="00D44EF1"/>
    <w:rsid w:val="00D46B1E"/>
    <w:rsid w:val="00D47646"/>
    <w:rsid w:val="00D50474"/>
    <w:rsid w:val="00D50A1E"/>
    <w:rsid w:val="00D51703"/>
    <w:rsid w:val="00D528DD"/>
    <w:rsid w:val="00D52E96"/>
    <w:rsid w:val="00D533BD"/>
    <w:rsid w:val="00D5356A"/>
    <w:rsid w:val="00D539FD"/>
    <w:rsid w:val="00D56366"/>
    <w:rsid w:val="00D5770C"/>
    <w:rsid w:val="00D578A5"/>
    <w:rsid w:val="00D57905"/>
    <w:rsid w:val="00D57B70"/>
    <w:rsid w:val="00D63803"/>
    <w:rsid w:val="00D63EC3"/>
    <w:rsid w:val="00D641EF"/>
    <w:rsid w:val="00D64335"/>
    <w:rsid w:val="00D6493A"/>
    <w:rsid w:val="00D65A5B"/>
    <w:rsid w:val="00D673A9"/>
    <w:rsid w:val="00D67623"/>
    <w:rsid w:val="00D677B4"/>
    <w:rsid w:val="00D705CF"/>
    <w:rsid w:val="00D709E0"/>
    <w:rsid w:val="00D711E4"/>
    <w:rsid w:val="00D71490"/>
    <w:rsid w:val="00D716B7"/>
    <w:rsid w:val="00D71EF0"/>
    <w:rsid w:val="00D72A97"/>
    <w:rsid w:val="00D72FC5"/>
    <w:rsid w:val="00D74E19"/>
    <w:rsid w:val="00D764ED"/>
    <w:rsid w:val="00D77DD0"/>
    <w:rsid w:val="00D82268"/>
    <w:rsid w:val="00D82279"/>
    <w:rsid w:val="00D824CD"/>
    <w:rsid w:val="00D83747"/>
    <w:rsid w:val="00D841F7"/>
    <w:rsid w:val="00D84534"/>
    <w:rsid w:val="00D85015"/>
    <w:rsid w:val="00D8595E"/>
    <w:rsid w:val="00D85B7E"/>
    <w:rsid w:val="00D873D2"/>
    <w:rsid w:val="00D9236C"/>
    <w:rsid w:val="00D930A4"/>
    <w:rsid w:val="00D936E0"/>
    <w:rsid w:val="00D93B9A"/>
    <w:rsid w:val="00D94161"/>
    <w:rsid w:val="00D941C9"/>
    <w:rsid w:val="00D94919"/>
    <w:rsid w:val="00D94A76"/>
    <w:rsid w:val="00D956D7"/>
    <w:rsid w:val="00D96AB5"/>
    <w:rsid w:val="00D96C07"/>
    <w:rsid w:val="00D97C8B"/>
    <w:rsid w:val="00DA0380"/>
    <w:rsid w:val="00DA1707"/>
    <w:rsid w:val="00DA38B4"/>
    <w:rsid w:val="00DA3A79"/>
    <w:rsid w:val="00DA4609"/>
    <w:rsid w:val="00DA4644"/>
    <w:rsid w:val="00DA55AB"/>
    <w:rsid w:val="00DA6DEA"/>
    <w:rsid w:val="00DA7ECE"/>
    <w:rsid w:val="00DB09A2"/>
    <w:rsid w:val="00DB0A8D"/>
    <w:rsid w:val="00DB0BA1"/>
    <w:rsid w:val="00DB16AD"/>
    <w:rsid w:val="00DB2839"/>
    <w:rsid w:val="00DB2DEB"/>
    <w:rsid w:val="00DB3241"/>
    <w:rsid w:val="00DB4B7D"/>
    <w:rsid w:val="00DB55FC"/>
    <w:rsid w:val="00DB5BAB"/>
    <w:rsid w:val="00DB5DB5"/>
    <w:rsid w:val="00DB6ED0"/>
    <w:rsid w:val="00DB70AA"/>
    <w:rsid w:val="00DC0488"/>
    <w:rsid w:val="00DC09D2"/>
    <w:rsid w:val="00DC0A39"/>
    <w:rsid w:val="00DC11A6"/>
    <w:rsid w:val="00DC18BC"/>
    <w:rsid w:val="00DC2054"/>
    <w:rsid w:val="00DC206C"/>
    <w:rsid w:val="00DC23B8"/>
    <w:rsid w:val="00DC23EE"/>
    <w:rsid w:val="00DC333D"/>
    <w:rsid w:val="00DC37C3"/>
    <w:rsid w:val="00DC3932"/>
    <w:rsid w:val="00DC4025"/>
    <w:rsid w:val="00DC5987"/>
    <w:rsid w:val="00DC5ED5"/>
    <w:rsid w:val="00DC6A78"/>
    <w:rsid w:val="00DC7DEA"/>
    <w:rsid w:val="00DD026F"/>
    <w:rsid w:val="00DD0315"/>
    <w:rsid w:val="00DD0430"/>
    <w:rsid w:val="00DD0815"/>
    <w:rsid w:val="00DD0963"/>
    <w:rsid w:val="00DD2104"/>
    <w:rsid w:val="00DD210C"/>
    <w:rsid w:val="00DD213D"/>
    <w:rsid w:val="00DD37C6"/>
    <w:rsid w:val="00DD4566"/>
    <w:rsid w:val="00DD591F"/>
    <w:rsid w:val="00DD6233"/>
    <w:rsid w:val="00DD6480"/>
    <w:rsid w:val="00DD776D"/>
    <w:rsid w:val="00DD78F5"/>
    <w:rsid w:val="00DD7D79"/>
    <w:rsid w:val="00DE1074"/>
    <w:rsid w:val="00DE3202"/>
    <w:rsid w:val="00DE3752"/>
    <w:rsid w:val="00DE3DAF"/>
    <w:rsid w:val="00DE4522"/>
    <w:rsid w:val="00DE5CDF"/>
    <w:rsid w:val="00DE6201"/>
    <w:rsid w:val="00DE6FF1"/>
    <w:rsid w:val="00DE7729"/>
    <w:rsid w:val="00DE7CA8"/>
    <w:rsid w:val="00DF0036"/>
    <w:rsid w:val="00DF05B8"/>
    <w:rsid w:val="00DF0793"/>
    <w:rsid w:val="00DF0D6B"/>
    <w:rsid w:val="00DF1606"/>
    <w:rsid w:val="00DF247C"/>
    <w:rsid w:val="00DF282B"/>
    <w:rsid w:val="00DF401F"/>
    <w:rsid w:val="00DF4565"/>
    <w:rsid w:val="00DF45E2"/>
    <w:rsid w:val="00DF5214"/>
    <w:rsid w:val="00DF553A"/>
    <w:rsid w:val="00DF68DD"/>
    <w:rsid w:val="00DF6C63"/>
    <w:rsid w:val="00E01C83"/>
    <w:rsid w:val="00E02C0B"/>
    <w:rsid w:val="00E03276"/>
    <w:rsid w:val="00E0337F"/>
    <w:rsid w:val="00E03ECC"/>
    <w:rsid w:val="00E049C7"/>
    <w:rsid w:val="00E04D45"/>
    <w:rsid w:val="00E0739B"/>
    <w:rsid w:val="00E07EB4"/>
    <w:rsid w:val="00E10626"/>
    <w:rsid w:val="00E12FC5"/>
    <w:rsid w:val="00E12FFB"/>
    <w:rsid w:val="00E14809"/>
    <w:rsid w:val="00E15145"/>
    <w:rsid w:val="00E15803"/>
    <w:rsid w:val="00E160A3"/>
    <w:rsid w:val="00E21626"/>
    <w:rsid w:val="00E22476"/>
    <w:rsid w:val="00E2333A"/>
    <w:rsid w:val="00E23501"/>
    <w:rsid w:val="00E2371A"/>
    <w:rsid w:val="00E24BBD"/>
    <w:rsid w:val="00E25916"/>
    <w:rsid w:val="00E2657B"/>
    <w:rsid w:val="00E267BD"/>
    <w:rsid w:val="00E2796E"/>
    <w:rsid w:val="00E3036A"/>
    <w:rsid w:val="00E324FB"/>
    <w:rsid w:val="00E32802"/>
    <w:rsid w:val="00E32B4A"/>
    <w:rsid w:val="00E3308E"/>
    <w:rsid w:val="00E337AE"/>
    <w:rsid w:val="00E33CA0"/>
    <w:rsid w:val="00E33F4F"/>
    <w:rsid w:val="00E34A7E"/>
    <w:rsid w:val="00E358F4"/>
    <w:rsid w:val="00E35CF2"/>
    <w:rsid w:val="00E3682F"/>
    <w:rsid w:val="00E368CC"/>
    <w:rsid w:val="00E36D21"/>
    <w:rsid w:val="00E37097"/>
    <w:rsid w:val="00E3746D"/>
    <w:rsid w:val="00E375E2"/>
    <w:rsid w:val="00E37B3D"/>
    <w:rsid w:val="00E40C57"/>
    <w:rsid w:val="00E40F86"/>
    <w:rsid w:val="00E427C2"/>
    <w:rsid w:val="00E42B5A"/>
    <w:rsid w:val="00E42DDD"/>
    <w:rsid w:val="00E4310B"/>
    <w:rsid w:val="00E43508"/>
    <w:rsid w:val="00E440B4"/>
    <w:rsid w:val="00E44BF8"/>
    <w:rsid w:val="00E458B7"/>
    <w:rsid w:val="00E46663"/>
    <w:rsid w:val="00E47B46"/>
    <w:rsid w:val="00E47B60"/>
    <w:rsid w:val="00E50F4A"/>
    <w:rsid w:val="00E50F65"/>
    <w:rsid w:val="00E51E89"/>
    <w:rsid w:val="00E523E0"/>
    <w:rsid w:val="00E53380"/>
    <w:rsid w:val="00E53994"/>
    <w:rsid w:val="00E560FE"/>
    <w:rsid w:val="00E57554"/>
    <w:rsid w:val="00E576C6"/>
    <w:rsid w:val="00E577E0"/>
    <w:rsid w:val="00E57843"/>
    <w:rsid w:val="00E57C4C"/>
    <w:rsid w:val="00E57CC3"/>
    <w:rsid w:val="00E60A24"/>
    <w:rsid w:val="00E60EFC"/>
    <w:rsid w:val="00E610AD"/>
    <w:rsid w:val="00E62C1F"/>
    <w:rsid w:val="00E62FE5"/>
    <w:rsid w:val="00E63F41"/>
    <w:rsid w:val="00E654BC"/>
    <w:rsid w:val="00E66D5D"/>
    <w:rsid w:val="00E67BE9"/>
    <w:rsid w:val="00E67DCF"/>
    <w:rsid w:val="00E70BB7"/>
    <w:rsid w:val="00E72167"/>
    <w:rsid w:val="00E740BB"/>
    <w:rsid w:val="00E7646F"/>
    <w:rsid w:val="00E7674A"/>
    <w:rsid w:val="00E76F80"/>
    <w:rsid w:val="00E771C5"/>
    <w:rsid w:val="00E803CC"/>
    <w:rsid w:val="00E8080C"/>
    <w:rsid w:val="00E823CC"/>
    <w:rsid w:val="00E831B7"/>
    <w:rsid w:val="00E83289"/>
    <w:rsid w:val="00E838E6"/>
    <w:rsid w:val="00E83BBE"/>
    <w:rsid w:val="00E841EB"/>
    <w:rsid w:val="00E86129"/>
    <w:rsid w:val="00E86652"/>
    <w:rsid w:val="00E867F0"/>
    <w:rsid w:val="00E8692F"/>
    <w:rsid w:val="00E870D9"/>
    <w:rsid w:val="00E8793C"/>
    <w:rsid w:val="00E87A11"/>
    <w:rsid w:val="00E87A29"/>
    <w:rsid w:val="00E9015A"/>
    <w:rsid w:val="00E901D9"/>
    <w:rsid w:val="00E90C30"/>
    <w:rsid w:val="00E90FB3"/>
    <w:rsid w:val="00E910A3"/>
    <w:rsid w:val="00E919A4"/>
    <w:rsid w:val="00E9242F"/>
    <w:rsid w:val="00E93F51"/>
    <w:rsid w:val="00E94BFF"/>
    <w:rsid w:val="00E96780"/>
    <w:rsid w:val="00E97B64"/>
    <w:rsid w:val="00EA0D4B"/>
    <w:rsid w:val="00EA11F4"/>
    <w:rsid w:val="00EA134A"/>
    <w:rsid w:val="00EA1BA9"/>
    <w:rsid w:val="00EA1E71"/>
    <w:rsid w:val="00EA21AD"/>
    <w:rsid w:val="00EA2423"/>
    <w:rsid w:val="00EA2B18"/>
    <w:rsid w:val="00EA3666"/>
    <w:rsid w:val="00EA56B4"/>
    <w:rsid w:val="00EA6D06"/>
    <w:rsid w:val="00EB0C9B"/>
    <w:rsid w:val="00EB30AC"/>
    <w:rsid w:val="00EB38CA"/>
    <w:rsid w:val="00EB4A97"/>
    <w:rsid w:val="00EB564F"/>
    <w:rsid w:val="00EB63D4"/>
    <w:rsid w:val="00EB6A09"/>
    <w:rsid w:val="00EC032C"/>
    <w:rsid w:val="00EC0AE5"/>
    <w:rsid w:val="00EC170E"/>
    <w:rsid w:val="00EC4439"/>
    <w:rsid w:val="00EC5097"/>
    <w:rsid w:val="00EC57A3"/>
    <w:rsid w:val="00EC5814"/>
    <w:rsid w:val="00EC5ECB"/>
    <w:rsid w:val="00EC61E9"/>
    <w:rsid w:val="00EC68EF"/>
    <w:rsid w:val="00EC78C1"/>
    <w:rsid w:val="00ED07E3"/>
    <w:rsid w:val="00ED106C"/>
    <w:rsid w:val="00ED1E75"/>
    <w:rsid w:val="00ED21E9"/>
    <w:rsid w:val="00ED242D"/>
    <w:rsid w:val="00ED2B9B"/>
    <w:rsid w:val="00ED2BA4"/>
    <w:rsid w:val="00ED2FC9"/>
    <w:rsid w:val="00ED42C4"/>
    <w:rsid w:val="00ED5968"/>
    <w:rsid w:val="00ED5B73"/>
    <w:rsid w:val="00ED5CE9"/>
    <w:rsid w:val="00ED638E"/>
    <w:rsid w:val="00ED6A03"/>
    <w:rsid w:val="00ED7143"/>
    <w:rsid w:val="00ED7D55"/>
    <w:rsid w:val="00EE046A"/>
    <w:rsid w:val="00EE0AA8"/>
    <w:rsid w:val="00EE1578"/>
    <w:rsid w:val="00EE188E"/>
    <w:rsid w:val="00EE4291"/>
    <w:rsid w:val="00EE5468"/>
    <w:rsid w:val="00EE5576"/>
    <w:rsid w:val="00EE55E6"/>
    <w:rsid w:val="00EE6B42"/>
    <w:rsid w:val="00EE7778"/>
    <w:rsid w:val="00EE77C3"/>
    <w:rsid w:val="00EE795B"/>
    <w:rsid w:val="00EF0652"/>
    <w:rsid w:val="00EF09B4"/>
    <w:rsid w:val="00EF1945"/>
    <w:rsid w:val="00EF418C"/>
    <w:rsid w:val="00EF4CF5"/>
    <w:rsid w:val="00EF5252"/>
    <w:rsid w:val="00EF52C0"/>
    <w:rsid w:val="00EF5843"/>
    <w:rsid w:val="00EF5DA7"/>
    <w:rsid w:val="00EF5DD7"/>
    <w:rsid w:val="00EF5E79"/>
    <w:rsid w:val="00EF7110"/>
    <w:rsid w:val="00EF729E"/>
    <w:rsid w:val="00F00259"/>
    <w:rsid w:val="00F005F1"/>
    <w:rsid w:val="00F00797"/>
    <w:rsid w:val="00F0082D"/>
    <w:rsid w:val="00F02A23"/>
    <w:rsid w:val="00F0324D"/>
    <w:rsid w:val="00F05243"/>
    <w:rsid w:val="00F069F6"/>
    <w:rsid w:val="00F070EF"/>
    <w:rsid w:val="00F1281E"/>
    <w:rsid w:val="00F139B0"/>
    <w:rsid w:val="00F14635"/>
    <w:rsid w:val="00F1481D"/>
    <w:rsid w:val="00F14B73"/>
    <w:rsid w:val="00F15199"/>
    <w:rsid w:val="00F151BA"/>
    <w:rsid w:val="00F15E7C"/>
    <w:rsid w:val="00F165CB"/>
    <w:rsid w:val="00F16AC4"/>
    <w:rsid w:val="00F17026"/>
    <w:rsid w:val="00F203A0"/>
    <w:rsid w:val="00F2071D"/>
    <w:rsid w:val="00F214CF"/>
    <w:rsid w:val="00F22257"/>
    <w:rsid w:val="00F22A79"/>
    <w:rsid w:val="00F24219"/>
    <w:rsid w:val="00F248FA"/>
    <w:rsid w:val="00F24B36"/>
    <w:rsid w:val="00F255C1"/>
    <w:rsid w:val="00F26137"/>
    <w:rsid w:val="00F2711A"/>
    <w:rsid w:val="00F3006F"/>
    <w:rsid w:val="00F301C1"/>
    <w:rsid w:val="00F30591"/>
    <w:rsid w:val="00F309ED"/>
    <w:rsid w:val="00F32721"/>
    <w:rsid w:val="00F338D1"/>
    <w:rsid w:val="00F33994"/>
    <w:rsid w:val="00F35160"/>
    <w:rsid w:val="00F35D30"/>
    <w:rsid w:val="00F36C9B"/>
    <w:rsid w:val="00F37CFF"/>
    <w:rsid w:val="00F37E44"/>
    <w:rsid w:val="00F42B3C"/>
    <w:rsid w:val="00F42D99"/>
    <w:rsid w:val="00F448CB"/>
    <w:rsid w:val="00F44BB3"/>
    <w:rsid w:val="00F47179"/>
    <w:rsid w:val="00F4768C"/>
    <w:rsid w:val="00F47FF0"/>
    <w:rsid w:val="00F5097B"/>
    <w:rsid w:val="00F51E0D"/>
    <w:rsid w:val="00F5251E"/>
    <w:rsid w:val="00F541EC"/>
    <w:rsid w:val="00F5555F"/>
    <w:rsid w:val="00F56511"/>
    <w:rsid w:val="00F56D6F"/>
    <w:rsid w:val="00F57784"/>
    <w:rsid w:val="00F57897"/>
    <w:rsid w:val="00F57BB6"/>
    <w:rsid w:val="00F605F7"/>
    <w:rsid w:val="00F624D7"/>
    <w:rsid w:val="00F63158"/>
    <w:rsid w:val="00F634C9"/>
    <w:rsid w:val="00F635C5"/>
    <w:rsid w:val="00F63788"/>
    <w:rsid w:val="00F64A9F"/>
    <w:rsid w:val="00F653D2"/>
    <w:rsid w:val="00F65902"/>
    <w:rsid w:val="00F65C60"/>
    <w:rsid w:val="00F65FEF"/>
    <w:rsid w:val="00F66814"/>
    <w:rsid w:val="00F668DA"/>
    <w:rsid w:val="00F7043F"/>
    <w:rsid w:val="00F70A5F"/>
    <w:rsid w:val="00F710F1"/>
    <w:rsid w:val="00F71A02"/>
    <w:rsid w:val="00F737FF"/>
    <w:rsid w:val="00F73EDC"/>
    <w:rsid w:val="00F7476C"/>
    <w:rsid w:val="00F757A8"/>
    <w:rsid w:val="00F75C86"/>
    <w:rsid w:val="00F7778F"/>
    <w:rsid w:val="00F779CD"/>
    <w:rsid w:val="00F8023F"/>
    <w:rsid w:val="00F814AE"/>
    <w:rsid w:val="00F8206E"/>
    <w:rsid w:val="00F8227B"/>
    <w:rsid w:val="00F823ED"/>
    <w:rsid w:val="00F83AB3"/>
    <w:rsid w:val="00F84846"/>
    <w:rsid w:val="00F875B0"/>
    <w:rsid w:val="00F90860"/>
    <w:rsid w:val="00F90F17"/>
    <w:rsid w:val="00F913AE"/>
    <w:rsid w:val="00F91BF3"/>
    <w:rsid w:val="00F91EF5"/>
    <w:rsid w:val="00F92853"/>
    <w:rsid w:val="00F929C1"/>
    <w:rsid w:val="00F92D15"/>
    <w:rsid w:val="00F93497"/>
    <w:rsid w:val="00F945BC"/>
    <w:rsid w:val="00F9559A"/>
    <w:rsid w:val="00F95EB6"/>
    <w:rsid w:val="00F96202"/>
    <w:rsid w:val="00F969C6"/>
    <w:rsid w:val="00FA0109"/>
    <w:rsid w:val="00FA06C0"/>
    <w:rsid w:val="00FA1490"/>
    <w:rsid w:val="00FA1A40"/>
    <w:rsid w:val="00FA2A5C"/>
    <w:rsid w:val="00FA367E"/>
    <w:rsid w:val="00FA381B"/>
    <w:rsid w:val="00FA4BE8"/>
    <w:rsid w:val="00FA654E"/>
    <w:rsid w:val="00FA72B8"/>
    <w:rsid w:val="00FA789E"/>
    <w:rsid w:val="00FB0220"/>
    <w:rsid w:val="00FB04B2"/>
    <w:rsid w:val="00FB0989"/>
    <w:rsid w:val="00FB20A3"/>
    <w:rsid w:val="00FB4855"/>
    <w:rsid w:val="00FB49CD"/>
    <w:rsid w:val="00FB4BA3"/>
    <w:rsid w:val="00FB67F9"/>
    <w:rsid w:val="00FB75FE"/>
    <w:rsid w:val="00FC1FED"/>
    <w:rsid w:val="00FC204A"/>
    <w:rsid w:val="00FC32F2"/>
    <w:rsid w:val="00FC34C0"/>
    <w:rsid w:val="00FC353F"/>
    <w:rsid w:val="00FC3DD8"/>
    <w:rsid w:val="00FC494B"/>
    <w:rsid w:val="00FC4F35"/>
    <w:rsid w:val="00FC5A7D"/>
    <w:rsid w:val="00FC6ED9"/>
    <w:rsid w:val="00FC7D07"/>
    <w:rsid w:val="00FD074C"/>
    <w:rsid w:val="00FD0FDA"/>
    <w:rsid w:val="00FD2725"/>
    <w:rsid w:val="00FD5AF1"/>
    <w:rsid w:val="00FD6221"/>
    <w:rsid w:val="00FD6990"/>
    <w:rsid w:val="00FD6C2F"/>
    <w:rsid w:val="00FD7067"/>
    <w:rsid w:val="00FD70C3"/>
    <w:rsid w:val="00FE05E0"/>
    <w:rsid w:val="00FE0935"/>
    <w:rsid w:val="00FE138F"/>
    <w:rsid w:val="00FE1A1B"/>
    <w:rsid w:val="00FE1E26"/>
    <w:rsid w:val="00FE2054"/>
    <w:rsid w:val="00FE28E9"/>
    <w:rsid w:val="00FE4189"/>
    <w:rsid w:val="00FE46E3"/>
    <w:rsid w:val="00FE57A9"/>
    <w:rsid w:val="00FE6C34"/>
    <w:rsid w:val="00FE7317"/>
    <w:rsid w:val="00FE735F"/>
    <w:rsid w:val="00FE7C5D"/>
    <w:rsid w:val="00FF1539"/>
    <w:rsid w:val="00FF1606"/>
    <w:rsid w:val="00FF1981"/>
    <w:rsid w:val="00FF1E30"/>
    <w:rsid w:val="00FF1E68"/>
    <w:rsid w:val="00FF5447"/>
    <w:rsid w:val="00FF6CDF"/>
    <w:rsid w:val="00FF6D7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8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72F8"/>
    <w:pPr>
      <w:ind w:left="720"/>
      <w:contextualSpacing/>
    </w:pPr>
  </w:style>
  <w:style w:type="character" w:styleId="Hyperlink">
    <w:name w:val="Hyperlink"/>
    <w:basedOn w:val="DefaultParagraphFont"/>
    <w:uiPriority w:val="99"/>
    <w:unhideWhenUsed/>
    <w:rsid w:val="001872F8"/>
    <w:rPr>
      <w:color w:val="0000FF" w:themeColor="hyperlink"/>
      <w:u w:val="single"/>
    </w:rPr>
  </w:style>
  <w:style w:type="table" w:styleId="TableGrid">
    <w:name w:val="Table Grid"/>
    <w:basedOn w:val="TableNormal"/>
    <w:uiPriority w:val="59"/>
    <w:rsid w:val="001872F8"/>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1872F8"/>
    <w:pPr>
      <w:tabs>
        <w:tab w:val="center" w:pos="4320"/>
        <w:tab w:val="right" w:pos="8640"/>
      </w:tabs>
      <w:spacing w:line="240" w:lineRule="auto"/>
    </w:pPr>
  </w:style>
  <w:style w:type="character" w:customStyle="1" w:styleId="HeaderChar">
    <w:name w:val="Header Char"/>
    <w:basedOn w:val="DefaultParagraphFont"/>
    <w:link w:val="Header"/>
    <w:uiPriority w:val="99"/>
    <w:rsid w:val="001872F8"/>
  </w:style>
  <w:style w:type="paragraph" w:styleId="Footer">
    <w:name w:val="footer"/>
    <w:basedOn w:val="Normal"/>
    <w:link w:val="FooterChar"/>
    <w:uiPriority w:val="99"/>
    <w:unhideWhenUsed/>
    <w:rsid w:val="001872F8"/>
    <w:pPr>
      <w:tabs>
        <w:tab w:val="center" w:pos="4320"/>
        <w:tab w:val="right" w:pos="8640"/>
      </w:tabs>
      <w:spacing w:line="240" w:lineRule="auto"/>
    </w:pPr>
  </w:style>
  <w:style w:type="character" w:customStyle="1" w:styleId="FooterChar">
    <w:name w:val="Footer Char"/>
    <w:basedOn w:val="DefaultParagraphFont"/>
    <w:link w:val="Footer"/>
    <w:uiPriority w:val="99"/>
    <w:rsid w:val="001872F8"/>
  </w:style>
  <w:style w:type="paragraph" w:styleId="HTMLPreformatted">
    <w:name w:val="HTML Preformatted"/>
    <w:basedOn w:val="Normal"/>
    <w:link w:val="HTMLPreformattedChar"/>
    <w:uiPriority w:val="99"/>
    <w:semiHidden/>
    <w:unhideWhenUsed/>
    <w:rsid w:val="00187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872F8"/>
    <w:rPr>
      <w:rFonts w:ascii="Courier New" w:eastAsia="Times New Roman" w:hAnsi="Courier New" w:cs="Courier New"/>
      <w:sz w:val="20"/>
      <w:szCs w:val="20"/>
    </w:rPr>
  </w:style>
  <w:style w:type="paragraph" w:customStyle="1" w:styleId="Default">
    <w:name w:val="Default"/>
    <w:rsid w:val="001872F8"/>
    <w:pPr>
      <w:autoSpaceDE w:val="0"/>
      <w:autoSpaceDN w:val="0"/>
      <w:adjustRightInd w:val="0"/>
      <w:spacing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341616"/>
    <w:rPr>
      <w:color w:val="800080" w:themeColor="followedHyperlink"/>
      <w:u w:val="single"/>
    </w:rPr>
  </w:style>
  <w:style w:type="paragraph" w:customStyle="1" w:styleId="xl65">
    <w:name w:val="xl65"/>
    <w:basedOn w:val="Normal"/>
    <w:rsid w:val="009C59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9C59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Normal"/>
    <w:rsid w:val="009C593E"/>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9C593E"/>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Normal"/>
    <w:rsid w:val="009C593E"/>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
    <w:rsid w:val="009C59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rsid w:val="009C593E"/>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al"/>
    <w:rsid w:val="009C593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Normal"/>
    <w:rsid w:val="009C593E"/>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Normal"/>
    <w:rsid w:val="009C59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Normal"/>
    <w:rsid w:val="009C593E"/>
    <w:pPr>
      <w:pBdr>
        <w:top w:val="single" w:sz="4"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Normal"/>
    <w:rsid w:val="009C593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Normal"/>
    <w:rsid w:val="009C593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Normal"/>
    <w:rsid w:val="009C593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al"/>
    <w:rsid w:val="009C593E"/>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Normal"/>
    <w:rsid w:val="009C593E"/>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1">
    <w:name w:val="xl81"/>
    <w:basedOn w:val="Normal"/>
    <w:rsid w:val="009C593E"/>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2">
    <w:name w:val="xl82"/>
    <w:basedOn w:val="Normal"/>
    <w:rsid w:val="009C593E"/>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
    <w:name w:val="xl83"/>
    <w:basedOn w:val="Normal"/>
    <w:rsid w:val="009C593E"/>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4">
    <w:name w:val="xl84"/>
    <w:basedOn w:val="Normal"/>
    <w:rsid w:val="009C593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5">
    <w:name w:val="xl85"/>
    <w:basedOn w:val="Normal"/>
    <w:rsid w:val="009C593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3">
    <w:name w:val="xl63"/>
    <w:basedOn w:val="Normal"/>
    <w:rsid w:val="009C593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4">
    <w:name w:val="xl64"/>
    <w:basedOn w:val="Normal"/>
    <w:rsid w:val="009C593E"/>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
    <w:name w:val="xl86"/>
    <w:basedOn w:val="Normal"/>
    <w:rsid w:val="009C593E"/>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7">
    <w:name w:val="xl87"/>
    <w:basedOn w:val="Normal"/>
    <w:rsid w:val="009C593E"/>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8">
    <w:name w:val="xl88"/>
    <w:basedOn w:val="Normal"/>
    <w:rsid w:val="009C593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9">
    <w:name w:val="xl89"/>
    <w:basedOn w:val="Normal"/>
    <w:rsid w:val="009C593E"/>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0">
    <w:name w:val="xl90"/>
    <w:basedOn w:val="Normal"/>
    <w:rsid w:val="009C593E"/>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Normal"/>
    <w:rsid w:val="009C593E"/>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Normal"/>
    <w:rsid w:val="009C593E"/>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character" w:customStyle="1" w:styleId="ayatext">
    <w:name w:val="ayatext"/>
    <w:basedOn w:val="DefaultParagraphFont"/>
    <w:rsid w:val="00275303"/>
  </w:style>
  <w:style w:type="character" w:customStyle="1" w:styleId="ayanumber3">
    <w:name w:val="ayanumber3"/>
    <w:basedOn w:val="DefaultParagraphFont"/>
    <w:rsid w:val="00275303"/>
    <w:rPr>
      <w:rFonts w:cs="Traditional Arabic" w:hint="cs"/>
      <w:color w:val="005500"/>
      <w:sz w:val="20"/>
      <w:szCs w:val="20"/>
    </w:rPr>
  </w:style>
  <w:style w:type="character" w:customStyle="1" w:styleId="sign1">
    <w:name w:val="sign1"/>
    <w:basedOn w:val="DefaultParagraphFont"/>
    <w:rsid w:val="007470CD"/>
    <w:rPr>
      <w:rFonts w:ascii="Times New Roman" w:hAnsi="Times New Roman" w:cs="Times New Roman" w:hint="default"/>
      <w:color w:val="FB7600"/>
      <w:sz w:val="22"/>
      <w:szCs w:val="22"/>
    </w:rPr>
  </w:style>
  <w:style w:type="character" w:customStyle="1" w:styleId="sign">
    <w:name w:val="sign"/>
    <w:basedOn w:val="DefaultParagraphFont"/>
    <w:rsid w:val="001F3C9D"/>
  </w:style>
  <w:style w:type="character" w:customStyle="1" w:styleId="apple-converted-space">
    <w:name w:val="apple-converted-space"/>
    <w:basedOn w:val="DefaultParagraphFont"/>
    <w:rsid w:val="001F3C9D"/>
  </w:style>
  <w:style w:type="character" w:customStyle="1" w:styleId="ayanumber">
    <w:name w:val="ayanumber"/>
    <w:basedOn w:val="DefaultParagraphFont"/>
    <w:rsid w:val="001F3C9D"/>
  </w:style>
  <w:style w:type="paragraph" w:styleId="BalloonText">
    <w:name w:val="Balloon Text"/>
    <w:basedOn w:val="Normal"/>
    <w:link w:val="BalloonTextChar"/>
    <w:uiPriority w:val="99"/>
    <w:semiHidden/>
    <w:unhideWhenUsed/>
    <w:rsid w:val="00E823C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3CC"/>
    <w:rPr>
      <w:rFonts w:ascii="Tahoma" w:hAnsi="Tahoma" w:cs="Tahoma"/>
      <w:sz w:val="16"/>
      <w:szCs w:val="16"/>
    </w:rPr>
  </w:style>
  <w:style w:type="paragraph" w:styleId="FootnoteText">
    <w:name w:val="footnote text"/>
    <w:basedOn w:val="Normal"/>
    <w:link w:val="FootnoteTextChar"/>
    <w:uiPriority w:val="99"/>
    <w:semiHidden/>
    <w:unhideWhenUsed/>
    <w:rsid w:val="00E823CC"/>
    <w:pPr>
      <w:spacing w:line="240" w:lineRule="auto"/>
    </w:pPr>
    <w:rPr>
      <w:sz w:val="20"/>
      <w:szCs w:val="20"/>
    </w:rPr>
  </w:style>
  <w:style w:type="character" w:customStyle="1" w:styleId="FootnoteTextChar">
    <w:name w:val="Footnote Text Char"/>
    <w:basedOn w:val="DefaultParagraphFont"/>
    <w:link w:val="FootnoteText"/>
    <w:uiPriority w:val="99"/>
    <w:semiHidden/>
    <w:rsid w:val="00E823CC"/>
    <w:rPr>
      <w:sz w:val="20"/>
      <w:szCs w:val="20"/>
    </w:rPr>
  </w:style>
  <w:style w:type="character" w:styleId="FootnoteReference">
    <w:name w:val="footnote reference"/>
    <w:basedOn w:val="DefaultParagraphFont"/>
    <w:uiPriority w:val="99"/>
    <w:semiHidden/>
    <w:unhideWhenUsed/>
    <w:rsid w:val="00E823CC"/>
    <w:rPr>
      <w:vertAlign w:val="superscript"/>
    </w:rPr>
  </w:style>
</w:styles>
</file>

<file path=word/webSettings.xml><?xml version="1.0" encoding="utf-8"?>
<w:webSettings xmlns:r="http://schemas.openxmlformats.org/officeDocument/2006/relationships" xmlns:w="http://schemas.openxmlformats.org/wordprocessingml/2006/main">
  <w:divs>
    <w:div w:id="193737602">
      <w:bodyDiv w:val="1"/>
      <w:marLeft w:val="0"/>
      <w:marRight w:val="0"/>
      <w:marTop w:val="0"/>
      <w:marBottom w:val="0"/>
      <w:divBdr>
        <w:top w:val="none" w:sz="0" w:space="0" w:color="auto"/>
        <w:left w:val="none" w:sz="0" w:space="0" w:color="auto"/>
        <w:bottom w:val="none" w:sz="0" w:space="0" w:color="auto"/>
        <w:right w:val="none" w:sz="0" w:space="0" w:color="auto"/>
      </w:divBdr>
    </w:div>
    <w:div w:id="413093725">
      <w:bodyDiv w:val="1"/>
      <w:marLeft w:val="0"/>
      <w:marRight w:val="0"/>
      <w:marTop w:val="0"/>
      <w:marBottom w:val="0"/>
      <w:divBdr>
        <w:top w:val="none" w:sz="0" w:space="0" w:color="auto"/>
        <w:left w:val="none" w:sz="0" w:space="0" w:color="auto"/>
        <w:bottom w:val="none" w:sz="0" w:space="0" w:color="auto"/>
        <w:right w:val="none" w:sz="0" w:space="0" w:color="auto"/>
      </w:divBdr>
    </w:div>
    <w:div w:id="187160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tanzil.net/" TargetMode="External"/><Relationship Id="rId4" Type="http://schemas.openxmlformats.org/officeDocument/2006/relationships/settings" Target="settings.xml"/><Relationship Id="rId9" Type="http://schemas.openxmlformats.org/officeDocument/2006/relationships/hyperlink" Target="http://tanzil.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C18A1-9712-4BD2-9803-A9E27A6D9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25</Pages>
  <Words>8304</Words>
  <Characters>47336</Characters>
  <Application>Microsoft Office Word</Application>
  <DocSecurity>0</DocSecurity>
  <Lines>394</Lines>
  <Paragraphs>111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55529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106</cp:revision>
  <cp:lastPrinted>2013-10-01T08:23:00Z</cp:lastPrinted>
  <dcterms:created xsi:type="dcterms:W3CDTF">2019-05-21T10:04:00Z</dcterms:created>
  <dcterms:modified xsi:type="dcterms:W3CDTF">2019-05-22T15:19:00Z</dcterms:modified>
</cp:coreProperties>
</file>