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D7E" w:rsidRPr="000F6227" w:rsidRDefault="00B76D7E" w:rsidP="00B76D7E">
      <w:pPr>
        <w:jc w:val="center"/>
        <w:rPr>
          <w:rFonts w:ascii="Simplified Arabic" w:hAnsi="Simplified Arabic" w:cs="Simplified Arabic" w:hint="cs"/>
          <w:b/>
          <w:bCs/>
          <w:lang w:bidi="ar-DZ"/>
        </w:rPr>
        <w:sectPr w:rsidR="00B76D7E" w:rsidRPr="000F6227" w:rsidSect="00B365B1">
          <w:footerReference w:type="default" r:id="rId9"/>
          <w:pgSz w:w="11906" w:h="16838"/>
          <w:pgMar w:top="1440" w:right="1800" w:bottom="1440" w:left="1800" w:header="708" w:footer="708" w:gutter="0"/>
          <w:cols w:space="709"/>
          <w:bidi/>
          <w:docGrid w:linePitch="360"/>
        </w:sectPr>
      </w:pPr>
      <w:bookmarkStart w:id="0" w:name="_GoBack"/>
      <w:bookmarkEnd w:id="0"/>
    </w:p>
    <w:p w:rsidR="00B76D7E" w:rsidRPr="000F6227" w:rsidRDefault="00B76D7E" w:rsidP="00B76D7E">
      <w:pPr>
        <w:spacing w:after="0" w:line="240" w:lineRule="auto"/>
        <w:jc w:val="center"/>
        <w:rPr>
          <w:rFonts w:ascii="Simplified Arabic" w:eastAsia="Arial Unicode MS" w:hAnsi="Simplified Arabic" w:cs="Simplified Arabic"/>
          <w:b/>
          <w:bCs/>
          <w:sz w:val="32"/>
          <w:szCs w:val="32"/>
          <w:rtl/>
          <w:lang w:eastAsia="fr-FR"/>
        </w:rPr>
      </w:pPr>
      <w:r w:rsidRPr="000F6227">
        <w:rPr>
          <w:rFonts w:ascii="Simplified Arabic" w:eastAsia="Arial Unicode MS" w:hAnsi="Simplified Arabic" w:cs="Simplified Arabic"/>
          <w:b/>
          <w:bCs/>
          <w:sz w:val="32"/>
          <w:szCs w:val="32"/>
          <w:rtl/>
          <w:lang w:eastAsia="fr-FR"/>
        </w:rPr>
        <w:lastRenderedPageBreak/>
        <w:t xml:space="preserve">الطاقات المتجددة </w:t>
      </w:r>
      <w:r w:rsidRPr="000F6227">
        <w:rPr>
          <w:rFonts w:ascii="Simplified Arabic" w:eastAsia="Arial Unicode MS" w:hAnsi="Simplified Arabic" w:cs="Simplified Arabic" w:hint="cs"/>
          <w:b/>
          <w:bCs/>
          <w:sz w:val="32"/>
          <w:szCs w:val="32"/>
          <w:rtl/>
          <w:lang w:eastAsia="fr-FR"/>
        </w:rPr>
        <w:t>كبديل للتبعية البترولية</w:t>
      </w:r>
    </w:p>
    <w:p w:rsidR="00B76D7E" w:rsidRPr="000F6227" w:rsidRDefault="00B76D7E" w:rsidP="00B76D7E">
      <w:pPr>
        <w:spacing w:after="0" w:line="240" w:lineRule="auto"/>
        <w:jc w:val="center"/>
        <w:rPr>
          <w:rFonts w:ascii="Simplified Arabic" w:eastAsia="Arial Unicode MS" w:hAnsi="Simplified Arabic" w:cs="Simplified Arabic"/>
          <w:b/>
          <w:bCs/>
          <w:sz w:val="32"/>
          <w:szCs w:val="32"/>
          <w:lang w:eastAsia="fr-FR"/>
        </w:rPr>
      </w:pPr>
      <w:r w:rsidRPr="000F6227">
        <w:rPr>
          <w:rFonts w:ascii="Simplified Arabic" w:eastAsia="Arial Unicode MS" w:hAnsi="Simplified Arabic" w:cs="Simplified Arabic"/>
          <w:b/>
          <w:bCs/>
          <w:sz w:val="32"/>
          <w:szCs w:val="32"/>
          <w:rtl/>
          <w:lang w:eastAsia="fr-FR"/>
        </w:rPr>
        <w:t>دراسة حالة للتجربة الإماراتية والنرويجية</w:t>
      </w:r>
    </w:p>
    <w:p w:rsidR="00B76D7E" w:rsidRPr="000F6227" w:rsidRDefault="00B76D7E" w:rsidP="00B76D7E">
      <w:pPr>
        <w:jc w:val="center"/>
        <w:rPr>
          <w:rFonts w:ascii="Simplified Arabic" w:hAnsi="Simplified Arabic" w:cs="Simplified Arabic"/>
          <w:b/>
          <w:bCs/>
          <w:sz w:val="28"/>
          <w:szCs w:val="28"/>
        </w:rPr>
      </w:pPr>
      <w:r w:rsidRPr="000F6227">
        <w:rPr>
          <w:rFonts w:ascii="Simplified Arabic" w:hAnsi="Simplified Arabic" w:cs="Simplified Arabic"/>
          <w:b/>
          <w:bCs/>
          <w:sz w:val="28"/>
          <w:szCs w:val="28"/>
        </w:rPr>
        <w:t>Renewable energies as an alternative to petroleum dependency</w:t>
      </w:r>
    </w:p>
    <w:p w:rsidR="00B76D7E" w:rsidRPr="000F6227" w:rsidRDefault="00B76D7E" w:rsidP="00B76D7E">
      <w:pPr>
        <w:jc w:val="center"/>
        <w:rPr>
          <w:rFonts w:ascii="Simplified Arabic" w:hAnsi="Simplified Arabic" w:cs="Simplified Arabic"/>
          <w:b/>
          <w:bCs/>
          <w:sz w:val="28"/>
          <w:szCs w:val="28"/>
          <w:rtl/>
        </w:rPr>
      </w:pPr>
      <w:r w:rsidRPr="000F6227">
        <w:rPr>
          <w:rStyle w:val="tlid-translation"/>
          <w:b/>
          <w:bCs/>
          <w:sz w:val="26"/>
          <w:szCs w:val="26"/>
        </w:rPr>
        <w:t>Case</w:t>
      </w:r>
      <w:r w:rsidRPr="000F6227">
        <w:rPr>
          <w:rFonts w:ascii="Simplified Arabic" w:hAnsi="Simplified Arabic" w:cs="Simplified Arabic"/>
          <w:b/>
          <w:bCs/>
          <w:sz w:val="28"/>
          <w:szCs w:val="28"/>
        </w:rPr>
        <w:t xml:space="preserve"> study : UAE and Norwegian </w:t>
      </w:r>
      <w:r w:rsidRPr="000F6227">
        <w:rPr>
          <w:rStyle w:val="tlid-translation"/>
          <w:b/>
          <w:bCs/>
          <w:sz w:val="26"/>
          <w:szCs w:val="26"/>
        </w:rPr>
        <w:t>E</w:t>
      </w:r>
      <w:r w:rsidRPr="000F6227">
        <w:rPr>
          <w:rFonts w:ascii="Simplified Arabic" w:hAnsi="Simplified Arabic" w:cs="Simplified Arabic"/>
          <w:b/>
          <w:bCs/>
          <w:sz w:val="28"/>
          <w:szCs w:val="28"/>
        </w:rPr>
        <w:t>xperience</w:t>
      </w:r>
    </w:p>
    <w:p w:rsidR="00B76D7E" w:rsidRPr="000F6227" w:rsidRDefault="00B76D7E" w:rsidP="00B76D7E">
      <w:pPr>
        <w:jc w:val="center"/>
        <w:rPr>
          <w:rFonts w:ascii="Simplified Arabic" w:hAnsi="Simplified Arabic" w:cs="Simplified Arabic"/>
          <w:b/>
          <w:bCs/>
          <w:sz w:val="28"/>
          <w:szCs w:val="28"/>
          <w:rtl/>
        </w:rPr>
      </w:pPr>
      <w:r w:rsidRPr="000F6227">
        <w:rPr>
          <w:rFonts w:ascii="Simplified Arabic" w:hAnsi="Simplified Arabic" w:cs="Simplified Arabic" w:hint="cs"/>
          <w:b/>
          <w:bCs/>
          <w:sz w:val="28"/>
          <w:szCs w:val="28"/>
          <w:rtl/>
        </w:rPr>
        <w:t>رفيقة صباغ</w:t>
      </w:r>
      <w:r w:rsidRPr="000F6227">
        <w:rPr>
          <w:rFonts w:ascii="Simplified Arabic" w:hAnsi="Simplified Arabic" w:cs="Simplified Arabic"/>
          <w:b/>
          <w:bCs/>
          <w:sz w:val="28"/>
          <w:szCs w:val="28"/>
          <w:rtl/>
        </w:rPr>
        <w:t xml:space="preserve"> </w:t>
      </w:r>
    </w:p>
    <w:p w:rsidR="00B76D7E" w:rsidRPr="000F6227" w:rsidRDefault="00B76D7E" w:rsidP="00B76D7E">
      <w:pPr>
        <w:jc w:val="center"/>
        <w:rPr>
          <w:rtl/>
        </w:rPr>
      </w:pPr>
      <w:r w:rsidRPr="000F6227">
        <w:rPr>
          <w:rFonts w:ascii="ArialMT" w:eastAsia="ArialMT" w:cs="Times New Roman" w:hint="eastAsia"/>
          <w:sz w:val="24"/>
          <w:szCs w:val="24"/>
          <w:rtl/>
          <w:lang w:val="fr-FR" w:eastAsia="en-GB"/>
        </w:rPr>
        <w:t>أستاذ</w:t>
      </w:r>
      <w:r w:rsidRPr="000F6227">
        <w:rPr>
          <w:rFonts w:ascii="ArialMT" w:eastAsia="ArialMT" w:cs="ArialMT"/>
          <w:sz w:val="24"/>
          <w:szCs w:val="24"/>
          <w:lang w:val="fr-FR" w:eastAsia="en-GB"/>
        </w:rPr>
        <w:t xml:space="preserve"> </w:t>
      </w:r>
      <w:r w:rsidRPr="000F6227">
        <w:rPr>
          <w:rFonts w:ascii="ArialMT" w:eastAsia="ArialMT" w:cs="Times New Roman" w:hint="eastAsia"/>
          <w:sz w:val="24"/>
          <w:szCs w:val="24"/>
          <w:rtl/>
          <w:lang w:val="fr-FR" w:eastAsia="en-GB"/>
        </w:rPr>
        <w:t>مشارك</w:t>
      </w:r>
      <w:r w:rsidRPr="000F6227">
        <w:rPr>
          <w:rFonts w:ascii="ArialMT" w:eastAsia="ArialMT" w:cs="ArialMT"/>
          <w:sz w:val="24"/>
          <w:szCs w:val="24"/>
          <w:lang w:val="fr-FR" w:eastAsia="en-GB"/>
        </w:rPr>
        <w:t xml:space="preserve">/ </w:t>
      </w:r>
      <w:r w:rsidRPr="000F6227">
        <w:rPr>
          <w:rFonts w:ascii="ArialMT" w:eastAsia="ArialMT" w:cs="Times New Roman" w:hint="eastAsia"/>
          <w:sz w:val="24"/>
          <w:szCs w:val="24"/>
          <w:rtl/>
          <w:lang w:val="fr-FR" w:eastAsia="en-GB"/>
        </w:rPr>
        <w:t>جامعة</w:t>
      </w:r>
      <w:r w:rsidRPr="000F6227">
        <w:rPr>
          <w:rFonts w:ascii="ArialMT" w:eastAsia="ArialMT" w:cs="ArialMT"/>
          <w:sz w:val="24"/>
          <w:szCs w:val="24"/>
          <w:lang w:val="fr-FR" w:eastAsia="en-GB"/>
        </w:rPr>
        <w:t xml:space="preserve"> </w:t>
      </w:r>
      <w:r w:rsidRPr="000F6227">
        <w:rPr>
          <w:rFonts w:ascii="ArialMT" w:eastAsia="ArialMT" w:cs="Times New Roman" w:hint="eastAsia"/>
          <w:sz w:val="24"/>
          <w:szCs w:val="24"/>
          <w:rtl/>
          <w:lang w:val="fr-FR" w:eastAsia="en-GB"/>
        </w:rPr>
        <w:t>الجيلالي</w:t>
      </w:r>
      <w:r w:rsidRPr="000F6227">
        <w:rPr>
          <w:rFonts w:ascii="ArialMT" w:eastAsia="ArialMT" w:cs="ArialMT"/>
          <w:sz w:val="24"/>
          <w:szCs w:val="24"/>
          <w:lang w:val="fr-FR" w:eastAsia="en-GB"/>
        </w:rPr>
        <w:t xml:space="preserve"> </w:t>
      </w:r>
      <w:r w:rsidRPr="000F6227">
        <w:rPr>
          <w:rFonts w:ascii="ArialMT" w:eastAsia="ArialMT" w:cs="Times New Roman" w:hint="eastAsia"/>
          <w:sz w:val="24"/>
          <w:szCs w:val="24"/>
          <w:rtl/>
          <w:lang w:val="fr-FR" w:eastAsia="en-GB"/>
        </w:rPr>
        <w:t>اليابس</w:t>
      </w:r>
      <w:r w:rsidRPr="000F6227">
        <w:rPr>
          <w:rFonts w:ascii="ArialMT" w:eastAsia="ArialMT" w:cs="ArialMT"/>
          <w:sz w:val="24"/>
          <w:szCs w:val="24"/>
          <w:lang w:val="fr-FR" w:eastAsia="en-GB"/>
        </w:rPr>
        <w:t xml:space="preserve"> </w:t>
      </w:r>
      <w:r w:rsidRPr="000F6227">
        <w:rPr>
          <w:rFonts w:ascii="ArialMT" w:eastAsia="ArialMT" w:cs="Times New Roman" w:hint="eastAsia"/>
          <w:sz w:val="24"/>
          <w:szCs w:val="24"/>
          <w:rtl/>
          <w:lang w:val="fr-FR" w:eastAsia="en-GB"/>
        </w:rPr>
        <w:t>سيدي</w:t>
      </w:r>
      <w:r w:rsidRPr="000F6227">
        <w:rPr>
          <w:rFonts w:ascii="ArialMT" w:eastAsia="ArialMT" w:cs="ArialMT"/>
          <w:sz w:val="24"/>
          <w:szCs w:val="24"/>
          <w:lang w:val="fr-FR" w:eastAsia="en-GB"/>
        </w:rPr>
        <w:t xml:space="preserve"> </w:t>
      </w:r>
      <w:r w:rsidRPr="000F6227">
        <w:rPr>
          <w:rFonts w:ascii="ArialMT" w:eastAsia="ArialMT" w:cs="Times New Roman" w:hint="eastAsia"/>
          <w:sz w:val="24"/>
          <w:szCs w:val="24"/>
          <w:rtl/>
          <w:lang w:val="fr-FR" w:eastAsia="en-GB"/>
        </w:rPr>
        <w:t>بلعباس</w:t>
      </w:r>
      <w:r w:rsidRPr="000F6227">
        <w:rPr>
          <w:rFonts w:ascii="ArialMT" w:eastAsia="ArialMT" w:cs="ArialMT"/>
          <w:sz w:val="24"/>
          <w:szCs w:val="24"/>
          <w:lang w:val="fr-FR" w:eastAsia="en-GB"/>
        </w:rPr>
        <w:t xml:space="preserve">/ </w:t>
      </w:r>
      <w:r w:rsidRPr="000F6227">
        <w:rPr>
          <w:rFonts w:ascii="ArialMT" w:eastAsia="ArialMT" w:cs="Times New Roman" w:hint="eastAsia"/>
          <w:sz w:val="24"/>
          <w:szCs w:val="24"/>
          <w:rtl/>
          <w:lang w:val="fr-FR" w:eastAsia="en-GB"/>
        </w:rPr>
        <w:t>الجزائر</w:t>
      </w:r>
    </w:p>
    <w:p w:rsidR="00B76D7E" w:rsidRPr="000F6227" w:rsidRDefault="00B76D7E" w:rsidP="00B76D7E">
      <w:pPr>
        <w:jc w:val="center"/>
        <w:rPr>
          <w:rFonts w:ascii="Simplified Arabic" w:hAnsi="Simplified Arabic" w:cs="Simplified Arabic"/>
          <w:b/>
          <w:bCs/>
          <w:sz w:val="28"/>
          <w:szCs w:val="28"/>
          <w:lang w:val="fr-FR"/>
        </w:rPr>
      </w:pPr>
      <w:r w:rsidRPr="000F6227">
        <w:rPr>
          <w:rFonts w:ascii="Simplified Arabic" w:hAnsi="Simplified Arabic" w:cs="Simplified Arabic"/>
          <w:b/>
          <w:bCs/>
          <w:sz w:val="28"/>
          <w:szCs w:val="28"/>
          <w:lang w:val="fr-FR"/>
        </w:rPr>
        <w:t>SEBBAGH Rafika</w:t>
      </w:r>
    </w:p>
    <w:p w:rsidR="00B76D7E" w:rsidRPr="000F6227" w:rsidRDefault="00B76D7E" w:rsidP="00B76D7E">
      <w:pPr>
        <w:autoSpaceDE w:val="0"/>
        <w:autoSpaceDN w:val="0"/>
        <w:bidi w:val="0"/>
        <w:adjustRightInd w:val="0"/>
        <w:spacing w:after="0" w:line="240" w:lineRule="auto"/>
        <w:jc w:val="center"/>
        <w:rPr>
          <w:rFonts w:ascii="Arial-ItalicMT" w:hAnsi="Arial-ItalicMT" w:cs="Arial-ItalicMT"/>
          <w:sz w:val="18"/>
          <w:szCs w:val="18"/>
          <w:lang w:val="fr-FR" w:eastAsia="en-GB"/>
        </w:rPr>
      </w:pPr>
      <w:r w:rsidRPr="000F6227">
        <w:rPr>
          <w:rFonts w:ascii="Arial-ItalicMT" w:hAnsi="Arial-ItalicMT" w:cs="Arial-ItalicMT"/>
          <w:sz w:val="18"/>
          <w:szCs w:val="18"/>
          <w:lang w:val="fr-FR" w:eastAsia="en-GB"/>
        </w:rPr>
        <w:t>Associate Professor/ Sidi Bel Abbès University, Sidi Bel</w:t>
      </w:r>
    </w:p>
    <w:p w:rsidR="00B76D7E" w:rsidRPr="000F6227" w:rsidRDefault="00B76D7E" w:rsidP="00B76D7E">
      <w:pPr>
        <w:jc w:val="center"/>
        <w:rPr>
          <w:rFonts w:ascii="Simplified Arabic" w:hAnsi="Simplified Arabic" w:cs="Simplified Arabic"/>
          <w:b/>
          <w:bCs/>
          <w:sz w:val="28"/>
          <w:szCs w:val="28"/>
          <w:lang w:val="fr-FR"/>
        </w:rPr>
      </w:pPr>
      <w:r w:rsidRPr="000F6227">
        <w:rPr>
          <w:rFonts w:ascii="Arial-ItalicMT" w:hAnsi="Arial-ItalicMT" w:cs="Arial-ItalicMT"/>
          <w:sz w:val="18"/>
          <w:szCs w:val="18"/>
          <w:lang w:val="fr-FR" w:eastAsia="en-GB"/>
        </w:rPr>
        <w:t>Abbes/ Algeria</w:t>
      </w:r>
    </w:p>
    <w:p w:rsidR="00B76D7E" w:rsidRPr="000F6227" w:rsidRDefault="00B76D7E" w:rsidP="00B76D7E">
      <w:pPr>
        <w:jc w:val="center"/>
        <w:rPr>
          <w:rFonts w:ascii="Simplified Arabic" w:hAnsi="Simplified Arabic" w:cs="Simplified Arabic"/>
          <w:b/>
          <w:bCs/>
          <w:sz w:val="28"/>
          <w:szCs w:val="28"/>
          <w:rtl/>
        </w:rPr>
      </w:pPr>
      <w:r w:rsidRPr="000F6227">
        <w:rPr>
          <w:rFonts w:ascii="Simplified Arabic" w:hAnsi="Simplified Arabic" w:cs="Simplified Arabic"/>
          <w:b/>
          <w:bCs/>
          <w:sz w:val="28"/>
          <w:szCs w:val="28"/>
        </w:rPr>
        <w:t>rafikasebbagh@yahoo.fr</w:t>
      </w:r>
    </w:p>
    <w:p w:rsidR="00B76D7E" w:rsidRPr="000F6227" w:rsidRDefault="00B76D7E" w:rsidP="00B76D7E">
      <w:pPr>
        <w:bidi w:val="0"/>
        <w:rPr>
          <w:rFonts w:ascii="Simplified Arabic" w:hAnsi="Simplified Arabic" w:cs="Simplified Arabic"/>
          <w:b/>
          <w:bCs/>
          <w:rtl/>
        </w:rPr>
      </w:pPr>
      <w:r w:rsidRPr="000F6227">
        <w:rPr>
          <w:rFonts w:ascii="Simplified Arabic" w:hAnsi="Simplified Arabic" w:cs="Simplified Arabic"/>
          <w:b/>
          <w:bCs/>
          <w:rtl/>
        </w:rPr>
        <w:br w:type="page"/>
      </w:r>
    </w:p>
    <w:p w:rsidR="00B76D7E" w:rsidRPr="000F6227" w:rsidRDefault="00B76D7E" w:rsidP="00B76D7E">
      <w:pPr>
        <w:jc w:val="both"/>
        <w:rPr>
          <w:rFonts w:ascii="Simplified Arabic" w:hAnsi="Simplified Arabic" w:cs="Simplified Arabic"/>
          <w:b/>
          <w:bCs/>
        </w:rPr>
        <w:sectPr w:rsidR="00B76D7E" w:rsidRPr="000F6227" w:rsidSect="00B365B1">
          <w:type w:val="continuous"/>
          <w:pgSz w:w="11906" w:h="16838"/>
          <w:pgMar w:top="1440" w:right="1800" w:bottom="1440" w:left="1800" w:header="708" w:footer="708" w:gutter="0"/>
          <w:cols w:space="709"/>
          <w:bidi/>
          <w:docGrid w:linePitch="360"/>
        </w:sectPr>
      </w:pPr>
    </w:p>
    <w:p w:rsidR="00B76D7E" w:rsidRPr="000F6227" w:rsidRDefault="00B76D7E" w:rsidP="00B76D7E">
      <w:pPr>
        <w:suppressLineNumbers/>
        <w:autoSpaceDE w:val="0"/>
        <w:autoSpaceDN w:val="0"/>
        <w:adjustRightInd w:val="0"/>
        <w:spacing w:after="0" w:line="240" w:lineRule="auto"/>
        <w:mirrorIndents/>
        <w:jc w:val="both"/>
        <w:rPr>
          <w:rFonts w:ascii="Simplified Arabic" w:hAnsi="Simplified Arabic" w:cs="Simplified Arabic"/>
          <w:b/>
          <w:bCs/>
          <w:sz w:val="28"/>
          <w:szCs w:val="28"/>
        </w:rPr>
      </w:pPr>
      <w:r w:rsidRPr="000F6227">
        <w:rPr>
          <w:rFonts w:ascii="Simplified Arabic" w:hAnsi="Simplified Arabic" w:cs="Simplified Arabic"/>
          <w:b/>
          <w:bCs/>
          <w:sz w:val="28"/>
          <w:szCs w:val="28"/>
          <w:rtl/>
        </w:rPr>
        <w:lastRenderedPageBreak/>
        <w:t>ملخص:</w:t>
      </w:r>
    </w:p>
    <w:p w:rsidR="00B76D7E" w:rsidRPr="000F6227" w:rsidRDefault="00B76D7E" w:rsidP="00B76D7E">
      <w:pPr>
        <w:spacing w:after="0" w:line="240" w:lineRule="auto"/>
        <w:ind w:firstLine="709"/>
        <w:jc w:val="both"/>
        <w:rPr>
          <w:rFonts w:ascii="Simplified Arabic" w:hAnsi="Simplified Arabic" w:cs="Simplified Arabic"/>
          <w:sz w:val="24"/>
          <w:szCs w:val="24"/>
          <w:rtl/>
        </w:rPr>
      </w:pPr>
      <w:r w:rsidRPr="000F6227">
        <w:rPr>
          <w:rFonts w:ascii="Simplified Arabic" w:hAnsi="Simplified Arabic" w:cs="Simplified Arabic"/>
          <w:sz w:val="24"/>
          <w:szCs w:val="24"/>
          <w:rtl/>
        </w:rPr>
        <w:t xml:space="preserve">بالرغم من اعتماد </w:t>
      </w:r>
      <w:r>
        <w:rPr>
          <w:rFonts w:ascii="Simplified Arabic" w:hAnsi="Simplified Arabic" w:cs="Simplified Arabic" w:hint="cs"/>
          <w:sz w:val="24"/>
          <w:szCs w:val="24"/>
          <w:rtl/>
        </w:rPr>
        <w:t xml:space="preserve">دولة </w:t>
      </w:r>
      <w:r w:rsidRPr="000F6227">
        <w:rPr>
          <w:rFonts w:ascii="Simplified Arabic" w:hAnsi="Simplified Arabic" w:cs="Simplified Arabic"/>
          <w:sz w:val="24"/>
          <w:szCs w:val="24"/>
          <w:rtl/>
        </w:rPr>
        <w:t xml:space="preserve">الامارات على الايرادات النفطية </w:t>
      </w:r>
      <w:r>
        <w:rPr>
          <w:rFonts w:ascii="Simplified Arabic" w:hAnsi="Simplified Arabic" w:cs="Simplified Arabic" w:hint="cs"/>
          <w:sz w:val="24"/>
          <w:szCs w:val="24"/>
          <w:rtl/>
        </w:rPr>
        <w:t>و</w:t>
      </w:r>
      <w:r w:rsidRPr="000F6227">
        <w:rPr>
          <w:rFonts w:ascii="Simplified Arabic" w:hAnsi="Simplified Arabic" w:cs="Simplified Arabic"/>
          <w:sz w:val="24"/>
          <w:szCs w:val="24"/>
          <w:rtl/>
        </w:rPr>
        <w:t xml:space="preserve"> امتلاكها </w:t>
      </w:r>
      <w:r>
        <w:rPr>
          <w:rFonts w:ascii="Simplified Arabic" w:hAnsi="Simplified Arabic" w:cs="Simplified Arabic" w:hint="cs"/>
          <w:sz w:val="24"/>
          <w:szCs w:val="24"/>
          <w:rtl/>
        </w:rPr>
        <w:t>ل</w:t>
      </w:r>
      <w:r w:rsidRPr="000F6227">
        <w:rPr>
          <w:rFonts w:ascii="Simplified Arabic" w:hAnsi="Simplified Arabic" w:cs="Simplified Arabic"/>
          <w:sz w:val="24"/>
          <w:szCs w:val="24"/>
          <w:rtl/>
        </w:rPr>
        <w:t xml:space="preserve">إحتياطات </w:t>
      </w:r>
      <w:r>
        <w:rPr>
          <w:rFonts w:ascii="Simplified Arabic" w:hAnsi="Simplified Arabic" w:cs="Simplified Arabic" w:hint="cs"/>
          <w:sz w:val="24"/>
          <w:szCs w:val="24"/>
          <w:rtl/>
        </w:rPr>
        <w:t xml:space="preserve">نفط كبيرة </w:t>
      </w:r>
      <w:r w:rsidRPr="000F6227">
        <w:rPr>
          <w:rFonts w:ascii="Simplified Arabic" w:hAnsi="Simplified Arabic" w:cs="Simplified Arabic"/>
          <w:sz w:val="24"/>
          <w:szCs w:val="24"/>
          <w:rtl/>
        </w:rPr>
        <w:t xml:space="preserve">على مستوى العالم، إلا أن الإمارات وخاصة في السنوات الاخيرة </w:t>
      </w:r>
      <w:r>
        <w:rPr>
          <w:rFonts w:ascii="Simplified Arabic" w:hAnsi="Simplified Arabic" w:cs="Simplified Arabic" w:hint="cs"/>
          <w:sz w:val="24"/>
          <w:szCs w:val="24"/>
          <w:rtl/>
        </w:rPr>
        <w:t>سعت</w:t>
      </w:r>
      <w:r w:rsidRPr="000F6227">
        <w:rPr>
          <w:rFonts w:ascii="Simplified Arabic" w:hAnsi="Simplified Arabic" w:cs="Simplified Arabic"/>
          <w:sz w:val="24"/>
          <w:szCs w:val="24"/>
          <w:rtl/>
        </w:rPr>
        <w:t xml:space="preserve"> إلى تحقيق بيئة مستدامة بزيادة الاعتماد على الطاقة النظيفة وتطبيق التنمية الخضراء.</w:t>
      </w:r>
      <w:r>
        <w:rPr>
          <w:rFonts w:ascii="Simplified Arabic" w:hAnsi="Simplified Arabic" w:cs="Simplified Arabic" w:hint="cs"/>
          <w:sz w:val="24"/>
          <w:szCs w:val="24"/>
          <w:rtl/>
        </w:rPr>
        <w:t xml:space="preserve"> </w:t>
      </w:r>
      <w:r w:rsidRPr="000F6227">
        <w:rPr>
          <w:rFonts w:ascii="Simplified Arabic" w:hAnsi="Simplified Arabic" w:cs="Simplified Arabic"/>
          <w:sz w:val="24"/>
          <w:szCs w:val="24"/>
          <w:rtl/>
        </w:rPr>
        <w:t xml:space="preserve">وحددت هدف طويل المدى المتمثل في الانتقال من اقتصاد قائم على الكربون إلى اقتصاد اخضر مستدام في القرن الحادي والعشرين. مثلها مثل </w:t>
      </w:r>
      <w:r>
        <w:rPr>
          <w:rFonts w:ascii="Simplified Arabic" w:hAnsi="Simplified Arabic" w:cs="Simplified Arabic" w:hint="cs"/>
          <w:sz w:val="24"/>
          <w:szCs w:val="24"/>
          <w:rtl/>
        </w:rPr>
        <w:t>مملكة</w:t>
      </w:r>
      <w:r w:rsidRPr="000F6227">
        <w:rPr>
          <w:rFonts w:ascii="Simplified Arabic" w:hAnsi="Simplified Arabic" w:cs="Simplified Arabic"/>
          <w:sz w:val="24"/>
          <w:szCs w:val="24"/>
          <w:rtl/>
        </w:rPr>
        <w:t xml:space="preserve"> النرويج التي تسعى نحو التنويع الاقتصادي والى بناء علاقة أنظف بين الطبيعة والاقتصاد، حيث أن حوالي 97 ٪ من الطاقة في النرويج تأتي من الطاقة المائية ، فالنرويج تحتل مكانة عالمية خاصة  في مجال الطاقة المتجددة .</w:t>
      </w:r>
    </w:p>
    <w:p w:rsidR="00B76D7E" w:rsidRPr="000F6227" w:rsidRDefault="00B76D7E" w:rsidP="00B76D7E">
      <w:pPr>
        <w:spacing w:after="0"/>
        <w:jc w:val="both"/>
        <w:rPr>
          <w:rFonts w:ascii="Simplified Arabic" w:hAnsi="Simplified Arabic" w:cs="Simplified Arabic"/>
          <w:sz w:val="24"/>
          <w:szCs w:val="24"/>
        </w:rPr>
      </w:pPr>
      <w:r w:rsidRPr="000F6227">
        <w:rPr>
          <w:rFonts w:ascii="Simplified Arabic" w:hAnsi="Simplified Arabic" w:cs="Simplified Arabic"/>
          <w:b/>
          <w:bCs/>
          <w:sz w:val="28"/>
          <w:szCs w:val="28"/>
          <w:rtl/>
        </w:rPr>
        <w:t>الكلمات المفتاحية</w:t>
      </w:r>
      <w:r w:rsidRPr="000F6227">
        <w:rPr>
          <w:rtl/>
        </w:rPr>
        <w:t>:</w:t>
      </w:r>
      <w:r w:rsidRPr="000F6227">
        <w:rPr>
          <w:rFonts w:ascii="Simplified Arabic" w:hAnsi="Simplified Arabic" w:cs="Simplified Arabic"/>
          <w:sz w:val="24"/>
          <w:szCs w:val="24"/>
          <w:rtl/>
        </w:rPr>
        <w:t xml:space="preserve"> تبعية بترولية  - ناتج محلي اجمالي – انتاج واستهلاك طاقة متجددة - انتاج واستهلاك طاقة تقليدية.</w:t>
      </w:r>
    </w:p>
    <w:p w:rsidR="00B76D7E" w:rsidRPr="000F6227" w:rsidRDefault="00B76D7E" w:rsidP="00B76D7E">
      <w:pPr>
        <w:spacing w:after="0"/>
        <w:jc w:val="right"/>
        <w:rPr>
          <w:rFonts w:ascii="Simplified Arabic" w:hAnsi="Simplified Arabic" w:cs="Simplified Arabic"/>
          <w:b/>
          <w:bCs/>
          <w:sz w:val="32"/>
          <w:szCs w:val="32"/>
          <w:rtl/>
        </w:rPr>
      </w:pPr>
      <w:r w:rsidRPr="000F6227">
        <w:rPr>
          <w:rFonts w:ascii="Simplified Arabic" w:hAnsi="Simplified Arabic" w:cs="Simplified Arabic"/>
          <w:b/>
          <w:bCs/>
          <w:sz w:val="32"/>
          <w:szCs w:val="32"/>
        </w:rPr>
        <w:t xml:space="preserve"> </w:t>
      </w:r>
      <w:r w:rsidRPr="000F6227">
        <w:rPr>
          <w:rFonts w:ascii="Simplified Arabic" w:hAnsi="Simplified Arabic" w:cs="Simplified Arabic"/>
          <w:b/>
          <w:bCs/>
          <w:sz w:val="28"/>
          <w:szCs w:val="28"/>
        </w:rPr>
        <w:t>Abstract:</w:t>
      </w:r>
    </w:p>
    <w:p w:rsidR="00B76D7E" w:rsidRPr="000F6227" w:rsidRDefault="00B76D7E" w:rsidP="00B76D7E">
      <w:pPr>
        <w:bidi w:val="0"/>
        <w:spacing w:after="0"/>
        <w:jc w:val="both"/>
        <w:rPr>
          <w:rFonts w:ascii="Simplified Arabic" w:hAnsi="Simplified Arabic" w:cs="Simplified Arabic"/>
          <w:sz w:val="20"/>
          <w:szCs w:val="20"/>
        </w:rPr>
      </w:pPr>
      <w:r w:rsidRPr="000F6227">
        <w:rPr>
          <w:rFonts w:ascii="Simplified Arabic" w:hAnsi="Simplified Arabic" w:cs="Simplified Arabic"/>
          <w:sz w:val="20"/>
          <w:szCs w:val="20"/>
        </w:rPr>
        <w:t>United Arab Emirates (UAE) are largely dependent on exporting oil and natural gas for their national budgets. she mainly use domestic fossil fuels for their domestic energy supply. In spite of favorable geographic conditions, especially for solar energy, renewable energies are still a niche application. Abu Dhabi, besides Dubai, the most important emirate in the United Arab Emirates (UAE), has now started a process of “transforming oil wealth into renewable energy leadership,” and has set the long-term goal of a “transition from a 20th Century, carbon-based economy into a 21st Century sustainable economy</w:t>
      </w:r>
      <w:r w:rsidRPr="000F6227">
        <w:rPr>
          <w:rFonts w:ascii="Simplified Arabic" w:hAnsi="Simplified Arabic" w:cs="Simplified Arabic"/>
          <w:sz w:val="20"/>
          <w:szCs w:val="20"/>
          <w:rtl/>
        </w:rPr>
        <w:t>.</w:t>
      </w:r>
    </w:p>
    <w:p w:rsidR="00B76D7E" w:rsidRPr="000F6227" w:rsidRDefault="00B76D7E" w:rsidP="00B76D7E">
      <w:pPr>
        <w:bidi w:val="0"/>
        <w:spacing w:after="0"/>
        <w:jc w:val="both"/>
        <w:rPr>
          <w:rFonts w:ascii="Simplified Arabic" w:hAnsi="Simplified Arabic" w:cs="Simplified Arabic"/>
          <w:sz w:val="20"/>
          <w:szCs w:val="20"/>
          <w:rtl/>
        </w:rPr>
      </w:pPr>
      <w:r w:rsidRPr="000F6227">
        <w:rPr>
          <w:rFonts w:ascii="Simplified Arabic" w:hAnsi="Simplified Arabic" w:cs="Simplified Arabic"/>
          <w:sz w:val="20"/>
          <w:szCs w:val="20"/>
        </w:rPr>
        <w:t>Norway’s drive towards a cleaner, greener, more symbiotic relationship with Mother Nature is accelerating – and diversifying. While currently around 97 per cent of Norway’s energy already comes from hydro-power  the government is now ambitiously pushing its population to make that last three per cent a reality..So Norway occupies a special place when it comes to renewable energy , mainly due to a very good geographical position And to their policies pursued</w:t>
      </w:r>
      <w:r w:rsidRPr="000F6227">
        <w:rPr>
          <w:rFonts w:ascii="Simplified Arabic" w:hAnsi="Simplified Arabic" w:cs="Simplified Arabic"/>
          <w:sz w:val="20"/>
          <w:szCs w:val="20"/>
          <w:rtl/>
        </w:rPr>
        <w:t>.</w:t>
      </w:r>
    </w:p>
    <w:p w:rsidR="00B76D7E" w:rsidRPr="000F6227" w:rsidRDefault="00B76D7E" w:rsidP="00B76D7E">
      <w:pPr>
        <w:bidi w:val="0"/>
        <w:spacing w:after="0" w:line="240" w:lineRule="auto"/>
        <w:jc w:val="both"/>
        <w:rPr>
          <w:rFonts w:ascii="Simplified Arabic" w:hAnsi="Simplified Arabic" w:cs="Simplified Arabic"/>
          <w:sz w:val="20"/>
          <w:szCs w:val="20"/>
        </w:rPr>
      </w:pPr>
      <w:r w:rsidRPr="000F6227">
        <w:rPr>
          <w:rFonts w:ascii="Simplified Arabic" w:hAnsi="Simplified Arabic" w:cs="Simplified Arabic"/>
          <w:b/>
          <w:bCs/>
          <w:sz w:val="20"/>
          <w:szCs w:val="20"/>
        </w:rPr>
        <w:lastRenderedPageBreak/>
        <w:t>Key words:</w:t>
      </w:r>
      <w:r>
        <w:rPr>
          <w:rFonts w:ascii="Simplified Arabic" w:hAnsi="Simplified Arabic" w:cs="Simplified Arabic" w:hint="cs"/>
          <w:b/>
          <w:bCs/>
          <w:sz w:val="20"/>
          <w:szCs w:val="20"/>
          <w:rtl/>
        </w:rPr>
        <w:t xml:space="preserve"> </w:t>
      </w:r>
      <w:r w:rsidRPr="000F6227">
        <w:rPr>
          <w:rFonts w:ascii="Simplified Arabic" w:hAnsi="Simplified Arabic" w:cs="Simplified Arabic"/>
          <w:sz w:val="20"/>
          <w:szCs w:val="20"/>
        </w:rPr>
        <w:t>GDP, renewable energy production and consumption, traditional energy production and consumption.</w:t>
      </w:r>
    </w:p>
    <w:p w:rsidR="00B76D7E" w:rsidRPr="000F6227" w:rsidRDefault="00B76D7E" w:rsidP="00B76D7E">
      <w:pPr>
        <w:spacing w:after="0" w:line="240" w:lineRule="auto"/>
        <w:jc w:val="both"/>
        <w:rPr>
          <w:rFonts w:ascii="Simplified Arabic" w:eastAsia="Arial Unicode MS" w:hAnsi="Simplified Arabic" w:cs="Simplified Arabic"/>
          <w:b/>
          <w:bCs/>
          <w:sz w:val="28"/>
          <w:szCs w:val="28"/>
          <w:rtl/>
          <w:lang w:eastAsia="fr-FR" w:bidi="ar-DZ"/>
        </w:rPr>
      </w:pPr>
      <w:r w:rsidRPr="000F6227">
        <w:rPr>
          <w:rFonts w:ascii="Simplified Arabic" w:eastAsia="Arial Unicode MS" w:hAnsi="Simplified Arabic" w:cs="Simplified Arabic"/>
          <w:b/>
          <w:bCs/>
          <w:sz w:val="28"/>
          <w:szCs w:val="28"/>
          <w:rtl/>
          <w:lang w:eastAsia="fr-FR" w:bidi="ar-DZ"/>
        </w:rPr>
        <w:t>مقدمة :</w:t>
      </w:r>
    </w:p>
    <w:p w:rsidR="00B76D7E" w:rsidRPr="000F6227" w:rsidRDefault="00B76D7E" w:rsidP="00B76D7E">
      <w:pPr>
        <w:spacing w:after="0" w:line="240" w:lineRule="auto"/>
        <w:ind w:firstLine="708"/>
        <w:jc w:val="both"/>
        <w:rPr>
          <w:rFonts w:ascii="Simplified Arabic" w:eastAsia="Arial Unicode MS" w:hAnsi="Simplified Arabic" w:cs="Simplified Arabic"/>
          <w:sz w:val="24"/>
          <w:szCs w:val="24"/>
          <w:rtl/>
          <w:lang w:bidi="ar-DZ"/>
        </w:rPr>
      </w:pPr>
      <w:r>
        <w:rPr>
          <w:rFonts w:ascii="Simplified Arabic" w:eastAsia="Arial Unicode MS" w:hAnsi="Simplified Arabic" w:cs="Simplified Arabic" w:hint="cs"/>
          <w:sz w:val="24"/>
          <w:szCs w:val="24"/>
          <w:rtl/>
          <w:lang w:eastAsia="fr-FR" w:bidi="ar-DZ"/>
        </w:rPr>
        <w:t xml:space="preserve">يعتبر  </w:t>
      </w:r>
      <w:r w:rsidRPr="000F6227">
        <w:rPr>
          <w:rFonts w:ascii="Simplified Arabic" w:eastAsia="Arial Unicode MS" w:hAnsi="Simplified Arabic" w:cs="Simplified Arabic"/>
          <w:sz w:val="24"/>
          <w:szCs w:val="24"/>
          <w:rtl/>
          <w:lang w:eastAsia="fr-FR" w:bidi="ar-DZ"/>
        </w:rPr>
        <w:t xml:space="preserve">النفط من المصادر الرئيسية للطاقة </w:t>
      </w:r>
      <w:r>
        <w:rPr>
          <w:rFonts w:ascii="Simplified Arabic" w:eastAsia="Arial Unicode MS" w:hAnsi="Simplified Arabic" w:cs="Simplified Arabic" w:hint="cs"/>
          <w:sz w:val="24"/>
          <w:szCs w:val="24"/>
          <w:rtl/>
          <w:lang w:eastAsia="fr-FR" w:bidi="ar-DZ"/>
        </w:rPr>
        <w:t>ال</w:t>
      </w:r>
      <w:r w:rsidRPr="000F6227">
        <w:rPr>
          <w:rFonts w:ascii="Simplified Arabic" w:eastAsia="Arial Unicode MS" w:hAnsi="Simplified Arabic" w:cs="Simplified Arabic"/>
          <w:sz w:val="24"/>
          <w:szCs w:val="24"/>
          <w:rtl/>
          <w:lang w:eastAsia="fr-FR" w:bidi="ar-DZ"/>
        </w:rPr>
        <w:t>قابلة للنضوب بالرغم من وجود احتياطي كبير ،،لذلك بدأ العلماء في البحث عن البدائل</w:t>
      </w:r>
      <w:r>
        <w:rPr>
          <w:rFonts w:ascii="Simplified Arabic" w:eastAsia="Arial Unicode MS" w:hAnsi="Simplified Arabic" w:cs="Simplified Arabic" w:hint="cs"/>
          <w:sz w:val="24"/>
          <w:szCs w:val="24"/>
          <w:rtl/>
          <w:lang w:eastAsia="fr-FR" w:bidi="ar-DZ"/>
        </w:rPr>
        <w:t xml:space="preserve"> والمصادر البديلة و</w:t>
      </w:r>
      <w:r w:rsidRPr="000F6227">
        <w:rPr>
          <w:rFonts w:ascii="Simplified Arabic" w:eastAsia="Arial Unicode MS" w:hAnsi="Simplified Arabic" w:cs="Simplified Arabic"/>
          <w:sz w:val="24"/>
          <w:szCs w:val="24"/>
          <w:rtl/>
          <w:lang w:eastAsia="fr-FR" w:bidi="ar-DZ"/>
        </w:rPr>
        <w:t xml:space="preserve">التي سميت بالطاقة المتجددة ،باعتبارها  تتميز بأنها لا تنضب مقارنة مع النفط .هذا ما جعل العديد من الدول </w:t>
      </w:r>
      <w:r>
        <w:rPr>
          <w:rFonts w:ascii="Simplified Arabic" w:eastAsia="Arial Unicode MS" w:hAnsi="Simplified Arabic" w:cs="Simplified Arabic" w:hint="cs"/>
          <w:sz w:val="24"/>
          <w:szCs w:val="24"/>
          <w:rtl/>
          <w:lang w:eastAsia="fr-FR" w:bidi="ar-DZ"/>
        </w:rPr>
        <w:t xml:space="preserve">بما فيها الدول النفطية </w:t>
      </w:r>
      <w:r w:rsidRPr="000F6227">
        <w:rPr>
          <w:rFonts w:ascii="Simplified Arabic" w:eastAsia="Arial Unicode MS" w:hAnsi="Simplified Arabic" w:cs="Simplified Arabic"/>
          <w:sz w:val="24"/>
          <w:szCs w:val="24"/>
          <w:rtl/>
          <w:lang w:eastAsia="fr-FR" w:bidi="ar-DZ"/>
        </w:rPr>
        <w:t xml:space="preserve">تسعى الى التخلص من الاعتماد على النفط والاهتمام بتطوير بالطاقة المتجددة </w:t>
      </w:r>
      <w:r>
        <w:rPr>
          <w:rFonts w:ascii="Simplified Arabic" w:eastAsia="Arial Unicode MS" w:hAnsi="Simplified Arabic" w:cs="Simplified Arabic" w:hint="cs"/>
          <w:sz w:val="24"/>
          <w:szCs w:val="24"/>
          <w:rtl/>
          <w:lang w:eastAsia="fr-FR" w:bidi="ar-DZ"/>
        </w:rPr>
        <w:t xml:space="preserve">بهدف ان </w:t>
      </w:r>
      <w:r w:rsidRPr="000F6227">
        <w:rPr>
          <w:rFonts w:ascii="Simplified Arabic" w:eastAsia="Arial Unicode MS" w:hAnsi="Simplified Arabic" w:cs="Simplified Arabic"/>
          <w:sz w:val="24"/>
          <w:szCs w:val="24"/>
          <w:rtl/>
          <w:lang w:eastAsia="fr-FR" w:bidi="ar-DZ"/>
        </w:rPr>
        <w:t>تحل محل النفط ،ومن بين أهم هذه الدول التي سعت جاهدة لمواجهة التبعية البترولية وتطوير الطاقة المتجددة الامارات والنرويج، ف</w:t>
      </w:r>
      <w:r w:rsidRPr="000F6227">
        <w:rPr>
          <w:rFonts w:ascii="Simplified Arabic" w:eastAsia="Arial Unicode MS" w:hAnsi="Simplified Arabic" w:cs="Simplified Arabic"/>
          <w:sz w:val="24"/>
          <w:szCs w:val="24"/>
          <w:rtl/>
          <w:lang w:bidi="ar-DZ"/>
        </w:rPr>
        <w:t>الإمارات العربية المتحدة تتمتع بموقع جغرافي متميز حزام شمسي و شساعة الصحراء، و كذا مملكة النرويج التي اهتمت بطاقة الرياح حسب طبيعة مناخها ،فكلا الدولتين تحاولان</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التخلص تدريجيا من التبعية البترولية من خلال بذل العديد من الجهود كإقامة مشاريع تهتم بالطاقة المتجددة.</w:t>
      </w:r>
      <w:r>
        <w:rPr>
          <w:rFonts w:ascii="Simplified Arabic" w:eastAsia="Arial Unicode MS" w:hAnsi="Simplified Arabic" w:cs="Simplified Arabic" w:hint="cs"/>
          <w:sz w:val="24"/>
          <w:szCs w:val="24"/>
          <w:rtl/>
          <w:lang w:bidi="ar-DZ"/>
        </w:rPr>
        <w:t xml:space="preserve"> </w:t>
      </w:r>
      <w:r w:rsidRPr="000F6227">
        <w:rPr>
          <w:rFonts w:ascii="Simplified Arabic" w:eastAsia="Arial Unicode MS" w:hAnsi="Simplified Arabic" w:cs="Simplified Arabic"/>
          <w:sz w:val="24"/>
          <w:szCs w:val="24"/>
          <w:rtl/>
          <w:lang w:bidi="ar-DZ"/>
        </w:rPr>
        <w:t xml:space="preserve">وفي هذا السياق ارتأينا ان تكون اشكالية بحثنا كالتالي </w:t>
      </w:r>
    </w:p>
    <w:p w:rsidR="00B76D7E" w:rsidRPr="000F6227" w:rsidRDefault="00B76D7E" w:rsidP="00B76D7E">
      <w:pPr>
        <w:spacing w:after="0" w:line="240" w:lineRule="auto"/>
        <w:jc w:val="both"/>
        <w:rPr>
          <w:rFonts w:ascii="Simplified Arabic" w:eastAsia="Arial Unicode MS" w:hAnsi="Simplified Arabic" w:cs="Simplified Arabic"/>
          <w:b/>
          <w:bCs/>
          <w:sz w:val="28"/>
          <w:szCs w:val="28"/>
          <w:rtl/>
          <w:lang w:bidi="ar-DZ"/>
        </w:rPr>
      </w:pPr>
      <w:r w:rsidRPr="000F6227">
        <w:rPr>
          <w:rFonts w:ascii="Simplified Arabic" w:eastAsia="Arial Unicode MS" w:hAnsi="Simplified Arabic" w:cs="Simplified Arabic"/>
          <w:b/>
          <w:bCs/>
          <w:sz w:val="28"/>
          <w:szCs w:val="28"/>
          <w:rtl/>
          <w:lang w:bidi="ar-DZ"/>
        </w:rPr>
        <w:t>الإشكالية :</w:t>
      </w:r>
    </w:p>
    <w:p w:rsidR="00B76D7E" w:rsidRPr="000F6227" w:rsidRDefault="00B76D7E" w:rsidP="00B76D7E">
      <w:pPr>
        <w:spacing w:after="0" w:line="240" w:lineRule="auto"/>
        <w:jc w:val="center"/>
        <w:rPr>
          <w:rFonts w:ascii="Simplified Arabic" w:eastAsia="Arial Unicode MS" w:hAnsi="Simplified Arabic" w:cs="Simplified Arabic"/>
          <w:b/>
          <w:bCs/>
          <w:sz w:val="24"/>
          <w:szCs w:val="24"/>
          <w:rtl/>
          <w:lang w:eastAsia="fr-FR" w:bidi="ar-DZ"/>
        </w:rPr>
      </w:pPr>
      <w:r w:rsidRPr="000F6227">
        <w:rPr>
          <w:rFonts w:ascii="Simplified Arabic" w:eastAsia="Arial Unicode MS" w:hAnsi="Simplified Arabic" w:cs="Simplified Arabic"/>
          <w:b/>
          <w:bCs/>
          <w:sz w:val="24"/>
          <w:szCs w:val="24"/>
          <w:rtl/>
          <w:lang w:eastAsia="fr-FR" w:bidi="ar-DZ"/>
        </w:rPr>
        <w:t>ما واقع وآفاق تطوير واستعمال الطاقات المتجددة في الاقتصاد النرويجي والاماراتي ؟</w:t>
      </w:r>
    </w:p>
    <w:p w:rsidR="00B76D7E" w:rsidRPr="000F6227" w:rsidRDefault="00B76D7E" w:rsidP="00B76D7E">
      <w:pPr>
        <w:spacing w:after="0" w:line="240" w:lineRule="auto"/>
        <w:jc w:val="both"/>
        <w:rPr>
          <w:rFonts w:ascii="Simplified Arabic" w:eastAsia="Arial Unicode MS" w:hAnsi="Simplified Arabic" w:cs="Simplified Arabic"/>
          <w:b/>
          <w:bCs/>
          <w:sz w:val="28"/>
          <w:szCs w:val="28"/>
          <w:rtl/>
          <w:lang w:bidi="ar-DZ"/>
        </w:rPr>
      </w:pPr>
      <w:r w:rsidRPr="000F6227">
        <w:rPr>
          <w:rFonts w:ascii="Simplified Arabic" w:eastAsia="Arial Unicode MS" w:hAnsi="Simplified Arabic" w:cs="Simplified Arabic"/>
          <w:b/>
          <w:bCs/>
          <w:sz w:val="28"/>
          <w:szCs w:val="28"/>
          <w:rtl/>
          <w:lang w:bidi="ar-DZ"/>
        </w:rPr>
        <w:t>الفرضيات :</w:t>
      </w:r>
    </w:p>
    <w:p w:rsidR="00B76D7E" w:rsidRPr="000F6227" w:rsidRDefault="00B76D7E" w:rsidP="00B76D7E">
      <w:pPr>
        <w:pStyle w:val="Paragraphedeliste"/>
        <w:numPr>
          <w:ilvl w:val="0"/>
          <w:numId w:val="5"/>
        </w:numPr>
        <w:tabs>
          <w:tab w:val="left" w:pos="259"/>
        </w:tabs>
        <w:spacing w:after="0" w:line="240" w:lineRule="auto"/>
        <w:ind w:left="0" w:firstLine="0"/>
        <w:jc w:val="both"/>
        <w:rPr>
          <w:rFonts w:ascii="Simplified Arabic" w:eastAsia="Arial Unicode MS" w:hAnsi="Simplified Arabic" w:cs="Simplified Arabic"/>
          <w:sz w:val="24"/>
          <w:szCs w:val="24"/>
          <w:lang w:bidi="ar-DZ"/>
        </w:rPr>
      </w:pPr>
      <w:r w:rsidRPr="000F6227">
        <w:rPr>
          <w:rFonts w:ascii="Simplified Arabic" w:eastAsia="Arial Unicode MS" w:hAnsi="Simplified Arabic" w:cs="Simplified Arabic"/>
          <w:sz w:val="24"/>
          <w:szCs w:val="24"/>
          <w:rtl/>
          <w:lang w:bidi="ar-DZ"/>
        </w:rPr>
        <w:t xml:space="preserve">الطاقة المتجددة هي أفضل بديل للنفط باعتبارها تمزج ما بين المصالح الاقتصادية والاجتماعية والبيئية؛ </w:t>
      </w:r>
    </w:p>
    <w:p w:rsidR="00B76D7E" w:rsidRPr="00F136AB" w:rsidRDefault="00B76D7E" w:rsidP="00B76D7E">
      <w:pPr>
        <w:pStyle w:val="Paragraphedeliste"/>
        <w:numPr>
          <w:ilvl w:val="0"/>
          <w:numId w:val="5"/>
        </w:numPr>
        <w:tabs>
          <w:tab w:val="left" w:pos="259"/>
        </w:tabs>
        <w:spacing w:after="0" w:line="240" w:lineRule="auto"/>
        <w:ind w:left="0" w:firstLine="0"/>
        <w:jc w:val="both"/>
        <w:rPr>
          <w:rFonts w:ascii="Simplified Arabic" w:eastAsia="Arial Unicode MS" w:hAnsi="Simplified Arabic" w:cs="Simplified Arabic"/>
          <w:sz w:val="24"/>
          <w:szCs w:val="24"/>
          <w:lang w:bidi="ar-DZ"/>
        </w:rPr>
      </w:pPr>
      <w:r w:rsidRPr="00F136AB">
        <w:rPr>
          <w:rFonts w:ascii="Simplified Arabic" w:eastAsia="Arial Unicode MS" w:hAnsi="Simplified Arabic" w:cs="Simplified Arabic"/>
          <w:sz w:val="24"/>
          <w:szCs w:val="24"/>
          <w:rtl/>
          <w:lang w:bidi="ar-DZ"/>
        </w:rPr>
        <w:t xml:space="preserve">الامارات والنرويج تحتلان الصدارة في انتاج الطاقة المتجددة </w:t>
      </w:r>
      <w:r w:rsidRPr="00F136AB">
        <w:rPr>
          <w:rFonts w:ascii="Simplified Arabic" w:eastAsia="Arial Unicode MS" w:hAnsi="Simplified Arabic" w:cs="Simplified Arabic" w:hint="cs"/>
          <w:sz w:val="24"/>
          <w:szCs w:val="24"/>
          <w:rtl/>
          <w:lang w:bidi="ar-DZ"/>
        </w:rPr>
        <w:t>،و</w:t>
      </w:r>
      <w:r>
        <w:rPr>
          <w:rFonts w:ascii="Simplified Arabic" w:eastAsia="Arial Unicode MS" w:hAnsi="Simplified Arabic" w:cs="Simplified Arabic" w:hint="cs"/>
          <w:sz w:val="24"/>
          <w:szCs w:val="24"/>
          <w:rtl/>
          <w:lang w:bidi="ar-DZ"/>
        </w:rPr>
        <w:t xml:space="preserve">التي </w:t>
      </w:r>
      <w:r w:rsidRPr="00F136AB">
        <w:rPr>
          <w:rFonts w:ascii="Simplified Arabic" w:eastAsia="Arial Unicode MS" w:hAnsi="Simplified Arabic" w:cs="Simplified Arabic"/>
          <w:sz w:val="24"/>
          <w:szCs w:val="24"/>
          <w:rtl/>
          <w:lang w:bidi="ar-DZ"/>
        </w:rPr>
        <w:t xml:space="preserve">تلعب دورا أساسيا في تحقيق التنمية المستدامة </w:t>
      </w:r>
      <w:r>
        <w:rPr>
          <w:rFonts w:ascii="Simplified Arabic" w:eastAsia="Arial Unicode MS" w:hAnsi="Simplified Arabic" w:cs="Simplified Arabic" w:hint="cs"/>
          <w:sz w:val="24"/>
          <w:szCs w:val="24"/>
          <w:rtl/>
          <w:lang w:bidi="ar-DZ"/>
        </w:rPr>
        <w:t>بالبلدين</w:t>
      </w:r>
      <w:r w:rsidRPr="00F136AB">
        <w:rPr>
          <w:rFonts w:ascii="Simplified Arabic" w:eastAsia="Arial Unicode MS" w:hAnsi="Simplified Arabic" w:cs="Simplified Arabic"/>
          <w:sz w:val="24"/>
          <w:szCs w:val="24"/>
          <w:rtl/>
          <w:lang w:bidi="ar-DZ"/>
        </w:rPr>
        <w:t>.</w:t>
      </w:r>
    </w:p>
    <w:p w:rsidR="00B76D7E" w:rsidRPr="000F6227" w:rsidRDefault="00B76D7E" w:rsidP="00B76D7E">
      <w:pPr>
        <w:spacing w:after="0" w:line="240" w:lineRule="auto"/>
        <w:jc w:val="both"/>
        <w:rPr>
          <w:rFonts w:ascii="Simplified Arabic" w:eastAsia="Arial Unicode MS" w:hAnsi="Simplified Arabic" w:cs="Simplified Arabic"/>
          <w:sz w:val="24"/>
          <w:szCs w:val="24"/>
          <w:rtl/>
          <w:lang w:eastAsia="fr-FR" w:bidi="ar-DZ"/>
        </w:rPr>
      </w:pPr>
      <w:r w:rsidRPr="000F6227">
        <w:rPr>
          <w:rFonts w:ascii="Simplified Arabic" w:eastAsia="Arial Unicode MS" w:hAnsi="Simplified Arabic" w:cs="Simplified Arabic"/>
          <w:b/>
          <w:bCs/>
          <w:sz w:val="28"/>
          <w:szCs w:val="28"/>
          <w:rtl/>
          <w:lang w:bidi="ar-DZ"/>
        </w:rPr>
        <w:t>أهمية الورقة البحثية</w:t>
      </w:r>
      <w:r w:rsidRPr="000F6227">
        <w:rPr>
          <w:rFonts w:ascii="Simplified Arabic" w:eastAsia="Arial Unicode MS" w:hAnsi="Simplified Arabic" w:cs="Simplified Arabic"/>
          <w:sz w:val="24"/>
          <w:szCs w:val="24"/>
          <w:rtl/>
          <w:lang w:eastAsia="fr-FR" w:bidi="ar-DZ"/>
        </w:rPr>
        <w:t xml:space="preserve"> :</w:t>
      </w:r>
    </w:p>
    <w:p w:rsidR="00B76D7E" w:rsidRPr="000F6227" w:rsidRDefault="00B76D7E" w:rsidP="00B76D7E">
      <w:pPr>
        <w:spacing w:after="0" w:line="240" w:lineRule="auto"/>
        <w:ind w:firstLine="708"/>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 xml:space="preserve">تكمن أهمية </w:t>
      </w:r>
      <w:r w:rsidRPr="000F6227">
        <w:rPr>
          <w:rFonts w:ascii="Simplified Arabic" w:eastAsia="Arial Unicode MS" w:hAnsi="Simplified Arabic" w:cs="Simplified Arabic"/>
          <w:sz w:val="24"/>
          <w:szCs w:val="24"/>
          <w:rtl/>
          <w:lang w:eastAsia="fr-FR" w:bidi="ar-DZ"/>
        </w:rPr>
        <w:t>الورقة البحثية</w:t>
      </w:r>
      <w:r w:rsidRPr="000F6227">
        <w:rPr>
          <w:rFonts w:ascii="Simplified Arabic" w:eastAsia="Arial Unicode MS" w:hAnsi="Simplified Arabic" w:cs="Simplified Arabic"/>
          <w:sz w:val="24"/>
          <w:szCs w:val="24"/>
          <w:rtl/>
          <w:lang w:bidi="ar-DZ"/>
        </w:rPr>
        <w:t xml:space="preserve"> في أهمية موضوع الطاقة المتجددة  خاصة في الدول النفطية ،حيث لقي الاستثمار في الطاقات المتجددة اهتماما بليغا في القرن الحادي والعشرين لأسباب اقتصادية وبيئية بهدف الحصول على طاقة مستدامة ونظيفة كضمان للحاضر وأمان للمستقبل ،فمشكل نضوب الطاقات الغير متجددة في دول العالم هو الذي ساهم في ظهور الطاقات المتجددة </w:t>
      </w:r>
      <w:r>
        <w:rPr>
          <w:rFonts w:ascii="Simplified Arabic" w:eastAsia="Arial Unicode MS" w:hAnsi="Simplified Arabic" w:cs="Simplified Arabic" w:hint="cs"/>
          <w:sz w:val="24"/>
          <w:szCs w:val="24"/>
          <w:rtl/>
          <w:lang w:bidi="ar-DZ"/>
        </w:rPr>
        <w:t>.</w:t>
      </w:r>
    </w:p>
    <w:p w:rsidR="00B76D7E" w:rsidRPr="000F6227" w:rsidRDefault="00B76D7E" w:rsidP="00B76D7E">
      <w:pPr>
        <w:spacing w:after="0" w:line="240" w:lineRule="auto"/>
        <w:jc w:val="both"/>
        <w:rPr>
          <w:rFonts w:ascii="Simplified Arabic" w:eastAsia="Arial Unicode MS" w:hAnsi="Simplified Arabic" w:cs="Simplified Arabic"/>
          <w:b/>
          <w:bCs/>
          <w:sz w:val="28"/>
          <w:szCs w:val="28"/>
          <w:rtl/>
          <w:lang w:bidi="ar-DZ"/>
        </w:rPr>
      </w:pPr>
      <w:r w:rsidRPr="000F6227">
        <w:rPr>
          <w:rFonts w:ascii="Simplified Arabic" w:eastAsia="Arial Unicode MS" w:hAnsi="Simplified Arabic" w:cs="Simplified Arabic"/>
          <w:b/>
          <w:bCs/>
          <w:sz w:val="28"/>
          <w:szCs w:val="28"/>
          <w:rtl/>
          <w:lang w:bidi="ar-DZ"/>
        </w:rPr>
        <w:t>أهداف الورقة البحثية:</w:t>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sz w:val="24"/>
          <w:szCs w:val="24"/>
          <w:lang w:bidi="ar-DZ"/>
        </w:rPr>
      </w:pPr>
      <w:r w:rsidRPr="000F6227">
        <w:rPr>
          <w:rFonts w:ascii="Simplified Arabic" w:eastAsia="Arial Unicode MS" w:hAnsi="Simplified Arabic" w:cs="Simplified Arabic"/>
          <w:sz w:val="24"/>
          <w:szCs w:val="24"/>
          <w:rtl/>
          <w:lang w:bidi="ar-DZ"/>
        </w:rPr>
        <w:lastRenderedPageBreak/>
        <w:t xml:space="preserve">          إن الهدف الجوهري من هذا البحث هو:</w:t>
      </w:r>
    </w:p>
    <w:p w:rsidR="00B76D7E" w:rsidRPr="000F6227" w:rsidRDefault="00B76D7E" w:rsidP="00B76D7E">
      <w:pPr>
        <w:pStyle w:val="Paragraphedeliste"/>
        <w:numPr>
          <w:ilvl w:val="0"/>
          <w:numId w:val="5"/>
        </w:numPr>
        <w:tabs>
          <w:tab w:val="left" w:pos="259"/>
        </w:tabs>
        <w:spacing w:after="0" w:line="240" w:lineRule="auto"/>
        <w:ind w:left="0" w:firstLine="0"/>
        <w:jc w:val="both"/>
        <w:rPr>
          <w:rFonts w:ascii="Simplified Arabic" w:eastAsia="Arial Unicode MS" w:hAnsi="Simplified Arabic" w:cs="Simplified Arabic"/>
          <w:sz w:val="24"/>
          <w:szCs w:val="24"/>
          <w:lang w:bidi="ar-DZ"/>
        </w:rPr>
      </w:pPr>
      <w:r w:rsidRPr="000F6227">
        <w:rPr>
          <w:rFonts w:ascii="Simplified Arabic" w:eastAsia="Arial Unicode MS" w:hAnsi="Simplified Arabic" w:cs="Simplified Arabic"/>
          <w:sz w:val="24"/>
          <w:szCs w:val="24"/>
          <w:rtl/>
          <w:lang w:bidi="ar-DZ"/>
        </w:rPr>
        <w:t>محاولة تقديم رؤية استشرافية على مدى قدرة الطاقات المتجددة على إحلال مكانة الطاقة النفط ؛</w:t>
      </w:r>
    </w:p>
    <w:p w:rsidR="00B76D7E" w:rsidRPr="000F6227" w:rsidRDefault="00B76D7E" w:rsidP="00B76D7E">
      <w:pPr>
        <w:pStyle w:val="Paragraphedeliste"/>
        <w:numPr>
          <w:ilvl w:val="0"/>
          <w:numId w:val="5"/>
        </w:numPr>
        <w:tabs>
          <w:tab w:val="right" w:pos="283"/>
        </w:tabs>
        <w:spacing w:after="0" w:line="240" w:lineRule="auto"/>
        <w:ind w:left="0" w:firstLine="0"/>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محاولة التعرف على مدى تطور الاستثمارات في الطاقات المتجددة من خلال دراسة للتجربة الإماراتية والتجربة النرويجية؛</w:t>
      </w:r>
    </w:p>
    <w:p w:rsidR="00B76D7E" w:rsidRPr="000F6227" w:rsidRDefault="00B76D7E" w:rsidP="00B76D7E">
      <w:pPr>
        <w:pStyle w:val="Paragraphedeliste"/>
        <w:numPr>
          <w:ilvl w:val="0"/>
          <w:numId w:val="5"/>
        </w:numPr>
        <w:tabs>
          <w:tab w:val="right" w:pos="283"/>
        </w:tabs>
        <w:spacing w:after="0" w:line="240" w:lineRule="auto"/>
        <w:ind w:left="0" w:firstLine="0"/>
        <w:jc w:val="both"/>
        <w:rPr>
          <w:rFonts w:ascii="Simplified Arabic" w:eastAsia="Arial Unicode MS" w:hAnsi="Simplified Arabic" w:cs="Simplified Arabic"/>
          <w:sz w:val="24"/>
          <w:szCs w:val="24"/>
          <w:lang w:eastAsia="fr-FR" w:bidi="ar-DZ"/>
        </w:rPr>
      </w:pPr>
      <w:r w:rsidRPr="000F6227">
        <w:rPr>
          <w:rFonts w:ascii="Simplified Arabic" w:eastAsia="Arial Unicode MS" w:hAnsi="Simplified Arabic" w:cs="Simplified Arabic"/>
          <w:sz w:val="24"/>
          <w:szCs w:val="24"/>
          <w:rtl/>
          <w:lang w:bidi="ar-DZ"/>
        </w:rPr>
        <w:t>محاولة التعرف على مدى تطور الطاقة المتجددة كاستراتيجية بديلة للنفط لكلا الدولتين</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w:t>
      </w:r>
    </w:p>
    <w:p w:rsidR="00B76D7E" w:rsidRPr="000F6227" w:rsidRDefault="00B76D7E" w:rsidP="00B76D7E">
      <w:pPr>
        <w:tabs>
          <w:tab w:val="right" w:pos="283"/>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b/>
          <w:bCs/>
          <w:sz w:val="28"/>
          <w:szCs w:val="28"/>
          <w:rtl/>
          <w:lang w:bidi="ar-DZ"/>
        </w:rPr>
        <w:t>منهجية الدراسة</w:t>
      </w:r>
      <w:r w:rsidRPr="000F6227">
        <w:rPr>
          <w:rFonts w:ascii="Simplified Arabic" w:eastAsia="Arial Unicode MS" w:hAnsi="Simplified Arabic" w:cs="Simplified Arabic"/>
          <w:sz w:val="24"/>
          <w:szCs w:val="24"/>
          <w:rtl/>
          <w:lang w:bidi="ar-DZ"/>
        </w:rPr>
        <w:t xml:space="preserve"> :</w:t>
      </w:r>
    </w:p>
    <w:p w:rsidR="00B76D7E" w:rsidRPr="000F6227" w:rsidRDefault="00B76D7E" w:rsidP="00B76D7E">
      <w:pPr>
        <w:tabs>
          <w:tab w:val="right" w:pos="283"/>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ab/>
        <w:t xml:space="preserve">      في محاولة منا للإجابة على الاشكالية استخدمنا المنهج الوصفي ،وذلك من خلال تحليل واقع التبعية البترولية في كل من النرويج والامارات ،وتوضيح مدى اهتمام كل من الدولتين بإنتاج و استهلاك الطاقة المتجددة ،كما قمنا باستشراف لواقع النفط والطاقة المتجددة في الاقتصاد العالمي وفي الامارات والنرويج .</w:t>
      </w:r>
    </w:p>
    <w:p w:rsidR="00B76D7E" w:rsidRPr="000F6227" w:rsidRDefault="00B76D7E" w:rsidP="00B76D7E">
      <w:pPr>
        <w:spacing w:after="0" w:line="240" w:lineRule="auto"/>
        <w:jc w:val="both"/>
        <w:rPr>
          <w:rFonts w:ascii="Simplified Arabic" w:eastAsia="Arial Unicode MS" w:hAnsi="Simplified Arabic" w:cs="Simplified Arabic"/>
          <w:b/>
          <w:bCs/>
          <w:sz w:val="24"/>
          <w:szCs w:val="24"/>
          <w:rtl/>
          <w:lang w:eastAsia="fr-FR" w:bidi="ar-DZ"/>
        </w:rPr>
      </w:pPr>
      <w:r w:rsidRPr="000F6227">
        <w:rPr>
          <w:rFonts w:ascii="Simplified Arabic" w:eastAsia="Arial Unicode MS" w:hAnsi="Simplified Arabic" w:cs="Simplified Arabic"/>
          <w:b/>
          <w:bCs/>
          <w:sz w:val="28"/>
          <w:szCs w:val="28"/>
          <w:rtl/>
          <w:lang w:bidi="ar-DZ"/>
        </w:rPr>
        <w:t xml:space="preserve">المحور الأول: الإطار النظري للطاقات المتجددة </w:t>
      </w:r>
    </w:p>
    <w:p w:rsidR="00B76D7E" w:rsidRPr="000F6227" w:rsidRDefault="00B76D7E" w:rsidP="00B76D7E">
      <w:pPr>
        <w:spacing w:after="0" w:line="240" w:lineRule="auto"/>
        <w:jc w:val="both"/>
        <w:rPr>
          <w:rFonts w:ascii="Simplified Arabic" w:eastAsia="Arial Unicode MS" w:hAnsi="Simplified Arabic" w:cs="Simplified Arabic"/>
          <w:sz w:val="24"/>
          <w:szCs w:val="24"/>
          <w:rtl/>
          <w:lang w:eastAsia="fr-FR" w:bidi="ar-DZ"/>
        </w:rPr>
      </w:pPr>
      <w:r w:rsidRPr="000F6227">
        <w:rPr>
          <w:rFonts w:ascii="Simplified Arabic" w:eastAsia="Arial Unicode MS" w:hAnsi="Simplified Arabic" w:cs="Simplified Arabic"/>
          <w:sz w:val="24"/>
          <w:szCs w:val="24"/>
          <w:rtl/>
          <w:lang w:eastAsia="fr-FR" w:bidi="ar-DZ"/>
        </w:rPr>
        <w:t xml:space="preserve">    من خلال هذا المحور سنحاول التعرف على تعريف وخصائص الطاقة المتجددة ،لنعرج إلى واقعها </w:t>
      </w:r>
      <w:r>
        <w:rPr>
          <w:rFonts w:ascii="Simplified Arabic" w:eastAsia="Arial Unicode MS" w:hAnsi="Simplified Arabic" w:cs="Simplified Arabic" w:hint="cs"/>
          <w:sz w:val="24"/>
          <w:szCs w:val="24"/>
          <w:rtl/>
          <w:lang w:eastAsia="fr-FR" w:bidi="ar-DZ"/>
        </w:rPr>
        <w:t>حاليا</w:t>
      </w:r>
      <w:r w:rsidRPr="000F6227">
        <w:rPr>
          <w:rFonts w:ascii="Simplified Arabic" w:eastAsia="Arial Unicode MS" w:hAnsi="Simplified Arabic" w:cs="Simplified Arabic"/>
          <w:sz w:val="24"/>
          <w:szCs w:val="24"/>
          <w:rtl/>
          <w:lang w:eastAsia="fr-FR" w:bidi="ar-DZ"/>
        </w:rPr>
        <w:t xml:space="preserve"> مع تقديم رؤية استشرافية لمدى تطورها في المستقبل القريب.</w:t>
      </w:r>
    </w:p>
    <w:p w:rsidR="00B76D7E" w:rsidRPr="000F6227" w:rsidRDefault="00B76D7E" w:rsidP="00B76D7E">
      <w:pPr>
        <w:pStyle w:val="Paragraphedeliste"/>
        <w:numPr>
          <w:ilvl w:val="0"/>
          <w:numId w:val="4"/>
        </w:numPr>
        <w:spacing w:after="0" w:line="240" w:lineRule="auto"/>
        <w:ind w:left="0" w:firstLine="0"/>
        <w:jc w:val="both"/>
        <w:rPr>
          <w:rFonts w:ascii="Simplified Arabic" w:eastAsia="Arial Unicode MS" w:hAnsi="Simplified Arabic" w:cs="Simplified Arabic"/>
          <w:sz w:val="24"/>
          <w:szCs w:val="24"/>
          <w:lang w:bidi="ar-DZ"/>
        </w:rPr>
      </w:pPr>
      <w:r w:rsidRPr="000F6227">
        <w:rPr>
          <w:rFonts w:ascii="Simplified Arabic" w:eastAsia="Arial Unicode MS" w:hAnsi="Simplified Arabic" w:cs="Simplified Arabic"/>
          <w:b/>
          <w:bCs/>
          <w:sz w:val="28"/>
          <w:szCs w:val="28"/>
          <w:rtl/>
          <w:lang w:bidi="ar-DZ"/>
        </w:rPr>
        <w:t>تعريف الطاقات المتجددة</w:t>
      </w:r>
      <w:r w:rsidRPr="000F6227">
        <w:rPr>
          <w:rFonts w:ascii="Simplified Arabic" w:eastAsia="Arial Unicode MS" w:hAnsi="Simplified Arabic" w:cs="Simplified Arabic"/>
          <w:b/>
          <w:bCs/>
          <w:sz w:val="24"/>
          <w:szCs w:val="24"/>
          <w:rtl/>
          <w:lang w:bidi="ar-DZ"/>
        </w:rPr>
        <w:t>:</w:t>
      </w:r>
    </w:p>
    <w:p w:rsidR="00B76D7E" w:rsidRPr="000F6227" w:rsidRDefault="00B76D7E" w:rsidP="00B76D7E">
      <w:pPr>
        <w:pStyle w:val="Paragraphedeliste"/>
        <w:numPr>
          <w:ilvl w:val="0"/>
          <w:numId w:val="5"/>
        </w:numPr>
        <w:spacing w:after="0" w:line="240" w:lineRule="auto"/>
        <w:jc w:val="both"/>
        <w:rPr>
          <w:rFonts w:ascii="Simplified Arabic" w:eastAsia="Arial Unicode MS" w:hAnsi="Simplified Arabic" w:cs="Simplified Arabic"/>
          <w:sz w:val="24"/>
          <w:szCs w:val="24"/>
          <w:lang w:bidi="ar-DZ"/>
        </w:rPr>
      </w:pPr>
      <w:r w:rsidRPr="000F6227">
        <w:rPr>
          <w:rFonts w:ascii="Simplified Arabic" w:eastAsia="Arial Unicode MS" w:hAnsi="Simplified Arabic" w:cs="Simplified Arabic"/>
          <w:sz w:val="24"/>
          <w:szCs w:val="24"/>
          <w:rtl/>
          <w:lang w:bidi="ar-DZ"/>
        </w:rPr>
        <w:t>هي الطاقة الناشئة من المصادر التي لا تفنى اقتصاديا ،أي غير قابلة للنضوب ،فهي تتجدد باستمرار طالما هناك حياة على سطح الارض ،فأنها كما قال تعالى : "</w:t>
      </w:r>
      <w:r w:rsidRPr="000F6227">
        <w:rPr>
          <w:rFonts w:ascii="Simplified Arabic" w:eastAsia="Arial Unicode MS" w:hAnsi="Simplified Arabic" w:cs="Simplified Arabic"/>
          <w:b/>
          <w:bCs/>
          <w:sz w:val="24"/>
          <w:szCs w:val="24"/>
          <w:rtl/>
          <w:lang w:bidi="ar-DZ"/>
        </w:rPr>
        <w:t>ان هذا لرزقنا ما له من نفاذ</w:t>
      </w:r>
      <w:r w:rsidRPr="000F6227">
        <w:rPr>
          <w:rFonts w:ascii="Simplified Arabic" w:eastAsia="Arial Unicode MS" w:hAnsi="Simplified Arabic" w:cs="Simplified Arabic"/>
          <w:sz w:val="24"/>
          <w:szCs w:val="24"/>
          <w:rtl/>
          <w:lang w:bidi="ar-DZ"/>
        </w:rPr>
        <w:t>" سورة ص الآية 54؛</w:t>
      </w:r>
      <w:sdt>
        <w:sdtPr>
          <w:rPr>
            <w:rFonts w:ascii="Simplified Arabic" w:eastAsia="Arial Unicode MS" w:hAnsi="Simplified Arabic" w:cs="Simplified Arabic"/>
            <w:sz w:val="24"/>
            <w:szCs w:val="24"/>
            <w:rtl/>
            <w:lang w:bidi="ar-DZ"/>
          </w:rPr>
          <w:id w:val="1531226456"/>
          <w:citation/>
        </w:sdtPr>
        <w:sdtEndPr/>
        <w:sdtContent>
          <w:r w:rsidRPr="000F6227">
            <w:rPr>
              <w:rFonts w:ascii="Simplified Arabic" w:eastAsia="Arial Unicode MS" w:hAnsi="Simplified Arabic" w:cs="Simplified Arabic"/>
              <w:sz w:val="24"/>
              <w:szCs w:val="24"/>
              <w:rtl/>
              <w:lang w:bidi="ar-DZ"/>
            </w:rPr>
            <w:fldChar w:fldCharType="begin"/>
          </w:r>
          <w:r w:rsidRPr="000F6227">
            <w:rPr>
              <w:rFonts w:ascii="Simplified Arabic" w:eastAsia="Arial Unicode MS" w:hAnsi="Simplified Arabic" w:cs="Simplified Arabic"/>
              <w:sz w:val="24"/>
              <w:szCs w:val="24"/>
              <w:lang w:bidi="ar-DZ"/>
            </w:rPr>
            <w:instrText xml:space="preserve">CITATION </w:instrText>
          </w:r>
          <w:r w:rsidRPr="000F6227">
            <w:rPr>
              <w:rFonts w:ascii="Simplified Arabic" w:eastAsia="Arial Unicode MS" w:hAnsi="Simplified Arabic" w:cs="Simplified Arabic"/>
              <w:sz w:val="24"/>
              <w:szCs w:val="24"/>
              <w:rtl/>
              <w:lang w:bidi="ar-DZ"/>
            </w:rPr>
            <w:instrText>هشا14</w:instrText>
          </w:r>
          <w:r w:rsidRPr="000F6227">
            <w:rPr>
              <w:rFonts w:ascii="Simplified Arabic" w:eastAsia="Arial Unicode MS" w:hAnsi="Simplified Arabic" w:cs="Simplified Arabic"/>
              <w:sz w:val="24"/>
              <w:szCs w:val="24"/>
              <w:lang w:bidi="ar-DZ"/>
            </w:rPr>
            <w:instrText xml:space="preserve"> \p 102 \l 1036 </w:instrText>
          </w:r>
          <w:r w:rsidRPr="000F6227">
            <w:rPr>
              <w:rFonts w:ascii="Simplified Arabic" w:eastAsia="Arial Unicode MS" w:hAnsi="Simplified Arabic" w:cs="Simplified Arabic"/>
              <w:sz w:val="24"/>
              <w:szCs w:val="24"/>
              <w:rtl/>
              <w:lang w:bidi="ar-DZ"/>
            </w:rPr>
            <w:fldChar w:fldCharType="separate"/>
          </w:r>
          <w:r w:rsidRPr="000F6227">
            <w:rPr>
              <w:rFonts w:ascii="Simplified Arabic" w:eastAsia="Arial Unicode MS" w:hAnsi="Simplified Arabic" w:cs="Simplified Arabic"/>
              <w:noProof/>
              <w:sz w:val="24"/>
              <w:szCs w:val="24"/>
              <w:rtl/>
              <w:lang w:bidi="ar-DZ"/>
            </w:rPr>
            <w:t xml:space="preserve"> (حريز، 2014 ، صفحة 102)</w:t>
          </w:r>
          <w:r w:rsidRPr="000F6227">
            <w:rPr>
              <w:rFonts w:ascii="Simplified Arabic" w:eastAsia="Arial Unicode MS" w:hAnsi="Simplified Arabic" w:cs="Simplified Arabic"/>
              <w:sz w:val="24"/>
              <w:szCs w:val="24"/>
              <w:rtl/>
              <w:lang w:bidi="ar-DZ"/>
            </w:rPr>
            <w:fldChar w:fldCharType="end"/>
          </w:r>
        </w:sdtContent>
      </w:sdt>
    </w:p>
    <w:p w:rsidR="00B76D7E" w:rsidRPr="000F6227" w:rsidRDefault="00B76D7E" w:rsidP="00B76D7E">
      <w:pPr>
        <w:pStyle w:val="Paragraphedeliste"/>
        <w:numPr>
          <w:ilvl w:val="0"/>
          <w:numId w:val="5"/>
        </w:numPr>
        <w:spacing w:after="0" w:line="240" w:lineRule="auto"/>
        <w:jc w:val="both"/>
        <w:rPr>
          <w:rFonts w:ascii="Simplified Arabic" w:eastAsia="Arial Unicode MS" w:hAnsi="Simplified Arabic" w:cs="Simplified Arabic"/>
          <w:b/>
          <w:bCs/>
          <w:sz w:val="24"/>
          <w:szCs w:val="24"/>
          <w:vertAlign w:val="superscript"/>
          <w:rtl/>
          <w:lang w:bidi="ar-DZ"/>
        </w:rPr>
      </w:pPr>
      <w:r w:rsidRPr="000F6227">
        <w:rPr>
          <w:rFonts w:ascii="Simplified Arabic" w:eastAsia="Arial Unicode MS" w:hAnsi="Simplified Arabic" w:cs="Simplified Arabic"/>
          <w:sz w:val="24"/>
          <w:szCs w:val="24"/>
          <w:rtl/>
          <w:lang w:bidi="ar-DZ"/>
        </w:rPr>
        <w:t xml:space="preserve">هي عبارة عن مصادر طبيعية دائمة وغير نابضة ومتوفرة في الطبيعة سواءا كانت محدودة أو غير محدودة ولكنها متجددة باستمرار وهي نظيفة لا ينتج عنها تلوث بيئي؛ </w:t>
      </w:r>
      <w:sdt>
        <w:sdtPr>
          <w:rPr>
            <w:rFonts w:ascii="Simplified Arabic" w:eastAsia="Arial Unicode MS" w:hAnsi="Simplified Arabic" w:cs="Simplified Arabic"/>
            <w:sz w:val="24"/>
            <w:szCs w:val="24"/>
            <w:rtl/>
            <w:lang w:bidi="ar-DZ"/>
          </w:rPr>
          <w:id w:val="-968822888"/>
          <w:citation/>
        </w:sdtPr>
        <w:sdtEndPr/>
        <w:sdtContent>
          <w:r w:rsidRPr="000F6227">
            <w:rPr>
              <w:rFonts w:ascii="Simplified Arabic" w:eastAsia="Arial Unicode MS" w:hAnsi="Simplified Arabic" w:cs="Simplified Arabic"/>
              <w:sz w:val="24"/>
              <w:szCs w:val="24"/>
              <w:rtl/>
              <w:lang w:bidi="ar-DZ"/>
            </w:rPr>
            <w:fldChar w:fldCharType="begin"/>
          </w:r>
          <w:r w:rsidRPr="000F6227">
            <w:rPr>
              <w:rFonts w:ascii="Simplified Arabic" w:eastAsia="Arial Unicode MS" w:hAnsi="Simplified Arabic" w:cs="Simplified Arabic"/>
              <w:sz w:val="24"/>
              <w:szCs w:val="24"/>
              <w:lang w:bidi="ar-DZ"/>
            </w:rPr>
            <w:instrText>CITATION</w:instrText>
          </w:r>
          <w:r w:rsidRPr="000F6227">
            <w:rPr>
              <w:rFonts w:ascii="Simplified Arabic" w:eastAsia="Arial Unicode MS" w:hAnsi="Simplified Arabic" w:cs="Simplified Arabic"/>
              <w:sz w:val="24"/>
              <w:szCs w:val="24"/>
              <w:rtl/>
              <w:lang w:bidi="ar-DZ"/>
            </w:rPr>
            <w:instrText xml:space="preserve"> مخل \</w:instrText>
          </w:r>
          <w:r w:rsidRPr="000F6227">
            <w:rPr>
              <w:rFonts w:ascii="Simplified Arabic" w:eastAsia="Arial Unicode MS" w:hAnsi="Simplified Arabic" w:cs="Simplified Arabic"/>
              <w:sz w:val="24"/>
              <w:szCs w:val="24"/>
              <w:lang w:bidi="ar-DZ"/>
            </w:rPr>
            <w:instrText>p 02 \l 5121</w:instrText>
          </w:r>
          <w:r w:rsidRPr="000F6227">
            <w:rPr>
              <w:rFonts w:ascii="Simplified Arabic" w:eastAsia="Arial Unicode MS" w:hAnsi="Simplified Arabic" w:cs="Simplified Arabic"/>
              <w:sz w:val="24"/>
              <w:szCs w:val="24"/>
              <w:rtl/>
              <w:lang w:bidi="ar-DZ"/>
            </w:rPr>
            <w:instrText xml:space="preserve"> </w:instrText>
          </w:r>
          <w:r w:rsidRPr="000F6227">
            <w:rPr>
              <w:rFonts w:ascii="Simplified Arabic" w:eastAsia="Arial Unicode MS" w:hAnsi="Simplified Arabic" w:cs="Simplified Arabic"/>
              <w:sz w:val="24"/>
              <w:szCs w:val="24"/>
              <w:rtl/>
              <w:lang w:bidi="ar-DZ"/>
            </w:rPr>
            <w:fldChar w:fldCharType="separate"/>
          </w:r>
          <w:r w:rsidRPr="000F6227">
            <w:rPr>
              <w:rFonts w:ascii="Simplified Arabic" w:eastAsia="Arial Unicode MS" w:hAnsi="Simplified Arabic" w:cs="Simplified Arabic"/>
              <w:noProof/>
              <w:sz w:val="24"/>
              <w:szCs w:val="24"/>
              <w:rtl/>
              <w:lang w:bidi="ar-DZ"/>
            </w:rPr>
            <w:t>(أمينو، صفحة 02)</w:t>
          </w:r>
          <w:r w:rsidRPr="000F6227">
            <w:rPr>
              <w:rFonts w:ascii="Simplified Arabic" w:eastAsia="Arial Unicode MS" w:hAnsi="Simplified Arabic" w:cs="Simplified Arabic"/>
              <w:sz w:val="24"/>
              <w:szCs w:val="24"/>
              <w:rtl/>
              <w:lang w:bidi="ar-DZ"/>
            </w:rPr>
            <w:fldChar w:fldCharType="end"/>
          </w:r>
        </w:sdtContent>
      </w:sdt>
    </w:p>
    <w:p w:rsidR="00B76D7E" w:rsidRPr="000F6227" w:rsidRDefault="00B76D7E" w:rsidP="00B76D7E">
      <w:pPr>
        <w:pStyle w:val="Paragraphedeliste"/>
        <w:numPr>
          <w:ilvl w:val="0"/>
          <w:numId w:val="5"/>
        </w:numPr>
        <w:tabs>
          <w:tab w:val="right" w:pos="283"/>
        </w:tabs>
        <w:autoSpaceDE w:val="0"/>
        <w:autoSpaceDN w:val="0"/>
        <w:adjustRightInd w:val="0"/>
        <w:spacing w:after="0" w:line="240" w:lineRule="auto"/>
        <w:ind w:left="0" w:firstLine="0"/>
        <w:jc w:val="both"/>
        <w:rPr>
          <w:rFonts w:ascii="Simplified Arabic" w:eastAsia="Arial Unicode MS" w:hAnsi="Simplified Arabic" w:cs="Simplified Arabic"/>
          <w:sz w:val="24"/>
          <w:szCs w:val="24"/>
          <w:lang w:bidi="ar-DZ"/>
        </w:rPr>
      </w:pPr>
      <w:r w:rsidRPr="000F6227">
        <w:rPr>
          <w:rFonts w:ascii="Simplified Arabic" w:eastAsia="Arial Unicode MS" w:hAnsi="Simplified Arabic" w:cs="Simplified Arabic"/>
          <w:sz w:val="28"/>
          <w:szCs w:val="28"/>
          <w:lang w:bidi="ar-DZ"/>
        </w:rPr>
        <w:t xml:space="preserve"> </w:t>
      </w:r>
      <w:r w:rsidRPr="000F6227">
        <w:rPr>
          <w:rFonts w:ascii="Simplified Arabic" w:eastAsia="Arial Unicode MS" w:hAnsi="Simplified Arabic" w:cs="Simplified Arabic"/>
          <w:b/>
          <w:bCs/>
          <w:sz w:val="28"/>
          <w:szCs w:val="28"/>
          <w:rtl/>
          <w:lang w:bidi="ar-DZ"/>
        </w:rPr>
        <w:t>مفهوم</w:t>
      </w:r>
      <w:r w:rsidRPr="000F6227">
        <w:rPr>
          <w:rFonts w:ascii="Simplified Arabic" w:eastAsia="Arial Unicode MS" w:hAnsi="Simplified Arabic" w:cs="Simplified Arabic"/>
          <w:b/>
          <w:bCs/>
          <w:sz w:val="28"/>
          <w:szCs w:val="28"/>
          <w:lang w:bidi="ar-DZ"/>
        </w:rPr>
        <w:t xml:space="preserve"> </w:t>
      </w:r>
      <w:r w:rsidRPr="000F6227">
        <w:rPr>
          <w:rFonts w:ascii="Simplified Arabic" w:eastAsia="Arial Unicode MS" w:hAnsi="Simplified Arabic" w:cs="Simplified Arabic"/>
          <w:b/>
          <w:bCs/>
          <w:sz w:val="28"/>
          <w:szCs w:val="28"/>
          <w:rtl/>
          <w:lang w:bidi="ar-DZ"/>
        </w:rPr>
        <w:t>الهيئة</w:t>
      </w:r>
      <w:r w:rsidRPr="000F6227">
        <w:rPr>
          <w:rFonts w:ascii="Simplified Arabic" w:eastAsia="Arial Unicode MS" w:hAnsi="Simplified Arabic" w:cs="Simplified Arabic"/>
          <w:b/>
          <w:bCs/>
          <w:sz w:val="28"/>
          <w:szCs w:val="28"/>
          <w:lang w:bidi="ar-DZ"/>
        </w:rPr>
        <w:t xml:space="preserve"> </w:t>
      </w:r>
      <w:r w:rsidRPr="000F6227">
        <w:rPr>
          <w:rFonts w:ascii="Simplified Arabic" w:eastAsia="Arial Unicode MS" w:hAnsi="Simplified Arabic" w:cs="Simplified Arabic"/>
          <w:b/>
          <w:bCs/>
          <w:sz w:val="28"/>
          <w:szCs w:val="28"/>
          <w:rtl/>
          <w:lang w:bidi="ar-DZ"/>
        </w:rPr>
        <w:t>الحكومية</w:t>
      </w:r>
      <w:r w:rsidRPr="000F6227">
        <w:rPr>
          <w:rFonts w:ascii="Simplified Arabic" w:eastAsia="Arial Unicode MS" w:hAnsi="Simplified Arabic" w:cs="Simplified Arabic"/>
          <w:b/>
          <w:bCs/>
          <w:sz w:val="28"/>
          <w:szCs w:val="28"/>
          <w:lang w:bidi="ar-DZ"/>
        </w:rPr>
        <w:t xml:space="preserve"> </w:t>
      </w:r>
      <w:r w:rsidRPr="000F6227">
        <w:rPr>
          <w:rFonts w:ascii="Simplified Arabic" w:eastAsia="Arial Unicode MS" w:hAnsi="Simplified Arabic" w:cs="Simplified Arabic"/>
          <w:b/>
          <w:bCs/>
          <w:sz w:val="28"/>
          <w:szCs w:val="28"/>
          <w:rtl/>
          <w:lang w:bidi="ar-DZ"/>
        </w:rPr>
        <w:t>الدولية</w:t>
      </w:r>
      <w:r w:rsidRPr="000F6227">
        <w:rPr>
          <w:rFonts w:ascii="Simplified Arabic" w:eastAsia="Arial Unicode MS" w:hAnsi="Simplified Arabic" w:cs="Simplified Arabic"/>
          <w:b/>
          <w:bCs/>
          <w:sz w:val="28"/>
          <w:szCs w:val="28"/>
          <w:lang w:bidi="ar-DZ"/>
        </w:rPr>
        <w:t xml:space="preserve"> </w:t>
      </w:r>
      <w:r w:rsidRPr="000F6227">
        <w:rPr>
          <w:rFonts w:ascii="Simplified Arabic" w:eastAsia="Arial Unicode MS" w:hAnsi="Simplified Arabic" w:cs="Simplified Arabic"/>
          <w:b/>
          <w:bCs/>
          <w:sz w:val="28"/>
          <w:szCs w:val="28"/>
          <w:rtl/>
          <w:lang w:bidi="ar-DZ"/>
        </w:rPr>
        <w:t>المعنية</w:t>
      </w:r>
      <w:r w:rsidRPr="000F6227">
        <w:rPr>
          <w:rFonts w:ascii="Simplified Arabic" w:eastAsia="Arial Unicode MS" w:hAnsi="Simplified Arabic" w:cs="Simplified Arabic"/>
          <w:b/>
          <w:bCs/>
          <w:sz w:val="28"/>
          <w:szCs w:val="28"/>
          <w:lang w:bidi="ar-DZ"/>
        </w:rPr>
        <w:t xml:space="preserve"> </w:t>
      </w:r>
      <w:r w:rsidRPr="000F6227">
        <w:rPr>
          <w:rFonts w:ascii="Simplified Arabic" w:eastAsia="Arial Unicode MS" w:hAnsi="Simplified Arabic" w:cs="Simplified Arabic"/>
          <w:b/>
          <w:bCs/>
          <w:sz w:val="28"/>
          <w:szCs w:val="28"/>
          <w:rtl/>
          <w:lang w:bidi="ar-DZ"/>
        </w:rPr>
        <w:t>بتغير</w:t>
      </w:r>
      <w:r w:rsidRPr="000F6227">
        <w:rPr>
          <w:rFonts w:ascii="Simplified Arabic" w:eastAsia="Arial Unicode MS" w:hAnsi="Simplified Arabic" w:cs="Simplified Arabic"/>
          <w:b/>
          <w:bCs/>
          <w:sz w:val="28"/>
          <w:szCs w:val="28"/>
          <w:lang w:bidi="ar-DZ"/>
        </w:rPr>
        <w:t xml:space="preserve"> </w:t>
      </w:r>
      <w:r w:rsidRPr="000F6227">
        <w:rPr>
          <w:rFonts w:ascii="Simplified Arabic" w:eastAsia="Arial Unicode MS" w:hAnsi="Simplified Arabic" w:cs="Simplified Arabic"/>
          <w:b/>
          <w:bCs/>
          <w:sz w:val="28"/>
          <w:szCs w:val="28"/>
          <w:rtl/>
          <w:lang w:bidi="ar-DZ"/>
        </w:rPr>
        <w:t xml:space="preserve">المناخ </w:t>
      </w:r>
      <w:r w:rsidRPr="000F6227">
        <w:rPr>
          <w:rFonts w:ascii="Simplified Arabic" w:eastAsia="Arial Unicode MS" w:hAnsi="Simplified Arabic" w:cs="Simplified Arabic"/>
          <w:b/>
          <w:bCs/>
          <w:sz w:val="28"/>
          <w:szCs w:val="28"/>
          <w:lang w:bidi="ar-DZ"/>
        </w:rPr>
        <w:t>(IPCC)</w:t>
      </w:r>
      <w:r w:rsidRPr="000F6227">
        <w:rPr>
          <w:rFonts w:ascii="Simplified Arabic" w:eastAsia="Arial Unicode MS" w:hAnsi="Simplified Arabic" w:cs="Simplified Arabic"/>
          <w:b/>
          <w:bCs/>
          <w:sz w:val="28"/>
          <w:szCs w:val="28"/>
          <w:rtl/>
          <w:lang w:bidi="ar-DZ"/>
        </w:rPr>
        <w:t>:</w:t>
      </w:r>
      <w:r w:rsidRPr="000F6227">
        <w:rPr>
          <w:rFonts w:ascii="Simplified Arabic" w:eastAsia="Arial Unicode MS" w:hAnsi="Simplified Arabic" w:cs="Simplified Arabic"/>
          <w:sz w:val="24"/>
          <w:szCs w:val="24"/>
          <w:rtl/>
          <w:lang w:bidi="ar-DZ"/>
        </w:rPr>
        <w:t xml:space="preserve"> الطاقة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المتجددة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هي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كل</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طاقة يكون</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مصدرها</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شمسي،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جيوفيزيائي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أو</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بيولوجي، والتي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تتجدد</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في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الطبيعة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بوتيرة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معادلة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أو</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أكبر</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من</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نسب استعمالها،</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وتتولد</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من</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التيارات</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المتتالية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والمتواصلة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في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الطبيعة،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كطاقة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الكتلة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الحيوية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والطاقة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الشمسية وطاقة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باطن</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الأرض،</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حركة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المياه،</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طاقة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المد</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والجزر</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في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المحيطات</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وطاقة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الرياح،</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ويوجد الكثير</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من الآليات</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lastRenderedPageBreak/>
        <w:t>التي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تسمح</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بتحويل</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هذه</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المصادر</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إلى</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طاقات</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أولية،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كالحرارة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والطاقة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الكهربائية،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وإلى</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طاقة حركية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باستخدام</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تكنولوجيات</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متعددة،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تسمح</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بتوفير</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خدمات</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الطاقة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من</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وقود</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وكهرباء.</w:t>
      </w:r>
      <w:sdt>
        <w:sdtPr>
          <w:rPr>
            <w:rFonts w:ascii="Simplified Arabic" w:eastAsia="Arial Unicode MS" w:hAnsi="Simplified Arabic" w:cs="Simplified Arabic"/>
            <w:sz w:val="24"/>
            <w:szCs w:val="24"/>
            <w:rtl/>
            <w:lang w:bidi="ar-DZ"/>
          </w:rPr>
          <w:id w:val="1065375429"/>
          <w:citation/>
        </w:sdtPr>
        <w:sdtEndPr/>
        <w:sdtContent>
          <w:r w:rsidRPr="000F6227">
            <w:rPr>
              <w:rFonts w:ascii="Simplified Arabic" w:eastAsia="Arial Unicode MS" w:hAnsi="Simplified Arabic" w:cs="Simplified Arabic"/>
              <w:sz w:val="24"/>
              <w:szCs w:val="24"/>
              <w:rtl/>
              <w:lang w:bidi="ar-DZ"/>
            </w:rPr>
            <w:fldChar w:fldCharType="begin"/>
          </w:r>
          <w:r w:rsidRPr="000F6227">
            <w:rPr>
              <w:rFonts w:ascii="Simplified Arabic" w:eastAsia="Arial Unicode MS" w:hAnsi="Simplified Arabic" w:cs="Simplified Arabic"/>
              <w:sz w:val="24"/>
              <w:szCs w:val="24"/>
              <w:rtl/>
              <w:lang w:bidi="ar-DZ"/>
            </w:rPr>
            <w:instrText xml:space="preserve"> </w:instrText>
          </w:r>
          <w:r w:rsidRPr="000F6227">
            <w:rPr>
              <w:rFonts w:ascii="Simplified Arabic" w:eastAsia="Arial Unicode MS" w:hAnsi="Simplified Arabic" w:cs="Simplified Arabic"/>
              <w:sz w:val="24"/>
              <w:szCs w:val="24"/>
              <w:lang w:bidi="ar-DZ"/>
            </w:rPr>
            <w:instrText>CITATION</w:instrText>
          </w:r>
          <w:r w:rsidRPr="000F6227">
            <w:rPr>
              <w:rFonts w:ascii="Simplified Arabic" w:eastAsia="Arial Unicode MS" w:hAnsi="Simplified Arabic" w:cs="Simplified Arabic"/>
              <w:sz w:val="24"/>
              <w:szCs w:val="24"/>
              <w:rtl/>
              <w:lang w:bidi="ar-DZ"/>
            </w:rPr>
            <w:instrText xml:space="preserve"> فري16 \</w:instrText>
          </w:r>
          <w:r w:rsidRPr="000F6227">
            <w:rPr>
              <w:rFonts w:ascii="Simplified Arabic" w:eastAsia="Arial Unicode MS" w:hAnsi="Simplified Arabic" w:cs="Simplified Arabic"/>
              <w:sz w:val="24"/>
              <w:szCs w:val="24"/>
              <w:lang w:bidi="ar-DZ"/>
            </w:rPr>
            <w:instrText>l 5121</w:instrText>
          </w:r>
          <w:r w:rsidRPr="000F6227">
            <w:rPr>
              <w:rFonts w:ascii="Simplified Arabic" w:eastAsia="Arial Unicode MS" w:hAnsi="Simplified Arabic" w:cs="Simplified Arabic"/>
              <w:sz w:val="24"/>
              <w:szCs w:val="24"/>
              <w:rtl/>
              <w:lang w:bidi="ar-DZ"/>
            </w:rPr>
            <w:instrText xml:space="preserve"> </w:instrText>
          </w:r>
          <w:r w:rsidRPr="000F6227">
            <w:rPr>
              <w:rFonts w:ascii="Simplified Arabic" w:eastAsia="Arial Unicode MS" w:hAnsi="Simplified Arabic" w:cs="Simplified Arabic"/>
              <w:sz w:val="24"/>
              <w:szCs w:val="24"/>
              <w:rtl/>
              <w:lang w:bidi="ar-DZ"/>
            </w:rPr>
            <w:fldChar w:fldCharType="separate"/>
          </w:r>
          <w:r w:rsidRPr="000F6227">
            <w:rPr>
              <w:rFonts w:ascii="Simplified Arabic" w:eastAsia="Arial Unicode MS" w:hAnsi="Simplified Arabic" w:cs="Simplified Arabic"/>
              <w:noProof/>
              <w:sz w:val="24"/>
              <w:szCs w:val="24"/>
              <w:rtl/>
              <w:lang w:bidi="ar-DZ"/>
            </w:rPr>
            <w:t xml:space="preserve"> (كافي، العددان ( 74-75 ربيع صيف 2016) )</w:t>
          </w:r>
          <w:r w:rsidRPr="000F6227">
            <w:rPr>
              <w:rFonts w:ascii="Simplified Arabic" w:eastAsia="Arial Unicode MS" w:hAnsi="Simplified Arabic" w:cs="Simplified Arabic"/>
              <w:sz w:val="24"/>
              <w:szCs w:val="24"/>
              <w:rtl/>
              <w:lang w:bidi="ar-DZ"/>
            </w:rPr>
            <w:fldChar w:fldCharType="end"/>
          </w:r>
        </w:sdtContent>
      </w:sdt>
    </w:p>
    <w:p w:rsidR="00B76D7E" w:rsidRPr="000F6227" w:rsidRDefault="00B76D7E" w:rsidP="00B76D7E">
      <w:pPr>
        <w:pStyle w:val="Paragraphedeliste"/>
        <w:numPr>
          <w:ilvl w:val="0"/>
          <w:numId w:val="5"/>
        </w:numPr>
        <w:tabs>
          <w:tab w:val="right" w:pos="283"/>
        </w:tabs>
        <w:autoSpaceDE w:val="0"/>
        <w:autoSpaceDN w:val="0"/>
        <w:adjustRightInd w:val="0"/>
        <w:spacing w:after="0" w:line="240" w:lineRule="auto"/>
        <w:jc w:val="both"/>
        <w:rPr>
          <w:rFonts w:ascii="Simplified Arabic" w:eastAsia="Arial Unicode MS" w:hAnsi="Simplified Arabic" w:cs="Simplified Arabic"/>
          <w:sz w:val="24"/>
          <w:szCs w:val="24"/>
          <w:lang w:bidi="ar-DZ"/>
        </w:rPr>
      </w:pPr>
      <w:r w:rsidRPr="000F6227">
        <w:rPr>
          <w:rFonts w:ascii="Simplified Arabic" w:eastAsia="Arial Unicode MS" w:hAnsi="Simplified Arabic" w:cs="Simplified Arabic"/>
          <w:sz w:val="24"/>
          <w:szCs w:val="24"/>
          <w:rtl/>
          <w:lang w:bidi="ar-DZ"/>
        </w:rPr>
        <w:t>الطاقة المتجددة هي طاقة التي يتم الحصول عليها من تدفقات الطاقة المتكررة والمتكررة بشكل طبيعي في البيئة المحلية.</w:t>
      </w:r>
      <w:sdt>
        <w:sdtPr>
          <w:rPr>
            <w:rFonts w:ascii="Simplified Arabic" w:eastAsia="Arial Unicode MS" w:hAnsi="Simplified Arabic" w:cs="Simplified Arabic"/>
            <w:sz w:val="24"/>
            <w:szCs w:val="24"/>
            <w:rtl/>
            <w:lang w:bidi="ar-DZ"/>
          </w:rPr>
          <w:id w:val="-19317596"/>
          <w:citation/>
        </w:sdtPr>
        <w:sdtEndPr/>
        <w:sdtContent>
          <w:r w:rsidRPr="000F6227">
            <w:rPr>
              <w:rFonts w:ascii="Simplified Arabic" w:eastAsia="Arial Unicode MS" w:hAnsi="Simplified Arabic" w:cs="Simplified Arabic"/>
              <w:sz w:val="24"/>
              <w:szCs w:val="24"/>
              <w:rtl/>
              <w:lang w:bidi="ar-DZ"/>
            </w:rPr>
            <w:fldChar w:fldCharType="begin"/>
          </w:r>
          <w:r w:rsidRPr="000F6227">
            <w:rPr>
              <w:rFonts w:ascii="Simplified Arabic" w:eastAsia="Arial Unicode MS" w:hAnsi="Simplified Arabic" w:cs="Simplified Arabic"/>
              <w:sz w:val="24"/>
              <w:szCs w:val="24"/>
              <w:lang w:bidi="ar-DZ"/>
            </w:rPr>
            <w:instrText xml:space="preserve"> CITATION Joh15 \l 1036 </w:instrText>
          </w:r>
          <w:r w:rsidRPr="000F6227">
            <w:rPr>
              <w:rFonts w:ascii="Simplified Arabic" w:eastAsia="Arial Unicode MS" w:hAnsi="Simplified Arabic" w:cs="Simplified Arabic"/>
              <w:sz w:val="24"/>
              <w:szCs w:val="24"/>
              <w:rtl/>
              <w:lang w:bidi="ar-DZ"/>
            </w:rPr>
            <w:fldChar w:fldCharType="separate"/>
          </w:r>
          <w:r w:rsidRPr="000F6227">
            <w:rPr>
              <w:rFonts w:ascii="Simplified Arabic" w:eastAsia="Arial Unicode MS" w:hAnsi="Simplified Arabic" w:cs="Simplified Arabic"/>
              <w:noProof/>
              <w:sz w:val="24"/>
              <w:szCs w:val="24"/>
              <w:lang w:bidi="ar-DZ"/>
            </w:rPr>
            <w:t xml:space="preserve"> (John Twidell, 2015)</w:t>
          </w:r>
          <w:r w:rsidRPr="000F6227">
            <w:rPr>
              <w:rFonts w:ascii="Simplified Arabic" w:eastAsia="Arial Unicode MS" w:hAnsi="Simplified Arabic" w:cs="Simplified Arabic"/>
              <w:sz w:val="24"/>
              <w:szCs w:val="24"/>
              <w:rtl/>
              <w:lang w:bidi="ar-DZ"/>
            </w:rPr>
            <w:fldChar w:fldCharType="end"/>
          </w:r>
        </w:sdtContent>
      </w:sdt>
    </w:p>
    <w:p w:rsidR="00B76D7E" w:rsidRPr="000F6227" w:rsidRDefault="00B76D7E" w:rsidP="00B76D7E">
      <w:pPr>
        <w:tabs>
          <w:tab w:val="right" w:pos="283"/>
        </w:tabs>
        <w:autoSpaceDE w:val="0"/>
        <w:autoSpaceDN w:val="0"/>
        <w:adjustRightInd w:val="0"/>
        <w:spacing w:after="0" w:line="240" w:lineRule="auto"/>
        <w:jc w:val="center"/>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 xml:space="preserve">   وتجدر الإشارة إلى أنه يصعب وضع تعريف شامل لفهم الطاقة المتجددة، ويرجع ذلك لأسباب، منها:</w:t>
      </w:r>
    </w:p>
    <w:p w:rsidR="00B76D7E" w:rsidRPr="000F6227" w:rsidRDefault="00B76D7E" w:rsidP="00B76D7E">
      <w:pPr>
        <w:pStyle w:val="Paragraphedeliste"/>
        <w:numPr>
          <w:ilvl w:val="0"/>
          <w:numId w:val="19"/>
        </w:numPr>
        <w:tabs>
          <w:tab w:val="right" w:pos="283"/>
        </w:tabs>
        <w:autoSpaceDE w:val="0"/>
        <w:autoSpaceDN w:val="0"/>
        <w:adjustRightInd w:val="0"/>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تنوع مصادر الطاقة المتجددة من بلد لآخر؛</w:t>
      </w:r>
    </w:p>
    <w:p w:rsidR="00B76D7E" w:rsidRPr="000F6227" w:rsidRDefault="00B76D7E" w:rsidP="00B76D7E">
      <w:pPr>
        <w:pStyle w:val="Paragraphedeliste"/>
        <w:numPr>
          <w:ilvl w:val="0"/>
          <w:numId w:val="19"/>
        </w:numPr>
        <w:tabs>
          <w:tab w:val="right" w:pos="283"/>
        </w:tabs>
        <w:autoSpaceDE w:val="0"/>
        <w:autoSpaceDN w:val="0"/>
        <w:adjustRightInd w:val="0"/>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اختلاف الكميات التي تملكها كل دولة من كل مصدر من مصادر الطاقة المتجددة؛</w:t>
      </w:r>
    </w:p>
    <w:p w:rsidR="00B76D7E" w:rsidRPr="000F6227" w:rsidRDefault="00B76D7E" w:rsidP="00B76D7E">
      <w:pPr>
        <w:pStyle w:val="Paragraphedeliste"/>
        <w:numPr>
          <w:ilvl w:val="0"/>
          <w:numId w:val="19"/>
        </w:numPr>
        <w:tabs>
          <w:tab w:val="right" w:pos="283"/>
        </w:tabs>
        <w:autoSpaceDE w:val="0"/>
        <w:autoSpaceDN w:val="0"/>
        <w:adjustRightInd w:val="0"/>
        <w:spacing w:after="0" w:line="240" w:lineRule="auto"/>
        <w:jc w:val="both"/>
        <w:rPr>
          <w:rFonts w:ascii="Simplified Arabic" w:eastAsia="Arial Unicode MS" w:hAnsi="Simplified Arabic" w:cs="Simplified Arabic"/>
          <w:sz w:val="24"/>
          <w:szCs w:val="24"/>
          <w:lang w:bidi="ar-DZ"/>
        </w:rPr>
      </w:pPr>
      <w:r w:rsidRPr="000F6227">
        <w:rPr>
          <w:rFonts w:ascii="Simplified Arabic" w:eastAsia="Arial Unicode MS" w:hAnsi="Simplified Arabic" w:cs="Simplified Arabic"/>
          <w:sz w:val="24"/>
          <w:szCs w:val="24"/>
          <w:rtl/>
          <w:lang w:bidi="ar-DZ"/>
        </w:rPr>
        <w:t>تباين مدى التقدم العلمي والتقني والذي يوفر المصادر المتنوعة للطاقة المتجددة.</w:t>
      </w:r>
      <w:sdt>
        <w:sdtPr>
          <w:rPr>
            <w:rFonts w:ascii="Simplified Arabic" w:eastAsia="Arial Unicode MS" w:hAnsi="Simplified Arabic" w:cs="Simplified Arabic"/>
            <w:sz w:val="24"/>
            <w:szCs w:val="24"/>
            <w:rtl/>
            <w:lang w:bidi="ar-DZ"/>
          </w:rPr>
          <w:id w:val="2137530246"/>
          <w:citation/>
        </w:sdtPr>
        <w:sdtEndPr/>
        <w:sdtContent>
          <w:r w:rsidRPr="000F6227">
            <w:rPr>
              <w:rFonts w:ascii="Simplified Arabic" w:eastAsia="Arial Unicode MS" w:hAnsi="Simplified Arabic" w:cs="Simplified Arabic"/>
              <w:sz w:val="24"/>
              <w:szCs w:val="24"/>
              <w:rtl/>
              <w:lang w:bidi="ar-DZ"/>
            </w:rPr>
            <w:fldChar w:fldCharType="begin"/>
          </w:r>
          <w:r w:rsidRPr="000F6227">
            <w:rPr>
              <w:rFonts w:ascii="Simplified Arabic" w:eastAsia="Arial Unicode MS" w:hAnsi="Simplified Arabic" w:cs="Simplified Arabic"/>
              <w:sz w:val="24"/>
              <w:szCs w:val="24"/>
              <w:lang w:bidi="ar-DZ"/>
            </w:rPr>
            <w:instrText xml:space="preserve">CITATION </w:instrText>
          </w:r>
          <w:r w:rsidRPr="000F6227">
            <w:rPr>
              <w:rFonts w:ascii="Simplified Arabic" w:eastAsia="Arial Unicode MS" w:hAnsi="Simplified Arabic" w:cs="Simplified Arabic"/>
              <w:sz w:val="24"/>
              <w:szCs w:val="24"/>
              <w:rtl/>
              <w:lang w:bidi="ar-DZ"/>
            </w:rPr>
            <w:instrText>هشا14</w:instrText>
          </w:r>
          <w:r w:rsidRPr="000F6227">
            <w:rPr>
              <w:rFonts w:ascii="Simplified Arabic" w:eastAsia="Arial Unicode MS" w:hAnsi="Simplified Arabic" w:cs="Simplified Arabic"/>
              <w:sz w:val="24"/>
              <w:szCs w:val="24"/>
              <w:lang w:bidi="ar-DZ"/>
            </w:rPr>
            <w:instrText xml:space="preserve"> \p 103 \l 1036 </w:instrText>
          </w:r>
          <w:r w:rsidRPr="000F6227">
            <w:rPr>
              <w:rFonts w:ascii="Simplified Arabic" w:eastAsia="Arial Unicode MS" w:hAnsi="Simplified Arabic" w:cs="Simplified Arabic"/>
              <w:sz w:val="24"/>
              <w:szCs w:val="24"/>
              <w:rtl/>
              <w:lang w:bidi="ar-DZ"/>
            </w:rPr>
            <w:fldChar w:fldCharType="separate"/>
          </w:r>
          <w:r w:rsidRPr="000F6227">
            <w:rPr>
              <w:rFonts w:ascii="Simplified Arabic" w:eastAsia="Arial Unicode MS" w:hAnsi="Simplified Arabic" w:cs="Simplified Arabic"/>
              <w:noProof/>
              <w:sz w:val="24"/>
              <w:szCs w:val="24"/>
              <w:rtl/>
              <w:lang w:bidi="ar-DZ"/>
            </w:rPr>
            <w:t xml:space="preserve"> (حريز، 2014 ، صفحة 103)</w:t>
          </w:r>
          <w:r w:rsidRPr="000F6227">
            <w:rPr>
              <w:rFonts w:ascii="Simplified Arabic" w:eastAsia="Arial Unicode MS" w:hAnsi="Simplified Arabic" w:cs="Simplified Arabic"/>
              <w:sz w:val="24"/>
              <w:szCs w:val="24"/>
              <w:rtl/>
              <w:lang w:bidi="ar-DZ"/>
            </w:rPr>
            <w:fldChar w:fldCharType="end"/>
          </w:r>
        </w:sdtContent>
      </w:sdt>
    </w:p>
    <w:p w:rsidR="00B76D7E" w:rsidRPr="000F6227" w:rsidRDefault="00B76D7E" w:rsidP="00B76D7E">
      <w:pPr>
        <w:pStyle w:val="Paragraphedeliste"/>
        <w:numPr>
          <w:ilvl w:val="0"/>
          <w:numId w:val="4"/>
        </w:numPr>
        <w:autoSpaceDE w:val="0"/>
        <w:autoSpaceDN w:val="0"/>
        <w:adjustRightInd w:val="0"/>
        <w:spacing w:after="0" w:line="240" w:lineRule="auto"/>
        <w:ind w:left="0" w:firstLine="0"/>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8"/>
          <w:szCs w:val="28"/>
          <w:rtl/>
          <w:lang w:bidi="ar-DZ"/>
        </w:rPr>
        <w:t>خصائص الطاقة المتجددة</w:t>
      </w:r>
      <w:r w:rsidRPr="000F6227">
        <w:rPr>
          <w:rFonts w:ascii="Simplified Arabic" w:eastAsia="Arial Unicode MS" w:hAnsi="Simplified Arabic" w:cs="Simplified Arabic"/>
          <w:b/>
          <w:bCs/>
          <w:sz w:val="24"/>
          <w:szCs w:val="24"/>
          <w:rtl/>
          <w:lang w:bidi="ar-DZ"/>
        </w:rPr>
        <w:t xml:space="preserve"> : </w:t>
      </w:r>
    </w:p>
    <w:p w:rsidR="00B76D7E" w:rsidRPr="000F6227" w:rsidRDefault="00B76D7E" w:rsidP="00B76D7E">
      <w:pPr>
        <w:autoSpaceDE w:val="0"/>
        <w:autoSpaceDN w:val="0"/>
        <w:adjustRightInd w:val="0"/>
        <w:spacing w:after="0" w:line="240" w:lineRule="auto"/>
        <w:ind w:firstLine="708"/>
        <w:jc w:val="both"/>
        <w:rPr>
          <w:rFonts w:ascii="Simplified Arabic" w:eastAsia="Arial Unicode MS" w:hAnsi="Simplified Arabic" w:cs="Simplified Arabic"/>
          <w:sz w:val="24"/>
          <w:szCs w:val="24"/>
          <w:rtl/>
        </w:rPr>
      </w:pPr>
      <w:r w:rsidRPr="000F6227">
        <w:rPr>
          <w:rFonts w:ascii="Simplified Arabic" w:eastAsia="Arial Unicode MS" w:hAnsi="Simplified Arabic" w:cs="Simplified Arabic"/>
          <w:sz w:val="24"/>
          <w:szCs w:val="24"/>
          <w:rtl/>
          <w:lang w:bidi="ar-DZ"/>
        </w:rPr>
        <w:t xml:space="preserve">ان اهم ما </w:t>
      </w:r>
      <w:r w:rsidRPr="000F6227">
        <w:rPr>
          <w:rFonts w:ascii="Simplified Arabic" w:eastAsia="Arial Unicode MS" w:hAnsi="Simplified Arabic" w:cs="Simplified Arabic"/>
          <w:sz w:val="24"/>
          <w:szCs w:val="24"/>
          <w:rtl/>
        </w:rPr>
        <w:t>تتميز به الطاقات المتجددة أنها أبدية وصديقة للبيئة، وهي بذلك على خلاف الطاقات غير المتجددة (قابلة للنضوب)</w:t>
      </w:r>
      <w:r w:rsidRPr="000F6227">
        <w:rPr>
          <w:rFonts w:ascii="Simplified Arabic" w:eastAsia="Arial Unicode MS" w:hAnsi="Simplified Arabic" w:cs="Simplified Arabic"/>
          <w:sz w:val="24"/>
          <w:szCs w:val="24"/>
        </w:rPr>
        <w:t xml:space="preserve"> </w:t>
      </w:r>
      <w:r w:rsidRPr="000F6227">
        <w:rPr>
          <w:rFonts w:ascii="Simplified Arabic" w:eastAsia="Arial Unicode MS" w:hAnsi="Simplified Arabic" w:cs="Simplified Arabic"/>
          <w:sz w:val="24"/>
          <w:szCs w:val="24"/>
          <w:rtl/>
        </w:rPr>
        <w:t>الموجودة في مخزون جامد في الأرض، لا يمكن الاستفادة منها إلا بعد تدخل الإنسان لإخراجها منه، ومصادر الطاقة المتجددة تختلف كليا عن الثروة البترولية، حيث أن مخلفاتها لا تتسبب في تلويث البيئة كما هو الحال عليه عند اختراق النفط</w:t>
      </w:r>
      <w:sdt>
        <w:sdtPr>
          <w:rPr>
            <w:rFonts w:ascii="Simplified Arabic" w:eastAsia="Arial Unicode MS" w:hAnsi="Simplified Arabic" w:cs="Simplified Arabic"/>
            <w:sz w:val="24"/>
            <w:szCs w:val="24"/>
            <w:rtl/>
          </w:rPr>
          <w:id w:val="921771012"/>
          <w:citation/>
        </w:sdtPr>
        <w:sdtEndPr/>
        <w:sdtContent>
          <w:r w:rsidRPr="000F6227">
            <w:rPr>
              <w:rFonts w:ascii="Simplified Arabic" w:eastAsia="Arial Unicode MS" w:hAnsi="Simplified Arabic" w:cs="Simplified Arabic"/>
              <w:sz w:val="24"/>
              <w:szCs w:val="24"/>
              <w:rtl/>
            </w:rPr>
            <w:fldChar w:fldCharType="begin"/>
          </w:r>
          <w:r w:rsidRPr="000F6227">
            <w:rPr>
              <w:rFonts w:ascii="Simplified Arabic" w:eastAsia="Arial Unicode MS" w:hAnsi="Simplified Arabic" w:cs="Simplified Arabic"/>
              <w:sz w:val="24"/>
              <w:szCs w:val="24"/>
            </w:rPr>
            <w:instrText xml:space="preserve"> CITATION </w:instrText>
          </w:r>
          <w:r w:rsidRPr="000F6227">
            <w:rPr>
              <w:rFonts w:ascii="Simplified Arabic" w:eastAsia="Arial Unicode MS" w:hAnsi="Simplified Arabic" w:cs="Simplified Arabic"/>
              <w:sz w:val="24"/>
              <w:szCs w:val="24"/>
              <w:rtl/>
            </w:rPr>
            <w:instrText>فرو12</w:instrText>
          </w:r>
          <w:r w:rsidRPr="000F6227">
            <w:rPr>
              <w:rFonts w:ascii="Simplified Arabic" w:eastAsia="Arial Unicode MS" w:hAnsi="Simplified Arabic" w:cs="Simplified Arabic"/>
              <w:sz w:val="24"/>
              <w:szCs w:val="24"/>
            </w:rPr>
            <w:instrText xml:space="preserve"> \l 1036 </w:instrText>
          </w:r>
          <w:r w:rsidRPr="000F6227">
            <w:rPr>
              <w:rFonts w:ascii="Simplified Arabic" w:eastAsia="Arial Unicode MS" w:hAnsi="Simplified Arabic" w:cs="Simplified Arabic"/>
              <w:sz w:val="24"/>
              <w:szCs w:val="24"/>
              <w:rtl/>
            </w:rPr>
            <w:fldChar w:fldCharType="separate"/>
          </w:r>
          <w:r w:rsidRPr="000F6227">
            <w:rPr>
              <w:rFonts w:ascii="Simplified Arabic" w:eastAsia="Arial Unicode MS" w:hAnsi="Simplified Arabic" w:cs="Simplified Arabic"/>
              <w:noProof/>
              <w:sz w:val="24"/>
              <w:szCs w:val="24"/>
            </w:rPr>
            <w:t xml:space="preserve"> </w:t>
          </w:r>
          <w:r w:rsidRPr="000F6227">
            <w:rPr>
              <w:rFonts w:ascii="Simplified Arabic" w:eastAsia="Arial Unicode MS" w:hAnsi="Simplified Arabic" w:cs="Simplified Arabic"/>
              <w:noProof/>
              <w:sz w:val="24"/>
              <w:szCs w:val="24"/>
              <w:rtl/>
            </w:rPr>
            <w:t>(حدة، العدد 11، 2012 )</w:t>
          </w:r>
          <w:r w:rsidRPr="000F6227">
            <w:rPr>
              <w:rFonts w:ascii="Simplified Arabic" w:eastAsia="Arial Unicode MS" w:hAnsi="Simplified Arabic" w:cs="Simplified Arabic"/>
              <w:sz w:val="24"/>
              <w:szCs w:val="24"/>
              <w:rtl/>
            </w:rPr>
            <w:fldChar w:fldCharType="end"/>
          </w:r>
        </w:sdtContent>
      </w:sdt>
      <w:r w:rsidRPr="000F6227">
        <w:rPr>
          <w:rFonts w:ascii="Simplified Arabic" w:eastAsia="Arial Unicode MS" w:hAnsi="Simplified Arabic" w:cs="Simplified Arabic"/>
          <w:sz w:val="24"/>
          <w:szCs w:val="24"/>
          <w:rtl/>
        </w:rPr>
        <w:t>.</w:t>
      </w:r>
      <w:r w:rsidRPr="000F6227">
        <w:rPr>
          <w:rFonts w:ascii="Simplified Arabic" w:hAnsi="Simplified Arabic" w:cs="Simplified Arabic"/>
          <w:sz w:val="24"/>
          <w:szCs w:val="24"/>
          <w:rtl/>
          <w:lang w:bidi="ar-DZ"/>
        </w:rPr>
        <w:t xml:space="preserve"> </w:t>
      </w:r>
      <w:r w:rsidRPr="000F6227">
        <w:rPr>
          <w:rFonts w:ascii="Simplified Arabic" w:eastAsia="Arial Unicode MS" w:hAnsi="Simplified Arabic" w:cs="Simplified Arabic"/>
          <w:sz w:val="24"/>
          <w:szCs w:val="24"/>
          <w:rtl/>
        </w:rPr>
        <w:t>كما تساعد الطاقة المتجددة على تأمين الموارد المحلية ، وتخفيف التلوث وتغيرات  المناخ ، وتوفر خدمات فعالة من حيث التكلفة</w:t>
      </w:r>
      <w:r w:rsidRPr="000F6227">
        <w:rPr>
          <w:rFonts w:ascii="Simplified Arabic" w:eastAsia="Arial Unicode MS" w:hAnsi="Simplified Arabic" w:cs="Simplified Arabic"/>
          <w:sz w:val="24"/>
          <w:szCs w:val="24"/>
        </w:rPr>
        <w:t>.</w:t>
      </w:r>
      <w:r w:rsidRPr="000F6227">
        <w:rPr>
          <w:rStyle w:val="Appelnotedebasdep"/>
          <w:rFonts w:ascii="Simplified Arabic" w:eastAsia="Arial Unicode MS" w:hAnsi="Simplified Arabic" w:cs="Simplified Arabic"/>
          <w:sz w:val="24"/>
          <w:szCs w:val="24"/>
          <w:rtl/>
          <w:lang w:bidi="ar-DZ"/>
        </w:rPr>
        <w:t xml:space="preserve"> </w:t>
      </w:r>
      <w:sdt>
        <w:sdtPr>
          <w:rPr>
            <w:rStyle w:val="Appelnotedebasdep"/>
            <w:rFonts w:ascii="Simplified Arabic" w:eastAsia="Arial Unicode MS" w:hAnsi="Simplified Arabic" w:cs="Simplified Arabic"/>
            <w:sz w:val="24"/>
            <w:szCs w:val="24"/>
            <w:rtl/>
            <w:lang w:bidi="ar-DZ"/>
          </w:rPr>
          <w:id w:val="513264142"/>
          <w:citation/>
        </w:sdtPr>
        <w:sdtEndPr>
          <w:rPr>
            <w:rStyle w:val="Appelnotedebasdep"/>
          </w:rPr>
        </w:sdtEndPr>
        <w:sdtContent>
          <w:r w:rsidRPr="000F6227">
            <w:rPr>
              <w:rStyle w:val="Appelnotedebasdep"/>
              <w:rFonts w:ascii="Simplified Arabic" w:eastAsia="Arial Unicode MS" w:hAnsi="Simplified Arabic" w:cs="Simplified Arabic"/>
              <w:sz w:val="24"/>
              <w:szCs w:val="24"/>
              <w:rtl/>
              <w:lang w:bidi="ar-DZ"/>
            </w:rPr>
            <w:fldChar w:fldCharType="begin"/>
          </w:r>
          <w:r w:rsidRPr="000F6227">
            <w:rPr>
              <w:rFonts w:ascii="Simplified Arabic" w:hAnsi="Simplified Arabic" w:cs="Simplified Arabic"/>
              <w:sz w:val="24"/>
              <w:szCs w:val="24"/>
            </w:rPr>
            <w:instrText xml:space="preserve"> CITATION Joh15 \l 1036 </w:instrText>
          </w:r>
          <w:r w:rsidRPr="000F6227">
            <w:rPr>
              <w:rStyle w:val="Appelnotedebasdep"/>
              <w:rFonts w:ascii="Simplified Arabic" w:eastAsia="Arial Unicode MS" w:hAnsi="Simplified Arabic" w:cs="Simplified Arabic"/>
              <w:sz w:val="24"/>
              <w:szCs w:val="24"/>
              <w:rtl/>
              <w:lang w:bidi="ar-DZ"/>
            </w:rPr>
            <w:fldChar w:fldCharType="separate"/>
          </w:r>
          <w:r w:rsidRPr="000F6227">
            <w:rPr>
              <w:rFonts w:ascii="Simplified Arabic" w:hAnsi="Simplified Arabic" w:cs="Simplified Arabic"/>
              <w:noProof/>
              <w:sz w:val="24"/>
              <w:szCs w:val="24"/>
            </w:rPr>
            <w:t>(John Twidell, 2015)</w:t>
          </w:r>
          <w:r w:rsidRPr="000F6227">
            <w:rPr>
              <w:rStyle w:val="Appelnotedebasdep"/>
              <w:rFonts w:ascii="Simplified Arabic" w:eastAsia="Arial Unicode MS" w:hAnsi="Simplified Arabic" w:cs="Simplified Arabic"/>
              <w:sz w:val="24"/>
              <w:szCs w:val="24"/>
              <w:rtl/>
              <w:lang w:bidi="ar-DZ"/>
            </w:rPr>
            <w:fldChar w:fldCharType="end"/>
          </w:r>
        </w:sdtContent>
      </w:sdt>
    </w:p>
    <w:p w:rsidR="00B76D7E" w:rsidRPr="000F6227" w:rsidRDefault="00B76D7E" w:rsidP="00B76D7E">
      <w:pPr>
        <w:pStyle w:val="Paragraphedeliste"/>
        <w:numPr>
          <w:ilvl w:val="0"/>
          <w:numId w:val="4"/>
        </w:numPr>
        <w:autoSpaceDE w:val="0"/>
        <w:autoSpaceDN w:val="0"/>
        <w:adjustRightInd w:val="0"/>
        <w:spacing w:after="0" w:line="240" w:lineRule="auto"/>
        <w:ind w:left="0" w:firstLine="0"/>
        <w:jc w:val="both"/>
        <w:rPr>
          <w:rFonts w:ascii="Simplified Arabic" w:eastAsia="Arial Unicode MS" w:hAnsi="Simplified Arabic" w:cs="Simplified Arabic"/>
          <w:b/>
          <w:bCs/>
          <w:sz w:val="28"/>
          <w:szCs w:val="28"/>
          <w:lang w:bidi="ar-DZ"/>
        </w:rPr>
      </w:pPr>
      <w:r w:rsidRPr="000F6227">
        <w:rPr>
          <w:rFonts w:ascii="Simplified Arabic" w:eastAsia="Arial Unicode MS" w:hAnsi="Simplified Arabic" w:cs="Simplified Arabic"/>
          <w:b/>
          <w:bCs/>
          <w:sz w:val="28"/>
          <w:szCs w:val="28"/>
          <w:rtl/>
          <w:lang w:bidi="ar-DZ"/>
        </w:rPr>
        <w:t>واقع ومستقبل الطاقة المتجددة في الاقتصاد العالمي :</w:t>
      </w:r>
    </w:p>
    <w:p w:rsidR="00B76D7E" w:rsidRPr="000F6227" w:rsidRDefault="00B76D7E" w:rsidP="00B76D7E">
      <w:pPr>
        <w:tabs>
          <w:tab w:val="left" w:pos="708"/>
        </w:tabs>
        <w:autoSpaceDE w:val="0"/>
        <w:autoSpaceDN w:val="0"/>
        <w:adjustRightInd w:val="0"/>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ab/>
        <w:t>قبل التطرق لواقع ومستقبل الطاقة المتجددة في الاقتصاد العالمي سنتناول واقع  تطور النفط عالميا .</w:t>
      </w:r>
    </w:p>
    <w:p w:rsidR="00B76D7E" w:rsidRPr="000F6227" w:rsidRDefault="00B76D7E" w:rsidP="00B76D7E">
      <w:pPr>
        <w:pStyle w:val="Paragraphedeliste"/>
        <w:numPr>
          <w:ilvl w:val="0"/>
          <w:numId w:val="20"/>
        </w:numPr>
        <w:tabs>
          <w:tab w:val="left" w:pos="708"/>
        </w:tabs>
        <w:autoSpaceDE w:val="0"/>
        <w:autoSpaceDN w:val="0"/>
        <w:adjustRightInd w:val="0"/>
        <w:spacing w:after="0" w:line="240" w:lineRule="auto"/>
        <w:jc w:val="both"/>
        <w:rPr>
          <w:rFonts w:ascii="Simplified Arabic" w:eastAsia="Arial Unicode MS" w:hAnsi="Simplified Arabic" w:cs="Simplified Arabic"/>
          <w:b/>
          <w:bCs/>
          <w:sz w:val="28"/>
          <w:szCs w:val="28"/>
          <w:rtl/>
          <w:lang w:bidi="ar-DZ"/>
        </w:rPr>
      </w:pPr>
      <w:r w:rsidRPr="000F6227">
        <w:rPr>
          <w:rFonts w:ascii="Simplified Arabic" w:eastAsia="Arial Unicode MS" w:hAnsi="Simplified Arabic" w:cs="Simplified Arabic"/>
          <w:b/>
          <w:bCs/>
          <w:sz w:val="28"/>
          <w:szCs w:val="28"/>
          <w:rtl/>
          <w:lang w:bidi="ar-DZ"/>
        </w:rPr>
        <w:t>النفط واقع واستشراف :</w:t>
      </w:r>
    </w:p>
    <w:p w:rsidR="00B76D7E" w:rsidRPr="000F6227" w:rsidRDefault="00B76D7E" w:rsidP="00B76D7E">
      <w:pPr>
        <w:spacing w:after="0" w:line="240" w:lineRule="auto"/>
        <w:jc w:val="both"/>
        <w:rPr>
          <w:rFonts w:ascii="Simplified Arabic" w:eastAsia="Arial Unicode MS" w:hAnsi="Simplified Arabic" w:cs="Simplified Arabic"/>
          <w:sz w:val="24"/>
          <w:szCs w:val="24"/>
          <w:rtl/>
          <w:lang w:eastAsia="fr-FR"/>
        </w:rPr>
      </w:pPr>
      <w:r w:rsidRPr="000F6227">
        <w:rPr>
          <w:rFonts w:ascii="Simplified Arabic" w:eastAsia="Arial Unicode MS" w:hAnsi="Simplified Arabic" w:cs="Simplified Arabic"/>
          <w:sz w:val="24"/>
          <w:szCs w:val="24"/>
          <w:rtl/>
          <w:lang w:bidi="ar-DZ"/>
        </w:rPr>
        <w:tab/>
      </w:r>
      <w:r w:rsidRPr="000F6227">
        <w:rPr>
          <w:rFonts w:ascii="Simplified Arabic" w:eastAsia="Arial Unicode MS" w:hAnsi="Simplified Arabic" w:cs="Simplified Arabic"/>
          <w:sz w:val="24"/>
          <w:szCs w:val="24"/>
          <w:rtl/>
          <w:lang w:eastAsia="fr-FR"/>
        </w:rPr>
        <w:t xml:space="preserve">الاستهلاك  البترولي يتحدد ويتأثر بالعديد من العوامل المختلفة سواء كان ذلك التأثير ايجابيا ، أي بزيادة أو توسع الطلب أو سلبيا بانخفاض وانكماش الطلب ،وبتتبعنا لتطور استهلاك النفط عالميا  لاحظنا أن استخدام النفط في الاقتصاد العالمي زاد بصفة تدريجية من </w:t>
      </w:r>
      <w:r w:rsidRPr="000F6227">
        <w:rPr>
          <w:rFonts w:ascii="Simplified Arabic" w:eastAsia="Arial Unicode MS" w:hAnsi="Simplified Arabic" w:cs="Simplified Arabic"/>
          <w:sz w:val="24"/>
          <w:szCs w:val="24"/>
          <w:lang w:eastAsia="fr-FR"/>
        </w:rPr>
        <w:t>1337</w:t>
      </w:r>
      <w:r w:rsidRPr="000F6227">
        <w:rPr>
          <w:rFonts w:ascii="Simplified Arabic" w:eastAsia="Arial Unicode MS" w:hAnsi="Simplified Arabic" w:cs="Simplified Arabic"/>
          <w:sz w:val="24"/>
          <w:szCs w:val="24"/>
          <w:rtl/>
          <w:lang w:eastAsia="fr-FR"/>
        </w:rPr>
        <w:t xml:space="preserve"> (كغم مكافئ نفط لكل </w:t>
      </w:r>
      <w:r w:rsidRPr="000F6227">
        <w:rPr>
          <w:rFonts w:ascii="Simplified Arabic" w:eastAsia="Arial Unicode MS" w:hAnsi="Simplified Arabic" w:cs="Simplified Arabic"/>
          <w:sz w:val="24"/>
          <w:szCs w:val="24"/>
          <w:rtl/>
          <w:lang w:eastAsia="fr-FR"/>
        </w:rPr>
        <w:lastRenderedPageBreak/>
        <w:t xml:space="preserve">فرد) سنة 1971 إلى حوالي </w:t>
      </w:r>
      <w:r w:rsidRPr="000F6227">
        <w:rPr>
          <w:rFonts w:ascii="Simplified Arabic" w:eastAsia="Arial Unicode MS" w:hAnsi="Simplified Arabic" w:cs="Simplified Arabic"/>
          <w:sz w:val="24"/>
          <w:szCs w:val="24"/>
          <w:lang w:eastAsia="fr-FR"/>
        </w:rPr>
        <w:t>1443</w:t>
      </w:r>
      <w:r w:rsidRPr="000F6227">
        <w:rPr>
          <w:rFonts w:ascii="Simplified Arabic" w:eastAsia="Arial Unicode MS" w:hAnsi="Simplified Arabic" w:cs="Simplified Arabic"/>
          <w:sz w:val="24"/>
          <w:szCs w:val="24"/>
          <w:rtl/>
          <w:lang w:eastAsia="fr-FR"/>
        </w:rPr>
        <w:t xml:space="preserve">(كغم مكافئ نفط لكل فرد)  في الثمانيات إلى تقريبا </w:t>
      </w:r>
      <w:r w:rsidRPr="000F6227">
        <w:rPr>
          <w:rFonts w:ascii="Simplified Arabic" w:eastAsia="Arial Unicode MS" w:hAnsi="Simplified Arabic" w:cs="Simplified Arabic"/>
          <w:sz w:val="24"/>
          <w:szCs w:val="24"/>
          <w:lang w:eastAsia="fr-FR"/>
        </w:rPr>
        <w:t>1612</w:t>
      </w:r>
      <w:r w:rsidRPr="000F6227">
        <w:rPr>
          <w:rFonts w:ascii="Simplified Arabic" w:eastAsia="Arial Unicode MS" w:hAnsi="Simplified Arabic" w:cs="Simplified Arabic"/>
          <w:sz w:val="24"/>
          <w:szCs w:val="24"/>
          <w:rtl/>
          <w:lang w:eastAsia="fr-FR"/>
        </w:rPr>
        <w:t xml:space="preserve"> (كغم مكافئ نفط لكل فرد) في التسعينات إلى </w:t>
      </w:r>
      <w:r w:rsidRPr="000F6227">
        <w:rPr>
          <w:rFonts w:ascii="Simplified Arabic" w:eastAsia="Arial Unicode MS" w:hAnsi="Simplified Arabic" w:cs="Simplified Arabic"/>
          <w:sz w:val="24"/>
          <w:szCs w:val="24"/>
          <w:lang w:eastAsia="fr-FR"/>
        </w:rPr>
        <w:t>1795,80</w:t>
      </w:r>
      <w:r w:rsidRPr="000F6227">
        <w:rPr>
          <w:rFonts w:ascii="Simplified Arabic" w:eastAsia="Arial Unicode MS" w:hAnsi="Simplified Arabic" w:cs="Simplified Arabic"/>
          <w:sz w:val="24"/>
          <w:szCs w:val="24"/>
          <w:rtl/>
          <w:lang w:eastAsia="fr-FR"/>
        </w:rPr>
        <w:t xml:space="preserve"> (كغم مكافئ نفط لكل فرد) مع بداية القرن الجديد ،ليرتفع إلى </w:t>
      </w:r>
      <w:r w:rsidRPr="000F6227">
        <w:rPr>
          <w:rFonts w:ascii="Simplified Arabic" w:eastAsia="Arial Unicode MS" w:hAnsi="Simplified Arabic" w:cs="Simplified Arabic"/>
          <w:sz w:val="24"/>
          <w:szCs w:val="24"/>
          <w:lang w:eastAsia="fr-FR"/>
        </w:rPr>
        <w:t>1828,79</w:t>
      </w:r>
      <w:r w:rsidRPr="000F6227">
        <w:rPr>
          <w:rFonts w:ascii="Simplified Arabic" w:eastAsia="Arial Unicode MS" w:hAnsi="Simplified Arabic" w:cs="Simplified Arabic"/>
          <w:sz w:val="24"/>
          <w:szCs w:val="24"/>
          <w:rtl/>
          <w:lang w:eastAsia="fr-FR"/>
        </w:rPr>
        <w:t xml:space="preserve"> و</w:t>
      </w:r>
      <w:r w:rsidRPr="000F6227">
        <w:rPr>
          <w:rFonts w:ascii="Simplified Arabic" w:eastAsia="Arial Unicode MS" w:hAnsi="Simplified Arabic" w:cs="Simplified Arabic"/>
          <w:sz w:val="24"/>
          <w:szCs w:val="24"/>
          <w:lang w:eastAsia="fr-FR"/>
        </w:rPr>
        <w:t>1922,48</w:t>
      </w:r>
      <w:r w:rsidRPr="000F6227">
        <w:rPr>
          <w:rFonts w:ascii="Simplified Arabic" w:eastAsia="Arial Unicode MS" w:hAnsi="Simplified Arabic" w:cs="Simplified Arabic"/>
          <w:sz w:val="24"/>
          <w:szCs w:val="24"/>
          <w:rtl/>
          <w:lang w:eastAsia="fr-FR"/>
        </w:rPr>
        <w:t xml:space="preserve"> (كغم مكافئ نفط لكل فرد) خلال سنة 2008،</w:t>
      </w:r>
      <w:r>
        <w:rPr>
          <w:rFonts w:ascii="Simplified Arabic" w:eastAsia="Arial Unicode MS" w:hAnsi="Simplified Arabic" w:cs="Simplified Arabic" w:hint="cs"/>
          <w:sz w:val="24"/>
          <w:szCs w:val="24"/>
          <w:rtl/>
          <w:lang w:eastAsia="fr-FR"/>
        </w:rPr>
        <w:t xml:space="preserve"> </w:t>
      </w:r>
      <w:r w:rsidRPr="000F6227">
        <w:rPr>
          <w:rFonts w:ascii="Simplified Arabic" w:eastAsia="Arial Unicode MS" w:hAnsi="Simplified Arabic" w:cs="Simplified Arabic"/>
          <w:sz w:val="24"/>
          <w:szCs w:val="24"/>
          <w:rtl/>
          <w:lang w:eastAsia="fr-FR"/>
        </w:rPr>
        <w:t>وسنة2014 على التوالي</w:t>
      </w:r>
      <w:r>
        <w:rPr>
          <w:rFonts w:ascii="Simplified Arabic" w:eastAsia="Arial Unicode MS" w:hAnsi="Simplified Arabic" w:cs="Simplified Arabic" w:hint="cs"/>
          <w:sz w:val="24"/>
          <w:szCs w:val="24"/>
          <w:rtl/>
          <w:lang w:eastAsia="fr-FR"/>
        </w:rPr>
        <w:t xml:space="preserve"> ،</w:t>
      </w:r>
      <w:r w:rsidRPr="000F6227">
        <w:rPr>
          <w:rFonts w:ascii="Simplified Arabic" w:eastAsia="Arial Unicode MS" w:hAnsi="Simplified Arabic" w:cs="Simplified Arabic"/>
          <w:sz w:val="24"/>
          <w:szCs w:val="24"/>
          <w:rtl/>
          <w:lang w:eastAsia="fr-FR"/>
        </w:rPr>
        <w:t>والى 1928.56(كغم مكافئ نفط لكل فرد)  سنة 2017 ،وهذا ما نلاحظه من خلال الشكل الموالي.</w:t>
      </w:r>
    </w:p>
    <w:p w:rsidR="00B76D7E" w:rsidRPr="000F6227" w:rsidRDefault="00B76D7E" w:rsidP="00B76D7E">
      <w:pPr>
        <w:spacing w:after="0" w:line="240" w:lineRule="auto"/>
        <w:jc w:val="both"/>
        <w:rPr>
          <w:rFonts w:ascii="Simplified Arabic" w:eastAsia="Arial Unicode MS" w:hAnsi="Simplified Arabic" w:cs="Simplified Arabic"/>
          <w:b/>
          <w:bCs/>
          <w:sz w:val="24"/>
          <w:szCs w:val="24"/>
          <w:lang w:bidi="ar-DZ"/>
        </w:rPr>
      </w:pPr>
      <w:r w:rsidRPr="000F6227">
        <w:rPr>
          <w:rFonts w:ascii="Simplified Arabic" w:eastAsia="Arial Unicode MS" w:hAnsi="Simplified Arabic" w:cs="Simplified Arabic"/>
          <w:b/>
          <w:bCs/>
          <w:sz w:val="24"/>
          <w:szCs w:val="24"/>
          <w:rtl/>
          <w:lang w:bidi="ar-DZ"/>
        </w:rPr>
        <w:t>الشكل رقم (01) :تطور استهلاك النفط في الاقتصاد العالمي خلال الفترة (1960-2017)</w:t>
      </w:r>
      <w:r w:rsidRPr="000F6227">
        <w:rPr>
          <w:rFonts w:ascii="Simplified Arabic" w:eastAsia="Arial Unicode MS" w:hAnsi="Simplified Arabic" w:cs="Simplified Arabic"/>
          <w:sz w:val="24"/>
          <w:szCs w:val="24"/>
          <w:rtl/>
          <w:lang w:eastAsia="fr-FR"/>
        </w:rPr>
        <w:t xml:space="preserve"> </w:t>
      </w:r>
      <w:r w:rsidRPr="000F6227">
        <w:rPr>
          <w:rFonts w:ascii="Simplified Arabic" w:eastAsia="Arial Unicode MS" w:hAnsi="Simplified Arabic" w:cs="Simplified Arabic"/>
          <w:b/>
          <w:bCs/>
          <w:sz w:val="24"/>
          <w:szCs w:val="24"/>
          <w:rtl/>
          <w:lang w:bidi="ar-DZ"/>
        </w:rPr>
        <w:t>كغم مكافئ نفط لكل فرد</w:t>
      </w:r>
    </w:p>
    <w:p w:rsidR="00B76D7E" w:rsidRPr="000F6227" w:rsidRDefault="00B76D7E" w:rsidP="00B76D7E">
      <w:pPr>
        <w:spacing w:after="0" w:line="240" w:lineRule="auto"/>
        <w:jc w:val="center"/>
        <w:rPr>
          <w:rFonts w:ascii="Simplified Arabic" w:eastAsia="Arial Unicode MS" w:hAnsi="Simplified Arabic" w:cs="Simplified Arabic"/>
          <w:sz w:val="24"/>
          <w:szCs w:val="24"/>
          <w:rtl/>
          <w:lang w:bidi="ar-DZ"/>
        </w:rPr>
      </w:pPr>
      <w:r w:rsidRPr="000F6227">
        <w:rPr>
          <w:rFonts w:ascii="Simplified Arabic" w:hAnsi="Simplified Arabic" w:cs="Simplified Arabic"/>
          <w:noProof/>
          <w:sz w:val="24"/>
          <w:szCs w:val="24"/>
          <w:lang w:val="fr-FR" w:eastAsia="fr-FR"/>
        </w:rPr>
        <w:drawing>
          <wp:inline distT="0" distB="0" distL="0" distR="0" wp14:anchorId="15844347" wp14:editId="0E15A79A">
            <wp:extent cx="2552700" cy="1590675"/>
            <wp:effectExtent l="0" t="0" r="19050" b="9525"/>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6D7E" w:rsidRPr="000F6227" w:rsidRDefault="00B76D7E" w:rsidP="00B76D7E">
      <w:pPr>
        <w:tabs>
          <w:tab w:val="left" w:pos="567"/>
        </w:tabs>
        <w:autoSpaceDE w:val="0"/>
        <w:autoSpaceDN w:val="0"/>
        <w:adjustRightInd w:val="0"/>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b/>
          <w:bCs/>
          <w:sz w:val="24"/>
          <w:szCs w:val="24"/>
          <w:rtl/>
          <w:lang w:bidi="ar-DZ"/>
        </w:rPr>
        <w:t xml:space="preserve">المصدر: </w:t>
      </w:r>
      <w:r w:rsidRPr="000F6227">
        <w:rPr>
          <w:rFonts w:ascii="Simplified Arabic" w:eastAsia="Arial Unicode MS" w:hAnsi="Simplified Arabic" w:cs="Simplified Arabic"/>
          <w:sz w:val="24"/>
          <w:szCs w:val="24"/>
          <w:rtl/>
          <w:lang w:bidi="ar-DZ"/>
        </w:rPr>
        <w:t>من إعداد الباحثة استنادا لإحصائيات البنك العالمي خلال الفترة (1960-2017).</w:t>
      </w:r>
    </w:p>
    <w:p w:rsidR="00B76D7E" w:rsidRPr="000F6227" w:rsidRDefault="00B76D7E" w:rsidP="00B76D7E">
      <w:pPr>
        <w:tabs>
          <w:tab w:val="left" w:pos="992"/>
        </w:tabs>
        <w:autoSpaceDE w:val="0"/>
        <w:autoSpaceDN w:val="0"/>
        <w:adjustRightInd w:val="0"/>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ab/>
        <w:t>منظمة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الأقطار</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العربية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المصدرة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للبترول، التقرير السنوي 2018 ،ص28.</w:t>
      </w:r>
    </w:p>
    <w:p w:rsidR="00B76D7E" w:rsidRPr="000F6227" w:rsidRDefault="00B76D7E" w:rsidP="00B76D7E">
      <w:pPr>
        <w:tabs>
          <w:tab w:val="left" w:pos="708"/>
        </w:tabs>
        <w:autoSpaceDE w:val="0"/>
        <w:autoSpaceDN w:val="0"/>
        <w:adjustRightInd w:val="0"/>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بعدما كان النفط يمثل في عام 1990، نحو 38٪ من مصادر الطاقة وهي نفس النسبة تقريبا في عام 2000 ،انخفضت هذه النسبة في عام 2010 إلى 34٪ من مصادر الطاقة ،ويتوقع أن يساهم النفط بنسبة 32٪ في توليد الطاقة عالميا في عام 2025 ، وهذا ما يعادل استهلاك 110 ملايين برميل يوميا.</w:t>
      </w:r>
      <w:r w:rsidRPr="000F6227">
        <w:rPr>
          <w:rFonts w:ascii="Simplified Arabic" w:eastAsia="Arial Unicode MS" w:hAnsi="Simplified Arabic" w:cs="Simplified Arabic"/>
          <w:sz w:val="24"/>
          <w:szCs w:val="24"/>
          <w:lang w:bidi="ar-DZ"/>
        </w:rPr>
        <w:t xml:space="preserve"> </w:t>
      </w:r>
      <w:sdt>
        <w:sdtPr>
          <w:rPr>
            <w:rFonts w:ascii="Simplified Arabic" w:eastAsia="Arial Unicode MS" w:hAnsi="Simplified Arabic" w:cs="Simplified Arabic"/>
            <w:sz w:val="24"/>
            <w:szCs w:val="24"/>
            <w:rtl/>
            <w:lang w:bidi="ar-DZ"/>
          </w:rPr>
          <w:id w:val="457759174"/>
          <w:citation/>
        </w:sdtPr>
        <w:sdtEndPr/>
        <w:sdtContent>
          <w:r w:rsidRPr="000F6227">
            <w:rPr>
              <w:rFonts w:ascii="Simplified Arabic" w:eastAsia="Arial Unicode MS" w:hAnsi="Simplified Arabic" w:cs="Simplified Arabic"/>
              <w:sz w:val="24"/>
              <w:szCs w:val="24"/>
              <w:rtl/>
              <w:lang w:bidi="ar-DZ"/>
            </w:rPr>
            <w:fldChar w:fldCharType="begin"/>
          </w:r>
          <w:r w:rsidRPr="000F6227">
            <w:rPr>
              <w:rFonts w:ascii="Simplified Arabic" w:eastAsia="Arial Unicode MS" w:hAnsi="Simplified Arabic" w:cs="Simplified Arabic"/>
              <w:sz w:val="24"/>
              <w:szCs w:val="24"/>
              <w:lang w:bidi="ar-DZ"/>
            </w:rPr>
            <w:instrText xml:space="preserve"> CITATION </w:instrText>
          </w:r>
          <w:r w:rsidRPr="000F6227">
            <w:rPr>
              <w:rFonts w:ascii="Simplified Arabic" w:eastAsia="Arial Unicode MS" w:hAnsi="Simplified Arabic" w:cs="Simplified Arabic"/>
              <w:sz w:val="24"/>
              <w:szCs w:val="24"/>
              <w:rtl/>
              <w:lang w:bidi="ar-DZ"/>
            </w:rPr>
            <w:instrText>احم15</w:instrText>
          </w:r>
          <w:r w:rsidRPr="000F6227">
            <w:rPr>
              <w:rFonts w:ascii="Simplified Arabic" w:eastAsia="Arial Unicode MS" w:hAnsi="Simplified Arabic" w:cs="Simplified Arabic"/>
              <w:sz w:val="24"/>
              <w:szCs w:val="24"/>
              <w:lang w:bidi="ar-DZ"/>
            </w:rPr>
            <w:instrText xml:space="preserve"> \l 1036 </w:instrText>
          </w:r>
          <w:r w:rsidRPr="000F6227">
            <w:rPr>
              <w:rFonts w:ascii="Simplified Arabic" w:eastAsia="Arial Unicode MS" w:hAnsi="Simplified Arabic" w:cs="Simplified Arabic"/>
              <w:sz w:val="24"/>
              <w:szCs w:val="24"/>
              <w:rtl/>
              <w:lang w:bidi="ar-DZ"/>
            </w:rPr>
            <w:fldChar w:fldCharType="separate"/>
          </w:r>
          <w:r w:rsidRPr="000F6227">
            <w:rPr>
              <w:rFonts w:ascii="Simplified Arabic" w:eastAsia="Arial Unicode MS" w:hAnsi="Simplified Arabic" w:cs="Simplified Arabic"/>
              <w:noProof/>
              <w:sz w:val="24"/>
              <w:szCs w:val="24"/>
              <w:rtl/>
              <w:lang w:bidi="ar-DZ"/>
            </w:rPr>
            <w:t>(السياري، جوان 2015)</w:t>
          </w:r>
          <w:r w:rsidRPr="000F6227">
            <w:rPr>
              <w:rFonts w:ascii="Simplified Arabic" w:eastAsia="Arial Unicode MS" w:hAnsi="Simplified Arabic" w:cs="Simplified Arabic"/>
              <w:sz w:val="24"/>
              <w:szCs w:val="24"/>
              <w:rtl/>
              <w:lang w:bidi="ar-DZ"/>
            </w:rPr>
            <w:fldChar w:fldCharType="end"/>
          </w:r>
        </w:sdtContent>
      </w:sdt>
      <w:r w:rsidRPr="000F6227">
        <w:rPr>
          <w:rFonts w:ascii="Simplified Arabic" w:eastAsia="Arial Unicode MS" w:hAnsi="Simplified Arabic" w:cs="Simplified Arabic"/>
          <w:sz w:val="24"/>
          <w:szCs w:val="24"/>
          <w:lang w:bidi="ar-DZ"/>
        </w:rPr>
        <w:t xml:space="preserve"> </w:t>
      </w:r>
      <w:r w:rsidRPr="008B6766">
        <w:rPr>
          <w:rFonts w:ascii="Simplified Arabic" w:eastAsia="Arial Unicode MS" w:hAnsi="Simplified Arabic" w:cs="Simplified Arabic"/>
          <w:b/>
          <w:bCs/>
          <w:sz w:val="24"/>
          <w:szCs w:val="24"/>
          <w:shd w:val="clear" w:color="auto" w:fill="FFFFFF"/>
          <w:rtl/>
        </w:rPr>
        <w:t>وكرؤية استشرافية</w:t>
      </w:r>
      <w:r w:rsidRPr="000F6227">
        <w:rPr>
          <w:rFonts w:ascii="Simplified Arabic" w:eastAsia="Arial Unicode MS" w:hAnsi="Simplified Arabic" w:cs="Simplified Arabic"/>
          <w:sz w:val="24"/>
          <w:szCs w:val="24"/>
          <w:shd w:val="clear" w:color="auto" w:fill="FFFFFF"/>
          <w:rtl/>
        </w:rPr>
        <w:t xml:space="preserve"> تتوقع أوبك أن يستمر النفط كمصدر أول للطاقة في العالم وحتى عقد الثلاثينيات من هذا القرن ،حيث سيشكل النفط بحلول 2030  حوالي 27٪ من مصادر الطاقة في العالم ويليه الفحم والغاز الطبيعي، مقابل 5٪ فقط للطاقة النووية وحوالي 14٪ للطاقة المتجددة بكل أنواعها من رياح وشمسية وحيوية وكهرومائية. وترى الأوبك أن الغاز الطبيعي سيكون منافس للنفط في المستقبل وذلك بسبب قلة الانبعاثات الصادرة عن حرق الغاز مقارنة بالنفط والفحم الحجري. </w:t>
      </w:r>
      <w:sdt>
        <w:sdtPr>
          <w:rPr>
            <w:rFonts w:ascii="Simplified Arabic" w:eastAsia="Arial Unicode MS" w:hAnsi="Simplified Arabic" w:cs="Simplified Arabic"/>
            <w:sz w:val="24"/>
            <w:szCs w:val="24"/>
            <w:shd w:val="clear" w:color="auto" w:fill="FFFFFF"/>
            <w:rtl/>
          </w:rPr>
          <w:id w:val="-1861047186"/>
          <w:citation/>
        </w:sdtPr>
        <w:sdtEndPr/>
        <w:sdtContent>
          <w:r w:rsidRPr="000F6227">
            <w:rPr>
              <w:rFonts w:ascii="Simplified Arabic" w:eastAsia="Arial Unicode MS" w:hAnsi="Simplified Arabic" w:cs="Simplified Arabic"/>
              <w:sz w:val="24"/>
              <w:szCs w:val="24"/>
              <w:shd w:val="clear" w:color="auto" w:fill="FFFFFF"/>
              <w:rtl/>
            </w:rPr>
            <w:fldChar w:fldCharType="begin"/>
          </w:r>
          <w:r w:rsidRPr="000F6227">
            <w:rPr>
              <w:rFonts w:ascii="Simplified Arabic" w:eastAsia="Arial Unicode MS" w:hAnsi="Simplified Arabic" w:cs="Simplified Arabic"/>
              <w:sz w:val="24"/>
              <w:szCs w:val="24"/>
              <w:shd w:val="clear" w:color="auto" w:fill="FFFFFF"/>
              <w:rtl/>
              <w:lang w:bidi="ar-DZ"/>
            </w:rPr>
            <w:instrText xml:space="preserve"> </w:instrText>
          </w:r>
          <w:r w:rsidRPr="000F6227">
            <w:rPr>
              <w:rFonts w:ascii="Simplified Arabic" w:eastAsia="Arial Unicode MS" w:hAnsi="Simplified Arabic" w:cs="Simplified Arabic"/>
              <w:sz w:val="24"/>
              <w:szCs w:val="24"/>
              <w:shd w:val="clear" w:color="auto" w:fill="FFFFFF"/>
              <w:lang w:bidi="ar-DZ"/>
            </w:rPr>
            <w:instrText>CITATION</w:instrText>
          </w:r>
          <w:r w:rsidRPr="000F6227">
            <w:rPr>
              <w:rFonts w:ascii="Simplified Arabic" w:eastAsia="Arial Unicode MS" w:hAnsi="Simplified Arabic" w:cs="Simplified Arabic"/>
              <w:sz w:val="24"/>
              <w:szCs w:val="24"/>
              <w:shd w:val="clear" w:color="auto" w:fill="FFFFFF"/>
              <w:rtl/>
              <w:lang w:bidi="ar-DZ"/>
            </w:rPr>
            <w:instrText xml:space="preserve"> سلي16 \</w:instrText>
          </w:r>
          <w:r w:rsidRPr="000F6227">
            <w:rPr>
              <w:rFonts w:ascii="Simplified Arabic" w:eastAsia="Arial Unicode MS" w:hAnsi="Simplified Arabic" w:cs="Simplified Arabic"/>
              <w:sz w:val="24"/>
              <w:szCs w:val="24"/>
              <w:shd w:val="clear" w:color="auto" w:fill="FFFFFF"/>
              <w:lang w:bidi="ar-DZ"/>
            </w:rPr>
            <w:instrText>l 5121</w:instrText>
          </w:r>
          <w:r w:rsidRPr="000F6227">
            <w:rPr>
              <w:rFonts w:ascii="Simplified Arabic" w:eastAsia="Arial Unicode MS" w:hAnsi="Simplified Arabic" w:cs="Simplified Arabic"/>
              <w:sz w:val="24"/>
              <w:szCs w:val="24"/>
              <w:shd w:val="clear" w:color="auto" w:fill="FFFFFF"/>
              <w:rtl/>
              <w:lang w:bidi="ar-DZ"/>
            </w:rPr>
            <w:instrText xml:space="preserve"> </w:instrText>
          </w:r>
          <w:r w:rsidRPr="000F6227">
            <w:rPr>
              <w:rFonts w:ascii="Simplified Arabic" w:eastAsia="Arial Unicode MS" w:hAnsi="Simplified Arabic" w:cs="Simplified Arabic"/>
              <w:sz w:val="24"/>
              <w:szCs w:val="24"/>
              <w:shd w:val="clear" w:color="auto" w:fill="FFFFFF"/>
              <w:rtl/>
            </w:rPr>
            <w:fldChar w:fldCharType="separate"/>
          </w:r>
          <w:r w:rsidRPr="000F6227">
            <w:rPr>
              <w:rFonts w:ascii="Simplified Arabic" w:eastAsia="Arial Unicode MS" w:hAnsi="Simplified Arabic" w:cs="Simplified Arabic"/>
              <w:noProof/>
              <w:sz w:val="24"/>
              <w:szCs w:val="24"/>
              <w:shd w:val="clear" w:color="auto" w:fill="FFFFFF"/>
              <w:rtl/>
              <w:lang w:bidi="ar-DZ"/>
            </w:rPr>
            <w:t>(الخطاف، 2016)</w:t>
          </w:r>
          <w:r w:rsidRPr="000F6227">
            <w:rPr>
              <w:rFonts w:ascii="Simplified Arabic" w:eastAsia="Arial Unicode MS" w:hAnsi="Simplified Arabic" w:cs="Simplified Arabic"/>
              <w:sz w:val="24"/>
              <w:szCs w:val="24"/>
              <w:shd w:val="clear" w:color="auto" w:fill="FFFFFF"/>
              <w:rtl/>
            </w:rPr>
            <w:fldChar w:fldCharType="end"/>
          </w:r>
        </w:sdtContent>
      </w:sdt>
    </w:p>
    <w:p w:rsidR="00B76D7E" w:rsidRPr="000F6227" w:rsidRDefault="00B76D7E" w:rsidP="00B76D7E">
      <w:pPr>
        <w:pStyle w:val="Paragraphedeliste"/>
        <w:numPr>
          <w:ilvl w:val="0"/>
          <w:numId w:val="20"/>
        </w:numPr>
        <w:tabs>
          <w:tab w:val="left" w:pos="708"/>
        </w:tabs>
        <w:autoSpaceDE w:val="0"/>
        <w:autoSpaceDN w:val="0"/>
        <w:adjustRightInd w:val="0"/>
        <w:spacing w:after="0" w:line="240" w:lineRule="auto"/>
        <w:jc w:val="both"/>
        <w:rPr>
          <w:rFonts w:ascii="Simplified Arabic" w:eastAsia="Arial Unicode MS" w:hAnsi="Simplified Arabic" w:cs="Simplified Arabic"/>
          <w:b/>
          <w:bCs/>
          <w:sz w:val="28"/>
          <w:szCs w:val="28"/>
          <w:lang w:bidi="ar-DZ"/>
        </w:rPr>
      </w:pPr>
      <w:r w:rsidRPr="000F6227">
        <w:rPr>
          <w:rFonts w:ascii="Simplified Arabic" w:eastAsia="Arial Unicode MS" w:hAnsi="Simplified Arabic" w:cs="Simplified Arabic"/>
          <w:b/>
          <w:bCs/>
          <w:sz w:val="28"/>
          <w:szCs w:val="28"/>
          <w:rtl/>
          <w:lang w:bidi="ar-DZ"/>
        </w:rPr>
        <w:t>الطاقة المتجددة واقع واستشراف :</w:t>
      </w:r>
    </w:p>
    <w:p w:rsidR="00B76D7E" w:rsidRPr="000F6227" w:rsidRDefault="00B76D7E" w:rsidP="00B76D7E">
      <w:pPr>
        <w:tabs>
          <w:tab w:val="left" w:pos="708"/>
        </w:tabs>
        <w:autoSpaceDE w:val="0"/>
        <w:autoSpaceDN w:val="0"/>
        <w:adjustRightInd w:val="0"/>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lastRenderedPageBreak/>
        <w:tab/>
        <w:t>قبل التطرق لمستقبل الطاقات المتجددة في الاقتصاد العالمي سنحاول تبيان واقع الانتاج والاستخدام لهذه الطاقة عالميا.</w:t>
      </w:r>
    </w:p>
    <w:p w:rsidR="00B76D7E" w:rsidRPr="000F6227"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4"/>
          <w:szCs w:val="24"/>
          <w:lang w:bidi="ar-DZ"/>
        </w:rPr>
      </w:pPr>
      <w:r w:rsidRPr="000F6227">
        <w:rPr>
          <w:rFonts w:ascii="Simplified Arabic" w:eastAsia="Arial Unicode MS" w:hAnsi="Simplified Arabic" w:cs="Simplified Arabic"/>
          <w:b/>
          <w:bCs/>
          <w:sz w:val="24"/>
          <w:szCs w:val="24"/>
          <w:rtl/>
          <w:lang w:bidi="ar-DZ"/>
        </w:rPr>
        <w:t>الشكل رقم (02) :</w:t>
      </w:r>
      <w:r w:rsidRPr="000F6227">
        <w:rPr>
          <w:rFonts w:ascii="Simplified Arabic" w:eastAsiaTheme="minorEastAsia" w:hAnsi="Simplified Arabic" w:cs="Simplified Arabic"/>
          <w:b/>
          <w:bCs/>
          <w:kern w:val="24"/>
          <w:sz w:val="24"/>
          <w:szCs w:val="24"/>
          <w:rtl/>
          <w:lang w:eastAsia="fr-FR" w:bidi="ar-DZ"/>
        </w:rPr>
        <w:t xml:space="preserve"> تطور </w:t>
      </w:r>
      <w:r w:rsidRPr="000F6227">
        <w:rPr>
          <w:rFonts w:ascii="Simplified Arabic" w:eastAsia="Arial Unicode MS" w:hAnsi="Simplified Arabic" w:cs="Simplified Arabic"/>
          <w:b/>
          <w:bCs/>
          <w:sz w:val="24"/>
          <w:szCs w:val="24"/>
          <w:rtl/>
          <w:lang w:bidi="ar-DZ"/>
        </w:rPr>
        <w:t>إنتاج الكهرباء من مصادر الطاقة المتجددة، باستثناء الطاقة الكهرومائية  (كيلووات ساعة) في الاقتصاد العالمي خلال الفترة  (1960-2015)</w:t>
      </w:r>
    </w:p>
    <w:p w:rsidR="00B76D7E"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hAnsi="Simplified Arabic" w:cs="Simplified Arabic"/>
          <w:noProof/>
          <w:sz w:val="24"/>
          <w:szCs w:val="24"/>
          <w:lang w:val="fr-FR" w:eastAsia="fr-FR"/>
        </w:rPr>
        <w:drawing>
          <wp:anchor distT="0" distB="0" distL="114300" distR="114300" simplePos="0" relativeHeight="251659264" behindDoc="0" locked="0" layoutInCell="1" allowOverlap="1" wp14:anchorId="06767FD4" wp14:editId="0B128A1D">
            <wp:simplePos x="0" y="0"/>
            <wp:positionH relativeFrom="column">
              <wp:posOffset>432435</wp:posOffset>
            </wp:positionH>
            <wp:positionV relativeFrom="paragraph">
              <wp:posOffset>92710</wp:posOffset>
            </wp:positionV>
            <wp:extent cx="2517140" cy="1554480"/>
            <wp:effectExtent l="0" t="0" r="16510" b="26670"/>
            <wp:wrapSquare wrapText="bothSides"/>
            <wp:docPr id="22" name="Graphique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r w:rsidRPr="000F6227">
        <w:rPr>
          <w:rFonts w:ascii="Simplified Arabic" w:eastAsia="Arial Unicode MS" w:hAnsi="Simplified Arabic" w:cs="Simplified Arabic"/>
          <w:b/>
          <w:bCs/>
          <w:sz w:val="24"/>
          <w:szCs w:val="24"/>
          <w:rtl/>
          <w:lang w:bidi="ar-DZ"/>
        </w:rPr>
        <w:t xml:space="preserve"> </w:t>
      </w:r>
    </w:p>
    <w:p w:rsidR="00B76D7E"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4"/>
          <w:szCs w:val="24"/>
          <w:rtl/>
          <w:lang w:bidi="ar-DZ"/>
        </w:rPr>
      </w:pPr>
    </w:p>
    <w:p w:rsidR="00B76D7E"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4"/>
          <w:szCs w:val="24"/>
          <w:rtl/>
          <w:lang w:bidi="ar-DZ"/>
        </w:rPr>
      </w:pPr>
    </w:p>
    <w:p w:rsidR="00B76D7E"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4"/>
          <w:szCs w:val="24"/>
          <w:rtl/>
          <w:lang w:bidi="ar-DZ"/>
        </w:rPr>
      </w:pPr>
    </w:p>
    <w:p w:rsidR="00B76D7E"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4"/>
          <w:szCs w:val="24"/>
          <w:rtl/>
          <w:lang w:bidi="ar-DZ"/>
        </w:rPr>
      </w:pPr>
    </w:p>
    <w:p w:rsidR="00B76D7E"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4"/>
          <w:szCs w:val="24"/>
          <w:rtl/>
          <w:lang w:bidi="ar-DZ"/>
        </w:rPr>
      </w:pPr>
    </w:p>
    <w:p w:rsidR="00B76D7E"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4"/>
          <w:szCs w:val="24"/>
          <w:rtl/>
          <w:lang w:bidi="ar-DZ"/>
        </w:rPr>
      </w:pPr>
    </w:p>
    <w:p w:rsidR="00B76D7E" w:rsidRPr="000F6227"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 xml:space="preserve">المصدر: </w:t>
      </w:r>
      <w:r w:rsidRPr="000F6227">
        <w:rPr>
          <w:rFonts w:ascii="Simplified Arabic" w:eastAsia="Arial Unicode MS" w:hAnsi="Simplified Arabic" w:cs="Simplified Arabic"/>
          <w:sz w:val="24"/>
          <w:szCs w:val="24"/>
          <w:rtl/>
          <w:lang w:bidi="ar-DZ"/>
        </w:rPr>
        <w:t>من إعداد الباحثة استنادا لإحصائيات البنك العالمي.</w:t>
      </w:r>
    </w:p>
    <w:p w:rsidR="00B76D7E" w:rsidRPr="000F6227" w:rsidRDefault="00B76D7E" w:rsidP="00B76D7E">
      <w:pPr>
        <w:autoSpaceDE w:val="0"/>
        <w:autoSpaceDN w:val="0"/>
        <w:adjustRightInd w:val="0"/>
        <w:spacing w:after="0" w:line="240" w:lineRule="auto"/>
        <w:ind w:firstLine="360"/>
        <w:jc w:val="both"/>
        <w:rPr>
          <w:rFonts w:ascii="Simplified Arabic" w:eastAsia="Times New Roman" w:hAnsi="Simplified Arabic" w:cs="Simplified Arabic"/>
          <w:sz w:val="24"/>
          <w:szCs w:val="24"/>
          <w:rtl/>
          <w:lang w:eastAsia="fr-FR"/>
        </w:rPr>
      </w:pPr>
      <w:r w:rsidRPr="000F6227">
        <w:rPr>
          <w:rFonts w:ascii="Simplified Arabic" w:eastAsia="Arial Unicode MS" w:hAnsi="Simplified Arabic" w:cs="Simplified Arabic"/>
          <w:sz w:val="24"/>
          <w:szCs w:val="24"/>
          <w:rtl/>
          <w:lang w:bidi="ar-DZ"/>
        </w:rPr>
        <w:t>توسعت</w:t>
      </w:r>
      <w:r>
        <w:rPr>
          <w:rFonts w:ascii="Simplified Arabic" w:eastAsia="Arial Unicode MS" w:hAnsi="Simplified Arabic" w:cs="Simplified Arabic" w:hint="cs"/>
          <w:sz w:val="24"/>
          <w:szCs w:val="24"/>
          <w:rtl/>
          <w:lang w:bidi="ar-DZ"/>
        </w:rPr>
        <w:t xml:space="preserve"> </w:t>
      </w:r>
      <w:r w:rsidRPr="000F6227">
        <w:rPr>
          <w:rFonts w:ascii="Simplified Arabic" w:eastAsia="Arial Unicode MS" w:hAnsi="Simplified Arabic" w:cs="Simplified Arabic"/>
          <w:sz w:val="24"/>
          <w:szCs w:val="24"/>
          <w:rtl/>
          <w:lang w:bidi="ar-DZ"/>
        </w:rPr>
        <w:t>الاسواق وعمليات التصنيع</w:t>
      </w:r>
      <w:r>
        <w:rPr>
          <w:rFonts w:ascii="Simplified Arabic" w:eastAsia="Arial Unicode MS" w:hAnsi="Simplified Arabic" w:cs="Simplified Arabic" w:hint="cs"/>
          <w:sz w:val="24"/>
          <w:szCs w:val="24"/>
          <w:rtl/>
          <w:lang w:bidi="ar-DZ"/>
        </w:rPr>
        <w:t xml:space="preserve"> </w:t>
      </w:r>
      <w:r w:rsidRPr="000F6227">
        <w:rPr>
          <w:rFonts w:ascii="Simplified Arabic" w:eastAsia="Arial Unicode MS" w:hAnsi="Simplified Arabic" w:cs="Simplified Arabic"/>
          <w:sz w:val="24"/>
          <w:szCs w:val="24"/>
          <w:rtl/>
          <w:lang w:bidi="ar-DZ"/>
        </w:rPr>
        <w:t>والاستثمارات في الدول النامية ،وأصبح من الواضح أن الطاقة المتجددة لم تعد قاصرة على مجموعة صغيرة من البلدان .فمع استمرار التقدم التكنولوجي وانخفاض الأسعار ،وظهور آليات تمويل مبتكرة – مع سياسات مساندة  للطاقة المتجددة –أصبحت الاسعار أكثر قبولا لمجموعة أوسع من المستهلكين في شتى بقاع العالم. من ثم ،يعتبر تزايد البلدان المعتمدة على المصادر المتجددة عن حيوية الطاقة المتجددة وقدرتها على تلبية الاحتياجات الحالية والمستقبلية من الطاقة.</w:t>
      </w:r>
      <w:sdt>
        <w:sdtPr>
          <w:rPr>
            <w:rFonts w:ascii="Simplified Arabic" w:eastAsia="Arial Unicode MS" w:hAnsi="Simplified Arabic" w:cs="Simplified Arabic"/>
            <w:sz w:val="24"/>
            <w:szCs w:val="24"/>
            <w:rtl/>
            <w:lang w:bidi="ar-DZ"/>
          </w:rPr>
          <w:id w:val="-1530789480"/>
          <w:citation/>
        </w:sdtPr>
        <w:sdtEndPr/>
        <w:sdtContent>
          <w:r w:rsidRPr="000F6227">
            <w:rPr>
              <w:rFonts w:ascii="Simplified Arabic" w:eastAsia="Arial Unicode MS" w:hAnsi="Simplified Arabic" w:cs="Simplified Arabic"/>
              <w:sz w:val="24"/>
              <w:szCs w:val="24"/>
              <w:rtl/>
              <w:lang w:bidi="ar-DZ"/>
            </w:rPr>
            <w:fldChar w:fldCharType="begin"/>
          </w:r>
          <w:r w:rsidRPr="000F6227">
            <w:rPr>
              <w:rFonts w:ascii="Simplified Arabic" w:eastAsia="Arial Unicode MS" w:hAnsi="Simplified Arabic" w:cs="Simplified Arabic"/>
              <w:sz w:val="24"/>
              <w:szCs w:val="24"/>
              <w:rtl/>
              <w:lang w:bidi="ar-DZ"/>
            </w:rPr>
            <w:instrText xml:space="preserve"> </w:instrText>
          </w:r>
          <w:r w:rsidRPr="000F6227">
            <w:rPr>
              <w:rFonts w:ascii="Simplified Arabic" w:eastAsia="Arial Unicode MS" w:hAnsi="Simplified Arabic" w:cs="Simplified Arabic"/>
              <w:sz w:val="24"/>
              <w:szCs w:val="24"/>
              <w:lang w:bidi="ar-DZ"/>
            </w:rPr>
            <w:instrText>CITATION</w:instrText>
          </w:r>
          <w:r w:rsidRPr="000F6227">
            <w:rPr>
              <w:rFonts w:ascii="Simplified Arabic" w:eastAsia="Arial Unicode MS" w:hAnsi="Simplified Arabic" w:cs="Simplified Arabic"/>
              <w:sz w:val="24"/>
              <w:szCs w:val="24"/>
              <w:rtl/>
              <w:lang w:bidi="ar-DZ"/>
            </w:rPr>
            <w:instrText xml:space="preserve"> محم14 \</w:instrText>
          </w:r>
          <w:r w:rsidRPr="000F6227">
            <w:rPr>
              <w:rFonts w:ascii="Simplified Arabic" w:eastAsia="Arial Unicode MS" w:hAnsi="Simplified Arabic" w:cs="Simplified Arabic"/>
              <w:sz w:val="24"/>
              <w:szCs w:val="24"/>
              <w:lang w:bidi="ar-DZ"/>
            </w:rPr>
            <w:instrText>l 5121</w:instrText>
          </w:r>
          <w:r w:rsidRPr="000F6227">
            <w:rPr>
              <w:rFonts w:ascii="Simplified Arabic" w:eastAsia="Arial Unicode MS" w:hAnsi="Simplified Arabic" w:cs="Simplified Arabic"/>
              <w:sz w:val="24"/>
              <w:szCs w:val="24"/>
              <w:rtl/>
              <w:lang w:bidi="ar-DZ"/>
            </w:rPr>
            <w:instrText xml:space="preserve"> </w:instrText>
          </w:r>
          <w:r w:rsidRPr="000F6227">
            <w:rPr>
              <w:rFonts w:ascii="Simplified Arabic" w:eastAsia="Arial Unicode MS" w:hAnsi="Simplified Arabic" w:cs="Simplified Arabic"/>
              <w:sz w:val="24"/>
              <w:szCs w:val="24"/>
              <w:rtl/>
              <w:lang w:bidi="ar-DZ"/>
            </w:rPr>
            <w:fldChar w:fldCharType="separate"/>
          </w:r>
          <w:r w:rsidRPr="000F6227">
            <w:rPr>
              <w:rFonts w:ascii="Simplified Arabic" w:eastAsia="Arial Unicode MS" w:hAnsi="Simplified Arabic" w:cs="Simplified Arabic"/>
              <w:noProof/>
              <w:sz w:val="24"/>
              <w:szCs w:val="24"/>
              <w:rtl/>
              <w:lang w:bidi="ar-DZ"/>
            </w:rPr>
            <w:t xml:space="preserve"> (الخياط، 2014)</w:t>
          </w:r>
          <w:r w:rsidRPr="000F6227">
            <w:rPr>
              <w:rFonts w:ascii="Simplified Arabic" w:eastAsia="Arial Unicode MS" w:hAnsi="Simplified Arabic" w:cs="Simplified Arabic"/>
              <w:sz w:val="24"/>
              <w:szCs w:val="24"/>
              <w:rtl/>
              <w:lang w:bidi="ar-DZ"/>
            </w:rPr>
            <w:fldChar w:fldCharType="end"/>
          </w:r>
        </w:sdtContent>
      </w:sdt>
      <w:r>
        <w:rPr>
          <w:rFonts w:ascii="Simplified Arabic" w:eastAsia="Arial Unicode MS" w:hAnsi="Simplified Arabic" w:cs="Simplified Arabic" w:hint="cs"/>
          <w:sz w:val="24"/>
          <w:szCs w:val="24"/>
          <w:rtl/>
          <w:lang w:bidi="ar-DZ"/>
        </w:rPr>
        <w:t xml:space="preserve"> فقد </w:t>
      </w:r>
      <w:r w:rsidRPr="000F6227">
        <w:rPr>
          <w:rFonts w:ascii="Simplified Arabic" w:eastAsia="Times New Roman" w:hAnsi="Simplified Arabic" w:cs="Simplified Arabic"/>
          <w:sz w:val="24"/>
          <w:szCs w:val="24"/>
          <w:rtl/>
          <w:lang w:eastAsia="fr-FR"/>
        </w:rPr>
        <w:t xml:space="preserve">شهد العالم زيادة كبيرة في انتاج الطاقة المتجددة، وعلى الرغم من ذلك، لا تزال هذه </w:t>
      </w:r>
      <w:r>
        <w:rPr>
          <w:rFonts w:ascii="Simplified Arabic" w:eastAsia="Times New Roman" w:hAnsi="Simplified Arabic" w:cs="Simplified Arabic" w:hint="cs"/>
          <w:sz w:val="24"/>
          <w:szCs w:val="24"/>
          <w:rtl/>
          <w:lang w:eastAsia="fr-FR"/>
        </w:rPr>
        <w:t xml:space="preserve">الزيادة </w:t>
      </w:r>
      <w:r w:rsidRPr="000F6227">
        <w:rPr>
          <w:rFonts w:ascii="Simplified Arabic" w:eastAsia="Times New Roman" w:hAnsi="Simplified Arabic" w:cs="Simplified Arabic"/>
          <w:sz w:val="24"/>
          <w:szCs w:val="24"/>
          <w:rtl/>
          <w:lang w:eastAsia="fr-FR"/>
        </w:rPr>
        <w:t xml:space="preserve">بعيدة عما يجب أن </w:t>
      </w:r>
      <w:r>
        <w:rPr>
          <w:rFonts w:ascii="Simplified Arabic" w:eastAsia="Times New Roman" w:hAnsi="Simplified Arabic" w:cs="Simplified Arabic" w:hint="cs"/>
          <w:sz w:val="24"/>
          <w:szCs w:val="24"/>
          <w:rtl/>
          <w:lang w:eastAsia="fr-FR"/>
        </w:rPr>
        <w:t>ت</w:t>
      </w:r>
      <w:r w:rsidRPr="000F6227">
        <w:rPr>
          <w:rFonts w:ascii="Simplified Arabic" w:eastAsia="Times New Roman" w:hAnsi="Simplified Arabic" w:cs="Simplified Arabic"/>
          <w:sz w:val="24"/>
          <w:szCs w:val="24"/>
          <w:rtl/>
          <w:lang w:eastAsia="fr-FR"/>
        </w:rPr>
        <w:t>كون عليه حتى يحقق العالم الأهداف العالمية الخاصة بالمناخ وهدف التنمية المستدامة بشأن الطاقة لسنة 2030</w:t>
      </w:r>
      <w:r>
        <w:rPr>
          <w:rFonts w:ascii="Simplified Arabic" w:eastAsia="Times New Roman" w:hAnsi="Simplified Arabic" w:cs="Simplified Arabic" w:hint="cs"/>
          <w:sz w:val="24"/>
          <w:szCs w:val="24"/>
          <w:rtl/>
          <w:lang w:eastAsia="fr-FR"/>
        </w:rPr>
        <w:t xml:space="preserve"> </w:t>
      </w:r>
      <w:r w:rsidRPr="000F6227">
        <w:rPr>
          <w:rFonts w:ascii="Simplified Arabic" w:eastAsia="Times New Roman" w:hAnsi="Simplified Arabic" w:cs="Simplified Arabic"/>
          <w:sz w:val="24"/>
          <w:szCs w:val="24"/>
          <w:rtl/>
          <w:lang w:eastAsia="fr-FR"/>
        </w:rPr>
        <w:t>.وتجدر الاشارة الى انه في العقد الماضي تضاعف عدد البلدان التي لديها أطر سياسات قوية من أجل الطاقة المستدامة الى  أكثر من ثلاثة أضعاف منذ عام 2010، مع زيادة كبيرة في معدل استهلاك الطاقة المتجددة وتحقيق أهداف كفاءة استخدام الطاقة.</w:t>
      </w:r>
      <w:r w:rsidRPr="000F6227">
        <w:rPr>
          <w:rFonts w:ascii="Simplified Arabic" w:eastAsia="Times New Roman" w:hAnsi="Simplified Arabic" w:cs="Simplified Arabic"/>
          <w:b/>
          <w:bCs/>
          <w:sz w:val="24"/>
          <w:szCs w:val="24"/>
          <w:rtl/>
          <w:lang w:eastAsia="fr-FR"/>
        </w:rPr>
        <w:t xml:space="preserve"> -</w:t>
      </w:r>
      <w:r w:rsidRPr="000F6227">
        <w:rPr>
          <w:rFonts w:ascii="Simplified Arabic" w:eastAsia="Times New Roman" w:hAnsi="Simplified Arabic" w:cs="Simplified Arabic"/>
          <w:sz w:val="24"/>
          <w:szCs w:val="24"/>
          <w:rtl/>
          <w:lang w:eastAsia="fr-FR"/>
        </w:rPr>
        <w:t> من 17 بلدا إلى 59 بلدا</w:t>
      </w:r>
      <w:r>
        <w:rPr>
          <w:rFonts w:ascii="Simplified Arabic" w:eastAsia="Times New Roman" w:hAnsi="Simplified Arabic" w:cs="Simplified Arabic" w:hint="cs"/>
          <w:sz w:val="24"/>
          <w:szCs w:val="24"/>
          <w:rtl/>
          <w:lang w:eastAsia="fr-FR"/>
        </w:rPr>
        <w:t xml:space="preserve"> </w:t>
      </w:r>
      <w:r w:rsidRPr="000F6227">
        <w:rPr>
          <w:rFonts w:ascii="Simplified Arabic" w:eastAsia="Times New Roman" w:hAnsi="Simplified Arabic" w:cs="Simplified Arabic"/>
          <w:i/>
          <w:iCs/>
          <w:sz w:val="24"/>
          <w:szCs w:val="24"/>
          <w:rtl/>
          <w:lang w:eastAsia="fr-FR"/>
        </w:rPr>
        <w:t>.</w:t>
      </w:r>
      <w:r w:rsidRPr="000F6227">
        <w:rPr>
          <w:rFonts w:ascii="Simplified Arabic" w:eastAsia="Times New Roman" w:hAnsi="Simplified Arabic" w:cs="Simplified Arabic"/>
          <w:sz w:val="24"/>
          <w:szCs w:val="24"/>
          <w:rtl/>
          <w:lang w:eastAsia="fr-FR"/>
        </w:rPr>
        <w:t>مع العلم أنه</w:t>
      </w:r>
      <w:r w:rsidRPr="000F6227">
        <w:rPr>
          <w:rFonts w:ascii="Simplified Arabic" w:eastAsia="Times New Roman" w:hAnsi="Simplified Arabic" w:cs="Simplified Arabic"/>
          <w:i/>
          <w:iCs/>
          <w:sz w:val="24"/>
          <w:szCs w:val="24"/>
          <w:rtl/>
          <w:lang w:eastAsia="fr-FR"/>
        </w:rPr>
        <w:t xml:space="preserve"> </w:t>
      </w:r>
      <w:r w:rsidRPr="000F6227">
        <w:rPr>
          <w:rFonts w:ascii="Simplified Arabic" w:eastAsia="Times New Roman" w:hAnsi="Simplified Arabic" w:cs="Simplified Arabic"/>
          <w:sz w:val="24"/>
          <w:szCs w:val="24"/>
          <w:rtl/>
          <w:lang w:eastAsia="fr-FR"/>
        </w:rPr>
        <w:t>لم يعد التقدم مقتصرًا على البلدان المتقدمة، فهناك </w:t>
      </w:r>
      <w:r w:rsidRPr="000F6227">
        <w:rPr>
          <w:rFonts w:ascii="Simplified Arabic" w:eastAsia="Times New Roman" w:hAnsi="Simplified Arabic" w:cs="Simplified Arabic"/>
          <w:b/>
          <w:bCs/>
          <w:sz w:val="24"/>
          <w:szCs w:val="24"/>
          <w:rtl/>
          <w:lang w:eastAsia="fr-FR"/>
        </w:rPr>
        <w:t>بلدان تؤدي أداءًا قويًا في كل منطقة من مناطق العالم النامي</w:t>
      </w:r>
      <w:r>
        <w:rPr>
          <w:rFonts w:ascii="Simplified Arabic" w:eastAsia="Times New Roman" w:hAnsi="Simplified Arabic" w:cs="Simplified Arabic" w:hint="cs"/>
          <w:sz w:val="24"/>
          <w:szCs w:val="24"/>
          <w:rtl/>
          <w:lang w:eastAsia="fr-FR"/>
        </w:rPr>
        <w:t>،</w:t>
      </w:r>
      <w:r w:rsidRPr="000F6227">
        <w:rPr>
          <w:rFonts w:ascii="Simplified Arabic" w:eastAsia="Times New Roman" w:hAnsi="Simplified Arabic" w:cs="Simplified Arabic"/>
          <w:sz w:val="24"/>
          <w:szCs w:val="24"/>
          <w:rtl/>
          <w:lang w:eastAsia="fr-FR"/>
        </w:rPr>
        <w:t xml:space="preserve"> حيث انه قام العديد من أكبر بلدان العالم استهلاكًا للطاقة بإدخال تحسينات كبيرة على </w:t>
      </w:r>
      <w:r w:rsidRPr="000F6227">
        <w:rPr>
          <w:rFonts w:ascii="Simplified Arabic" w:eastAsia="Times New Roman" w:hAnsi="Simplified Arabic" w:cs="Simplified Arabic"/>
          <w:b/>
          <w:bCs/>
          <w:sz w:val="24"/>
          <w:szCs w:val="24"/>
          <w:rtl/>
          <w:lang w:eastAsia="fr-FR"/>
        </w:rPr>
        <w:t xml:space="preserve">لوائح الطاقة </w:t>
      </w:r>
      <w:r w:rsidRPr="000F6227">
        <w:rPr>
          <w:rFonts w:ascii="Simplified Arabic" w:eastAsia="Times New Roman" w:hAnsi="Simplified Arabic" w:cs="Simplified Arabic"/>
          <w:b/>
          <w:bCs/>
          <w:sz w:val="24"/>
          <w:szCs w:val="24"/>
          <w:rtl/>
          <w:lang w:eastAsia="fr-FR"/>
        </w:rPr>
        <w:lastRenderedPageBreak/>
        <w:t>المتجددة</w:t>
      </w:r>
      <w:r w:rsidRPr="000F6227">
        <w:rPr>
          <w:rFonts w:ascii="Simplified Arabic" w:eastAsia="Times New Roman" w:hAnsi="Simplified Arabic" w:cs="Simplified Arabic"/>
          <w:sz w:val="24"/>
          <w:szCs w:val="24"/>
          <w:rtl/>
          <w:lang w:eastAsia="fr-FR"/>
        </w:rPr>
        <w:t>  لديها ،كه</w:t>
      </w:r>
      <w:r>
        <w:rPr>
          <w:rFonts w:ascii="Simplified Arabic" w:eastAsia="Times New Roman" w:hAnsi="Simplified Arabic" w:cs="Simplified Arabic" w:hint="cs"/>
          <w:sz w:val="24"/>
          <w:szCs w:val="24"/>
          <w:rtl/>
          <w:lang w:eastAsia="fr-FR"/>
        </w:rPr>
        <w:t>ا</w:t>
      </w:r>
      <w:r w:rsidRPr="000F6227">
        <w:rPr>
          <w:rFonts w:ascii="Simplified Arabic" w:eastAsia="Times New Roman" w:hAnsi="Simplified Arabic" w:cs="Simplified Arabic"/>
          <w:sz w:val="24"/>
          <w:szCs w:val="24"/>
          <w:rtl/>
          <w:lang w:eastAsia="fr-FR"/>
        </w:rPr>
        <w:t xml:space="preserve"> أنه في عام 2017، وضع 50 بلدًا أي نحو الضعف مقارنة بالعدد في عام 2010</w:t>
      </w:r>
      <w:r>
        <w:rPr>
          <w:rFonts w:ascii="Simplified Arabic" w:eastAsia="Times New Roman" w:hAnsi="Simplified Arabic" w:cs="Simplified Arabic" w:hint="cs"/>
          <w:sz w:val="24"/>
          <w:szCs w:val="24"/>
          <w:rtl/>
          <w:lang w:eastAsia="fr-FR"/>
        </w:rPr>
        <w:t xml:space="preserve"> </w:t>
      </w:r>
      <w:r w:rsidRPr="000F6227">
        <w:rPr>
          <w:rFonts w:ascii="Simplified Arabic" w:eastAsia="Times New Roman" w:hAnsi="Simplified Arabic" w:cs="Simplified Arabic"/>
          <w:sz w:val="24"/>
          <w:szCs w:val="24"/>
          <w:rtl/>
          <w:lang w:eastAsia="fr-FR"/>
        </w:rPr>
        <w:t>أطرًا مهمة للسياسات لإتاحة استخدام الطاقة المتجددة. وعلى الرغم من هذا، لا تزال ﺳﯾﺎﺳﺎت اﻟطﺎﻗﺔ اﻟﻧظﯾﻔﺔ ﺗرﮐز ﻋﻟﯽ اﻟﮐ</w:t>
      </w:r>
      <w:r w:rsidRPr="000F6227">
        <w:rPr>
          <w:rFonts w:ascii="Times New Roman" w:eastAsia="Times New Roman" w:hAnsi="Times New Roman" w:cs="Times New Roman" w:hint="cs"/>
          <w:sz w:val="24"/>
          <w:szCs w:val="24"/>
          <w:rtl/>
          <w:lang w:eastAsia="fr-FR"/>
        </w:rPr>
        <w:t>ﮭ</w:t>
      </w:r>
      <w:r w:rsidRPr="000F6227">
        <w:rPr>
          <w:rFonts w:ascii="Simplified Arabic" w:eastAsia="Times New Roman" w:hAnsi="Simplified Arabic" w:cs="Simplified Arabic" w:hint="cs"/>
          <w:sz w:val="24"/>
          <w:szCs w:val="24"/>
          <w:rtl/>
          <w:lang w:eastAsia="fr-FR"/>
        </w:rPr>
        <w:t>رﺑﺎء</w:t>
      </w:r>
      <w:r w:rsidRPr="000F6227">
        <w:rPr>
          <w:rFonts w:ascii="Simplified Arabic" w:eastAsia="Times New Roman" w:hAnsi="Simplified Arabic" w:cs="Simplified Arabic"/>
          <w:sz w:val="24"/>
          <w:szCs w:val="24"/>
          <w:rtl/>
          <w:lang w:eastAsia="fr-FR"/>
        </w:rPr>
        <w:t>، ﻓﻲ ﺣﯾن يستمر تجاهل </w:t>
      </w:r>
      <w:r w:rsidRPr="000F6227">
        <w:rPr>
          <w:rFonts w:ascii="Simplified Arabic" w:eastAsia="Times New Roman" w:hAnsi="Simplified Arabic" w:cs="Simplified Arabic"/>
          <w:b/>
          <w:bCs/>
          <w:sz w:val="24"/>
          <w:szCs w:val="24"/>
          <w:rtl/>
          <w:lang w:eastAsia="fr-FR"/>
        </w:rPr>
        <w:t>التدفئة واﻟﻧﻘل</w:t>
      </w:r>
      <w:r w:rsidRPr="000F6227">
        <w:rPr>
          <w:rFonts w:ascii="Simplified Arabic" w:eastAsia="Times New Roman" w:hAnsi="Simplified Arabic" w:cs="Simplified Arabic"/>
          <w:sz w:val="24"/>
          <w:szCs w:val="24"/>
          <w:rtl/>
          <w:lang w:eastAsia="fr-FR"/>
        </w:rPr>
        <w:t> - اللذين يمثلان 80% ﻣن اﺳﺗﺧدام اﻟطﺎﻗﺔ على مستوى العالم.</w:t>
      </w:r>
      <w:sdt>
        <w:sdtPr>
          <w:rPr>
            <w:rFonts w:ascii="Simplified Arabic" w:eastAsia="Times New Roman" w:hAnsi="Simplified Arabic" w:cs="Simplified Arabic"/>
            <w:sz w:val="24"/>
            <w:szCs w:val="24"/>
            <w:rtl/>
            <w:lang w:eastAsia="fr-FR"/>
          </w:rPr>
          <w:id w:val="-156921221"/>
          <w:citation/>
        </w:sdtPr>
        <w:sdtEndPr/>
        <w:sdtContent>
          <w:r w:rsidRPr="000F6227">
            <w:rPr>
              <w:rFonts w:ascii="Simplified Arabic" w:eastAsia="Times New Roman" w:hAnsi="Simplified Arabic" w:cs="Simplified Arabic"/>
              <w:sz w:val="24"/>
              <w:szCs w:val="24"/>
              <w:rtl/>
              <w:lang w:eastAsia="fr-FR"/>
            </w:rPr>
            <w:fldChar w:fldCharType="begin"/>
          </w:r>
          <w:r w:rsidRPr="000F6227">
            <w:rPr>
              <w:rFonts w:ascii="Simplified Arabic" w:eastAsia="Times New Roman" w:hAnsi="Simplified Arabic" w:cs="Simplified Arabic"/>
              <w:sz w:val="24"/>
              <w:szCs w:val="24"/>
              <w:rtl/>
              <w:lang w:eastAsia="fr-FR" w:bidi="ar-DZ"/>
            </w:rPr>
            <w:instrText xml:space="preserve"> </w:instrText>
          </w:r>
          <w:r w:rsidRPr="000F6227">
            <w:rPr>
              <w:rFonts w:ascii="Simplified Arabic" w:eastAsia="Times New Roman" w:hAnsi="Simplified Arabic" w:cs="Simplified Arabic"/>
              <w:sz w:val="24"/>
              <w:szCs w:val="24"/>
              <w:lang w:eastAsia="fr-FR" w:bidi="ar-DZ"/>
            </w:rPr>
            <w:instrText>CITATION</w:instrText>
          </w:r>
          <w:r w:rsidRPr="000F6227">
            <w:rPr>
              <w:rFonts w:ascii="Simplified Arabic" w:eastAsia="Times New Roman" w:hAnsi="Simplified Arabic" w:cs="Simplified Arabic"/>
              <w:sz w:val="24"/>
              <w:szCs w:val="24"/>
              <w:rtl/>
              <w:lang w:eastAsia="fr-FR" w:bidi="ar-DZ"/>
            </w:rPr>
            <w:instrText xml:space="preserve"> ريك18 \</w:instrText>
          </w:r>
          <w:r w:rsidRPr="000F6227">
            <w:rPr>
              <w:rFonts w:ascii="Simplified Arabic" w:eastAsia="Times New Roman" w:hAnsi="Simplified Arabic" w:cs="Simplified Arabic"/>
              <w:sz w:val="24"/>
              <w:szCs w:val="24"/>
              <w:lang w:eastAsia="fr-FR" w:bidi="ar-DZ"/>
            </w:rPr>
            <w:instrText>l 5121</w:instrText>
          </w:r>
          <w:r w:rsidRPr="000F6227">
            <w:rPr>
              <w:rFonts w:ascii="Simplified Arabic" w:eastAsia="Times New Roman" w:hAnsi="Simplified Arabic" w:cs="Simplified Arabic"/>
              <w:sz w:val="24"/>
              <w:szCs w:val="24"/>
              <w:rtl/>
              <w:lang w:eastAsia="fr-FR" w:bidi="ar-DZ"/>
            </w:rPr>
            <w:instrText xml:space="preserve"> </w:instrText>
          </w:r>
          <w:r w:rsidRPr="000F6227">
            <w:rPr>
              <w:rFonts w:ascii="Simplified Arabic" w:eastAsia="Times New Roman" w:hAnsi="Simplified Arabic" w:cs="Simplified Arabic"/>
              <w:sz w:val="24"/>
              <w:szCs w:val="24"/>
              <w:rtl/>
              <w:lang w:eastAsia="fr-FR"/>
            </w:rPr>
            <w:fldChar w:fldCharType="separate"/>
          </w:r>
          <w:r w:rsidRPr="000F6227">
            <w:rPr>
              <w:rFonts w:ascii="Simplified Arabic" w:eastAsia="Times New Roman" w:hAnsi="Simplified Arabic" w:cs="Simplified Arabic"/>
              <w:noProof/>
              <w:sz w:val="24"/>
              <w:szCs w:val="24"/>
              <w:rtl/>
              <w:lang w:eastAsia="fr-FR" w:bidi="ar-DZ"/>
            </w:rPr>
            <w:t xml:space="preserve"> (بوليتي، 2018)</w:t>
          </w:r>
          <w:r w:rsidRPr="000F6227">
            <w:rPr>
              <w:rFonts w:ascii="Simplified Arabic" w:eastAsia="Times New Roman" w:hAnsi="Simplified Arabic" w:cs="Simplified Arabic"/>
              <w:sz w:val="24"/>
              <w:szCs w:val="24"/>
              <w:rtl/>
              <w:lang w:eastAsia="fr-FR"/>
            </w:rPr>
            <w:fldChar w:fldCharType="end"/>
          </w:r>
        </w:sdtContent>
      </w:sdt>
    </w:p>
    <w:p w:rsidR="00B76D7E" w:rsidRPr="000F6227" w:rsidRDefault="00B76D7E" w:rsidP="00B76D7E">
      <w:pPr>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الشكل رقم (03) :تطور نسبة استخدام الطاقة المتجددة من اجمالي استخدام الطاقة في الاقتصاد العالمي خلال الفترة (1960-2017) بالنسبة المئوية</w:t>
      </w:r>
    </w:p>
    <w:p w:rsidR="00B76D7E" w:rsidRPr="000F6227"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hAnsi="Simplified Arabic" w:cs="Simplified Arabic"/>
          <w:noProof/>
          <w:sz w:val="24"/>
          <w:szCs w:val="24"/>
          <w:lang w:val="fr-FR" w:eastAsia="fr-FR"/>
        </w:rPr>
        <w:drawing>
          <wp:inline distT="0" distB="0" distL="0" distR="0" wp14:anchorId="61492072" wp14:editId="4D6EB22B">
            <wp:extent cx="2552700" cy="1743075"/>
            <wp:effectExtent l="0" t="0" r="19050" b="9525"/>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0F6227">
        <w:rPr>
          <w:rFonts w:ascii="Simplified Arabic" w:eastAsia="Arial Unicode MS" w:hAnsi="Simplified Arabic" w:cs="Simplified Arabic"/>
          <w:b/>
          <w:bCs/>
          <w:sz w:val="24"/>
          <w:szCs w:val="24"/>
          <w:rtl/>
          <w:lang w:bidi="ar-DZ"/>
        </w:rPr>
        <w:t xml:space="preserve"> المصدر: </w:t>
      </w:r>
      <w:r w:rsidRPr="000F6227">
        <w:rPr>
          <w:rFonts w:ascii="Simplified Arabic" w:eastAsia="Arial Unicode MS" w:hAnsi="Simplified Arabic" w:cs="Simplified Arabic"/>
          <w:sz w:val="24"/>
          <w:szCs w:val="24"/>
          <w:rtl/>
          <w:lang w:bidi="ar-DZ"/>
        </w:rPr>
        <w:t>من إعداد الباحثة استنادا لإحصائيات البنك العالمي.</w:t>
      </w:r>
    </w:p>
    <w:p w:rsidR="00B76D7E" w:rsidRPr="000F6227" w:rsidRDefault="00B76D7E" w:rsidP="00B76D7E">
      <w:pPr>
        <w:autoSpaceDE w:val="0"/>
        <w:autoSpaceDN w:val="0"/>
        <w:adjustRightInd w:val="0"/>
        <w:spacing w:after="0" w:line="240" w:lineRule="auto"/>
        <w:ind w:firstLine="708"/>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في سنة 1960 وبعدما كانت تمثل نسبة استخدام الطاقة المتجددة من إجمالي استخدام الطاقة في الاقتصاد العالمي فقط 2.7٪</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 xml:space="preserve">  ارتفعت هذه النسبة إلى 3٪ سنة 1969  والى حوالي 4.1٪ خلال السبعينات ،لترتفع بشكل ملحوظ في الثمانينات مسجلة نسب محصورة ما بين(5٪-9٪ ) لتنخفض في التسعينيات تقريبا إلى حوالي 8٪،ثم تسجل نسب ما بين 8٪و9٪ ما بداية القرن الواحد والعشرين ،لترتفع بشكل ملحوظ خلال السنوات الأخيرة مسجلة نسبة 13.35٪ سنة 2015، ونسبة 15 ٪ و15.74 ٪ على التوالي خلال السنوات 2016 و2017. وحسب توقعات البنك العالمي وبناءًا ﻋﻟﯽ اﻟﺳﯾﺎﺳﺎت اﻟﺣﺎﻟﯾﺔ، ﻣن اﻟﻣﺗوﻗﻊ أن تبلغ ﺣﺻﺔ الطاقة اﻟﻣﺗﺟددة 21٪ ﻓﻘط ﺑﺣﻟول ﻋﺎم 2030.</w:t>
      </w:r>
      <w:sdt>
        <w:sdtPr>
          <w:rPr>
            <w:rFonts w:ascii="Simplified Arabic" w:eastAsia="Arial Unicode MS" w:hAnsi="Simplified Arabic" w:cs="Simplified Arabic"/>
            <w:sz w:val="24"/>
            <w:szCs w:val="24"/>
            <w:rtl/>
            <w:lang w:bidi="ar-DZ"/>
          </w:rPr>
          <w:id w:val="-314730032"/>
          <w:citation/>
        </w:sdtPr>
        <w:sdtEndPr/>
        <w:sdtContent>
          <w:r w:rsidRPr="000F6227">
            <w:rPr>
              <w:rFonts w:ascii="Simplified Arabic" w:eastAsia="Arial Unicode MS" w:hAnsi="Simplified Arabic" w:cs="Simplified Arabic"/>
              <w:sz w:val="24"/>
              <w:szCs w:val="24"/>
              <w:rtl/>
              <w:lang w:bidi="ar-DZ"/>
            </w:rPr>
            <w:fldChar w:fldCharType="begin"/>
          </w:r>
          <w:r w:rsidRPr="000F6227">
            <w:rPr>
              <w:rFonts w:ascii="Simplified Arabic" w:eastAsia="Arial Unicode MS" w:hAnsi="Simplified Arabic" w:cs="Simplified Arabic"/>
              <w:sz w:val="24"/>
              <w:szCs w:val="24"/>
              <w:lang w:bidi="ar-DZ"/>
            </w:rPr>
            <w:instrText xml:space="preserve">CITATION </w:instrText>
          </w:r>
          <w:r w:rsidRPr="000F6227">
            <w:rPr>
              <w:rFonts w:ascii="Simplified Arabic" w:eastAsia="Arial Unicode MS" w:hAnsi="Simplified Arabic" w:cs="Simplified Arabic"/>
              <w:sz w:val="24"/>
              <w:szCs w:val="24"/>
              <w:rtl/>
              <w:lang w:bidi="ar-DZ"/>
            </w:rPr>
            <w:instrText>الب18</w:instrText>
          </w:r>
          <w:r w:rsidRPr="000F6227">
            <w:rPr>
              <w:rFonts w:ascii="Simplified Arabic" w:eastAsia="Arial Unicode MS" w:hAnsi="Simplified Arabic" w:cs="Simplified Arabic"/>
              <w:sz w:val="24"/>
              <w:szCs w:val="24"/>
              <w:lang w:bidi="ar-DZ"/>
            </w:rPr>
            <w:instrText xml:space="preserve"> \l 5121 </w:instrText>
          </w:r>
          <w:r w:rsidRPr="000F6227">
            <w:rPr>
              <w:rFonts w:ascii="Simplified Arabic" w:eastAsia="Arial Unicode MS" w:hAnsi="Simplified Arabic" w:cs="Simplified Arabic"/>
              <w:sz w:val="24"/>
              <w:szCs w:val="24"/>
              <w:rtl/>
              <w:lang w:bidi="ar-DZ"/>
            </w:rPr>
            <w:fldChar w:fldCharType="separate"/>
          </w:r>
          <w:r w:rsidRPr="000F6227">
            <w:rPr>
              <w:rFonts w:ascii="Simplified Arabic" w:eastAsia="Arial Unicode MS" w:hAnsi="Simplified Arabic" w:cs="Simplified Arabic"/>
              <w:noProof/>
              <w:sz w:val="24"/>
              <w:szCs w:val="24"/>
              <w:rtl/>
              <w:lang w:bidi="ar-DZ"/>
            </w:rPr>
            <w:t xml:space="preserve"> (البنك العالمي، 2018)</w:t>
          </w:r>
          <w:r w:rsidRPr="000F6227">
            <w:rPr>
              <w:rFonts w:ascii="Simplified Arabic" w:eastAsia="Arial Unicode MS" w:hAnsi="Simplified Arabic" w:cs="Simplified Arabic"/>
              <w:sz w:val="24"/>
              <w:szCs w:val="24"/>
              <w:rtl/>
              <w:lang w:bidi="ar-DZ"/>
            </w:rPr>
            <w:fldChar w:fldCharType="end"/>
          </w:r>
        </w:sdtContent>
      </w:sdt>
    </w:p>
    <w:p w:rsidR="00B76D7E" w:rsidRPr="000F6227"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8"/>
          <w:szCs w:val="28"/>
          <w:rtl/>
          <w:lang w:bidi="ar-DZ"/>
        </w:rPr>
      </w:pPr>
      <w:r w:rsidRPr="000F6227">
        <w:rPr>
          <w:rFonts w:ascii="Simplified Arabic" w:eastAsia="Arial Unicode MS" w:hAnsi="Simplified Arabic" w:cs="Simplified Arabic"/>
          <w:b/>
          <w:bCs/>
          <w:sz w:val="28"/>
          <w:szCs w:val="28"/>
          <w:rtl/>
          <w:lang w:bidi="ar-DZ"/>
        </w:rPr>
        <w:t>المحور الثاني :واقع وآفاق الطاقات المتجددة في النرويج</w:t>
      </w:r>
    </w:p>
    <w:p w:rsidR="00B76D7E" w:rsidRPr="000F6227" w:rsidRDefault="00B76D7E" w:rsidP="00B76D7E">
      <w:pPr>
        <w:autoSpaceDE w:val="0"/>
        <w:autoSpaceDN w:val="0"/>
        <w:adjustRightInd w:val="0"/>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 xml:space="preserve">   تم اكتشاف النفط بالنرويج بصفة متأخرة مقارنة بباقي الدول النفطية ،وكان ذلك سنة 1969 بعد اكتشاف</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حقل</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 xml:space="preserve">إيكوفيسك </w:t>
      </w:r>
      <w:r w:rsidRPr="000F6227">
        <w:rPr>
          <w:rFonts w:ascii="Simplified Arabic" w:eastAsia="Arial Unicode MS" w:hAnsi="Simplified Arabic" w:cs="Simplified Arabic"/>
          <w:sz w:val="24"/>
          <w:szCs w:val="24"/>
          <w:lang w:bidi="ar-DZ"/>
        </w:rPr>
        <w:t>(Ekofisk)</w:t>
      </w:r>
      <w:r w:rsidRPr="000F6227">
        <w:rPr>
          <w:rFonts w:ascii="Simplified Arabic" w:eastAsia="Arial Unicode MS" w:hAnsi="Simplified Arabic" w:cs="Simplified Arabic"/>
          <w:sz w:val="24"/>
          <w:szCs w:val="24"/>
          <w:rtl/>
          <w:lang w:bidi="ar-DZ"/>
        </w:rPr>
        <w:t xml:space="preserve"> الذي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بدأ</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الإنتاج فيه سنة 1971 ، وهو أحد أهم</w:t>
      </w:r>
      <w:r w:rsidRPr="000F6227">
        <w:rPr>
          <w:rFonts w:ascii="Simplified Arabic" w:eastAsia="Arial Unicode MS" w:hAnsi="Simplified Arabic" w:cs="Simplified Arabic"/>
          <w:sz w:val="24"/>
          <w:szCs w:val="24"/>
          <w:lang w:bidi="ar-DZ"/>
        </w:rPr>
        <w:t> </w:t>
      </w:r>
      <w:hyperlink r:id="rId13" w:tooltip="قائمة حقول النفط" w:history="1">
        <w:r w:rsidRPr="000F6227">
          <w:rPr>
            <w:rFonts w:ascii="Simplified Arabic" w:eastAsia="Arial Unicode MS" w:hAnsi="Simplified Arabic" w:cs="Simplified Arabic"/>
            <w:sz w:val="24"/>
            <w:szCs w:val="24"/>
            <w:rtl/>
            <w:lang w:bidi="ar-DZ"/>
          </w:rPr>
          <w:t>حقول النفط في العالم</w:t>
        </w:r>
      </w:hyperlink>
      <w:r w:rsidRPr="000F6227">
        <w:rPr>
          <w:rFonts w:ascii="Simplified Arabic" w:eastAsia="Arial Unicode MS" w:hAnsi="Simplified Arabic" w:cs="Simplified Arabic"/>
          <w:sz w:val="24"/>
          <w:szCs w:val="24"/>
          <w:rtl/>
          <w:lang w:bidi="ar-DZ"/>
        </w:rPr>
        <w:t xml:space="preserve"> .</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فالنرويج تعتبر</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من</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أهم</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الدول</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lastRenderedPageBreak/>
        <w:t>المنتجة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للنفط</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في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العالم</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،فهي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تحتل</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المرتبة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الأولى</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في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أوروبا وثامن أكبر دولة مصدرة للنفط  وثالث أكبر دولة مصدرة للغاز.</w:t>
      </w:r>
    </w:p>
    <w:p w:rsidR="00B76D7E" w:rsidRPr="000F6227" w:rsidRDefault="00B76D7E" w:rsidP="00B76D7E">
      <w:pPr>
        <w:pStyle w:val="Paragraphedeliste"/>
        <w:numPr>
          <w:ilvl w:val="0"/>
          <w:numId w:val="11"/>
        </w:numPr>
        <w:autoSpaceDE w:val="0"/>
        <w:autoSpaceDN w:val="0"/>
        <w:adjustRightInd w:val="0"/>
        <w:spacing w:after="0" w:line="240" w:lineRule="auto"/>
        <w:jc w:val="both"/>
        <w:rPr>
          <w:rFonts w:ascii="Simplified Arabic" w:eastAsia="Arial Unicode MS" w:hAnsi="Simplified Arabic" w:cs="Simplified Arabic"/>
          <w:b/>
          <w:bCs/>
          <w:sz w:val="28"/>
          <w:szCs w:val="28"/>
          <w:lang w:bidi="ar-DZ"/>
        </w:rPr>
      </w:pPr>
      <w:r w:rsidRPr="000F6227">
        <w:rPr>
          <w:rFonts w:ascii="Simplified Arabic" w:eastAsia="Arial Unicode MS" w:hAnsi="Simplified Arabic" w:cs="Simplified Arabic"/>
          <w:b/>
          <w:bCs/>
          <w:sz w:val="28"/>
          <w:szCs w:val="28"/>
          <w:rtl/>
          <w:lang w:bidi="ar-DZ"/>
        </w:rPr>
        <w:t>التبعية البترولية :</w:t>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ab/>
        <w:t xml:space="preserve">سنحاول تبيان مدى ارتباط الاقتصاد النرويجي بالنفط من خلال دراسة مؤشر مساهمة النفط في الناتج الداخلي الخام، ومؤشر مساهمة الصادرات النفطية في الصادرات الكلية . </w:t>
      </w:r>
    </w:p>
    <w:p w:rsidR="00B76D7E" w:rsidRPr="000F6227" w:rsidRDefault="00B76D7E" w:rsidP="00B76D7E">
      <w:pPr>
        <w:pStyle w:val="Paragraphedeliste"/>
        <w:numPr>
          <w:ilvl w:val="0"/>
          <w:numId w:val="11"/>
        </w:numPr>
        <w:autoSpaceDE w:val="0"/>
        <w:autoSpaceDN w:val="0"/>
        <w:adjustRightInd w:val="0"/>
        <w:spacing w:after="0" w:line="240" w:lineRule="auto"/>
        <w:jc w:val="both"/>
        <w:rPr>
          <w:rFonts w:ascii="Simplified Arabic" w:eastAsia="Arial Unicode MS" w:hAnsi="Simplified Arabic" w:cs="Simplified Arabic"/>
          <w:b/>
          <w:bCs/>
          <w:sz w:val="28"/>
          <w:szCs w:val="28"/>
          <w:lang w:bidi="ar-DZ"/>
        </w:rPr>
      </w:pPr>
      <w:r w:rsidRPr="000F6227">
        <w:rPr>
          <w:rFonts w:ascii="Simplified Arabic" w:eastAsia="Arial Unicode MS" w:hAnsi="Simplified Arabic" w:cs="Simplified Arabic"/>
          <w:b/>
          <w:bCs/>
          <w:sz w:val="28"/>
          <w:szCs w:val="28"/>
          <w:rtl/>
          <w:lang w:bidi="ar-DZ"/>
        </w:rPr>
        <w:t>مساهمة إيرادات النفط الخام في الناتج المحلي الإجمالي :</w:t>
      </w:r>
    </w:p>
    <w:p w:rsidR="00B76D7E" w:rsidRPr="000F6227" w:rsidRDefault="00B76D7E" w:rsidP="00B76D7E">
      <w:pPr>
        <w:autoSpaceDE w:val="0"/>
        <w:autoSpaceDN w:val="0"/>
        <w:adjustRightInd w:val="0"/>
        <w:spacing w:after="0" w:line="240" w:lineRule="auto"/>
        <w:ind w:firstLine="360"/>
        <w:jc w:val="both"/>
        <w:rPr>
          <w:rFonts w:ascii="Simplified Arabic" w:eastAsia="Arial Unicode MS" w:hAnsi="Simplified Arabic" w:cs="Simplified Arabic"/>
          <w:sz w:val="24"/>
          <w:szCs w:val="24"/>
          <w:rtl/>
          <w:lang w:eastAsia="fr-FR"/>
        </w:rPr>
      </w:pPr>
      <w:r w:rsidRPr="000F6227">
        <w:rPr>
          <w:rFonts w:ascii="Simplified Arabic" w:eastAsia="Arial Unicode MS" w:hAnsi="Simplified Arabic" w:cs="Simplified Arabic"/>
          <w:sz w:val="24"/>
          <w:szCs w:val="24"/>
          <w:rtl/>
          <w:lang w:eastAsia="fr-FR"/>
        </w:rPr>
        <w:t>يعتبر الناتج الداخلي الخام أفضل مؤشر لتقدير</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نمو</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وتطور النشاط</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الإنتاجي ،فهو يقيس</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قيمة</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السلع</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والخدمات</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المنتجة</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داخل</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الوطن</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خلال</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فترة</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زمنية</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معينة</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عادة ما</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تكون</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سنة</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أو</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ثلاثة</w:t>
      </w:r>
      <w:r w:rsidRPr="000F6227">
        <w:rPr>
          <w:rFonts w:ascii="Simplified Arabic" w:eastAsia="Arial Unicode MS" w:hAnsi="Simplified Arabic" w:cs="Simplified Arabic"/>
          <w:sz w:val="24"/>
          <w:szCs w:val="24"/>
          <w:lang w:eastAsia="fr-FR"/>
        </w:rPr>
        <w:t xml:space="preserve"> </w:t>
      </w:r>
      <w:r w:rsidRPr="000F6227">
        <w:rPr>
          <w:rFonts w:ascii="Simplified Arabic" w:eastAsia="Arial Unicode MS" w:hAnsi="Simplified Arabic" w:cs="Simplified Arabic"/>
          <w:sz w:val="24"/>
          <w:szCs w:val="24"/>
          <w:rtl/>
          <w:lang w:eastAsia="fr-FR"/>
        </w:rPr>
        <w:t>أشهر .والشكل الموالي يبين تطور هذا المؤشر</w:t>
      </w:r>
      <w:r w:rsidRPr="000F6227">
        <w:rPr>
          <w:rFonts w:ascii="Simplified Arabic" w:eastAsia="Arial Unicode MS" w:hAnsi="Simplified Arabic" w:cs="Simplified Arabic" w:hint="cs"/>
          <w:sz w:val="24"/>
          <w:szCs w:val="24"/>
          <w:rtl/>
          <w:lang w:eastAsia="fr-FR"/>
        </w:rPr>
        <w:t xml:space="preserve"> </w:t>
      </w:r>
      <w:r w:rsidRPr="000F6227">
        <w:rPr>
          <w:rFonts w:ascii="Simplified Arabic" w:eastAsia="Arial Unicode MS" w:hAnsi="Simplified Arabic" w:cs="Simplified Arabic"/>
          <w:sz w:val="24"/>
          <w:szCs w:val="24"/>
          <w:rtl/>
          <w:lang w:eastAsia="fr-FR"/>
        </w:rPr>
        <w:t>في النرويج .</w:t>
      </w:r>
    </w:p>
    <w:p w:rsidR="00B76D7E" w:rsidRPr="000F6227" w:rsidRDefault="00B76D7E" w:rsidP="00B76D7E">
      <w:pPr>
        <w:tabs>
          <w:tab w:val="left" w:pos="259"/>
        </w:tabs>
        <w:spacing w:after="0" w:line="240" w:lineRule="auto"/>
        <w:jc w:val="center"/>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eastAsia="fr-FR"/>
        </w:rPr>
        <w:t>الشكل رقم (04) :</w:t>
      </w:r>
      <w:r w:rsidRPr="000F6227">
        <w:rPr>
          <w:rFonts w:ascii="Simplified Arabic" w:eastAsia="Arial Unicode MS" w:hAnsi="Simplified Arabic" w:cs="Simplified Arabic"/>
          <w:b/>
          <w:bCs/>
          <w:sz w:val="24"/>
          <w:szCs w:val="24"/>
          <w:rtl/>
          <w:lang w:bidi="ar-DZ"/>
        </w:rPr>
        <w:t xml:space="preserve"> تطور الناتج المحلي الإجمالي  في النرويج خلال الفترة (1961-2017) بالنسبة المئوية</w:t>
      </w:r>
    </w:p>
    <w:p w:rsidR="00B76D7E" w:rsidRPr="000F6227" w:rsidRDefault="00B76D7E" w:rsidP="00B76D7E">
      <w:pPr>
        <w:autoSpaceDE w:val="0"/>
        <w:autoSpaceDN w:val="0"/>
        <w:adjustRightInd w:val="0"/>
        <w:spacing w:after="0" w:line="240" w:lineRule="auto"/>
        <w:jc w:val="both"/>
        <w:rPr>
          <w:rFonts w:ascii="Simplified Arabic" w:eastAsia="Arial Unicode MS" w:hAnsi="Simplified Arabic" w:cs="Simplified Arabic"/>
          <w:spacing w:val="-5"/>
          <w:sz w:val="24"/>
          <w:szCs w:val="24"/>
          <w:rtl/>
        </w:rPr>
      </w:pPr>
      <w:r w:rsidRPr="000F6227">
        <w:rPr>
          <w:rFonts w:ascii="Simplified Arabic" w:hAnsi="Simplified Arabic" w:cs="Simplified Arabic"/>
          <w:noProof/>
          <w:sz w:val="24"/>
          <w:szCs w:val="24"/>
          <w:lang w:val="fr-FR" w:eastAsia="fr-FR"/>
        </w:rPr>
        <w:drawing>
          <wp:inline distT="0" distB="0" distL="0" distR="0" wp14:anchorId="1741A89F" wp14:editId="4CEE9A1A">
            <wp:extent cx="2709123" cy="1715210"/>
            <wp:effectExtent l="0" t="0" r="15240" b="1841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b/>
          <w:bCs/>
          <w:sz w:val="24"/>
          <w:szCs w:val="24"/>
          <w:rtl/>
          <w:lang w:bidi="ar-DZ"/>
        </w:rPr>
        <w:t xml:space="preserve">المصدر: </w:t>
      </w:r>
      <w:r w:rsidRPr="000F6227">
        <w:rPr>
          <w:rFonts w:ascii="Simplified Arabic" w:eastAsia="Arial Unicode MS" w:hAnsi="Simplified Arabic" w:cs="Simplified Arabic"/>
          <w:sz w:val="24"/>
          <w:szCs w:val="24"/>
          <w:rtl/>
          <w:lang w:bidi="ar-DZ"/>
        </w:rPr>
        <w:t>من إعداد الباحثة استنادا إلى معطيات مجموعة البنك الدولي.</w:t>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ab/>
        <w:t>نلاحظ أن الناتج المحلي الإجمالي</w:t>
      </w:r>
      <w:r w:rsidRPr="000F6227">
        <w:rPr>
          <w:rFonts w:ascii="Simplified Arabic" w:eastAsia="Arial Unicode MS" w:hAnsi="Simplified Arabic" w:cs="Simplified Arabic"/>
          <w:b/>
          <w:bCs/>
          <w:sz w:val="24"/>
          <w:szCs w:val="24"/>
          <w:rtl/>
          <w:lang w:bidi="ar-DZ"/>
        </w:rPr>
        <w:t xml:space="preserve"> </w:t>
      </w:r>
      <w:r w:rsidRPr="000F6227">
        <w:rPr>
          <w:rFonts w:ascii="Simplified Arabic" w:eastAsia="Arial Unicode MS" w:hAnsi="Simplified Arabic" w:cs="Simplified Arabic"/>
          <w:sz w:val="24"/>
          <w:szCs w:val="24"/>
          <w:rtl/>
          <w:lang w:bidi="ar-DZ"/>
        </w:rPr>
        <w:t>خلال فترة الدراسة (1961-2017) في النرويج تميز بالتذبذب بين الارتفاع والانخفاض من مرحلة إلى أخرى ،وهذا كنتيجة للتغيرات العالمية والمحلية ،فأعلى نسبة سجلها هذا المؤشر كانت سنة 1984 مسجلة تقريبا 6٪ ،وأدناها كانت سنة 2009 كنتيجة لازمة الرهن العقاري، حيث سجلت النرويج معدل نمو سالب قدر ب -1.6٪. أما بالنسبة لمساهمة النفط الخام في الناتج المحلي الإجمالي فيمثلها الشكل التالي:</w:t>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الشكل رقم (05):مساهمة إيرادات النفط الخام في الناتج المحلي الإجمالي بالنرويج خلال الفترة (1971-2017) بالنسبة المئوية</w:t>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b/>
          <w:bCs/>
          <w:sz w:val="24"/>
          <w:szCs w:val="24"/>
          <w:lang w:bidi="ar-DZ"/>
        </w:rPr>
      </w:pPr>
      <w:r w:rsidRPr="000F6227">
        <w:rPr>
          <w:rFonts w:ascii="Simplified Arabic" w:hAnsi="Simplified Arabic" w:cs="Simplified Arabic"/>
          <w:noProof/>
          <w:sz w:val="24"/>
          <w:szCs w:val="24"/>
          <w:lang w:val="fr-FR" w:eastAsia="fr-FR"/>
        </w:rPr>
        <w:lastRenderedPageBreak/>
        <w:drawing>
          <wp:inline distT="0" distB="0" distL="0" distR="0" wp14:anchorId="789AB614" wp14:editId="624806EA">
            <wp:extent cx="2847975" cy="1666875"/>
            <wp:effectExtent l="0" t="0" r="9525" b="9525"/>
            <wp:docPr id="24" name="Graphique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ab/>
      </w:r>
      <w:r w:rsidRPr="000F6227">
        <w:rPr>
          <w:rFonts w:ascii="Simplified Arabic" w:eastAsia="Arial Unicode MS" w:hAnsi="Simplified Arabic" w:cs="Simplified Arabic"/>
          <w:b/>
          <w:bCs/>
          <w:sz w:val="24"/>
          <w:szCs w:val="24"/>
          <w:rtl/>
          <w:lang w:bidi="ar-DZ"/>
        </w:rPr>
        <w:t>المصدر:</w:t>
      </w:r>
      <w:r w:rsidRPr="000F6227">
        <w:rPr>
          <w:rFonts w:ascii="Simplified Arabic" w:eastAsia="Arial Unicode MS" w:hAnsi="Simplified Arabic" w:cs="Simplified Arabic"/>
          <w:sz w:val="24"/>
          <w:szCs w:val="24"/>
          <w:rtl/>
          <w:lang w:bidi="ar-DZ"/>
        </w:rPr>
        <w:t xml:space="preserve"> من إعداد الباحثة استنادا إلى إحصائيات البنك العالمي . </w:t>
      </w:r>
    </w:p>
    <w:p w:rsidR="00B76D7E" w:rsidRPr="000F6227" w:rsidRDefault="00B76D7E" w:rsidP="00B76D7E">
      <w:pPr>
        <w:spacing w:after="0" w:line="240" w:lineRule="auto"/>
        <w:jc w:val="both"/>
        <w:rPr>
          <w:rFonts w:ascii="Simplified Arabic"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ab/>
        <w:t xml:space="preserve">بالنسبة لمساهمة الإيرادات النفطية في الناتج المحلي الإجمالي كانت بحوالي 0٪-3.8٪ خلال الفترة (1971 -1979) ،لترتفع إلى حدود 5٪ سنة 1980 ثم تنخفض إلى 1.9 ٪ سنة 1986 لتعاود الارتفاع مسجلة نسبة 6.9٪ سنة 1990.ثم تشهد هذه النسبة استقرارا في حدود 7٪ لتنخفض بشكل ملحوظ  سنة 1998 مسجلة 1.36٪ لترتفع النسبة مرة أخرى إلى 10.39 ٪ سنة 2000. في المقابل عرفت نسبة مساهمة الإيرادات النفطية في الناتج المحلي الإجمالي تذبذبا بين الارتفاع والانخفاض مع بداية القرن الواحد والعشرين ،مسجلة نسبة 2.12٪ إلى 4.42٪ خلال السنتين (2006-2007 ) على التوالي، حيث حققت أعلى مستوى سنة 2007 ثم شهدت انخفاضا متتاليا من سنة 2008 إلى غاية 2012 بنسبة 2.14٪ و2.97٪ على التوالي ،وارتفعت </w:t>
      </w:r>
      <w:r>
        <w:rPr>
          <w:rFonts w:ascii="Simplified Arabic" w:eastAsia="Arial Unicode MS" w:hAnsi="Simplified Arabic" w:cs="Simplified Arabic" w:hint="cs"/>
          <w:sz w:val="24"/>
          <w:szCs w:val="24"/>
          <w:rtl/>
          <w:lang w:bidi="ar-DZ"/>
        </w:rPr>
        <w:t xml:space="preserve">مسجلة </w:t>
      </w:r>
      <w:r w:rsidRPr="000F6227">
        <w:rPr>
          <w:rFonts w:ascii="Simplified Arabic" w:eastAsia="Arial Unicode MS" w:hAnsi="Simplified Arabic" w:cs="Simplified Arabic"/>
          <w:sz w:val="24"/>
          <w:szCs w:val="24"/>
          <w:rtl/>
          <w:lang w:bidi="ar-DZ"/>
        </w:rPr>
        <w:t>4.27٪</w:t>
      </w:r>
      <w:r>
        <w:rPr>
          <w:rFonts w:ascii="Simplified Arabic" w:eastAsia="Arial Unicode MS" w:hAnsi="Simplified Arabic" w:cs="Simplified Arabic" w:hint="cs"/>
          <w:sz w:val="24"/>
          <w:szCs w:val="24"/>
          <w:rtl/>
          <w:lang w:bidi="ar-DZ"/>
        </w:rPr>
        <w:t xml:space="preserve"> </w:t>
      </w:r>
      <w:r w:rsidRPr="000F6227">
        <w:rPr>
          <w:rFonts w:ascii="Simplified Arabic" w:eastAsia="Arial Unicode MS" w:hAnsi="Simplified Arabic" w:cs="Simplified Arabic"/>
          <w:sz w:val="24"/>
          <w:szCs w:val="24"/>
          <w:rtl/>
          <w:lang w:bidi="ar-DZ"/>
        </w:rPr>
        <w:t>سنة 2011 لتنخفض مجددا من3.16٪ سنة 201</w:t>
      </w:r>
      <w:r>
        <w:rPr>
          <w:rFonts w:ascii="Simplified Arabic" w:eastAsia="Arial Unicode MS" w:hAnsi="Simplified Arabic" w:cs="Simplified Arabic" w:hint="cs"/>
          <w:sz w:val="24"/>
          <w:szCs w:val="24"/>
          <w:rtl/>
          <w:lang w:bidi="ar-DZ"/>
        </w:rPr>
        <w:t>3</w:t>
      </w:r>
      <w:r w:rsidRPr="000F6227">
        <w:rPr>
          <w:rFonts w:ascii="Simplified Arabic" w:eastAsia="Arial Unicode MS" w:hAnsi="Simplified Arabic" w:cs="Simplified Arabic"/>
          <w:sz w:val="24"/>
          <w:szCs w:val="24"/>
          <w:rtl/>
          <w:lang w:bidi="ar-DZ"/>
        </w:rPr>
        <w:t xml:space="preserve"> إلى 1.2٪ </w:t>
      </w:r>
      <w:r>
        <w:rPr>
          <w:rFonts w:ascii="Simplified Arabic" w:eastAsia="Arial Unicode MS" w:hAnsi="Simplified Arabic" w:cs="Simplified Arabic" w:hint="cs"/>
          <w:sz w:val="24"/>
          <w:szCs w:val="24"/>
          <w:rtl/>
          <w:lang w:bidi="ar-DZ"/>
        </w:rPr>
        <w:t>سنة 2017</w:t>
      </w:r>
      <w:r w:rsidRPr="000F6227">
        <w:rPr>
          <w:rFonts w:ascii="Simplified Arabic" w:eastAsia="Arial Unicode MS" w:hAnsi="Simplified Arabic" w:cs="Simplified Arabic"/>
          <w:sz w:val="24"/>
          <w:szCs w:val="24"/>
          <w:rtl/>
          <w:lang w:bidi="ar-DZ"/>
        </w:rPr>
        <w:t xml:space="preserve">. </w:t>
      </w:r>
      <w:r>
        <w:rPr>
          <w:rFonts w:ascii="Simplified Arabic" w:eastAsia="Arial Unicode MS" w:hAnsi="Simplified Arabic" w:cs="Simplified Arabic" w:hint="cs"/>
          <w:sz w:val="24"/>
          <w:szCs w:val="24"/>
          <w:rtl/>
          <w:lang w:bidi="ar-DZ"/>
        </w:rPr>
        <w:t>ف</w:t>
      </w:r>
      <w:r w:rsidRPr="000F6227">
        <w:rPr>
          <w:rFonts w:ascii="Simplified Arabic" w:eastAsia="Arial Unicode MS" w:hAnsi="Simplified Arabic" w:cs="Simplified Arabic"/>
          <w:sz w:val="24"/>
          <w:szCs w:val="24"/>
          <w:rtl/>
          <w:lang w:bidi="ar-DZ"/>
        </w:rPr>
        <w:t xml:space="preserve">تراجع مساهمة النفط في الاقتصاد النرويجي يرجع الى </w:t>
      </w:r>
      <w:r w:rsidRPr="000F6227">
        <w:rPr>
          <w:rFonts w:ascii="Simplified Arabic" w:hAnsi="Simplified Arabic" w:cs="Simplified Arabic"/>
          <w:sz w:val="24"/>
          <w:szCs w:val="24"/>
          <w:rtl/>
          <w:lang w:bidi="ar-DZ"/>
        </w:rPr>
        <w:t>الاستراتيجية النموذجية التي اتبعتها النرويج في تسيير مواردها النفطية باستحداث صندوق سيادي من خلاله تمكنت النرويج من إمتصاص الفوائض النفطية ،ومن ثم استغلالها فيما يخدم التنمية الاقتصادية بطريقة عقلانية وسليمة؛ إذ تعتبر تجربة النرويج في استخدام العوائد النفطية عن طريق الصندوق السيادي من أنجح التجارب في هذا المجال.</w:t>
      </w:r>
    </w:p>
    <w:p w:rsidR="00B76D7E" w:rsidRPr="000F6227" w:rsidRDefault="00B76D7E" w:rsidP="00B76D7E">
      <w:pPr>
        <w:pStyle w:val="Paragraphedeliste"/>
        <w:numPr>
          <w:ilvl w:val="0"/>
          <w:numId w:val="18"/>
        </w:numPr>
        <w:tabs>
          <w:tab w:val="left" w:pos="2803"/>
        </w:tabs>
        <w:spacing w:after="0" w:line="240" w:lineRule="auto"/>
        <w:jc w:val="both"/>
        <w:rPr>
          <w:rFonts w:ascii="Simplified Arabic" w:eastAsia="Arial Unicode MS" w:hAnsi="Simplified Arabic" w:cs="Simplified Arabic"/>
          <w:b/>
          <w:bCs/>
          <w:sz w:val="28"/>
          <w:szCs w:val="28"/>
          <w:rtl/>
          <w:lang w:bidi="ar-DZ"/>
        </w:rPr>
      </w:pPr>
      <w:r w:rsidRPr="000F6227">
        <w:rPr>
          <w:rFonts w:ascii="Simplified Arabic" w:eastAsia="Arial Unicode MS" w:hAnsi="Simplified Arabic" w:cs="Simplified Arabic"/>
          <w:b/>
          <w:bCs/>
          <w:sz w:val="28"/>
          <w:szCs w:val="28"/>
          <w:rtl/>
          <w:lang w:bidi="ar-DZ"/>
        </w:rPr>
        <w:t xml:space="preserve"> صادرات النرويج النفطية: </w:t>
      </w:r>
    </w:p>
    <w:p w:rsidR="00B76D7E" w:rsidRPr="000F6227" w:rsidRDefault="00B76D7E" w:rsidP="00B76D7E">
      <w:pPr>
        <w:tabs>
          <w:tab w:val="left" w:pos="2803"/>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 xml:space="preserve">    </w:t>
      </w:r>
      <w:r w:rsidRPr="000F6227">
        <w:rPr>
          <w:rFonts w:ascii="Simplified Arabic" w:eastAsia="Arial Unicode MS" w:hAnsi="Simplified Arabic" w:cs="Simplified Arabic"/>
          <w:sz w:val="24"/>
          <w:szCs w:val="24"/>
          <w:rtl/>
        </w:rPr>
        <w:t>النرويج تعتمد في اقتصادها على مجموعة من القطاعات الاقتصادية المنتجة، مما أدى إلى أن تكون نسبة مساهمة الصادرات النفطية أقل مستوى مقارنة مع نظيراتها الدول النفطية الأخرى</w:t>
      </w:r>
      <w:r w:rsidRPr="000F6227">
        <w:rPr>
          <w:rFonts w:ascii="Simplified Arabic" w:eastAsia="Arial Unicode MS" w:hAnsi="Simplified Arabic" w:cs="Simplified Arabic"/>
          <w:sz w:val="24"/>
          <w:szCs w:val="24"/>
          <w:rtl/>
          <w:lang w:bidi="ar-DZ"/>
        </w:rPr>
        <w:t>.</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وتتمثل أهم صادرات النرويج في :</w:t>
      </w:r>
      <w:r w:rsidRPr="000F6227">
        <w:rPr>
          <w:rFonts w:ascii="Simplified Arabic" w:eastAsia="Arial Unicode MS" w:hAnsi="Simplified Arabic" w:cs="Simplified Arabic"/>
          <w:sz w:val="24"/>
          <w:szCs w:val="24"/>
          <w:lang w:bidi="ar-DZ"/>
        </w:rPr>
        <w:t> </w:t>
      </w:r>
      <w:r w:rsidRPr="000F6227">
        <w:rPr>
          <w:rFonts w:ascii="Simplified Arabic" w:eastAsia="Arial Unicode MS" w:hAnsi="Simplified Arabic" w:cs="Simplified Arabic"/>
          <w:sz w:val="24"/>
          <w:szCs w:val="24"/>
          <w:rtl/>
          <w:lang w:bidi="ar-DZ"/>
        </w:rPr>
        <w:t xml:space="preserve">النفط والمنتجات النفطية، الآلات والمعدات، المعادن( الرصاص ،النحاس ، </w:t>
      </w:r>
      <w:r w:rsidRPr="000F6227">
        <w:rPr>
          <w:rFonts w:ascii="Simplified Arabic" w:eastAsia="Arial Unicode MS" w:hAnsi="Simplified Arabic" w:cs="Simplified Arabic"/>
          <w:sz w:val="24"/>
          <w:szCs w:val="24"/>
          <w:rtl/>
          <w:lang w:bidi="ar-DZ"/>
        </w:rPr>
        <w:lastRenderedPageBreak/>
        <w:t>الحديد )، والكيماويات، والسفن الصيد والأسماك الألمنيوم والسبائك الحديدية، والطاقة الكهرومائية، منتجات الورق وتشتهر بصناعة الاخشاب.</w:t>
      </w:r>
      <w:sdt>
        <w:sdtPr>
          <w:rPr>
            <w:rFonts w:ascii="Simplified Arabic" w:eastAsia="Arial Unicode MS" w:hAnsi="Simplified Arabic" w:cs="Simplified Arabic"/>
            <w:sz w:val="24"/>
            <w:szCs w:val="24"/>
            <w:rtl/>
            <w:lang w:bidi="ar-DZ"/>
          </w:rPr>
          <w:id w:val="1222241909"/>
          <w:citation/>
        </w:sdtPr>
        <w:sdtEndPr/>
        <w:sdtContent>
          <w:r w:rsidRPr="000F6227">
            <w:rPr>
              <w:rFonts w:ascii="Simplified Arabic" w:eastAsia="Arial Unicode MS" w:hAnsi="Simplified Arabic" w:cs="Simplified Arabic"/>
              <w:sz w:val="24"/>
              <w:szCs w:val="24"/>
              <w:rtl/>
              <w:lang w:bidi="ar-DZ"/>
            </w:rPr>
            <w:fldChar w:fldCharType="begin"/>
          </w:r>
          <w:r w:rsidRPr="000F6227">
            <w:rPr>
              <w:rFonts w:ascii="Simplified Arabic" w:eastAsia="Arial Unicode MS" w:hAnsi="Simplified Arabic" w:cs="Simplified Arabic"/>
              <w:sz w:val="24"/>
              <w:szCs w:val="24"/>
              <w:rtl/>
              <w:lang w:bidi="ar-DZ"/>
            </w:rPr>
            <w:instrText xml:space="preserve"> </w:instrText>
          </w:r>
          <w:r w:rsidRPr="000F6227">
            <w:rPr>
              <w:rFonts w:ascii="Simplified Arabic" w:eastAsia="Arial Unicode MS" w:hAnsi="Simplified Arabic" w:cs="Simplified Arabic"/>
              <w:sz w:val="24"/>
              <w:szCs w:val="24"/>
              <w:lang w:bidi="ar-DZ"/>
            </w:rPr>
            <w:instrText>CITATION</w:instrText>
          </w:r>
          <w:r w:rsidRPr="000F6227">
            <w:rPr>
              <w:rFonts w:ascii="Simplified Arabic" w:eastAsia="Arial Unicode MS" w:hAnsi="Simplified Arabic" w:cs="Simplified Arabic"/>
              <w:sz w:val="24"/>
              <w:szCs w:val="24"/>
              <w:rtl/>
              <w:lang w:bidi="ar-DZ"/>
            </w:rPr>
            <w:instrText xml:space="preserve"> </w:instrText>
          </w:r>
          <w:r w:rsidRPr="000F6227">
            <w:rPr>
              <w:rFonts w:ascii="Simplified Arabic" w:eastAsia="Arial Unicode MS" w:hAnsi="Simplified Arabic" w:cs="Simplified Arabic"/>
              <w:sz w:val="24"/>
              <w:szCs w:val="24"/>
              <w:lang w:bidi="ar-DZ"/>
            </w:rPr>
            <w:instrText>Tra19 \l 5121</w:instrText>
          </w:r>
          <w:r w:rsidRPr="000F6227">
            <w:rPr>
              <w:rFonts w:ascii="Simplified Arabic" w:eastAsia="Arial Unicode MS" w:hAnsi="Simplified Arabic" w:cs="Simplified Arabic"/>
              <w:sz w:val="24"/>
              <w:szCs w:val="24"/>
              <w:rtl/>
              <w:lang w:bidi="ar-DZ"/>
            </w:rPr>
            <w:instrText xml:space="preserve"> </w:instrText>
          </w:r>
          <w:r w:rsidRPr="000F6227">
            <w:rPr>
              <w:rFonts w:ascii="Simplified Arabic" w:eastAsia="Arial Unicode MS" w:hAnsi="Simplified Arabic" w:cs="Simplified Arabic"/>
              <w:sz w:val="24"/>
              <w:szCs w:val="24"/>
              <w:rtl/>
              <w:lang w:bidi="ar-DZ"/>
            </w:rPr>
            <w:fldChar w:fldCharType="separate"/>
          </w:r>
          <w:r w:rsidRPr="000F6227">
            <w:rPr>
              <w:rFonts w:ascii="Simplified Arabic" w:eastAsia="Arial Unicode MS" w:hAnsi="Simplified Arabic" w:cs="Simplified Arabic"/>
              <w:noProof/>
              <w:sz w:val="24"/>
              <w:szCs w:val="24"/>
              <w:rtl/>
              <w:lang w:bidi="ar-DZ"/>
            </w:rPr>
            <w:t xml:space="preserve"> (</w:t>
          </w:r>
          <w:r w:rsidRPr="000F6227">
            <w:rPr>
              <w:rFonts w:ascii="Simplified Arabic" w:eastAsia="Arial Unicode MS" w:hAnsi="Simplified Arabic" w:cs="Simplified Arabic"/>
              <w:noProof/>
              <w:sz w:val="24"/>
              <w:szCs w:val="24"/>
              <w:lang w:bidi="ar-DZ"/>
            </w:rPr>
            <w:t>economics</w:t>
          </w:r>
          <w:r w:rsidRPr="000F6227">
            <w:rPr>
              <w:rFonts w:ascii="Simplified Arabic" w:eastAsia="Arial Unicode MS" w:hAnsi="Simplified Arabic" w:cs="Simplified Arabic"/>
              <w:noProof/>
              <w:sz w:val="24"/>
              <w:szCs w:val="24"/>
              <w:rtl/>
              <w:lang w:bidi="ar-DZ"/>
            </w:rPr>
            <w:t xml:space="preserve">، </w:t>
          </w:r>
          <w:r w:rsidRPr="000F6227">
            <w:rPr>
              <w:rFonts w:ascii="Simplified Arabic" w:eastAsia="Arial Unicode MS" w:hAnsi="Simplified Arabic" w:cs="Simplified Arabic"/>
              <w:noProof/>
              <w:sz w:val="24"/>
              <w:szCs w:val="24"/>
              <w:lang w:bidi="ar-DZ"/>
            </w:rPr>
            <w:t>Trading economics</w:t>
          </w:r>
          <w:r w:rsidRPr="000F6227">
            <w:rPr>
              <w:rFonts w:ascii="Simplified Arabic" w:eastAsia="Arial Unicode MS" w:hAnsi="Simplified Arabic" w:cs="Simplified Arabic"/>
              <w:noProof/>
              <w:sz w:val="24"/>
              <w:szCs w:val="24"/>
              <w:rtl/>
              <w:lang w:bidi="ar-DZ"/>
            </w:rPr>
            <w:t>، 2019)</w:t>
          </w:r>
          <w:r w:rsidRPr="000F6227">
            <w:rPr>
              <w:rFonts w:ascii="Simplified Arabic" w:eastAsia="Arial Unicode MS" w:hAnsi="Simplified Arabic" w:cs="Simplified Arabic"/>
              <w:sz w:val="24"/>
              <w:szCs w:val="24"/>
              <w:rtl/>
              <w:lang w:bidi="ar-DZ"/>
            </w:rPr>
            <w:fldChar w:fldCharType="end"/>
          </w:r>
        </w:sdtContent>
      </w:sdt>
    </w:p>
    <w:p w:rsidR="00B76D7E" w:rsidRPr="000F6227" w:rsidRDefault="00B76D7E" w:rsidP="00B76D7E">
      <w:pPr>
        <w:tabs>
          <w:tab w:val="left" w:pos="259"/>
        </w:tabs>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الشكل (06): مساهمة الصادرات النفطية في الصادرات الكلية للنرويج خلال الفترة (1962-2017) بالنسبة المئوية</w:t>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b/>
          <w:bCs/>
          <w:noProof/>
          <w:sz w:val="24"/>
          <w:szCs w:val="24"/>
          <w:rtl/>
          <w:lang w:eastAsia="fr-FR"/>
        </w:rPr>
      </w:pPr>
      <w:r w:rsidRPr="000F6227">
        <w:rPr>
          <w:rFonts w:ascii="Simplified Arabic" w:hAnsi="Simplified Arabic" w:cs="Simplified Arabic"/>
          <w:noProof/>
          <w:sz w:val="24"/>
          <w:szCs w:val="24"/>
          <w:lang w:val="fr-FR" w:eastAsia="fr-FR"/>
        </w:rPr>
        <w:drawing>
          <wp:inline distT="0" distB="0" distL="0" distR="0" wp14:anchorId="4CE9F5A3" wp14:editId="46813C71">
            <wp:extent cx="2914650" cy="1695450"/>
            <wp:effectExtent l="0" t="0" r="19050" b="19050"/>
            <wp:docPr id="26" name="Graphique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b/>
          <w:bCs/>
          <w:sz w:val="24"/>
          <w:szCs w:val="24"/>
          <w:rtl/>
          <w:lang w:bidi="ar-DZ"/>
        </w:rPr>
        <w:t>المصدر:</w:t>
      </w:r>
      <w:r w:rsidRPr="000F6227">
        <w:rPr>
          <w:rFonts w:ascii="Simplified Arabic" w:eastAsia="Arial Unicode MS" w:hAnsi="Simplified Arabic" w:cs="Simplified Arabic"/>
          <w:sz w:val="24"/>
          <w:szCs w:val="24"/>
          <w:rtl/>
          <w:lang w:bidi="ar-DZ"/>
        </w:rPr>
        <w:t xml:space="preserve"> من إعداد الباحثة استنادا إلى إحصائيات البنك الدولي</w:t>
      </w:r>
      <w:r>
        <w:rPr>
          <w:rFonts w:ascii="Simplified Arabic" w:eastAsia="Arial Unicode MS" w:hAnsi="Simplified Arabic" w:cs="Simplified Arabic" w:hint="cs"/>
          <w:sz w:val="24"/>
          <w:szCs w:val="24"/>
          <w:rtl/>
          <w:lang w:bidi="ar-DZ"/>
        </w:rPr>
        <w:t>.</w:t>
      </w:r>
      <w:r w:rsidRPr="000F6227">
        <w:rPr>
          <w:rFonts w:ascii="Simplified Arabic" w:eastAsia="Arial Unicode MS" w:hAnsi="Simplified Arabic" w:cs="Simplified Arabic"/>
          <w:sz w:val="24"/>
          <w:szCs w:val="24"/>
          <w:rtl/>
          <w:lang w:bidi="ar-DZ"/>
        </w:rPr>
        <w:t xml:space="preserve"> </w:t>
      </w:r>
    </w:p>
    <w:p w:rsidR="00B76D7E" w:rsidRPr="000F6227" w:rsidRDefault="00B76D7E" w:rsidP="00B76D7E">
      <w:pPr>
        <w:tabs>
          <w:tab w:val="left" w:pos="2803"/>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 xml:space="preserve">     إلى غاية منتصف السبعينات لم يكن هناك تواجد للصادرات النفطية في القائمة الأساسية لصادرات النرويج، وهذا بسبب عدم وجود النفط أساسا في حياة الاقتصاد النرويجي ،حيث كانت نسبة صادرات النرويج النفطية في حدود (0.92٪-5.5٪)، ومع اكتشاف النفط في النرويج ومباشرة الدولة الإنتاج والتصدير، أصبح هناك ظهور للصادرات النفطية في القائمة الأساسية للصادرات الكلية للنرويج تدريجيا، وفي وقت قصير استطاعت الصادرات النفطية من تحقيق مكانة هامة لها في الصادرات النرويجية نظرا لكمية العوائد المالية التي تحققها</w:t>
      </w:r>
      <w:sdt>
        <w:sdtPr>
          <w:rPr>
            <w:rFonts w:ascii="Simplified Arabic" w:eastAsia="Arial Unicode MS" w:hAnsi="Simplified Arabic" w:cs="Simplified Arabic"/>
            <w:sz w:val="24"/>
            <w:szCs w:val="24"/>
            <w:rtl/>
            <w:lang w:bidi="ar-DZ"/>
          </w:rPr>
          <w:id w:val="-1078215357"/>
          <w:citation/>
        </w:sdtPr>
        <w:sdtEndPr/>
        <w:sdtContent>
          <w:r w:rsidRPr="000F6227">
            <w:rPr>
              <w:rFonts w:ascii="Simplified Arabic" w:eastAsia="Arial Unicode MS" w:hAnsi="Simplified Arabic" w:cs="Simplified Arabic"/>
              <w:sz w:val="24"/>
              <w:szCs w:val="24"/>
              <w:rtl/>
              <w:lang w:bidi="ar-DZ"/>
            </w:rPr>
            <w:fldChar w:fldCharType="begin"/>
          </w:r>
          <w:r w:rsidRPr="000F6227">
            <w:rPr>
              <w:rFonts w:ascii="Simplified Arabic" w:eastAsia="Arial Unicode MS" w:hAnsi="Simplified Arabic" w:cs="Simplified Arabic"/>
              <w:sz w:val="24"/>
              <w:szCs w:val="24"/>
              <w:lang w:bidi="ar-DZ"/>
            </w:rPr>
            <w:instrText xml:space="preserve">CITATION </w:instrText>
          </w:r>
          <w:r w:rsidRPr="000F6227">
            <w:rPr>
              <w:rFonts w:ascii="Simplified Arabic" w:eastAsia="Arial Unicode MS" w:hAnsi="Simplified Arabic" w:cs="Simplified Arabic"/>
              <w:sz w:val="24"/>
              <w:szCs w:val="24"/>
              <w:rtl/>
              <w:lang w:bidi="ar-DZ"/>
            </w:rPr>
            <w:instrText>بنع</w:instrText>
          </w:r>
          <w:r w:rsidRPr="000F6227">
            <w:rPr>
              <w:rFonts w:ascii="Simplified Arabic" w:eastAsia="Arial Unicode MS" w:hAnsi="Simplified Arabic" w:cs="Simplified Arabic"/>
              <w:sz w:val="24"/>
              <w:szCs w:val="24"/>
              <w:lang w:bidi="ar-DZ"/>
            </w:rPr>
            <w:instrText xml:space="preserve"> \l 5121 </w:instrText>
          </w:r>
          <w:r w:rsidRPr="000F6227">
            <w:rPr>
              <w:rFonts w:ascii="Simplified Arabic" w:eastAsia="Arial Unicode MS" w:hAnsi="Simplified Arabic" w:cs="Simplified Arabic"/>
              <w:sz w:val="24"/>
              <w:szCs w:val="24"/>
              <w:rtl/>
              <w:lang w:bidi="ar-DZ"/>
            </w:rPr>
            <w:fldChar w:fldCharType="separate"/>
          </w:r>
          <w:r w:rsidRPr="000F6227">
            <w:rPr>
              <w:rFonts w:ascii="Simplified Arabic" w:eastAsia="Arial Unicode MS" w:hAnsi="Simplified Arabic" w:cs="Simplified Arabic"/>
              <w:noProof/>
              <w:sz w:val="24"/>
              <w:szCs w:val="24"/>
              <w:rtl/>
              <w:lang w:bidi="ar-DZ"/>
            </w:rPr>
            <w:t xml:space="preserve"> (خالدية، (2015-2016))</w:t>
          </w:r>
          <w:r w:rsidRPr="000F6227">
            <w:rPr>
              <w:rFonts w:ascii="Simplified Arabic" w:eastAsia="Arial Unicode MS" w:hAnsi="Simplified Arabic" w:cs="Simplified Arabic"/>
              <w:sz w:val="24"/>
              <w:szCs w:val="24"/>
              <w:rtl/>
              <w:lang w:bidi="ar-DZ"/>
            </w:rPr>
            <w:fldChar w:fldCharType="end"/>
          </w:r>
        </w:sdtContent>
      </w:sdt>
      <w:r w:rsidRPr="000F6227">
        <w:rPr>
          <w:rFonts w:ascii="Simplified Arabic" w:eastAsia="Arial Unicode MS" w:hAnsi="Simplified Arabic" w:cs="Simplified Arabic"/>
          <w:sz w:val="24"/>
          <w:szCs w:val="24"/>
          <w:rtl/>
          <w:lang w:bidi="ar-DZ"/>
        </w:rPr>
        <w:t>،  حيث ارتفعت هذه الصادرات مسجلة نسبة 13.73٪ سنة 1975 و 36.05٪ و 48.74٪ ،53.75 ٪ خلال السنوات 1979 و1980 و1985 على التوالي. لتنخفض سنة 1986 مسجلة نسبة 36.52 ٪ ،لتعاود الارتفاع خلال فترة التسعينيات وبداية القرن الواحد والعشرين مسجلة نسبة 63.89 ٪ سنة 2000 الى 67.82 ٪ و63.75٪ خلال السنوات 2008 و2010 على التوالي. لتشهد في السنوات الأخيرة انخفاضا مسجلة نسبة 53٪ و57.21٪ خلال السنوات 2016 و2017.والملاحظ أنه منذ سنة 2013 بدأت مساهمة الصادرات النفطية تشهد انخفاضا متتاليا إلى غاية 2017 ،وذلك نتيجة للتطورات التي شهدها الاقتصاد النرويجي (التنويع الاقتصادي).فتراجع الصادرات النفطية يدل</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على</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 xml:space="preserve">أن </w:t>
      </w:r>
      <w:r w:rsidRPr="000F6227">
        <w:rPr>
          <w:rFonts w:ascii="Simplified Arabic" w:eastAsia="Arial Unicode MS" w:hAnsi="Simplified Arabic" w:cs="Simplified Arabic"/>
          <w:sz w:val="24"/>
          <w:szCs w:val="24"/>
          <w:rtl/>
          <w:lang w:bidi="ar-DZ"/>
        </w:rPr>
        <w:lastRenderedPageBreak/>
        <w:t>القطاعات</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غير</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النفطية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مازالت في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ازدهار</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وتؤدي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الدور</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الرئيسي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في الاقتصاد</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النرويجي،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بمعنى</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عدم</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تراجع</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القطاعات</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الاقتصادية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الأخرى</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أمام</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قطاع</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النفط،</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كما</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حدث</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في</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أغلب الدول</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النفطية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الأخرى.</w:t>
      </w:r>
    </w:p>
    <w:p w:rsidR="00B76D7E" w:rsidRPr="000F6227" w:rsidRDefault="00B76D7E" w:rsidP="00B76D7E">
      <w:pPr>
        <w:pStyle w:val="Paragraphedeliste"/>
        <w:numPr>
          <w:ilvl w:val="0"/>
          <w:numId w:val="11"/>
        </w:numPr>
        <w:tabs>
          <w:tab w:val="left" w:pos="2803"/>
        </w:tabs>
        <w:spacing w:after="0" w:line="240" w:lineRule="auto"/>
        <w:jc w:val="both"/>
        <w:rPr>
          <w:rFonts w:ascii="Simplified Arabic" w:eastAsia="Arial Unicode MS" w:hAnsi="Simplified Arabic" w:cs="Simplified Arabic"/>
          <w:b/>
          <w:bCs/>
          <w:sz w:val="24"/>
          <w:szCs w:val="24"/>
          <w:lang w:bidi="ar-DZ"/>
        </w:rPr>
      </w:pPr>
      <w:r w:rsidRPr="000F6227">
        <w:rPr>
          <w:rFonts w:ascii="Simplified Arabic" w:eastAsia="Arial Unicode MS" w:hAnsi="Simplified Arabic" w:cs="Simplified Arabic"/>
          <w:b/>
          <w:bCs/>
          <w:sz w:val="28"/>
          <w:szCs w:val="28"/>
          <w:rtl/>
          <w:lang w:bidi="ar-DZ"/>
        </w:rPr>
        <w:t>إنتاج واستهلاك النفط والطاقات المتجددة  في النرويج</w:t>
      </w:r>
      <w:r w:rsidRPr="000F6227">
        <w:rPr>
          <w:rFonts w:ascii="Simplified Arabic" w:eastAsia="Arial Unicode MS" w:hAnsi="Simplified Arabic" w:cs="Simplified Arabic"/>
          <w:b/>
          <w:bCs/>
          <w:sz w:val="24"/>
          <w:szCs w:val="24"/>
          <w:rtl/>
          <w:lang w:bidi="ar-DZ"/>
        </w:rPr>
        <w:t>:</w:t>
      </w:r>
    </w:p>
    <w:p w:rsidR="00B76D7E" w:rsidRPr="000F6227" w:rsidRDefault="00B76D7E" w:rsidP="00B76D7E">
      <w:pPr>
        <w:pStyle w:val="NormalWeb"/>
        <w:shd w:val="clear" w:color="auto" w:fill="FFFFFF"/>
        <w:bidi/>
        <w:spacing w:before="0" w:beforeAutospacing="0" w:after="0" w:afterAutospacing="0"/>
        <w:ind w:firstLine="360"/>
        <w:jc w:val="both"/>
        <w:textAlignment w:val="top"/>
        <w:rPr>
          <w:rFonts w:ascii="Simplified Arabic" w:eastAsia="Arial Unicode MS" w:hAnsi="Simplified Arabic" w:cs="Simplified Arabic"/>
          <w:rtl/>
          <w:lang w:eastAsia="en-US" w:bidi="ar-DZ"/>
        </w:rPr>
      </w:pPr>
      <w:r w:rsidRPr="000F6227">
        <w:rPr>
          <w:rFonts w:ascii="Simplified Arabic" w:eastAsia="Arial Unicode MS" w:hAnsi="Simplified Arabic" w:cs="Simplified Arabic"/>
          <w:rtl/>
          <w:lang w:eastAsia="en-US" w:bidi="ar-DZ"/>
        </w:rPr>
        <w:t>النرويج من البلدان النفطية التي نجحت الى حد بعيد في تفادي نتائج العلة الهولندية ، حيث يتصف اقتصادها اليوم بأداء قوي وبعدم معاناتها من المشكلات العديدة التي تعاني منها البلدان المصدرة للموارد الطبيعية الأخرى، مثل ارتفاع معدلات البطالة، وعدم عدالة توزيع الدخل، وتفشي الفقر، والاعتماد المبالغ فيه على قطاع الموارد</w:t>
      </w:r>
      <w:r w:rsidRPr="000F6227">
        <w:rPr>
          <w:rFonts w:ascii="Simplified Arabic" w:eastAsia="Arial Unicode MS" w:hAnsi="Simplified Arabic" w:cs="Simplified Arabic"/>
          <w:lang w:eastAsia="en-US" w:bidi="ar-DZ"/>
        </w:rPr>
        <w:t>.</w:t>
      </w:r>
      <w:sdt>
        <w:sdtPr>
          <w:rPr>
            <w:rFonts w:ascii="Simplified Arabic" w:eastAsia="Arial Unicode MS" w:hAnsi="Simplified Arabic" w:cs="Simplified Arabic"/>
            <w:rtl/>
            <w:lang w:eastAsia="en-US" w:bidi="ar-DZ"/>
          </w:rPr>
          <w:id w:val="1020194202"/>
          <w:citation/>
        </w:sdtPr>
        <w:sdtEndPr/>
        <w:sdtContent>
          <w:r w:rsidRPr="000F6227">
            <w:rPr>
              <w:rFonts w:ascii="Simplified Arabic" w:eastAsia="Arial Unicode MS" w:hAnsi="Simplified Arabic" w:cs="Simplified Arabic"/>
              <w:rtl/>
              <w:lang w:eastAsia="en-US" w:bidi="ar-DZ"/>
            </w:rPr>
            <w:fldChar w:fldCharType="begin"/>
          </w:r>
          <w:r w:rsidRPr="000F6227">
            <w:rPr>
              <w:rFonts w:ascii="Simplified Arabic" w:eastAsia="Arial Unicode MS" w:hAnsi="Simplified Arabic" w:cs="Simplified Arabic"/>
              <w:lang w:eastAsia="en-US" w:bidi="ar-DZ"/>
            </w:rPr>
            <w:instrText xml:space="preserve">CITATION </w:instrText>
          </w:r>
          <w:r w:rsidRPr="000F6227">
            <w:rPr>
              <w:rFonts w:ascii="Simplified Arabic" w:eastAsia="Arial Unicode MS" w:hAnsi="Simplified Arabic" w:cs="Simplified Arabic"/>
              <w:rtl/>
              <w:lang w:eastAsia="en-US" w:bidi="ar-DZ"/>
            </w:rPr>
            <w:instrText>عبد15</w:instrText>
          </w:r>
          <w:r w:rsidRPr="000F6227">
            <w:rPr>
              <w:rFonts w:ascii="Simplified Arabic" w:eastAsia="Arial Unicode MS" w:hAnsi="Simplified Arabic" w:cs="Simplified Arabic"/>
              <w:lang w:eastAsia="en-US" w:bidi="ar-DZ"/>
            </w:rPr>
            <w:instrText xml:space="preserve"> \l 5121 </w:instrText>
          </w:r>
          <w:r w:rsidRPr="000F6227">
            <w:rPr>
              <w:rFonts w:ascii="Simplified Arabic" w:eastAsia="Arial Unicode MS" w:hAnsi="Simplified Arabic" w:cs="Simplified Arabic"/>
              <w:rtl/>
              <w:lang w:eastAsia="en-US" w:bidi="ar-DZ"/>
            </w:rPr>
            <w:fldChar w:fldCharType="separate"/>
          </w:r>
          <w:r w:rsidRPr="000F6227">
            <w:rPr>
              <w:rFonts w:ascii="Simplified Arabic" w:eastAsia="Arial Unicode MS" w:hAnsi="Simplified Arabic" w:cs="Simplified Arabic"/>
              <w:noProof/>
              <w:rtl/>
              <w:lang w:eastAsia="en-US" w:bidi="ar-DZ"/>
            </w:rPr>
            <w:t xml:space="preserve"> (السلطان، 2015)</w:t>
          </w:r>
          <w:r w:rsidRPr="000F6227">
            <w:rPr>
              <w:rFonts w:ascii="Simplified Arabic" w:eastAsia="Arial Unicode MS" w:hAnsi="Simplified Arabic" w:cs="Simplified Arabic"/>
              <w:rtl/>
              <w:lang w:eastAsia="en-US" w:bidi="ar-DZ"/>
            </w:rPr>
            <w:fldChar w:fldCharType="end"/>
          </w:r>
        </w:sdtContent>
      </w:sdt>
    </w:p>
    <w:p w:rsidR="00B76D7E" w:rsidRPr="000F6227" w:rsidRDefault="00B76D7E" w:rsidP="00B76D7E">
      <w:pPr>
        <w:pStyle w:val="Paragraphedeliste"/>
        <w:numPr>
          <w:ilvl w:val="0"/>
          <w:numId w:val="25"/>
        </w:numPr>
        <w:tabs>
          <w:tab w:val="left" w:pos="2803"/>
        </w:tabs>
        <w:spacing w:after="0" w:line="240" w:lineRule="auto"/>
        <w:jc w:val="both"/>
        <w:rPr>
          <w:rFonts w:ascii="Simplified Arabic" w:eastAsia="Arial Unicode MS" w:hAnsi="Simplified Arabic" w:cs="Simplified Arabic"/>
          <w:b/>
          <w:bCs/>
          <w:sz w:val="28"/>
          <w:szCs w:val="28"/>
          <w:lang w:bidi="ar-DZ"/>
        </w:rPr>
      </w:pPr>
      <w:r w:rsidRPr="000F6227">
        <w:rPr>
          <w:rFonts w:ascii="Simplified Arabic" w:eastAsia="Arial Unicode MS" w:hAnsi="Simplified Arabic" w:cs="Simplified Arabic"/>
          <w:b/>
          <w:bCs/>
          <w:sz w:val="28"/>
          <w:szCs w:val="28"/>
          <w:rtl/>
          <w:lang w:bidi="ar-DZ"/>
        </w:rPr>
        <w:t xml:space="preserve"> انتاج النفط في النرويج:</w:t>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الجدول رقم (01) : أعلى وادنى قيمة لإنتاج النفط في النرويج خلال الفترة (بداية السبعينات– ماي 2019) مليون برميل</w:t>
      </w:r>
    </w:p>
    <w:tbl>
      <w:tblPr>
        <w:tblStyle w:val="Grilledutableau"/>
        <w:bidiVisual/>
        <w:tblW w:w="4776" w:type="dxa"/>
        <w:tblInd w:w="-205" w:type="dxa"/>
        <w:tblLayout w:type="fixed"/>
        <w:tblLook w:val="04A0" w:firstRow="1" w:lastRow="0" w:firstColumn="1" w:lastColumn="0" w:noHBand="0" w:noVBand="1"/>
      </w:tblPr>
      <w:tblGrid>
        <w:gridCol w:w="949"/>
        <w:gridCol w:w="850"/>
        <w:gridCol w:w="709"/>
        <w:gridCol w:w="709"/>
        <w:gridCol w:w="850"/>
        <w:gridCol w:w="709"/>
      </w:tblGrid>
      <w:tr w:rsidR="00B76D7E" w:rsidRPr="000F6227" w:rsidTr="00B76D7E">
        <w:trPr>
          <w:trHeight w:val="578"/>
        </w:trPr>
        <w:tc>
          <w:tcPr>
            <w:tcW w:w="94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6D7E" w:rsidRPr="000F6227" w:rsidRDefault="00B76D7E" w:rsidP="00084396">
            <w:pPr>
              <w:tabs>
                <w:tab w:val="left" w:pos="259"/>
              </w:tabs>
              <w:spacing w:after="0"/>
              <w:jc w:val="both"/>
              <w:rPr>
                <w:rFonts w:ascii="Simplified Arabic" w:eastAsia="Arial Unicode MS" w:hAnsi="Simplified Arabic" w:cs="Simplified Arabic"/>
                <w:b/>
                <w:bCs/>
                <w:sz w:val="20"/>
                <w:szCs w:val="20"/>
                <w:lang w:bidi="ar-DZ"/>
              </w:rPr>
            </w:pPr>
            <w:r w:rsidRPr="000F6227">
              <w:rPr>
                <w:rFonts w:ascii="Simplified Arabic" w:eastAsia="Arial Unicode MS" w:hAnsi="Simplified Arabic" w:cs="Simplified Arabic"/>
                <w:b/>
                <w:bCs/>
                <w:sz w:val="20"/>
                <w:szCs w:val="20"/>
                <w:rtl/>
                <w:lang w:bidi="ar-DZ"/>
              </w:rPr>
              <w:t>النرويج</w:t>
            </w:r>
            <w:r w:rsidRPr="000F6227">
              <w:rPr>
                <w:rFonts w:ascii="Simplified Arabic" w:eastAsia="Arial Unicode MS" w:hAnsi="Simplified Arabic" w:cs="Simplified Arabic" w:hint="cs"/>
                <w:b/>
                <w:bCs/>
                <w:sz w:val="20"/>
                <w:szCs w:val="20"/>
                <w:rtl/>
                <w:lang w:bidi="ar-DZ"/>
              </w:rPr>
              <w:t xml:space="preserve"> </w:t>
            </w:r>
            <w:r w:rsidRPr="000F6227">
              <w:rPr>
                <w:rFonts w:ascii="Simplified Arabic" w:eastAsia="Arial Unicode MS" w:hAnsi="Simplified Arabic" w:cs="Simplified Arabic"/>
                <w:b/>
                <w:bCs/>
                <w:sz w:val="20"/>
                <w:szCs w:val="20"/>
                <w:rtl/>
                <w:lang w:bidi="ar-DZ"/>
              </w:rPr>
              <w:t>(السنوات)</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B76D7E" w:rsidRPr="000F6227" w:rsidRDefault="00B76D7E" w:rsidP="00084396">
            <w:pPr>
              <w:tabs>
                <w:tab w:val="left" w:pos="259"/>
              </w:tabs>
              <w:spacing w:after="0"/>
              <w:jc w:val="both"/>
              <w:rPr>
                <w:rFonts w:ascii="Simplified Arabic" w:eastAsia="Arial Unicode MS" w:hAnsi="Simplified Arabic" w:cs="Simplified Arabic"/>
                <w:b/>
                <w:bCs/>
                <w:sz w:val="20"/>
                <w:szCs w:val="20"/>
                <w:lang w:bidi="ar-DZ"/>
              </w:rPr>
            </w:pPr>
            <w:r w:rsidRPr="000F6227">
              <w:rPr>
                <w:rFonts w:ascii="Simplified Arabic" w:eastAsia="Arial Unicode MS" w:hAnsi="Simplified Arabic" w:cs="Simplified Arabic"/>
                <w:b/>
                <w:bCs/>
                <w:sz w:val="20"/>
                <w:szCs w:val="20"/>
                <w:rtl/>
                <w:lang w:bidi="ar-DZ"/>
              </w:rPr>
              <w:t>ماي2019</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B76D7E" w:rsidRPr="000F6227" w:rsidRDefault="00B76D7E" w:rsidP="00084396">
            <w:pPr>
              <w:tabs>
                <w:tab w:val="left" w:pos="259"/>
              </w:tabs>
              <w:spacing w:after="0"/>
              <w:jc w:val="both"/>
              <w:rPr>
                <w:rFonts w:ascii="Simplified Arabic" w:eastAsia="Arial Unicode MS" w:hAnsi="Simplified Arabic" w:cs="Simplified Arabic"/>
                <w:b/>
                <w:bCs/>
                <w:sz w:val="20"/>
                <w:szCs w:val="20"/>
                <w:lang w:bidi="ar-DZ"/>
              </w:rPr>
            </w:pPr>
            <w:r w:rsidRPr="000F6227">
              <w:rPr>
                <w:rFonts w:ascii="Simplified Arabic" w:eastAsia="Arial Unicode MS" w:hAnsi="Simplified Arabic" w:cs="Simplified Arabic"/>
                <w:b/>
                <w:bCs/>
                <w:sz w:val="20"/>
                <w:szCs w:val="20"/>
                <w:rtl/>
                <w:lang w:bidi="ar-DZ"/>
              </w:rPr>
              <w:t>2018</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B76D7E" w:rsidRPr="000F6227" w:rsidRDefault="00B76D7E" w:rsidP="00084396">
            <w:pPr>
              <w:tabs>
                <w:tab w:val="left" w:pos="259"/>
              </w:tabs>
              <w:spacing w:after="0"/>
              <w:jc w:val="both"/>
              <w:rPr>
                <w:rFonts w:ascii="Simplified Arabic" w:eastAsia="Arial Unicode MS" w:hAnsi="Simplified Arabic" w:cs="Simplified Arabic"/>
                <w:b/>
                <w:bCs/>
                <w:sz w:val="20"/>
                <w:szCs w:val="20"/>
                <w:lang w:bidi="ar-DZ"/>
              </w:rPr>
            </w:pPr>
            <w:r w:rsidRPr="000F6227">
              <w:rPr>
                <w:rFonts w:ascii="Simplified Arabic" w:eastAsia="Arial Unicode MS" w:hAnsi="Simplified Arabic" w:cs="Simplified Arabic"/>
                <w:b/>
                <w:bCs/>
                <w:sz w:val="20"/>
                <w:szCs w:val="20"/>
                <w:rtl/>
                <w:lang w:bidi="ar-DZ"/>
              </w:rPr>
              <w:t>2017</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B76D7E" w:rsidRPr="000F6227" w:rsidRDefault="00B76D7E" w:rsidP="00084396">
            <w:pPr>
              <w:tabs>
                <w:tab w:val="left" w:pos="259"/>
              </w:tabs>
              <w:spacing w:after="0"/>
              <w:jc w:val="both"/>
              <w:rPr>
                <w:rFonts w:ascii="Simplified Arabic" w:eastAsia="Arial Unicode MS" w:hAnsi="Simplified Arabic" w:cs="Simplified Arabic"/>
                <w:b/>
                <w:bCs/>
                <w:sz w:val="20"/>
                <w:szCs w:val="20"/>
                <w:lang w:bidi="ar-DZ"/>
              </w:rPr>
            </w:pPr>
            <w:r w:rsidRPr="000F6227">
              <w:rPr>
                <w:rFonts w:ascii="Simplified Arabic" w:eastAsia="Arial Unicode MS" w:hAnsi="Simplified Arabic" w:cs="Simplified Arabic"/>
                <w:b/>
                <w:bCs/>
                <w:sz w:val="20"/>
                <w:szCs w:val="20"/>
                <w:rtl/>
                <w:lang w:bidi="ar-DZ"/>
              </w:rPr>
              <w:t>الأعلى  2000</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B76D7E" w:rsidRPr="000F6227" w:rsidRDefault="00B76D7E" w:rsidP="00084396">
            <w:pPr>
              <w:tabs>
                <w:tab w:val="left" w:pos="259"/>
              </w:tabs>
              <w:spacing w:after="0"/>
              <w:jc w:val="both"/>
              <w:rPr>
                <w:rFonts w:ascii="Simplified Arabic" w:eastAsia="Arial Unicode MS" w:hAnsi="Simplified Arabic" w:cs="Simplified Arabic"/>
                <w:b/>
                <w:bCs/>
                <w:sz w:val="20"/>
                <w:szCs w:val="20"/>
                <w:lang w:bidi="ar-DZ"/>
              </w:rPr>
            </w:pPr>
            <w:r w:rsidRPr="000F6227">
              <w:rPr>
                <w:rFonts w:ascii="Simplified Arabic" w:eastAsia="Arial Unicode MS" w:hAnsi="Simplified Arabic" w:cs="Simplified Arabic"/>
                <w:b/>
                <w:bCs/>
                <w:sz w:val="20"/>
                <w:szCs w:val="20"/>
                <w:rtl/>
                <w:lang w:bidi="ar-DZ"/>
              </w:rPr>
              <w:t>الأدنى 1974</w:t>
            </w:r>
          </w:p>
        </w:tc>
      </w:tr>
      <w:tr w:rsidR="00B76D7E" w:rsidRPr="000F6227" w:rsidTr="00B76D7E">
        <w:trPr>
          <w:trHeight w:val="356"/>
        </w:trPr>
        <w:tc>
          <w:tcPr>
            <w:tcW w:w="949"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B76D7E" w:rsidRPr="000F6227" w:rsidRDefault="00B76D7E" w:rsidP="00084396">
            <w:pPr>
              <w:tabs>
                <w:tab w:val="left" w:pos="259"/>
              </w:tabs>
              <w:spacing w:after="0"/>
              <w:jc w:val="both"/>
              <w:rPr>
                <w:rFonts w:ascii="Simplified Arabic" w:eastAsia="Arial Unicode MS" w:hAnsi="Simplified Arabic" w:cs="Simplified Arabic"/>
                <w:b/>
                <w:bCs/>
                <w:sz w:val="20"/>
                <w:szCs w:val="20"/>
                <w:lang w:bidi="ar-DZ"/>
              </w:rPr>
            </w:pPr>
            <w:r w:rsidRPr="000F6227">
              <w:rPr>
                <w:rFonts w:ascii="Simplified Arabic" w:eastAsia="Arial Unicode MS" w:hAnsi="Simplified Arabic" w:cs="Simplified Arabic"/>
                <w:b/>
                <w:bCs/>
                <w:sz w:val="20"/>
                <w:szCs w:val="20"/>
                <w:rtl/>
                <w:lang w:bidi="ar-DZ"/>
              </w:rPr>
              <w:t>إنتاج النفط الخام</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B76D7E" w:rsidRPr="000F6227" w:rsidRDefault="00B76D7E" w:rsidP="00084396">
            <w:pPr>
              <w:tabs>
                <w:tab w:val="left" w:pos="259"/>
              </w:tabs>
              <w:spacing w:after="0"/>
              <w:jc w:val="both"/>
              <w:rPr>
                <w:rFonts w:ascii="Simplified Arabic" w:eastAsia="Arial Unicode MS" w:hAnsi="Simplified Arabic" w:cs="Simplified Arabic"/>
                <w:sz w:val="20"/>
                <w:szCs w:val="20"/>
                <w:lang w:bidi="ar-DZ"/>
              </w:rPr>
            </w:pPr>
            <w:r w:rsidRPr="000F6227">
              <w:rPr>
                <w:rFonts w:ascii="Simplified Arabic" w:eastAsia="Arial Unicode MS" w:hAnsi="Simplified Arabic" w:cs="Simplified Arabic"/>
                <w:sz w:val="20"/>
                <w:szCs w:val="20"/>
                <w:rtl/>
                <w:lang w:bidi="ar-DZ"/>
              </w:rPr>
              <w:t>1087</w:t>
            </w:r>
          </w:p>
        </w:tc>
        <w:tc>
          <w:tcPr>
            <w:tcW w:w="709" w:type="dxa"/>
            <w:tcBorders>
              <w:top w:val="single" w:sz="4" w:space="0" w:color="000000" w:themeColor="text1"/>
              <w:left w:val="single" w:sz="4" w:space="0" w:color="auto"/>
              <w:bottom w:val="single" w:sz="4" w:space="0" w:color="000000" w:themeColor="text1"/>
              <w:right w:val="single" w:sz="4" w:space="0" w:color="auto"/>
            </w:tcBorders>
          </w:tcPr>
          <w:p w:rsidR="00B76D7E" w:rsidRPr="000F6227" w:rsidRDefault="00B76D7E" w:rsidP="00084396">
            <w:pPr>
              <w:tabs>
                <w:tab w:val="left" w:pos="259"/>
              </w:tabs>
              <w:spacing w:after="0"/>
              <w:jc w:val="both"/>
              <w:rPr>
                <w:rFonts w:ascii="Simplified Arabic" w:eastAsia="Arial Unicode MS" w:hAnsi="Simplified Arabic" w:cs="Simplified Arabic"/>
                <w:sz w:val="20"/>
                <w:szCs w:val="20"/>
                <w:lang w:bidi="ar-DZ"/>
              </w:rPr>
            </w:pPr>
            <w:r w:rsidRPr="000F6227">
              <w:rPr>
                <w:rFonts w:ascii="Simplified Arabic" w:eastAsia="Arial Unicode MS" w:hAnsi="Simplified Arabic" w:cs="Simplified Arabic"/>
                <w:sz w:val="20"/>
                <w:szCs w:val="20"/>
                <w:rtl/>
                <w:lang w:bidi="ar-DZ"/>
              </w:rPr>
              <w:t>1488</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B76D7E" w:rsidRPr="000F6227" w:rsidRDefault="00B76D7E" w:rsidP="00084396">
            <w:pPr>
              <w:tabs>
                <w:tab w:val="left" w:pos="259"/>
              </w:tabs>
              <w:spacing w:after="0"/>
              <w:jc w:val="both"/>
              <w:rPr>
                <w:rFonts w:ascii="Simplified Arabic" w:eastAsia="Arial Unicode MS" w:hAnsi="Simplified Arabic" w:cs="Simplified Arabic"/>
                <w:sz w:val="20"/>
                <w:szCs w:val="20"/>
                <w:lang w:bidi="ar-DZ"/>
              </w:rPr>
            </w:pPr>
            <w:r w:rsidRPr="000F6227">
              <w:rPr>
                <w:rFonts w:ascii="Simplified Arabic" w:eastAsia="Arial Unicode MS" w:hAnsi="Simplified Arabic" w:cs="Simplified Arabic"/>
                <w:sz w:val="20"/>
                <w:szCs w:val="20"/>
                <w:rtl/>
                <w:lang w:bidi="ar-DZ"/>
              </w:rPr>
              <w:t>1535</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tcPr>
          <w:p w:rsidR="00B76D7E" w:rsidRPr="000F6227" w:rsidRDefault="00B76D7E" w:rsidP="00084396">
            <w:pPr>
              <w:tabs>
                <w:tab w:val="left" w:pos="259"/>
              </w:tabs>
              <w:spacing w:after="0"/>
              <w:jc w:val="both"/>
              <w:rPr>
                <w:rFonts w:ascii="Simplified Arabic" w:eastAsia="Arial Unicode MS" w:hAnsi="Simplified Arabic" w:cs="Simplified Arabic"/>
                <w:sz w:val="20"/>
                <w:szCs w:val="20"/>
                <w:lang w:bidi="ar-DZ"/>
              </w:rPr>
            </w:pPr>
            <w:r w:rsidRPr="000F6227">
              <w:rPr>
                <w:rFonts w:ascii="Simplified Arabic" w:eastAsia="Arial Unicode MS" w:hAnsi="Simplified Arabic" w:cs="Simplified Arabic"/>
                <w:sz w:val="20"/>
                <w:szCs w:val="20"/>
                <w:rtl/>
                <w:lang w:bidi="ar-DZ"/>
              </w:rPr>
              <w:t>3417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rsidR="00B76D7E" w:rsidRPr="000F6227" w:rsidRDefault="00B76D7E" w:rsidP="00084396">
            <w:pPr>
              <w:tabs>
                <w:tab w:val="left" w:pos="259"/>
              </w:tabs>
              <w:spacing w:after="0"/>
              <w:jc w:val="both"/>
              <w:rPr>
                <w:rFonts w:ascii="Simplified Arabic" w:eastAsia="Arial Unicode MS" w:hAnsi="Simplified Arabic" w:cs="Simplified Arabic"/>
                <w:sz w:val="20"/>
                <w:szCs w:val="20"/>
                <w:lang w:bidi="ar-DZ"/>
              </w:rPr>
            </w:pPr>
            <w:r w:rsidRPr="000F6227">
              <w:rPr>
                <w:rFonts w:ascii="Simplified Arabic" w:eastAsia="Arial Unicode MS" w:hAnsi="Simplified Arabic" w:cs="Simplified Arabic"/>
                <w:sz w:val="20"/>
                <w:szCs w:val="20"/>
                <w:rtl/>
                <w:lang w:bidi="ar-DZ"/>
              </w:rPr>
              <w:t>2</w:t>
            </w:r>
          </w:p>
        </w:tc>
      </w:tr>
    </w:tbl>
    <w:p w:rsidR="00B76D7E" w:rsidRPr="000F6227" w:rsidRDefault="00B76D7E" w:rsidP="00B76D7E">
      <w:pPr>
        <w:pStyle w:val="Titre2"/>
        <w:shd w:val="clear" w:color="auto" w:fill="FFFFFF"/>
        <w:tabs>
          <w:tab w:val="right" w:pos="3656"/>
        </w:tabs>
        <w:bidi/>
        <w:spacing w:before="0" w:line="240" w:lineRule="auto"/>
        <w:jc w:val="both"/>
        <w:rPr>
          <w:rFonts w:ascii="Simplified Arabic" w:hAnsi="Simplified Arabic" w:cs="Simplified Arabic"/>
          <w:b w:val="0"/>
          <w:bCs w:val="0"/>
          <w:color w:val="auto"/>
          <w:sz w:val="24"/>
          <w:szCs w:val="24"/>
        </w:rPr>
      </w:pPr>
      <w:r w:rsidRPr="000F6227">
        <w:rPr>
          <w:rFonts w:ascii="Simplified Arabic" w:eastAsia="Arial Unicode MS" w:hAnsi="Simplified Arabic" w:cs="Simplified Arabic"/>
          <w:color w:val="auto"/>
          <w:sz w:val="24"/>
          <w:szCs w:val="24"/>
          <w:rtl/>
          <w:lang w:bidi="ar-DZ"/>
        </w:rPr>
        <w:t xml:space="preserve">المصدر: </w:t>
      </w:r>
      <w:r w:rsidRPr="000F6227">
        <w:rPr>
          <w:rFonts w:ascii="Simplified Arabic" w:hAnsi="Simplified Arabic" w:cs="Simplified Arabic"/>
          <w:b w:val="0"/>
          <w:bCs w:val="0"/>
          <w:color w:val="auto"/>
          <w:sz w:val="24"/>
          <w:szCs w:val="24"/>
        </w:rPr>
        <w:t>Trading economics</w:t>
      </w:r>
      <w:r w:rsidRPr="000F6227">
        <w:rPr>
          <w:rFonts w:ascii="Simplified Arabic" w:hAnsi="Simplified Arabic" w:cs="Simplified Arabic"/>
          <w:b w:val="0"/>
          <w:bCs w:val="0"/>
          <w:color w:val="auto"/>
          <w:sz w:val="24"/>
          <w:szCs w:val="24"/>
          <w:rtl/>
        </w:rPr>
        <w:t xml:space="preserve"> </w:t>
      </w:r>
      <w:r w:rsidRPr="000F6227">
        <w:rPr>
          <w:rFonts w:ascii="Simplified Arabic" w:hAnsi="Simplified Arabic" w:cs="Simplified Arabic" w:hint="cs"/>
          <w:b w:val="0"/>
          <w:bCs w:val="0"/>
          <w:color w:val="auto"/>
          <w:sz w:val="24"/>
          <w:szCs w:val="24"/>
          <w:rtl/>
        </w:rPr>
        <w:t>.</w:t>
      </w:r>
      <w:r w:rsidRPr="000F6227">
        <w:rPr>
          <w:rFonts w:ascii="Simplified Arabic" w:eastAsia="Calibri" w:hAnsi="Simplified Arabic" w:cs="Simplified Arabic"/>
          <w:color w:val="auto"/>
          <w:sz w:val="24"/>
          <w:szCs w:val="24"/>
          <w:rtl/>
          <w:lang w:bidi="ar-DZ"/>
        </w:rPr>
        <w:t xml:space="preserve"> إنتاج النفط الخام في النرويج</w:t>
      </w:r>
      <w:r w:rsidRPr="000F6227">
        <w:rPr>
          <w:rFonts w:ascii="Simplified Arabic" w:hAnsi="Simplified Arabic" w:cs="Simplified Arabic"/>
          <w:color w:val="auto"/>
          <w:sz w:val="24"/>
          <w:szCs w:val="24"/>
          <w:rtl/>
        </w:rPr>
        <w:t xml:space="preserve"> </w:t>
      </w:r>
      <w:r w:rsidRPr="000F6227">
        <w:rPr>
          <w:rFonts w:ascii="Simplified Arabic" w:hAnsi="Simplified Arabic" w:cs="Simplified Arabic" w:hint="cs"/>
          <w:color w:val="auto"/>
          <w:sz w:val="24"/>
          <w:szCs w:val="24"/>
          <w:rtl/>
        </w:rPr>
        <w:t>.</w:t>
      </w:r>
      <w:r w:rsidRPr="000F6227">
        <w:rPr>
          <w:rFonts w:ascii="Simplified Arabic" w:hAnsi="Simplified Arabic" w:cs="Simplified Arabic"/>
          <w:b w:val="0"/>
          <w:bCs w:val="0"/>
          <w:color w:val="auto"/>
          <w:spacing w:val="-5"/>
          <w:sz w:val="24"/>
          <w:szCs w:val="24"/>
          <w:rtl/>
        </w:rPr>
        <w:t>تم إسترجاعه في : (14/09/2019).على</w:t>
      </w:r>
      <w:r w:rsidRPr="000F6227">
        <w:rPr>
          <w:rFonts w:ascii="Simplified Arabic" w:hAnsi="Simplified Arabic" w:cs="Simplified Arabic" w:hint="cs"/>
          <w:b w:val="0"/>
          <w:bCs w:val="0"/>
          <w:color w:val="auto"/>
          <w:spacing w:val="-5"/>
          <w:sz w:val="24"/>
          <w:szCs w:val="24"/>
          <w:rtl/>
        </w:rPr>
        <w:t xml:space="preserve"> </w:t>
      </w:r>
      <w:r>
        <w:rPr>
          <w:rFonts w:ascii="Simplified Arabic" w:hAnsi="Simplified Arabic" w:cs="Simplified Arabic" w:hint="cs"/>
          <w:b w:val="0"/>
          <w:bCs w:val="0"/>
          <w:color w:val="auto"/>
          <w:spacing w:val="-5"/>
          <w:sz w:val="24"/>
          <w:szCs w:val="24"/>
          <w:rtl/>
        </w:rPr>
        <w:t>ا</w:t>
      </w:r>
      <w:r w:rsidRPr="000F6227">
        <w:rPr>
          <w:rFonts w:ascii="Simplified Arabic" w:hAnsi="Simplified Arabic" w:cs="Simplified Arabic" w:hint="cs"/>
          <w:b w:val="0"/>
          <w:bCs w:val="0"/>
          <w:color w:val="auto"/>
          <w:spacing w:val="-5"/>
          <w:sz w:val="24"/>
          <w:szCs w:val="24"/>
          <w:rtl/>
          <w:lang w:bidi="ar-DZ"/>
        </w:rPr>
        <w:t>لرابط</w:t>
      </w:r>
      <w:hyperlink r:id="rId17" w:history="1">
        <w:r w:rsidRPr="000F6227">
          <w:rPr>
            <w:rFonts w:ascii="Simplified Arabic" w:hAnsi="Simplified Arabic" w:cs="Simplified Arabic"/>
            <w:b w:val="0"/>
            <w:bCs w:val="0"/>
            <w:color w:val="auto"/>
            <w:spacing w:val="-5"/>
            <w:sz w:val="24"/>
            <w:szCs w:val="24"/>
          </w:rPr>
          <w:t>ar.tradingeconomics.com/norway/crude-oil-production</w:t>
        </w:r>
      </w:hyperlink>
      <w:r w:rsidRPr="000F6227">
        <w:rPr>
          <w:rFonts w:ascii="Simplified Arabic" w:hAnsi="Simplified Arabic" w:cs="Simplified Arabic"/>
          <w:b w:val="0"/>
          <w:bCs w:val="0"/>
          <w:color w:val="auto"/>
          <w:spacing w:val="-5"/>
          <w:sz w:val="24"/>
          <w:szCs w:val="24"/>
        </w:rPr>
        <w:t xml:space="preserve"> </w:t>
      </w:r>
      <w:r w:rsidRPr="000F6227">
        <w:rPr>
          <w:rFonts w:ascii="Simplified Arabic" w:hAnsi="Simplified Arabic" w:cs="Simplified Arabic"/>
          <w:b w:val="0"/>
          <w:bCs w:val="0"/>
          <w:color w:val="auto"/>
          <w:sz w:val="24"/>
          <w:szCs w:val="24"/>
          <w:rtl/>
        </w:rPr>
        <w:t xml:space="preserve"> </w:t>
      </w:r>
      <w:r w:rsidRPr="000F6227">
        <w:rPr>
          <w:rFonts w:ascii="Simplified Arabic" w:hAnsi="Simplified Arabic" w:cs="Simplified Arabic"/>
          <w:b w:val="0"/>
          <w:bCs w:val="0"/>
          <w:color w:val="auto"/>
          <w:sz w:val="24"/>
          <w:szCs w:val="24"/>
        </w:rPr>
        <w:t>.</w:t>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sz w:val="24"/>
          <w:szCs w:val="24"/>
          <w:rtl/>
        </w:rPr>
      </w:pPr>
      <w:r w:rsidRPr="000F6227">
        <w:rPr>
          <w:rFonts w:ascii="Simplified Arabic" w:eastAsia="Arial Unicode MS" w:hAnsi="Simplified Arabic" w:cs="Simplified Arabic"/>
          <w:sz w:val="24"/>
          <w:szCs w:val="24"/>
          <w:rtl/>
          <w:lang w:bidi="ar-DZ"/>
        </w:rPr>
        <w:tab/>
        <w:t>انخفض إنتاج النفط الخام في النرويج الى 1087 مليون برميل يوميا في ماي من سنة 2019 بعدما كان 1555 في جويلية من سنة 2018 ،حيث بلغ متوسط إنتاج النفط الخام في النرويج 1674.96 مليون برميل خلال الفترة ( 1973 - 2019) ليصل إلى أعلى مستوياته على الإطلاق في جوان عام 2000 وأدنى مستوى قياسي له هو2 مليون في جانفي 1974 كما هو موضح في الجدول السابق.</w:t>
      </w:r>
      <w:r w:rsidRPr="000F6227">
        <w:rPr>
          <w:rFonts w:ascii="Simplified Arabic" w:eastAsia="Arial Unicode MS" w:hAnsi="Simplified Arabic" w:cs="Simplified Arabic"/>
          <w:b/>
          <w:bCs/>
          <w:sz w:val="24"/>
          <w:szCs w:val="24"/>
          <w:vertAlign w:val="superscript"/>
          <w:rtl/>
          <w:lang w:bidi="ar-DZ"/>
        </w:rPr>
        <w:t xml:space="preserve"> </w:t>
      </w:r>
      <w:sdt>
        <w:sdtPr>
          <w:rPr>
            <w:rFonts w:ascii="Simplified Arabic" w:eastAsia="Arial Unicode MS" w:hAnsi="Simplified Arabic" w:cs="Simplified Arabic"/>
            <w:b/>
            <w:bCs/>
            <w:sz w:val="24"/>
            <w:szCs w:val="24"/>
            <w:rtl/>
            <w:lang w:bidi="ar-DZ"/>
          </w:rPr>
          <w:id w:val="1516347138"/>
          <w:citation/>
        </w:sdtPr>
        <w:sdtEndPr/>
        <w:sdtContent>
          <w:r w:rsidRPr="000F6227">
            <w:rPr>
              <w:rFonts w:ascii="Simplified Arabic" w:eastAsia="Arial Unicode MS" w:hAnsi="Simplified Arabic" w:cs="Simplified Arabic"/>
              <w:b/>
              <w:bCs/>
              <w:sz w:val="24"/>
              <w:szCs w:val="24"/>
              <w:rtl/>
              <w:lang w:bidi="ar-DZ"/>
            </w:rPr>
            <w:fldChar w:fldCharType="begin"/>
          </w:r>
          <w:r w:rsidRPr="000F6227">
            <w:rPr>
              <w:rFonts w:ascii="Simplified Arabic" w:eastAsia="Arial Unicode MS" w:hAnsi="Simplified Arabic" w:cs="Simplified Arabic"/>
              <w:b/>
              <w:bCs/>
              <w:sz w:val="24"/>
              <w:szCs w:val="24"/>
              <w:rtl/>
              <w:lang w:bidi="ar-DZ"/>
            </w:rPr>
            <w:instrText xml:space="preserve"> </w:instrText>
          </w:r>
          <w:r w:rsidRPr="000F6227">
            <w:rPr>
              <w:rFonts w:ascii="Simplified Arabic" w:eastAsia="Arial Unicode MS" w:hAnsi="Simplified Arabic" w:cs="Simplified Arabic"/>
              <w:b/>
              <w:bCs/>
              <w:sz w:val="24"/>
              <w:szCs w:val="24"/>
              <w:lang w:bidi="ar-DZ"/>
            </w:rPr>
            <w:instrText>CITATION</w:instrText>
          </w:r>
          <w:r w:rsidRPr="000F6227">
            <w:rPr>
              <w:rFonts w:ascii="Simplified Arabic" w:eastAsia="Arial Unicode MS" w:hAnsi="Simplified Arabic" w:cs="Simplified Arabic"/>
              <w:b/>
              <w:bCs/>
              <w:sz w:val="24"/>
              <w:szCs w:val="24"/>
              <w:rtl/>
              <w:lang w:bidi="ar-DZ"/>
            </w:rPr>
            <w:instrText xml:space="preserve"> </w:instrText>
          </w:r>
          <w:r w:rsidRPr="000F6227">
            <w:rPr>
              <w:rFonts w:ascii="Simplified Arabic" w:eastAsia="Arial Unicode MS" w:hAnsi="Simplified Arabic" w:cs="Simplified Arabic"/>
              <w:b/>
              <w:bCs/>
              <w:sz w:val="24"/>
              <w:szCs w:val="24"/>
              <w:lang w:bidi="ar-DZ"/>
            </w:rPr>
            <w:instrText>Tra191 \l 5121</w:instrText>
          </w:r>
          <w:r w:rsidRPr="000F6227">
            <w:rPr>
              <w:rFonts w:ascii="Simplified Arabic" w:eastAsia="Arial Unicode MS" w:hAnsi="Simplified Arabic" w:cs="Simplified Arabic"/>
              <w:b/>
              <w:bCs/>
              <w:sz w:val="24"/>
              <w:szCs w:val="24"/>
              <w:rtl/>
              <w:lang w:bidi="ar-DZ"/>
            </w:rPr>
            <w:instrText xml:space="preserve"> </w:instrText>
          </w:r>
          <w:r w:rsidRPr="000F6227">
            <w:rPr>
              <w:rFonts w:ascii="Simplified Arabic" w:eastAsia="Arial Unicode MS" w:hAnsi="Simplified Arabic" w:cs="Simplified Arabic"/>
              <w:b/>
              <w:bCs/>
              <w:sz w:val="24"/>
              <w:szCs w:val="24"/>
              <w:rtl/>
              <w:lang w:bidi="ar-DZ"/>
            </w:rPr>
            <w:fldChar w:fldCharType="separate"/>
          </w:r>
          <w:r w:rsidRPr="000F6227">
            <w:rPr>
              <w:rFonts w:ascii="Simplified Arabic" w:eastAsia="Arial Unicode MS" w:hAnsi="Simplified Arabic" w:cs="Simplified Arabic"/>
              <w:noProof/>
              <w:sz w:val="24"/>
              <w:szCs w:val="24"/>
              <w:rtl/>
              <w:lang w:bidi="ar-DZ"/>
            </w:rPr>
            <w:t>(</w:t>
          </w:r>
          <w:r w:rsidRPr="000F6227">
            <w:rPr>
              <w:rFonts w:ascii="Simplified Arabic" w:eastAsia="Arial Unicode MS" w:hAnsi="Simplified Arabic" w:cs="Simplified Arabic"/>
              <w:noProof/>
              <w:sz w:val="24"/>
              <w:szCs w:val="24"/>
              <w:lang w:bidi="ar-DZ"/>
            </w:rPr>
            <w:t>economics</w:t>
          </w:r>
          <w:r w:rsidRPr="000F6227">
            <w:rPr>
              <w:rFonts w:ascii="Simplified Arabic" w:eastAsia="Arial Unicode MS" w:hAnsi="Simplified Arabic" w:cs="Simplified Arabic"/>
              <w:noProof/>
              <w:sz w:val="24"/>
              <w:szCs w:val="24"/>
              <w:rtl/>
              <w:lang w:bidi="ar-DZ"/>
            </w:rPr>
            <w:t xml:space="preserve">، </w:t>
          </w:r>
          <w:r w:rsidRPr="000F6227">
            <w:rPr>
              <w:rFonts w:ascii="Simplified Arabic" w:eastAsia="Arial Unicode MS" w:hAnsi="Simplified Arabic" w:cs="Simplified Arabic"/>
              <w:noProof/>
              <w:sz w:val="24"/>
              <w:szCs w:val="24"/>
              <w:lang w:bidi="ar-DZ"/>
            </w:rPr>
            <w:t>Trading economics</w:t>
          </w:r>
          <w:r w:rsidRPr="000F6227">
            <w:rPr>
              <w:rFonts w:ascii="Simplified Arabic" w:eastAsia="Arial Unicode MS" w:hAnsi="Simplified Arabic" w:cs="Simplified Arabic"/>
              <w:noProof/>
              <w:sz w:val="24"/>
              <w:szCs w:val="24"/>
              <w:rtl/>
              <w:lang w:bidi="ar-DZ"/>
            </w:rPr>
            <w:t xml:space="preserve"> ، 2019)</w:t>
          </w:r>
          <w:r w:rsidRPr="000F6227">
            <w:rPr>
              <w:rFonts w:ascii="Simplified Arabic" w:eastAsia="Arial Unicode MS" w:hAnsi="Simplified Arabic" w:cs="Simplified Arabic"/>
              <w:b/>
              <w:bCs/>
              <w:sz w:val="24"/>
              <w:szCs w:val="24"/>
              <w:rtl/>
              <w:lang w:bidi="ar-DZ"/>
            </w:rPr>
            <w:fldChar w:fldCharType="end"/>
          </w:r>
        </w:sdtContent>
      </w:sdt>
      <w:r w:rsidRPr="000F6227">
        <w:rPr>
          <w:rFonts w:ascii="Simplified Arabic" w:eastAsia="Arial Unicode MS" w:hAnsi="Simplified Arabic" w:cs="Simplified Arabic"/>
          <w:b/>
          <w:bCs/>
          <w:sz w:val="24"/>
          <w:szCs w:val="24"/>
          <w:rtl/>
          <w:lang w:bidi="ar-DZ"/>
        </w:rPr>
        <w:t xml:space="preserve"> </w:t>
      </w:r>
      <w:r w:rsidRPr="000F6227">
        <w:rPr>
          <w:rFonts w:ascii="Simplified Arabic" w:eastAsia="Arial Unicode MS" w:hAnsi="Simplified Arabic" w:cs="Simplified Arabic"/>
          <w:sz w:val="24"/>
          <w:szCs w:val="24"/>
          <w:rtl/>
        </w:rPr>
        <w:t>فالاقتصاد النرويجي نجح في فصل عوائد النفط عن الاستهلاك المحلي ، وحماية الاقتصاد الوطني من نقمة النفط</w:t>
      </w:r>
      <w:r w:rsidRPr="000F6227">
        <w:rPr>
          <w:rFonts w:ascii="Simplified Arabic" w:eastAsia="Arial Unicode MS" w:hAnsi="Simplified Arabic" w:cs="Simplified Arabic"/>
          <w:sz w:val="24"/>
          <w:szCs w:val="24"/>
        </w:rPr>
        <w:t xml:space="preserve"> </w:t>
      </w:r>
      <w:r w:rsidRPr="000F6227">
        <w:rPr>
          <w:rFonts w:ascii="Simplified Arabic" w:eastAsia="Arial Unicode MS" w:hAnsi="Simplified Arabic" w:cs="Simplified Arabic"/>
          <w:sz w:val="24"/>
          <w:szCs w:val="24"/>
          <w:rtl/>
        </w:rPr>
        <w:t>بمشاركة عوائد النفط مع الأجيال القادمة، ومع ذلك هناك إنتاج للنفط بالدولة رغم انخفاضه من سنة إلى أخرى</w:t>
      </w:r>
      <w:r>
        <w:rPr>
          <w:rFonts w:ascii="Simplified Arabic" w:eastAsia="Arial Unicode MS" w:hAnsi="Simplified Arabic" w:cs="Simplified Arabic" w:hint="cs"/>
          <w:sz w:val="24"/>
          <w:szCs w:val="24"/>
          <w:rtl/>
        </w:rPr>
        <w:t>.</w:t>
      </w:r>
      <w:r w:rsidRPr="000F6227">
        <w:rPr>
          <w:rFonts w:ascii="Simplified Arabic" w:eastAsia="Arial Unicode MS" w:hAnsi="Simplified Arabic" w:cs="Simplified Arabic"/>
          <w:sz w:val="24"/>
          <w:szCs w:val="24"/>
          <w:rtl/>
        </w:rPr>
        <w:t xml:space="preserve"> </w:t>
      </w:r>
    </w:p>
    <w:p w:rsidR="00B76D7E" w:rsidRPr="000F6227" w:rsidRDefault="00B76D7E" w:rsidP="00B76D7E">
      <w:pPr>
        <w:pStyle w:val="Paragraphedeliste"/>
        <w:numPr>
          <w:ilvl w:val="0"/>
          <w:numId w:val="25"/>
        </w:numPr>
        <w:tabs>
          <w:tab w:val="left" w:pos="259"/>
        </w:tabs>
        <w:spacing w:after="0" w:line="240" w:lineRule="auto"/>
        <w:jc w:val="both"/>
        <w:rPr>
          <w:rFonts w:ascii="Simplified Arabic" w:eastAsia="Arial Unicode MS" w:hAnsi="Simplified Arabic" w:cs="Simplified Arabic"/>
          <w:b/>
          <w:bCs/>
          <w:sz w:val="28"/>
          <w:szCs w:val="28"/>
          <w:lang w:bidi="ar-DZ"/>
        </w:rPr>
      </w:pPr>
      <w:r w:rsidRPr="000F6227">
        <w:rPr>
          <w:rFonts w:ascii="Simplified Arabic" w:eastAsia="Arial Unicode MS" w:hAnsi="Simplified Arabic" w:cs="Simplified Arabic"/>
          <w:b/>
          <w:bCs/>
          <w:sz w:val="28"/>
          <w:szCs w:val="28"/>
          <w:rtl/>
          <w:lang w:bidi="ar-DZ"/>
        </w:rPr>
        <w:t>استهلاك الطاقة النفطية :</w:t>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lastRenderedPageBreak/>
        <w:t>الشكل رقم (07):تطور نسبة استهلاك الطاقة النفطية من اجمالي استهلاك  الطاقة في النرويج خلال الفترة (1960-2015)</w:t>
      </w:r>
      <w:r w:rsidRPr="000F6227">
        <w:rPr>
          <w:rFonts w:ascii="Simplified Arabic" w:hAnsi="Simplified Arabic" w:cs="Simplified Arabic"/>
          <w:sz w:val="24"/>
          <w:szCs w:val="24"/>
          <w:rtl/>
          <w:lang w:bidi="ar-DZ"/>
        </w:rPr>
        <w:t xml:space="preserve"> </w:t>
      </w:r>
      <w:r w:rsidRPr="000F6227">
        <w:rPr>
          <w:rFonts w:ascii="Simplified Arabic" w:eastAsia="Arial Unicode MS" w:hAnsi="Simplified Arabic" w:cs="Simplified Arabic"/>
          <w:b/>
          <w:bCs/>
          <w:sz w:val="24"/>
          <w:szCs w:val="24"/>
          <w:rtl/>
          <w:lang w:bidi="ar-DZ"/>
        </w:rPr>
        <w:t>كغم مكافئ نفط لكل فرد</w:t>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hAnsi="Simplified Arabic" w:cs="Simplified Arabic"/>
          <w:noProof/>
          <w:sz w:val="24"/>
          <w:szCs w:val="24"/>
          <w:lang w:val="fr-FR" w:eastAsia="fr-FR"/>
        </w:rPr>
        <w:drawing>
          <wp:inline distT="0" distB="0" distL="0" distR="0" wp14:anchorId="10E2700A" wp14:editId="59F0E19C">
            <wp:extent cx="2447866" cy="1578902"/>
            <wp:effectExtent l="0" t="0" r="10160" b="2159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76D7E" w:rsidRPr="000F6227" w:rsidRDefault="00B76D7E" w:rsidP="00B76D7E">
      <w:pPr>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b/>
          <w:bCs/>
          <w:sz w:val="24"/>
          <w:szCs w:val="24"/>
          <w:rtl/>
          <w:lang w:bidi="ar-DZ"/>
        </w:rPr>
        <w:t>المصدر</w:t>
      </w:r>
      <w:r w:rsidRPr="000F6227">
        <w:rPr>
          <w:rFonts w:ascii="Simplified Arabic" w:eastAsia="Arial Unicode MS" w:hAnsi="Simplified Arabic" w:cs="Simplified Arabic"/>
          <w:sz w:val="24"/>
          <w:szCs w:val="24"/>
          <w:rtl/>
          <w:lang w:bidi="ar-DZ"/>
        </w:rPr>
        <w:t xml:space="preserve"> :من اعداد الباحثة استنادا لإحصائيات البنك العالمي.</w:t>
      </w:r>
    </w:p>
    <w:p w:rsidR="00B76D7E" w:rsidRPr="000F6227" w:rsidRDefault="00B76D7E" w:rsidP="00B76D7E">
      <w:pPr>
        <w:spacing w:after="0" w:line="240" w:lineRule="auto"/>
        <w:ind w:firstLine="708"/>
        <w:jc w:val="both"/>
        <w:rPr>
          <w:rFonts w:ascii="Simplified Arabic" w:eastAsia="Arial Unicode MS" w:hAnsi="Simplified Arabic" w:cs="Simplified Arabic"/>
          <w:sz w:val="24"/>
          <w:szCs w:val="24"/>
          <w:lang w:eastAsia="fr-FR"/>
        </w:rPr>
      </w:pPr>
      <w:r w:rsidRPr="000F6227">
        <w:rPr>
          <w:rFonts w:ascii="Simplified Arabic" w:eastAsia="Arial Unicode MS" w:hAnsi="Simplified Arabic" w:cs="Simplified Arabic"/>
          <w:sz w:val="24"/>
          <w:szCs w:val="24"/>
          <w:rtl/>
          <w:lang w:bidi="ar-DZ"/>
        </w:rPr>
        <w:t xml:space="preserve"> شهدت النرويج ارتفاع</w:t>
      </w:r>
      <w:r>
        <w:rPr>
          <w:rFonts w:ascii="Simplified Arabic" w:eastAsia="Arial Unicode MS" w:hAnsi="Simplified Arabic" w:cs="Simplified Arabic" w:hint="cs"/>
          <w:sz w:val="24"/>
          <w:szCs w:val="24"/>
          <w:rtl/>
          <w:lang w:bidi="ar-DZ"/>
        </w:rPr>
        <w:t>ا</w:t>
      </w:r>
      <w:r w:rsidRPr="000F6227">
        <w:rPr>
          <w:rFonts w:ascii="Simplified Arabic" w:eastAsia="Arial Unicode MS" w:hAnsi="Simplified Arabic" w:cs="Simplified Arabic"/>
          <w:sz w:val="24"/>
          <w:szCs w:val="24"/>
          <w:rtl/>
          <w:lang w:bidi="ar-DZ"/>
        </w:rPr>
        <w:t xml:space="preserve"> لاستخدام الطاقة النفطية منذ ستينات القرن الماضي ،</w:t>
      </w:r>
      <w:r>
        <w:rPr>
          <w:rFonts w:ascii="Simplified Arabic" w:eastAsia="Arial Unicode MS" w:hAnsi="Simplified Arabic" w:cs="Simplified Arabic" w:hint="cs"/>
          <w:sz w:val="24"/>
          <w:szCs w:val="24"/>
          <w:rtl/>
          <w:lang w:bidi="ar-DZ"/>
        </w:rPr>
        <w:t>خاصة</w:t>
      </w:r>
      <w:r w:rsidRPr="000F6227">
        <w:rPr>
          <w:rFonts w:ascii="Simplified Arabic" w:eastAsia="Arial Unicode MS" w:hAnsi="Simplified Arabic" w:cs="Simplified Arabic"/>
          <w:sz w:val="24"/>
          <w:szCs w:val="24"/>
          <w:rtl/>
          <w:lang w:bidi="ar-DZ"/>
        </w:rPr>
        <w:t xml:space="preserve"> مع اكتشاف النفط بالبلد، حيث سجلنا ارتفاعا من </w:t>
      </w:r>
      <w:r w:rsidRPr="000F6227">
        <w:rPr>
          <w:rFonts w:ascii="Simplified Arabic" w:eastAsia="Arial Unicode MS" w:hAnsi="Simplified Arabic" w:cs="Simplified Arabic"/>
          <w:sz w:val="24"/>
          <w:szCs w:val="24"/>
          <w:lang w:eastAsia="fr-FR"/>
        </w:rPr>
        <w:t>1906,17</w:t>
      </w:r>
      <w:r w:rsidRPr="000F6227">
        <w:rPr>
          <w:rFonts w:ascii="Simplified Arabic" w:eastAsia="Arial Unicode MS" w:hAnsi="Simplified Arabic" w:cs="Simplified Arabic"/>
          <w:sz w:val="24"/>
          <w:szCs w:val="24"/>
          <w:rtl/>
          <w:lang w:eastAsia="fr-FR"/>
        </w:rPr>
        <w:t xml:space="preserve"> </w:t>
      </w:r>
      <w:r w:rsidRPr="000F6227">
        <w:rPr>
          <w:rFonts w:ascii="Simplified Arabic" w:eastAsia="Arial Unicode MS" w:hAnsi="Simplified Arabic" w:cs="Simplified Arabic"/>
          <w:sz w:val="24"/>
          <w:szCs w:val="24"/>
          <w:rtl/>
          <w:lang w:eastAsia="fr-FR" w:bidi="ar-DZ"/>
        </w:rPr>
        <w:t>كغم مكافئ نفط لكل فرد</w:t>
      </w:r>
      <w:r w:rsidRPr="000F6227">
        <w:rPr>
          <w:rFonts w:ascii="Simplified Arabic" w:eastAsia="Arial Unicode MS" w:hAnsi="Simplified Arabic" w:cs="Simplified Arabic"/>
          <w:sz w:val="24"/>
          <w:szCs w:val="24"/>
          <w:rtl/>
          <w:lang w:eastAsia="fr-FR"/>
        </w:rPr>
        <w:t xml:space="preserve"> سنة 1960 الى </w:t>
      </w:r>
      <w:r w:rsidRPr="000F6227">
        <w:rPr>
          <w:rFonts w:ascii="Simplified Arabic" w:eastAsia="Arial Unicode MS" w:hAnsi="Simplified Arabic" w:cs="Simplified Arabic"/>
          <w:sz w:val="24"/>
          <w:szCs w:val="24"/>
          <w:lang w:eastAsia="fr-FR"/>
        </w:rPr>
        <w:t>3414,31</w:t>
      </w:r>
      <w:r w:rsidRPr="000F6227">
        <w:rPr>
          <w:rFonts w:ascii="Simplified Arabic" w:eastAsia="Arial Unicode MS" w:hAnsi="Simplified Arabic" w:cs="Simplified Arabic"/>
          <w:sz w:val="24"/>
          <w:szCs w:val="24"/>
          <w:rtl/>
          <w:lang w:eastAsia="fr-FR"/>
        </w:rPr>
        <w:t xml:space="preserve"> </w:t>
      </w:r>
      <w:r w:rsidRPr="000F6227">
        <w:rPr>
          <w:rFonts w:ascii="Simplified Arabic" w:eastAsia="Arial Unicode MS" w:hAnsi="Simplified Arabic" w:cs="Simplified Arabic"/>
          <w:sz w:val="24"/>
          <w:szCs w:val="24"/>
          <w:rtl/>
          <w:lang w:eastAsia="fr-FR" w:bidi="ar-DZ"/>
        </w:rPr>
        <w:t>كغم مكافئ نفط لكل فرد</w:t>
      </w:r>
      <w:r w:rsidRPr="000F6227">
        <w:rPr>
          <w:rFonts w:ascii="Simplified Arabic" w:eastAsia="Arial Unicode MS" w:hAnsi="Simplified Arabic" w:cs="Simplified Arabic"/>
          <w:sz w:val="24"/>
          <w:szCs w:val="24"/>
          <w:rtl/>
          <w:lang w:eastAsia="fr-FR"/>
        </w:rPr>
        <w:t xml:space="preserve"> سنة 1971 الى  </w:t>
      </w:r>
      <w:r w:rsidRPr="000F6227">
        <w:rPr>
          <w:rFonts w:ascii="Simplified Arabic" w:eastAsia="Arial Unicode MS" w:hAnsi="Simplified Arabic" w:cs="Simplified Arabic"/>
          <w:sz w:val="24"/>
          <w:szCs w:val="24"/>
          <w:lang w:eastAsia="fr-FR"/>
        </w:rPr>
        <w:t>5024,07</w:t>
      </w:r>
      <w:r w:rsidRPr="000F6227">
        <w:rPr>
          <w:rFonts w:ascii="Simplified Arabic" w:eastAsia="Arial Unicode MS" w:hAnsi="Simplified Arabic" w:cs="Simplified Arabic"/>
          <w:sz w:val="24"/>
          <w:szCs w:val="24"/>
          <w:rtl/>
          <w:lang w:eastAsia="fr-FR"/>
        </w:rPr>
        <w:t xml:space="preserve"> سنة 1986 ،وبقيت وتيرة الارتفاع متواصلة الى سنة 2008 بتسجيل استهلاك قدر ب </w:t>
      </w:r>
      <w:r w:rsidRPr="000F6227">
        <w:rPr>
          <w:rFonts w:ascii="Simplified Arabic" w:eastAsia="Arial Unicode MS" w:hAnsi="Simplified Arabic" w:cs="Simplified Arabic"/>
          <w:sz w:val="24"/>
          <w:szCs w:val="24"/>
          <w:lang w:eastAsia="fr-FR"/>
        </w:rPr>
        <w:t>6752,70</w:t>
      </w:r>
      <w:r w:rsidRPr="000F6227">
        <w:rPr>
          <w:rFonts w:ascii="Simplified Arabic" w:eastAsia="Arial Unicode MS" w:hAnsi="Simplified Arabic" w:cs="Simplified Arabic"/>
          <w:sz w:val="24"/>
          <w:szCs w:val="24"/>
          <w:rtl/>
          <w:lang w:eastAsia="fr-FR"/>
        </w:rPr>
        <w:t xml:space="preserve"> </w:t>
      </w:r>
      <w:r w:rsidRPr="000F6227">
        <w:rPr>
          <w:rFonts w:ascii="Simplified Arabic" w:eastAsia="Arial Unicode MS" w:hAnsi="Simplified Arabic" w:cs="Simplified Arabic"/>
          <w:sz w:val="24"/>
          <w:szCs w:val="24"/>
          <w:rtl/>
          <w:lang w:eastAsia="fr-FR" w:bidi="ar-DZ"/>
        </w:rPr>
        <w:t xml:space="preserve">كغم مكافئ نفط لكل فرد، وبعد هذه السنة شهدنا تذبذبا بين الارتفاع والانخفاض لاستهلاك النفط مسجلا </w:t>
      </w:r>
      <w:r w:rsidRPr="000F6227">
        <w:rPr>
          <w:rFonts w:ascii="Simplified Arabic" w:eastAsia="Arial Unicode MS" w:hAnsi="Simplified Arabic" w:cs="Simplified Arabic"/>
          <w:sz w:val="24"/>
          <w:szCs w:val="24"/>
          <w:lang w:eastAsia="fr-FR"/>
        </w:rPr>
        <w:t>5817,63</w:t>
      </w:r>
      <w:r w:rsidRPr="000F6227">
        <w:rPr>
          <w:rFonts w:ascii="Simplified Arabic" w:eastAsia="Arial Unicode MS" w:hAnsi="Simplified Arabic" w:cs="Simplified Arabic"/>
          <w:sz w:val="24"/>
          <w:szCs w:val="24"/>
          <w:rtl/>
          <w:lang w:eastAsia="fr-FR"/>
        </w:rPr>
        <w:t xml:space="preserve"> </w:t>
      </w:r>
      <w:r w:rsidRPr="000F6227">
        <w:rPr>
          <w:rFonts w:ascii="Simplified Arabic" w:eastAsia="Arial Unicode MS" w:hAnsi="Simplified Arabic" w:cs="Simplified Arabic"/>
          <w:sz w:val="24"/>
          <w:szCs w:val="24"/>
          <w:rtl/>
          <w:lang w:eastAsia="fr-FR" w:bidi="ar-DZ"/>
        </w:rPr>
        <w:t>كغم مكافئ نفط لكل فرد</w:t>
      </w:r>
      <w:r w:rsidRPr="000F6227">
        <w:rPr>
          <w:rFonts w:ascii="Simplified Arabic" w:eastAsia="Arial Unicode MS" w:hAnsi="Simplified Arabic" w:cs="Simplified Arabic"/>
          <w:sz w:val="24"/>
          <w:szCs w:val="24"/>
          <w:rtl/>
          <w:lang w:eastAsia="fr-FR"/>
        </w:rPr>
        <w:t xml:space="preserve"> سنة 2015 ،وهذا نتيجة لاهتمام الاقتصاد النرويجي بالطاقات البديلة وأهمها الطاقة الكهرومائية وطاقة الرياح . </w:t>
      </w:r>
    </w:p>
    <w:p w:rsidR="00B76D7E" w:rsidRPr="000F6227" w:rsidRDefault="00B76D7E" w:rsidP="00B76D7E">
      <w:pPr>
        <w:pStyle w:val="Paragraphedeliste"/>
        <w:numPr>
          <w:ilvl w:val="0"/>
          <w:numId w:val="25"/>
        </w:numPr>
        <w:tabs>
          <w:tab w:val="left" w:pos="259"/>
        </w:tabs>
        <w:spacing w:after="0" w:line="240" w:lineRule="auto"/>
        <w:jc w:val="both"/>
        <w:rPr>
          <w:rFonts w:ascii="Simplified Arabic" w:eastAsia="Arial Unicode MS" w:hAnsi="Simplified Arabic" w:cs="Simplified Arabic"/>
          <w:b/>
          <w:bCs/>
          <w:sz w:val="28"/>
          <w:szCs w:val="28"/>
          <w:lang w:bidi="ar-DZ"/>
        </w:rPr>
      </w:pPr>
      <w:r w:rsidRPr="000F6227">
        <w:rPr>
          <w:rFonts w:ascii="Simplified Arabic" w:eastAsia="Arial Unicode MS" w:hAnsi="Simplified Arabic" w:cs="Simplified Arabic"/>
          <w:b/>
          <w:bCs/>
          <w:sz w:val="28"/>
          <w:szCs w:val="28"/>
          <w:rtl/>
          <w:lang w:bidi="ar-DZ"/>
        </w:rPr>
        <w:t>إنتاج الطاقة المتجددة:</w:t>
      </w:r>
    </w:p>
    <w:p w:rsidR="00B76D7E" w:rsidRPr="000F6227" w:rsidRDefault="00B76D7E" w:rsidP="00B76D7E">
      <w:pPr>
        <w:spacing w:after="0" w:line="240" w:lineRule="auto"/>
        <w:ind w:firstLine="708"/>
        <w:contextualSpacing/>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 xml:space="preserve">تعد الطاقة الكهرومائية النرويجية أكبر مصدر لتوليد الكهرباء في البلاد، حيث </w:t>
      </w:r>
      <w:r w:rsidRPr="000F6227">
        <w:rPr>
          <w:rFonts w:ascii="Simplified Arabic" w:eastAsia="Arial Unicode MS" w:hAnsi="Simplified Arabic" w:cs="Simplified Arabic"/>
          <w:sz w:val="24"/>
          <w:szCs w:val="24"/>
          <w:shd w:val="clear" w:color="auto" w:fill="FFFFFF"/>
          <w:rtl/>
        </w:rPr>
        <w:t>أن 9</w:t>
      </w:r>
      <w:r>
        <w:rPr>
          <w:rFonts w:ascii="Simplified Arabic" w:eastAsia="Arial Unicode MS" w:hAnsi="Simplified Arabic" w:cs="Simplified Arabic" w:hint="cs"/>
          <w:sz w:val="24"/>
          <w:szCs w:val="24"/>
          <w:shd w:val="clear" w:color="auto" w:fill="FFFFFF"/>
          <w:rtl/>
        </w:rPr>
        <w:t>7</w:t>
      </w:r>
      <w:r w:rsidRPr="000F6227">
        <w:rPr>
          <w:rFonts w:ascii="Simplified Arabic" w:eastAsia="Arial Unicode MS" w:hAnsi="Simplified Arabic" w:cs="Simplified Arabic"/>
          <w:sz w:val="24"/>
          <w:szCs w:val="24"/>
          <w:shd w:val="clear" w:color="auto" w:fill="FFFFFF"/>
          <w:rtl/>
        </w:rPr>
        <w:t>٪ من إنتاج الكهرباء في النرويج يأتي من محطات الطاقة الكهرومائية</w:t>
      </w:r>
      <w:r w:rsidRPr="000F6227">
        <w:rPr>
          <w:rFonts w:ascii="Simplified Arabic" w:eastAsia="Arial Unicode MS" w:hAnsi="Simplified Arabic" w:cs="Simplified Arabic"/>
          <w:sz w:val="24"/>
          <w:szCs w:val="24"/>
          <w:rtl/>
          <w:lang w:bidi="ar-DZ"/>
        </w:rPr>
        <w:t xml:space="preserve"> ،كما تملك البلاد ما يصل إلى 270 محطة للطاقة الكهرومائية لإنتاج الكهرباء </w:t>
      </w:r>
      <w:sdt>
        <w:sdtPr>
          <w:rPr>
            <w:rFonts w:ascii="Simplified Arabic" w:eastAsia="Arial Unicode MS" w:hAnsi="Simplified Arabic" w:cs="Simplified Arabic"/>
            <w:sz w:val="24"/>
            <w:szCs w:val="24"/>
            <w:rtl/>
            <w:lang w:bidi="ar-DZ"/>
          </w:rPr>
          <w:id w:val="894548345"/>
          <w:citation/>
        </w:sdtPr>
        <w:sdtEndPr/>
        <w:sdtContent>
          <w:r w:rsidRPr="000F6227">
            <w:rPr>
              <w:rFonts w:ascii="Simplified Arabic" w:eastAsia="Arial Unicode MS" w:hAnsi="Simplified Arabic" w:cs="Simplified Arabic"/>
              <w:sz w:val="24"/>
              <w:szCs w:val="24"/>
              <w:rtl/>
              <w:lang w:bidi="ar-DZ"/>
            </w:rPr>
            <w:fldChar w:fldCharType="begin"/>
          </w:r>
          <w:r w:rsidRPr="000F6227">
            <w:rPr>
              <w:rFonts w:ascii="Simplified Arabic" w:eastAsia="Arial Unicode MS" w:hAnsi="Simplified Arabic" w:cs="Simplified Arabic"/>
              <w:sz w:val="24"/>
              <w:szCs w:val="24"/>
              <w:lang w:bidi="ar-DZ"/>
            </w:rPr>
            <w:instrText xml:space="preserve">CITATION </w:instrText>
          </w:r>
          <w:r w:rsidRPr="000F6227">
            <w:rPr>
              <w:rFonts w:ascii="Simplified Arabic" w:eastAsia="Arial Unicode MS" w:hAnsi="Simplified Arabic" w:cs="Simplified Arabic"/>
              <w:sz w:val="24"/>
              <w:szCs w:val="24"/>
              <w:rtl/>
              <w:lang w:bidi="ar-DZ"/>
            </w:rPr>
            <w:instrText>الع17</w:instrText>
          </w:r>
          <w:r w:rsidRPr="000F6227">
            <w:rPr>
              <w:rFonts w:ascii="Simplified Arabic" w:eastAsia="Arial Unicode MS" w:hAnsi="Simplified Arabic" w:cs="Simplified Arabic"/>
              <w:sz w:val="24"/>
              <w:szCs w:val="24"/>
              <w:lang w:bidi="ar-DZ"/>
            </w:rPr>
            <w:instrText xml:space="preserve"> \l 5121 </w:instrText>
          </w:r>
          <w:r w:rsidRPr="000F6227">
            <w:rPr>
              <w:rFonts w:ascii="Simplified Arabic" w:eastAsia="Arial Unicode MS" w:hAnsi="Simplified Arabic" w:cs="Simplified Arabic"/>
              <w:sz w:val="24"/>
              <w:szCs w:val="24"/>
              <w:rtl/>
              <w:lang w:bidi="ar-DZ"/>
            </w:rPr>
            <w:fldChar w:fldCharType="separate"/>
          </w:r>
          <w:r w:rsidRPr="000F6227">
            <w:rPr>
              <w:rFonts w:ascii="Simplified Arabic" w:eastAsia="Arial Unicode MS" w:hAnsi="Simplified Arabic" w:cs="Simplified Arabic"/>
              <w:noProof/>
              <w:sz w:val="24"/>
              <w:szCs w:val="24"/>
              <w:rtl/>
              <w:lang w:bidi="ar-DZ"/>
            </w:rPr>
            <w:t>(الرضا، 2017)</w:t>
          </w:r>
          <w:r w:rsidRPr="000F6227">
            <w:rPr>
              <w:rFonts w:ascii="Simplified Arabic" w:eastAsia="Arial Unicode MS" w:hAnsi="Simplified Arabic" w:cs="Simplified Arabic"/>
              <w:sz w:val="24"/>
              <w:szCs w:val="24"/>
              <w:rtl/>
              <w:lang w:bidi="ar-DZ"/>
            </w:rPr>
            <w:fldChar w:fldCharType="end"/>
          </w:r>
        </w:sdtContent>
      </w:sdt>
      <w:r w:rsidRPr="000F6227">
        <w:rPr>
          <w:rFonts w:ascii="Simplified Arabic" w:eastAsia="Arial Unicode MS" w:hAnsi="Simplified Arabic" w:cs="Simplified Arabic"/>
          <w:sz w:val="24"/>
          <w:szCs w:val="24"/>
          <w:rtl/>
          <w:lang w:bidi="ar-DZ"/>
        </w:rPr>
        <w:t>،وإضافة إلى الطاقة الكهرومائية تستعمل النرويج طاقة الرياح ،حيث  أن 30٪  من أراضيها موجهة للاستثمارات في طاقة الرياح.</w:t>
      </w:r>
      <w:sdt>
        <w:sdtPr>
          <w:rPr>
            <w:rFonts w:ascii="Simplified Arabic" w:eastAsia="Arial Unicode MS" w:hAnsi="Simplified Arabic" w:cs="Simplified Arabic"/>
            <w:sz w:val="24"/>
            <w:szCs w:val="24"/>
            <w:rtl/>
            <w:lang w:bidi="ar-DZ"/>
          </w:rPr>
          <w:id w:val="917836227"/>
          <w:citation/>
        </w:sdtPr>
        <w:sdtEndPr/>
        <w:sdtContent>
          <w:r w:rsidRPr="000F6227">
            <w:rPr>
              <w:rFonts w:ascii="Simplified Arabic" w:eastAsia="Arial Unicode MS" w:hAnsi="Simplified Arabic" w:cs="Simplified Arabic"/>
              <w:sz w:val="24"/>
              <w:szCs w:val="24"/>
              <w:rtl/>
              <w:lang w:bidi="ar-DZ"/>
            </w:rPr>
            <w:fldChar w:fldCharType="begin"/>
          </w:r>
          <w:r w:rsidRPr="000F6227">
            <w:rPr>
              <w:rFonts w:ascii="Simplified Arabic" w:eastAsia="Arial Unicode MS" w:hAnsi="Simplified Arabic" w:cs="Simplified Arabic"/>
              <w:sz w:val="24"/>
              <w:szCs w:val="24"/>
              <w:lang w:bidi="ar-DZ"/>
            </w:rPr>
            <w:instrText xml:space="preserve">CITATION MAP19 \l 1036 </w:instrText>
          </w:r>
          <w:r w:rsidRPr="000F6227">
            <w:rPr>
              <w:rFonts w:ascii="Simplified Arabic" w:eastAsia="Arial Unicode MS" w:hAnsi="Simplified Arabic" w:cs="Simplified Arabic"/>
              <w:sz w:val="24"/>
              <w:szCs w:val="24"/>
              <w:rtl/>
              <w:lang w:bidi="ar-DZ"/>
            </w:rPr>
            <w:fldChar w:fldCharType="separate"/>
          </w:r>
          <w:r w:rsidRPr="000F6227">
            <w:rPr>
              <w:rFonts w:ascii="Simplified Arabic" w:eastAsia="Arial Unicode MS" w:hAnsi="Simplified Arabic" w:cs="Simplified Arabic"/>
              <w:noProof/>
              <w:sz w:val="24"/>
              <w:szCs w:val="24"/>
              <w:rtl/>
              <w:lang w:bidi="ar-DZ"/>
            </w:rPr>
            <w:t xml:space="preserve"> (للأنباء، 2019)</w:t>
          </w:r>
          <w:r w:rsidRPr="000F6227">
            <w:rPr>
              <w:rFonts w:ascii="Simplified Arabic" w:eastAsia="Arial Unicode MS" w:hAnsi="Simplified Arabic" w:cs="Simplified Arabic"/>
              <w:sz w:val="24"/>
              <w:szCs w:val="24"/>
              <w:rtl/>
              <w:lang w:bidi="ar-DZ"/>
            </w:rPr>
            <w:fldChar w:fldCharType="end"/>
          </w:r>
        </w:sdtContent>
      </w:sdt>
    </w:p>
    <w:p w:rsidR="00B76D7E" w:rsidRDefault="00B76D7E" w:rsidP="00B76D7E">
      <w:pPr>
        <w:tabs>
          <w:tab w:val="left" w:pos="2803"/>
        </w:tabs>
        <w:spacing w:after="0" w:line="240" w:lineRule="auto"/>
        <w:jc w:val="center"/>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الجدول رقم (02) : إنتاج الكهرباء في النرويج خلال الفترة (2010-2019)</w:t>
      </w:r>
    </w:p>
    <w:tbl>
      <w:tblPr>
        <w:tblStyle w:val="Grilledutableau"/>
        <w:bidiVisual/>
        <w:tblW w:w="4777" w:type="dxa"/>
        <w:tblInd w:w="78" w:type="dxa"/>
        <w:tblLayout w:type="fixed"/>
        <w:tblLook w:val="04A0" w:firstRow="1" w:lastRow="0" w:firstColumn="1" w:lastColumn="0" w:noHBand="0" w:noVBand="1"/>
      </w:tblPr>
      <w:tblGrid>
        <w:gridCol w:w="851"/>
        <w:gridCol w:w="850"/>
        <w:gridCol w:w="851"/>
        <w:gridCol w:w="1091"/>
        <w:gridCol w:w="1134"/>
      </w:tblGrid>
      <w:tr w:rsidR="00B76D7E" w:rsidRPr="000F6227" w:rsidTr="00B76D7E">
        <w:trPr>
          <w:trHeight w:val="423"/>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D7E" w:rsidRPr="000F6227" w:rsidRDefault="00B76D7E" w:rsidP="00B76D7E">
            <w:pPr>
              <w:tabs>
                <w:tab w:val="left" w:pos="2803"/>
              </w:tabs>
              <w:spacing w:after="0"/>
              <w:jc w:val="center"/>
              <w:rPr>
                <w:rFonts w:ascii="Simplified Arabic" w:eastAsia="Arial Unicode MS" w:hAnsi="Simplified Arabic" w:cs="Simplified Arabic"/>
                <w:b/>
                <w:bCs/>
                <w:lang w:bidi="ar-DZ"/>
              </w:rPr>
            </w:pPr>
            <w:r w:rsidRPr="000F6227">
              <w:rPr>
                <w:rFonts w:ascii="Simplified Arabic" w:eastAsia="Arial Unicode MS" w:hAnsi="Simplified Arabic" w:cs="Simplified Arabic"/>
                <w:b/>
                <w:bCs/>
                <w:rtl/>
                <w:lang w:bidi="ar-DZ"/>
              </w:rPr>
              <w:t>النرويج</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D7E" w:rsidRPr="000F6227" w:rsidRDefault="00B76D7E" w:rsidP="00B76D7E">
            <w:pPr>
              <w:tabs>
                <w:tab w:val="left" w:pos="2803"/>
              </w:tabs>
              <w:spacing w:after="0"/>
              <w:jc w:val="center"/>
              <w:rPr>
                <w:rFonts w:ascii="Simplified Arabic" w:eastAsia="Arial Unicode MS" w:hAnsi="Simplified Arabic" w:cs="Simplified Arabic"/>
                <w:b/>
                <w:bCs/>
                <w:lang w:bidi="ar-DZ"/>
              </w:rPr>
            </w:pPr>
            <w:r w:rsidRPr="000F6227">
              <w:rPr>
                <w:rFonts w:ascii="Simplified Arabic" w:eastAsia="Arial Unicode MS" w:hAnsi="Simplified Arabic" w:cs="Simplified Arabic"/>
                <w:b/>
                <w:bCs/>
                <w:rtl/>
                <w:lang w:bidi="ar-DZ"/>
              </w:rPr>
              <w:t>جوان2019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D7E" w:rsidRPr="000F6227" w:rsidRDefault="00B76D7E" w:rsidP="00B76D7E">
            <w:pPr>
              <w:tabs>
                <w:tab w:val="left" w:pos="2803"/>
              </w:tabs>
              <w:spacing w:after="0"/>
              <w:jc w:val="center"/>
              <w:rPr>
                <w:rFonts w:ascii="Simplified Arabic" w:eastAsia="Arial Unicode MS" w:hAnsi="Simplified Arabic" w:cs="Simplified Arabic"/>
                <w:b/>
                <w:bCs/>
                <w:lang w:bidi="ar-DZ"/>
              </w:rPr>
            </w:pPr>
            <w:r w:rsidRPr="000F6227">
              <w:rPr>
                <w:rFonts w:ascii="Simplified Arabic" w:eastAsia="Arial Unicode MS" w:hAnsi="Simplified Arabic" w:cs="Simplified Arabic"/>
                <w:b/>
                <w:bCs/>
                <w:rtl/>
                <w:lang w:bidi="ar-DZ"/>
              </w:rPr>
              <w:t>2018</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D7E" w:rsidRPr="000F6227" w:rsidRDefault="00B76D7E" w:rsidP="00B76D7E">
            <w:pPr>
              <w:tabs>
                <w:tab w:val="left" w:pos="2803"/>
              </w:tabs>
              <w:spacing w:after="0"/>
              <w:jc w:val="center"/>
              <w:rPr>
                <w:rFonts w:ascii="Simplified Arabic" w:eastAsia="Arial Unicode MS" w:hAnsi="Simplified Arabic" w:cs="Simplified Arabic"/>
                <w:b/>
                <w:bCs/>
                <w:lang w:bidi="ar-DZ"/>
              </w:rPr>
            </w:pPr>
            <w:r w:rsidRPr="000F6227">
              <w:rPr>
                <w:rFonts w:ascii="Simplified Arabic" w:eastAsia="Arial Unicode MS" w:hAnsi="Simplified Arabic" w:cs="Simplified Arabic"/>
                <w:b/>
                <w:bCs/>
                <w:rtl/>
                <w:lang w:bidi="ar-DZ"/>
              </w:rPr>
              <w:t>الأعلى 2016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D7E" w:rsidRPr="000F6227" w:rsidRDefault="00B76D7E" w:rsidP="00B76D7E">
            <w:pPr>
              <w:tabs>
                <w:tab w:val="left" w:pos="2803"/>
              </w:tabs>
              <w:spacing w:after="0"/>
              <w:jc w:val="center"/>
              <w:rPr>
                <w:rFonts w:ascii="Simplified Arabic" w:eastAsia="Arial Unicode MS" w:hAnsi="Simplified Arabic" w:cs="Simplified Arabic"/>
                <w:b/>
                <w:bCs/>
                <w:lang w:bidi="ar-DZ"/>
              </w:rPr>
            </w:pPr>
            <w:r w:rsidRPr="000F6227">
              <w:rPr>
                <w:rFonts w:ascii="Simplified Arabic" w:eastAsia="Arial Unicode MS" w:hAnsi="Simplified Arabic" w:cs="Simplified Arabic"/>
                <w:b/>
                <w:bCs/>
                <w:rtl/>
                <w:lang w:bidi="ar-DZ"/>
              </w:rPr>
              <w:t>الأدنى 2010</w:t>
            </w:r>
          </w:p>
        </w:tc>
      </w:tr>
      <w:tr w:rsidR="00B76D7E" w:rsidRPr="000F6227" w:rsidTr="00B76D7E">
        <w:trPr>
          <w:trHeight w:val="43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D7E" w:rsidRPr="000F6227" w:rsidRDefault="00B76D7E" w:rsidP="00084396">
            <w:pPr>
              <w:tabs>
                <w:tab w:val="left" w:pos="2803"/>
              </w:tabs>
              <w:spacing w:after="0"/>
              <w:jc w:val="both"/>
              <w:rPr>
                <w:rFonts w:ascii="Simplified Arabic" w:eastAsia="Arial Unicode MS" w:hAnsi="Simplified Arabic" w:cs="Simplified Arabic"/>
                <w:b/>
                <w:bCs/>
                <w:sz w:val="24"/>
                <w:szCs w:val="24"/>
                <w:lang w:bidi="ar-DZ"/>
              </w:rPr>
            </w:pPr>
            <w:r w:rsidRPr="000F6227">
              <w:rPr>
                <w:rFonts w:ascii="Simplified Arabic" w:eastAsia="Arial Unicode MS" w:hAnsi="Simplified Arabic" w:cs="Simplified Arabic"/>
                <w:b/>
                <w:bCs/>
                <w:sz w:val="24"/>
                <w:szCs w:val="24"/>
                <w:rtl/>
                <w:lang w:bidi="ar-DZ"/>
              </w:rPr>
              <w:t>إنتاج الكهرباء</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D7E" w:rsidRPr="000F6227" w:rsidRDefault="00B76D7E" w:rsidP="00B76D7E">
            <w:pPr>
              <w:tabs>
                <w:tab w:val="left" w:pos="2803"/>
              </w:tabs>
              <w:spacing w:after="0"/>
              <w:jc w:val="both"/>
              <w:rPr>
                <w:rFonts w:ascii="Simplified Arabic" w:eastAsia="Arial Unicode MS" w:hAnsi="Simplified Arabic" w:cs="Simplified Arabic"/>
                <w:sz w:val="24"/>
                <w:szCs w:val="24"/>
                <w:lang w:bidi="ar-DZ"/>
              </w:rPr>
            </w:pPr>
            <w:r w:rsidRPr="000F6227">
              <w:rPr>
                <w:rFonts w:ascii="Simplified Arabic" w:eastAsia="Arial Unicode MS" w:hAnsi="Simplified Arabic" w:cs="Simplified Arabic"/>
                <w:sz w:val="24"/>
                <w:szCs w:val="24"/>
                <w:rtl/>
                <w:lang w:bidi="ar-DZ"/>
              </w:rPr>
              <w:t>10102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D7E" w:rsidRPr="000F6227" w:rsidRDefault="00B76D7E" w:rsidP="00B76D7E">
            <w:pPr>
              <w:tabs>
                <w:tab w:val="left" w:pos="2803"/>
              </w:tabs>
              <w:spacing w:after="0"/>
              <w:jc w:val="both"/>
              <w:rPr>
                <w:rFonts w:ascii="Simplified Arabic" w:eastAsia="Arial Unicode MS" w:hAnsi="Simplified Arabic" w:cs="Simplified Arabic"/>
                <w:sz w:val="24"/>
                <w:szCs w:val="24"/>
                <w:lang w:bidi="ar-DZ"/>
              </w:rPr>
            </w:pPr>
            <w:r w:rsidRPr="000F6227">
              <w:rPr>
                <w:rFonts w:ascii="Simplified Arabic" w:eastAsia="Arial Unicode MS" w:hAnsi="Simplified Arabic" w:cs="Simplified Arabic"/>
                <w:sz w:val="24"/>
                <w:szCs w:val="24"/>
                <w:rtl/>
                <w:lang w:bidi="ar-DZ"/>
              </w:rPr>
              <w:t>11745</w:t>
            </w:r>
          </w:p>
        </w:tc>
        <w:tc>
          <w:tcPr>
            <w:tcW w:w="10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D7E" w:rsidRPr="000F6227" w:rsidRDefault="00B76D7E" w:rsidP="00B76D7E">
            <w:pPr>
              <w:tabs>
                <w:tab w:val="left" w:pos="2803"/>
              </w:tabs>
              <w:spacing w:after="0"/>
              <w:jc w:val="both"/>
              <w:rPr>
                <w:rFonts w:ascii="Simplified Arabic" w:eastAsia="Arial Unicode MS" w:hAnsi="Simplified Arabic" w:cs="Simplified Arabic"/>
                <w:sz w:val="24"/>
                <w:szCs w:val="24"/>
                <w:lang w:bidi="ar-DZ"/>
              </w:rPr>
            </w:pPr>
            <w:r w:rsidRPr="000F6227">
              <w:rPr>
                <w:rFonts w:ascii="Simplified Arabic" w:eastAsia="Arial Unicode MS" w:hAnsi="Simplified Arabic" w:cs="Simplified Arabic"/>
                <w:sz w:val="24"/>
                <w:szCs w:val="24"/>
                <w:rtl/>
                <w:lang w:bidi="ar-DZ"/>
              </w:rPr>
              <w:t>16376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6D7E" w:rsidRPr="000F6227" w:rsidRDefault="00B76D7E" w:rsidP="00B76D7E">
            <w:pPr>
              <w:tabs>
                <w:tab w:val="left" w:pos="2803"/>
              </w:tabs>
              <w:spacing w:after="0"/>
              <w:jc w:val="both"/>
              <w:rPr>
                <w:rFonts w:ascii="Simplified Arabic" w:eastAsia="Arial Unicode MS" w:hAnsi="Simplified Arabic" w:cs="Simplified Arabic"/>
                <w:sz w:val="24"/>
                <w:szCs w:val="24"/>
                <w:lang w:bidi="ar-DZ"/>
              </w:rPr>
            </w:pPr>
            <w:r w:rsidRPr="000F6227">
              <w:rPr>
                <w:rFonts w:ascii="Simplified Arabic" w:eastAsia="Arial Unicode MS" w:hAnsi="Simplified Arabic" w:cs="Simplified Arabic"/>
                <w:sz w:val="24"/>
                <w:szCs w:val="24"/>
                <w:rtl/>
                <w:lang w:bidi="ar-DZ"/>
              </w:rPr>
              <w:t>6653</w:t>
            </w:r>
          </w:p>
        </w:tc>
      </w:tr>
    </w:tbl>
    <w:p w:rsidR="00B76D7E" w:rsidRPr="000F6227" w:rsidRDefault="00B76D7E" w:rsidP="00B76D7E">
      <w:pPr>
        <w:pStyle w:val="Titre2"/>
        <w:shd w:val="clear" w:color="auto" w:fill="FFFFFF"/>
        <w:bidi/>
        <w:spacing w:before="0" w:line="240" w:lineRule="auto"/>
        <w:jc w:val="both"/>
        <w:rPr>
          <w:rFonts w:ascii="Simplified Arabic" w:hAnsi="Simplified Arabic" w:cs="Simplified Arabic"/>
          <w:b w:val="0"/>
          <w:bCs w:val="0"/>
          <w:color w:val="auto"/>
          <w:sz w:val="24"/>
          <w:szCs w:val="24"/>
        </w:rPr>
      </w:pPr>
      <w:r w:rsidRPr="000F6227">
        <w:rPr>
          <w:rFonts w:ascii="Simplified Arabic" w:eastAsia="Arial Unicode MS" w:hAnsi="Simplified Arabic" w:cs="Simplified Arabic"/>
          <w:color w:val="auto"/>
          <w:sz w:val="24"/>
          <w:szCs w:val="24"/>
          <w:rtl/>
          <w:lang w:bidi="ar-DZ"/>
        </w:rPr>
        <w:lastRenderedPageBreak/>
        <w:t>المصدر</w:t>
      </w:r>
      <w:r w:rsidRPr="000F6227">
        <w:rPr>
          <w:rFonts w:ascii="Simplified Arabic" w:eastAsia="Arial Unicode MS" w:hAnsi="Simplified Arabic" w:cs="Simplified Arabic"/>
          <w:b w:val="0"/>
          <w:bCs w:val="0"/>
          <w:color w:val="auto"/>
          <w:sz w:val="24"/>
          <w:szCs w:val="24"/>
          <w:rtl/>
          <w:lang w:bidi="ar-DZ"/>
        </w:rPr>
        <w:t>:</w:t>
      </w:r>
      <w:r w:rsidRPr="000F6227">
        <w:rPr>
          <w:rFonts w:ascii="Simplified Arabic" w:eastAsia="Arial Unicode MS" w:hAnsi="Simplified Arabic" w:cs="Simplified Arabic"/>
          <w:color w:val="auto"/>
          <w:sz w:val="24"/>
          <w:szCs w:val="24"/>
          <w:rtl/>
          <w:lang w:bidi="ar-DZ"/>
        </w:rPr>
        <w:t xml:space="preserve"> </w:t>
      </w:r>
      <w:r w:rsidRPr="000F6227">
        <w:rPr>
          <w:rFonts w:ascii="Simplified Arabic" w:hAnsi="Simplified Arabic" w:cs="Simplified Arabic"/>
          <w:b w:val="0"/>
          <w:bCs w:val="0"/>
          <w:color w:val="auto"/>
          <w:sz w:val="24"/>
          <w:szCs w:val="24"/>
        </w:rPr>
        <w:t>Trading economics</w:t>
      </w:r>
      <w:r w:rsidRPr="000F6227">
        <w:rPr>
          <w:rFonts w:ascii="Simplified Arabic" w:hAnsi="Simplified Arabic" w:cs="Simplified Arabic"/>
          <w:b w:val="0"/>
          <w:bCs w:val="0"/>
          <w:color w:val="auto"/>
          <w:sz w:val="24"/>
          <w:szCs w:val="24"/>
          <w:rtl/>
        </w:rPr>
        <w:t xml:space="preserve"> </w:t>
      </w:r>
      <w:r w:rsidRPr="000F6227">
        <w:rPr>
          <w:rFonts w:ascii="Simplified Arabic" w:eastAsia="Calibri" w:hAnsi="Simplified Arabic" w:cs="Simplified Arabic"/>
          <w:color w:val="auto"/>
          <w:sz w:val="24"/>
          <w:szCs w:val="24"/>
          <w:rtl/>
          <w:lang w:bidi="ar-DZ"/>
        </w:rPr>
        <w:t>إنتاج الكهرباء في النرويج</w:t>
      </w:r>
      <w:r w:rsidRPr="000F6227">
        <w:rPr>
          <w:rFonts w:ascii="Simplified Arabic" w:hAnsi="Simplified Arabic" w:cs="Simplified Arabic"/>
          <w:color w:val="auto"/>
          <w:sz w:val="24"/>
          <w:szCs w:val="24"/>
          <w:rtl/>
        </w:rPr>
        <w:t xml:space="preserve"> </w:t>
      </w:r>
      <w:r w:rsidRPr="000F6227">
        <w:rPr>
          <w:rFonts w:ascii="Simplified Arabic" w:hAnsi="Simplified Arabic" w:cs="Simplified Arabic"/>
          <w:b w:val="0"/>
          <w:bCs w:val="0"/>
          <w:color w:val="auto"/>
          <w:spacing w:val="-5"/>
          <w:sz w:val="24"/>
          <w:szCs w:val="24"/>
          <w:rtl/>
        </w:rPr>
        <w:t>تم إسترجاعه في : (14/09/2019).</w:t>
      </w:r>
    </w:p>
    <w:p w:rsidR="00B76D7E" w:rsidRPr="000F6227" w:rsidRDefault="00B76D7E" w:rsidP="00B76D7E">
      <w:pPr>
        <w:pStyle w:val="Titre2"/>
        <w:shd w:val="clear" w:color="auto" w:fill="FFFFFF"/>
        <w:bidi/>
        <w:spacing w:before="0" w:line="240" w:lineRule="auto"/>
        <w:jc w:val="left"/>
        <w:rPr>
          <w:rFonts w:ascii="Simplified Arabic" w:hAnsi="Simplified Arabic" w:cs="Simplified Arabic"/>
          <w:b w:val="0"/>
          <w:bCs w:val="0"/>
          <w:color w:val="auto"/>
          <w:sz w:val="24"/>
          <w:szCs w:val="24"/>
        </w:rPr>
      </w:pPr>
      <w:r w:rsidRPr="000F6227">
        <w:rPr>
          <w:rFonts w:ascii="Simplified Arabic" w:hAnsi="Simplified Arabic" w:cs="Simplified Arabic" w:hint="cs"/>
          <w:b w:val="0"/>
          <w:bCs w:val="0"/>
          <w:color w:val="auto"/>
          <w:spacing w:val="-5"/>
          <w:sz w:val="24"/>
          <w:szCs w:val="24"/>
          <w:rtl/>
        </w:rPr>
        <w:t>على الرابط:</w:t>
      </w:r>
      <w:hyperlink r:id="rId19" w:history="1">
        <w:r w:rsidRPr="000F6227">
          <w:rPr>
            <w:rStyle w:val="Lienhypertexte"/>
            <w:rFonts w:ascii="Simplified Arabic" w:hAnsi="Simplified Arabic" w:cs="Simplified Arabic"/>
            <w:b w:val="0"/>
            <w:bCs w:val="0"/>
            <w:color w:val="auto"/>
            <w:sz w:val="24"/>
            <w:szCs w:val="24"/>
            <w:u w:val="none"/>
          </w:rPr>
          <w:t>//ar.tradingeconomics.com/norway/electricity-production</w:t>
        </w:r>
      </w:hyperlink>
      <w:r w:rsidRPr="000F6227">
        <w:rPr>
          <w:rFonts w:ascii="Simplified Arabic" w:hAnsi="Simplified Arabic" w:cs="Simplified Arabic"/>
          <w:b w:val="0"/>
          <w:bCs w:val="0"/>
          <w:color w:val="auto"/>
          <w:sz w:val="24"/>
          <w:szCs w:val="24"/>
          <w:rtl/>
        </w:rPr>
        <w:t>،</w:t>
      </w:r>
    </w:p>
    <w:p w:rsidR="00B76D7E" w:rsidRPr="000F6227" w:rsidRDefault="00B76D7E" w:rsidP="00B76D7E">
      <w:pPr>
        <w:tabs>
          <w:tab w:val="left" w:pos="567"/>
        </w:tabs>
        <w:spacing w:after="0" w:line="240" w:lineRule="auto"/>
        <w:jc w:val="both"/>
        <w:rPr>
          <w:rFonts w:ascii="Simplified Arabic" w:eastAsia="Arial Unicode MS" w:hAnsi="Simplified Arabic" w:cs="Simplified Arabic"/>
          <w:b/>
          <w:bCs/>
          <w:sz w:val="24"/>
          <w:szCs w:val="24"/>
          <w:vertAlign w:val="superscript"/>
          <w:rtl/>
          <w:lang w:bidi="ar-DZ"/>
        </w:rPr>
      </w:pPr>
      <w:r w:rsidRPr="000F6227">
        <w:rPr>
          <w:rFonts w:ascii="Simplified Arabic" w:eastAsia="Arial Unicode MS" w:hAnsi="Simplified Arabic" w:cs="Simplified Arabic"/>
          <w:sz w:val="24"/>
          <w:szCs w:val="24"/>
          <w:rtl/>
          <w:lang w:bidi="ar-DZ"/>
        </w:rPr>
        <w:tab/>
        <w:t>وصلت القدرة الإنتاجية  للكهرباء في النرويج إلى 10102 جيغاوات في الساعة في جوان 2019،في المقابل بلغ متوسط إنتاج الكهرباء في النرويج 11634.44 جيغاوات /ساعة خلال الفترة ( 2008 – 2019) ليصل إلى أعلى مستوى له على الإطلاق وهو 16376 سنة 2016 وأدنى مستوى قياسي له هو 6653 جيغاوات/ساعة سنة 2010.</w:t>
      </w:r>
      <w:r w:rsidRPr="000F6227">
        <w:rPr>
          <w:rFonts w:ascii="Simplified Arabic" w:eastAsia="Arial Unicode MS" w:hAnsi="Simplified Arabic" w:cs="Simplified Arabic"/>
          <w:b/>
          <w:bCs/>
          <w:sz w:val="24"/>
          <w:szCs w:val="24"/>
          <w:vertAlign w:val="superscript"/>
          <w:rtl/>
          <w:lang w:bidi="ar-DZ"/>
        </w:rPr>
        <w:t xml:space="preserve"> </w:t>
      </w:r>
      <w:sdt>
        <w:sdtPr>
          <w:rPr>
            <w:rFonts w:ascii="Simplified Arabic" w:eastAsia="Arial Unicode MS" w:hAnsi="Simplified Arabic" w:cs="Simplified Arabic"/>
            <w:sz w:val="24"/>
            <w:szCs w:val="24"/>
            <w:vertAlign w:val="superscript"/>
            <w:rtl/>
            <w:lang w:bidi="ar-DZ"/>
          </w:rPr>
          <w:id w:val="-1516919571"/>
          <w:citation/>
        </w:sdtPr>
        <w:sdtEndPr>
          <w:rPr>
            <w:vertAlign w:val="baseline"/>
          </w:rPr>
        </w:sdtEndPr>
        <w:sdtContent>
          <w:r w:rsidRPr="000F6227">
            <w:rPr>
              <w:rFonts w:ascii="Simplified Arabic" w:eastAsia="Arial Unicode MS" w:hAnsi="Simplified Arabic" w:cs="Simplified Arabic"/>
              <w:sz w:val="24"/>
              <w:szCs w:val="24"/>
              <w:rtl/>
              <w:lang w:bidi="ar-DZ"/>
            </w:rPr>
            <w:fldChar w:fldCharType="begin"/>
          </w:r>
          <w:r w:rsidRPr="000F6227">
            <w:rPr>
              <w:rFonts w:ascii="Simplified Arabic" w:eastAsia="Arial Unicode MS" w:hAnsi="Simplified Arabic" w:cs="Simplified Arabic"/>
              <w:sz w:val="24"/>
              <w:szCs w:val="24"/>
              <w:rtl/>
              <w:lang w:bidi="ar-DZ"/>
            </w:rPr>
            <w:instrText xml:space="preserve"> </w:instrText>
          </w:r>
          <w:r w:rsidRPr="000F6227">
            <w:rPr>
              <w:rFonts w:ascii="Simplified Arabic" w:eastAsia="Arial Unicode MS" w:hAnsi="Simplified Arabic" w:cs="Simplified Arabic"/>
              <w:sz w:val="24"/>
              <w:szCs w:val="24"/>
              <w:lang w:bidi="ar-DZ"/>
            </w:rPr>
            <w:instrText>CITATION</w:instrText>
          </w:r>
          <w:r w:rsidRPr="000F6227">
            <w:rPr>
              <w:rFonts w:ascii="Simplified Arabic" w:eastAsia="Arial Unicode MS" w:hAnsi="Simplified Arabic" w:cs="Simplified Arabic"/>
              <w:sz w:val="24"/>
              <w:szCs w:val="24"/>
              <w:rtl/>
              <w:lang w:bidi="ar-DZ"/>
            </w:rPr>
            <w:instrText xml:space="preserve"> </w:instrText>
          </w:r>
          <w:r w:rsidRPr="000F6227">
            <w:rPr>
              <w:rFonts w:ascii="Simplified Arabic" w:eastAsia="Arial Unicode MS" w:hAnsi="Simplified Arabic" w:cs="Simplified Arabic"/>
              <w:sz w:val="24"/>
              <w:szCs w:val="24"/>
              <w:lang w:bidi="ar-DZ"/>
            </w:rPr>
            <w:instrText>Tra192 \l 5121</w:instrText>
          </w:r>
          <w:r w:rsidRPr="000F6227">
            <w:rPr>
              <w:rFonts w:ascii="Simplified Arabic" w:eastAsia="Arial Unicode MS" w:hAnsi="Simplified Arabic" w:cs="Simplified Arabic"/>
              <w:sz w:val="24"/>
              <w:szCs w:val="24"/>
              <w:rtl/>
              <w:lang w:bidi="ar-DZ"/>
            </w:rPr>
            <w:instrText xml:space="preserve"> </w:instrText>
          </w:r>
          <w:r w:rsidRPr="000F6227">
            <w:rPr>
              <w:rFonts w:ascii="Simplified Arabic" w:eastAsia="Arial Unicode MS" w:hAnsi="Simplified Arabic" w:cs="Simplified Arabic"/>
              <w:sz w:val="24"/>
              <w:szCs w:val="24"/>
              <w:rtl/>
              <w:lang w:bidi="ar-DZ"/>
            </w:rPr>
            <w:fldChar w:fldCharType="separate"/>
          </w:r>
          <w:r w:rsidRPr="000F6227">
            <w:rPr>
              <w:rFonts w:ascii="Simplified Arabic" w:eastAsia="Arial Unicode MS" w:hAnsi="Simplified Arabic" w:cs="Simplified Arabic"/>
              <w:noProof/>
              <w:sz w:val="24"/>
              <w:szCs w:val="24"/>
              <w:rtl/>
              <w:lang w:bidi="ar-DZ"/>
            </w:rPr>
            <w:t>(</w:t>
          </w:r>
          <w:r w:rsidRPr="000F6227">
            <w:rPr>
              <w:rFonts w:ascii="Simplified Arabic" w:eastAsia="Arial Unicode MS" w:hAnsi="Simplified Arabic" w:cs="Simplified Arabic"/>
              <w:noProof/>
              <w:sz w:val="24"/>
              <w:szCs w:val="24"/>
              <w:lang w:bidi="ar-DZ"/>
            </w:rPr>
            <w:t>economics</w:t>
          </w:r>
          <w:r w:rsidRPr="000F6227">
            <w:rPr>
              <w:rFonts w:ascii="Simplified Arabic" w:eastAsia="Arial Unicode MS" w:hAnsi="Simplified Arabic" w:cs="Simplified Arabic"/>
              <w:noProof/>
              <w:sz w:val="24"/>
              <w:szCs w:val="24"/>
              <w:rtl/>
              <w:lang w:bidi="ar-DZ"/>
            </w:rPr>
            <w:t xml:space="preserve">، </w:t>
          </w:r>
          <w:r w:rsidRPr="000F6227">
            <w:rPr>
              <w:rFonts w:ascii="Simplified Arabic" w:eastAsia="Arial Unicode MS" w:hAnsi="Simplified Arabic" w:cs="Simplified Arabic"/>
              <w:noProof/>
              <w:sz w:val="24"/>
              <w:szCs w:val="24"/>
              <w:lang w:bidi="ar-DZ"/>
            </w:rPr>
            <w:t>Trading economics</w:t>
          </w:r>
          <w:r w:rsidRPr="000F6227">
            <w:rPr>
              <w:rFonts w:ascii="Simplified Arabic" w:eastAsia="Arial Unicode MS" w:hAnsi="Simplified Arabic" w:cs="Simplified Arabic"/>
              <w:noProof/>
              <w:sz w:val="24"/>
              <w:szCs w:val="24"/>
              <w:rtl/>
              <w:lang w:bidi="ar-DZ"/>
            </w:rPr>
            <w:t>، 2019)</w:t>
          </w:r>
          <w:r w:rsidRPr="000F6227">
            <w:rPr>
              <w:rFonts w:ascii="Simplified Arabic" w:eastAsia="Arial Unicode MS" w:hAnsi="Simplified Arabic" w:cs="Simplified Arabic"/>
              <w:sz w:val="24"/>
              <w:szCs w:val="24"/>
              <w:rtl/>
              <w:lang w:bidi="ar-DZ"/>
            </w:rPr>
            <w:fldChar w:fldCharType="end"/>
          </w:r>
        </w:sdtContent>
      </w:sdt>
    </w:p>
    <w:p w:rsidR="00B76D7E" w:rsidRPr="000F6227" w:rsidRDefault="00B76D7E" w:rsidP="00B76D7E">
      <w:pPr>
        <w:pStyle w:val="Paragraphedeliste"/>
        <w:numPr>
          <w:ilvl w:val="0"/>
          <w:numId w:val="25"/>
        </w:numPr>
        <w:tabs>
          <w:tab w:val="left" w:pos="567"/>
        </w:tabs>
        <w:spacing w:after="0" w:line="240" w:lineRule="auto"/>
        <w:ind w:left="0" w:firstLine="0"/>
        <w:jc w:val="both"/>
        <w:rPr>
          <w:rFonts w:ascii="Simplified Arabic" w:eastAsia="Arial Unicode MS" w:hAnsi="Simplified Arabic" w:cs="Simplified Arabic"/>
          <w:b/>
          <w:bCs/>
          <w:sz w:val="28"/>
          <w:szCs w:val="28"/>
          <w:lang w:bidi="ar-DZ"/>
        </w:rPr>
      </w:pPr>
      <w:r w:rsidRPr="000F6227">
        <w:rPr>
          <w:rFonts w:ascii="Simplified Arabic" w:eastAsia="Arial Unicode MS" w:hAnsi="Simplified Arabic" w:cs="Simplified Arabic"/>
          <w:b/>
          <w:bCs/>
          <w:sz w:val="28"/>
          <w:szCs w:val="28"/>
          <w:rtl/>
          <w:lang w:bidi="ar-DZ"/>
        </w:rPr>
        <w:t>استهلاك الطاقة الكهربائية (متوسط نصيب الفرد من الاستهلاك بالكيلو وات ساعة):</w:t>
      </w:r>
    </w:p>
    <w:p w:rsidR="00B76D7E" w:rsidRPr="000F6227" w:rsidRDefault="00B76D7E" w:rsidP="00B76D7E">
      <w:pPr>
        <w:tabs>
          <w:tab w:val="left" w:pos="567"/>
        </w:tabs>
        <w:spacing w:after="0" w:line="240" w:lineRule="auto"/>
        <w:ind w:left="360"/>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الشكل رقم (08) : استهلاك الطاقة الكهربائية في النرويج خلال الفترة (1960-2016) بالكيلووات /ساعة</w:t>
      </w:r>
    </w:p>
    <w:p w:rsidR="00B76D7E" w:rsidRPr="000F6227" w:rsidRDefault="00B76D7E" w:rsidP="00B76D7E">
      <w:pPr>
        <w:tabs>
          <w:tab w:val="left" w:pos="567"/>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hAnsi="Simplified Arabic" w:cs="Simplified Arabic"/>
          <w:noProof/>
          <w:sz w:val="24"/>
          <w:szCs w:val="24"/>
          <w:lang w:val="fr-FR" w:eastAsia="fr-FR"/>
        </w:rPr>
        <w:drawing>
          <wp:inline distT="0" distB="0" distL="0" distR="0" wp14:anchorId="5B097EA0" wp14:editId="164BA116">
            <wp:extent cx="3038475" cy="1905000"/>
            <wp:effectExtent l="0" t="0" r="9525" b="19050"/>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76D7E" w:rsidRPr="000F6227"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 xml:space="preserve">المصدر : </w:t>
      </w:r>
      <w:r w:rsidRPr="000F6227">
        <w:rPr>
          <w:rFonts w:ascii="Simplified Arabic" w:eastAsia="Arial Unicode MS" w:hAnsi="Simplified Arabic" w:cs="Simplified Arabic"/>
          <w:sz w:val="24"/>
          <w:szCs w:val="24"/>
          <w:rtl/>
          <w:lang w:bidi="ar-DZ"/>
        </w:rPr>
        <w:t>من اعداد الباحثة استنادا الى احصائيات البنك العالمي.</w:t>
      </w:r>
    </w:p>
    <w:p w:rsidR="00B76D7E" w:rsidRPr="000F6227" w:rsidRDefault="00B76D7E" w:rsidP="00B76D7E">
      <w:pPr>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 xml:space="preserve">    استهلاك الطاقة الكهربائية ارتفع بوتيرة متزايدة من الستينيات الى يومنا هذا ،حيث ارتفعت نسبة الاستهلاك من </w:t>
      </w:r>
      <w:r w:rsidRPr="000F6227">
        <w:rPr>
          <w:rFonts w:ascii="Simplified Arabic" w:eastAsia="Arial Unicode MS" w:hAnsi="Simplified Arabic" w:cs="Simplified Arabic"/>
          <w:sz w:val="24"/>
          <w:szCs w:val="24"/>
          <w:lang w:bidi="ar-DZ"/>
        </w:rPr>
        <w:t>7681,14</w:t>
      </w:r>
      <w:r w:rsidRPr="000F6227">
        <w:rPr>
          <w:rFonts w:ascii="Simplified Arabic" w:eastAsia="Arial Unicode MS" w:hAnsi="Simplified Arabic" w:cs="Simplified Arabic"/>
          <w:sz w:val="24"/>
          <w:szCs w:val="24"/>
          <w:rtl/>
          <w:lang w:bidi="ar-DZ"/>
        </w:rPr>
        <w:t xml:space="preserve"> كيلو واط /ساعة سنة 1960 الى </w:t>
      </w:r>
      <w:r w:rsidRPr="000F6227">
        <w:rPr>
          <w:rFonts w:ascii="Simplified Arabic" w:eastAsia="Arial Unicode MS" w:hAnsi="Simplified Arabic" w:cs="Simplified Arabic"/>
          <w:sz w:val="24"/>
          <w:szCs w:val="24"/>
          <w:lang w:bidi="ar-DZ"/>
        </w:rPr>
        <w:t>13454,12</w:t>
      </w:r>
      <w:r w:rsidRPr="000F6227">
        <w:rPr>
          <w:rFonts w:ascii="Simplified Arabic" w:eastAsia="Arial Unicode MS" w:hAnsi="Simplified Arabic" w:cs="Simplified Arabic"/>
          <w:sz w:val="24"/>
          <w:szCs w:val="24"/>
          <w:rtl/>
          <w:lang w:bidi="ar-DZ"/>
        </w:rPr>
        <w:t xml:space="preserve"> كيلو واط /ساعة الى </w:t>
      </w:r>
      <w:r w:rsidRPr="000F6227">
        <w:rPr>
          <w:rFonts w:ascii="Simplified Arabic" w:eastAsia="Arial Unicode MS" w:hAnsi="Simplified Arabic" w:cs="Simplified Arabic"/>
          <w:sz w:val="24"/>
          <w:szCs w:val="24"/>
          <w:lang w:bidi="ar-DZ"/>
        </w:rPr>
        <w:t>18725,67</w:t>
      </w:r>
      <w:r w:rsidRPr="000F6227">
        <w:rPr>
          <w:rFonts w:ascii="Simplified Arabic" w:eastAsia="Arial Unicode MS" w:hAnsi="Simplified Arabic" w:cs="Simplified Arabic"/>
          <w:sz w:val="24"/>
          <w:szCs w:val="24"/>
          <w:rtl/>
          <w:lang w:bidi="ar-DZ"/>
        </w:rPr>
        <w:t xml:space="preserve"> كيلو واط  الى 23353.91 خلال السنوات 1970 و1980و1990 على التوالي. لتواصل بنفس الوتيرة المتزايدة خلال بداية القرن الواحد والعشرين ،مسجلة انتاج قدر ب </w:t>
      </w:r>
      <w:r w:rsidRPr="000F6227">
        <w:rPr>
          <w:rFonts w:ascii="Simplified Arabic" w:eastAsia="Arial Unicode MS" w:hAnsi="Simplified Arabic" w:cs="Simplified Arabic"/>
          <w:sz w:val="24"/>
          <w:szCs w:val="24"/>
          <w:lang w:bidi="ar-DZ"/>
        </w:rPr>
        <w:t>22999,9346</w:t>
      </w:r>
      <w:r w:rsidRPr="000F6227">
        <w:rPr>
          <w:rFonts w:ascii="Simplified Arabic" w:eastAsia="Arial Unicode MS" w:hAnsi="Simplified Arabic" w:cs="Simplified Arabic"/>
          <w:sz w:val="24"/>
          <w:szCs w:val="24"/>
          <w:rtl/>
          <w:lang w:bidi="ar-DZ"/>
        </w:rPr>
        <w:t xml:space="preserve"> سنة 2014،و انتاج  بقيمة </w:t>
      </w:r>
      <w:r w:rsidRPr="000F6227">
        <w:rPr>
          <w:rFonts w:ascii="Simplified Arabic" w:eastAsia="Arial Unicode MS" w:hAnsi="Simplified Arabic" w:cs="Simplified Arabic"/>
          <w:sz w:val="24"/>
          <w:szCs w:val="24"/>
          <w:lang w:bidi="ar-DZ"/>
        </w:rPr>
        <w:t xml:space="preserve"> 24006</w:t>
      </w:r>
      <w:r w:rsidRPr="000F6227">
        <w:rPr>
          <w:rFonts w:ascii="Simplified Arabic" w:eastAsia="Arial Unicode MS" w:hAnsi="Simplified Arabic" w:cs="Simplified Arabic"/>
          <w:sz w:val="24"/>
          <w:szCs w:val="24"/>
          <w:rtl/>
          <w:lang w:bidi="ar-DZ"/>
        </w:rPr>
        <w:t xml:space="preserve"> كيلو واط ساعة سنة 2016. </w:t>
      </w:r>
    </w:p>
    <w:p w:rsidR="00B76D7E" w:rsidRPr="000F6227" w:rsidRDefault="00B76D7E" w:rsidP="00B76D7E">
      <w:pPr>
        <w:pStyle w:val="Paragraphedeliste"/>
        <w:numPr>
          <w:ilvl w:val="0"/>
          <w:numId w:val="11"/>
        </w:numPr>
        <w:spacing w:after="0" w:line="240" w:lineRule="auto"/>
        <w:jc w:val="both"/>
        <w:rPr>
          <w:rFonts w:ascii="Simplified Arabic" w:eastAsia="Arial Unicode MS" w:hAnsi="Simplified Arabic" w:cs="Simplified Arabic"/>
          <w:b/>
          <w:bCs/>
          <w:sz w:val="28"/>
          <w:szCs w:val="28"/>
          <w:rtl/>
          <w:lang w:bidi="ar-DZ"/>
        </w:rPr>
      </w:pPr>
      <w:r w:rsidRPr="000F6227">
        <w:rPr>
          <w:rFonts w:ascii="Simplified Arabic" w:eastAsia="Arial Unicode MS" w:hAnsi="Simplified Arabic" w:cs="Simplified Arabic"/>
          <w:b/>
          <w:bCs/>
          <w:sz w:val="28"/>
          <w:szCs w:val="28"/>
          <w:rtl/>
          <w:lang w:bidi="ar-DZ"/>
        </w:rPr>
        <w:lastRenderedPageBreak/>
        <w:t>استراتيجية تطوير الطاقات المتجددة في النرويج:</w:t>
      </w:r>
    </w:p>
    <w:p w:rsidR="00B76D7E" w:rsidRPr="000F6227" w:rsidRDefault="00B76D7E" w:rsidP="00B76D7E">
      <w:pPr>
        <w:tabs>
          <w:tab w:val="left" w:pos="2803"/>
        </w:tabs>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sz w:val="24"/>
          <w:szCs w:val="24"/>
          <w:rtl/>
          <w:lang w:bidi="ar-DZ"/>
        </w:rPr>
        <w:t xml:space="preserve">   تعد النرويج من البلدان الغنية بمصادر الطاقة باعتبارها أكبر منتج للنفط الخام في أوروبا الغربية ،فهي دولة رائدة في المجال النفطي العالمي ،ومع ذلك فإنها تعتبر أيضا من الدول الرائدة في مجال استغلال الطاقات المتجددة ،نظرا لإمكانياتها الكبيرة في مجال الطاقة المائية وطاقة للرياح، لتوليد الكهرباء. وتتمثل أهم</w:t>
      </w:r>
      <w:r w:rsidRPr="000F6227">
        <w:rPr>
          <w:rFonts w:ascii="Simplified Arabic" w:eastAsia="Arial Unicode MS" w:hAnsi="Simplified Arabic" w:cs="Simplified Arabic"/>
          <w:b/>
          <w:bCs/>
          <w:sz w:val="24"/>
          <w:szCs w:val="24"/>
          <w:rtl/>
          <w:lang w:bidi="ar-DZ"/>
        </w:rPr>
        <w:t xml:space="preserve"> </w:t>
      </w:r>
      <w:r w:rsidRPr="000F6227">
        <w:rPr>
          <w:rFonts w:ascii="Simplified Arabic" w:eastAsia="Arial Unicode MS" w:hAnsi="Simplified Arabic" w:cs="Simplified Arabic"/>
          <w:sz w:val="24"/>
          <w:szCs w:val="24"/>
          <w:rtl/>
          <w:lang w:bidi="ar-DZ"/>
        </w:rPr>
        <w:t>مشاريع الطاقة المتجددة في النرويج في مايلي :</w:t>
      </w:r>
    </w:p>
    <w:p w:rsidR="00B76D7E" w:rsidRPr="000F6227" w:rsidRDefault="00B76D7E" w:rsidP="00B76D7E">
      <w:pPr>
        <w:pStyle w:val="Paragraphedeliste"/>
        <w:numPr>
          <w:ilvl w:val="0"/>
          <w:numId w:val="17"/>
        </w:numPr>
        <w:tabs>
          <w:tab w:val="left" w:pos="567"/>
        </w:tabs>
        <w:spacing w:after="0" w:line="240" w:lineRule="auto"/>
        <w:ind w:left="0" w:firstLine="0"/>
        <w:jc w:val="both"/>
        <w:rPr>
          <w:rFonts w:ascii="Simplified Arabic" w:eastAsia="Arial Unicode MS" w:hAnsi="Simplified Arabic" w:cs="Simplified Arabic"/>
          <w:sz w:val="24"/>
          <w:szCs w:val="24"/>
          <w:lang w:bidi="ar-DZ"/>
        </w:rPr>
      </w:pPr>
      <w:r w:rsidRPr="000F6227">
        <w:rPr>
          <w:rFonts w:ascii="Simplified Arabic" w:eastAsia="Arial Unicode MS" w:hAnsi="Simplified Arabic" w:cs="Simplified Arabic"/>
          <w:b/>
          <w:bCs/>
          <w:sz w:val="24"/>
          <w:szCs w:val="24"/>
          <w:rtl/>
          <w:lang w:bidi="ar-DZ"/>
        </w:rPr>
        <w:t xml:space="preserve"> </w:t>
      </w:r>
      <w:r w:rsidRPr="000F6227">
        <w:rPr>
          <w:rFonts w:ascii="Simplified Arabic" w:eastAsia="Arial Unicode MS" w:hAnsi="Simplified Arabic" w:cs="Simplified Arabic"/>
          <w:b/>
          <w:bCs/>
          <w:sz w:val="28"/>
          <w:szCs w:val="28"/>
          <w:rtl/>
          <w:lang w:bidi="ar-DZ"/>
        </w:rPr>
        <w:t>مشروع إنتاج الطاقة الكهربائية بالتناضح</w:t>
      </w:r>
      <w:r w:rsidRPr="000F6227">
        <w:rPr>
          <w:rFonts w:ascii="Simplified Arabic" w:eastAsia="Arial Unicode MS" w:hAnsi="Simplified Arabic" w:cs="Simplified Arabic"/>
          <w:b/>
          <w:bCs/>
          <w:sz w:val="24"/>
          <w:szCs w:val="24"/>
          <w:rtl/>
          <w:lang w:bidi="ar-DZ"/>
        </w:rPr>
        <w:t xml:space="preserve"> :</w:t>
      </w:r>
      <w:r w:rsidRPr="000F6227">
        <w:rPr>
          <w:rFonts w:ascii="Simplified Arabic" w:eastAsia="Arial Unicode MS" w:hAnsi="Simplified Arabic" w:cs="Simplified Arabic"/>
          <w:sz w:val="24"/>
          <w:szCs w:val="24"/>
          <w:rtl/>
          <w:lang w:bidi="ar-DZ"/>
        </w:rPr>
        <w:t>هو أول مشروع في العالم لإنتاج الطاقة الكهربائية عبر استخدام تقنية تعرف بالتناضح.</w:t>
      </w:r>
    </w:p>
    <w:p w:rsidR="00B76D7E" w:rsidRPr="000F6227" w:rsidRDefault="00B76D7E" w:rsidP="00B76D7E">
      <w:pPr>
        <w:tabs>
          <w:tab w:val="left" w:pos="567"/>
        </w:tabs>
        <w:spacing w:after="0" w:line="240" w:lineRule="auto"/>
        <w:jc w:val="center"/>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b/>
          <w:bCs/>
          <w:sz w:val="24"/>
          <w:szCs w:val="24"/>
          <w:rtl/>
          <w:lang w:bidi="ar-DZ"/>
        </w:rPr>
        <w:t>الجدول رقم (03)</w:t>
      </w:r>
      <w:r w:rsidRPr="000F6227">
        <w:rPr>
          <w:rFonts w:ascii="Simplified Arabic" w:eastAsia="Arial Unicode MS" w:hAnsi="Simplified Arabic" w:cs="Simplified Arabic"/>
          <w:sz w:val="24"/>
          <w:szCs w:val="24"/>
          <w:rtl/>
          <w:lang w:bidi="ar-DZ"/>
        </w:rPr>
        <w:t xml:space="preserve"> :</w:t>
      </w:r>
      <w:r w:rsidRPr="000F6227">
        <w:rPr>
          <w:rFonts w:ascii="Simplified Arabic" w:eastAsia="Arial Unicode MS" w:hAnsi="Simplified Arabic" w:cs="Simplified Arabic"/>
          <w:b/>
          <w:bCs/>
          <w:sz w:val="24"/>
          <w:szCs w:val="24"/>
          <w:rtl/>
          <w:lang w:bidi="ar-DZ"/>
        </w:rPr>
        <w:t xml:space="preserve"> مشروع إنتاج الطاقة الكهربائية بالتناضح بالنرويج</w:t>
      </w:r>
    </w:p>
    <w:tbl>
      <w:tblPr>
        <w:tblStyle w:val="Grilledutableau"/>
        <w:bidiVisual/>
        <w:tblW w:w="4747" w:type="dxa"/>
        <w:tblInd w:w="-34" w:type="dxa"/>
        <w:tblBorders>
          <w:bottom w:val="single" w:sz="4" w:space="0" w:color="auto"/>
        </w:tblBorders>
        <w:tblLook w:val="04A0" w:firstRow="1" w:lastRow="0" w:firstColumn="1" w:lastColumn="0" w:noHBand="0" w:noVBand="1"/>
      </w:tblPr>
      <w:tblGrid>
        <w:gridCol w:w="1275"/>
        <w:gridCol w:w="2621"/>
        <w:gridCol w:w="851"/>
      </w:tblGrid>
      <w:tr w:rsidR="00B76D7E" w:rsidRPr="000F6227" w:rsidTr="00B76D7E">
        <w:trPr>
          <w:trHeight w:val="317"/>
        </w:trPr>
        <w:tc>
          <w:tcPr>
            <w:tcW w:w="1275" w:type="dxa"/>
          </w:tcPr>
          <w:p w:rsidR="00B76D7E" w:rsidRPr="000F6227" w:rsidRDefault="00B76D7E" w:rsidP="00084396">
            <w:pPr>
              <w:tabs>
                <w:tab w:val="left" w:pos="2803"/>
              </w:tabs>
              <w:spacing w:after="0"/>
              <w:jc w:val="center"/>
              <w:rPr>
                <w:rFonts w:ascii="Simplified Arabic" w:eastAsia="Arial Unicode MS" w:hAnsi="Simplified Arabic" w:cs="Simplified Arabic"/>
                <w:b/>
                <w:bCs/>
                <w:sz w:val="20"/>
                <w:szCs w:val="20"/>
                <w:rtl/>
                <w:lang w:bidi="ar-DZ"/>
              </w:rPr>
            </w:pPr>
            <w:r w:rsidRPr="000F6227">
              <w:rPr>
                <w:rFonts w:ascii="Simplified Arabic" w:eastAsia="Arial Unicode MS" w:hAnsi="Simplified Arabic" w:cs="Simplified Arabic"/>
                <w:b/>
                <w:bCs/>
                <w:sz w:val="20"/>
                <w:szCs w:val="20"/>
                <w:rtl/>
                <w:lang w:bidi="ar-DZ"/>
              </w:rPr>
              <w:t>المشروع</w:t>
            </w:r>
          </w:p>
        </w:tc>
        <w:tc>
          <w:tcPr>
            <w:tcW w:w="2621" w:type="dxa"/>
          </w:tcPr>
          <w:p w:rsidR="00B76D7E" w:rsidRPr="000F6227" w:rsidRDefault="00B76D7E" w:rsidP="00084396">
            <w:pPr>
              <w:tabs>
                <w:tab w:val="left" w:pos="2803"/>
              </w:tabs>
              <w:spacing w:after="0"/>
              <w:jc w:val="center"/>
              <w:rPr>
                <w:rFonts w:ascii="Simplified Arabic" w:eastAsia="Arial Unicode MS" w:hAnsi="Simplified Arabic" w:cs="Simplified Arabic"/>
                <w:b/>
                <w:bCs/>
                <w:sz w:val="20"/>
                <w:szCs w:val="20"/>
                <w:rtl/>
                <w:lang w:bidi="ar-DZ"/>
              </w:rPr>
            </w:pPr>
            <w:r w:rsidRPr="000F6227">
              <w:rPr>
                <w:rFonts w:ascii="Simplified Arabic" w:eastAsia="Arial Unicode MS" w:hAnsi="Simplified Arabic" w:cs="Simplified Arabic"/>
                <w:b/>
                <w:bCs/>
                <w:sz w:val="20"/>
                <w:szCs w:val="20"/>
                <w:rtl/>
                <w:lang w:bidi="ar-DZ"/>
              </w:rPr>
              <w:t>القدرة الإنتاجية</w:t>
            </w:r>
          </w:p>
        </w:tc>
        <w:tc>
          <w:tcPr>
            <w:tcW w:w="851" w:type="dxa"/>
          </w:tcPr>
          <w:p w:rsidR="00B76D7E" w:rsidRPr="000F6227" w:rsidRDefault="00B76D7E" w:rsidP="00084396">
            <w:pPr>
              <w:tabs>
                <w:tab w:val="left" w:pos="2803"/>
              </w:tabs>
              <w:spacing w:after="0"/>
              <w:jc w:val="center"/>
              <w:rPr>
                <w:rFonts w:ascii="Simplified Arabic" w:eastAsia="Arial Unicode MS" w:hAnsi="Simplified Arabic" w:cs="Simplified Arabic"/>
                <w:b/>
                <w:bCs/>
                <w:sz w:val="20"/>
                <w:szCs w:val="20"/>
                <w:rtl/>
                <w:lang w:bidi="ar-DZ"/>
              </w:rPr>
            </w:pPr>
            <w:r w:rsidRPr="000F6227">
              <w:rPr>
                <w:rFonts w:ascii="Simplified Arabic" w:eastAsia="Arial Unicode MS" w:hAnsi="Simplified Arabic" w:cs="Simplified Arabic"/>
                <w:b/>
                <w:bCs/>
                <w:sz w:val="20"/>
                <w:szCs w:val="20"/>
                <w:rtl/>
                <w:lang w:bidi="ar-DZ"/>
              </w:rPr>
              <w:t>المقر</w:t>
            </w:r>
          </w:p>
        </w:tc>
      </w:tr>
      <w:tr w:rsidR="00B76D7E" w:rsidRPr="000F6227" w:rsidTr="00B76D7E">
        <w:trPr>
          <w:trHeight w:val="720"/>
        </w:trPr>
        <w:tc>
          <w:tcPr>
            <w:tcW w:w="1275" w:type="dxa"/>
          </w:tcPr>
          <w:p w:rsidR="00B76D7E" w:rsidRPr="000F6227" w:rsidRDefault="00B76D7E" w:rsidP="00084396">
            <w:pPr>
              <w:tabs>
                <w:tab w:val="left" w:pos="2803"/>
              </w:tabs>
              <w:spacing w:after="0"/>
              <w:jc w:val="center"/>
              <w:rPr>
                <w:rFonts w:ascii="Simplified Arabic" w:eastAsia="Arial Unicode MS" w:hAnsi="Simplified Arabic" w:cs="Simplified Arabic"/>
                <w:sz w:val="20"/>
                <w:szCs w:val="20"/>
                <w:rtl/>
                <w:lang w:bidi="ar-DZ"/>
              </w:rPr>
            </w:pPr>
            <w:r w:rsidRPr="000F6227">
              <w:rPr>
                <w:rFonts w:ascii="Simplified Arabic" w:eastAsia="Arial Unicode MS" w:hAnsi="Simplified Arabic" w:cs="Simplified Arabic"/>
                <w:sz w:val="20"/>
                <w:szCs w:val="20"/>
                <w:rtl/>
                <w:lang w:bidi="ar-DZ"/>
              </w:rPr>
              <w:t>إنتاج الطاقة الكهربائية بالتناضح</w:t>
            </w:r>
          </w:p>
        </w:tc>
        <w:tc>
          <w:tcPr>
            <w:tcW w:w="2621" w:type="dxa"/>
          </w:tcPr>
          <w:p w:rsidR="00B76D7E" w:rsidRPr="000F6227" w:rsidRDefault="00B76D7E" w:rsidP="00084396">
            <w:pPr>
              <w:tabs>
                <w:tab w:val="left" w:pos="2803"/>
              </w:tabs>
              <w:spacing w:after="0"/>
              <w:jc w:val="center"/>
              <w:rPr>
                <w:rFonts w:ascii="Simplified Arabic" w:eastAsia="Arial Unicode MS" w:hAnsi="Simplified Arabic" w:cs="Simplified Arabic"/>
                <w:sz w:val="20"/>
                <w:szCs w:val="20"/>
                <w:rtl/>
                <w:lang w:bidi="ar-DZ"/>
              </w:rPr>
            </w:pPr>
            <w:r w:rsidRPr="000F6227">
              <w:rPr>
                <w:rFonts w:ascii="Simplified Arabic" w:eastAsia="Arial Unicode MS" w:hAnsi="Simplified Arabic" w:cs="Simplified Arabic"/>
                <w:sz w:val="20"/>
                <w:szCs w:val="20"/>
                <w:rtl/>
                <w:lang w:bidi="ar-DZ"/>
              </w:rPr>
              <w:t>إنتاج نحو 1700 تيراواط/ساعة من الطاقة سنويا</w:t>
            </w:r>
            <w:r w:rsidRPr="000F6227">
              <w:rPr>
                <w:rFonts w:ascii="Simplified Arabic" w:eastAsia="Arial Unicode MS" w:hAnsi="Simplified Arabic" w:cs="Simplified Arabic"/>
                <w:sz w:val="20"/>
                <w:szCs w:val="20"/>
                <w:lang w:bidi="ar-DZ"/>
              </w:rPr>
              <w:t> </w:t>
            </w:r>
            <w:r w:rsidRPr="000F6227">
              <w:rPr>
                <w:rFonts w:ascii="Simplified Arabic" w:eastAsia="Arial Unicode MS" w:hAnsi="Simplified Arabic" w:cs="Simplified Arabic"/>
                <w:sz w:val="20"/>
                <w:szCs w:val="20"/>
                <w:rtl/>
                <w:lang w:bidi="ar-DZ"/>
              </w:rPr>
              <w:t xml:space="preserve"> ،يوفر المشروع التيار الكهربائي لثلاثين ألف بيت</w:t>
            </w:r>
          </w:p>
        </w:tc>
        <w:tc>
          <w:tcPr>
            <w:tcW w:w="851" w:type="dxa"/>
          </w:tcPr>
          <w:p w:rsidR="00B76D7E" w:rsidRPr="000F6227" w:rsidRDefault="00B76D7E" w:rsidP="00084396">
            <w:pPr>
              <w:tabs>
                <w:tab w:val="left" w:pos="2803"/>
              </w:tabs>
              <w:spacing w:after="0"/>
              <w:jc w:val="center"/>
              <w:rPr>
                <w:rFonts w:ascii="Simplified Arabic" w:eastAsia="Arial Unicode MS" w:hAnsi="Simplified Arabic" w:cs="Simplified Arabic"/>
                <w:sz w:val="20"/>
                <w:szCs w:val="20"/>
                <w:rtl/>
                <w:lang w:bidi="ar-DZ"/>
              </w:rPr>
            </w:pPr>
            <w:r w:rsidRPr="000F6227">
              <w:rPr>
                <w:rFonts w:ascii="Simplified Arabic" w:eastAsia="Arial Unicode MS" w:hAnsi="Simplified Arabic" w:cs="Simplified Arabic"/>
                <w:sz w:val="20"/>
                <w:szCs w:val="20"/>
                <w:rtl/>
                <w:lang w:bidi="ar-DZ"/>
              </w:rPr>
              <w:t>مدينة توفته</w:t>
            </w:r>
          </w:p>
        </w:tc>
      </w:tr>
    </w:tbl>
    <w:p w:rsidR="00B76D7E" w:rsidRPr="000F6227" w:rsidRDefault="00B76D7E" w:rsidP="00B76D7E">
      <w:pPr>
        <w:tabs>
          <w:tab w:val="left" w:pos="2803"/>
          <w:tab w:val="left" w:pos="4072"/>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b/>
          <w:bCs/>
          <w:sz w:val="24"/>
          <w:szCs w:val="24"/>
          <w:rtl/>
          <w:lang w:bidi="ar-DZ"/>
        </w:rPr>
        <w:t>المصدر</w:t>
      </w:r>
      <w:r w:rsidRPr="000F6227">
        <w:rPr>
          <w:rFonts w:ascii="Simplified Arabic" w:eastAsia="Arial Unicode MS" w:hAnsi="Simplified Arabic" w:cs="Simplified Arabic"/>
          <w:sz w:val="24"/>
          <w:szCs w:val="24"/>
          <w:rtl/>
          <w:lang w:bidi="ar-DZ"/>
        </w:rPr>
        <w:t xml:space="preserve"> : من إعداد الباحثة استنادا الى :</w:t>
      </w:r>
      <w:r w:rsidRPr="000F6227">
        <w:rPr>
          <w:rFonts w:ascii="Simplified Arabic" w:eastAsia="Arial Unicode MS" w:hAnsi="Simplified Arabic" w:cs="Simplified Arabic"/>
          <w:sz w:val="24"/>
          <w:szCs w:val="24"/>
          <w:lang w:bidi="ar-DZ"/>
        </w:rPr>
        <w:tab/>
      </w:r>
    </w:p>
    <w:p w:rsidR="00B76D7E" w:rsidRPr="000F6227" w:rsidRDefault="00B76D7E" w:rsidP="00B76D7E">
      <w:pPr>
        <w:pStyle w:val="Titre1"/>
        <w:shd w:val="clear" w:color="auto" w:fill="FFFFFF"/>
        <w:bidi/>
        <w:spacing w:before="0" w:line="240" w:lineRule="auto"/>
        <w:jc w:val="both"/>
        <w:textAlignment w:val="baseline"/>
        <w:rPr>
          <w:rFonts w:ascii="Simplified Arabic" w:hAnsi="Simplified Arabic" w:cs="Simplified Arabic"/>
          <w:color w:val="auto"/>
          <w:sz w:val="24"/>
          <w:szCs w:val="24"/>
        </w:rPr>
      </w:pPr>
      <w:r w:rsidRPr="000F6227">
        <w:rPr>
          <w:rFonts w:ascii="Simplified Arabic" w:hAnsi="Simplified Arabic" w:cs="Simplified Arabic"/>
          <w:b w:val="0"/>
          <w:bCs w:val="0"/>
          <w:color w:val="auto"/>
          <w:sz w:val="24"/>
          <w:szCs w:val="24"/>
          <w:rtl/>
          <w:lang w:bidi="ar-DZ"/>
        </w:rPr>
        <w:t xml:space="preserve">سمير شطارة : التناضح </w:t>
      </w:r>
      <w:r w:rsidRPr="000F6227">
        <w:rPr>
          <w:rFonts w:ascii="Simplified Arabic" w:hAnsi="Simplified Arabic" w:cs="Simplified Arabic"/>
          <w:b w:val="0"/>
          <w:bCs w:val="0"/>
          <w:color w:val="auto"/>
          <w:sz w:val="24"/>
          <w:szCs w:val="24"/>
          <w:lang w:bidi="ar-DZ"/>
        </w:rPr>
        <w:t>(2017)</w:t>
      </w:r>
      <w:r w:rsidRPr="000F6227">
        <w:rPr>
          <w:rFonts w:ascii="Simplified Arabic" w:hAnsi="Simplified Arabic" w:cs="Simplified Arabic"/>
          <w:b w:val="0"/>
          <w:bCs w:val="0"/>
          <w:color w:val="auto"/>
          <w:sz w:val="24"/>
          <w:szCs w:val="24"/>
          <w:rtl/>
          <w:lang w:bidi="ar-DZ"/>
        </w:rPr>
        <w:t xml:space="preserve"> </w:t>
      </w:r>
      <w:r w:rsidRPr="000F6227">
        <w:rPr>
          <w:rFonts w:ascii="Simplified Arabic" w:hAnsi="Simplified Arabic" w:cs="Simplified Arabic"/>
          <w:color w:val="auto"/>
          <w:sz w:val="24"/>
          <w:szCs w:val="24"/>
          <w:rtl/>
          <w:lang w:bidi="ar-DZ"/>
        </w:rPr>
        <w:t>تقنية نروجية  لتوليد الكهرباء</w:t>
      </w:r>
      <w:r w:rsidRPr="000F6227">
        <w:rPr>
          <w:rFonts w:ascii="Simplified Arabic" w:hAnsi="Simplified Arabic" w:cs="Simplified Arabic"/>
          <w:b w:val="0"/>
          <w:bCs w:val="0"/>
          <w:color w:val="auto"/>
          <w:sz w:val="24"/>
          <w:szCs w:val="24"/>
          <w:rtl/>
          <w:lang w:bidi="ar-DZ"/>
        </w:rPr>
        <w:t>، تم إسترجاعه في (11/10/2019)</w:t>
      </w:r>
      <w:r w:rsidRPr="000F6227">
        <w:rPr>
          <w:rFonts w:ascii="Simplified Arabic" w:hAnsi="Simplified Arabic" w:cs="Simplified Arabic"/>
          <w:color w:val="auto"/>
          <w:sz w:val="24"/>
          <w:szCs w:val="24"/>
          <w:lang w:bidi="ar-DZ"/>
        </w:rPr>
        <w:t xml:space="preserve"> .</w:t>
      </w:r>
      <w:r w:rsidRPr="000F6227">
        <w:rPr>
          <w:rFonts w:ascii="Simplified Arabic" w:hAnsi="Simplified Arabic" w:cs="Simplified Arabic"/>
          <w:b w:val="0"/>
          <w:bCs w:val="0"/>
          <w:color w:val="auto"/>
          <w:sz w:val="24"/>
          <w:szCs w:val="24"/>
          <w:rtl/>
          <w:lang w:bidi="ar-DZ"/>
        </w:rPr>
        <w:t xml:space="preserve">على الرابط: </w:t>
      </w:r>
      <w:r w:rsidRPr="000F6227">
        <w:rPr>
          <w:rFonts w:ascii="Simplified Arabic" w:hAnsi="Simplified Arabic" w:cs="Simplified Arabic"/>
          <w:b w:val="0"/>
          <w:bCs w:val="0"/>
          <w:color w:val="auto"/>
          <w:sz w:val="24"/>
          <w:szCs w:val="24"/>
          <w:lang w:bidi="ar-DZ"/>
        </w:rPr>
        <w:t>www.aljazeera.net/news/miscellaneou/</w:t>
      </w:r>
    </w:p>
    <w:p w:rsidR="00B76D7E" w:rsidRPr="000F6227" w:rsidRDefault="00B76D7E" w:rsidP="00B76D7E">
      <w:pPr>
        <w:tabs>
          <w:tab w:val="left" w:pos="567"/>
        </w:tabs>
        <w:spacing w:after="0" w:line="240" w:lineRule="auto"/>
        <w:jc w:val="both"/>
        <w:rPr>
          <w:rFonts w:ascii="Simplified Arabic" w:eastAsia="Arial Unicode MS" w:hAnsi="Simplified Arabic" w:cs="Simplified Arabic"/>
          <w:b/>
          <w:bCs/>
          <w:sz w:val="24"/>
          <w:szCs w:val="24"/>
          <w:vertAlign w:val="superscript"/>
          <w:rtl/>
          <w:lang w:bidi="ar-DZ"/>
        </w:rPr>
      </w:pPr>
      <w:r w:rsidRPr="000F6227">
        <w:rPr>
          <w:rFonts w:ascii="Simplified Arabic" w:eastAsia="Arial Unicode MS" w:hAnsi="Simplified Arabic" w:cs="Simplified Arabic"/>
          <w:sz w:val="24"/>
          <w:szCs w:val="24"/>
          <w:rtl/>
          <w:lang w:bidi="ar-DZ"/>
        </w:rPr>
        <w:tab/>
        <w:t>علما أن الحكومة النرويجية قامت بتمويل المشروع بأكثر من 1.8 مليون دولار، واستغرق عشر سنوات من الأبحاث والدراسات، وتجدر الإشارة هنا إلى أن استخدام تقنية التناضح واحدة من أكثر الحلول المطروحة لأزمة التغيرات المناخية التي تهدد أغلب دول العالم.</w:t>
      </w:r>
      <w:sdt>
        <w:sdtPr>
          <w:rPr>
            <w:rFonts w:ascii="Simplified Arabic" w:eastAsia="Arial Unicode MS" w:hAnsi="Simplified Arabic" w:cs="Simplified Arabic"/>
            <w:sz w:val="24"/>
            <w:szCs w:val="24"/>
            <w:rtl/>
            <w:lang w:bidi="ar-DZ"/>
          </w:rPr>
          <w:id w:val="581418188"/>
          <w:citation/>
        </w:sdtPr>
        <w:sdtEndPr/>
        <w:sdtContent>
          <w:r w:rsidRPr="000F6227">
            <w:rPr>
              <w:rFonts w:ascii="Simplified Arabic" w:eastAsia="Arial Unicode MS" w:hAnsi="Simplified Arabic" w:cs="Simplified Arabic"/>
              <w:sz w:val="24"/>
              <w:szCs w:val="24"/>
              <w:rtl/>
              <w:lang w:bidi="ar-DZ"/>
            </w:rPr>
            <w:fldChar w:fldCharType="begin"/>
          </w:r>
          <w:r w:rsidRPr="000F6227">
            <w:rPr>
              <w:rFonts w:ascii="Simplified Arabic" w:eastAsia="Arial Unicode MS" w:hAnsi="Simplified Arabic" w:cs="Simplified Arabic"/>
              <w:sz w:val="24"/>
              <w:szCs w:val="24"/>
              <w:rtl/>
              <w:lang w:bidi="ar-DZ"/>
            </w:rPr>
            <w:instrText xml:space="preserve"> </w:instrText>
          </w:r>
          <w:r w:rsidRPr="000F6227">
            <w:rPr>
              <w:rFonts w:ascii="Simplified Arabic" w:eastAsia="Arial Unicode MS" w:hAnsi="Simplified Arabic" w:cs="Simplified Arabic"/>
              <w:sz w:val="24"/>
              <w:szCs w:val="24"/>
              <w:lang w:bidi="ar-DZ"/>
            </w:rPr>
            <w:instrText>CITATION</w:instrText>
          </w:r>
          <w:r w:rsidRPr="000F6227">
            <w:rPr>
              <w:rFonts w:ascii="Simplified Arabic" w:eastAsia="Arial Unicode MS" w:hAnsi="Simplified Arabic" w:cs="Simplified Arabic"/>
              <w:sz w:val="24"/>
              <w:szCs w:val="24"/>
              <w:rtl/>
              <w:lang w:bidi="ar-DZ"/>
            </w:rPr>
            <w:instrText xml:space="preserve"> سمي17 \</w:instrText>
          </w:r>
          <w:r w:rsidRPr="000F6227">
            <w:rPr>
              <w:rFonts w:ascii="Simplified Arabic" w:eastAsia="Arial Unicode MS" w:hAnsi="Simplified Arabic" w:cs="Simplified Arabic"/>
              <w:sz w:val="24"/>
              <w:szCs w:val="24"/>
              <w:lang w:bidi="ar-DZ"/>
            </w:rPr>
            <w:instrText>l 5121</w:instrText>
          </w:r>
          <w:r w:rsidRPr="000F6227">
            <w:rPr>
              <w:rFonts w:ascii="Simplified Arabic" w:eastAsia="Arial Unicode MS" w:hAnsi="Simplified Arabic" w:cs="Simplified Arabic"/>
              <w:sz w:val="24"/>
              <w:szCs w:val="24"/>
              <w:rtl/>
              <w:lang w:bidi="ar-DZ"/>
            </w:rPr>
            <w:instrText xml:space="preserve"> </w:instrText>
          </w:r>
          <w:r w:rsidRPr="000F6227">
            <w:rPr>
              <w:rFonts w:ascii="Simplified Arabic" w:eastAsia="Arial Unicode MS" w:hAnsi="Simplified Arabic" w:cs="Simplified Arabic"/>
              <w:sz w:val="24"/>
              <w:szCs w:val="24"/>
              <w:rtl/>
              <w:lang w:bidi="ar-DZ"/>
            </w:rPr>
            <w:fldChar w:fldCharType="separate"/>
          </w:r>
          <w:r w:rsidRPr="000F6227">
            <w:rPr>
              <w:rFonts w:ascii="Simplified Arabic" w:eastAsia="Arial Unicode MS" w:hAnsi="Simplified Arabic" w:cs="Simplified Arabic"/>
              <w:noProof/>
              <w:sz w:val="24"/>
              <w:szCs w:val="24"/>
              <w:rtl/>
              <w:lang w:bidi="ar-DZ"/>
            </w:rPr>
            <w:t xml:space="preserve"> (شطارة، 2017)</w:t>
          </w:r>
          <w:r w:rsidRPr="000F6227">
            <w:rPr>
              <w:rFonts w:ascii="Simplified Arabic" w:eastAsia="Arial Unicode MS" w:hAnsi="Simplified Arabic" w:cs="Simplified Arabic"/>
              <w:sz w:val="24"/>
              <w:szCs w:val="24"/>
              <w:rtl/>
              <w:lang w:bidi="ar-DZ"/>
            </w:rPr>
            <w:fldChar w:fldCharType="end"/>
          </w:r>
        </w:sdtContent>
      </w:sdt>
    </w:p>
    <w:p w:rsidR="00B76D7E" w:rsidRPr="000F6227" w:rsidRDefault="00B76D7E" w:rsidP="00B76D7E">
      <w:pPr>
        <w:pStyle w:val="Paragraphedeliste"/>
        <w:numPr>
          <w:ilvl w:val="0"/>
          <w:numId w:val="17"/>
        </w:numPr>
        <w:spacing w:after="0" w:line="240" w:lineRule="auto"/>
        <w:jc w:val="both"/>
        <w:rPr>
          <w:rFonts w:ascii="Simplified Arabic" w:eastAsia="Arial Unicode MS" w:hAnsi="Simplified Arabic" w:cs="Simplified Arabic"/>
          <w:b/>
          <w:bCs/>
          <w:sz w:val="24"/>
          <w:szCs w:val="24"/>
          <w:lang w:bidi="ar-DZ"/>
        </w:rPr>
      </w:pPr>
      <w:r w:rsidRPr="000F6227">
        <w:rPr>
          <w:rFonts w:ascii="Simplified Arabic" w:eastAsia="Arial Unicode MS" w:hAnsi="Simplified Arabic" w:cs="Simplified Arabic"/>
          <w:b/>
          <w:bCs/>
          <w:sz w:val="28"/>
          <w:szCs w:val="28"/>
          <w:rtl/>
          <w:lang w:bidi="ar-DZ"/>
        </w:rPr>
        <w:t>منشأة الطاقة الكهرومائية لتوليد الكهرباء</w:t>
      </w:r>
      <w:r w:rsidRPr="000F6227">
        <w:rPr>
          <w:rFonts w:ascii="Simplified Arabic" w:eastAsia="Arial Unicode MS" w:hAnsi="Simplified Arabic" w:cs="Simplified Arabic"/>
          <w:b/>
          <w:bCs/>
          <w:sz w:val="24"/>
          <w:szCs w:val="24"/>
          <w:rtl/>
          <w:lang w:bidi="ar-DZ"/>
        </w:rPr>
        <w:t xml:space="preserve"> :</w:t>
      </w:r>
    </w:p>
    <w:p w:rsidR="00B76D7E" w:rsidRPr="000F6227" w:rsidRDefault="00B76D7E" w:rsidP="00B76D7E">
      <w:pPr>
        <w:spacing w:after="0" w:line="240" w:lineRule="auto"/>
        <w:jc w:val="center"/>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الجدول رقم (04) : منشأة الطاقة الكهرومائية لتوليد الكهرباء بالنرويج</w:t>
      </w:r>
    </w:p>
    <w:tbl>
      <w:tblPr>
        <w:tblStyle w:val="Grilledutableau"/>
        <w:tblpPr w:leftFromText="141" w:rightFromText="141" w:vertAnchor="text" w:horzAnchor="margin" w:tblpY="81"/>
        <w:bidiVisual/>
        <w:tblW w:w="4820" w:type="dxa"/>
        <w:tblInd w:w="-822" w:type="dxa"/>
        <w:tblBorders>
          <w:bottom w:val="single" w:sz="4" w:space="0" w:color="auto"/>
        </w:tblBorders>
        <w:tblLook w:val="04A0" w:firstRow="1" w:lastRow="0" w:firstColumn="1" w:lastColumn="0" w:noHBand="0" w:noVBand="1"/>
      </w:tblPr>
      <w:tblGrid>
        <w:gridCol w:w="2126"/>
        <w:gridCol w:w="1560"/>
        <w:gridCol w:w="1134"/>
      </w:tblGrid>
      <w:tr w:rsidR="00B76D7E" w:rsidRPr="000F6227" w:rsidTr="00B76D7E">
        <w:tc>
          <w:tcPr>
            <w:tcW w:w="2126" w:type="dxa"/>
          </w:tcPr>
          <w:p w:rsidR="00B76D7E" w:rsidRPr="000F6227" w:rsidRDefault="00B76D7E" w:rsidP="00084396">
            <w:pPr>
              <w:tabs>
                <w:tab w:val="left" w:pos="2803"/>
              </w:tabs>
              <w:spacing w:after="0"/>
              <w:jc w:val="center"/>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المشروع</w:t>
            </w:r>
          </w:p>
        </w:tc>
        <w:tc>
          <w:tcPr>
            <w:tcW w:w="1560" w:type="dxa"/>
          </w:tcPr>
          <w:p w:rsidR="00B76D7E" w:rsidRPr="000F6227" w:rsidRDefault="00B76D7E" w:rsidP="00084396">
            <w:pPr>
              <w:tabs>
                <w:tab w:val="left" w:pos="2803"/>
              </w:tabs>
              <w:spacing w:after="0"/>
              <w:jc w:val="center"/>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القدرة الإنتاجية</w:t>
            </w:r>
          </w:p>
        </w:tc>
        <w:tc>
          <w:tcPr>
            <w:tcW w:w="1134" w:type="dxa"/>
          </w:tcPr>
          <w:p w:rsidR="00B76D7E" w:rsidRPr="000F6227" w:rsidRDefault="00B76D7E" w:rsidP="00084396">
            <w:pPr>
              <w:tabs>
                <w:tab w:val="left" w:pos="2803"/>
              </w:tabs>
              <w:spacing w:after="0"/>
              <w:jc w:val="center"/>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المقر</w:t>
            </w:r>
          </w:p>
        </w:tc>
      </w:tr>
      <w:tr w:rsidR="00B76D7E" w:rsidRPr="000F6227" w:rsidTr="00B76D7E">
        <w:trPr>
          <w:trHeight w:val="1000"/>
        </w:trPr>
        <w:tc>
          <w:tcPr>
            <w:tcW w:w="2126" w:type="dxa"/>
          </w:tcPr>
          <w:p w:rsidR="00B76D7E" w:rsidRPr="000F6227" w:rsidRDefault="00B76D7E" w:rsidP="00084396">
            <w:pPr>
              <w:tabs>
                <w:tab w:val="left" w:pos="2803"/>
              </w:tabs>
              <w:spacing w:after="0"/>
              <w:jc w:val="center"/>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مشروع توليد الكهرباء بطاقة الرياح (شراكة بين ألمانيا والنرويج)</w:t>
            </w:r>
          </w:p>
        </w:tc>
        <w:tc>
          <w:tcPr>
            <w:tcW w:w="1560" w:type="dxa"/>
          </w:tcPr>
          <w:p w:rsidR="00B76D7E" w:rsidRPr="000F6227" w:rsidRDefault="00B76D7E" w:rsidP="00084396">
            <w:pPr>
              <w:spacing w:after="0"/>
              <w:jc w:val="center"/>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sz w:val="24"/>
                <w:szCs w:val="24"/>
                <w:rtl/>
                <w:lang w:bidi="ar-DZ"/>
              </w:rPr>
              <w:t>قدرة إنتاجية 385 ميغاوات أي تزويد 400 ألف مسكن بالكهرباء</w:t>
            </w:r>
          </w:p>
        </w:tc>
        <w:tc>
          <w:tcPr>
            <w:tcW w:w="1134" w:type="dxa"/>
          </w:tcPr>
          <w:p w:rsidR="00B76D7E" w:rsidRPr="000F6227" w:rsidRDefault="00B76D7E" w:rsidP="00084396">
            <w:pPr>
              <w:tabs>
                <w:tab w:val="left" w:pos="2803"/>
              </w:tabs>
              <w:spacing w:after="0"/>
              <w:jc w:val="center"/>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sz w:val="24"/>
                <w:szCs w:val="24"/>
                <w:rtl/>
                <w:lang w:bidi="ar-DZ"/>
              </w:rPr>
              <w:t>بحر البلطيق</w:t>
            </w:r>
          </w:p>
        </w:tc>
      </w:tr>
    </w:tbl>
    <w:p w:rsidR="00B76D7E" w:rsidRPr="000F6227" w:rsidRDefault="00B76D7E" w:rsidP="00B76D7E">
      <w:pPr>
        <w:tabs>
          <w:tab w:val="left" w:pos="2803"/>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b/>
          <w:bCs/>
          <w:sz w:val="24"/>
          <w:szCs w:val="24"/>
          <w:rtl/>
          <w:lang w:bidi="ar-DZ"/>
        </w:rPr>
        <w:t>المصدر</w:t>
      </w:r>
      <w:r w:rsidRPr="000F6227">
        <w:rPr>
          <w:rFonts w:ascii="Simplified Arabic" w:eastAsia="Arial Unicode MS" w:hAnsi="Simplified Arabic" w:cs="Simplified Arabic"/>
          <w:sz w:val="24"/>
          <w:szCs w:val="24"/>
          <w:rtl/>
          <w:lang w:bidi="ar-DZ"/>
        </w:rPr>
        <w:t xml:space="preserve"> : من إعداد الباحثة استنادا الى :</w:t>
      </w:r>
    </w:p>
    <w:p w:rsidR="00B76D7E" w:rsidRPr="000F6227" w:rsidRDefault="00B76D7E" w:rsidP="00B76D7E">
      <w:pPr>
        <w:pStyle w:val="Titre1"/>
        <w:shd w:val="clear" w:color="auto" w:fill="FFFFFF"/>
        <w:bidi/>
        <w:spacing w:before="0" w:line="240" w:lineRule="auto"/>
        <w:jc w:val="both"/>
        <w:rPr>
          <w:rFonts w:ascii="Simplified Arabic" w:hAnsi="Simplified Arabic" w:cs="Simplified Arabic"/>
          <w:color w:val="auto"/>
          <w:sz w:val="24"/>
          <w:szCs w:val="24"/>
        </w:rPr>
      </w:pPr>
      <w:r w:rsidRPr="000F6227">
        <w:rPr>
          <w:rFonts w:ascii="Simplified Arabic" w:hAnsi="Simplified Arabic" w:cs="Simplified Arabic"/>
          <w:b w:val="0"/>
          <w:bCs w:val="0"/>
          <w:color w:val="auto"/>
          <w:sz w:val="24"/>
          <w:szCs w:val="24"/>
          <w:rtl/>
          <w:lang w:bidi="ar-DZ"/>
        </w:rPr>
        <w:lastRenderedPageBreak/>
        <w:t xml:space="preserve">أرقام </w:t>
      </w:r>
      <w:r w:rsidRPr="000F6227">
        <w:rPr>
          <w:rFonts w:ascii="Simplified Arabic" w:hAnsi="Simplified Arabic" w:cs="Simplified Arabic"/>
          <w:b w:val="0"/>
          <w:bCs w:val="0"/>
          <w:color w:val="auto"/>
          <w:sz w:val="24"/>
          <w:szCs w:val="24"/>
          <w:lang w:bidi="ar-DZ"/>
        </w:rPr>
        <w:t>(2016)</w:t>
      </w:r>
      <w:r w:rsidRPr="000F6227">
        <w:rPr>
          <w:rFonts w:ascii="Simplified Arabic" w:hAnsi="Simplified Arabic" w:cs="Simplified Arabic"/>
          <w:b w:val="0"/>
          <w:bCs w:val="0"/>
          <w:color w:val="auto"/>
          <w:sz w:val="24"/>
          <w:szCs w:val="24"/>
          <w:rtl/>
          <w:lang w:bidi="ar-DZ"/>
        </w:rPr>
        <w:t xml:space="preserve"> </w:t>
      </w:r>
      <w:r w:rsidRPr="000F6227">
        <w:rPr>
          <w:rFonts w:ascii="Simplified Arabic" w:hAnsi="Simplified Arabic" w:cs="Simplified Arabic"/>
          <w:color w:val="auto"/>
          <w:sz w:val="24"/>
          <w:szCs w:val="24"/>
          <w:rtl/>
          <w:lang w:val="en-US" w:bidi="ar-DZ"/>
        </w:rPr>
        <w:t>كيف تمكنت النرويج من إطلاق مشاريع للطاقة المتجددة ذات شكل رائع</w:t>
      </w:r>
      <w:r w:rsidRPr="000F6227">
        <w:rPr>
          <w:rFonts w:ascii="Simplified Arabic" w:hAnsi="Simplified Arabic" w:cs="Simplified Arabic" w:hint="cs"/>
          <w:color w:val="auto"/>
          <w:sz w:val="24"/>
          <w:szCs w:val="24"/>
          <w:rtl/>
          <w:lang w:val="en-US" w:bidi="ar-DZ"/>
        </w:rPr>
        <w:t>،</w:t>
      </w:r>
      <w:r w:rsidRPr="000F6227">
        <w:rPr>
          <w:rFonts w:ascii="Simplified Arabic" w:hAnsi="Simplified Arabic" w:cs="Simplified Arabic"/>
          <w:b w:val="0"/>
          <w:bCs w:val="0"/>
          <w:color w:val="auto"/>
          <w:sz w:val="24"/>
          <w:szCs w:val="24"/>
          <w:rtl/>
          <w:lang w:bidi="ar-DZ"/>
        </w:rPr>
        <w:t xml:space="preserve"> تم إسترجاعه في (11/10/2019).</w:t>
      </w:r>
      <w:r w:rsidRPr="000F6227">
        <w:rPr>
          <w:rFonts w:ascii="Simplified Arabic" w:hAnsi="Simplified Arabic" w:cs="Simplified Arabic"/>
          <w:color w:val="auto"/>
          <w:sz w:val="24"/>
          <w:szCs w:val="24"/>
          <w:rtl/>
          <w:lang w:val="en-US" w:bidi="ar-DZ"/>
        </w:rPr>
        <w:t xml:space="preserve"> </w:t>
      </w:r>
      <w:r w:rsidRPr="000F6227">
        <w:rPr>
          <w:rFonts w:ascii="Simplified Arabic" w:hAnsi="Simplified Arabic" w:cs="Simplified Arabic"/>
          <w:b w:val="0"/>
          <w:bCs w:val="0"/>
          <w:color w:val="auto"/>
          <w:sz w:val="24"/>
          <w:szCs w:val="24"/>
          <w:rtl/>
          <w:lang w:bidi="ar-DZ"/>
        </w:rPr>
        <w:t xml:space="preserve"> على الرابط: </w:t>
      </w:r>
      <w:hyperlink r:id="rId21" w:history="1">
        <w:r w:rsidRPr="000F6227">
          <w:rPr>
            <w:rStyle w:val="Lienhypertexte"/>
            <w:rFonts w:ascii="Simplified Arabic" w:hAnsi="Simplified Arabic" w:cs="Simplified Arabic"/>
            <w:b w:val="0"/>
            <w:bCs w:val="0"/>
            <w:color w:val="auto"/>
            <w:sz w:val="24"/>
            <w:szCs w:val="24"/>
            <w:u w:val="none"/>
            <w:lang w:bidi="ar-DZ"/>
          </w:rPr>
          <w:t>www.argaam.com/ar/article/articledetail/id/443985</w:t>
        </w:r>
      </w:hyperlink>
      <w:r w:rsidRPr="000F6227">
        <w:rPr>
          <w:rFonts w:ascii="Simplified Arabic" w:hAnsi="Simplified Arabic" w:cs="Simplified Arabic" w:hint="cs"/>
          <w:b w:val="0"/>
          <w:bCs w:val="0"/>
          <w:color w:val="auto"/>
          <w:sz w:val="24"/>
          <w:szCs w:val="24"/>
          <w:rtl/>
          <w:lang w:bidi="ar-DZ"/>
        </w:rPr>
        <w:t>.</w:t>
      </w:r>
      <w:r w:rsidRPr="000F6227">
        <w:rPr>
          <w:rFonts w:ascii="Simplified Arabic" w:hAnsi="Simplified Arabic" w:cs="Simplified Arabic"/>
          <w:b w:val="0"/>
          <w:bCs w:val="0"/>
          <w:color w:val="auto"/>
          <w:sz w:val="24"/>
          <w:szCs w:val="24"/>
          <w:rtl/>
          <w:lang w:bidi="ar-DZ"/>
        </w:rPr>
        <w:t xml:space="preserve"> </w:t>
      </w:r>
    </w:p>
    <w:p w:rsidR="00B76D7E" w:rsidRPr="000F6227" w:rsidRDefault="00B76D7E" w:rsidP="00B76D7E">
      <w:pPr>
        <w:tabs>
          <w:tab w:val="left" w:pos="567"/>
        </w:tabs>
        <w:spacing w:after="0" w:line="240" w:lineRule="auto"/>
        <w:jc w:val="both"/>
        <w:rPr>
          <w:rFonts w:ascii="Simplified Arabic" w:eastAsia="Arial Unicode MS" w:hAnsi="Simplified Arabic" w:cs="Simplified Arabic"/>
          <w:b/>
          <w:bCs/>
          <w:sz w:val="24"/>
          <w:szCs w:val="24"/>
          <w:lang w:bidi="ar-DZ"/>
        </w:rPr>
      </w:pPr>
      <w:r w:rsidRPr="000F6227">
        <w:rPr>
          <w:rFonts w:ascii="Simplified Arabic" w:eastAsia="Arial Unicode MS" w:hAnsi="Simplified Arabic" w:cs="Simplified Arabic"/>
          <w:sz w:val="24"/>
          <w:szCs w:val="24"/>
          <w:shd w:val="clear" w:color="auto" w:fill="FFFFFF"/>
          <w:rtl/>
        </w:rPr>
        <w:t xml:space="preserve">    تجدر الإشارة إلى أن المحطة تستفيد من سقوط مياه نهر</w:t>
      </w:r>
      <w:r w:rsidRPr="000F6227">
        <w:rPr>
          <w:rFonts w:ascii="Simplified Arabic" w:eastAsia="Arial Unicode MS" w:hAnsi="Simplified Arabic" w:cs="Simplified Arabic"/>
          <w:sz w:val="24"/>
          <w:szCs w:val="24"/>
          <w:shd w:val="clear" w:color="auto" w:fill="FFFFFF"/>
        </w:rPr>
        <w:t xml:space="preserve"> "Forsland"</w:t>
      </w:r>
      <w:r w:rsidRPr="000F6227">
        <w:rPr>
          <w:rFonts w:ascii="Simplified Arabic" w:eastAsia="Arial Unicode MS" w:hAnsi="Simplified Arabic" w:cs="Simplified Arabic"/>
          <w:sz w:val="24"/>
          <w:szCs w:val="24"/>
          <w:shd w:val="clear" w:color="auto" w:fill="FFFFFF"/>
          <w:rtl/>
        </w:rPr>
        <w:t>من ارتفاع 157 متراً ،ويستغل اندفاعه في تشغيل تروبينتي مياه لتحول الطاقة الحركية إلى كهربائية للمنطقة السكنية المحيطة</w:t>
      </w:r>
      <w:r w:rsidRPr="000F6227">
        <w:rPr>
          <w:rFonts w:ascii="Simplified Arabic" w:eastAsia="Arial Unicode MS" w:hAnsi="Simplified Arabic" w:cs="Simplified Arabic"/>
          <w:sz w:val="24"/>
          <w:szCs w:val="24"/>
          <w:shd w:val="clear" w:color="auto" w:fill="FFFFFF"/>
        </w:rPr>
        <w:t>.</w:t>
      </w:r>
      <w:r w:rsidRPr="000F6227">
        <w:rPr>
          <w:rFonts w:ascii="Simplified Arabic" w:eastAsia="Arial Unicode MS" w:hAnsi="Simplified Arabic" w:cs="Simplified Arabic"/>
          <w:sz w:val="24"/>
          <w:szCs w:val="24"/>
          <w:shd w:val="clear" w:color="auto" w:fill="FFFFFF"/>
          <w:rtl/>
        </w:rPr>
        <w:t xml:space="preserve"> فهذه المحطة لا تمثل فقط منشأة لتوليد الطاقة للمجتمع السكني المحيط، بل تعد أيضاً جذابة بشكلها المميز للراغبين في الاستمتاع بنزهة في الغابات ومشاهدة مناظر طبيعية</w:t>
      </w:r>
      <w:r w:rsidRPr="000F6227">
        <w:rPr>
          <w:rFonts w:ascii="Simplified Arabic" w:eastAsia="Arial Unicode MS" w:hAnsi="Simplified Arabic" w:cs="Simplified Arabic"/>
          <w:sz w:val="24"/>
          <w:szCs w:val="24"/>
          <w:shd w:val="clear" w:color="auto" w:fill="FFFFFF"/>
        </w:rPr>
        <w:t>.</w:t>
      </w:r>
      <w:sdt>
        <w:sdtPr>
          <w:rPr>
            <w:rFonts w:ascii="Simplified Arabic" w:eastAsia="Arial Unicode MS" w:hAnsi="Simplified Arabic" w:cs="Simplified Arabic"/>
            <w:sz w:val="24"/>
            <w:szCs w:val="24"/>
            <w:shd w:val="clear" w:color="auto" w:fill="FFFFFF"/>
            <w:rtl/>
          </w:rPr>
          <w:id w:val="1868014466"/>
          <w:citation/>
        </w:sdtPr>
        <w:sdtEndPr/>
        <w:sdtContent>
          <w:r w:rsidRPr="000F6227">
            <w:rPr>
              <w:rFonts w:ascii="Simplified Arabic" w:eastAsia="Arial Unicode MS" w:hAnsi="Simplified Arabic" w:cs="Simplified Arabic"/>
              <w:sz w:val="24"/>
              <w:szCs w:val="24"/>
              <w:shd w:val="clear" w:color="auto" w:fill="FFFFFF"/>
              <w:rtl/>
            </w:rPr>
            <w:fldChar w:fldCharType="begin"/>
          </w:r>
          <w:r w:rsidRPr="000F6227">
            <w:rPr>
              <w:rFonts w:ascii="Simplified Arabic" w:eastAsia="Arial Unicode MS" w:hAnsi="Simplified Arabic" w:cs="Simplified Arabic"/>
              <w:sz w:val="24"/>
              <w:szCs w:val="24"/>
              <w:shd w:val="clear" w:color="auto" w:fill="FFFFFF"/>
              <w:lang w:bidi="ar-DZ"/>
            </w:rPr>
            <w:instrText xml:space="preserve">CITATION </w:instrText>
          </w:r>
          <w:r w:rsidRPr="000F6227">
            <w:rPr>
              <w:rFonts w:ascii="Simplified Arabic" w:eastAsia="Arial Unicode MS" w:hAnsi="Simplified Arabic" w:cs="Simplified Arabic"/>
              <w:sz w:val="24"/>
              <w:szCs w:val="24"/>
              <w:shd w:val="clear" w:color="auto" w:fill="FFFFFF"/>
              <w:rtl/>
              <w:lang w:bidi="ar-DZ"/>
            </w:rPr>
            <w:instrText>أرق16</w:instrText>
          </w:r>
          <w:r w:rsidRPr="000F6227">
            <w:rPr>
              <w:rFonts w:ascii="Simplified Arabic" w:eastAsia="Arial Unicode MS" w:hAnsi="Simplified Arabic" w:cs="Simplified Arabic"/>
              <w:sz w:val="24"/>
              <w:szCs w:val="24"/>
              <w:shd w:val="clear" w:color="auto" w:fill="FFFFFF"/>
              <w:lang w:bidi="ar-DZ"/>
            </w:rPr>
            <w:instrText xml:space="preserve"> \l 5121 </w:instrText>
          </w:r>
          <w:r w:rsidRPr="000F6227">
            <w:rPr>
              <w:rFonts w:ascii="Simplified Arabic" w:eastAsia="Arial Unicode MS" w:hAnsi="Simplified Arabic" w:cs="Simplified Arabic"/>
              <w:sz w:val="24"/>
              <w:szCs w:val="24"/>
              <w:shd w:val="clear" w:color="auto" w:fill="FFFFFF"/>
              <w:rtl/>
            </w:rPr>
            <w:fldChar w:fldCharType="separate"/>
          </w:r>
          <w:r w:rsidRPr="000F6227">
            <w:rPr>
              <w:rFonts w:ascii="Simplified Arabic" w:eastAsia="Arial Unicode MS" w:hAnsi="Simplified Arabic" w:cs="Simplified Arabic"/>
              <w:noProof/>
              <w:sz w:val="24"/>
              <w:szCs w:val="24"/>
              <w:shd w:val="clear" w:color="auto" w:fill="FFFFFF"/>
              <w:rtl/>
            </w:rPr>
            <w:t xml:space="preserve"> (أرقام، 2016)</w:t>
          </w:r>
          <w:r w:rsidRPr="000F6227">
            <w:rPr>
              <w:rFonts w:ascii="Simplified Arabic" w:eastAsia="Arial Unicode MS" w:hAnsi="Simplified Arabic" w:cs="Simplified Arabic"/>
              <w:sz w:val="24"/>
              <w:szCs w:val="24"/>
              <w:shd w:val="clear" w:color="auto" w:fill="FFFFFF"/>
              <w:rtl/>
            </w:rPr>
            <w:fldChar w:fldCharType="end"/>
          </w:r>
        </w:sdtContent>
      </w:sdt>
    </w:p>
    <w:p w:rsidR="00B76D7E" w:rsidRPr="000F6227" w:rsidRDefault="00B76D7E" w:rsidP="00B76D7E">
      <w:pPr>
        <w:pStyle w:val="Paragraphedeliste"/>
        <w:numPr>
          <w:ilvl w:val="0"/>
          <w:numId w:val="17"/>
        </w:numPr>
        <w:tabs>
          <w:tab w:val="left" w:pos="567"/>
        </w:tabs>
        <w:spacing w:after="0" w:line="240" w:lineRule="auto"/>
        <w:jc w:val="both"/>
        <w:rPr>
          <w:rFonts w:ascii="Simplified Arabic" w:eastAsia="Arial Unicode MS" w:hAnsi="Simplified Arabic" w:cs="Simplified Arabic"/>
          <w:b/>
          <w:bCs/>
          <w:sz w:val="28"/>
          <w:szCs w:val="28"/>
          <w:lang w:bidi="ar-DZ"/>
        </w:rPr>
      </w:pPr>
      <w:r w:rsidRPr="000F6227">
        <w:rPr>
          <w:rFonts w:ascii="Simplified Arabic" w:eastAsia="Arial Unicode MS" w:hAnsi="Simplified Arabic" w:cs="Simplified Arabic"/>
          <w:sz w:val="24"/>
          <w:szCs w:val="24"/>
          <w:shd w:val="clear" w:color="auto" w:fill="FFFFFF"/>
          <w:rtl/>
        </w:rPr>
        <w:t xml:space="preserve">  </w:t>
      </w:r>
      <w:r w:rsidRPr="000F6227">
        <w:rPr>
          <w:rFonts w:ascii="Simplified Arabic" w:eastAsia="Arial Unicode MS" w:hAnsi="Simplified Arabic" w:cs="Simplified Arabic"/>
          <w:b/>
          <w:bCs/>
          <w:sz w:val="28"/>
          <w:szCs w:val="28"/>
          <w:rtl/>
          <w:lang w:bidi="ar-DZ"/>
        </w:rPr>
        <w:t>مشروع سكاتك سولار النرويجية لبناء محطات طاقة شمسية في إيران</w:t>
      </w:r>
    </w:p>
    <w:p w:rsidR="00B76D7E" w:rsidRPr="000F6227" w:rsidRDefault="00B76D7E" w:rsidP="00B76D7E">
      <w:pPr>
        <w:tabs>
          <w:tab w:val="left" w:pos="567"/>
        </w:tabs>
        <w:spacing w:after="0" w:line="240" w:lineRule="auto"/>
        <w:jc w:val="center"/>
        <w:rPr>
          <w:rFonts w:ascii="Simplified Arabic" w:eastAsia="Arial Unicode MS" w:hAnsi="Simplified Arabic" w:cs="Simplified Arabic"/>
          <w:b/>
          <w:bCs/>
          <w:sz w:val="24"/>
          <w:szCs w:val="24"/>
          <w:lang w:bidi="ar-DZ"/>
        </w:rPr>
      </w:pPr>
      <w:r w:rsidRPr="000F6227">
        <w:rPr>
          <w:rFonts w:ascii="Simplified Arabic" w:eastAsia="Arial Unicode MS" w:hAnsi="Simplified Arabic" w:cs="Simplified Arabic"/>
          <w:b/>
          <w:bCs/>
          <w:sz w:val="24"/>
          <w:szCs w:val="24"/>
          <w:rtl/>
          <w:lang w:bidi="ar-DZ"/>
        </w:rPr>
        <w:t>الجدول رقم (05) : مشروع سكاتك سولار النرويجية لبناء محطات طاقة شمسية في إيران</w:t>
      </w:r>
    </w:p>
    <w:tbl>
      <w:tblPr>
        <w:tblStyle w:val="Grilledutableau"/>
        <w:bidiVisual/>
        <w:tblW w:w="0" w:type="auto"/>
        <w:tblInd w:w="-63" w:type="dxa"/>
        <w:tblBorders>
          <w:bottom w:val="single" w:sz="4" w:space="0" w:color="auto"/>
        </w:tblBorders>
        <w:tblLook w:val="04A0" w:firstRow="1" w:lastRow="0" w:firstColumn="1" w:lastColumn="0" w:noHBand="0" w:noVBand="1"/>
      </w:tblPr>
      <w:tblGrid>
        <w:gridCol w:w="1605"/>
        <w:gridCol w:w="1895"/>
        <w:gridCol w:w="1276"/>
      </w:tblGrid>
      <w:tr w:rsidR="00B76D7E" w:rsidRPr="000F6227" w:rsidTr="00B76D7E">
        <w:tc>
          <w:tcPr>
            <w:tcW w:w="1605" w:type="dxa"/>
          </w:tcPr>
          <w:p w:rsidR="00B76D7E" w:rsidRPr="000F6227" w:rsidRDefault="00B76D7E" w:rsidP="00084396">
            <w:pPr>
              <w:tabs>
                <w:tab w:val="left" w:pos="2803"/>
              </w:tabs>
              <w:spacing w:after="0"/>
              <w:jc w:val="center"/>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 xml:space="preserve"> المشروع</w:t>
            </w:r>
          </w:p>
        </w:tc>
        <w:tc>
          <w:tcPr>
            <w:tcW w:w="1895" w:type="dxa"/>
          </w:tcPr>
          <w:p w:rsidR="00B76D7E" w:rsidRPr="000F6227" w:rsidRDefault="00B76D7E" w:rsidP="00084396">
            <w:pPr>
              <w:tabs>
                <w:tab w:val="left" w:pos="2803"/>
              </w:tabs>
              <w:spacing w:after="0"/>
              <w:jc w:val="center"/>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القدرة الإنتاجية</w:t>
            </w:r>
          </w:p>
        </w:tc>
        <w:tc>
          <w:tcPr>
            <w:tcW w:w="1276" w:type="dxa"/>
          </w:tcPr>
          <w:p w:rsidR="00B76D7E" w:rsidRPr="000F6227" w:rsidRDefault="00B76D7E" w:rsidP="00084396">
            <w:pPr>
              <w:tabs>
                <w:tab w:val="left" w:pos="2803"/>
              </w:tabs>
              <w:spacing w:after="0"/>
              <w:jc w:val="center"/>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المقر</w:t>
            </w:r>
          </w:p>
        </w:tc>
      </w:tr>
      <w:tr w:rsidR="00B76D7E" w:rsidRPr="000F6227" w:rsidTr="00B76D7E">
        <w:trPr>
          <w:trHeight w:val="771"/>
        </w:trPr>
        <w:tc>
          <w:tcPr>
            <w:tcW w:w="1605" w:type="dxa"/>
          </w:tcPr>
          <w:p w:rsidR="00B76D7E" w:rsidRPr="000F6227" w:rsidRDefault="00B76D7E" w:rsidP="00084396">
            <w:pPr>
              <w:tabs>
                <w:tab w:val="left" w:pos="2803"/>
              </w:tabs>
              <w:spacing w:after="0"/>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 xml:space="preserve">سكاتك سولار النرويجية لبناء محطات طاقة شمسية </w:t>
            </w:r>
          </w:p>
        </w:tc>
        <w:tc>
          <w:tcPr>
            <w:tcW w:w="1895" w:type="dxa"/>
          </w:tcPr>
          <w:p w:rsidR="00B76D7E" w:rsidRPr="000F6227" w:rsidRDefault="00B76D7E" w:rsidP="00084396">
            <w:pPr>
              <w:tabs>
                <w:tab w:val="left" w:pos="2803"/>
              </w:tabs>
              <w:spacing w:after="0"/>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sz w:val="24"/>
                <w:szCs w:val="24"/>
                <w:rtl/>
                <w:lang w:bidi="ar-DZ"/>
              </w:rPr>
              <w:t>القدرة الإنتاجية 120 ميجاوات من الكهرباء</w:t>
            </w:r>
            <w:r w:rsidRPr="000F6227">
              <w:rPr>
                <w:rFonts w:ascii="Simplified Arabic" w:eastAsia="Arial Unicode MS" w:hAnsi="Simplified Arabic" w:cs="Simplified Arabic"/>
                <w:b/>
                <w:bCs/>
                <w:sz w:val="24"/>
                <w:szCs w:val="24"/>
                <w:rtl/>
                <w:lang w:bidi="ar-DZ"/>
              </w:rPr>
              <w:t xml:space="preserve"> </w:t>
            </w:r>
          </w:p>
        </w:tc>
        <w:tc>
          <w:tcPr>
            <w:tcW w:w="1276" w:type="dxa"/>
          </w:tcPr>
          <w:p w:rsidR="00B76D7E" w:rsidRPr="000F6227" w:rsidRDefault="00B76D7E" w:rsidP="00084396">
            <w:pPr>
              <w:tabs>
                <w:tab w:val="left" w:pos="2803"/>
              </w:tabs>
              <w:spacing w:after="0"/>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sz w:val="24"/>
                <w:szCs w:val="24"/>
                <w:rtl/>
                <w:lang w:bidi="ar-DZ"/>
              </w:rPr>
              <w:t>في إيران</w:t>
            </w:r>
          </w:p>
        </w:tc>
      </w:tr>
    </w:tbl>
    <w:p w:rsidR="00B76D7E" w:rsidRPr="000F6227" w:rsidRDefault="00B76D7E" w:rsidP="00B76D7E">
      <w:pPr>
        <w:tabs>
          <w:tab w:val="left" w:pos="442"/>
        </w:tabs>
        <w:spacing w:after="0" w:line="240" w:lineRule="auto"/>
        <w:contextualSpacing/>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 xml:space="preserve">المصدر: </w:t>
      </w:r>
      <w:r w:rsidRPr="000F6227">
        <w:rPr>
          <w:rFonts w:ascii="Simplified Arabic" w:eastAsia="Arial Unicode MS" w:hAnsi="Simplified Arabic" w:cs="Simplified Arabic"/>
          <w:sz w:val="24"/>
          <w:szCs w:val="24"/>
          <w:rtl/>
          <w:lang w:bidi="ar-DZ"/>
        </w:rPr>
        <w:t>من إعداد الباحثة استنادا إلى</w:t>
      </w:r>
      <w:r w:rsidRPr="000F6227">
        <w:rPr>
          <w:rFonts w:ascii="Simplified Arabic" w:eastAsia="Arial Unicode MS" w:hAnsi="Simplified Arabic" w:cs="Simplified Arabic"/>
          <w:b/>
          <w:bCs/>
          <w:sz w:val="24"/>
          <w:szCs w:val="24"/>
          <w:rtl/>
          <w:lang w:bidi="ar-DZ"/>
        </w:rPr>
        <w:t xml:space="preserve"> :</w:t>
      </w:r>
    </w:p>
    <w:p w:rsidR="00B76D7E" w:rsidRPr="000F6227" w:rsidRDefault="00B76D7E" w:rsidP="00B76D7E">
      <w:pPr>
        <w:pStyle w:val="Titre1"/>
        <w:shd w:val="clear" w:color="auto" w:fill="FFFFFF"/>
        <w:bidi/>
        <w:spacing w:before="0" w:line="240" w:lineRule="auto"/>
        <w:jc w:val="both"/>
        <w:rPr>
          <w:rFonts w:ascii="Simplified Arabic" w:hAnsi="Simplified Arabic" w:cs="Simplified Arabic"/>
          <w:color w:val="auto"/>
          <w:sz w:val="24"/>
          <w:szCs w:val="24"/>
        </w:rPr>
      </w:pPr>
      <w:r w:rsidRPr="000F6227">
        <w:rPr>
          <w:rFonts w:ascii="Simplified Arabic" w:hAnsi="Simplified Arabic" w:cs="Simplified Arabic"/>
          <w:b w:val="0"/>
          <w:bCs w:val="0"/>
          <w:color w:val="auto"/>
          <w:sz w:val="24"/>
          <w:szCs w:val="24"/>
          <w:rtl/>
          <w:lang w:bidi="ar-DZ"/>
        </w:rPr>
        <w:t xml:space="preserve">قناة العالم  </w:t>
      </w:r>
      <w:r w:rsidRPr="000F6227">
        <w:rPr>
          <w:rFonts w:ascii="Simplified Arabic" w:hAnsi="Simplified Arabic" w:cs="Simplified Arabic" w:hint="cs"/>
          <w:b w:val="0"/>
          <w:bCs w:val="0"/>
          <w:color w:val="auto"/>
          <w:sz w:val="24"/>
          <w:szCs w:val="24"/>
          <w:rtl/>
          <w:lang w:bidi="ar-DZ"/>
        </w:rPr>
        <w:t xml:space="preserve">(2017) </w:t>
      </w:r>
      <w:hyperlink r:id="rId22" w:history="1">
        <w:r w:rsidRPr="000F6227">
          <w:rPr>
            <w:rFonts w:ascii="Simplified Arabic" w:hAnsi="Simplified Arabic" w:cs="Simplified Arabic"/>
            <w:color w:val="auto"/>
            <w:sz w:val="24"/>
            <w:szCs w:val="24"/>
            <w:rtl/>
            <w:lang w:val="en-US" w:bidi="ar-DZ"/>
          </w:rPr>
          <w:t>سكاتك سولار النرويجية بصدد بناء محطات طاقة شمسية في إيران</w:t>
        </w:r>
      </w:hyperlink>
      <w:r w:rsidRPr="000F6227">
        <w:rPr>
          <w:rFonts w:ascii="Simplified Arabic" w:hAnsi="Simplified Arabic" w:cs="Simplified Arabic" w:hint="cs"/>
          <w:b w:val="0"/>
          <w:bCs w:val="0"/>
          <w:color w:val="auto"/>
          <w:sz w:val="24"/>
          <w:szCs w:val="24"/>
          <w:rtl/>
          <w:lang w:val="en-US" w:bidi="ar-DZ"/>
        </w:rPr>
        <w:t>.</w:t>
      </w:r>
      <w:r w:rsidRPr="000F6227">
        <w:rPr>
          <w:rFonts w:ascii="Simplified Arabic" w:hAnsi="Simplified Arabic" w:cs="Simplified Arabic"/>
          <w:b w:val="0"/>
          <w:bCs w:val="0"/>
          <w:color w:val="auto"/>
          <w:sz w:val="24"/>
          <w:szCs w:val="24"/>
          <w:rtl/>
          <w:lang w:bidi="ar-DZ"/>
        </w:rPr>
        <w:t xml:space="preserve"> تم إسترجاعه في (11/10/2019).على الرابط: </w:t>
      </w:r>
      <w:hyperlink r:id="rId23" w:history="1">
        <w:r w:rsidRPr="000F6227">
          <w:rPr>
            <w:rStyle w:val="Lienhypertexte"/>
            <w:rFonts w:ascii="Simplified Arabic" w:hAnsi="Simplified Arabic" w:cs="Simplified Arabic"/>
            <w:b w:val="0"/>
            <w:bCs w:val="0"/>
            <w:color w:val="auto"/>
            <w:sz w:val="24"/>
            <w:szCs w:val="24"/>
            <w:u w:val="none"/>
          </w:rPr>
          <w:t>www.alalamtv.netA786</w:t>
        </w:r>
      </w:hyperlink>
      <w:r w:rsidRPr="000F6227">
        <w:rPr>
          <w:rFonts w:ascii="Simplified Arabic" w:hAnsi="Simplified Arabic" w:cs="Simplified Arabic" w:hint="cs"/>
          <w:b w:val="0"/>
          <w:bCs w:val="0"/>
          <w:color w:val="auto"/>
          <w:sz w:val="24"/>
          <w:szCs w:val="24"/>
          <w:rtl/>
        </w:rPr>
        <w:t>.</w:t>
      </w:r>
    </w:p>
    <w:p w:rsidR="00B76D7E" w:rsidRPr="000F6227" w:rsidRDefault="00B76D7E" w:rsidP="00B76D7E">
      <w:pPr>
        <w:tabs>
          <w:tab w:val="left" w:pos="442"/>
        </w:tabs>
        <w:spacing w:after="0" w:line="240" w:lineRule="auto"/>
        <w:contextualSpacing/>
        <w:jc w:val="both"/>
        <w:rPr>
          <w:rFonts w:ascii="Simplified Arabic" w:eastAsia="Arial Unicode MS" w:hAnsi="Simplified Arabic" w:cs="Simplified Arabic"/>
          <w:b/>
          <w:bCs/>
          <w:sz w:val="24"/>
          <w:szCs w:val="24"/>
          <w:shd w:val="clear" w:color="auto" w:fill="FFFFFF"/>
          <w:vertAlign w:val="superscript"/>
          <w:rtl/>
        </w:rPr>
      </w:pPr>
      <w:r w:rsidRPr="000F6227">
        <w:rPr>
          <w:rFonts w:ascii="Simplified Arabic" w:eastAsia="Arial Unicode MS" w:hAnsi="Simplified Arabic" w:cs="Simplified Arabic"/>
          <w:sz w:val="24"/>
          <w:szCs w:val="24"/>
          <w:shd w:val="clear" w:color="auto" w:fill="FFFFFF"/>
          <w:rtl/>
        </w:rPr>
        <w:tab/>
        <w:t>شركة سكاتك سولار النرويجية ترغب في تبني وتشغيل محطات لتوليد الكهرباء من الطاقة الشمسية في أنحاء العالم، في توليد 120 ميغاواط من الكهرباء في إيران ترتفع إلى 500 ميغاواط بعد ذلك</w:t>
      </w:r>
      <w:r w:rsidRPr="000F6227">
        <w:rPr>
          <w:rFonts w:ascii="Simplified Arabic" w:eastAsia="Arial Unicode MS" w:hAnsi="Simplified Arabic" w:cs="Simplified Arabic"/>
          <w:sz w:val="24"/>
          <w:szCs w:val="24"/>
          <w:shd w:val="clear" w:color="auto" w:fill="FFFFFF"/>
        </w:rPr>
        <w:t>.</w:t>
      </w:r>
      <w:r w:rsidRPr="000F6227">
        <w:rPr>
          <w:rFonts w:ascii="Simplified Arabic" w:eastAsia="Arial Unicode MS" w:hAnsi="Simplified Arabic" w:cs="Simplified Arabic"/>
          <w:sz w:val="24"/>
          <w:szCs w:val="24"/>
          <w:shd w:val="clear" w:color="auto" w:fill="FFFFFF"/>
          <w:rtl/>
        </w:rPr>
        <w:t xml:space="preserve"> وتسعى الشركة التي تعمل بالفعل في جنوب أفريقيا ورواندا والأردن والبرازيل إلى دخول أسواق أخرى من بينها ميانمار وباكستان وبنغلادش</w:t>
      </w:r>
      <w:r w:rsidRPr="000F6227">
        <w:rPr>
          <w:rFonts w:ascii="Simplified Arabic" w:eastAsia="Arial Unicode MS" w:hAnsi="Simplified Arabic" w:cs="Simplified Arabic"/>
          <w:sz w:val="24"/>
          <w:szCs w:val="24"/>
          <w:shd w:val="clear" w:color="auto" w:fill="FFFFFF"/>
        </w:rPr>
        <w:t>.</w:t>
      </w:r>
      <w:sdt>
        <w:sdtPr>
          <w:rPr>
            <w:rFonts w:ascii="Simplified Arabic" w:eastAsia="Arial Unicode MS" w:hAnsi="Simplified Arabic" w:cs="Simplified Arabic"/>
            <w:sz w:val="24"/>
            <w:szCs w:val="24"/>
            <w:shd w:val="clear" w:color="auto" w:fill="FFFFFF"/>
            <w:rtl/>
          </w:rPr>
          <w:id w:val="731128076"/>
          <w:citation/>
        </w:sdtPr>
        <w:sdtEndPr/>
        <w:sdtContent>
          <w:r w:rsidRPr="000F6227">
            <w:rPr>
              <w:rFonts w:ascii="Simplified Arabic" w:eastAsia="Arial Unicode MS" w:hAnsi="Simplified Arabic" w:cs="Simplified Arabic"/>
              <w:sz w:val="24"/>
              <w:szCs w:val="24"/>
              <w:shd w:val="clear" w:color="auto" w:fill="FFFFFF"/>
              <w:rtl/>
            </w:rPr>
            <w:fldChar w:fldCharType="begin"/>
          </w:r>
          <w:r w:rsidRPr="000F6227">
            <w:rPr>
              <w:rFonts w:ascii="Simplified Arabic" w:eastAsia="Arial Unicode MS" w:hAnsi="Simplified Arabic" w:cs="Simplified Arabic"/>
              <w:sz w:val="24"/>
              <w:szCs w:val="24"/>
              <w:shd w:val="clear" w:color="auto" w:fill="FFFFFF"/>
              <w:lang w:bidi="ar-DZ"/>
            </w:rPr>
            <w:instrText xml:space="preserve">CITATION </w:instrText>
          </w:r>
          <w:r w:rsidRPr="000F6227">
            <w:rPr>
              <w:rFonts w:ascii="Simplified Arabic" w:eastAsia="Arial Unicode MS" w:hAnsi="Simplified Arabic" w:cs="Simplified Arabic"/>
              <w:sz w:val="24"/>
              <w:szCs w:val="24"/>
              <w:shd w:val="clear" w:color="auto" w:fill="FFFFFF"/>
              <w:rtl/>
              <w:lang w:bidi="ar-DZ"/>
            </w:rPr>
            <w:instrText>قنا17</w:instrText>
          </w:r>
          <w:r w:rsidRPr="000F6227">
            <w:rPr>
              <w:rFonts w:ascii="Simplified Arabic" w:eastAsia="Arial Unicode MS" w:hAnsi="Simplified Arabic" w:cs="Simplified Arabic"/>
              <w:sz w:val="24"/>
              <w:szCs w:val="24"/>
              <w:shd w:val="clear" w:color="auto" w:fill="FFFFFF"/>
              <w:lang w:bidi="ar-DZ"/>
            </w:rPr>
            <w:instrText xml:space="preserve"> \n  \l 5121 </w:instrText>
          </w:r>
          <w:r w:rsidRPr="000F6227">
            <w:rPr>
              <w:rFonts w:ascii="Simplified Arabic" w:eastAsia="Arial Unicode MS" w:hAnsi="Simplified Arabic" w:cs="Simplified Arabic"/>
              <w:sz w:val="24"/>
              <w:szCs w:val="24"/>
              <w:shd w:val="clear" w:color="auto" w:fill="FFFFFF"/>
              <w:rtl/>
            </w:rPr>
            <w:fldChar w:fldCharType="separate"/>
          </w:r>
          <w:r w:rsidRPr="000F6227">
            <w:rPr>
              <w:rFonts w:ascii="Simplified Arabic" w:eastAsia="Arial Unicode MS" w:hAnsi="Simplified Arabic" w:cs="Simplified Arabic"/>
              <w:noProof/>
              <w:sz w:val="24"/>
              <w:szCs w:val="24"/>
              <w:shd w:val="clear" w:color="auto" w:fill="FFFFFF"/>
              <w:rtl/>
            </w:rPr>
            <w:t xml:space="preserve"> (قناة العالم، 2017)</w:t>
          </w:r>
          <w:r w:rsidRPr="000F6227">
            <w:rPr>
              <w:rFonts w:ascii="Simplified Arabic" w:eastAsia="Arial Unicode MS" w:hAnsi="Simplified Arabic" w:cs="Simplified Arabic"/>
              <w:sz w:val="24"/>
              <w:szCs w:val="24"/>
              <w:shd w:val="clear" w:color="auto" w:fill="FFFFFF"/>
              <w:rtl/>
            </w:rPr>
            <w:fldChar w:fldCharType="end"/>
          </w:r>
        </w:sdtContent>
      </w:sdt>
    </w:p>
    <w:p w:rsidR="00B76D7E" w:rsidRPr="000F6227" w:rsidRDefault="00B76D7E" w:rsidP="00B76D7E">
      <w:pPr>
        <w:tabs>
          <w:tab w:val="left" w:pos="442"/>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b/>
          <w:bCs/>
          <w:sz w:val="24"/>
          <w:szCs w:val="24"/>
          <w:rtl/>
          <w:lang w:bidi="ar-DZ"/>
        </w:rPr>
        <w:tab/>
        <w:t xml:space="preserve">وكرؤية استشرافية لمستقبل الطاقة المتجددة في </w:t>
      </w:r>
      <w:r w:rsidRPr="000F6227">
        <w:rPr>
          <w:rFonts w:ascii="Simplified Arabic" w:eastAsia="Arial Unicode MS" w:hAnsi="Simplified Arabic" w:cs="Simplified Arabic"/>
          <w:sz w:val="24"/>
          <w:szCs w:val="24"/>
          <w:rtl/>
          <w:lang w:bidi="ar-DZ"/>
        </w:rPr>
        <w:t xml:space="preserve">النرويج نلاحظ أن الدولة ومن خلال استراتيجيتها بحلول 2050 تهدف إلى التقليل التدريجي من الاعتماد على النفط و جعل الطاقات </w:t>
      </w:r>
      <w:r w:rsidRPr="000F6227">
        <w:rPr>
          <w:rFonts w:ascii="Simplified Arabic" w:eastAsia="Arial Unicode MS" w:hAnsi="Simplified Arabic" w:cs="Simplified Arabic"/>
          <w:sz w:val="24"/>
          <w:szCs w:val="24"/>
          <w:rtl/>
          <w:lang w:bidi="ar-DZ"/>
        </w:rPr>
        <w:lastRenderedPageBreak/>
        <w:t>المتجددة كمساهم في الاقتصاد و ليس كبديل ،فاستخراج النفط  في النرويج لا زال قيد الاهتمام من السلطات المعنية .</w:t>
      </w:r>
    </w:p>
    <w:p w:rsidR="00B76D7E" w:rsidRPr="000F6227"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8"/>
          <w:szCs w:val="28"/>
          <w:rtl/>
          <w:lang w:bidi="ar-DZ"/>
        </w:rPr>
      </w:pPr>
      <w:r w:rsidRPr="000F6227">
        <w:rPr>
          <w:rFonts w:ascii="Simplified Arabic" w:eastAsia="Arial Unicode MS" w:hAnsi="Simplified Arabic" w:cs="Simplified Arabic"/>
          <w:b/>
          <w:bCs/>
          <w:sz w:val="28"/>
          <w:szCs w:val="28"/>
          <w:rtl/>
          <w:lang w:bidi="ar-DZ"/>
        </w:rPr>
        <w:t>المحور الثالث: واقع وآفاق الطاقات المتجددة في  الامارات العربية المتحدة</w:t>
      </w:r>
    </w:p>
    <w:p w:rsidR="00B76D7E" w:rsidRPr="000F6227" w:rsidRDefault="00B76D7E" w:rsidP="00B76D7E">
      <w:pPr>
        <w:autoSpaceDE w:val="0"/>
        <w:autoSpaceDN w:val="0"/>
        <w:adjustRightInd w:val="0"/>
        <w:spacing w:after="0" w:line="240" w:lineRule="auto"/>
        <w:ind w:firstLine="708"/>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اكتشف النفط في أبوظبي في 1953 في الحقول البرية وبدأ انتاجه سنة 1962 ،حيث</w:t>
      </w:r>
      <w:r w:rsidRPr="000F6227">
        <w:rPr>
          <w:rFonts w:ascii="Simplified Arabic" w:hAnsi="Simplified Arabic" w:cs="Simplified Arabic"/>
          <w:sz w:val="24"/>
          <w:szCs w:val="24"/>
          <w:shd w:val="clear" w:color="auto" w:fill="FFFFFF"/>
          <w:rtl/>
        </w:rPr>
        <w:t xml:space="preserve"> </w:t>
      </w:r>
      <w:r w:rsidRPr="000F6227">
        <w:rPr>
          <w:rFonts w:ascii="Simplified Arabic" w:hAnsi="Simplified Arabic" w:cs="Simplified Arabic"/>
          <w:sz w:val="24"/>
          <w:szCs w:val="24"/>
          <w:shd w:val="clear" w:color="auto" w:fill="FFFFFF"/>
        </w:rPr>
        <w:t> </w:t>
      </w:r>
      <w:r w:rsidRPr="000F6227">
        <w:rPr>
          <w:rFonts w:ascii="Simplified Arabic" w:eastAsia="Arial Unicode MS" w:hAnsi="Simplified Arabic" w:cs="Simplified Arabic"/>
          <w:sz w:val="24"/>
          <w:szCs w:val="24"/>
          <w:rtl/>
          <w:lang w:bidi="ar-DZ"/>
        </w:rPr>
        <w:t>يتوافر النفط في الامارات العربية المتحدة في اماراتي ابو ظبي ودبي ،وتنتجان سنويا 20.5 مليون برميل يوميا ،ويوجد في أبو ظبي 13 حقل بترول تحت التشغيل والانتاج ،وفي دبي 5 حقول تحت التشغيل والانتاج ،ويبلغ عدد الآبار فيها 1200 بئر تحت التشغيل والانتاج بمعدل 1600 برميل يوميا لكل بئر تقريبا.</w:t>
      </w:r>
      <w:sdt>
        <w:sdtPr>
          <w:rPr>
            <w:rFonts w:ascii="Simplified Arabic" w:eastAsia="Arial Unicode MS" w:hAnsi="Simplified Arabic" w:cs="Simplified Arabic"/>
            <w:sz w:val="24"/>
            <w:szCs w:val="24"/>
            <w:rtl/>
            <w:lang w:bidi="ar-DZ"/>
          </w:rPr>
          <w:id w:val="-771469040"/>
          <w:citation/>
        </w:sdtPr>
        <w:sdtEndPr/>
        <w:sdtContent>
          <w:r w:rsidRPr="000F6227">
            <w:rPr>
              <w:rFonts w:ascii="Simplified Arabic" w:eastAsia="Arial Unicode MS" w:hAnsi="Simplified Arabic" w:cs="Simplified Arabic"/>
              <w:sz w:val="24"/>
              <w:szCs w:val="24"/>
              <w:rtl/>
              <w:lang w:bidi="ar-DZ"/>
            </w:rPr>
            <w:fldChar w:fldCharType="begin"/>
          </w:r>
          <w:r w:rsidRPr="000F6227">
            <w:rPr>
              <w:rFonts w:ascii="Simplified Arabic" w:eastAsia="Arial Unicode MS" w:hAnsi="Simplified Arabic" w:cs="Simplified Arabic"/>
              <w:sz w:val="24"/>
              <w:szCs w:val="24"/>
              <w:rtl/>
              <w:lang w:bidi="ar-DZ"/>
            </w:rPr>
            <w:instrText xml:space="preserve"> </w:instrText>
          </w:r>
          <w:r w:rsidRPr="000F6227">
            <w:rPr>
              <w:rFonts w:ascii="Simplified Arabic" w:eastAsia="Arial Unicode MS" w:hAnsi="Simplified Arabic" w:cs="Simplified Arabic"/>
              <w:sz w:val="24"/>
              <w:szCs w:val="24"/>
              <w:lang w:bidi="ar-DZ"/>
            </w:rPr>
            <w:instrText>CITATION</w:instrText>
          </w:r>
          <w:r w:rsidRPr="000F6227">
            <w:rPr>
              <w:rFonts w:ascii="Simplified Arabic" w:eastAsia="Arial Unicode MS" w:hAnsi="Simplified Arabic" w:cs="Simplified Arabic"/>
              <w:sz w:val="24"/>
              <w:szCs w:val="24"/>
              <w:rtl/>
              <w:lang w:bidi="ar-DZ"/>
            </w:rPr>
            <w:instrText xml:space="preserve"> عما12 \</w:instrText>
          </w:r>
          <w:r w:rsidRPr="000F6227">
            <w:rPr>
              <w:rFonts w:ascii="Simplified Arabic" w:eastAsia="Arial Unicode MS" w:hAnsi="Simplified Arabic" w:cs="Simplified Arabic"/>
              <w:sz w:val="24"/>
              <w:szCs w:val="24"/>
              <w:lang w:bidi="ar-DZ"/>
            </w:rPr>
            <w:instrText>l 5121</w:instrText>
          </w:r>
          <w:r w:rsidRPr="000F6227">
            <w:rPr>
              <w:rFonts w:ascii="Simplified Arabic" w:eastAsia="Arial Unicode MS" w:hAnsi="Simplified Arabic" w:cs="Simplified Arabic"/>
              <w:sz w:val="24"/>
              <w:szCs w:val="24"/>
              <w:rtl/>
              <w:lang w:bidi="ar-DZ"/>
            </w:rPr>
            <w:instrText xml:space="preserve"> </w:instrText>
          </w:r>
          <w:r w:rsidRPr="000F6227">
            <w:rPr>
              <w:rFonts w:ascii="Simplified Arabic" w:eastAsia="Arial Unicode MS" w:hAnsi="Simplified Arabic" w:cs="Simplified Arabic"/>
              <w:sz w:val="24"/>
              <w:szCs w:val="24"/>
              <w:rtl/>
              <w:lang w:bidi="ar-DZ"/>
            </w:rPr>
            <w:fldChar w:fldCharType="separate"/>
          </w:r>
          <w:r w:rsidRPr="000F6227">
            <w:rPr>
              <w:rFonts w:ascii="Simplified Arabic" w:eastAsia="Arial Unicode MS" w:hAnsi="Simplified Arabic" w:cs="Simplified Arabic"/>
              <w:noProof/>
              <w:sz w:val="24"/>
              <w:szCs w:val="24"/>
              <w:rtl/>
              <w:lang w:bidi="ar-DZ"/>
            </w:rPr>
            <w:t xml:space="preserve"> (عمارة، 2012)</w:t>
          </w:r>
          <w:r w:rsidRPr="000F6227">
            <w:rPr>
              <w:rFonts w:ascii="Simplified Arabic" w:eastAsia="Arial Unicode MS" w:hAnsi="Simplified Arabic" w:cs="Simplified Arabic"/>
              <w:sz w:val="24"/>
              <w:szCs w:val="24"/>
              <w:rtl/>
              <w:lang w:bidi="ar-DZ"/>
            </w:rPr>
            <w:fldChar w:fldCharType="end"/>
          </w:r>
        </w:sdtContent>
      </w:sdt>
      <w:r w:rsidRPr="000F6227">
        <w:rPr>
          <w:rFonts w:ascii="Simplified Arabic" w:eastAsia="Arial Unicode MS" w:hAnsi="Simplified Arabic" w:cs="Simplified Arabic"/>
          <w:sz w:val="24"/>
          <w:szCs w:val="24"/>
          <w:rtl/>
          <w:lang w:bidi="ar-DZ"/>
        </w:rPr>
        <w:t xml:space="preserve"> وتحتل الامارات المرتبة الثامنة عالميا في انتاج النفط ،وتلعب دورا مهما في تحقيق الاستقرار في أسواق النفط العالمية من خلال دورها الإيجابي والمتوازن في منظمة الدول المصدرة للبترول (اوبك) وعلاقاتها المتميزة مع شركائها في عمليات انتاج النفط والغاز .</w:t>
      </w:r>
    </w:p>
    <w:p w:rsidR="00B76D7E" w:rsidRPr="000F6227" w:rsidRDefault="00B76D7E" w:rsidP="00B76D7E">
      <w:pPr>
        <w:pStyle w:val="Paragraphedeliste"/>
        <w:numPr>
          <w:ilvl w:val="0"/>
          <w:numId w:val="22"/>
        </w:numPr>
        <w:autoSpaceDE w:val="0"/>
        <w:autoSpaceDN w:val="0"/>
        <w:adjustRightInd w:val="0"/>
        <w:spacing w:after="0" w:line="240" w:lineRule="auto"/>
        <w:jc w:val="both"/>
        <w:rPr>
          <w:rFonts w:ascii="Simplified Arabic" w:eastAsia="Arial Unicode MS" w:hAnsi="Simplified Arabic" w:cs="Simplified Arabic"/>
          <w:b/>
          <w:bCs/>
          <w:sz w:val="28"/>
          <w:szCs w:val="28"/>
          <w:rtl/>
          <w:lang w:bidi="ar-DZ"/>
        </w:rPr>
      </w:pPr>
      <w:r w:rsidRPr="000F6227">
        <w:rPr>
          <w:rFonts w:ascii="Simplified Arabic" w:eastAsia="Arial Unicode MS" w:hAnsi="Simplified Arabic" w:cs="Simplified Arabic"/>
          <w:b/>
          <w:bCs/>
          <w:sz w:val="28"/>
          <w:szCs w:val="28"/>
          <w:rtl/>
          <w:lang w:bidi="ar-DZ"/>
        </w:rPr>
        <w:t>التبعية البترولية :</w:t>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ab/>
        <w:t xml:space="preserve">سنحاول تبيان مدى ارتباط الاقتصاد الاماراتي بالنفط من خلال دراسة مساهمة النفط الناتج الداخلي الخام، ومساهمة الصادرات النفطية في الصادرات الكلية. </w:t>
      </w:r>
    </w:p>
    <w:p w:rsidR="00B76D7E" w:rsidRPr="000F6227" w:rsidRDefault="00B76D7E" w:rsidP="00B76D7E">
      <w:pPr>
        <w:pStyle w:val="Paragraphedeliste"/>
        <w:numPr>
          <w:ilvl w:val="0"/>
          <w:numId w:val="23"/>
        </w:numPr>
        <w:tabs>
          <w:tab w:val="left" w:pos="259"/>
        </w:tabs>
        <w:spacing w:after="0" w:line="240" w:lineRule="auto"/>
        <w:jc w:val="both"/>
        <w:rPr>
          <w:rFonts w:ascii="Simplified Arabic" w:eastAsia="Arial Unicode MS" w:hAnsi="Simplified Arabic" w:cs="Simplified Arabic"/>
          <w:b/>
          <w:bCs/>
          <w:sz w:val="28"/>
          <w:szCs w:val="28"/>
          <w:lang w:bidi="ar-DZ"/>
        </w:rPr>
      </w:pPr>
      <w:r w:rsidRPr="000F6227">
        <w:rPr>
          <w:rFonts w:ascii="Simplified Arabic" w:eastAsia="Arial Unicode MS" w:hAnsi="Simplified Arabic" w:cs="Simplified Arabic"/>
          <w:b/>
          <w:bCs/>
          <w:sz w:val="28"/>
          <w:szCs w:val="28"/>
          <w:rtl/>
          <w:lang w:bidi="ar-DZ"/>
        </w:rPr>
        <w:t>مساهمة إيرادات النفط الخام في الناتج المحلي الإجمالي</w:t>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ab/>
        <w:t>قبل التطرق لمساهمة ايرادات النفط الخام في الناتج المحلي الاجمالي سنتطرق لتطور معدل الناتج المحلي الإجمالي في الامارات.</w:t>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الشكل رقم (09):تطور الناتج المحلي الإجمالي بالإمارات خلال الفترة (1976-2017) بالنسبة المئوية</w:t>
      </w:r>
    </w:p>
    <w:p w:rsidR="00B76D7E" w:rsidRPr="000F6227"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hAnsi="Simplified Arabic" w:cs="Simplified Arabic"/>
          <w:noProof/>
          <w:sz w:val="24"/>
          <w:szCs w:val="24"/>
          <w:lang w:val="fr-FR" w:eastAsia="fr-FR"/>
        </w:rPr>
        <w:drawing>
          <wp:inline distT="0" distB="0" distL="0" distR="0" wp14:anchorId="278AA557" wp14:editId="0CF5CB75">
            <wp:extent cx="2905125" cy="1466850"/>
            <wp:effectExtent l="0" t="0" r="9525" b="1905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76D7E" w:rsidRPr="000F6227"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 xml:space="preserve">المصدر : </w:t>
      </w:r>
      <w:r w:rsidRPr="000F6227">
        <w:rPr>
          <w:rFonts w:ascii="Simplified Arabic" w:eastAsia="Arial Unicode MS" w:hAnsi="Simplified Arabic" w:cs="Simplified Arabic"/>
          <w:sz w:val="24"/>
          <w:szCs w:val="24"/>
          <w:rtl/>
          <w:lang w:bidi="ar-DZ"/>
        </w:rPr>
        <w:t>من إعداد الباحثة استنادا إلى</w:t>
      </w:r>
      <w:r w:rsidRPr="000F6227">
        <w:rPr>
          <w:rFonts w:ascii="Simplified Arabic" w:eastAsia="Arial Unicode MS" w:hAnsi="Simplified Arabic" w:cs="Simplified Arabic"/>
          <w:b/>
          <w:bCs/>
          <w:sz w:val="24"/>
          <w:szCs w:val="24"/>
          <w:rtl/>
          <w:lang w:bidi="ar-DZ"/>
        </w:rPr>
        <w:t xml:space="preserve"> </w:t>
      </w:r>
      <w:r w:rsidRPr="000F6227">
        <w:rPr>
          <w:rFonts w:ascii="Simplified Arabic" w:eastAsia="Arial Unicode MS" w:hAnsi="Simplified Arabic" w:cs="Simplified Arabic"/>
          <w:sz w:val="24"/>
          <w:szCs w:val="24"/>
          <w:rtl/>
          <w:lang w:bidi="ar-DZ"/>
        </w:rPr>
        <w:t>احصائيات البنك العالمي.</w:t>
      </w:r>
    </w:p>
    <w:p w:rsidR="00B76D7E" w:rsidRPr="000F6227" w:rsidRDefault="00B76D7E" w:rsidP="00B76D7E">
      <w:pPr>
        <w:autoSpaceDE w:val="0"/>
        <w:autoSpaceDN w:val="0"/>
        <w:adjustRightInd w:val="0"/>
        <w:spacing w:after="0" w:line="240" w:lineRule="auto"/>
        <w:ind w:firstLine="708"/>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lastRenderedPageBreak/>
        <w:t>لقد عرف معدل نمو الناتج المحلي الاجمالي في الامارات تذبذبا بين الارتفاع والانخفاض، فمن 16٪</w:t>
      </w:r>
      <w:r>
        <w:rPr>
          <w:rFonts w:ascii="Simplified Arabic" w:eastAsia="Arial Unicode MS" w:hAnsi="Simplified Arabic" w:cs="Simplified Arabic" w:hint="cs"/>
          <w:sz w:val="24"/>
          <w:szCs w:val="24"/>
          <w:rtl/>
          <w:lang w:bidi="ar-DZ"/>
        </w:rPr>
        <w:t xml:space="preserve"> </w:t>
      </w:r>
      <w:r w:rsidRPr="000F6227">
        <w:rPr>
          <w:rFonts w:ascii="Simplified Arabic" w:eastAsia="Arial Unicode MS" w:hAnsi="Simplified Arabic" w:cs="Simplified Arabic"/>
          <w:sz w:val="24"/>
          <w:szCs w:val="24"/>
          <w:rtl/>
          <w:lang w:bidi="ar-DZ"/>
        </w:rPr>
        <w:t xml:space="preserve">سنة 1976 الى 23٪ سنة 1980 ،لينخفض بشكل ملحوظ كنتيجة للازمة البترولية سنة 1986 مسجلا نسبة -14٪ ،ثم يعاود الارتفاع سنة 1990 مسجلا نسبة 18٪ .في فترة التسعينات سجل المعدل تذبذبا ملحوظا ،حيث سجل نسبة 8.1٪ سنة 1997 ثم انخفض الى 0.29 ٪ كنتيجة لانخفاض اسعار البترول بسبب الازمة الآسيوية ليعاود الارتفاع مسجلا 10٪ سنة 2000 بعد ارتفاع اسعار البترول ،وسجل أيضا 5٪ سنة 2015 بالرغم من انخفاض أسعار البترول في النصف الثاني من سنة 2014، فالإمارات </w:t>
      </w:r>
      <w:r w:rsidRPr="000F6227">
        <w:rPr>
          <w:rFonts w:ascii="Simplified Arabic" w:hAnsi="Simplified Arabic" w:cs="Simplified Arabic"/>
          <w:sz w:val="24"/>
          <w:szCs w:val="24"/>
          <w:rtl/>
        </w:rPr>
        <w:t>نجحت في تنويع الاقتصاد وفي زيادة مساهمة القطاعات غير النفطية في الناتج المحلي الإجمالي خلال السنوات الاخيرة ،حيث ر</w:t>
      </w:r>
      <w:r w:rsidRPr="000F6227">
        <w:rPr>
          <w:rFonts w:ascii="Simplified Arabic" w:hAnsi="Simplified Arabic" w:cs="Simplified Arabic"/>
          <w:sz w:val="24"/>
          <w:szCs w:val="24"/>
          <w:shd w:val="clear" w:color="auto" w:fill="FFFFFF"/>
          <w:rtl/>
        </w:rPr>
        <w:t xml:space="preserve">كزت الامارات على الاهتمام </w:t>
      </w:r>
      <w:r w:rsidRPr="000F6227">
        <w:rPr>
          <w:rFonts w:ascii="Simplified Arabic" w:eastAsia="Arial Unicode MS" w:hAnsi="Simplified Arabic" w:cs="Simplified Arabic"/>
          <w:sz w:val="24"/>
          <w:szCs w:val="24"/>
          <w:rtl/>
          <w:lang w:bidi="ar-DZ"/>
        </w:rPr>
        <w:t xml:space="preserve">بالصناعات الأخرى، وتحديدًا الصناعات المعدنية، والأثاث، وصناعة الخشب، وصناعة الألمنيوم، ومواد البناء، والآلات والمعدات. أما بالنسبة لمساهمة النفط الخام في الناتج المحلي الإجمالي فيمثلها الشكل الموالي: </w:t>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الشكل رقم (10): تطور نسبة مساهمة إيرادات النفط الخام في الناتج المحلي الإجمالي بالإمارات خلال الفترة (1975-2017) بالنسبة المئوية</w:t>
      </w:r>
    </w:p>
    <w:p w:rsidR="00B76D7E" w:rsidRPr="000F6227" w:rsidRDefault="00B76D7E" w:rsidP="00B76D7E">
      <w:pPr>
        <w:autoSpaceDE w:val="0"/>
        <w:autoSpaceDN w:val="0"/>
        <w:adjustRightInd w:val="0"/>
        <w:spacing w:after="0" w:line="240" w:lineRule="auto"/>
        <w:jc w:val="both"/>
        <w:rPr>
          <w:rFonts w:ascii="Simplified Arabic" w:eastAsia="Arial Unicode MS" w:hAnsi="Simplified Arabic" w:cs="Simplified Arabic"/>
          <w:sz w:val="24"/>
          <w:szCs w:val="24"/>
          <w:rtl/>
          <w:lang w:bidi="ar-DZ"/>
        </w:rPr>
      </w:pPr>
      <w:r w:rsidRPr="000F6227">
        <w:rPr>
          <w:rFonts w:ascii="Simplified Arabic" w:hAnsi="Simplified Arabic" w:cs="Simplified Arabic"/>
          <w:noProof/>
          <w:sz w:val="24"/>
          <w:szCs w:val="24"/>
          <w:lang w:val="fr-FR" w:eastAsia="fr-FR"/>
        </w:rPr>
        <w:drawing>
          <wp:inline distT="0" distB="0" distL="0" distR="0" wp14:anchorId="4C8AFA9B" wp14:editId="0ABCE181">
            <wp:extent cx="2914650" cy="1704975"/>
            <wp:effectExtent l="0" t="0" r="19050" b="9525"/>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المصدر :</w:t>
      </w:r>
      <w:r w:rsidRPr="000F6227">
        <w:rPr>
          <w:rFonts w:ascii="Simplified Arabic" w:eastAsia="Arial Unicode MS" w:hAnsi="Simplified Arabic" w:cs="Simplified Arabic"/>
          <w:sz w:val="24"/>
          <w:szCs w:val="24"/>
          <w:rtl/>
          <w:lang w:bidi="ar-DZ"/>
        </w:rPr>
        <w:t xml:space="preserve"> من إعداد الباحثة استنادا إلى</w:t>
      </w:r>
      <w:r w:rsidRPr="000F6227">
        <w:rPr>
          <w:rFonts w:ascii="Simplified Arabic" w:eastAsia="Arial Unicode MS" w:hAnsi="Simplified Arabic" w:cs="Simplified Arabic"/>
          <w:b/>
          <w:bCs/>
          <w:sz w:val="24"/>
          <w:szCs w:val="24"/>
          <w:rtl/>
          <w:lang w:bidi="ar-DZ"/>
        </w:rPr>
        <w:t xml:space="preserve"> </w:t>
      </w:r>
      <w:r w:rsidRPr="000F6227">
        <w:rPr>
          <w:rFonts w:ascii="Simplified Arabic" w:eastAsia="Arial Unicode MS" w:hAnsi="Simplified Arabic" w:cs="Simplified Arabic"/>
          <w:sz w:val="24"/>
          <w:szCs w:val="24"/>
          <w:rtl/>
          <w:lang w:bidi="ar-DZ"/>
        </w:rPr>
        <w:t>احصائيات البنك العالمي.</w:t>
      </w:r>
    </w:p>
    <w:p w:rsidR="00B76D7E" w:rsidRPr="000F6227" w:rsidRDefault="00B76D7E" w:rsidP="00B76D7E">
      <w:pPr>
        <w:tabs>
          <w:tab w:val="left" w:pos="259"/>
        </w:tabs>
        <w:spacing w:after="0" w:line="240" w:lineRule="auto"/>
        <w:jc w:val="both"/>
        <w:rPr>
          <w:rFonts w:ascii="Simplified Arabic" w:hAnsi="Simplified Arabic" w:cs="Simplified Arabic"/>
          <w:sz w:val="24"/>
          <w:szCs w:val="24"/>
          <w:rtl/>
        </w:rPr>
      </w:pPr>
      <w:r w:rsidRPr="000F6227">
        <w:rPr>
          <w:rFonts w:ascii="Simplified Arabic" w:eastAsia="Arial Unicode MS" w:hAnsi="Simplified Arabic" w:cs="Simplified Arabic"/>
          <w:sz w:val="24"/>
          <w:szCs w:val="24"/>
          <w:rtl/>
          <w:lang w:bidi="ar-DZ"/>
        </w:rPr>
        <w:tab/>
        <w:t>بالنسبة لمساهمة الإيرادات النفطية في الناتج المحلي الإجمالي كانت 41٪ سنة 1975 لترتفع إلى 60٪ سنة 1979 ،أما في الثمانينات فقد سجلت أعلى نسبة وهي 29٪ سنة 1989 ،وأدناها سنة 1986 كنتيجة للازمة البترولية ،لتشهد هذه النسبة تذبذب</w:t>
      </w:r>
      <w:r>
        <w:rPr>
          <w:rFonts w:ascii="Simplified Arabic" w:eastAsia="Arial Unicode MS" w:hAnsi="Simplified Arabic" w:cs="Simplified Arabic" w:hint="cs"/>
          <w:sz w:val="24"/>
          <w:szCs w:val="24"/>
          <w:rtl/>
          <w:lang w:bidi="ar-DZ"/>
        </w:rPr>
        <w:t>ا</w:t>
      </w:r>
      <w:r w:rsidRPr="000F6227">
        <w:rPr>
          <w:rFonts w:ascii="Simplified Arabic" w:eastAsia="Arial Unicode MS" w:hAnsi="Simplified Arabic" w:cs="Simplified Arabic"/>
          <w:sz w:val="24"/>
          <w:szCs w:val="24"/>
          <w:rtl/>
          <w:lang w:bidi="ar-DZ"/>
        </w:rPr>
        <w:t xml:space="preserve"> في التسعينات أعلاها كانت سنة 1990 بنسبة 36 ٪ وادناها 11 ٪ سنة 1998 كنتيجة لازمة النمور الآسيوية ،لترتفع هذه النسبة الى 26٪ سنة 2006 </w:t>
      </w:r>
      <w:r>
        <w:rPr>
          <w:rFonts w:ascii="Simplified Arabic" w:eastAsia="Arial Unicode MS" w:hAnsi="Simplified Arabic" w:cs="Simplified Arabic" w:hint="cs"/>
          <w:sz w:val="24"/>
          <w:szCs w:val="24"/>
          <w:rtl/>
          <w:lang w:bidi="ar-DZ"/>
        </w:rPr>
        <w:t xml:space="preserve">،ثم </w:t>
      </w:r>
      <w:r w:rsidRPr="000F6227">
        <w:rPr>
          <w:rFonts w:ascii="Simplified Arabic" w:eastAsia="Arial Unicode MS" w:hAnsi="Simplified Arabic" w:cs="Simplified Arabic"/>
          <w:sz w:val="24"/>
          <w:szCs w:val="24"/>
          <w:rtl/>
          <w:lang w:bidi="ar-DZ"/>
        </w:rPr>
        <w:t xml:space="preserve">تعاود الانخفاض </w:t>
      </w:r>
      <w:r w:rsidRPr="000F6227">
        <w:rPr>
          <w:rFonts w:ascii="Simplified Arabic" w:eastAsia="Arial Unicode MS" w:hAnsi="Simplified Arabic" w:cs="Simplified Arabic"/>
          <w:sz w:val="24"/>
          <w:szCs w:val="24"/>
          <w:rtl/>
          <w:lang w:bidi="ar-DZ"/>
        </w:rPr>
        <w:lastRenderedPageBreak/>
        <w:t>سنة 2009 كنتيجة لازمة الرهن العقاري الى 19 ٪ ثم تنخفض إلى 13 ٪ سنة 2017 ،نتيجة ل</w:t>
      </w:r>
      <w:r w:rsidRPr="000F6227">
        <w:rPr>
          <w:rFonts w:ascii="Simplified Arabic" w:hAnsi="Simplified Arabic" w:cs="Simplified Arabic"/>
          <w:sz w:val="24"/>
          <w:szCs w:val="24"/>
          <w:rtl/>
        </w:rPr>
        <w:t>لاستعداد لمرحلة ما بعد النفط.</w:t>
      </w:r>
    </w:p>
    <w:p w:rsidR="00B76D7E" w:rsidRPr="000F6227" w:rsidRDefault="00B76D7E" w:rsidP="00B76D7E">
      <w:pPr>
        <w:pStyle w:val="Paragraphedeliste"/>
        <w:numPr>
          <w:ilvl w:val="0"/>
          <w:numId w:val="23"/>
        </w:numPr>
        <w:tabs>
          <w:tab w:val="left" w:pos="259"/>
        </w:tabs>
        <w:spacing w:after="0" w:line="240" w:lineRule="auto"/>
        <w:jc w:val="both"/>
        <w:rPr>
          <w:rFonts w:ascii="Simplified Arabic" w:hAnsi="Simplified Arabic" w:cs="Simplified Arabic"/>
          <w:sz w:val="28"/>
          <w:szCs w:val="28"/>
        </w:rPr>
      </w:pPr>
      <w:r w:rsidRPr="000F6227">
        <w:rPr>
          <w:rFonts w:ascii="Simplified Arabic" w:eastAsia="Arial Unicode MS" w:hAnsi="Simplified Arabic" w:cs="Simplified Arabic"/>
          <w:b/>
          <w:bCs/>
          <w:sz w:val="28"/>
          <w:szCs w:val="28"/>
          <w:rtl/>
          <w:lang w:bidi="ar-DZ"/>
        </w:rPr>
        <w:t xml:space="preserve">الصادرات النفطية: </w:t>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الشكل (11):تطور نسبة مساهمة الصادرات النفطية في الصادرات الكلية للإمارات خلال الفترة (1978-2017) بالنسبة المئوية</w:t>
      </w:r>
    </w:p>
    <w:p w:rsidR="00B76D7E" w:rsidRPr="000F6227" w:rsidRDefault="00B76D7E" w:rsidP="00B76D7E">
      <w:pPr>
        <w:tabs>
          <w:tab w:val="left" w:pos="259"/>
        </w:tabs>
        <w:spacing w:after="0" w:line="240" w:lineRule="auto"/>
        <w:jc w:val="both"/>
        <w:rPr>
          <w:rFonts w:ascii="Simplified Arabic" w:hAnsi="Simplified Arabic" w:cs="Simplified Arabic"/>
          <w:noProof/>
          <w:sz w:val="24"/>
          <w:szCs w:val="24"/>
          <w:rtl/>
          <w:lang w:eastAsia="fr-FR"/>
        </w:rPr>
      </w:pPr>
      <w:r w:rsidRPr="000F6227">
        <w:rPr>
          <w:rFonts w:ascii="Simplified Arabic" w:hAnsi="Simplified Arabic" w:cs="Simplified Arabic"/>
          <w:noProof/>
          <w:sz w:val="24"/>
          <w:szCs w:val="24"/>
          <w:lang w:val="fr-FR" w:eastAsia="fr-FR"/>
        </w:rPr>
        <w:drawing>
          <wp:inline distT="0" distB="0" distL="0" distR="0" wp14:anchorId="1A88AC2A" wp14:editId="084187B3">
            <wp:extent cx="2828925" cy="1800225"/>
            <wp:effectExtent l="0" t="0" r="9525" b="9525"/>
            <wp:docPr id="32" name="Graphique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b/>
          <w:bCs/>
          <w:sz w:val="24"/>
          <w:szCs w:val="24"/>
          <w:rtl/>
          <w:lang w:bidi="ar-DZ"/>
        </w:rPr>
        <w:t>المصدر:</w:t>
      </w:r>
      <w:r w:rsidRPr="000F6227">
        <w:rPr>
          <w:rFonts w:ascii="Simplified Arabic" w:eastAsia="Arial Unicode MS" w:hAnsi="Simplified Arabic" w:cs="Simplified Arabic"/>
          <w:sz w:val="24"/>
          <w:szCs w:val="24"/>
          <w:rtl/>
          <w:lang w:bidi="ar-DZ"/>
        </w:rPr>
        <w:t xml:space="preserve"> من إعداد الباحثة استنادا إلى إحصائيات البنك الدولي </w:t>
      </w:r>
    </w:p>
    <w:p w:rsidR="00B76D7E" w:rsidRPr="000F6227" w:rsidRDefault="00B76D7E" w:rsidP="00B76D7E">
      <w:pPr>
        <w:autoSpaceDE w:val="0"/>
        <w:autoSpaceDN w:val="0"/>
        <w:adjustRightInd w:val="0"/>
        <w:spacing w:after="0" w:line="240" w:lineRule="auto"/>
        <w:ind w:firstLine="360"/>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ab/>
        <w:t>المتتبع لتطور نسبة صادرات الامارات النفطية من الصادرات الكلية يلاحظ أن هذه النسبة عرفت التذبذب بين الارتفاع والانخفاض من سنة لأخرى ،فبعدما كانت تمثل 94٪ سنة 1978 أصبحت تمثل فقط نسبة 21 ٪ سنة 1983 لتنخفض بشكل ملحوظ في التسعينات مسجلة مثلا 10٪ سنة 1992 ،لتعاود الارتفاع مع بداية القرن الواحد والعشرين مسجلة نسبة 91٪ سنة 2001 ،لتبدأ النسبة بالانخفاض تدريجيا مسجلة نسبة 57 ٪ سنة 2005 ،و42 ٪ و19٪ خلال السنوات 2014 و2017 على التوالي. وهذا الانخفاض راجع الى ان الامارات بدأت خلال السنوات الاخيرة في السعي الى تحقيق اقتصاد أكثر تنوعاً من خلال التوسع في القطاع غير النفطي وتعزيز قطاعات السياحة والخدمات التصديرية.</w:t>
      </w:r>
    </w:p>
    <w:p w:rsidR="00B76D7E" w:rsidRPr="000F6227" w:rsidRDefault="00B76D7E" w:rsidP="00B76D7E">
      <w:pPr>
        <w:pStyle w:val="Paragraphedeliste"/>
        <w:numPr>
          <w:ilvl w:val="0"/>
          <w:numId w:val="22"/>
        </w:numPr>
        <w:autoSpaceDE w:val="0"/>
        <w:autoSpaceDN w:val="0"/>
        <w:adjustRightInd w:val="0"/>
        <w:spacing w:after="0" w:line="240" w:lineRule="auto"/>
        <w:ind w:left="0" w:firstLine="0"/>
        <w:jc w:val="both"/>
        <w:rPr>
          <w:rFonts w:ascii="Simplified Arabic" w:eastAsia="Arial Unicode MS" w:hAnsi="Simplified Arabic" w:cs="Simplified Arabic"/>
          <w:b/>
          <w:bCs/>
          <w:sz w:val="28"/>
          <w:szCs w:val="28"/>
          <w:lang w:bidi="ar-DZ"/>
        </w:rPr>
      </w:pPr>
      <w:r w:rsidRPr="000F6227">
        <w:rPr>
          <w:rFonts w:ascii="Simplified Arabic" w:eastAsia="Arial Unicode MS" w:hAnsi="Simplified Arabic" w:cs="Simplified Arabic"/>
          <w:b/>
          <w:bCs/>
          <w:sz w:val="28"/>
          <w:szCs w:val="28"/>
          <w:rtl/>
          <w:lang w:bidi="ar-DZ"/>
        </w:rPr>
        <w:t>إنتاج واستهلاك النفط والطاقات المتجددة  في الامارات:</w:t>
      </w:r>
    </w:p>
    <w:p w:rsidR="00B76D7E" w:rsidRPr="000F6227" w:rsidRDefault="00B76D7E" w:rsidP="00B76D7E">
      <w:pPr>
        <w:autoSpaceDE w:val="0"/>
        <w:autoSpaceDN w:val="0"/>
        <w:adjustRightInd w:val="0"/>
        <w:spacing w:after="0" w:line="240" w:lineRule="auto"/>
        <w:ind w:firstLine="708"/>
        <w:jc w:val="both"/>
        <w:rPr>
          <w:rFonts w:ascii="Simplified Arabic" w:eastAsia="Arial Unicode MS" w:hAnsi="Simplified Arabic" w:cs="Simplified Arabic"/>
          <w:b/>
          <w:bCs/>
          <w:sz w:val="24"/>
          <w:szCs w:val="24"/>
          <w:lang w:bidi="ar-DZ"/>
        </w:rPr>
      </w:pPr>
      <w:r w:rsidRPr="000F6227">
        <w:rPr>
          <w:rFonts w:ascii="Simplified Arabic" w:eastAsia="Arial Unicode MS" w:hAnsi="Simplified Arabic" w:cs="Simplified Arabic"/>
          <w:sz w:val="24"/>
          <w:szCs w:val="24"/>
          <w:rtl/>
          <w:lang w:bidi="ar-DZ"/>
        </w:rPr>
        <w:t>المتتبع لتطور إنتاج النفط في الامارات يلاحظ أن هذا الانتاج  آخذٌ بالانخفاض في الفترة الاخيرة نظرا لاستراتيجية الامارات الجديدة الدائمة للاستثمار في الطاقات المتجددة والقائمة على أساس تنويع مصادر الدخل للاقتصاد الاماراتي.</w:t>
      </w:r>
    </w:p>
    <w:p w:rsidR="00B76D7E" w:rsidRPr="000F6227" w:rsidRDefault="00B76D7E" w:rsidP="00B76D7E">
      <w:pPr>
        <w:pStyle w:val="Paragraphedeliste"/>
        <w:numPr>
          <w:ilvl w:val="0"/>
          <w:numId w:val="24"/>
        </w:numPr>
        <w:spacing w:after="0" w:line="240" w:lineRule="auto"/>
        <w:ind w:left="0" w:firstLine="0"/>
        <w:jc w:val="both"/>
        <w:rPr>
          <w:rFonts w:ascii="Simplified Arabic" w:hAnsi="Simplified Arabic" w:cs="Simplified Arabic"/>
          <w:b/>
          <w:bCs/>
          <w:sz w:val="28"/>
          <w:szCs w:val="28"/>
          <w:lang w:bidi="ar-DZ"/>
        </w:rPr>
      </w:pPr>
      <w:r w:rsidRPr="000F6227">
        <w:rPr>
          <w:rFonts w:ascii="Simplified Arabic" w:hAnsi="Simplified Arabic" w:cs="Simplified Arabic"/>
          <w:b/>
          <w:bCs/>
          <w:sz w:val="24"/>
          <w:szCs w:val="24"/>
          <w:rtl/>
          <w:lang w:bidi="ar-DZ"/>
        </w:rPr>
        <w:t xml:space="preserve"> </w:t>
      </w:r>
      <w:r w:rsidRPr="000F6227">
        <w:rPr>
          <w:rFonts w:ascii="Simplified Arabic" w:hAnsi="Simplified Arabic" w:cs="Simplified Arabic"/>
          <w:b/>
          <w:bCs/>
          <w:sz w:val="28"/>
          <w:szCs w:val="28"/>
          <w:rtl/>
          <w:lang w:bidi="ar-DZ"/>
        </w:rPr>
        <w:t>انتاج النفط الخام في الإمارات العربية المتحدة :</w:t>
      </w:r>
    </w:p>
    <w:p w:rsidR="00B76D7E" w:rsidRPr="000F6227" w:rsidRDefault="00B76D7E" w:rsidP="00B76D7E">
      <w:pPr>
        <w:spacing w:after="0" w:line="240" w:lineRule="auto"/>
        <w:jc w:val="both"/>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lastRenderedPageBreak/>
        <w:t>الشكل رقم (12) : انتاج النفط الخام في الإمارات خلال الفترة (اكتوبر2018-جوان2019)مليون برميل</w:t>
      </w:r>
    </w:p>
    <w:p w:rsidR="00B76D7E" w:rsidRPr="000F6227" w:rsidRDefault="00B76D7E" w:rsidP="00B76D7E">
      <w:pPr>
        <w:spacing w:after="0" w:line="240" w:lineRule="auto"/>
        <w:jc w:val="both"/>
        <w:rPr>
          <w:rFonts w:ascii="Simplified Arabic" w:hAnsi="Simplified Arabic" w:cs="Simplified Arabic"/>
          <w:b/>
          <w:bCs/>
          <w:sz w:val="24"/>
          <w:szCs w:val="24"/>
          <w:lang w:bidi="ar-DZ"/>
        </w:rPr>
      </w:pPr>
      <w:r w:rsidRPr="000F6227">
        <w:rPr>
          <w:rFonts w:ascii="Simplified Arabic" w:hAnsi="Simplified Arabic" w:cs="Simplified Arabic"/>
          <w:noProof/>
          <w:sz w:val="24"/>
          <w:szCs w:val="24"/>
          <w:lang w:val="fr-FR" w:eastAsia="fr-FR"/>
        </w:rPr>
        <w:drawing>
          <wp:inline distT="0" distB="0" distL="0" distR="0" wp14:anchorId="4B8BB70D" wp14:editId="49FA53B3">
            <wp:extent cx="2924175" cy="1733550"/>
            <wp:effectExtent l="0" t="0" r="9525" b="0"/>
            <wp:docPr id="20" name="Image 20" descr="United Arab Emirates Crude Oil 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ted Arab Emirates Crude Oil Producti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35782" cy="1740431"/>
                    </a:xfrm>
                    <a:prstGeom prst="rect">
                      <a:avLst/>
                    </a:prstGeom>
                    <a:noFill/>
                    <a:ln>
                      <a:noFill/>
                    </a:ln>
                  </pic:spPr>
                </pic:pic>
              </a:graphicData>
            </a:graphic>
          </wp:inline>
        </w:drawing>
      </w:r>
    </w:p>
    <w:p w:rsidR="00B76D7E" w:rsidRPr="000F6227" w:rsidRDefault="00B76D7E" w:rsidP="00B76D7E">
      <w:pPr>
        <w:pStyle w:val="Titre2"/>
        <w:shd w:val="clear" w:color="auto" w:fill="FFFFFF"/>
        <w:tabs>
          <w:tab w:val="right" w:pos="425"/>
        </w:tabs>
        <w:bidi/>
        <w:spacing w:before="0" w:line="240" w:lineRule="auto"/>
        <w:jc w:val="both"/>
        <w:rPr>
          <w:rFonts w:ascii="Simplified Arabic" w:hAnsi="Simplified Arabic" w:cs="Simplified Arabic"/>
          <w:b w:val="0"/>
          <w:bCs w:val="0"/>
          <w:color w:val="auto"/>
          <w:sz w:val="24"/>
          <w:szCs w:val="24"/>
          <w:lang w:val="en-US"/>
        </w:rPr>
      </w:pPr>
      <w:r w:rsidRPr="000F6227">
        <w:rPr>
          <w:rFonts w:ascii="Simplified Arabic" w:eastAsia="Arial Unicode MS" w:hAnsi="Simplified Arabic" w:cs="Simplified Arabic"/>
          <w:color w:val="auto"/>
          <w:sz w:val="24"/>
          <w:szCs w:val="24"/>
          <w:rtl/>
          <w:lang w:bidi="ar-DZ"/>
        </w:rPr>
        <w:t xml:space="preserve">المصدر: </w:t>
      </w:r>
      <w:r w:rsidRPr="000F6227">
        <w:rPr>
          <w:rFonts w:ascii="Simplified Arabic" w:hAnsi="Simplified Arabic" w:cs="Simplified Arabic"/>
          <w:b w:val="0"/>
          <w:bCs w:val="0"/>
          <w:color w:val="auto"/>
          <w:sz w:val="24"/>
          <w:szCs w:val="24"/>
          <w:lang w:val="en-US"/>
        </w:rPr>
        <w:t>Trading economics</w:t>
      </w:r>
      <w:r w:rsidRPr="000F6227">
        <w:rPr>
          <w:rFonts w:ascii="Simplified Arabic" w:hAnsi="Simplified Arabic" w:cs="Simplified Arabic"/>
          <w:b w:val="0"/>
          <w:bCs w:val="0"/>
          <w:color w:val="auto"/>
          <w:sz w:val="24"/>
          <w:szCs w:val="24"/>
          <w:rtl/>
        </w:rPr>
        <w:t xml:space="preserve"> </w:t>
      </w:r>
      <w:r w:rsidRPr="000F6227">
        <w:rPr>
          <w:rFonts w:ascii="Simplified Arabic" w:hAnsi="Simplified Arabic" w:cs="Simplified Arabic" w:hint="cs"/>
          <w:b w:val="0"/>
          <w:bCs w:val="0"/>
          <w:color w:val="auto"/>
          <w:sz w:val="24"/>
          <w:szCs w:val="24"/>
          <w:rtl/>
        </w:rPr>
        <w:t>.</w:t>
      </w:r>
      <w:r w:rsidRPr="000F6227">
        <w:rPr>
          <w:rFonts w:ascii="Simplified Arabic" w:eastAsia="Calibri" w:hAnsi="Simplified Arabic" w:cs="Simplified Arabic"/>
          <w:color w:val="auto"/>
          <w:sz w:val="24"/>
          <w:szCs w:val="24"/>
          <w:rtl/>
          <w:lang w:bidi="ar-DZ"/>
        </w:rPr>
        <w:t xml:space="preserve"> إنتاج النفط الخام في الامارات</w:t>
      </w:r>
      <w:r w:rsidRPr="000F6227">
        <w:rPr>
          <w:rFonts w:ascii="Simplified Arabic" w:eastAsia="Calibri" w:hAnsi="Simplified Arabic" w:cs="Simplified Arabic" w:hint="cs"/>
          <w:color w:val="auto"/>
          <w:sz w:val="24"/>
          <w:szCs w:val="24"/>
          <w:rtl/>
          <w:lang w:bidi="ar-DZ"/>
        </w:rPr>
        <w:t xml:space="preserve"> .</w:t>
      </w:r>
      <w:r w:rsidRPr="000F6227">
        <w:rPr>
          <w:rFonts w:ascii="Simplified Arabic" w:hAnsi="Simplified Arabic" w:cs="Simplified Arabic"/>
          <w:b w:val="0"/>
          <w:bCs w:val="0"/>
          <w:color w:val="auto"/>
          <w:spacing w:val="-5"/>
          <w:sz w:val="24"/>
          <w:szCs w:val="24"/>
          <w:rtl/>
        </w:rPr>
        <w:t xml:space="preserve"> تم </w:t>
      </w:r>
      <w:r w:rsidRPr="000F6227">
        <w:rPr>
          <w:rFonts w:ascii="Simplified Arabic" w:hAnsi="Simplified Arabic" w:cs="Simplified Arabic" w:hint="cs"/>
          <w:b w:val="0"/>
          <w:bCs w:val="0"/>
          <w:color w:val="auto"/>
          <w:spacing w:val="-5"/>
          <w:sz w:val="24"/>
          <w:szCs w:val="24"/>
          <w:rtl/>
        </w:rPr>
        <w:t>استرجاعه</w:t>
      </w:r>
      <w:r w:rsidRPr="000F6227">
        <w:rPr>
          <w:rFonts w:ascii="Simplified Arabic" w:hAnsi="Simplified Arabic" w:cs="Simplified Arabic"/>
          <w:b w:val="0"/>
          <w:bCs w:val="0"/>
          <w:color w:val="auto"/>
          <w:spacing w:val="-5"/>
          <w:sz w:val="24"/>
          <w:szCs w:val="24"/>
          <w:rtl/>
        </w:rPr>
        <w:t xml:space="preserve"> في : (14/10/2019).على الرابط</w:t>
      </w:r>
      <w:hyperlink r:id="rId28" w:history="1">
        <w:r w:rsidRPr="000F6227">
          <w:rPr>
            <w:rFonts w:ascii="Simplified Arabic" w:hAnsi="Simplified Arabic" w:cs="Simplified Arabic"/>
            <w:b w:val="0"/>
            <w:bCs w:val="0"/>
            <w:color w:val="auto"/>
            <w:sz w:val="24"/>
            <w:szCs w:val="24"/>
            <w:lang w:val="en-US"/>
          </w:rPr>
          <w:t>/ar.tradingeconomics.com/united-arab-emirates/crude-oil-production</w:t>
        </w:r>
      </w:hyperlink>
      <w:r w:rsidRPr="000F6227">
        <w:rPr>
          <w:rFonts w:ascii="Simplified Arabic" w:hAnsi="Simplified Arabic" w:cs="Simplified Arabic"/>
          <w:b w:val="0"/>
          <w:bCs w:val="0"/>
          <w:color w:val="auto"/>
          <w:sz w:val="24"/>
          <w:szCs w:val="24"/>
          <w:lang w:val="en-US"/>
        </w:rPr>
        <w:t xml:space="preserve"> </w:t>
      </w:r>
      <w:r w:rsidRPr="000F6227">
        <w:rPr>
          <w:rFonts w:ascii="Simplified Arabic" w:hAnsi="Simplified Arabic" w:cs="Simplified Arabic"/>
          <w:b w:val="0"/>
          <w:bCs w:val="0"/>
          <w:color w:val="auto"/>
          <w:sz w:val="24"/>
          <w:szCs w:val="24"/>
          <w:rtl/>
        </w:rPr>
        <w:t xml:space="preserve"> </w:t>
      </w:r>
      <w:r w:rsidRPr="000F6227">
        <w:rPr>
          <w:rFonts w:ascii="Simplified Arabic" w:hAnsi="Simplified Arabic" w:cs="Simplified Arabic" w:hint="cs"/>
          <w:b w:val="0"/>
          <w:bCs w:val="0"/>
          <w:color w:val="auto"/>
          <w:sz w:val="24"/>
          <w:szCs w:val="24"/>
          <w:rtl/>
        </w:rPr>
        <w:t>.</w:t>
      </w:r>
    </w:p>
    <w:p w:rsidR="00B76D7E" w:rsidRPr="000F6227" w:rsidRDefault="00B76D7E" w:rsidP="00B76D7E">
      <w:pPr>
        <w:spacing w:after="0" w:line="240" w:lineRule="auto"/>
        <w:ind w:firstLine="360"/>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 xml:space="preserve">ارتفع إنتاج النفط الخام في الإمارات العربية المتحدة إلى 3070 مليون برميل في اليوم في جويلية بعدما كان 3050 مليون برميل في اليوم في أفريل من سنة 2019.ولقد بلغ متوسط </w:t>
      </w:r>
      <w:r w:rsidRPr="000F6227">
        <w:rPr>
          <w:rFonts w:ascii="Times New Roman" w:eastAsia="Arial Unicode MS" w:hAnsi="Times New Roman" w:cs="Times New Roman"/>
          <w:sz w:val="24"/>
          <w:szCs w:val="24"/>
          <w:lang w:bidi="ar-DZ"/>
        </w:rPr>
        <w:t>​​</w:t>
      </w:r>
      <w:r w:rsidRPr="000F6227">
        <w:rPr>
          <w:rFonts w:ascii="Simplified Arabic" w:eastAsia="Arial Unicode MS" w:hAnsi="Simplified Arabic" w:cs="Simplified Arabic"/>
          <w:sz w:val="24"/>
          <w:szCs w:val="24"/>
          <w:rtl/>
          <w:lang w:bidi="ar-DZ"/>
        </w:rPr>
        <w:t>إنتاج النفط في الإمارات العربية المتحدة 2134.92 مليون برميل في اليوم خلال الفترة (1973 حتى 2019 )، أعلى مستوى على الإطلاق كان عند مليون برميل في نوفمبر من عام 2018 وأدنى مستوى قياسي بلغ 990 مليون برميل في أوت من عام 1984.</w:t>
      </w:r>
    </w:p>
    <w:p w:rsidR="00B76D7E" w:rsidRPr="000F6227" w:rsidRDefault="00B76D7E" w:rsidP="00B76D7E">
      <w:pPr>
        <w:pStyle w:val="Paragraphedeliste"/>
        <w:numPr>
          <w:ilvl w:val="0"/>
          <w:numId w:val="24"/>
        </w:numPr>
        <w:spacing w:after="0" w:line="240" w:lineRule="auto"/>
        <w:jc w:val="both"/>
        <w:rPr>
          <w:rFonts w:ascii="Simplified Arabic" w:eastAsia="Arial Unicode MS" w:hAnsi="Simplified Arabic" w:cs="Simplified Arabic"/>
          <w:b/>
          <w:bCs/>
          <w:sz w:val="28"/>
          <w:szCs w:val="28"/>
          <w:lang w:bidi="ar-DZ"/>
        </w:rPr>
      </w:pPr>
      <w:r w:rsidRPr="000F6227">
        <w:rPr>
          <w:rFonts w:ascii="Simplified Arabic" w:eastAsia="Arial Unicode MS" w:hAnsi="Simplified Arabic" w:cs="Simplified Arabic"/>
          <w:b/>
          <w:bCs/>
          <w:sz w:val="28"/>
          <w:szCs w:val="28"/>
          <w:rtl/>
          <w:lang w:bidi="ar-DZ"/>
        </w:rPr>
        <w:t>استهلاك الطاقة النفطية :</w:t>
      </w:r>
    </w:p>
    <w:p w:rsidR="00B76D7E" w:rsidRPr="000F6227" w:rsidRDefault="00B76D7E" w:rsidP="00B76D7E">
      <w:pPr>
        <w:spacing w:after="0" w:line="240" w:lineRule="auto"/>
        <w:jc w:val="both"/>
        <w:rPr>
          <w:rFonts w:ascii="Simplified Arabic" w:hAnsi="Simplified Arabic" w:cs="Simplified Arabic"/>
          <w:spacing w:val="7"/>
          <w:sz w:val="24"/>
          <w:szCs w:val="24"/>
          <w:shd w:val="clear" w:color="auto" w:fill="FFFFFF"/>
          <w:rtl/>
        </w:rPr>
      </w:pPr>
      <w:r w:rsidRPr="000F6227">
        <w:rPr>
          <w:rFonts w:ascii="Simplified Arabic" w:hAnsi="Simplified Arabic" w:cs="Simplified Arabic"/>
          <w:spacing w:val="7"/>
          <w:sz w:val="24"/>
          <w:szCs w:val="24"/>
          <w:shd w:val="clear" w:color="auto" w:fill="FFFFFF"/>
          <w:rtl/>
        </w:rPr>
        <w:t xml:space="preserve">   لقد سعت الامارات جاهدة للحدّ من استهلاك  الطاقة النفطية في السنوات الأخيرة عن طريق التحول إلى توليد الكهرباء التي تعمل بالغاز الطبيعي، والاستثمار في مصادر الطاقة المتجددة، هذا ماساهم والى حد ما في تراجع  استهلاك للطاقة النفطية كما يبينه لنا الشكل الموالي:</w:t>
      </w:r>
    </w:p>
    <w:p w:rsidR="00B76D7E" w:rsidRDefault="00B76D7E" w:rsidP="00B76D7E">
      <w:pPr>
        <w:tabs>
          <w:tab w:val="left" w:pos="259"/>
        </w:tabs>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الشكل رقم (13):</w:t>
      </w:r>
      <w:r w:rsidRPr="00762CF2">
        <w:rPr>
          <w:rFonts w:ascii="Simplified Arabic" w:eastAsia="Arial Unicode MS" w:hAnsi="Simplified Arabic" w:cs="Simplified Arabic"/>
          <w:b/>
          <w:bCs/>
          <w:sz w:val="24"/>
          <w:szCs w:val="24"/>
          <w:rtl/>
          <w:lang w:bidi="ar-DZ"/>
        </w:rPr>
        <w:t>استهلاك الطاقة</w:t>
      </w:r>
      <w:r w:rsidRPr="000F6227">
        <w:rPr>
          <w:rFonts w:ascii="Simplified Arabic" w:eastAsia="Arial Unicode MS" w:hAnsi="Simplified Arabic" w:cs="Simplified Arabic"/>
          <w:b/>
          <w:bCs/>
          <w:sz w:val="24"/>
          <w:szCs w:val="24"/>
          <w:rtl/>
          <w:lang w:bidi="ar-DZ"/>
        </w:rPr>
        <w:t xml:space="preserve"> النفطية من اجمالي استهلاك  الطاقة في الامارات خلال الفترة (1960-2015)</w:t>
      </w:r>
      <w:r w:rsidRPr="000F6227">
        <w:rPr>
          <w:rFonts w:ascii="Simplified Arabic" w:hAnsi="Simplified Arabic" w:cs="Simplified Arabic"/>
          <w:sz w:val="24"/>
          <w:szCs w:val="24"/>
          <w:rtl/>
          <w:lang w:bidi="ar-DZ"/>
        </w:rPr>
        <w:t xml:space="preserve"> </w:t>
      </w:r>
      <w:r w:rsidRPr="000F6227">
        <w:rPr>
          <w:rFonts w:ascii="Simplified Arabic" w:eastAsia="Arial Unicode MS" w:hAnsi="Simplified Arabic" w:cs="Simplified Arabic"/>
          <w:b/>
          <w:bCs/>
          <w:sz w:val="24"/>
          <w:szCs w:val="24"/>
          <w:rtl/>
          <w:lang w:bidi="ar-DZ"/>
        </w:rPr>
        <w:t>كغم مكافئ نفط لكل فرد</w:t>
      </w:r>
    </w:p>
    <w:p w:rsidR="00B76D7E" w:rsidRPr="000F6227" w:rsidRDefault="00B76D7E" w:rsidP="00B76D7E">
      <w:pPr>
        <w:tabs>
          <w:tab w:val="left" w:pos="259"/>
        </w:tabs>
        <w:spacing w:after="0" w:line="240" w:lineRule="auto"/>
        <w:jc w:val="both"/>
        <w:rPr>
          <w:rFonts w:ascii="Simplified Arabic" w:eastAsia="Arial Unicode MS" w:hAnsi="Simplified Arabic" w:cs="Simplified Arabic"/>
          <w:sz w:val="24"/>
          <w:szCs w:val="24"/>
          <w:rtl/>
          <w:lang w:bidi="ar-DZ"/>
        </w:rPr>
      </w:pPr>
      <w:r w:rsidRPr="000F6227">
        <w:rPr>
          <w:rFonts w:ascii="Simplified Arabic" w:hAnsi="Simplified Arabic" w:cs="Simplified Arabic"/>
          <w:noProof/>
          <w:sz w:val="24"/>
          <w:szCs w:val="24"/>
          <w:lang w:val="fr-FR" w:eastAsia="fr-FR"/>
        </w:rPr>
        <w:lastRenderedPageBreak/>
        <w:drawing>
          <wp:anchor distT="0" distB="0" distL="114300" distR="114300" simplePos="0" relativeHeight="251660288" behindDoc="0" locked="0" layoutInCell="1" allowOverlap="1" wp14:anchorId="2339D2A8" wp14:editId="7C533AB0">
            <wp:simplePos x="0" y="0"/>
            <wp:positionH relativeFrom="column">
              <wp:posOffset>-214630</wp:posOffset>
            </wp:positionH>
            <wp:positionV relativeFrom="paragraph">
              <wp:posOffset>127000</wp:posOffset>
            </wp:positionV>
            <wp:extent cx="3219450" cy="1543050"/>
            <wp:effectExtent l="0" t="0" r="19050" b="19050"/>
            <wp:wrapSquare wrapText="bothSides"/>
            <wp:docPr id="31" name="Graphique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Pr="000F6227">
        <w:rPr>
          <w:rFonts w:ascii="Simplified Arabic" w:hAnsi="Simplified Arabic" w:cs="Simplified Arabic"/>
          <w:noProof/>
          <w:sz w:val="24"/>
          <w:szCs w:val="24"/>
          <w:lang w:val="fr-FR" w:eastAsia="fr-FR"/>
        </w:rPr>
        <w:t xml:space="preserve"> </w:t>
      </w:r>
      <w:r w:rsidRPr="000F6227">
        <w:rPr>
          <w:rFonts w:ascii="Simplified Arabic" w:eastAsia="Arial Unicode MS" w:hAnsi="Simplified Arabic" w:cs="Simplified Arabic"/>
          <w:b/>
          <w:bCs/>
          <w:sz w:val="24"/>
          <w:szCs w:val="24"/>
          <w:rtl/>
          <w:lang w:bidi="ar-DZ"/>
        </w:rPr>
        <w:t>المصدر:</w:t>
      </w:r>
      <w:r w:rsidRPr="000F6227">
        <w:rPr>
          <w:rFonts w:ascii="Simplified Arabic" w:eastAsia="Arial Unicode MS" w:hAnsi="Simplified Arabic" w:cs="Simplified Arabic"/>
          <w:sz w:val="24"/>
          <w:szCs w:val="24"/>
          <w:rtl/>
          <w:lang w:bidi="ar-DZ"/>
        </w:rPr>
        <w:t xml:space="preserve"> من إعداد الباحثة استنادا إلى إحصائيات البنك الدولي .</w:t>
      </w:r>
    </w:p>
    <w:p w:rsidR="00B76D7E" w:rsidRPr="000F6227" w:rsidRDefault="00B76D7E" w:rsidP="00B76D7E">
      <w:pPr>
        <w:spacing w:after="0" w:line="240" w:lineRule="auto"/>
        <w:jc w:val="both"/>
        <w:rPr>
          <w:rFonts w:ascii="Simplified Arabic" w:eastAsia="Arial Unicode MS" w:hAnsi="Simplified Arabic" w:cs="Simplified Arabic"/>
          <w:sz w:val="24"/>
          <w:szCs w:val="24"/>
          <w:lang w:bidi="ar-DZ"/>
        </w:rPr>
      </w:pPr>
      <w:r w:rsidRPr="000F6227">
        <w:rPr>
          <w:rFonts w:ascii="Simplified Arabic" w:eastAsia="Arial Unicode MS" w:hAnsi="Simplified Arabic" w:cs="Simplified Arabic"/>
          <w:sz w:val="24"/>
          <w:szCs w:val="24"/>
          <w:rtl/>
          <w:lang w:bidi="ar-DZ"/>
        </w:rPr>
        <w:t xml:space="preserve">     استهلاك الطاقة النفطية في الامارات سجل قيمة </w:t>
      </w:r>
      <w:r w:rsidRPr="000F6227">
        <w:rPr>
          <w:rFonts w:ascii="Simplified Arabic" w:eastAsia="Arial Unicode MS" w:hAnsi="Simplified Arabic" w:cs="Simplified Arabic"/>
          <w:sz w:val="24"/>
          <w:szCs w:val="24"/>
          <w:lang w:bidi="ar-DZ"/>
        </w:rPr>
        <w:t>3629,59</w:t>
      </w:r>
      <w:r w:rsidRPr="000F6227">
        <w:rPr>
          <w:rFonts w:ascii="Simplified Arabic" w:eastAsia="Arial Unicode MS" w:hAnsi="Simplified Arabic" w:cs="Simplified Arabic"/>
          <w:sz w:val="24"/>
          <w:szCs w:val="24"/>
          <w:rtl/>
          <w:lang w:bidi="ar-DZ"/>
        </w:rPr>
        <w:t xml:space="preserve"> كغم مكافئ نفط لكل فرد سنة 1971 </w:t>
      </w:r>
      <w:r>
        <w:rPr>
          <w:rFonts w:ascii="Simplified Arabic" w:eastAsia="Arial Unicode MS" w:hAnsi="Simplified Arabic" w:cs="Simplified Arabic" w:hint="cs"/>
          <w:sz w:val="24"/>
          <w:szCs w:val="24"/>
          <w:rtl/>
          <w:lang w:bidi="ar-DZ"/>
        </w:rPr>
        <w:t>لينخفض</w:t>
      </w:r>
      <w:r w:rsidRPr="000F6227">
        <w:rPr>
          <w:rFonts w:ascii="Simplified Arabic" w:eastAsia="Arial Unicode MS" w:hAnsi="Simplified Arabic" w:cs="Simplified Arabic"/>
          <w:sz w:val="24"/>
          <w:szCs w:val="24"/>
          <w:rtl/>
          <w:lang w:bidi="ar-DZ"/>
        </w:rPr>
        <w:t xml:space="preserve"> الى</w:t>
      </w:r>
      <w:r w:rsidRPr="000F6227">
        <w:rPr>
          <w:rFonts w:ascii="Simplified Arabic" w:eastAsia="Arial Unicode MS" w:hAnsi="Simplified Arabic" w:cs="Simplified Arabic"/>
          <w:sz w:val="24"/>
          <w:szCs w:val="24"/>
          <w:lang w:bidi="ar-DZ"/>
        </w:rPr>
        <w:t>5490,27</w:t>
      </w:r>
      <w:r w:rsidRPr="000F6227">
        <w:rPr>
          <w:rFonts w:ascii="Simplified Arabic" w:eastAsia="Arial Unicode MS" w:hAnsi="Simplified Arabic" w:cs="Simplified Arabic"/>
          <w:sz w:val="24"/>
          <w:szCs w:val="24"/>
          <w:rtl/>
          <w:lang w:bidi="ar-DZ"/>
        </w:rPr>
        <w:t xml:space="preserve"> كغم مكافئ نفط لكل فرد سنة 1977 ،ليرتفع تدريجيا خلال الثمانينات والتسعينات مسجلا قيمة</w:t>
      </w:r>
      <w:r w:rsidRPr="000F6227">
        <w:rPr>
          <w:rFonts w:ascii="Simplified Arabic" w:eastAsia="Arial Unicode MS" w:hAnsi="Simplified Arabic" w:cs="Simplified Arabic"/>
          <w:sz w:val="24"/>
          <w:szCs w:val="24"/>
          <w:lang w:bidi="ar-DZ"/>
        </w:rPr>
        <w:t>11084,63</w:t>
      </w:r>
      <w:r>
        <w:rPr>
          <w:rFonts w:ascii="Simplified Arabic" w:eastAsia="Arial Unicode MS" w:hAnsi="Simplified Arabic" w:cs="Simplified Arabic" w:hint="cs"/>
          <w:sz w:val="24"/>
          <w:szCs w:val="24"/>
          <w:rtl/>
          <w:lang w:bidi="ar-DZ"/>
        </w:rPr>
        <w:t xml:space="preserve"> </w:t>
      </w:r>
      <w:r w:rsidRPr="000F6227">
        <w:rPr>
          <w:rFonts w:ascii="Simplified Arabic" w:eastAsia="Arial Unicode MS" w:hAnsi="Simplified Arabic" w:cs="Simplified Arabic"/>
          <w:sz w:val="24"/>
          <w:szCs w:val="24"/>
          <w:rtl/>
          <w:lang w:bidi="ar-DZ"/>
        </w:rPr>
        <w:t xml:space="preserve"> كغم مكافئ نفط لكل فرد سنة 1987 وقيمة </w:t>
      </w:r>
      <w:r w:rsidRPr="000F6227">
        <w:rPr>
          <w:rFonts w:ascii="Simplified Arabic" w:eastAsia="Arial Unicode MS" w:hAnsi="Simplified Arabic" w:cs="Simplified Arabic"/>
          <w:sz w:val="24"/>
          <w:szCs w:val="24"/>
          <w:lang w:bidi="ar-DZ"/>
        </w:rPr>
        <w:t>11435,91</w:t>
      </w:r>
      <w:r w:rsidRPr="000F6227">
        <w:rPr>
          <w:rFonts w:ascii="Simplified Arabic" w:eastAsia="Arial Unicode MS" w:hAnsi="Simplified Arabic" w:cs="Simplified Arabic"/>
          <w:sz w:val="24"/>
          <w:szCs w:val="24"/>
          <w:rtl/>
          <w:lang w:bidi="ar-DZ"/>
        </w:rPr>
        <w:t xml:space="preserve"> كغم مكافئ نفط لكل فرد سنة 1997 ،ليبدأ في التناقص التدريجي مع بداية القرن الواحد والعشرين مسجلا </w:t>
      </w:r>
      <w:r w:rsidRPr="000F6227">
        <w:rPr>
          <w:rFonts w:ascii="Simplified Arabic" w:eastAsia="Arial Unicode MS" w:hAnsi="Simplified Arabic" w:cs="Simplified Arabic"/>
          <w:sz w:val="24"/>
          <w:szCs w:val="24"/>
          <w:lang w:bidi="ar-DZ"/>
        </w:rPr>
        <w:t>9716,63</w:t>
      </w:r>
      <w:r w:rsidRPr="000F6227">
        <w:rPr>
          <w:rFonts w:ascii="Simplified Arabic" w:eastAsia="Arial Unicode MS" w:hAnsi="Simplified Arabic" w:cs="Simplified Arabic"/>
          <w:sz w:val="24"/>
          <w:szCs w:val="24"/>
          <w:rtl/>
          <w:lang w:bidi="ar-DZ"/>
        </w:rPr>
        <w:t xml:space="preserve"> كغم مكافئ نفط لكل فرد سنة 2005 و قيمة ،</w:t>
      </w:r>
      <w:r w:rsidRPr="000F6227">
        <w:rPr>
          <w:rFonts w:ascii="Simplified Arabic" w:eastAsia="Arial Unicode MS" w:hAnsi="Simplified Arabic" w:cs="Simplified Arabic"/>
          <w:sz w:val="24"/>
          <w:szCs w:val="24"/>
          <w:lang w:bidi="ar-DZ"/>
        </w:rPr>
        <w:t xml:space="preserve"> 7458,87</w:t>
      </w:r>
      <w:r w:rsidRPr="000F6227">
        <w:rPr>
          <w:rFonts w:ascii="Simplified Arabic" w:eastAsia="Arial Unicode MS" w:hAnsi="Simplified Arabic" w:cs="Simplified Arabic"/>
          <w:sz w:val="24"/>
          <w:szCs w:val="24"/>
          <w:rtl/>
          <w:lang w:bidi="ar-DZ"/>
        </w:rPr>
        <w:t xml:space="preserve">و </w:t>
      </w:r>
      <w:r w:rsidRPr="000F6227">
        <w:rPr>
          <w:rFonts w:ascii="Simplified Arabic" w:eastAsia="Times New Roman" w:hAnsi="Simplified Arabic" w:cs="Simplified Arabic"/>
          <w:sz w:val="24"/>
          <w:szCs w:val="24"/>
          <w:lang w:eastAsia="fr-FR"/>
        </w:rPr>
        <w:t>7765,58</w:t>
      </w:r>
      <w:r w:rsidRPr="000F6227">
        <w:rPr>
          <w:rFonts w:ascii="Simplified Arabic" w:eastAsia="Times New Roman" w:hAnsi="Simplified Arabic" w:cs="Simplified Arabic"/>
          <w:sz w:val="24"/>
          <w:szCs w:val="24"/>
          <w:rtl/>
          <w:lang w:eastAsia="fr-FR"/>
        </w:rPr>
        <w:t xml:space="preserve"> </w:t>
      </w:r>
      <w:r w:rsidRPr="000F6227">
        <w:rPr>
          <w:rFonts w:ascii="Simplified Arabic" w:eastAsia="Arial Unicode MS" w:hAnsi="Simplified Arabic" w:cs="Simplified Arabic"/>
          <w:sz w:val="24"/>
          <w:szCs w:val="24"/>
          <w:rtl/>
          <w:lang w:bidi="ar-DZ"/>
        </w:rPr>
        <w:t>كغم مكافئ نفط لكل فرد سنة 2010 وسنة 2015 على التوالي.</w:t>
      </w:r>
    </w:p>
    <w:p w:rsidR="00B76D7E" w:rsidRPr="000F6227" w:rsidRDefault="00B76D7E" w:rsidP="00B76D7E">
      <w:pPr>
        <w:pStyle w:val="Paragraphedeliste"/>
        <w:numPr>
          <w:ilvl w:val="0"/>
          <w:numId w:val="24"/>
        </w:numPr>
        <w:spacing w:after="0" w:line="240" w:lineRule="auto"/>
        <w:jc w:val="both"/>
        <w:rPr>
          <w:rFonts w:ascii="Simplified Arabic" w:hAnsi="Simplified Arabic" w:cs="Simplified Arabic"/>
          <w:b/>
          <w:bCs/>
          <w:sz w:val="28"/>
          <w:szCs w:val="28"/>
          <w:lang w:bidi="ar-DZ"/>
        </w:rPr>
      </w:pPr>
      <w:r w:rsidRPr="000F6227">
        <w:rPr>
          <w:rFonts w:ascii="Simplified Arabic" w:hAnsi="Simplified Arabic" w:cs="Simplified Arabic"/>
          <w:b/>
          <w:bCs/>
          <w:sz w:val="28"/>
          <w:szCs w:val="28"/>
          <w:rtl/>
          <w:lang w:bidi="ar-DZ"/>
        </w:rPr>
        <w:t>انتاج الطاقة المتجددة :</w:t>
      </w:r>
    </w:p>
    <w:p w:rsidR="00B76D7E" w:rsidRPr="000F6227" w:rsidRDefault="00B76D7E" w:rsidP="00B76D7E">
      <w:pPr>
        <w:spacing w:after="0" w:line="240" w:lineRule="auto"/>
        <w:ind w:firstLine="360"/>
        <w:jc w:val="both"/>
        <w:rPr>
          <w:rFonts w:ascii="Simplified Arabic" w:hAnsi="Simplified Arabic" w:cs="Simplified Arabic"/>
          <w:sz w:val="24"/>
          <w:szCs w:val="24"/>
          <w:lang w:bidi="ar-DZ"/>
        </w:rPr>
      </w:pPr>
      <w:r w:rsidRPr="000F6227">
        <w:rPr>
          <w:rFonts w:ascii="Simplified Arabic" w:hAnsi="Simplified Arabic" w:cs="Simplified Arabic"/>
          <w:sz w:val="24"/>
          <w:szCs w:val="24"/>
          <w:rtl/>
          <w:lang w:bidi="ar-DZ"/>
        </w:rPr>
        <w:t>ركزنا في هذا العنصر على انتاج الكهرباء باعتبار ان الامارات تستعمل عدة انواع للطاقة المتجددة من أجل انتاج الكهرباء خاصة مع ارتفاع إ</w:t>
      </w:r>
      <w:r w:rsidRPr="000F6227">
        <w:rPr>
          <w:rFonts w:ascii="Simplified Arabic" w:hAnsi="Simplified Arabic" w:cs="Simplified Arabic"/>
          <w:spacing w:val="7"/>
          <w:sz w:val="24"/>
          <w:szCs w:val="24"/>
          <w:shd w:val="clear" w:color="auto" w:fill="FFFFFF"/>
          <w:rtl/>
        </w:rPr>
        <w:t>ستهلاك الطاقة بسبب</w:t>
      </w:r>
      <w:r w:rsidRPr="000F6227">
        <w:rPr>
          <w:rFonts w:ascii="Simplified Arabic" w:hAnsi="Simplified Arabic" w:cs="Simplified Arabic"/>
          <w:spacing w:val="7"/>
          <w:sz w:val="24"/>
          <w:szCs w:val="24"/>
          <w:shd w:val="clear" w:color="auto" w:fill="FFFFFF"/>
        </w:rPr>
        <w:t> </w:t>
      </w:r>
      <w:hyperlink r:id="rId30" w:tgtFrame="_blank" w:history="1">
        <w:r w:rsidRPr="000F6227">
          <w:rPr>
            <w:rStyle w:val="Lienhypertexte"/>
            <w:rFonts w:ascii="Simplified Arabic" w:hAnsi="Simplified Arabic" w:cs="Simplified Arabic"/>
            <w:color w:val="auto"/>
            <w:spacing w:val="7"/>
            <w:sz w:val="24"/>
            <w:szCs w:val="24"/>
            <w:u w:val="none"/>
            <w:shd w:val="clear" w:color="auto" w:fill="FFFFFF"/>
            <w:rtl/>
          </w:rPr>
          <w:t>المناخ الصحراوي الجاف</w:t>
        </w:r>
      </w:hyperlink>
      <w:r w:rsidRPr="000F6227">
        <w:rPr>
          <w:rFonts w:ascii="Simplified Arabic" w:hAnsi="Simplified Arabic" w:cs="Simplified Arabic"/>
          <w:spacing w:val="7"/>
          <w:sz w:val="24"/>
          <w:szCs w:val="24"/>
          <w:shd w:val="clear" w:color="auto" w:fill="FFFFFF"/>
        </w:rPr>
        <w:t> </w:t>
      </w:r>
      <w:r w:rsidRPr="000F6227">
        <w:rPr>
          <w:rFonts w:ascii="Simplified Arabic" w:hAnsi="Simplified Arabic" w:cs="Simplified Arabic"/>
          <w:spacing w:val="7"/>
          <w:sz w:val="24"/>
          <w:szCs w:val="24"/>
          <w:shd w:val="clear" w:color="auto" w:fill="FFFFFF"/>
          <w:rtl/>
        </w:rPr>
        <w:t>الذي يجمع بين درجات الحرارة المرتفعة والرطوبة العالية، حيث يُلبي أكثر من 65٪ من استهلاك الطاقة مطلبين رئيسيين هما: توفير المياه والتبريد (أي تكييف الهواء)</w:t>
      </w:r>
      <w:r w:rsidRPr="000F6227">
        <w:rPr>
          <w:rFonts w:ascii="Simplified Arabic" w:hAnsi="Simplified Arabic" w:cs="Simplified Arabic"/>
          <w:spacing w:val="7"/>
          <w:sz w:val="24"/>
          <w:szCs w:val="24"/>
          <w:shd w:val="clear" w:color="auto" w:fill="FFFFFF"/>
        </w:rPr>
        <w:t>.</w:t>
      </w:r>
    </w:p>
    <w:p w:rsidR="00B76D7E" w:rsidRPr="000F6227" w:rsidRDefault="00B76D7E" w:rsidP="00B76D7E">
      <w:pPr>
        <w:spacing w:after="0"/>
        <w:jc w:val="both"/>
        <w:rPr>
          <w:rFonts w:ascii="Simplified Arabic" w:eastAsia="Times New Roman" w:hAnsi="Simplified Arabic" w:cs="Simplified Arabic"/>
          <w:b/>
          <w:bCs/>
          <w:sz w:val="24"/>
          <w:szCs w:val="24"/>
          <w:lang w:eastAsia="fr-FR"/>
        </w:rPr>
      </w:pPr>
      <w:r w:rsidRPr="000F6227">
        <w:rPr>
          <w:rFonts w:ascii="Simplified Arabic" w:eastAsia="Times New Roman" w:hAnsi="Simplified Arabic" w:cs="Simplified Arabic"/>
          <w:sz w:val="24"/>
          <w:szCs w:val="24"/>
          <w:rtl/>
          <w:lang w:eastAsia="fr-FR"/>
        </w:rPr>
        <w:t> </w:t>
      </w:r>
      <w:r w:rsidRPr="000F6227">
        <w:rPr>
          <w:rFonts w:ascii="Simplified Arabic" w:eastAsia="Times New Roman" w:hAnsi="Simplified Arabic" w:cs="Simplified Arabic"/>
          <w:b/>
          <w:bCs/>
          <w:sz w:val="24"/>
          <w:szCs w:val="24"/>
          <w:rtl/>
          <w:lang w:eastAsia="fr-FR"/>
        </w:rPr>
        <w:t>الشكل رقم (14):اجمالي</w:t>
      </w:r>
      <w:r w:rsidRPr="000F6227">
        <w:rPr>
          <w:rFonts w:ascii="Simplified Arabic" w:eastAsia="Times New Roman" w:hAnsi="Simplified Arabic" w:cs="Simplified Arabic"/>
          <w:b/>
          <w:bCs/>
          <w:sz w:val="24"/>
          <w:szCs w:val="24"/>
          <w:lang w:eastAsia="fr-FR"/>
        </w:rPr>
        <w:t xml:space="preserve"> </w:t>
      </w:r>
      <w:r w:rsidRPr="000F6227">
        <w:rPr>
          <w:rFonts w:ascii="Simplified Arabic" w:eastAsia="Times New Roman" w:hAnsi="Simplified Arabic" w:cs="Simplified Arabic"/>
          <w:b/>
          <w:bCs/>
          <w:sz w:val="24"/>
          <w:szCs w:val="24"/>
          <w:rtl/>
          <w:lang w:eastAsia="fr-FR"/>
        </w:rPr>
        <w:t>التوليد الصافي للكهرباء في الامارات العربية المتحدة خلال الفترة (1980-2016) مليار كيلوط /ساعة</w:t>
      </w:r>
    </w:p>
    <w:p w:rsidR="00B76D7E" w:rsidRPr="000F6227" w:rsidRDefault="00B76D7E" w:rsidP="00B76D7E">
      <w:pPr>
        <w:spacing w:after="0" w:line="240" w:lineRule="auto"/>
        <w:jc w:val="both"/>
        <w:rPr>
          <w:rFonts w:ascii="Simplified Arabic" w:eastAsia="Times New Roman" w:hAnsi="Simplified Arabic" w:cs="Simplified Arabic"/>
          <w:sz w:val="24"/>
          <w:szCs w:val="24"/>
          <w:lang w:eastAsia="fr-FR"/>
        </w:rPr>
      </w:pPr>
      <w:r w:rsidRPr="000F6227">
        <w:rPr>
          <w:rFonts w:ascii="Simplified Arabic" w:hAnsi="Simplified Arabic" w:cs="Simplified Arabic"/>
          <w:noProof/>
          <w:sz w:val="24"/>
          <w:szCs w:val="24"/>
          <w:lang w:val="fr-FR" w:eastAsia="fr-FR"/>
        </w:rPr>
        <w:drawing>
          <wp:inline distT="0" distB="0" distL="0" distR="0" wp14:anchorId="0B26F235" wp14:editId="70269552">
            <wp:extent cx="3190875" cy="1419225"/>
            <wp:effectExtent l="0" t="0" r="9525" b="9525"/>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76D7E" w:rsidRPr="000F6227" w:rsidRDefault="00B76D7E" w:rsidP="00B76D7E">
      <w:pPr>
        <w:bidi w:val="0"/>
        <w:spacing w:after="0" w:line="240" w:lineRule="auto"/>
        <w:jc w:val="both"/>
        <w:rPr>
          <w:rFonts w:ascii="Simplified Arabic" w:hAnsi="Simplified Arabic" w:cs="Simplified Arabic"/>
          <w:sz w:val="24"/>
          <w:szCs w:val="24"/>
          <w:rtl/>
        </w:rPr>
      </w:pPr>
      <w:r w:rsidRPr="000F6227">
        <w:rPr>
          <w:rFonts w:ascii="Simplified Arabic" w:hAnsi="Simplified Arabic" w:cs="Simplified Arabic"/>
          <w:b/>
          <w:bCs/>
          <w:sz w:val="24"/>
          <w:szCs w:val="24"/>
          <w:lang w:bidi="ar-DZ"/>
        </w:rPr>
        <w:t>Source :</w:t>
      </w:r>
      <w:r w:rsidRPr="000F6227">
        <w:rPr>
          <w:rFonts w:ascii="Simplified Arabic" w:hAnsi="Simplified Arabic" w:cs="Simplified Arabic"/>
          <w:sz w:val="24"/>
          <w:szCs w:val="24"/>
          <w:lang w:bidi="ar-DZ"/>
        </w:rPr>
        <w:t>Knoema</w:t>
      </w:r>
      <w:r w:rsidRPr="000F6227">
        <w:rPr>
          <w:rFonts w:ascii="Simplified Arabic" w:hAnsi="Simplified Arabic" w:cs="Simplified Arabic"/>
          <w:sz w:val="24"/>
          <w:szCs w:val="24"/>
          <w:rtl/>
          <w:lang w:bidi="ar-DZ"/>
        </w:rPr>
        <w:t xml:space="preserve">  </w:t>
      </w:r>
      <w:r w:rsidRPr="000F6227">
        <w:rPr>
          <w:rFonts w:ascii="Simplified Arabic" w:hAnsi="Simplified Arabic" w:cs="Simplified Arabic"/>
          <w:b/>
          <w:bCs/>
          <w:sz w:val="24"/>
          <w:szCs w:val="24"/>
          <w:lang w:bidi="ar-DZ"/>
        </w:rPr>
        <w:t>:" Émirats arabes unis - Génération nette totale d'électricité " ;</w:t>
      </w:r>
      <w:r w:rsidRPr="000F6227">
        <w:rPr>
          <w:rFonts w:ascii="Simplified Arabic" w:hAnsi="Simplified Arabic" w:cs="Simplified Arabic"/>
          <w:b/>
          <w:bCs/>
          <w:sz w:val="24"/>
          <w:szCs w:val="24"/>
          <w:rtl/>
          <w:lang w:bidi="ar-DZ"/>
        </w:rPr>
        <w:t xml:space="preserve"> </w:t>
      </w:r>
      <w:r w:rsidRPr="000F6227">
        <w:rPr>
          <w:rFonts w:ascii="Simplified Arabic" w:hAnsi="Simplified Arabic" w:cs="Simplified Arabic"/>
          <w:spacing w:val="-5"/>
          <w:sz w:val="24"/>
          <w:szCs w:val="24"/>
        </w:rPr>
        <w:t>Disponible sur le site :</w:t>
      </w:r>
      <w:hyperlink r:id="rId32" w:history="1">
        <w:r w:rsidRPr="000F6227">
          <w:rPr>
            <w:rStyle w:val="Lienhypertexte"/>
            <w:rFonts w:ascii="Simplified Arabic" w:hAnsi="Simplified Arabic" w:cs="Simplified Arabic"/>
            <w:color w:val="auto"/>
            <w:sz w:val="24"/>
            <w:szCs w:val="24"/>
            <w:u w:val="none"/>
          </w:rPr>
          <w:t>knoema.fr/atlas/</w:t>
        </w:r>
        <w:r w:rsidRPr="000F6227">
          <w:rPr>
            <w:rStyle w:val="Lienhypertexte"/>
            <w:rFonts w:ascii="Simplified Arabic" w:hAnsi="Simplified Arabic" w:cs="Simplified Arabic"/>
            <w:color w:val="auto"/>
            <w:sz w:val="24"/>
            <w:szCs w:val="24"/>
            <w:u w:val="none"/>
            <w:rtl/>
          </w:rPr>
          <w:t>٪</w:t>
        </w:r>
        <w:r w:rsidRPr="000F6227">
          <w:rPr>
            <w:rStyle w:val="Lienhypertexte"/>
            <w:rFonts w:ascii="Simplified Arabic" w:hAnsi="Simplified Arabic" w:cs="Simplified Arabic"/>
            <w:color w:val="auto"/>
            <w:sz w:val="24"/>
            <w:szCs w:val="24"/>
            <w:u w:val="none"/>
          </w:rPr>
          <w:t>c3</w:t>
        </w:r>
        <w:r w:rsidRPr="000F6227">
          <w:rPr>
            <w:rStyle w:val="Lienhypertexte"/>
            <w:rFonts w:ascii="Simplified Arabic" w:hAnsi="Simplified Arabic" w:cs="Simplified Arabic"/>
            <w:color w:val="auto"/>
            <w:sz w:val="24"/>
            <w:szCs w:val="24"/>
            <w:u w:val="none"/>
            <w:rtl/>
          </w:rPr>
          <w:t>٪</w:t>
        </w:r>
        <w:r w:rsidRPr="000F6227">
          <w:rPr>
            <w:rStyle w:val="Lienhypertexte"/>
            <w:rFonts w:ascii="Simplified Arabic" w:hAnsi="Simplified Arabic" w:cs="Simplified Arabic"/>
            <w:color w:val="auto"/>
            <w:sz w:val="24"/>
            <w:szCs w:val="24"/>
            <w:u w:val="none"/>
          </w:rPr>
          <w:t>89mirats-rabes nis/topics/</w:t>
        </w:r>
        <w:r w:rsidRPr="000F6227">
          <w:rPr>
            <w:rStyle w:val="Lienhypertexte"/>
            <w:rFonts w:ascii="Simplified Arabic" w:hAnsi="Simplified Arabic" w:cs="Simplified Arabic"/>
            <w:color w:val="auto"/>
            <w:sz w:val="24"/>
            <w:szCs w:val="24"/>
            <w:u w:val="none"/>
            <w:rtl/>
          </w:rPr>
          <w:t>٪</w:t>
        </w:r>
        <w:r w:rsidRPr="000F6227">
          <w:rPr>
            <w:rStyle w:val="Lienhypertexte"/>
            <w:rFonts w:ascii="Simplified Arabic" w:hAnsi="Simplified Arabic" w:cs="Simplified Arabic"/>
            <w:color w:val="auto"/>
            <w:sz w:val="24"/>
            <w:szCs w:val="24"/>
            <w:u w:val="none"/>
          </w:rPr>
          <w:t>c3</w:t>
        </w:r>
        <w:r w:rsidRPr="000F6227">
          <w:rPr>
            <w:rStyle w:val="Lienhypertexte"/>
            <w:rFonts w:ascii="Simplified Arabic" w:hAnsi="Simplified Arabic" w:cs="Simplified Arabic"/>
            <w:color w:val="auto"/>
            <w:sz w:val="24"/>
            <w:szCs w:val="24"/>
            <w:u w:val="none"/>
            <w:rtl/>
          </w:rPr>
          <w:t>٪</w:t>
        </w:r>
        <w:r w:rsidRPr="000F6227">
          <w:rPr>
            <w:rStyle w:val="Lienhypertexte"/>
            <w:rFonts w:ascii="Simplified Arabic" w:hAnsi="Simplified Arabic" w:cs="Simplified Arabic"/>
            <w:color w:val="auto"/>
            <w:sz w:val="24"/>
            <w:szCs w:val="24"/>
            <w:u w:val="none"/>
          </w:rPr>
          <w:t>89nergie/</w:t>
        </w:r>
        <w:r w:rsidRPr="000F6227">
          <w:rPr>
            <w:rStyle w:val="Lienhypertexte"/>
            <w:rFonts w:ascii="Simplified Arabic" w:hAnsi="Simplified Arabic" w:cs="Simplified Arabic"/>
            <w:color w:val="auto"/>
            <w:sz w:val="24"/>
            <w:szCs w:val="24"/>
            <w:u w:val="none"/>
            <w:rtl/>
          </w:rPr>
          <w:t>٪</w:t>
        </w:r>
        <w:r w:rsidRPr="000F6227">
          <w:rPr>
            <w:rStyle w:val="Lienhypertexte"/>
            <w:rFonts w:ascii="Simplified Arabic" w:hAnsi="Simplified Arabic" w:cs="Simplified Arabic"/>
            <w:color w:val="auto"/>
            <w:sz w:val="24"/>
            <w:szCs w:val="24"/>
            <w:u w:val="none"/>
          </w:rPr>
          <w:t>c3</w:t>
        </w:r>
        <w:r w:rsidRPr="000F6227">
          <w:rPr>
            <w:rStyle w:val="Lienhypertexte"/>
            <w:rFonts w:ascii="Simplified Arabic" w:hAnsi="Simplified Arabic" w:cs="Simplified Arabic"/>
            <w:color w:val="auto"/>
            <w:sz w:val="24"/>
            <w:szCs w:val="24"/>
            <w:u w:val="none"/>
            <w:rtl/>
          </w:rPr>
          <w:t>٪</w:t>
        </w:r>
        <w:r w:rsidRPr="000F6227">
          <w:rPr>
            <w:rStyle w:val="Lienhypertexte"/>
            <w:rFonts w:ascii="Simplified Arabic" w:hAnsi="Simplified Arabic" w:cs="Simplified Arabic"/>
            <w:color w:val="auto"/>
            <w:sz w:val="24"/>
            <w:szCs w:val="24"/>
            <w:u w:val="none"/>
          </w:rPr>
          <w:t>89lectricit</w:t>
        </w:r>
        <w:r w:rsidRPr="000F6227">
          <w:rPr>
            <w:rStyle w:val="Lienhypertexte"/>
            <w:rFonts w:ascii="Simplified Arabic" w:hAnsi="Simplified Arabic" w:cs="Simplified Arabic"/>
            <w:color w:val="auto"/>
            <w:sz w:val="24"/>
            <w:szCs w:val="24"/>
            <w:u w:val="none"/>
            <w:rtl/>
          </w:rPr>
          <w:t>٪</w:t>
        </w:r>
        <w:r w:rsidRPr="000F6227">
          <w:rPr>
            <w:rStyle w:val="Lienhypertexte"/>
            <w:rFonts w:ascii="Simplified Arabic" w:hAnsi="Simplified Arabic" w:cs="Simplified Arabic"/>
            <w:color w:val="auto"/>
            <w:sz w:val="24"/>
            <w:szCs w:val="24"/>
            <w:u w:val="none"/>
          </w:rPr>
          <w:t>c3</w:t>
        </w:r>
        <w:r w:rsidRPr="000F6227">
          <w:rPr>
            <w:rStyle w:val="Lienhypertexte"/>
            <w:rFonts w:ascii="Simplified Arabic" w:hAnsi="Simplified Arabic" w:cs="Simplified Arabic"/>
            <w:color w:val="auto"/>
            <w:sz w:val="24"/>
            <w:szCs w:val="24"/>
            <w:u w:val="none"/>
            <w:rtl/>
          </w:rPr>
          <w:t>٪</w:t>
        </w:r>
        <w:r w:rsidRPr="000F6227">
          <w:rPr>
            <w:rStyle w:val="Lienhypertexte"/>
            <w:rFonts w:ascii="Simplified Arabic" w:hAnsi="Simplified Arabic" w:cs="Simplified Arabic"/>
            <w:color w:val="auto"/>
            <w:sz w:val="24"/>
            <w:szCs w:val="24"/>
            <w:u w:val="none"/>
          </w:rPr>
          <w:t>a9 /Electricity-net-generation</w:t>
        </w:r>
      </w:hyperlink>
      <w:r w:rsidRPr="000F6227">
        <w:rPr>
          <w:rFonts w:ascii="Simplified Arabic" w:hAnsi="Simplified Arabic" w:cs="Simplified Arabic"/>
          <w:sz w:val="24"/>
          <w:szCs w:val="24"/>
        </w:rPr>
        <w:t> ;</w:t>
      </w:r>
      <w:r w:rsidRPr="000F6227">
        <w:rPr>
          <w:rFonts w:ascii="Simplified Arabic" w:hAnsi="Simplified Arabic" w:cs="Simplified Arabic"/>
          <w:spacing w:val="-5"/>
          <w:sz w:val="24"/>
          <w:szCs w:val="24"/>
        </w:rPr>
        <w:t xml:space="preserve"> Date de</w:t>
      </w:r>
      <w:r w:rsidRPr="000F6227">
        <w:rPr>
          <w:rFonts w:ascii="Simplified Arabic" w:hAnsi="Simplified Arabic" w:cs="Simplified Arabic"/>
          <w:spacing w:val="-5"/>
          <w:sz w:val="24"/>
          <w:szCs w:val="24"/>
          <w:rtl/>
        </w:rPr>
        <w:t xml:space="preserve">  </w:t>
      </w:r>
      <w:r w:rsidRPr="000F6227">
        <w:rPr>
          <w:rFonts w:ascii="Simplified Arabic" w:hAnsi="Simplified Arabic" w:cs="Simplified Arabic"/>
          <w:spacing w:val="-5"/>
          <w:sz w:val="24"/>
          <w:szCs w:val="24"/>
        </w:rPr>
        <w:t>vue :(18/</w:t>
      </w:r>
      <w:r w:rsidRPr="000F6227">
        <w:rPr>
          <w:rFonts w:ascii="Simplified Arabic" w:hAnsi="Simplified Arabic" w:cs="Simplified Arabic"/>
          <w:spacing w:val="-5"/>
          <w:sz w:val="24"/>
          <w:szCs w:val="24"/>
          <w:rtl/>
        </w:rPr>
        <w:t>09</w:t>
      </w:r>
      <w:r w:rsidRPr="000F6227">
        <w:rPr>
          <w:rFonts w:ascii="Simplified Arabic" w:hAnsi="Simplified Arabic" w:cs="Simplified Arabic"/>
          <w:spacing w:val="-5"/>
          <w:sz w:val="24"/>
          <w:szCs w:val="24"/>
        </w:rPr>
        <w:t>/201</w:t>
      </w:r>
      <w:r w:rsidRPr="000F6227">
        <w:rPr>
          <w:rFonts w:ascii="Simplified Arabic" w:hAnsi="Simplified Arabic" w:cs="Simplified Arabic"/>
          <w:spacing w:val="-5"/>
          <w:sz w:val="24"/>
          <w:szCs w:val="24"/>
          <w:rtl/>
        </w:rPr>
        <w:t>9</w:t>
      </w:r>
      <w:r w:rsidRPr="000F6227">
        <w:rPr>
          <w:rFonts w:ascii="Simplified Arabic" w:hAnsi="Simplified Arabic" w:cs="Simplified Arabic"/>
          <w:spacing w:val="-5"/>
          <w:sz w:val="24"/>
          <w:szCs w:val="24"/>
        </w:rPr>
        <w:t>).</w:t>
      </w:r>
    </w:p>
    <w:p w:rsidR="00B76D7E" w:rsidRPr="000F6227" w:rsidRDefault="00B76D7E" w:rsidP="00B76D7E">
      <w:pPr>
        <w:spacing w:after="0" w:line="240" w:lineRule="auto"/>
        <w:jc w:val="both"/>
        <w:rPr>
          <w:rFonts w:ascii="Simplified Arabic" w:hAnsi="Simplified Arabic" w:cs="Simplified Arabic"/>
          <w:b/>
          <w:bCs/>
          <w:sz w:val="24"/>
          <w:szCs w:val="24"/>
          <w:rtl/>
          <w:lang w:bidi="ar-DZ"/>
        </w:rPr>
      </w:pPr>
      <w:r w:rsidRPr="000F6227">
        <w:rPr>
          <w:rFonts w:ascii="Simplified Arabic" w:hAnsi="Simplified Arabic" w:cs="Simplified Arabic"/>
          <w:sz w:val="24"/>
          <w:szCs w:val="24"/>
        </w:rPr>
        <w:lastRenderedPageBreak/>
        <w:t xml:space="preserve">   </w:t>
      </w:r>
      <w:r w:rsidRPr="000F6227">
        <w:rPr>
          <w:rFonts w:ascii="Simplified Arabic" w:hAnsi="Simplified Arabic" w:cs="Simplified Arabic"/>
          <w:sz w:val="24"/>
          <w:szCs w:val="24"/>
          <w:rtl/>
        </w:rPr>
        <w:t>من خلال تتبعنا لتطور انتاج الطاقة الكهربائية نلاحظ أن الانتاج زاد بصفة متزايدة من 5.90</w:t>
      </w:r>
      <w:r w:rsidRPr="000F6227">
        <w:rPr>
          <w:rFonts w:ascii="Simplified Arabic" w:eastAsia="Times New Roman" w:hAnsi="Simplified Arabic" w:cs="Simplified Arabic"/>
          <w:sz w:val="24"/>
          <w:szCs w:val="24"/>
          <w:rtl/>
          <w:lang w:eastAsia="fr-FR"/>
        </w:rPr>
        <w:t xml:space="preserve"> مليار</w:t>
      </w:r>
      <w:r w:rsidRPr="000F6227">
        <w:rPr>
          <w:rFonts w:ascii="Simplified Arabic" w:eastAsia="Times New Roman" w:hAnsi="Simplified Arabic" w:cs="Simplified Arabic"/>
          <w:sz w:val="24"/>
          <w:szCs w:val="24"/>
          <w:lang w:eastAsia="fr-FR"/>
        </w:rPr>
        <w:t xml:space="preserve"> </w:t>
      </w:r>
      <w:r w:rsidRPr="000F6227">
        <w:rPr>
          <w:rFonts w:ascii="Simplified Arabic" w:eastAsia="Times New Roman" w:hAnsi="Simplified Arabic" w:cs="Simplified Arabic"/>
          <w:sz w:val="24"/>
          <w:szCs w:val="24"/>
          <w:rtl/>
          <w:lang w:eastAsia="fr-FR"/>
        </w:rPr>
        <w:t>كيلوط /ساعة سنة 1980 الى 16.06 و34.90 مليار</w:t>
      </w:r>
      <w:r w:rsidRPr="000F6227">
        <w:rPr>
          <w:rFonts w:ascii="Simplified Arabic" w:eastAsia="Times New Roman" w:hAnsi="Simplified Arabic" w:cs="Simplified Arabic"/>
          <w:sz w:val="24"/>
          <w:szCs w:val="24"/>
          <w:lang w:eastAsia="fr-FR"/>
        </w:rPr>
        <w:t xml:space="preserve"> </w:t>
      </w:r>
      <w:r w:rsidRPr="000F6227">
        <w:rPr>
          <w:rFonts w:ascii="Simplified Arabic" w:eastAsia="Times New Roman" w:hAnsi="Simplified Arabic" w:cs="Simplified Arabic"/>
          <w:sz w:val="24"/>
          <w:szCs w:val="24"/>
          <w:rtl/>
          <w:lang w:eastAsia="fr-FR"/>
        </w:rPr>
        <w:t>كيلوط /ساعة خلال السنوات 1990 و1999 ،ليرتفع هذا الانتاج مع بداية القرن الواحد والعشرين مسجلا 57.06 مليار</w:t>
      </w:r>
      <w:r w:rsidRPr="000F6227">
        <w:rPr>
          <w:rFonts w:ascii="Simplified Arabic" w:eastAsia="Times New Roman" w:hAnsi="Simplified Arabic" w:cs="Simplified Arabic"/>
          <w:sz w:val="24"/>
          <w:szCs w:val="24"/>
          <w:lang w:eastAsia="fr-FR"/>
        </w:rPr>
        <w:t xml:space="preserve"> </w:t>
      </w:r>
      <w:r w:rsidRPr="000F6227">
        <w:rPr>
          <w:rFonts w:ascii="Simplified Arabic" w:eastAsia="Times New Roman" w:hAnsi="Simplified Arabic" w:cs="Simplified Arabic"/>
          <w:sz w:val="24"/>
          <w:szCs w:val="24"/>
          <w:rtl/>
          <w:lang w:eastAsia="fr-FR"/>
        </w:rPr>
        <w:t>كيلوط /ساعة سنة 2005 ،ليرتفع بشكل ملحوظ خلال السنوات 2013 و2016 مسجلا 99.86 و121.84 مليار كيلوواط/ساعة على التوالي.</w:t>
      </w:r>
    </w:p>
    <w:p w:rsidR="00B76D7E" w:rsidRPr="000F6227" w:rsidRDefault="00B76D7E" w:rsidP="00B76D7E">
      <w:pPr>
        <w:pStyle w:val="Paragraphedeliste"/>
        <w:numPr>
          <w:ilvl w:val="0"/>
          <w:numId w:val="24"/>
        </w:numPr>
        <w:spacing w:after="0" w:line="240" w:lineRule="auto"/>
        <w:jc w:val="both"/>
        <w:rPr>
          <w:rFonts w:ascii="Simplified Arabic" w:hAnsi="Simplified Arabic" w:cs="Simplified Arabic"/>
          <w:b/>
          <w:bCs/>
          <w:sz w:val="28"/>
          <w:szCs w:val="28"/>
          <w:lang w:bidi="ar-DZ"/>
        </w:rPr>
      </w:pPr>
      <w:r w:rsidRPr="000F6227">
        <w:rPr>
          <w:rFonts w:ascii="Simplified Arabic" w:hAnsi="Simplified Arabic" w:cs="Simplified Arabic"/>
          <w:b/>
          <w:bCs/>
          <w:sz w:val="28"/>
          <w:szCs w:val="28"/>
          <w:rtl/>
          <w:lang w:bidi="ar-DZ"/>
        </w:rPr>
        <w:t>استهلاك الطاقة المتجددة</w:t>
      </w:r>
      <w:r w:rsidRPr="000F6227">
        <w:rPr>
          <w:rFonts w:ascii="Simplified Arabic" w:hAnsi="Simplified Arabic" w:cs="Simplified Arabic"/>
          <w:b/>
          <w:bCs/>
          <w:sz w:val="28"/>
          <w:szCs w:val="28"/>
          <w:lang w:bidi="ar-DZ"/>
        </w:rPr>
        <w:t>:</w:t>
      </w:r>
    </w:p>
    <w:p w:rsidR="00B76D7E" w:rsidRDefault="00B76D7E" w:rsidP="00B76D7E">
      <w:pPr>
        <w:pStyle w:val="Paragraphedeliste"/>
        <w:spacing w:after="0" w:line="240" w:lineRule="auto"/>
        <w:ind w:left="0"/>
        <w:jc w:val="center"/>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الشكل رقم (15): متوسط نصيب الفرد من استهلاك الطاقة الكهربائية في الامارات خلال الفترة (1971-2016)</w:t>
      </w:r>
      <w:r w:rsidRPr="000F6227">
        <w:rPr>
          <w:rFonts w:ascii="Simplified Arabic" w:eastAsia="Times New Roman" w:hAnsi="Simplified Arabic" w:cs="Simplified Arabic"/>
          <w:sz w:val="24"/>
          <w:szCs w:val="24"/>
          <w:rtl/>
          <w:lang w:eastAsia="fr-FR" w:bidi="ar-DZ"/>
        </w:rPr>
        <w:t xml:space="preserve"> </w:t>
      </w:r>
      <w:r w:rsidRPr="000F6227">
        <w:rPr>
          <w:rFonts w:ascii="Simplified Arabic" w:eastAsia="Arial Unicode MS" w:hAnsi="Simplified Arabic" w:cs="Simplified Arabic"/>
          <w:b/>
          <w:bCs/>
          <w:sz w:val="24"/>
          <w:szCs w:val="24"/>
          <w:rtl/>
          <w:lang w:bidi="ar-DZ"/>
        </w:rPr>
        <w:t xml:space="preserve">كيلو </w:t>
      </w:r>
    </w:p>
    <w:p w:rsidR="00B76D7E" w:rsidRPr="000F6227" w:rsidRDefault="00B76D7E" w:rsidP="00B76D7E">
      <w:pPr>
        <w:pStyle w:val="Paragraphedeliste"/>
        <w:spacing w:after="0" w:line="240" w:lineRule="auto"/>
        <w:ind w:left="0"/>
        <w:jc w:val="center"/>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وات / ساعة</w:t>
      </w:r>
    </w:p>
    <w:p w:rsidR="00B76D7E" w:rsidRPr="000F6227"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hAnsi="Simplified Arabic" w:cs="Simplified Arabic"/>
          <w:noProof/>
          <w:sz w:val="24"/>
          <w:szCs w:val="24"/>
          <w:lang w:val="fr-FR" w:eastAsia="fr-FR"/>
        </w:rPr>
        <w:drawing>
          <wp:inline distT="0" distB="0" distL="0" distR="0" wp14:anchorId="66EBED92" wp14:editId="0405DB00">
            <wp:extent cx="3086100" cy="1943100"/>
            <wp:effectExtent l="0" t="0" r="19050" b="19050"/>
            <wp:docPr id="18"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B76D7E" w:rsidRPr="000F6227" w:rsidRDefault="00B76D7E" w:rsidP="00B76D7E">
      <w:pPr>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b/>
          <w:bCs/>
          <w:sz w:val="24"/>
          <w:szCs w:val="24"/>
          <w:rtl/>
          <w:lang w:bidi="ar-DZ"/>
        </w:rPr>
        <w:t>المصدر :</w:t>
      </w:r>
      <w:r w:rsidRPr="000F6227">
        <w:rPr>
          <w:rFonts w:ascii="Simplified Arabic" w:eastAsia="Arial Unicode MS" w:hAnsi="Simplified Arabic" w:cs="Simplified Arabic"/>
          <w:sz w:val="24"/>
          <w:szCs w:val="24"/>
          <w:rtl/>
          <w:lang w:bidi="ar-DZ"/>
        </w:rPr>
        <w:t xml:space="preserve"> من إعداد الباحثة استنادا إلى إحصائيات البنك الدولي .</w:t>
      </w:r>
    </w:p>
    <w:p w:rsidR="00B76D7E" w:rsidRPr="000F6227" w:rsidRDefault="00B76D7E" w:rsidP="00B76D7E">
      <w:pPr>
        <w:spacing w:after="0" w:line="240" w:lineRule="auto"/>
        <w:jc w:val="both"/>
        <w:rPr>
          <w:rFonts w:ascii="Simplified Arabic" w:eastAsia="Arial Unicode MS" w:hAnsi="Simplified Arabic" w:cs="Simplified Arabic"/>
          <w:sz w:val="24"/>
          <w:szCs w:val="24"/>
          <w:lang w:bidi="ar-DZ"/>
        </w:rPr>
      </w:pP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 xml:space="preserve">متوسط نصيب الفرد من استهلاك الطاقة الكهربائية في الامارات زاد بوتيرة متزايدة من </w:t>
      </w:r>
      <w:r w:rsidRPr="000F6227">
        <w:rPr>
          <w:rFonts w:ascii="Simplified Arabic" w:eastAsia="Times New Roman" w:hAnsi="Simplified Arabic" w:cs="Simplified Arabic"/>
          <w:sz w:val="24"/>
          <w:szCs w:val="24"/>
          <w:lang w:eastAsia="fr-FR"/>
        </w:rPr>
        <w:t>677,88</w:t>
      </w:r>
      <w:r w:rsidRPr="000F6227">
        <w:rPr>
          <w:rFonts w:ascii="Simplified Arabic" w:eastAsia="Times New Roman" w:hAnsi="Simplified Arabic" w:cs="Simplified Arabic"/>
          <w:sz w:val="24"/>
          <w:szCs w:val="24"/>
          <w:rtl/>
          <w:lang w:eastAsia="fr-FR"/>
        </w:rPr>
        <w:t xml:space="preserve"> </w:t>
      </w:r>
      <w:r w:rsidRPr="000F6227">
        <w:rPr>
          <w:rFonts w:ascii="Simplified Arabic" w:eastAsia="Times New Roman" w:hAnsi="Simplified Arabic" w:cs="Simplified Arabic"/>
          <w:sz w:val="24"/>
          <w:szCs w:val="24"/>
          <w:rtl/>
          <w:lang w:eastAsia="fr-FR" w:bidi="ar-DZ"/>
        </w:rPr>
        <w:t xml:space="preserve">كيلو وات / ساعة الى </w:t>
      </w:r>
      <w:r w:rsidRPr="000F6227">
        <w:rPr>
          <w:rFonts w:ascii="Simplified Arabic" w:eastAsia="Times New Roman" w:hAnsi="Simplified Arabic" w:cs="Simplified Arabic"/>
          <w:sz w:val="24"/>
          <w:szCs w:val="24"/>
          <w:lang w:eastAsia="fr-FR"/>
        </w:rPr>
        <w:t>8334,69</w:t>
      </w:r>
      <w:r w:rsidRPr="000F6227">
        <w:rPr>
          <w:rFonts w:ascii="Simplified Arabic" w:eastAsia="Times New Roman" w:hAnsi="Simplified Arabic" w:cs="Simplified Arabic"/>
          <w:sz w:val="24"/>
          <w:szCs w:val="24"/>
          <w:rtl/>
          <w:lang w:eastAsia="fr-FR"/>
        </w:rPr>
        <w:t xml:space="preserve"> </w:t>
      </w:r>
      <w:r w:rsidRPr="000F6227">
        <w:rPr>
          <w:rFonts w:ascii="Simplified Arabic" w:eastAsia="Times New Roman" w:hAnsi="Simplified Arabic" w:cs="Simplified Arabic"/>
          <w:sz w:val="24"/>
          <w:szCs w:val="24"/>
          <w:rtl/>
          <w:lang w:eastAsia="fr-FR" w:bidi="ar-DZ"/>
        </w:rPr>
        <w:t xml:space="preserve">كيلو وات / ساعة سنة 1988 الى </w:t>
      </w:r>
      <w:r w:rsidRPr="000F6227">
        <w:rPr>
          <w:rFonts w:ascii="Simplified Arabic" w:eastAsia="Times New Roman" w:hAnsi="Simplified Arabic" w:cs="Simplified Arabic"/>
          <w:sz w:val="24"/>
          <w:szCs w:val="24"/>
          <w:lang w:eastAsia="fr-FR"/>
        </w:rPr>
        <w:t>12128,5258</w:t>
      </w:r>
      <w:r w:rsidRPr="000F6227">
        <w:rPr>
          <w:rFonts w:ascii="Simplified Arabic" w:eastAsia="Times New Roman" w:hAnsi="Simplified Arabic" w:cs="Simplified Arabic"/>
          <w:sz w:val="24"/>
          <w:szCs w:val="24"/>
          <w:rtl/>
          <w:lang w:eastAsia="fr-FR" w:bidi="ar-DZ"/>
        </w:rPr>
        <w:t xml:space="preserve"> كيلو وات / ساعة سنة 1999 الى </w:t>
      </w:r>
      <w:r w:rsidRPr="000F6227">
        <w:rPr>
          <w:rFonts w:ascii="Simplified Arabic" w:eastAsia="Times New Roman" w:hAnsi="Simplified Arabic" w:cs="Simplified Arabic"/>
          <w:sz w:val="24"/>
          <w:szCs w:val="24"/>
          <w:lang w:eastAsia="fr-FR"/>
        </w:rPr>
        <w:t>12303,1417</w:t>
      </w:r>
      <w:r w:rsidRPr="000F6227">
        <w:rPr>
          <w:rFonts w:ascii="Simplified Arabic" w:eastAsia="Times New Roman" w:hAnsi="Simplified Arabic" w:cs="Simplified Arabic"/>
          <w:sz w:val="24"/>
          <w:szCs w:val="24"/>
          <w:rtl/>
          <w:lang w:eastAsia="fr-FR" w:bidi="ar-DZ"/>
        </w:rPr>
        <w:t xml:space="preserve"> كيلو وات / ساعة </w:t>
      </w:r>
      <w:r w:rsidRPr="000F6227">
        <w:rPr>
          <w:rFonts w:ascii="Simplified Arabic" w:eastAsia="Times New Roman" w:hAnsi="Simplified Arabic" w:cs="Simplified Arabic"/>
          <w:sz w:val="24"/>
          <w:szCs w:val="24"/>
          <w:rtl/>
          <w:lang w:eastAsia="fr-FR"/>
        </w:rPr>
        <w:t>و</w:t>
      </w:r>
      <w:r w:rsidRPr="000F6227">
        <w:rPr>
          <w:rFonts w:ascii="Simplified Arabic" w:eastAsia="Times New Roman" w:hAnsi="Simplified Arabic" w:cs="Simplified Arabic"/>
          <w:sz w:val="24"/>
          <w:szCs w:val="24"/>
          <w:rtl/>
          <w:lang w:eastAsia="fr-FR" w:bidi="ar-DZ"/>
        </w:rPr>
        <w:t xml:space="preserve"> كيلو وات / ساعة</w:t>
      </w:r>
      <w:r w:rsidRPr="000F6227">
        <w:rPr>
          <w:rFonts w:ascii="Simplified Arabic" w:hAnsi="Simplified Arabic" w:cs="Simplified Arabic"/>
          <w:sz w:val="24"/>
          <w:szCs w:val="24"/>
        </w:rPr>
        <w:t xml:space="preserve"> </w:t>
      </w:r>
      <w:r w:rsidRPr="000F6227">
        <w:rPr>
          <w:rFonts w:ascii="Simplified Arabic" w:eastAsia="Times New Roman" w:hAnsi="Simplified Arabic" w:cs="Simplified Arabic"/>
          <w:sz w:val="24"/>
          <w:szCs w:val="24"/>
          <w:lang w:eastAsia="fr-FR"/>
        </w:rPr>
        <w:t>11458,36</w:t>
      </w:r>
      <w:r w:rsidRPr="000F6227">
        <w:rPr>
          <w:rFonts w:ascii="Simplified Arabic" w:eastAsia="Times New Roman" w:hAnsi="Simplified Arabic" w:cs="Simplified Arabic"/>
          <w:sz w:val="24"/>
          <w:szCs w:val="24"/>
          <w:rtl/>
          <w:lang w:eastAsia="fr-FR"/>
        </w:rPr>
        <w:t xml:space="preserve">خلال السنوات 2005 و2015 على التوالي </w:t>
      </w:r>
      <w:r w:rsidRPr="000F6227">
        <w:rPr>
          <w:rFonts w:ascii="Simplified Arabic" w:eastAsia="Arial Unicode MS" w:hAnsi="Simplified Arabic" w:cs="Simplified Arabic"/>
          <w:sz w:val="24"/>
          <w:szCs w:val="24"/>
          <w:rtl/>
          <w:lang w:bidi="ar-DZ"/>
        </w:rPr>
        <w:t>.علما أن استهلاك الكهرباء في الامارات يعد من الأعلى عالمياً، لهذا تحتم على الدولة أن تتجه إلى توفير بدائل للطاقة لسد احتياجات التطور الاقتصادي والسكاني الكبير</w:t>
      </w:r>
      <w:r w:rsidRPr="000F6227">
        <w:rPr>
          <w:rFonts w:ascii="Simplified Arabic" w:eastAsia="Arial Unicode MS" w:hAnsi="Simplified Arabic" w:cs="Simplified Arabic"/>
          <w:sz w:val="24"/>
          <w:szCs w:val="24"/>
          <w:lang w:bidi="ar-DZ"/>
        </w:rPr>
        <w:t>. </w:t>
      </w:r>
    </w:p>
    <w:p w:rsidR="00B76D7E" w:rsidRPr="000F6227" w:rsidRDefault="00B76D7E" w:rsidP="00B76D7E">
      <w:pPr>
        <w:pStyle w:val="Paragraphedeliste"/>
        <w:numPr>
          <w:ilvl w:val="0"/>
          <w:numId w:val="22"/>
        </w:numPr>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استراتيجية تطوير الطاقات المتجددة في الامارات:</w:t>
      </w:r>
    </w:p>
    <w:p w:rsidR="00B76D7E" w:rsidRPr="000F6227" w:rsidRDefault="00B76D7E" w:rsidP="00B76D7E">
      <w:pPr>
        <w:spacing w:after="0" w:line="240" w:lineRule="auto"/>
        <w:jc w:val="both"/>
        <w:rPr>
          <w:rFonts w:ascii="Simplified Arabic" w:eastAsia="Times New Roman" w:hAnsi="Simplified Arabic" w:cs="Simplified Arabic"/>
          <w:sz w:val="24"/>
          <w:szCs w:val="24"/>
          <w:lang w:eastAsia="fr-FR"/>
        </w:rPr>
      </w:pPr>
      <w:r w:rsidRPr="000F6227">
        <w:rPr>
          <w:rFonts w:ascii="Simplified Arabic" w:eastAsia="Times New Roman" w:hAnsi="Simplified Arabic" w:cs="Simplified Arabic"/>
          <w:sz w:val="24"/>
          <w:szCs w:val="24"/>
          <w:rtl/>
          <w:lang w:eastAsia="fr-FR"/>
        </w:rPr>
        <w:t xml:space="preserve">     تستهدف استراتيجية الإمارات للطاقة 2050 مزيجاً من الطاقة المتجددة والنووية و الأحفورية النظيفة لضمان تحقيق توازن بين الاحتياجات الاقتصادية والأهداف البيئية؛ ويتضمن خليط الطاقة حسب الاستراتيجية كل من الفحم النظيف والغاز </w:t>
      </w:r>
      <w:r w:rsidRPr="000F6227">
        <w:rPr>
          <w:rFonts w:ascii="Simplified Arabic" w:eastAsia="Times New Roman" w:hAnsi="Simplified Arabic" w:cs="Simplified Arabic"/>
          <w:sz w:val="24"/>
          <w:szCs w:val="24"/>
          <w:rtl/>
          <w:lang w:eastAsia="fr-FR"/>
        </w:rPr>
        <w:lastRenderedPageBreak/>
        <w:t>والطاقة النووية والطاقة الشمسية وطاقة الرياح والوقود الحيوي على الشكل التالي</w:t>
      </w:r>
      <w:sdt>
        <w:sdtPr>
          <w:rPr>
            <w:rFonts w:ascii="Simplified Arabic" w:eastAsia="Times New Roman" w:hAnsi="Simplified Arabic" w:cs="Simplified Arabic"/>
            <w:sz w:val="24"/>
            <w:szCs w:val="24"/>
            <w:rtl/>
            <w:lang w:eastAsia="fr-FR"/>
          </w:rPr>
          <w:id w:val="2077154358"/>
          <w:citation/>
        </w:sdtPr>
        <w:sdtEndPr/>
        <w:sdtContent>
          <w:r w:rsidRPr="000F6227">
            <w:rPr>
              <w:rFonts w:ascii="Simplified Arabic" w:eastAsia="Times New Roman" w:hAnsi="Simplified Arabic" w:cs="Simplified Arabic"/>
              <w:sz w:val="24"/>
              <w:szCs w:val="24"/>
              <w:rtl/>
              <w:lang w:eastAsia="fr-FR"/>
            </w:rPr>
            <w:fldChar w:fldCharType="begin"/>
          </w:r>
          <w:r w:rsidRPr="000F6227">
            <w:rPr>
              <w:rFonts w:ascii="Simplified Arabic" w:eastAsia="Times New Roman" w:hAnsi="Simplified Arabic" w:cs="Simplified Arabic"/>
              <w:sz w:val="24"/>
              <w:szCs w:val="24"/>
              <w:rtl/>
              <w:lang w:eastAsia="fr-FR" w:bidi="ar-DZ"/>
            </w:rPr>
            <w:instrText xml:space="preserve"> </w:instrText>
          </w:r>
          <w:r w:rsidRPr="000F6227">
            <w:rPr>
              <w:rFonts w:ascii="Simplified Arabic" w:eastAsia="Times New Roman" w:hAnsi="Simplified Arabic" w:cs="Simplified Arabic"/>
              <w:sz w:val="24"/>
              <w:szCs w:val="24"/>
              <w:lang w:eastAsia="fr-FR" w:bidi="ar-DZ"/>
            </w:rPr>
            <w:instrText>CITATION</w:instrText>
          </w:r>
          <w:r w:rsidRPr="000F6227">
            <w:rPr>
              <w:rFonts w:ascii="Simplified Arabic" w:eastAsia="Times New Roman" w:hAnsi="Simplified Arabic" w:cs="Simplified Arabic"/>
              <w:sz w:val="24"/>
              <w:szCs w:val="24"/>
              <w:rtl/>
              <w:lang w:eastAsia="fr-FR" w:bidi="ar-DZ"/>
            </w:rPr>
            <w:instrText xml:space="preserve"> الب19 \</w:instrText>
          </w:r>
          <w:r w:rsidRPr="000F6227">
            <w:rPr>
              <w:rFonts w:ascii="Simplified Arabic" w:eastAsia="Times New Roman" w:hAnsi="Simplified Arabic" w:cs="Simplified Arabic"/>
              <w:sz w:val="24"/>
              <w:szCs w:val="24"/>
              <w:lang w:eastAsia="fr-FR" w:bidi="ar-DZ"/>
            </w:rPr>
            <w:instrText>l 5121</w:instrText>
          </w:r>
          <w:r w:rsidRPr="000F6227">
            <w:rPr>
              <w:rFonts w:ascii="Simplified Arabic" w:eastAsia="Times New Roman" w:hAnsi="Simplified Arabic" w:cs="Simplified Arabic"/>
              <w:sz w:val="24"/>
              <w:szCs w:val="24"/>
              <w:rtl/>
              <w:lang w:eastAsia="fr-FR" w:bidi="ar-DZ"/>
            </w:rPr>
            <w:instrText xml:space="preserve"> </w:instrText>
          </w:r>
          <w:r w:rsidRPr="000F6227">
            <w:rPr>
              <w:rFonts w:ascii="Simplified Arabic" w:eastAsia="Times New Roman" w:hAnsi="Simplified Arabic" w:cs="Simplified Arabic"/>
              <w:sz w:val="24"/>
              <w:szCs w:val="24"/>
              <w:rtl/>
              <w:lang w:eastAsia="fr-FR"/>
            </w:rPr>
            <w:fldChar w:fldCharType="separate"/>
          </w:r>
          <w:r w:rsidRPr="000F6227">
            <w:rPr>
              <w:rFonts w:ascii="Simplified Arabic" w:eastAsia="Times New Roman" w:hAnsi="Simplified Arabic" w:cs="Simplified Arabic"/>
              <w:noProof/>
              <w:sz w:val="24"/>
              <w:szCs w:val="24"/>
              <w:rtl/>
              <w:lang w:eastAsia="fr-FR" w:bidi="ar-DZ"/>
            </w:rPr>
            <w:t xml:space="preserve"> (المتحدة، البوابة الرسمية لحكومة دولة الامارات العربية المتحدة، 2019)</w:t>
          </w:r>
          <w:r w:rsidRPr="000F6227">
            <w:rPr>
              <w:rFonts w:ascii="Simplified Arabic" w:eastAsia="Times New Roman" w:hAnsi="Simplified Arabic" w:cs="Simplified Arabic"/>
              <w:sz w:val="24"/>
              <w:szCs w:val="24"/>
              <w:rtl/>
              <w:lang w:eastAsia="fr-FR"/>
            </w:rPr>
            <w:fldChar w:fldCharType="end"/>
          </w:r>
        </w:sdtContent>
      </w:sdt>
      <w:r w:rsidRPr="000F6227">
        <w:rPr>
          <w:rFonts w:ascii="Simplified Arabic" w:eastAsia="Times New Roman" w:hAnsi="Simplified Arabic" w:cs="Simplified Arabic"/>
          <w:sz w:val="24"/>
          <w:szCs w:val="24"/>
          <w:rtl/>
          <w:lang w:eastAsia="fr-FR"/>
        </w:rPr>
        <w:t>:</w:t>
      </w:r>
    </w:p>
    <w:p w:rsidR="00B76D7E" w:rsidRPr="000F6227" w:rsidRDefault="00B76D7E" w:rsidP="00B76D7E">
      <w:pPr>
        <w:numPr>
          <w:ilvl w:val="0"/>
          <w:numId w:val="26"/>
        </w:numPr>
        <w:spacing w:after="0" w:line="240" w:lineRule="auto"/>
        <w:ind w:left="641" w:hanging="357"/>
        <w:jc w:val="both"/>
        <w:rPr>
          <w:rFonts w:ascii="Simplified Arabic" w:eastAsia="Times New Roman" w:hAnsi="Simplified Arabic" w:cs="Simplified Arabic"/>
          <w:sz w:val="24"/>
          <w:szCs w:val="24"/>
          <w:rtl/>
          <w:lang w:eastAsia="fr-FR"/>
        </w:rPr>
      </w:pPr>
      <w:r w:rsidRPr="000F6227">
        <w:rPr>
          <w:rFonts w:ascii="Simplified Arabic" w:eastAsia="Times New Roman" w:hAnsi="Simplified Arabic" w:cs="Simplified Arabic"/>
          <w:sz w:val="24"/>
          <w:szCs w:val="24"/>
          <w:lang w:eastAsia="fr-FR"/>
        </w:rPr>
        <w:t> 44</w:t>
      </w:r>
      <w:r w:rsidRPr="000F6227">
        <w:rPr>
          <w:rFonts w:ascii="Simplified Arabic" w:eastAsia="Times New Roman" w:hAnsi="Simplified Arabic" w:cs="Simplified Arabic"/>
          <w:sz w:val="24"/>
          <w:szCs w:val="24"/>
          <w:rtl/>
          <w:lang w:eastAsia="fr-FR"/>
        </w:rPr>
        <w:t>٪ من الطاقة النظيفة؛</w:t>
      </w:r>
    </w:p>
    <w:p w:rsidR="00B76D7E" w:rsidRPr="000F6227" w:rsidRDefault="00B76D7E" w:rsidP="00B76D7E">
      <w:pPr>
        <w:numPr>
          <w:ilvl w:val="0"/>
          <w:numId w:val="26"/>
        </w:numPr>
        <w:spacing w:after="0" w:line="240" w:lineRule="auto"/>
        <w:ind w:left="641" w:hanging="357"/>
        <w:jc w:val="both"/>
        <w:rPr>
          <w:rFonts w:ascii="Simplified Arabic" w:eastAsia="Times New Roman" w:hAnsi="Simplified Arabic" w:cs="Simplified Arabic"/>
          <w:sz w:val="24"/>
          <w:szCs w:val="24"/>
          <w:rtl/>
          <w:lang w:eastAsia="fr-FR"/>
        </w:rPr>
      </w:pPr>
      <w:r w:rsidRPr="000F6227">
        <w:rPr>
          <w:rFonts w:ascii="Simplified Arabic" w:eastAsia="Times New Roman" w:hAnsi="Simplified Arabic" w:cs="Simplified Arabic"/>
          <w:sz w:val="24"/>
          <w:szCs w:val="24"/>
          <w:lang w:eastAsia="fr-FR"/>
        </w:rPr>
        <w:t>38</w:t>
      </w:r>
      <w:r w:rsidRPr="000F6227">
        <w:rPr>
          <w:rFonts w:ascii="Simplified Arabic" w:eastAsia="Times New Roman" w:hAnsi="Simplified Arabic" w:cs="Simplified Arabic"/>
          <w:sz w:val="24"/>
          <w:szCs w:val="24"/>
          <w:rtl/>
          <w:lang w:eastAsia="fr-FR"/>
        </w:rPr>
        <w:t xml:space="preserve"> ٪ من الغاز؛</w:t>
      </w:r>
    </w:p>
    <w:p w:rsidR="00B76D7E" w:rsidRPr="000F6227" w:rsidRDefault="00B76D7E" w:rsidP="00B76D7E">
      <w:pPr>
        <w:numPr>
          <w:ilvl w:val="0"/>
          <w:numId w:val="26"/>
        </w:numPr>
        <w:spacing w:after="0" w:line="240" w:lineRule="auto"/>
        <w:ind w:left="641" w:hanging="357"/>
        <w:jc w:val="both"/>
        <w:rPr>
          <w:rFonts w:ascii="Simplified Arabic" w:eastAsia="Times New Roman" w:hAnsi="Simplified Arabic" w:cs="Simplified Arabic"/>
          <w:sz w:val="24"/>
          <w:szCs w:val="24"/>
          <w:lang w:eastAsia="fr-FR"/>
        </w:rPr>
      </w:pPr>
      <w:r w:rsidRPr="000F6227">
        <w:rPr>
          <w:rFonts w:ascii="Simplified Arabic" w:eastAsia="Times New Roman" w:hAnsi="Simplified Arabic" w:cs="Simplified Arabic"/>
          <w:sz w:val="24"/>
          <w:szCs w:val="24"/>
          <w:lang w:eastAsia="fr-FR"/>
        </w:rPr>
        <w:t>12</w:t>
      </w:r>
      <w:r w:rsidRPr="000F6227">
        <w:rPr>
          <w:rFonts w:ascii="Simplified Arabic" w:eastAsia="Times New Roman" w:hAnsi="Simplified Arabic" w:cs="Simplified Arabic"/>
          <w:sz w:val="24"/>
          <w:szCs w:val="24"/>
          <w:rtl/>
          <w:lang w:eastAsia="fr-FR"/>
        </w:rPr>
        <w:t xml:space="preserve"> ٪ من الفحم النظيف؛</w:t>
      </w:r>
    </w:p>
    <w:p w:rsidR="00B76D7E" w:rsidRPr="000F6227" w:rsidRDefault="00B76D7E" w:rsidP="00B76D7E">
      <w:pPr>
        <w:numPr>
          <w:ilvl w:val="0"/>
          <w:numId w:val="26"/>
        </w:numPr>
        <w:spacing w:after="0" w:line="240" w:lineRule="auto"/>
        <w:ind w:left="641" w:hanging="357"/>
        <w:jc w:val="both"/>
        <w:rPr>
          <w:rFonts w:ascii="Simplified Arabic" w:eastAsia="Times New Roman" w:hAnsi="Simplified Arabic" w:cs="Simplified Arabic"/>
          <w:sz w:val="24"/>
          <w:szCs w:val="24"/>
          <w:lang w:eastAsia="fr-FR"/>
        </w:rPr>
      </w:pPr>
      <w:r w:rsidRPr="000F6227">
        <w:rPr>
          <w:rFonts w:ascii="Simplified Arabic" w:eastAsia="Times New Roman" w:hAnsi="Simplified Arabic" w:cs="Simplified Arabic"/>
          <w:sz w:val="24"/>
          <w:szCs w:val="24"/>
          <w:lang w:eastAsia="fr-FR"/>
        </w:rPr>
        <w:t>6</w:t>
      </w:r>
      <w:r w:rsidRPr="000F6227">
        <w:rPr>
          <w:rFonts w:ascii="Simplified Arabic" w:eastAsia="Times New Roman" w:hAnsi="Simplified Arabic" w:cs="Simplified Arabic"/>
          <w:sz w:val="24"/>
          <w:szCs w:val="24"/>
          <w:rtl/>
          <w:lang w:eastAsia="fr-FR"/>
        </w:rPr>
        <w:t xml:space="preserve">   ٪ من الطاقة النووية.</w:t>
      </w:r>
    </w:p>
    <w:p w:rsidR="00B76D7E" w:rsidRPr="000F6227" w:rsidRDefault="00B76D7E" w:rsidP="00B76D7E">
      <w:pPr>
        <w:spacing w:after="0" w:line="240" w:lineRule="auto"/>
        <w:ind w:left="-360" w:firstLine="360"/>
        <w:jc w:val="both"/>
        <w:rPr>
          <w:rFonts w:ascii="Simplified Arabic" w:eastAsia="Times New Roman" w:hAnsi="Simplified Arabic" w:cs="Simplified Arabic"/>
          <w:sz w:val="24"/>
          <w:szCs w:val="24"/>
          <w:rtl/>
          <w:lang w:eastAsia="fr-FR"/>
        </w:rPr>
      </w:pPr>
      <w:r w:rsidRPr="000F6227">
        <w:rPr>
          <w:rFonts w:ascii="Simplified Arabic" w:eastAsia="Times New Roman" w:hAnsi="Simplified Arabic" w:cs="Simplified Arabic"/>
          <w:sz w:val="24"/>
          <w:szCs w:val="24"/>
          <w:rtl/>
          <w:lang w:eastAsia="fr-FR"/>
        </w:rPr>
        <w:t>وسنحاول في ما سيأتي تبيان أهم المشاريع التي قامت بها الامارات في سبيل تطوير الطاقة المتجددة حسب النوع  :</w:t>
      </w:r>
    </w:p>
    <w:p w:rsidR="00B76D7E" w:rsidRPr="000F6227" w:rsidRDefault="00B76D7E" w:rsidP="00B76D7E">
      <w:pPr>
        <w:pStyle w:val="Paragraphedeliste"/>
        <w:numPr>
          <w:ilvl w:val="1"/>
          <w:numId w:val="26"/>
        </w:numPr>
        <w:spacing w:after="0" w:line="240" w:lineRule="auto"/>
        <w:ind w:left="283"/>
        <w:jc w:val="both"/>
        <w:rPr>
          <w:rFonts w:ascii="Simplified Arabic" w:eastAsia="Times New Roman" w:hAnsi="Simplified Arabic" w:cs="Simplified Arabic"/>
          <w:b/>
          <w:bCs/>
          <w:sz w:val="24"/>
          <w:szCs w:val="24"/>
          <w:lang w:eastAsia="fr-FR"/>
        </w:rPr>
      </w:pPr>
      <w:r w:rsidRPr="000F6227">
        <w:rPr>
          <w:rFonts w:ascii="Simplified Arabic" w:eastAsia="Times New Roman" w:hAnsi="Simplified Arabic" w:cs="Simplified Arabic"/>
          <w:b/>
          <w:bCs/>
          <w:sz w:val="24"/>
          <w:szCs w:val="24"/>
          <w:rtl/>
          <w:lang w:eastAsia="fr-FR"/>
        </w:rPr>
        <w:t>الطاقة النووية :</w:t>
      </w:r>
    </w:p>
    <w:p w:rsidR="00B76D7E" w:rsidRPr="000F6227" w:rsidRDefault="00B76D7E" w:rsidP="00B76D7E">
      <w:pPr>
        <w:spacing w:after="0" w:line="240" w:lineRule="auto"/>
        <w:ind w:firstLine="283"/>
        <w:jc w:val="both"/>
        <w:rPr>
          <w:rFonts w:ascii="Simplified Arabic" w:eastAsia="Times New Roman" w:hAnsi="Simplified Arabic" w:cs="Simplified Arabic"/>
          <w:sz w:val="24"/>
          <w:szCs w:val="24"/>
          <w:rtl/>
          <w:lang w:eastAsia="fr-FR"/>
        </w:rPr>
      </w:pPr>
      <w:r w:rsidRPr="000F6227">
        <w:rPr>
          <w:rFonts w:ascii="Simplified Arabic" w:eastAsia="Times New Roman" w:hAnsi="Simplified Arabic" w:cs="Simplified Arabic"/>
          <w:sz w:val="24"/>
          <w:szCs w:val="24"/>
          <w:rtl/>
          <w:lang w:eastAsia="fr-FR"/>
        </w:rPr>
        <w:t>برزت الطاقة النووية كخيار أمثل لدولة الإمارات حيث أنها تستخدم تكنولوجيا آمنة وصديقة وقادرة على إنتاج كميات كبيرة من</w:t>
      </w:r>
      <w:r w:rsidRPr="000F6227">
        <w:rPr>
          <w:rFonts w:ascii="Simplified Arabic" w:hAnsi="Simplified Arabic" w:cs="Simplified Arabic"/>
          <w:sz w:val="24"/>
          <w:szCs w:val="24"/>
          <w:rtl/>
        </w:rPr>
        <w:t xml:space="preserve"> </w:t>
      </w:r>
      <w:r w:rsidRPr="000F6227">
        <w:rPr>
          <w:rFonts w:ascii="Simplified Arabic" w:eastAsia="Times New Roman" w:hAnsi="Simplified Arabic" w:cs="Simplified Arabic"/>
          <w:sz w:val="24"/>
          <w:szCs w:val="24"/>
          <w:rtl/>
          <w:lang w:eastAsia="fr-FR"/>
        </w:rPr>
        <w:t>الكهرباء. وستساهم الطاقة النووية في تنويع إمدادات الطاقة في الدولة وضمان دعم التنمية الاقتصادية، وتوفير العديد من فرص العمل لمواطني الدولة</w:t>
      </w:r>
      <w:r w:rsidRPr="000F6227">
        <w:rPr>
          <w:rFonts w:ascii="Simplified Arabic" w:eastAsia="Times New Roman" w:hAnsi="Simplified Arabic" w:cs="Simplified Arabic"/>
          <w:sz w:val="24"/>
          <w:szCs w:val="24"/>
          <w:lang w:eastAsia="fr-FR"/>
        </w:rPr>
        <w:t>.</w:t>
      </w:r>
    </w:p>
    <w:p w:rsidR="00B76D7E" w:rsidRDefault="00B76D7E" w:rsidP="00B76D7E">
      <w:pPr>
        <w:tabs>
          <w:tab w:val="left" w:pos="259"/>
        </w:tabs>
        <w:spacing w:after="0" w:line="240" w:lineRule="auto"/>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الجدول رقم (0</w:t>
      </w:r>
      <w:r w:rsidRPr="000F6227">
        <w:rPr>
          <w:rFonts w:ascii="Simplified Arabic" w:hAnsi="Simplified Arabic" w:cs="Simplified Arabic" w:hint="cs"/>
          <w:b/>
          <w:bCs/>
          <w:sz w:val="24"/>
          <w:szCs w:val="24"/>
          <w:rtl/>
          <w:lang w:bidi="ar-DZ"/>
        </w:rPr>
        <w:t>6</w:t>
      </w:r>
      <w:r w:rsidRPr="000F6227">
        <w:rPr>
          <w:rFonts w:ascii="Simplified Arabic" w:hAnsi="Simplified Arabic" w:cs="Simplified Arabic"/>
          <w:b/>
          <w:bCs/>
          <w:sz w:val="24"/>
          <w:szCs w:val="24"/>
          <w:rtl/>
          <w:lang w:bidi="ar-DZ"/>
        </w:rPr>
        <w:t>) : مشروع للطاقة النووية في الإمارات العربية المتحدة</w:t>
      </w:r>
    </w:p>
    <w:tbl>
      <w:tblPr>
        <w:tblStyle w:val="Grilledutableau"/>
        <w:tblpPr w:leftFromText="141" w:rightFromText="141" w:vertAnchor="text" w:horzAnchor="page" w:tblpX="1056" w:tblpY="21"/>
        <w:bidiVisual/>
        <w:tblW w:w="4962" w:type="dxa"/>
        <w:tblLook w:val="04A0" w:firstRow="1" w:lastRow="0" w:firstColumn="1" w:lastColumn="0" w:noHBand="0" w:noVBand="1"/>
      </w:tblPr>
      <w:tblGrid>
        <w:gridCol w:w="2086"/>
        <w:gridCol w:w="1033"/>
        <w:gridCol w:w="1843"/>
      </w:tblGrid>
      <w:tr w:rsidR="00B76D7E" w:rsidRPr="000F6227" w:rsidTr="00B76D7E">
        <w:trPr>
          <w:trHeight w:val="121"/>
        </w:trPr>
        <w:tc>
          <w:tcPr>
            <w:tcW w:w="2086" w:type="dxa"/>
          </w:tcPr>
          <w:p w:rsidR="00B76D7E" w:rsidRPr="000F6227" w:rsidRDefault="00B76D7E" w:rsidP="00B76D7E">
            <w:pPr>
              <w:tabs>
                <w:tab w:val="left" w:pos="259"/>
              </w:tabs>
              <w:spacing w:after="0"/>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 xml:space="preserve">المشروع </w:t>
            </w:r>
          </w:p>
        </w:tc>
        <w:tc>
          <w:tcPr>
            <w:tcW w:w="1033" w:type="dxa"/>
          </w:tcPr>
          <w:p w:rsidR="00B76D7E" w:rsidRPr="000F6227" w:rsidRDefault="00B76D7E" w:rsidP="00B76D7E">
            <w:pPr>
              <w:tabs>
                <w:tab w:val="left" w:pos="259"/>
              </w:tabs>
              <w:spacing w:after="0"/>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 xml:space="preserve">القدرة الانتاجية </w:t>
            </w:r>
          </w:p>
        </w:tc>
        <w:tc>
          <w:tcPr>
            <w:tcW w:w="1843" w:type="dxa"/>
          </w:tcPr>
          <w:p w:rsidR="00B76D7E" w:rsidRPr="000F6227" w:rsidRDefault="00B76D7E" w:rsidP="00B76D7E">
            <w:pPr>
              <w:tabs>
                <w:tab w:val="left" w:pos="259"/>
              </w:tabs>
              <w:spacing w:after="0"/>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المقر</w:t>
            </w:r>
          </w:p>
        </w:tc>
      </w:tr>
      <w:tr w:rsidR="00B76D7E" w:rsidRPr="000F6227" w:rsidTr="00B76D7E">
        <w:trPr>
          <w:trHeight w:val="199"/>
        </w:trPr>
        <w:tc>
          <w:tcPr>
            <w:tcW w:w="2086" w:type="dxa"/>
          </w:tcPr>
          <w:p w:rsidR="00B76D7E" w:rsidRPr="000F6227" w:rsidRDefault="004B5AC8" w:rsidP="00B76D7E">
            <w:pPr>
              <w:tabs>
                <w:tab w:val="left" w:pos="259"/>
              </w:tabs>
              <w:spacing w:after="0"/>
              <w:jc w:val="center"/>
              <w:rPr>
                <w:rFonts w:ascii="Simplified Arabic" w:hAnsi="Simplified Arabic" w:cs="Simplified Arabic"/>
                <w:sz w:val="24"/>
                <w:szCs w:val="24"/>
                <w:rtl/>
                <w:lang w:bidi="ar-DZ"/>
              </w:rPr>
            </w:pPr>
            <w:hyperlink r:id="rId34" w:tgtFrame="_blank" w:history="1">
              <w:r w:rsidR="00B76D7E" w:rsidRPr="000F6227">
                <w:rPr>
                  <w:rFonts w:ascii="Simplified Arabic" w:hAnsi="Simplified Arabic" w:cs="Simplified Arabic"/>
                  <w:sz w:val="24"/>
                  <w:szCs w:val="24"/>
                  <w:rtl/>
                </w:rPr>
                <w:t>مشروع البرنامج النووي السلمي لدولة الإمارات العربية المتحدة</w:t>
              </w:r>
              <w:r w:rsidR="00B76D7E" w:rsidRPr="000F6227">
                <w:rPr>
                  <w:rFonts w:ascii="Simplified Arabic" w:hAnsi="Simplified Arabic" w:cs="Simplified Arabic"/>
                  <w:sz w:val="24"/>
                  <w:szCs w:val="24"/>
                </w:rPr>
                <w:t> </w:t>
              </w:r>
            </w:hyperlink>
          </w:p>
        </w:tc>
        <w:tc>
          <w:tcPr>
            <w:tcW w:w="1033" w:type="dxa"/>
          </w:tcPr>
          <w:p w:rsidR="00B76D7E" w:rsidRPr="000F6227" w:rsidRDefault="00B76D7E" w:rsidP="00B76D7E">
            <w:pPr>
              <w:tabs>
                <w:tab w:val="left" w:pos="259"/>
              </w:tabs>
              <w:spacing w:after="0"/>
              <w:jc w:val="center"/>
              <w:rPr>
                <w:rFonts w:ascii="Simplified Arabic" w:hAnsi="Simplified Arabic" w:cs="Simplified Arabic"/>
                <w:sz w:val="24"/>
                <w:szCs w:val="24"/>
                <w:rtl/>
                <w:lang w:bidi="ar-DZ"/>
              </w:rPr>
            </w:pPr>
            <w:r w:rsidRPr="000F6227">
              <w:rPr>
                <w:rFonts w:ascii="Simplified Arabic" w:hAnsi="Simplified Arabic" w:cs="Simplified Arabic"/>
                <w:sz w:val="24"/>
                <w:szCs w:val="24"/>
              </w:rPr>
              <w:t xml:space="preserve">1400 </w:t>
            </w:r>
            <w:r w:rsidRPr="000F6227">
              <w:rPr>
                <w:rFonts w:ascii="Simplified Arabic" w:hAnsi="Simplified Arabic" w:cs="Simplified Arabic"/>
                <w:sz w:val="24"/>
                <w:szCs w:val="24"/>
                <w:rtl/>
              </w:rPr>
              <w:t>ميغاواط للوحدة</w:t>
            </w:r>
          </w:p>
        </w:tc>
        <w:tc>
          <w:tcPr>
            <w:tcW w:w="1843" w:type="dxa"/>
          </w:tcPr>
          <w:p w:rsidR="00B76D7E" w:rsidRPr="000F6227" w:rsidRDefault="00B76D7E" w:rsidP="00B76D7E">
            <w:pPr>
              <w:tabs>
                <w:tab w:val="left" w:pos="259"/>
              </w:tabs>
              <w:spacing w:after="0"/>
              <w:jc w:val="center"/>
              <w:rPr>
                <w:rFonts w:ascii="Simplified Arabic" w:hAnsi="Simplified Arabic" w:cs="Simplified Arabic"/>
                <w:sz w:val="24"/>
                <w:szCs w:val="24"/>
                <w:rtl/>
                <w:lang w:bidi="ar-DZ"/>
              </w:rPr>
            </w:pPr>
            <w:r w:rsidRPr="000F6227">
              <w:rPr>
                <w:rFonts w:ascii="Simplified Arabic" w:hAnsi="Simplified Arabic" w:cs="Simplified Arabic"/>
                <w:sz w:val="24"/>
                <w:szCs w:val="24"/>
                <w:rtl/>
                <w:lang w:bidi="ar-DZ"/>
              </w:rPr>
              <w:t xml:space="preserve">4 محطات </w:t>
            </w:r>
            <w:r w:rsidRPr="000F6227">
              <w:rPr>
                <w:rFonts w:ascii="Simplified Arabic" w:hAnsi="Simplified Arabic" w:cs="Simplified Arabic"/>
                <w:sz w:val="24"/>
                <w:szCs w:val="24"/>
                <w:rtl/>
              </w:rPr>
              <w:t>نووية في منطقة براكة في أبو ظبي</w:t>
            </w:r>
          </w:p>
        </w:tc>
      </w:tr>
    </w:tbl>
    <w:p w:rsidR="00B76D7E" w:rsidRPr="000F6227" w:rsidRDefault="00B76D7E" w:rsidP="00B76D7E">
      <w:pPr>
        <w:spacing w:after="0" w:line="240" w:lineRule="auto"/>
        <w:jc w:val="both"/>
        <w:rPr>
          <w:rFonts w:ascii="Simplified Arabic" w:hAnsi="Simplified Arabic" w:cs="Simplified Arabic"/>
          <w:sz w:val="24"/>
          <w:szCs w:val="24"/>
          <w:rtl/>
        </w:rPr>
      </w:pPr>
      <w:r w:rsidRPr="000F6227">
        <w:rPr>
          <w:rFonts w:ascii="Simplified Arabic" w:hAnsi="Simplified Arabic" w:cs="Simplified Arabic"/>
          <w:b/>
          <w:bCs/>
          <w:sz w:val="24"/>
          <w:szCs w:val="24"/>
          <w:rtl/>
        </w:rPr>
        <w:t>المصدر</w:t>
      </w:r>
      <w:r w:rsidRPr="000F6227">
        <w:rPr>
          <w:rFonts w:ascii="Simplified Arabic" w:hAnsi="Simplified Arabic" w:cs="Simplified Arabic"/>
          <w:sz w:val="24"/>
          <w:szCs w:val="24"/>
          <w:rtl/>
        </w:rPr>
        <w:t xml:space="preserve"> : البوابة الرسمية لحكومة دولة الامارات العربية المتحدة</w:t>
      </w:r>
      <w:r w:rsidRPr="000F6227">
        <w:rPr>
          <w:rFonts w:ascii="Simplified Arabic" w:hAnsi="Simplified Arabic" w:cs="Simplified Arabic" w:hint="cs"/>
          <w:sz w:val="24"/>
          <w:szCs w:val="24"/>
          <w:rtl/>
        </w:rPr>
        <w:t xml:space="preserve"> </w:t>
      </w:r>
      <w:r w:rsidRPr="000F6227">
        <w:rPr>
          <w:rFonts w:ascii="Simplified Arabic" w:hAnsi="Simplified Arabic" w:cs="Simplified Arabic"/>
          <w:b/>
          <w:bCs/>
          <w:sz w:val="24"/>
          <w:szCs w:val="24"/>
          <w:rtl/>
        </w:rPr>
        <w:t>الطاقة</w:t>
      </w:r>
      <w:r w:rsidRPr="000F6227">
        <w:rPr>
          <w:rFonts w:ascii="Simplified Arabic" w:hAnsi="Simplified Arabic" w:cs="Simplified Arabic" w:hint="cs"/>
          <w:b/>
          <w:bCs/>
          <w:sz w:val="24"/>
          <w:szCs w:val="24"/>
          <w:rtl/>
        </w:rPr>
        <w:t>.</w:t>
      </w:r>
      <w:r w:rsidRPr="000F6227">
        <w:rPr>
          <w:rFonts w:ascii="Simplified Arabic" w:hAnsi="Simplified Arabic" w:cs="Simplified Arabic"/>
          <w:sz w:val="24"/>
          <w:szCs w:val="24"/>
          <w:rtl/>
        </w:rPr>
        <w:t xml:space="preserve"> تم إسترجاعه في :(25/10/2019).</w:t>
      </w:r>
      <w:r w:rsidRPr="000F6227">
        <w:rPr>
          <w:rFonts w:ascii="Simplified Arabic" w:hAnsi="Simplified Arabic" w:cs="Simplified Arabic" w:hint="cs"/>
          <w:spacing w:val="-5"/>
          <w:sz w:val="24"/>
          <w:szCs w:val="24"/>
          <w:rtl/>
        </w:rPr>
        <w:t>على</w:t>
      </w:r>
      <w:r>
        <w:rPr>
          <w:rFonts w:ascii="Simplified Arabic" w:hAnsi="Simplified Arabic" w:cs="Simplified Arabic" w:hint="cs"/>
          <w:spacing w:val="-5"/>
          <w:sz w:val="24"/>
          <w:szCs w:val="24"/>
          <w:rtl/>
        </w:rPr>
        <w:t xml:space="preserve"> </w:t>
      </w:r>
      <w:r w:rsidRPr="000F6227">
        <w:rPr>
          <w:rFonts w:ascii="Simplified Arabic" w:hAnsi="Simplified Arabic" w:cs="Simplified Arabic" w:hint="cs"/>
          <w:spacing w:val="-5"/>
          <w:sz w:val="24"/>
          <w:szCs w:val="24"/>
          <w:rtl/>
        </w:rPr>
        <w:t xml:space="preserve">الرابط </w:t>
      </w:r>
      <w:hyperlink r:id="rId35" w:history="1">
        <w:r w:rsidRPr="000F6227">
          <w:rPr>
            <w:rStyle w:val="Lienhypertexte"/>
            <w:rFonts w:ascii="Simplified Arabic" w:hAnsi="Simplified Arabic" w:cs="Simplified Arabic"/>
            <w:color w:val="auto"/>
            <w:sz w:val="24"/>
            <w:szCs w:val="24"/>
            <w:u w:val="none"/>
          </w:rPr>
          <w:t>/government.ae/ar-ormation-</w:t>
        </w:r>
        <w:r w:rsidRPr="000F6227">
          <w:rPr>
            <w:rStyle w:val="Lienhypertexte"/>
            <w:rFonts w:ascii="Simplified Arabic" w:hAnsi="Simplified Arabic" w:cs="Simplified Arabic"/>
            <w:color w:val="auto"/>
            <w:sz w:val="24"/>
            <w:szCs w:val="24"/>
            <w:u w:val="none"/>
            <w:rtl/>
          </w:rPr>
          <w:t xml:space="preserve"> </w:t>
        </w:r>
        <w:r w:rsidRPr="000F6227">
          <w:rPr>
            <w:rStyle w:val="Lienhypertexte"/>
            <w:rFonts w:ascii="Simplified Arabic" w:hAnsi="Simplified Arabic" w:cs="Simplified Arabic"/>
            <w:color w:val="auto"/>
            <w:sz w:val="24"/>
            <w:szCs w:val="24"/>
            <w:u w:val="none"/>
          </w:rPr>
          <w:t>nd-services/environment-andnergy/water-and-energy/energ</w:t>
        </w:r>
      </w:hyperlink>
      <w:r w:rsidRPr="000F6227">
        <w:rPr>
          <w:rFonts w:ascii="Simplified Arabic" w:hAnsi="Simplified Arabic" w:cs="Simplified Arabic"/>
          <w:sz w:val="24"/>
          <w:szCs w:val="24"/>
        </w:rPr>
        <w:t xml:space="preserve">    </w:t>
      </w:r>
      <w:r w:rsidRPr="000F6227">
        <w:rPr>
          <w:rFonts w:ascii="Simplified Arabic" w:hAnsi="Simplified Arabic" w:cs="Simplified Arabic"/>
          <w:sz w:val="24"/>
          <w:szCs w:val="24"/>
          <w:rtl/>
          <w:lang w:bidi="ar-DZ"/>
        </w:rPr>
        <w:t xml:space="preserve">    </w:t>
      </w:r>
      <w:r w:rsidRPr="000F6227">
        <w:rPr>
          <w:rFonts w:ascii="Simplified Arabic" w:hAnsi="Simplified Arabic" w:cs="Simplified Arabic"/>
          <w:sz w:val="24"/>
          <w:szCs w:val="24"/>
          <w:rtl/>
        </w:rPr>
        <w:t xml:space="preserve"> </w:t>
      </w:r>
    </w:p>
    <w:p w:rsidR="00B76D7E" w:rsidRPr="000F6227" w:rsidRDefault="00B76D7E" w:rsidP="00B76D7E">
      <w:pPr>
        <w:spacing w:after="0" w:line="240" w:lineRule="auto"/>
        <w:jc w:val="both"/>
        <w:rPr>
          <w:rFonts w:ascii="Simplified Arabic" w:hAnsi="Simplified Arabic" w:cs="Simplified Arabic"/>
          <w:sz w:val="24"/>
          <w:szCs w:val="24"/>
          <w:rtl/>
        </w:rPr>
      </w:pPr>
      <w:r w:rsidRPr="000F6227">
        <w:rPr>
          <w:rFonts w:ascii="Simplified Arabic" w:hAnsi="Simplified Arabic" w:cs="Simplified Arabic"/>
          <w:sz w:val="24"/>
          <w:szCs w:val="24"/>
          <w:rtl/>
        </w:rPr>
        <w:t xml:space="preserve">  بحلول 2020، من المتوقع أن توفر وحدات الطاقة النووية الأربع نحو ربع احتياجات الدولة من الكهرباء، وأن تخفف حوالي 12 مليون طن من انبعاثات الكربون كل عام. وتهدف الامارات الى أن تنتج 25</w:t>
      </w:r>
      <w:r w:rsidRPr="000F6227">
        <w:rPr>
          <w:rFonts w:ascii="Simplified Arabic" w:eastAsia="Times New Roman" w:hAnsi="Simplified Arabic" w:cs="Simplified Arabic"/>
          <w:sz w:val="24"/>
          <w:szCs w:val="24"/>
          <w:rtl/>
          <w:lang w:eastAsia="fr-FR"/>
        </w:rPr>
        <w:t>٪ من الطاقة المنتجة بحلول 2021 تكون من مصادر الطاقة النووية.</w:t>
      </w:r>
    </w:p>
    <w:p w:rsidR="00B76D7E" w:rsidRPr="000F6227" w:rsidRDefault="00B76D7E" w:rsidP="00B76D7E">
      <w:pPr>
        <w:pStyle w:val="Paragraphedeliste"/>
        <w:numPr>
          <w:ilvl w:val="1"/>
          <w:numId w:val="26"/>
        </w:numPr>
        <w:spacing w:after="0" w:line="240" w:lineRule="auto"/>
        <w:ind w:left="0"/>
        <w:jc w:val="both"/>
        <w:rPr>
          <w:rFonts w:ascii="Simplified Arabic" w:eastAsia="Times New Roman" w:hAnsi="Simplified Arabic" w:cs="Simplified Arabic"/>
          <w:b/>
          <w:bCs/>
          <w:sz w:val="24"/>
          <w:szCs w:val="24"/>
          <w:lang w:eastAsia="fr-FR"/>
        </w:rPr>
      </w:pPr>
      <w:r w:rsidRPr="000F6227">
        <w:rPr>
          <w:rFonts w:ascii="Simplified Arabic" w:eastAsia="Times New Roman" w:hAnsi="Simplified Arabic" w:cs="Simplified Arabic"/>
          <w:b/>
          <w:bCs/>
          <w:sz w:val="24"/>
          <w:szCs w:val="24"/>
          <w:rtl/>
          <w:lang w:eastAsia="fr-FR"/>
        </w:rPr>
        <w:t xml:space="preserve">الطاقة الشمسية : </w:t>
      </w:r>
    </w:p>
    <w:p w:rsidR="00B76D7E" w:rsidRPr="000F6227" w:rsidRDefault="00B76D7E" w:rsidP="00B76D7E">
      <w:pPr>
        <w:spacing w:after="0" w:line="240" w:lineRule="auto"/>
        <w:jc w:val="both"/>
        <w:rPr>
          <w:rFonts w:ascii="Simplified Arabic" w:hAnsi="Simplified Arabic" w:cs="Simplified Arabic"/>
          <w:sz w:val="24"/>
          <w:szCs w:val="24"/>
        </w:rPr>
      </w:pPr>
      <w:r w:rsidRPr="000F6227">
        <w:rPr>
          <w:rFonts w:ascii="Simplified Arabic" w:hAnsi="Simplified Arabic" w:cs="Simplified Arabic"/>
          <w:sz w:val="24"/>
          <w:szCs w:val="24"/>
          <w:rtl/>
        </w:rPr>
        <w:t xml:space="preserve">     تصنف الطاقة الشمسية كأكثر مصادر الطاقة المتجددة جاذبية بالإمارات ،فالطاقة الشمسية تعتبر المصدر الثاني للطاقة </w:t>
      </w:r>
      <w:r w:rsidRPr="000F6227">
        <w:rPr>
          <w:rFonts w:ascii="Simplified Arabic" w:hAnsi="Simplified Arabic" w:cs="Simplified Arabic"/>
          <w:sz w:val="24"/>
          <w:szCs w:val="24"/>
          <w:rtl/>
        </w:rPr>
        <w:lastRenderedPageBreak/>
        <w:t>الكهربائية المنتجة بالدولة ، اذ تم استغلال تطبيقات الطاقة الشمسية في عدة مشاريع</w:t>
      </w:r>
      <w:r w:rsidRPr="000F6227">
        <w:rPr>
          <w:rFonts w:ascii="Simplified Arabic" w:hAnsi="Simplified Arabic" w:cs="Simplified Arabic"/>
          <w:sz w:val="24"/>
          <w:szCs w:val="24"/>
        </w:rPr>
        <w:t> </w:t>
      </w:r>
      <w:r w:rsidRPr="000F6227">
        <w:rPr>
          <w:rFonts w:ascii="Simplified Arabic" w:hAnsi="Simplified Arabic" w:cs="Simplified Arabic"/>
          <w:sz w:val="24"/>
          <w:szCs w:val="24"/>
          <w:rtl/>
        </w:rPr>
        <w:t>أهمها مشاريع</w:t>
      </w:r>
      <w:r>
        <w:rPr>
          <w:rFonts w:ascii="Simplified Arabic" w:hAnsi="Simplified Arabic" w:cs="Simplified Arabic" w:hint="cs"/>
          <w:sz w:val="24"/>
          <w:szCs w:val="24"/>
          <w:rtl/>
        </w:rPr>
        <w:t xml:space="preserve"> أهمها مشاريع</w:t>
      </w:r>
      <w:r w:rsidRPr="000F6227">
        <w:rPr>
          <w:rFonts w:ascii="Simplified Arabic" w:hAnsi="Simplified Arabic" w:cs="Simplified Arabic"/>
          <w:sz w:val="24"/>
          <w:szCs w:val="24"/>
          <w:rtl/>
        </w:rPr>
        <w:t xml:space="preserve"> شركة مصدر التي تركز في عملها على تطوير مشاريع الطاقة النظيفة، والتطوير العمراني المُستدام، وتعزيز الأثر الصديق للبيئة كمنهجية للعيش ،وتستند مبادرة مصدر</w:t>
      </w:r>
      <w:r>
        <w:rPr>
          <w:rFonts w:ascii="Simplified Arabic" w:hAnsi="Simplified Arabic" w:cs="Simplified Arabic" w:hint="cs"/>
          <w:sz w:val="24"/>
          <w:szCs w:val="24"/>
          <w:rtl/>
        </w:rPr>
        <w:t xml:space="preserve"> </w:t>
      </w:r>
      <w:r w:rsidRPr="000F6227">
        <w:rPr>
          <w:rFonts w:ascii="Simplified Arabic" w:hAnsi="Simplified Arabic" w:cs="Simplified Arabic"/>
          <w:sz w:val="24"/>
          <w:szCs w:val="24"/>
          <w:rtl/>
        </w:rPr>
        <w:t>إلى </w:t>
      </w:r>
      <w:hyperlink r:id="rId36" w:tgtFrame="_blank" w:history="1">
        <w:r w:rsidRPr="000F6227">
          <w:rPr>
            <w:rFonts w:ascii="Simplified Arabic" w:hAnsi="Simplified Arabic" w:cs="Simplified Arabic"/>
            <w:sz w:val="24"/>
            <w:szCs w:val="24"/>
            <w:rtl/>
          </w:rPr>
          <w:t>رؤية أبوظبي الاقتصادية 2030</w:t>
        </w:r>
      </w:hyperlink>
      <w:r w:rsidRPr="000F6227">
        <w:rPr>
          <w:rFonts w:ascii="Simplified Arabic" w:hAnsi="Simplified Arabic" w:cs="Simplified Arabic"/>
          <w:sz w:val="24"/>
          <w:szCs w:val="24"/>
          <w:rtl/>
        </w:rPr>
        <w:t> الرّامية إلى توفير مصادر جديدة للدخل، وتعزيز القطاعات الاقتصادية القائمة على المعرفة. </w:t>
      </w:r>
    </w:p>
    <w:p w:rsidR="00B76D7E" w:rsidRPr="000F6227" w:rsidRDefault="00B76D7E" w:rsidP="00B76D7E">
      <w:pPr>
        <w:tabs>
          <w:tab w:val="left" w:pos="259"/>
        </w:tabs>
        <w:spacing w:after="0" w:line="240" w:lineRule="auto"/>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الجدول رقم (0</w:t>
      </w:r>
      <w:r w:rsidRPr="000F6227">
        <w:rPr>
          <w:rFonts w:ascii="Simplified Arabic" w:hAnsi="Simplified Arabic" w:cs="Simplified Arabic" w:hint="cs"/>
          <w:b/>
          <w:bCs/>
          <w:sz w:val="24"/>
          <w:szCs w:val="24"/>
          <w:rtl/>
          <w:lang w:bidi="ar-DZ"/>
        </w:rPr>
        <w:t>7</w:t>
      </w:r>
      <w:r w:rsidRPr="000F6227">
        <w:rPr>
          <w:rFonts w:ascii="Simplified Arabic" w:hAnsi="Simplified Arabic" w:cs="Simplified Arabic"/>
          <w:b/>
          <w:bCs/>
          <w:sz w:val="24"/>
          <w:szCs w:val="24"/>
          <w:rtl/>
          <w:lang w:bidi="ar-DZ"/>
        </w:rPr>
        <w:t>) : مشروع محطة شمس في الإمارات العربية المتحدة</w:t>
      </w:r>
    </w:p>
    <w:tbl>
      <w:tblPr>
        <w:tblStyle w:val="Grilledutableau"/>
        <w:bidiVisual/>
        <w:tblW w:w="4678" w:type="dxa"/>
        <w:tblInd w:w="35" w:type="dxa"/>
        <w:tblLook w:val="04A0" w:firstRow="1" w:lastRow="0" w:firstColumn="1" w:lastColumn="0" w:noHBand="0" w:noVBand="1"/>
      </w:tblPr>
      <w:tblGrid>
        <w:gridCol w:w="1319"/>
        <w:gridCol w:w="1418"/>
        <w:gridCol w:w="1941"/>
      </w:tblGrid>
      <w:tr w:rsidR="00B76D7E" w:rsidRPr="000F6227" w:rsidTr="00B76D7E">
        <w:trPr>
          <w:trHeight w:val="28"/>
        </w:trPr>
        <w:tc>
          <w:tcPr>
            <w:tcW w:w="1319" w:type="dxa"/>
          </w:tcPr>
          <w:p w:rsidR="00B76D7E" w:rsidRPr="000F6227" w:rsidRDefault="00B76D7E" w:rsidP="00084396">
            <w:pPr>
              <w:tabs>
                <w:tab w:val="left" w:pos="259"/>
              </w:tabs>
              <w:spacing w:after="0"/>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المشروع</w:t>
            </w:r>
          </w:p>
        </w:tc>
        <w:tc>
          <w:tcPr>
            <w:tcW w:w="1418" w:type="dxa"/>
          </w:tcPr>
          <w:p w:rsidR="00B76D7E" w:rsidRPr="000F6227" w:rsidRDefault="00B76D7E" w:rsidP="00084396">
            <w:pPr>
              <w:tabs>
                <w:tab w:val="left" w:pos="259"/>
              </w:tabs>
              <w:spacing w:after="0"/>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القدرة الانتاجية</w:t>
            </w:r>
          </w:p>
        </w:tc>
        <w:tc>
          <w:tcPr>
            <w:tcW w:w="1941" w:type="dxa"/>
          </w:tcPr>
          <w:p w:rsidR="00B76D7E" w:rsidRPr="000F6227" w:rsidRDefault="00B76D7E" w:rsidP="00084396">
            <w:pPr>
              <w:tabs>
                <w:tab w:val="left" w:pos="259"/>
              </w:tabs>
              <w:spacing w:after="0"/>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المقر</w:t>
            </w:r>
          </w:p>
        </w:tc>
      </w:tr>
      <w:tr w:rsidR="00B76D7E" w:rsidRPr="000F6227" w:rsidTr="00B76D7E">
        <w:trPr>
          <w:trHeight w:val="27"/>
        </w:trPr>
        <w:tc>
          <w:tcPr>
            <w:tcW w:w="1319" w:type="dxa"/>
          </w:tcPr>
          <w:p w:rsidR="00B76D7E" w:rsidRPr="000F6227" w:rsidRDefault="004B5AC8" w:rsidP="00084396">
            <w:pPr>
              <w:tabs>
                <w:tab w:val="left" w:pos="259"/>
              </w:tabs>
              <w:spacing w:after="0"/>
              <w:jc w:val="center"/>
              <w:rPr>
                <w:rFonts w:ascii="Simplified Arabic" w:hAnsi="Simplified Arabic" w:cs="Simplified Arabic"/>
                <w:sz w:val="24"/>
                <w:szCs w:val="24"/>
                <w:rtl/>
                <w:lang w:bidi="ar-DZ"/>
              </w:rPr>
            </w:pPr>
            <w:hyperlink r:id="rId37" w:tgtFrame="_blank" w:history="1">
              <w:r w:rsidR="00B76D7E" w:rsidRPr="000F6227">
                <w:rPr>
                  <w:rFonts w:ascii="Simplified Arabic" w:hAnsi="Simplified Arabic" w:cs="Simplified Arabic"/>
                  <w:sz w:val="24"/>
                  <w:szCs w:val="24"/>
                  <w:rtl/>
                  <w:lang w:bidi="ar-DZ"/>
                </w:rPr>
                <w:t>مشروع</w:t>
              </w:r>
            </w:hyperlink>
            <w:r w:rsidR="00B76D7E" w:rsidRPr="000F6227">
              <w:rPr>
                <w:rFonts w:ascii="Simplified Arabic" w:hAnsi="Simplified Arabic" w:cs="Simplified Arabic"/>
                <w:sz w:val="24"/>
                <w:szCs w:val="24"/>
                <w:rtl/>
                <w:lang w:bidi="ar-DZ"/>
              </w:rPr>
              <w:t xml:space="preserve"> محطة شمس 1</w:t>
            </w:r>
          </w:p>
        </w:tc>
        <w:tc>
          <w:tcPr>
            <w:tcW w:w="1418" w:type="dxa"/>
          </w:tcPr>
          <w:p w:rsidR="00B76D7E" w:rsidRPr="000F6227" w:rsidRDefault="00B76D7E" w:rsidP="00084396">
            <w:pPr>
              <w:tabs>
                <w:tab w:val="left" w:pos="259"/>
              </w:tabs>
              <w:spacing w:after="0"/>
              <w:jc w:val="center"/>
              <w:rPr>
                <w:rFonts w:ascii="Simplified Arabic" w:hAnsi="Simplified Arabic" w:cs="Simplified Arabic"/>
                <w:sz w:val="24"/>
                <w:szCs w:val="24"/>
                <w:rtl/>
                <w:lang w:bidi="ar-DZ"/>
              </w:rPr>
            </w:pPr>
            <w:r w:rsidRPr="000F6227">
              <w:rPr>
                <w:rFonts w:ascii="Simplified Arabic" w:hAnsi="Simplified Arabic" w:cs="Simplified Arabic"/>
                <w:sz w:val="24"/>
                <w:szCs w:val="24"/>
                <w:lang w:bidi="ar-DZ"/>
              </w:rPr>
              <w:t xml:space="preserve">100 </w:t>
            </w:r>
            <w:r w:rsidRPr="000F6227">
              <w:rPr>
                <w:rFonts w:ascii="Simplified Arabic" w:hAnsi="Simplified Arabic" w:cs="Simplified Arabic"/>
                <w:sz w:val="24"/>
                <w:szCs w:val="24"/>
                <w:rtl/>
                <w:lang w:bidi="ar-DZ"/>
              </w:rPr>
              <w:t>ميغاواط</w:t>
            </w:r>
          </w:p>
        </w:tc>
        <w:tc>
          <w:tcPr>
            <w:tcW w:w="1941" w:type="dxa"/>
          </w:tcPr>
          <w:p w:rsidR="00B76D7E" w:rsidRPr="000F6227" w:rsidRDefault="00B76D7E" w:rsidP="00084396">
            <w:pPr>
              <w:tabs>
                <w:tab w:val="left" w:pos="259"/>
              </w:tabs>
              <w:spacing w:after="0"/>
              <w:jc w:val="center"/>
              <w:rPr>
                <w:rFonts w:ascii="Simplified Arabic" w:hAnsi="Simplified Arabic" w:cs="Simplified Arabic"/>
                <w:sz w:val="24"/>
                <w:szCs w:val="24"/>
                <w:rtl/>
                <w:lang w:bidi="ar-DZ"/>
              </w:rPr>
            </w:pPr>
            <w:r w:rsidRPr="000F6227">
              <w:rPr>
                <w:rFonts w:ascii="Simplified Arabic" w:hAnsi="Simplified Arabic" w:cs="Simplified Arabic"/>
                <w:sz w:val="24"/>
                <w:szCs w:val="24"/>
                <w:rtl/>
                <w:lang w:bidi="ar-DZ"/>
              </w:rPr>
              <w:t>4 محطات نووية في منطقة براكة في أبو ظبي</w:t>
            </w:r>
          </w:p>
        </w:tc>
      </w:tr>
    </w:tbl>
    <w:p w:rsidR="00B76D7E" w:rsidRPr="000F6227" w:rsidRDefault="00B76D7E" w:rsidP="00B76D7E">
      <w:pPr>
        <w:spacing w:after="0" w:line="240" w:lineRule="auto"/>
        <w:jc w:val="both"/>
        <w:rPr>
          <w:rFonts w:ascii="Simplified Arabic" w:hAnsi="Simplified Arabic" w:cs="Simplified Arabic"/>
          <w:sz w:val="24"/>
          <w:szCs w:val="24"/>
          <w:rtl/>
        </w:rPr>
      </w:pPr>
      <w:r w:rsidRPr="000F6227">
        <w:rPr>
          <w:rFonts w:ascii="Simplified Arabic" w:hAnsi="Simplified Arabic" w:cs="Simplified Arabic"/>
          <w:b/>
          <w:bCs/>
          <w:sz w:val="24"/>
          <w:szCs w:val="24"/>
          <w:rtl/>
        </w:rPr>
        <w:t>المصدر</w:t>
      </w:r>
      <w:r w:rsidRPr="000F6227">
        <w:rPr>
          <w:rFonts w:ascii="Simplified Arabic" w:hAnsi="Simplified Arabic" w:cs="Simplified Arabic"/>
          <w:sz w:val="24"/>
          <w:szCs w:val="24"/>
          <w:rtl/>
        </w:rPr>
        <w:t xml:space="preserve"> : البوابة الرسمية لحكومة دولة الامارات العربية المتحدة </w:t>
      </w:r>
      <w:r w:rsidRPr="000F6227">
        <w:rPr>
          <w:rFonts w:ascii="Simplified Arabic" w:hAnsi="Simplified Arabic" w:cs="Simplified Arabic" w:hint="cs"/>
          <w:b/>
          <w:bCs/>
          <w:sz w:val="24"/>
          <w:szCs w:val="24"/>
          <w:rtl/>
        </w:rPr>
        <w:t>.</w:t>
      </w:r>
      <w:r w:rsidRPr="000F6227">
        <w:rPr>
          <w:rFonts w:ascii="Simplified Arabic" w:hAnsi="Simplified Arabic" w:cs="Simplified Arabic"/>
          <w:b/>
          <w:bCs/>
          <w:sz w:val="24"/>
          <w:szCs w:val="24"/>
        </w:rPr>
        <w:t xml:space="preserve"> </w:t>
      </w:r>
      <w:r w:rsidRPr="000F6227">
        <w:rPr>
          <w:rFonts w:ascii="Simplified Arabic" w:hAnsi="Simplified Arabic" w:cs="Simplified Arabic"/>
          <w:b/>
          <w:bCs/>
          <w:sz w:val="24"/>
          <w:szCs w:val="24"/>
          <w:rtl/>
        </w:rPr>
        <w:t>الطاقة</w:t>
      </w:r>
      <w:r w:rsidRPr="000F6227">
        <w:rPr>
          <w:rFonts w:ascii="Simplified Arabic" w:hAnsi="Simplified Arabic" w:cs="Simplified Arabic"/>
          <w:sz w:val="24"/>
          <w:szCs w:val="24"/>
          <w:rtl/>
        </w:rPr>
        <w:t xml:space="preserve"> </w:t>
      </w:r>
      <w:r w:rsidRPr="000F6227">
        <w:rPr>
          <w:rFonts w:ascii="Simplified Arabic" w:hAnsi="Simplified Arabic" w:cs="Simplified Arabic" w:hint="cs"/>
          <w:sz w:val="24"/>
          <w:szCs w:val="24"/>
          <w:rtl/>
        </w:rPr>
        <w:t>.</w:t>
      </w:r>
      <w:r w:rsidRPr="000F6227">
        <w:rPr>
          <w:rFonts w:ascii="Simplified Arabic" w:hAnsi="Simplified Arabic" w:cs="Simplified Arabic"/>
          <w:sz w:val="24"/>
          <w:szCs w:val="24"/>
          <w:rtl/>
          <w:lang w:bidi="ar-DZ"/>
        </w:rPr>
        <w:t xml:space="preserve">  </w:t>
      </w:r>
      <w:r w:rsidRPr="000F6227">
        <w:rPr>
          <w:rFonts w:ascii="Simplified Arabic" w:hAnsi="Simplified Arabic" w:cs="Simplified Arabic"/>
          <w:sz w:val="24"/>
          <w:szCs w:val="24"/>
          <w:rtl/>
        </w:rPr>
        <w:t xml:space="preserve">تم إسترجاعه في :(25/10/2019). </w:t>
      </w:r>
    </w:p>
    <w:p w:rsidR="00B76D7E" w:rsidRPr="000F6227" w:rsidRDefault="00B76D7E" w:rsidP="00B76D7E">
      <w:pPr>
        <w:spacing w:after="0" w:line="240" w:lineRule="auto"/>
        <w:jc w:val="both"/>
        <w:rPr>
          <w:rFonts w:ascii="Simplified Arabic" w:hAnsi="Simplified Arabic" w:cs="Simplified Arabic"/>
          <w:sz w:val="24"/>
          <w:szCs w:val="24"/>
          <w:rtl/>
        </w:rPr>
      </w:pPr>
      <w:r w:rsidRPr="000F6227">
        <w:rPr>
          <w:rFonts w:ascii="Simplified Arabic" w:hAnsi="Simplified Arabic" w:cs="Simplified Arabic" w:hint="cs"/>
          <w:sz w:val="24"/>
          <w:szCs w:val="24"/>
          <w:rtl/>
        </w:rPr>
        <w:t>على الرابط :</w:t>
      </w:r>
    </w:p>
    <w:p w:rsidR="00B76D7E" w:rsidRPr="000F6227" w:rsidRDefault="004B5AC8" w:rsidP="00B76D7E">
      <w:pPr>
        <w:bidi w:val="0"/>
        <w:spacing w:after="0" w:line="240" w:lineRule="auto"/>
        <w:jc w:val="both"/>
        <w:rPr>
          <w:rFonts w:ascii="Simplified Arabic" w:hAnsi="Simplified Arabic" w:cs="Simplified Arabic"/>
          <w:sz w:val="24"/>
          <w:szCs w:val="24"/>
          <w:rtl/>
        </w:rPr>
      </w:pPr>
      <w:hyperlink r:id="rId38" w:history="1">
        <w:r w:rsidR="00B76D7E" w:rsidRPr="000F6227">
          <w:rPr>
            <w:rStyle w:val="Lienhypertexte"/>
            <w:rFonts w:ascii="Simplified Arabic" w:hAnsi="Simplified Arabic" w:cs="Simplified Arabic"/>
            <w:color w:val="auto"/>
            <w:sz w:val="24"/>
            <w:szCs w:val="24"/>
            <w:u w:val="none"/>
          </w:rPr>
          <w:t>/government.ae/ar-information-and-services/environment-and-energy/water-and-energy/energ</w:t>
        </w:r>
      </w:hyperlink>
      <w:r w:rsidR="00B76D7E" w:rsidRPr="000F6227">
        <w:rPr>
          <w:rFonts w:ascii="Simplified Arabic" w:hAnsi="Simplified Arabic" w:cs="Simplified Arabic"/>
          <w:sz w:val="24"/>
          <w:szCs w:val="24"/>
          <w:rtl/>
        </w:rPr>
        <w:t xml:space="preserve"> </w:t>
      </w:r>
      <w:r w:rsidR="00B76D7E" w:rsidRPr="000F6227">
        <w:rPr>
          <w:rFonts w:ascii="Simplified Arabic" w:hAnsi="Simplified Arabic" w:cs="Simplified Arabic" w:hint="cs"/>
          <w:sz w:val="24"/>
          <w:szCs w:val="24"/>
          <w:rtl/>
        </w:rPr>
        <w:t>.</w:t>
      </w:r>
    </w:p>
    <w:p w:rsidR="00B76D7E" w:rsidRPr="000F6227" w:rsidRDefault="00B76D7E" w:rsidP="00B76D7E">
      <w:pPr>
        <w:spacing w:after="0" w:line="240" w:lineRule="auto"/>
        <w:jc w:val="both"/>
        <w:rPr>
          <w:rFonts w:ascii="Simplified Arabic" w:eastAsia="Times New Roman" w:hAnsi="Simplified Arabic" w:cs="Simplified Arabic"/>
          <w:sz w:val="24"/>
          <w:szCs w:val="24"/>
          <w:lang w:eastAsia="fr-FR"/>
        </w:rPr>
      </w:pPr>
      <w:r w:rsidRPr="000F6227">
        <w:rPr>
          <w:rFonts w:ascii="Simplified Arabic" w:hAnsi="Simplified Arabic" w:cs="Simplified Arabic"/>
          <w:sz w:val="24"/>
          <w:szCs w:val="24"/>
          <w:rtl/>
        </w:rPr>
        <w:t xml:space="preserve">    </w:t>
      </w:r>
      <w:r w:rsidRPr="000F6227">
        <w:rPr>
          <w:rFonts w:ascii="Simplified Arabic" w:eastAsia="Times New Roman" w:hAnsi="Simplified Arabic" w:cs="Simplified Arabic"/>
          <w:sz w:val="24"/>
          <w:szCs w:val="24"/>
          <w:rtl/>
          <w:lang w:eastAsia="fr-FR"/>
        </w:rPr>
        <w:t>تعد</w:t>
      </w:r>
      <w:r w:rsidRPr="000F6227">
        <w:rPr>
          <w:rFonts w:ascii="Simplified Arabic" w:eastAsia="Times New Roman" w:hAnsi="Simplified Arabic" w:cs="Simplified Arabic"/>
          <w:sz w:val="24"/>
          <w:szCs w:val="24"/>
          <w:lang w:eastAsia="fr-FR"/>
        </w:rPr>
        <w:t> </w:t>
      </w:r>
      <w:hyperlink r:id="rId39" w:tgtFrame="_blank" w:history="1">
        <w:r w:rsidRPr="000F6227">
          <w:rPr>
            <w:rFonts w:ascii="Simplified Arabic" w:eastAsia="Times New Roman" w:hAnsi="Simplified Arabic" w:cs="Simplified Arabic"/>
            <w:sz w:val="24"/>
            <w:szCs w:val="24"/>
            <w:rtl/>
            <w:lang w:eastAsia="fr-FR"/>
          </w:rPr>
          <w:t>محطة “</w:t>
        </w:r>
        <w:r w:rsidRPr="000F6227">
          <w:rPr>
            <w:rFonts w:ascii="Simplified Arabic" w:eastAsia="Times New Roman" w:hAnsi="Simplified Arabic" w:cs="Simplified Arabic"/>
            <w:b/>
            <w:bCs/>
            <w:sz w:val="24"/>
            <w:szCs w:val="24"/>
            <w:rtl/>
            <w:lang w:eastAsia="fr-FR"/>
          </w:rPr>
          <w:t>شمس</w:t>
        </w:r>
        <w:r w:rsidRPr="000F6227">
          <w:rPr>
            <w:rFonts w:ascii="Simplified Arabic" w:eastAsia="Times New Roman" w:hAnsi="Simplified Arabic" w:cs="Simplified Arabic"/>
            <w:sz w:val="24"/>
            <w:szCs w:val="24"/>
            <w:lang w:eastAsia="fr-FR"/>
          </w:rPr>
          <w:t>”</w:t>
        </w:r>
      </w:hyperlink>
      <w:r w:rsidRPr="000F6227">
        <w:rPr>
          <w:rFonts w:ascii="Simplified Arabic" w:eastAsia="Times New Roman" w:hAnsi="Simplified Arabic" w:cs="Simplified Arabic"/>
          <w:sz w:val="24"/>
          <w:szCs w:val="24"/>
          <w:lang w:eastAsia="fr-FR"/>
        </w:rPr>
        <w:t> </w:t>
      </w:r>
      <w:r w:rsidRPr="000F6227">
        <w:rPr>
          <w:rFonts w:ascii="Simplified Arabic" w:eastAsia="Times New Roman" w:hAnsi="Simplified Arabic" w:cs="Simplified Arabic"/>
          <w:sz w:val="24"/>
          <w:szCs w:val="24"/>
          <w:rtl/>
          <w:lang w:eastAsia="fr-FR"/>
        </w:rPr>
        <w:t>واحدة من أكبر مشاريع انتاج الطاقة الكهربائية باستخدام الطاقة الشمسية المركزة، ويهدف المشروع لتوفير 7٪ من احتياجات إمارة أبو ظبي من الطاقة المتجددة</w:t>
      </w:r>
      <w:r w:rsidRPr="000F6227">
        <w:rPr>
          <w:rFonts w:ascii="Simplified Arabic" w:eastAsia="Times New Roman" w:hAnsi="Simplified Arabic" w:cs="Simplified Arabic"/>
          <w:sz w:val="24"/>
          <w:szCs w:val="24"/>
          <w:lang w:eastAsia="fr-FR"/>
        </w:rPr>
        <w:t>.</w:t>
      </w:r>
    </w:p>
    <w:p w:rsidR="00B76D7E" w:rsidRPr="000F6227" w:rsidRDefault="00B76D7E" w:rsidP="00B76D7E">
      <w:pPr>
        <w:pStyle w:val="Paragraphedeliste"/>
        <w:numPr>
          <w:ilvl w:val="1"/>
          <w:numId w:val="26"/>
        </w:numPr>
        <w:tabs>
          <w:tab w:val="left" w:pos="259"/>
        </w:tabs>
        <w:spacing w:after="0" w:line="240" w:lineRule="auto"/>
        <w:ind w:left="0"/>
        <w:jc w:val="both"/>
        <w:rPr>
          <w:rStyle w:val="lev"/>
          <w:rFonts w:ascii="Simplified Arabic" w:eastAsia="Arial Unicode MS" w:hAnsi="Simplified Arabic" w:cs="Simplified Arabic"/>
          <w:sz w:val="24"/>
          <w:szCs w:val="24"/>
          <w:lang w:bidi="ar-DZ"/>
        </w:rPr>
      </w:pPr>
      <w:r w:rsidRPr="000F6227">
        <w:rPr>
          <w:rStyle w:val="lev"/>
          <w:rFonts w:ascii="Simplified Arabic" w:hAnsi="Simplified Arabic" w:cs="Simplified Arabic"/>
          <w:sz w:val="24"/>
          <w:szCs w:val="24"/>
          <w:rtl/>
        </w:rPr>
        <w:t>إنتاج الطاقة بتقنية الفحم النظيف:</w:t>
      </w:r>
    </w:p>
    <w:p w:rsidR="00B76D7E" w:rsidRPr="000F6227" w:rsidRDefault="00B76D7E" w:rsidP="00B76D7E">
      <w:pPr>
        <w:tabs>
          <w:tab w:val="left" w:pos="259"/>
        </w:tabs>
        <w:spacing w:after="0" w:line="240" w:lineRule="auto"/>
        <w:jc w:val="both"/>
        <w:rPr>
          <w:rFonts w:ascii="Simplified Arabic" w:hAnsi="Simplified Arabic" w:cs="Simplified Arabic"/>
          <w:sz w:val="24"/>
          <w:szCs w:val="24"/>
          <w:rtl/>
        </w:rPr>
      </w:pPr>
      <w:r w:rsidRPr="000F6227">
        <w:rPr>
          <w:rFonts w:ascii="Simplified Arabic" w:hAnsi="Simplified Arabic" w:cs="Simplified Arabic"/>
          <w:sz w:val="24"/>
          <w:szCs w:val="24"/>
          <w:rtl/>
        </w:rPr>
        <w:tab/>
        <w:t>تهدف</w:t>
      </w:r>
      <w:hyperlink r:id="rId40" w:tgtFrame="_blank" w:history="1">
        <w:r w:rsidRPr="000F6227">
          <w:rPr>
            <w:rStyle w:val="Lienhypertexte"/>
            <w:rFonts w:ascii="Simplified Arabic" w:hAnsi="Simplified Arabic" w:cs="Simplified Arabic"/>
            <w:color w:val="auto"/>
            <w:sz w:val="24"/>
            <w:szCs w:val="24"/>
            <w:u w:val="none"/>
          </w:rPr>
          <w:t> </w:t>
        </w:r>
        <w:r w:rsidRPr="000F6227">
          <w:rPr>
            <w:rStyle w:val="Lienhypertexte"/>
            <w:rFonts w:ascii="Simplified Arabic" w:hAnsi="Simplified Arabic" w:cs="Simplified Arabic"/>
            <w:color w:val="auto"/>
            <w:sz w:val="24"/>
            <w:szCs w:val="24"/>
            <w:u w:val="none"/>
            <w:rtl/>
          </w:rPr>
          <w:t>استراتيجية دبي للطاقة النظيفة 2050</w:t>
        </w:r>
      </w:hyperlink>
      <w:r w:rsidRPr="000F6227">
        <w:rPr>
          <w:rFonts w:ascii="Simplified Arabic" w:hAnsi="Simplified Arabic" w:cs="Simplified Arabic"/>
          <w:sz w:val="24"/>
          <w:szCs w:val="24"/>
        </w:rPr>
        <w:t> </w:t>
      </w:r>
      <w:r w:rsidRPr="000F6227">
        <w:rPr>
          <w:rFonts w:ascii="Simplified Arabic" w:hAnsi="Simplified Arabic" w:cs="Simplified Arabic"/>
          <w:sz w:val="24"/>
          <w:szCs w:val="24"/>
          <w:rtl/>
        </w:rPr>
        <w:t>إلى استخدام الفحم النظيف كجزء من مزيج الطاقة في دبي لإنتاج الكهرباء</w:t>
      </w:r>
      <w:r w:rsidRPr="000F6227">
        <w:rPr>
          <w:rFonts w:ascii="Simplified Arabic" w:hAnsi="Simplified Arabic" w:cs="Simplified Arabic"/>
          <w:sz w:val="24"/>
          <w:szCs w:val="24"/>
        </w:rPr>
        <w:t>.</w:t>
      </w:r>
    </w:p>
    <w:p w:rsidR="00B76D7E" w:rsidRPr="000F6227" w:rsidRDefault="00B76D7E" w:rsidP="00B76D7E">
      <w:pPr>
        <w:tabs>
          <w:tab w:val="left" w:pos="259"/>
        </w:tabs>
        <w:spacing w:after="0" w:line="240" w:lineRule="auto"/>
        <w:jc w:val="center"/>
        <w:rPr>
          <w:rFonts w:ascii="Simplified Arabic" w:eastAsia="Arial Unicode MS" w:hAnsi="Simplified Arabic" w:cs="Simplified Arabic"/>
          <w:b/>
          <w:bCs/>
          <w:sz w:val="24"/>
          <w:szCs w:val="24"/>
          <w:rtl/>
          <w:lang w:bidi="ar-DZ"/>
        </w:rPr>
      </w:pPr>
      <w:r w:rsidRPr="000F6227">
        <w:rPr>
          <w:rFonts w:ascii="Simplified Arabic" w:hAnsi="Simplified Arabic" w:cs="Simplified Arabic"/>
          <w:b/>
          <w:bCs/>
          <w:sz w:val="24"/>
          <w:szCs w:val="24"/>
          <w:rtl/>
        </w:rPr>
        <w:t>الجدول رقم (</w:t>
      </w:r>
      <w:r w:rsidRPr="000F6227">
        <w:rPr>
          <w:rFonts w:ascii="Simplified Arabic" w:hAnsi="Simplified Arabic" w:cs="Simplified Arabic" w:hint="cs"/>
          <w:b/>
          <w:bCs/>
          <w:sz w:val="24"/>
          <w:szCs w:val="24"/>
          <w:rtl/>
        </w:rPr>
        <w:t>08</w:t>
      </w:r>
      <w:r w:rsidRPr="000F6227">
        <w:rPr>
          <w:rFonts w:ascii="Simplified Arabic" w:hAnsi="Simplified Arabic" w:cs="Simplified Arabic"/>
          <w:b/>
          <w:bCs/>
          <w:sz w:val="24"/>
          <w:szCs w:val="24"/>
          <w:rtl/>
        </w:rPr>
        <w:t>)</w:t>
      </w:r>
      <w:r w:rsidRPr="000F6227">
        <w:rPr>
          <w:rFonts w:ascii="Simplified Arabic" w:hAnsi="Simplified Arabic" w:cs="Simplified Arabic"/>
          <w:sz w:val="24"/>
          <w:szCs w:val="24"/>
          <w:rtl/>
        </w:rPr>
        <w:t xml:space="preserve"> : </w:t>
      </w:r>
      <w:r w:rsidRPr="000F6227">
        <w:rPr>
          <w:rFonts w:ascii="Simplified Arabic" w:hAnsi="Simplified Arabic" w:cs="Simplified Arabic"/>
          <w:b/>
          <w:bCs/>
          <w:sz w:val="24"/>
          <w:szCs w:val="24"/>
          <w:rtl/>
          <w:lang w:bidi="ar-DZ"/>
        </w:rPr>
        <w:t xml:space="preserve">مجمع حصيان </w:t>
      </w:r>
      <w:r w:rsidRPr="000F6227">
        <w:rPr>
          <w:rFonts w:ascii="Simplified Arabic" w:hAnsi="Simplified Arabic" w:cs="Simplified Arabic" w:hint="cs"/>
          <w:b/>
          <w:bCs/>
          <w:sz w:val="24"/>
          <w:szCs w:val="24"/>
          <w:rtl/>
          <w:lang w:bidi="ar-DZ"/>
        </w:rPr>
        <w:t>لإنتاج</w:t>
      </w:r>
      <w:r w:rsidRPr="000F6227">
        <w:rPr>
          <w:rFonts w:ascii="Simplified Arabic" w:hAnsi="Simplified Arabic" w:cs="Simplified Arabic"/>
          <w:b/>
          <w:bCs/>
          <w:sz w:val="24"/>
          <w:szCs w:val="24"/>
          <w:rtl/>
          <w:lang w:bidi="ar-DZ"/>
        </w:rPr>
        <w:t xml:space="preserve"> الطاقة بتقنية الفحم النظيف</w:t>
      </w:r>
    </w:p>
    <w:tbl>
      <w:tblPr>
        <w:tblStyle w:val="Grilledutableau"/>
        <w:bidiVisual/>
        <w:tblW w:w="0" w:type="auto"/>
        <w:tblLook w:val="04A0" w:firstRow="1" w:lastRow="0" w:firstColumn="1" w:lastColumn="0" w:noHBand="0" w:noVBand="1"/>
      </w:tblPr>
      <w:tblGrid>
        <w:gridCol w:w="1700"/>
        <w:gridCol w:w="1715"/>
        <w:gridCol w:w="1548"/>
      </w:tblGrid>
      <w:tr w:rsidR="00B76D7E" w:rsidRPr="000F6227" w:rsidTr="00084396">
        <w:tc>
          <w:tcPr>
            <w:tcW w:w="3070" w:type="dxa"/>
          </w:tcPr>
          <w:p w:rsidR="00B76D7E" w:rsidRPr="000F6227" w:rsidRDefault="00B76D7E" w:rsidP="00084396">
            <w:pPr>
              <w:tabs>
                <w:tab w:val="left" w:pos="259"/>
              </w:tabs>
              <w:spacing w:after="0"/>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المشروع</w:t>
            </w:r>
          </w:p>
        </w:tc>
        <w:tc>
          <w:tcPr>
            <w:tcW w:w="3071" w:type="dxa"/>
          </w:tcPr>
          <w:p w:rsidR="00B76D7E" w:rsidRPr="000F6227" w:rsidRDefault="00B76D7E" w:rsidP="00084396">
            <w:pPr>
              <w:tabs>
                <w:tab w:val="left" w:pos="259"/>
              </w:tabs>
              <w:spacing w:after="0"/>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القدرة الانتاجية</w:t>
            </w:r>
          </w:p>
        </w:tc>
        <w:tc>
          <w:tcPr>
            <w:tcW w:w="3071" w:type="dxa"/>
          </w:tcPr>
          <w:p w:rsidR="00B76D7E" w:rsidRPr="000F6227" w:rsidRDefault="00B76D7E" w:rsidP="00084396">
            <w:pPr>
              <w:tabs>
                <w:tab w:val="left" w:pos="259"/>
              </w:tabs>
              <w:spacing w:after="0"/>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المقر</w:t>
            </w:r>
          </w:p>
        </w:tc>
      </w:tr>
      <w:tr w:rsidR="00B76D7E" w:rsidRPr="000F6227" w:rsidTr="00084396">
        <w:trPr>
          <w:trHeight w:val="581"/>
        </w:trPr>
        <w:tc>
          <w:tcPr>
            <w:tcW w:w="3070" w:type="dxa"/>
          </w:tcPr>
          <w:p w:rsidR="00B76D7E" w:rsidRPr="000F6227" w:rsidRDefault="00B76D7E" w:rsidP="00084396">
            <w:pPr>
              <w:tabs>
                <w:tab w:val="left" w:pos="259"/>
              </w:tabs>
              <w:spacing w:after="0"/>
              <w:jc w:val="center"/>
              <w:rPr>
                <w:rFonts w:ascii="Simplified Arabic" w:hAnsi="Simplified Arabic" w:cs="Simplified Arabic"/>
                <w:sz w:val="24"/>
                <w:szCs w:val="24"/>
                <w:rtl/>
                <w:lang w:bidi="ar-DZ"/>
              </w:rPr>
            </w:pPr>
            <w:r w:rsidRPr="000F6227">
              <w:rPr>
                <w:rFonts w:ascii="Simplified Arabic" w:hAnsi="Simplified Arabic" w:cs="Simplified Arabic"/>
                <w:sz w:val="24"/>
                <w:szCs w:val="24"/>
                <w:rtl/>
                <w:lang w:bidi="ar-DZ"/>
              </w:rPr>
              <w:t>مجمع حصيان</w:t>
            </w:r>
          </w:p>
        </w:tc>
        <w:tc>
          <w:tcPr>
            <w:tcW w:w="3071" w:type="dxa"/>
          </w:tcPr>
          <w:p w:rsidR="00B76D7E" w:rsidRPr="000F6227" w:rsidRDefault="00B76D7E" w:rsidP="00084396">
            <w:pPr>
              <w:pStyle w:val="Titre1"/>
              <w:shd w:val="clear" w:color="auto" w:fill="FFFFFF"/>
              <w:spacing w:before="0"/>
              <w:jc w:val="center"/>
              <w:textAlignment w:val="baseline"/>
              <w:outlineLvl w:val="0"/>
              <w:rPr>
                <w:rFonts w:ascii="Simplified Arabic" w:eastAsiaTheme="minorHAnsi" w:hAnsi="Simplified Arabic" w:cs="Simplified Arabic"/>
                <w:b w:val="0"/>
                <w:bCs w:val="0"/>
                <w:color w:val="auto"/>
                <w:sz w:val="24"/>
                <w:szCs w:val="24"/>
              </w:rPr>
            </w:pPr>
            <w:r w:rsidRPr="000F6227">
              <w:rPr>
                <w:rFonts w:ascii="Simplified Arabic" w:eastAsiaTheme="minorHAnsi" w:hAnsi="Simplified Arabic" w:cs="Simplified Arabic"/>
                <w:b w:val="0"/>
                <w:bCs w:val="0"/>
                <w:color w:val="auto"/>
                <w:sz w:val="24"/>
                <w:szCs w:val="24"/>
              </w:rPr>
              <w:t>2400</w:t>
            </w:r>
            <w:r w:rsidRPr="000F6227">
              <w:rPr>
                <w:rFonts w:ascii="Simplified Arabic" w:hAnsi="Simplified Arabic" w:cs="Simplified Arabic"/>
                <w:b w:val="0"/>
                <w:bCs w:val="0"/>
                <w:color w:val="auto"/>
                <w:sz w:val="24"/>
                <w:szCs w:val="24"/>
              </w:rPr>
              <w:t xml:space="preserve"> </w:t>
            </w:r>
            <w:r w:rsidRPr="000F6227">
              <w:rPr>
                <w:rFonts w:ascii="Simplified Arabic" w:eastAsiaTheme="minorHAnsi" w:hAnsi="Simplified Arabic" w:cs="Simplified Arabic"/>
                <w:b w:val="0"/>
                <w:bCs w:val="0"/>
                <w:color w:val="auto"/>
                <w:sz w:val="24"/>
                <w:szCs w:val="24"/>
                <w:rtl/>
              </w:rPr>
              <w:t>ميجاوات</w:t>
            </w:r>
          </w:p>
          <w:p w:rsidR="00B76D7E" w:rsidRPr="000F6227" w:rsidRDefault="00B76D7E" w:rsidP="00084396">
            <w:pPr>
              <w:tabs>
                <w:tab w:val="left" w:pos="259"/>
              </w:tabs>
              <w:spacing w:after="0"/>
              <w:jc w:val="center"/>
              <w:rPr>
                <w:rFonts w:ascii="Simplified Arabic" w:hAnsi="Simplified Arabic" w:cs="Simplified Arabic"/>
                <w:sz w:val="24"/>
                <w:szCs w:val="24"/>
                <w:rtl/>
                <w:lang w:bidi="ar-DZ"/>
              </w:rPr>
            </w:pPr>
          </w:p>
        </w:tc>
        <w:tc>
          <w:tcPr>
            <w:tcW w:w="3071" w:type="dxa"/>
          </w:tcPr>
          <w:p w:rsidR="00B76D7E" w:rsidRPr="000F6227" w:rsidRDefault="00B76D7E" w:rsidP="00084396">
            <w:pPr>
              <w:tabs>
                <w:tab w:val="left" w:pos="259"/>
              </w:tabs>
              <w:spacing w:after="0"/>
              <w:jc w:val="center"/>
              <w:rPr>
                <w:rFonts w:ascii="Simplified Arabic" w:hAnsi="Simplified Arabic" w:cs="Simplified Arabic"/>
                <w:sz w:val="24"/>
                <w:szCs w:val="24"/>
                <w:rtl/>
                <w:lang w:bidi="ar-DZ"/>
              </w:rPr>
            </w:pPr>
            <w:r w:rsidRPr="000F6227">
              <w:rPr>
                <w:rFonts w:ascii="Simplified Arabic" w:hAnsi="Simplified Arabic" w:cs="Simplified Arabic"/>
                <w:sz w:val="24"/>
                <w:szCs w:val="24"/>
                <w:rtl/>
              </w:rPr>
              <w:t>دبي</w:t>
            </w:r>
          </w:p>
        </w:tc>
      </w:tr>
    </w:tbl>
    <w:p w:rsidR="00B76D7E" w:rsidRPr="000F6227" w:rsidRDefault="00B76D7E" w:rsidP="00B76D7E">
      <w:pPr>
        <w:shd w:val="clear" w:color="auto" w:fill="FFFFFF"/>
        <w:bidi w:val="0"/>
        <w:spacing w:after="0" w:line="240" w:lineRule="auto"/>
        <w:jc w:val="right"/>
        <w:textAlignment w:val="baseline"/>
        <w:outlineLvl w:val="0"/>
        <w:rPr>
          <w:rFonts w:ascii="Simplified Arabic" w:eastAsia="Times New Roman" w:hAnsi="Simplified Arabic" w:cs="Simplified Arabic"/>
          <w:sz w:val="24"/>
          <w:szCs w:val="24"/>
          <w:lang w:eastAsia="fr-FR" w:bidi="ar-DZ"/>
        </w:rPr>
      </w:pPr>
      <w:r w:rsidRPr="000F6227">
        <w:rPr>
          <w:rFonts w:ascii="Simplified Arabic" w:eastAsia="Times New Roman" w:hAnsi="Simplified Arabic" w:cs="Simplified Arabic"/>
          <w:b/>
          <w:bCs/>
          <w:kern w:val="36"/>
          <w:sz w:val="24"/>
          <w:szCs w:val="24"/>
          <w:rtl/>
          <w:lang w:eastAsia="fr-FR" w:bidi="ar-DZ"/>
        </w:rPr>
        <w:t>المصدر</w:t>
      </w:r>
      <w:r w:rsidRPr="000F6227">
        <w:rPr>
          <w:rFonts w:ascii="Simplified Arabic" w:eastAsia="Times New Roman" w:hAnsi="Simplified Arabic" w:cs="Simplified Arabic"/>
          <w:kern w:val="36"/>
          <w:sz w:val="24"/>
          <w:szCs w:val="24"/>
          <w:rtl/>
          <w:lang w:eastAsia="fr-FR" w:bidi="ar-DZ"/>
        </w:rPr>
        <w:t xml:space="preserve"> : </w:t>
      </w:r>
      <w:r w:rsidRPr="000F6227">
        <w:rPr>
          <w:rFonts w:ascii="Simplified Arabic" w:eastAsia="Times New Roman" w:hAnsi="Simplified Arabic" w:cs="Simplified Arabic"/>
          <w:kern w:val="36"/>
          <w:sz w:val="24"/>
          <w:szCs w:val="24"/>
          <w:rtl/>
          <w:lang w:eastAsia="fr-FR"/>
        </w:rPr>
        <w:t>هيئة كهرباء ومياه دبي</w:t>
      </w:r>
      <w:r w:rsidRPr="000F6227">
        <w:rPr>
          <w:rFonts w:ascii="Simplified Arabic" w:eastAsia="Times New Roman" w:hAnsi="Simplified Arabic" w:cs="Simplified Arabic" w:hint="cs"/>
          <w:kern w:val="36"/>
          <w:sz w:val="24"/>
          <w:szCs w:val="24"/>
          <w:rtl/>
          <w:lang w:eastAsia="fr-FR" w:bidi="ar-DZ"/>
        </w:rPr>
        <w:t xml:space="preserve">(2016) </w:t>
      </w:r>
      <w:r w:rsidRPr="000F6227">
        <w:rPr>
          <w:rFonts w:ascii="Simplified Arabic" w:hAnsi="Simplified Arabic" w:cs="Simplified Arabic"/>
          <w:b/>
          <w:bCs/>
          <w:sz w:val="24"/>
          <w:szCs w:val="24"/>
          <w:rtl/>
        </w:rPr>
        <w:t>تعلن بدء الأعمال الإنشائية في مشروع مجمع حصيان لإنتاج الطاقة بتقنية الفحم النظيف بنظام المنتج المستقل لإنتاج 2400 ميجاوات</w:t>
      </w:r>
      <w:r w:rsidRPr="000F6227">
        <w:rPr>
          <w:rFonts w:ascii="Simplified Arabic" w:hAnsi="Simplified Arabic" w:cs="Simplified Arabic"/>
          <w:sz w:val="24"/>
          <w:szCs w:val="24"/>
          <w:rtl/>
        </w:rPr>
        <w:t xml:space="preserve"> .تم إسترجاعه في : (25/10/2019).</w:t>
      </w:r>
    </w:p>
    <w:p w:rsidR="00B76D7E" w:rsidRPr="000F6227" w:rsidRDefault="00B76D7E" w:rsidP="00B76D7E">
      <w:pPr>
        <w:shd w:val="clear" w:color="auto" w:fill="FFFFFF"/>
        <w:bidi w:val="0"/>
        <w:spacing w:after="0" w:line="240" w:lineRule="auto"/>
        <w:jc w:val="both"/>
        <w:textAlignment w:val="baseline"/>
        <w:outlineLvl w:val="0"/>
        <w:rPr>
          <w:rFonts w:ascii="Simplified Arabic" w:eastAsia="Times New Roman" w:hAnsi="Simplified Arabic" w:cs="Simplified Arabic"/>
          <w:sz w:val="24"/>
          <w:szCs w:val="24"/>
          <w:lang w:eastAsia="fr-FR" w:bidi="ar-DZ"/>
        </w:rPr>
      </w:pPr>
      <w:r w:rsidRPr="000F6227">
        <w:rPr>
          <w:rFonts w:ascii="Simplified Arabic" w:hAnsi="Simplified Arabic" w:cs="Simplified Arabic" w:hint="cs"/>
          <w:sz w:val="24"/>
          <w:szCs w:val="24"/>
          <w:rtl/>
        </w:rPr>
        <w:lastRenderedPageBreak/>
        <w:t>.</w:t>
      </w:r>
      <w:r w:rsidRPr="000F6227">
        <w:rPr>
          <w:rFonts w:ascii="Simplified Arabic" w:hAnsi="Simplified Arabic" w:cs="Simplified Arabic"/>
          <w:sz w:val="24"/>
          <w:szCs w:val="24"/>
          <w:rtl/>
        </w:rPr>
        <w:t xml:space="preserve">   </w:t>
      </w:r>
      <w:r w:rsidRPr="000F6227">
        <w:rPr>
          <w:rFonts w:ascii="Simplified Arabic" w:hAnsi="Simplified Arabic" w:cs="Simplified Arabic"/>
          <w:sz w:val="24"/>
          <w:szCs w:val="24"/>
          <w:shd w:val="clear" w:color="auto" w:fill="FFFFFF"/>
        </w:rPr>
        <w:t xml:space="preserve"> </w:t>
      </w:r>
      <w:r w:rsidRPr="000F6227">
        <w:rPr>
          <w:rFonts w:ascii="Simplified Arabic" w:hAnsi="Simplified Arabic" w:cs="Simplified Arabic"/>
          <w:sz w:val="24"/>
          <w:szCs w:val="24"/>
          <w:shd w:val="clear" w:color="auto" w:fill="FFFFFF"/>
          <w:rtl/>
        </w:rPr>
        <w:t>،على الرابط:</w:t>
      </w:r>
      <w:r w:rsidRPr="000F6227">
        <w:rPr>
          <w:rFonts w:ascii="Simplified Arabic" w:hAnsi="Simplified Arabic" w:cs="Simplified Arabic"/>
          <w:sz w:val="24"/>
          <w:szCs w:val="24"/>
        </w:rPr>
        <w:t xml:space="preserve"> </w:t>
      </w:r>
      <w:hyperlink r:id="rId41" w:history="1">
        <w:r w:rsidRPr="000F6227">
          <w:rPr>
            <w:rStyle w:val="Lienhypertexte"/>
            <w:rFonts w:ascii="Simplified Arabic" w:hAnsi="Simplified Arabic" w:cs="Simplified Arabic"/>
            <w:color w:val="auto"/>
            <w:sz w:val="24"/>
            <w:szCs w:val="24"/>
            <w:u w:val="none"/>
          </w:rPr>
          <w:t>www.dewa.gov.ae/ar-AE/about-us/media-publications/latest-ws/2016/11/dewa-begins-construction-of-2400mw-hassyan-clean-coal-power-station</w:t>
        </w:r>
      </w:hyperlink>
      <w:r w:rsidRPr="000F6227">
        <w:rPr>
          <w:rFonts w:ascii="Simplified Arabic" w:hAnsi="Simplified Arabic" w:cs="Simplified Arabic" w:hint="cs"/>
          <w:sz w:val="24"/>
          <w:szCs w:val="24"/>
          <w:rtl/>
        </w:rPr>
        <w:t>.</w:t>
      </w:r>
    </w:p>
    <w:p w:rsidR="00B76D7E" w:rsidRPr="000F6227" w:rsidRDefault="00B76D7E" w:rsidP="00B76D7E">
      <w:pPr>
        <w:autoSpaceDE w:val="0"/>
        <w:autoSpaceDN w:val="0"/>
        <w:adjustRightInd w:val="0"/>
        <w:spacing w:after="0" w:line="240" w:lineRule="auto"/>
        <w:ind w:firstLine="708"/>
        <w:jc w:val="both"/>
        <w:rPr>
          <w:rFonts w:ascii="Simplified Arabic" w:hAnsi="Simplified Arabic" w:cs="Simplified Arabic"/>
          <w:sz w:val="24"/>
          <w:szCs w:val="24"/>
          <w:rtl/>
        </w:rPr>
      </w:pPr>
      <w:r w:rsidRPr="000F6227">
        <w:rPr>
          <w:rFonts w:ascii="Simplified Arabic" w:hAnsi="Simplified Arabic" w:cs="Simplified Arabic"/>
          <w:sz w:val="24"/>
          <w:szCs w:val="24"/>
          <w:rtl/>
        </w:rPr>
        <w:t>باشرت دولة الإمارات بتنفيذ مشاريع لإنتاج الطاقة بتقنية الفحم النظيف وفقاً لاستراتيجية متكاملة للطاقة في دبي حتى عام 2030، والتي من المقرر بموجبها أن تصل نسبة استخدام الطاقة المتجددة في مجال توليد الكهرباء إلى</w:t>
      </w:r>
      <w:r>
        <w:rPr>
          <w:rFonts w:ascii="Simplified Arabic" w:hAnsi="Simplified Arabic" w:cs="Simplified Arabic" w:hint="cs"/>
          <w:sz w:val="24"/>
          <w:szCs w:val="24"/>
          <w:rtl/>
        </w:rPr>
        <w:t xml:space="preserve"> خمسة</w:t>
      </w:r>
      <w:r w:rsidRPr="000F6227">
        <w:rPr>
          <w:rFonts w:ascii="Simplified Arabic" w:hAnsi="Simplified Arabic" w:cs="Simplified Arabic"/>
          <w:sz w:val="24"/>
          <w:szCs w:val="24"/>
          <w:rtl/>
        </w:rPr>
        <w:t xml:space="preserve"> بالمئة، بالإضافة إلى 12٪ للطاقة النووية، و12٪</w:t>
      </w:r>
      <w:r w:rsidRPr="000F6227">
        <w:rPr>
          <w:rFonts w:ascii="Simplified Arabic" w:hAnsi="Simplified Arabic" w:cs="Simplified Arabic"/>
          <w:sz w:val="24"/>
          <w:szCs w:val="24"/>
        </w:rPr>
        <w:t xml:space="preserve"> </w:t>
      </w:r>
      <w:r w:rsidRPr="000F6227">
        <w:rPr>
          <w:rFonts w:ascii="Simplified Arabic" w:hAnsi="Simplified Arabic" w:cs="Simplified Arabic"/>
          <w:sz w:val="24"/>
          <w:szCs w:val="24"/>
          <w:rtl/>
        </w:rPr>
        <w:t>للفحم النظيف، والنسبة الباقية وهي 71 ٪ من الغاز الطبيعي</w:t>
      </w:r>
      <w:r w:rsidRPr="000F6227">
        <w:rPr>
          <w:rFonts w:ascii="Simplified Arabic" w:hAnsi="Simplified Arabic" w:cs="Simplified Arabic"/>
          <w:sz w:val="24"/>
          <w:szCs w:val="24"/>
        </w:rPr>
        <w:t>.</w:t>
      </w:r>
    </w:p>
    <w:p w:rsidR="00B76D7E" w:rsidRPr="000F6227" w:rsidRDefault="00B76D7E" w:rsidP="00B76D7E">
      <w:pPr>
        <w:pStyle w:val="Titre3"/>
        <w:numPr>
          <w:ilvl w:val="1"/>
          <w:numId w:val="26"/>
        </w:numPr>
        <w:bidi/>
        <w:spacing w:before="0" w:line="240" w:lineRule="auto"/>
        <w:jc w:val="both"/>
        <w:rPr>
          <w:rFonts w:ascii="Simplified Arabic" w:eastAsiaTheme="minorHAnsi" w:hAnsi="Simplified Arabic" w:cs="Simplified Arabic"/>
          <w:color w:val="auto"/>
          <w:sz w:val="24"/>
          <w:szCs w:val="24"/>
          <w:rtl/>
        </w:rPr>
      </w:pPr>
      <w:r w:rsidRPr="000F6227">
        <w:rPr>
          <w:rFonts w:ascii="Simplified Arabic" w:eastAsiaTheme="minorHAnsi" w:hAnsi="Simplified Arabic" w:cs="Simplified Arabic"/>
          <w:color w:val="auto"/>
          <w:sz w:val="24"/>
          <w:szCs w:val="24"/>
          <w:rtl/>
        </w:rPr>
        <w:t>توليد الطاقة من الرياح:</w:t>
      </w:r>
    </w:p>
    <w:p w:rsidR="00B76D7E" w:rsidRPr="000F6227" w:rsidRDefault="00B76D7E" w:rsidP="00B76D7E">
      <w:pPr>
        <w:spacing w:after="0" w:line="240" w:lineRule="auto"/>
        <w:jc w:val="both"/>
        <w:rPr>
          <w:rFonts w:ascii="Simplified Arabic" w:hAnsi="Simplified Arabic" w:cs="Simplified Arabic"/>
          <w:sz w:val="24"/>
          <w:szCs w:val="24"/>
          <w:rtl/>
        </w:rPr>
      </w:pPr>
      <w:r w:rsidRPr="000F6227">
        <w:rPr>
          <w:rFonts w:ascii="Simplified Arabic" w:hAnsi="Simplified Arabic" w:cs="Simplified Arabic"/>
          <w:sz w:val="24"/>
          <w:szCs w:val="24"/>
          <w:rtl/>
        </w:rPr>
        <w:t>بهدف تنويع مصادر الطاقة النظيفة في الإمارات قامت شركة مصدر ببناء أول توربين يعمل بالرياح لتوليد الكهرباء ،وهذا ما يوضحه الجدول التالي:</w:t>
      </w:r>
    </w:p>
    <w:p w:rsidR="00B76D7E" w:rsidRPr="000F6227" w:rsidRDefault="00B76D7E" w:rsidP="00B76D7E">
      <w:pPr>
        <w:spacing w:after="0" w:line="240" w:lineRule="auto"/>
        <w:ind w:firstLine="142"/>
        <w:jc w:val="center"/>
        <w:rPr>
          <w:rFonts w:ascii="Simplified Arabic" w:hAnsi="Simplified Arabic" w:cs="Simplified Arabic"/>
          <w:b/>
          <w:bCs/>
          <w:sz w:val="24"/>
          <w:szCs w:val="24"/>
          <w:rtl/>
        </w:rPr>
      </w:pPr>
      <w:r w:rsidRPr="000F6227">
        <w:rPr>
          <w:rFonts w:ascii="Simplified Arabic" w:hAnsi="Simplified Arabic" w:cs="Simplified Arabic"/>
          <w:b/>
          <w:bCs/>
          <w:sz w:val="24"/>
          <w:szCs w:val="24"/>
          <w:rtl/>
        </w:rPr>
        <w:t>الجدول رقم (</w:t>
      </w:r>
      <w:r w:rsidRPr="000F6227">
        <w:rPr>
          <w:rFonts w:ascii="Simplified Arabic" w:hAnsi="Simplified Arabic" w:cs="Simplified Arabic" w:hint="cs"/>
          <w:b/>
          <w:bCs/>
          <w:sz w:val="24"/>
          <w:szCs w:val="24"/>
          <w:rtl/>
        </w:rPr>
        <w:t>09</w:t>
      </w:r>
      <w:r w:rsidRPr="000F6227">
        <w:rPr>
          <w:rFonts w:ascii="Simplified Arabic" w:hAnsi="Simplified Arabic" w:cs="Simplified Arabic"/>
          <w:b/>
          <w:bCs/>
          <w:sz w:val="24"/>
          <w:szCs w:val="24"/>
          <w:rtl/>
        </w:rPr>
        <w:t>) : محطة توليد الكهرباء بالرياح</w:t>
      </w:r>
    </w:p>
    <w:tbl>
      <w:tblPr>
        <w:tblStyle w:val="Grilledutableau"/>
        <w:bidiVisual/>
        <w:tblW w:w="0" w:type="auto"/>
        <w:tblLook w:val="04A0" w:firstRow="1" w:lastRow="0" w:firstColumn="1" w:lastColumn="0" w:noHBand="0" w:noVBand="1"/>
      </w:tblPr>
      <w:tblGrid>
        <w:gridCol w:w="1394"/>
        <w:gridCol w:w="1412"/>
        <w:gridCol w:w="1208"/>
      </w:tblGrid>
      <w:tr w:rsidR="00B76D7E" w:rsidRPr="000F6227" w:rsidTr="00084396">
        <w:tc>
          <w:tcPr>
            <w:tcW w:w="1394" w:type="dxa"/>
          </w:tcPr>
          <w:p w:rsidR="00B76D7E" w:rsidRPr="000F6227" w:rsidRDefault="00B76D7E" w:rsidP="00084396">
            <w:pPr>
              <w:tabs>
                <w:tab w:val="left" w:pos="259"/>
              </w:tabs>
              <w:spacing w:after="0"/>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المشروع</w:t>
            </w:r>
          </w:p>
        </w:tc>
        <w:tc>
          <w:tcPr>
            <w:tcW w:w="1412" w:type="dxa"/>
          </w:tcPr>
          <w:p w:rsidR="00B76D7E" w:rsidRPr="000F6227" w:rsidRDefault="00B76D7E" w:rsidP="00084396">
            <w:pPr>
              <w:tabs>
                <w:tab w:val="left" w:pos="259"/>
              </w:tabs>
              <w:spacing w:after="0"/>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القدرة الانتاجية</w:t>
            </w:r>
          </w:p>
        </w:tc>
        <w:tc>
          <w:tcPr>
            <w:tcW w:w="1208" w:type="dxa"/>
          </w:tcPr>
          <w:p w:rsidR="00B76D7E" w:rsidRPr="000F6227" w:rsidRDefault="00B76D7E" w:rsidP="00084396">
            <w:pPr>
              <w:tabs>
                <w:tab w:val="left" w:pos="259"/>
              </w:tabs>
              <w:spacing w:after="0"/>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المقر</w:t>
            </w:r>
          </w:p>
        </w:tc>
      </w:tr>
      <w:tr w:rsidR="00B76D7E" w:rsidRPr="000F6227" w:rsidTr="00084396">
        <w:tc>
          <w:tcPr>
            <w:tcW w:w="1394" w:type="dxa"/>
          </w:tcPr>
          <w:p w:rsidR="00B76D7E" w:rsidRPr="000F6227" w:rsidRDefault="00B76D7E" w:rsidP="00084396">
            <w:pPr>
              <w:spacing w:after="0"/>
              <w:jc w:val="center"/>
              <w:rPr>
                <w:rFonts w:ascii="Simplified Arabic" w:hAnsi="Simplified Arabic" w:cs="Simplified Arabic"/>
                <w:sz w:val="24"/>
                <w:szCs w:val="24"/>
                <w:rtl/>
              </w:rPr>
            </w:pPr>
            <w:r w:rsidRPr="000F6227">
              <w:rPr>
                <w:rFonts w:ascii="Simplified Arabic" w:hAnsi="Simplified Arabic" w:cs="Simplified Arabic"/>
                <w:sz w:val="24"/>
                <w:szCs w:val="24"/>
                <w:rtl/>
              </w:rPr>
              <w:t>محطة توليد الكهرباء بالرياح</w:t>
            </w:r>
          </w:p>
        </w:tc>
        <w:tc>
          <w:tcPr>
            <w:tcW w:w="1412" w:type="dxa"/>
          </w:tcPr>
          <w:p w:rsidR="00B76D7E" w:rsidRPr="000F6227" w:rsidRDefault="00B76D7E" w:rsidP="00084396">
            <w:pPr>
              <w:spacing w:after="0"/>
              <w:jc w:val="center"/>
              <w:rPr>
                <w:rFonts w:ascii="Simplified Arabic" w:hAnsi="Simplified Arabic" w:cs="Simplified Arabic"/>
                <w:sz w:val="24"/>
                <w:szCs w:val="24"/>
                <w:rtl/>
              </w:rPr>
            </w:pPr>
            <w:r w:rsidRPr="000F6227">
              <w:rPr>
                <w:rFonts w:ascii="Simplified Arabic" w:hAnsi="Simplified Arabic" w:cs="Simplified Arabic"/>
                <w:sz w:val="24"/>
                <w:szCs w:val="24"/>
                <w:rtl/>
              </w:rPr>
              <w:t>850 كيلو واط من الطاقة في الساعة الواحدة</w:t>
            </w:r>
          </w:p>
        </w:tc>
        <w:tc>
          <w:tcPr>
            <w:tcW w:w="1208" w:type="dxa"/>
          </w:tcPr>
          <w:p w:rsidR="00B76D7E" w:rsidRPr="000F6227" w:rsidRDefault="004B5AC8" w:rsidP="00084396">
            <w:pPr>
              <w:spacing w:after="0"/>
              <w:jc w:val="center"/>
              <w:rPr>
                <w:rFonts w:ascii="Simplified Arabic" w:hAnsi="Simplified Arabic" w:cs="Simplified Arabic"/>
                <w:sz w:val="24"/>
                <w:szCs w:val="24"/>
                <w:rtl/>
              </w:rPr>
            </w:pPr>
            <w:hyperlink r:id="rId42" w:tgtFrame="_blank" w:history="1">
              <w:r w:rsidR="00B76D7E" w:rsidRPr="000F6227">
                <w:rPr>
                  <w:rFonts w:ascii="Simplified Arabic" w:hAnsi="Simplified Arabic" w:cs="Simplified Arabic"/>
                  <w:sz w:val="24"/>
                  <w:szCs w:val="24"/>
                  <w:rtl/>
                </w:rPr>
                <w:t>جزيرة صير بني ياس</w:t>
              </w:r>
            </w:hyperlink>
          </w:p>
        </w:tc>
      </w:tr>
    </w:tbl>
    <w:p w:rsidR="00B76D7E" w:rsidRPr="000F6227" w:rsidRDefault="00B76D7E" w:rsidP="00B76D7E">
      <w:pPr>
        <w:bidi w:val="0"/>
        <w:spacing w:after="0" w:line="240" w:lineRule="auto"/>
        <w:jc w:val="both"/>
        <w:rPr>
          <w:rFonts w:ascii="Simplified Arabic" w:hAnsi="Simplified Arabic" w:cs="Simplified Arabic"/>
          <w:sz w:val="24"/>
          <w:szCs w:val="24"/>
          <w:rtl/>
        </w:rPr>
      </w:pPr>
      <w:r w:rsidRPr="000F6227">
        <w:rPr>
          <w:rFonts w:ascii="Simplified Arabic" w:hAnsi="Simplified Arabic" w:cs="Simplified Arabic"/>
          <w:b/>
          <w:bCs/>
          <w:sz w:val="24"/>
          <w:szCs w:val="24"/>
          <w:rtl/>
        </w:rPr>
        <w:t>المصدر</w:t>
      </w:r>
      <w:r w:rsidRPr="000F6227">
        <w:rPr>
          <w:rFonts w:ascii="Simplified Arabic" w:hAnsi="Simplified Arabic" w:cs="Simplified Arabic"/>
          <w:sz w:val="24"/>
          <w:szCs w:val="24"/>
          <w:rtl/>
        </w:rPr>
        <w:t xml:space="preserve"> : البوابة الرسمية لحكومة دولة الامارات العربية المتحدة </w:t>
      </w:r>
      <w:r w:rsidRPr="000F6227">
        <w:rPr>
          <w:rFonts w:ascii="Simplified Arabic" w:hAnsi="Simplified Arabic" w:cs="Simplified Arabic" w:hint="cs"/>
          <w:b/>
          <w:bCs/>
          <w:sz w:val="24"/>
          <w:szCs w:val="24"/>
          <w:rtl/>
        </w:rPr>
        <w:t>.</w:t>
      </w:r>
      <w:r w:rsidRPr="000F6227">
        <w:rPr>
          <w:rFonts w:ascii="Simplified Arabic" w:hAnsi="Simplified Arabic" w:cs="Simplified Arabic"/>
          <w:b/>
          <w:bCs/>
          <w:sz w:val="24"/>
          <w:szCs w:val="24"/>
        </w:rPr>
        <w:t xml:space="preserve"> </w:t>
      </w:r>
      <w:r w:rsidRPr="000F6227">
        <w:rPr>
          <w:rFonts w:ascii="Simplified Arabic" w:hAnsi="Simplified Arabic" w:cs="Simplified Arabic"/>
          <w:b/>
          <w:bCs/>
          <w:sz w:val="24"/>
          <w:szCs w:val="24"/>
          <w:rtl/>
        </w:rPr>
        <w:t>الطاقة</w:t>
      </w:r>
      <w:r w:rsidRPr="000F6227">
        <w:rPr>
          <w:rFonts w:ascii="Simplified Arabic" w:hAnsi="Simplified Arabic" w:cs="Simplified Arabic"/>
          <w:sz w:val="24"/>
          <w:szCs w:val="24"/>
          <w:rtl/>
        </w:rPr>
        <w:t xml:space="preserve"> </w:t>
      </w:r>
      <w:r w:rsidRPr="000F6227">
        <w:rPr>
          <w:rFonts w:ascii="Simplified Arabic" w:hAnsi="Simplified Arabic" w:cs="Simplified Arabic" w:hint="cs"/>
          <w:sz w:val="24"/>
          <w:szCs w:val="24"/>
          <w:rtl/>
        </w:rPr>
        <w:t>.</w:t>
      </w:r>
      <w:r w:rsidRPr="000F6227">
        <w:rPr>
          <w:rFonts w:ascii="Simplified Arabic" w:hAnsi="Simplified Arabic" w:cs="Simplified Arabic"/>
          <w:sz w:val="24"/>
          <w:szCs w:val="24"/>
          <w:rtl/>
          <w:lang w:bidi="ar-DZ"/>
        </w:rPr>
        <w:t xml:space="preserve">  </w:t>
      </w:r>
      <w:r w:rsidRPr="000F6227">
        <w:rPr>
          <w:rFonts w:ascii="Simplified Arabic" w:hAnsi="Simplified Arabic" w:cs="Simplified Arabic"/>
          <w:sz w:val="24"/>
          <w:szCs w:val="24"/>
          <w:rtl/>
        </w:rPr>
        <w:t xml:space="preserve">تم إسترجاعه في :(25/10/2019). </w:t>
      </w:r>
    </w:p>
    <w:p w:rsidR="00B76D7E" w:rsidRPr="000F6227" w:rsidRDefault="00B76D7E" w:rsidP="00B76D7E">
      <w:pPr>
        <w:spacing w:after="0" w:line="240" w:lineRule="auto"/>
        <w:jc w:val="both"/>
        <w:rPr>
          <w:rFonts w:ascii="Simplified Arabic" w:hAnsi="Simplified Arabic" w:cs="Simplified Arabic"/>
          <w:sz w:val="24"/>
          <w:szCs w:val="24"/>
          <w:rtl/>
        </w:rPr>
      </w:pPr>
      <w:r w:rsidRPr="000F6227">
        <w:rPr>
          <w:rFonts w:ascii="Simplified Arabic" w:hAnsi="Simplified Arabic" w:cs="Simplified Arabic" w:hint="cs"/>
          <w:sz w:val="24"/>
          <w:szCs w:val="24"/>
          <w:rtl/>
        </w:rPr>
        <w:t>على الرابط :</w:t>
      </w:r>
    </w:p>
    <w:p w:rsidR="00B76D7E" w:rsidRPr="000F6227" w:rsidRDefault="004B5AC8" w:rsidP="00B76D7E">
      <w:pPr>
        <w:pStyle w:val="NormalWeb"/>
        <w:bidi/>
        <w:spacing w:before="0" w:beforeAutospacing="0" w:after="0" w:afterAutospacing="0"/>
        <w:jc w:val="both"/>
        <w:rPr>
          <w:rFonts w:ascii="Simplified Arabic" w:hAnsi="Simplified Arabic" w:cs="Simplified Arabic"/>
          <w:rtl/>
        </w:rPr>
      </w:pPr>
      <w:hyperlink r:id="rId43" w:history="1">
        <w:r w:rsidR="00B76D7E" w:rsidRPr="000F6227">
          <w:rPr>
            <w:rStyle w:val="Lienhypertexte"/>
            <w:rFonts w:ascii="Simplified Arabic" w:hAnsi="Simplified Arabic" w:cs="Simplified Arabic"/>
            <w:color w:val="auto"/>
            <w:u w:val="none"/>
          </w:rPr>
          <w:t>/government.ae/ar-information-and-services/environment-and-energy/water-and-energy/energ</w:t>
        </w:r>
      </w:hyperlink>
      <w:r w:rsidR="00B76D7E" w:rsidRPr="000F6227">
        <w:rPr>
          <w:rFonts w:ascii="Simplified Arabic" w:hAnsi="Simplified Arabic" w:cs="Simplified Arabic" w:hint="cs"/>
          <w:rtl/>
        </w:rPr>
        <w:t>.</w:t>
      </w:r>
    </w:p>
    <w:p w:rsidR="00B76D7E" w:rsidRPr="000F6227" w:rsidRDefault="00B76D7E" w:rsidP="00B76D7E">
      <w:pPr>
        <w:pStyle w:val="NormalWeb"/>
        <w:bidi/>
        <w:spacing w:before="0" w:beforeAutospacing="0" w:after="0" w:afterAutospacing="0"/>
        <w:jc w:val="both"/>
        <w:rPr>
          <w:rFonts w:ascii="Simplified Arabic" w:hAnsi="Simplified Arabic" w:cs="Simplified Arabic"/>
        </w:rPr>
      </w:pPr>
      <w:r w:rsidRPr="000F6227">
        <w:rPr>
          <w:rFonts w:ascii="Simplified Arabic" w:hAnsi="Simplified Arabic" w:cs="Simplified Arabic"/>
          <w:rtl/>
        </w:rPr>
        <w:t xml:space="preserve">   </w:t>
      </w:r>
      <w:r w:rsidRPr="000F6227">
        <w:rPr>
          <w:rFonts w:ascii="Simplified Arabic" w:eastAsiaTheme="minorHAnsi" w:hAnsi="Simplified Arabic" w:cs="Simplified Arabic"/>
          <w:rtl/>
          <w:lang w:eastAsia="en-US"/>
        </w:rPr>
        <w:t xml:space="preserve"> علما أن هذه المحطة مستقبلا ستتولى تشغيل محطة تحلية المياه لاستخدامها في الزراعة وإطعام الحيوانات المستوطنة في الجزيرة</w:t>
      </w:r>
      <w:r w:rsidRPr="000F6227">
        <w:rPr>
          <w:rFonts w:ascii="Simplified Arabic" w:hAnsi="Simplified Arabic" w:cs="Simplified Arabic"/>
        </w:rPr>
        <w:t>.</w:t>
      </w:r>
    </w:p>
    <w:p w:rsidR="00B76D7E" w:rsidRPr="000F6227" w:rsidRDefault="00B76D7E" w:rsidP="00B76D7E">
      <w:pPr>
        <w:pStyle w:val="Paragraphedeliste"/>
        <w:numPr>
          <w:ilvl w:val="1"/>
          <w:numId w:val="26"/>
        </w:numPr>
        <w:autoSpaceDE w:val="0"/>
        <w:autoSpaceDN w:val="0"/>
        <w:adjustRightInd w:val="0"/>
        <w:spacing w:after="0" w:line="240" w:lineRule="auto"/>
        <w:ind w:left="0"/>
        <w:jc w:val="both"/>
        <w:rPr>
          <w:rFonts w:ascii="Simplified Arabic" w:eastAsia="Arial Unicode MS" w:hAnsi="Simplified Arabic" w:cs="Simplified Arabic"/>
          <w:b/>
          <w:bCs/>
          <w:sz w:val="28"/>
          <w:szCs w:val="28"/>
          <w:lang w:bidi="ar-DZ"/>
        </w:rPr>
      </w:pPr>
      <w:r w:rsidRPr="000F6227">
        <w:rPr>
          <w:rFonts w:ascii="Simplified Arabic" w:eastAsia="Arial Unicode MS" w:hAnsi="Simplified Arabic" w:cs="Simplified Arabic"/>
          <w:b/>
          <w:bCs/>
          <w:sz w:val="28"/>
          <w:szCs w:val="28"/>
          <w:rtl/>
          <w:lang w:bidi="ar-DZ"/>
        </w:rPr>
        <w:t xml:space="preserve"> تحويل النفايات :</w:t>
      </w:r>
    </w:p>
    <w:p w:rsidR="00B76D7E" w:rsidRDefault="00B76D7E" w:rsidP="00B76D7E">
      <w:pPr>
        <w:autoSpaceDE w:val="0"/>
        <w:autoSpaceDN w:val="0"/>
        <w:adjustRightInd w:val="0"/>
        <w:spacing w:after="0" w:line="240" w:lineRule="auto"/>
        <w:jc w:val="both"/>
        <w:rPr>
          <w:rFonts w:ascii="Simplified Arabic" w:hAnsi="Simplified Arabic" w:cs="Simplified Arabic"/>
          <w:sz w:val="24"/>
          <w:szCs w:val="24"/>
          <w:rtl/>
        </w:rPr>
      </w:pPr>
      <w:r w:rsidRPr="000F6227">
        <w:rPr>
          <w:rFonts w:ascii="Simplified Arabic" w:hAnsi="Simplified Arabic" w:cs="Simplified Arabic"/>
          <w:sz w:val="24"/>
          <w:szCs w:val="24"/>
          <w:rtl/>
        </w:rPr>
        <w:t xml:space="preserve">   اضافة الى اهتمام الامارات بمصادر متنوعة  لتوليد الطاقة سعت الدولة أيضا الى تطوير مبادرات تحويل النفايات إلى طاقة عبر اقامة عدة مشاريع أهمها :</w:t>
      </w:r>
    </w:p>
    <w:p w:rsidR="00B76D7E" w:rsidRDefault="00B76D7E" w:rsidP="00B76D7E">
      <w:pPr>
        <w:autoSpaceDE w:val="0"/>
        <w:autoSpaceDN w:val="0"/>
        <w:adjustRightInd w:val="0"/>
        <w:spacing w:after="0" w:line="240" w:lineRule="auto"/>
        <w:jc w:val="both"/>
        <w:rPr>
          <w:rFonts w:ascii="Simplified Arabic" w:hAnsi="Simplified Arabic" w:cs="Simplified Arabic"/>
          <w:sz w:val="24"/>
          <w:szCs w:val="24"/>
          <w:rtl/>
        </w:rPr>
      </w:pPr>
    </w:p>
    <w:p w:rsidR="00B76D7E" w:rsidRDefault="00B76D7E" w:rsidP="00B76D7E">
      <w:pPr>
        <w:autoSpaceDE w:val="0"/>
        <w:autoSpaceDN w:val="0"/>
        <w:adjustRightInd w:val="0"/>
        <w:spacing w:after="0" w:line="240" w:lineRule="auto"/>
        <w:jc w:val="both"/>
        <w:rPr>
          <w:rFonts w:ascii="Simplified Arabic" w:hAnsi="Simplified Arabic" w:cs="Simplified Arabic"/>
          <w:sz w:val="24"/>
          <w:szCs w:val="24"/>
          <w:rtl/>
        </w:rPr>
      </w:pPr>
    </w:p>
    <w:p w:rsidR="00B76D7E" w:rsidRPr="000F6227" w:rsidRDefault="00B76D7E" w:rsidP="00B76D7E">
      <w:pPr>
        <w:autoSpaceDE w:val="0"/>
        <w:autoSpaceDN w:val="0"/>
        <w:adjustRightInd w:val="0"/>
        <w:spacing w:after="0" w:line="240" w:lineRule="auto"/>
        <w:jc w:val="both"/>
        <w:rPr>
          <w:rFonts w:ascii="Simplified Arabic" w:hAnsi="Simplified Arabic" w:cs="Simplified Arabic"/>
          <w:sz w:val="24"/>
          <w:szCs w:val="24"/>
          <w:rtl/>
        </w:rPr>
      </w:pPr>
    </w:p>
    <w:p w:rsidR="00B76D7E" w:rsidRPr="000F6227" w:rsidRDefault="00B76D7E" w:rsidP="00B76D7E">
      <w:pPr>
        <w:autoSpaceDE w:val="0"/>
        <w:autoSpaceDN w:val="0"/>
        <w:adjustRightInd w:val="0"/>
        <w:spacing w:after="0" w:line="240" w:lineRule="auto"/>
        <w:jc w:val="center"/>
        <w:rPr>
          <w:rFonts w:ascii="Simplified Arabic" w:hAnsi="Simplified Arabic" w:cs="Simplified Arabic"/>
          <w:b/>
          <w:bCs/>
          <w:sz w:val="24"/>
          <w:szCs w:val="24"/>
          <w:rtl/>
        </w:rPr>
      </w:pPr>
      <w:r w:rsidRPr="000F6227">
        <w:rPr>
          <w:rFonts w:ascii="Simplified Arabic" w:hAnsi="Simplified Arabic" w:cs="Simplified Arabic"/>
          <w:b/>
          <w:bCs/>
          <w:sz w:val="24"/>
          <w:szCs w:val="24"/>
          <w:rtl/>
        </w:rPr>
        <w:lastRenderedPageBreak/>
        <w:t>الجدول رقم (</w:t>
      </w:r>
      <w:r w:rsidRPr="000F6227">
        <w:rPr>
          <w:rFonts w:ascii="Simplified Arabic" w:hAnsi="Simplified Arabic" w:cs="Simplified Arabic" w:hint="cs"/>
          <w:b/>
          <w:bCs/>
          <w:sz w:val="24"/>
          <w:szCs w:val="24"/>
          <w:rtl/>
        </w:rPr>
        <w:t>10</w:t>
      </w:r>
      <w:r w:rsidRPr="000F6227">
        <w:rPr>
          <w:rFonts w:ascii="Simplified Arabic" w:hAnsi="Simplified Arabic" w:cs="Simplified Arabic"/>
          <w:b/>
          <w:bCs/>
          <w:sz w:val="24"/>
          <w:szCs w:val="24"/>
          <w:rtl/>
        </w:rPr>
        <w:t>) : تحويل النفايات الى الطاقة</w:t>
      </w:r>
    </w:p>
    <w:tbl>
      <w:tblPr>
        <w:tblStyle w:val="Grilledutableau"/>
        <w:bidiVisual/>
        <w:tblW w:w="4571" w:type="dxa"/>
        <w:tblInd w:w="142" w:type="dxa"/>
        <w:tblLook w:val="04A0" w:firstRow="1" w:lastRow="0" w:firstColumn="1" w:lastColumn="0" w:noHBand="0" w:noVBand="1"/>
      </w:tblPr>
      <w:tblGrid>
        <w:gridCol w:w="1347"/>
        <w:gridCol w:w="1991"/>
        <w:gridCol w:w="1233"/>
      </w:tblGrid>
      <w:tr w:rsidR="00B76D7E" w:rsidRPr="000F6227" w:rsidTr="00B76D7E">
        <w:tc>
          <w:tcPr>
            <w:tcW w:w="1347" w:type="dxa"/>
          </w:tcPr>
          <w:p w:rsidR="00B76D7E" w:rsidRPr="000F6227" w:rsidRDefault="00B76D7E" w:rsidP="00084396">
            <w:pPr>
              <w:tabs>
                <w:tab w:val="left" w:pos="259"/>
              </w:tabs>
              <w:spacing w:after="0"/>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المشروع</w:t>
            </w:r>
          </w:p>
        </w:tc>
        <w:tc>
          <w:tcPr>
            <w:tcW w:w="1991" w:type="dxa"/>
          </w:tcPr>
          <w:p w:rsidR="00B76D7E" w:rsidRPr="000F6227" w:rsidRDefault="00B76D7E" w:rsidP="00084396">
            <w:pPr>
              <w:tabs>
                <w:tab w:val="left" w:pos="259"/>
              </w:tabs>
              <w:spacing w:after="0"/>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القدرة الانتاجية</w:t>
            </w:r>
          </w:p>
        </w:tc>
        <w:tc>
          <w:tcPr>
            <w:tcW w:w="1233" w:type="dxa"/>
          </w:tcPr>
          <w:p w:rsidR="00B76D7E" w:rsidRPr="000F6227" w:rsidRDefault="00B76D7E" w:rsidP="00084396">
            <w:pPr>
              <w:tabs>
                <w:tab w:val="left" w:pos="259"/>
              </w:tabs>
              <w:spacing w:after="0"/>
              <w:jc w:val="center"/>
              <w:rPr>
                <w:rFonts w:ascii="Simplified Arabic" w:hAnsi="Simplified Arabic" w:cs="Simplified Arabic"/>
                <w:b/>
                <w:bCs/>
                <w:sz w:val="24"/>
                <w:szCs w:val="24"/>
                <w:rtl/>
                <w:lang w:bidi="ar-DZ"/>
              </w:rPr>
            </w:pPr>
            <w:r w:rsidRPr="000F6227">
              <w:rPr>
                <w:rFonts w:ascii="Simplified Arabic" w:hAnsi="Simplified Arabic" w:cs="Simplified Arabic"/>
                <w:b/>
                <w:bCs/>
                <w:sz w:val="24"/>
                <w:szCs w:val="24"/>
                <w:rtl/>
                <w:lang w:bidi="ar-DZ"/>
              </w:rPr>
              <w:t>المقر</w:t>
            </w:r>
          </w:p>
        </w:tc>
      </w:tr>
      <w:tr w:rsidR="00B76D7E" w:rsidRPr="000F6227" w:rsidTr="00B76D7E">
        <w:tc>
          <w:tcPr>
            <w:tcW w:w="1347" w:type="dxa"/>
          </w:tcPr>
          <w:p w:rsidR="00B76D7E" w:rsidRPr="000F6227" w:rsidRDefault="00B76D7E" w:rsidP="00084396">
            <w:pPr>
              <w:autoSpaceDE w:val="0"/>
              <w:autoSpaceDN w:val="0"/>
              <w:adjustRightInd w:val="0"/>
              <w:spacing w:after="0"/>
              <w:jc w:val="center"/>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تحويل النفايات الصلبة الى طاقة</w:t>
            </w:r>
          </w:p>
        </w:tc>
        <w:tc>
          <w:tcPr>
            <w:tcW w:w="1991" w:type="dxa"/>
          </w:tcPr>
          <w:p w:rsidR="00B76D7E" w:rsidRPr="000F6227" w:rsidRDefault="00B76D7E" w:rsidP="00084396">
            <w:pPr>
              <w:autoSpaceDE w:val="0"/>
              <w:autoSpaceDN w:val="0"/>
              <w:adjustRightInd w:val="0"/>
              <w:spacing w:after="0"/>
              <w:jc w:val="both"/>
              <w:rPr>
                <w:rFonts w:ascii="Simplified Arabic" w:eastAsia="Arial Unicode MS" w:hAnsi="Simplified Arabic" w:cs="Simplified Arabic"/>
                <w:sz w:val="24"/>
                <w:szCs w:val="24"/>
                <w:rtl/>
                <w:lang w:bidi="ar-DZ"/>
              </w:rPr>
            </w:pPr>
            <w:r w:rsidRPr="000F6227">
              <w:rPr>
                <w:rFonts w:ascii="Simplified Arabic" w:hAnsi="Simplified Arabic" w:cs="Simplified Arabic"/>
                <w:sz w:val="24"/>
                <w:szCs w:val="24"/>
                <w:rtl/>
              </w:rPr>
              <w:t>معالجة 2000 طن متري من النفايات الصلبة يومياً في المرحلة الأولى، وذلك لإنتاج 60 ميغاواط من الطاقة</w:t>
            </w:r>
            <w:r w:rsidRPr="000F6227">
              <w:rPr>
                <w:rFonts w:ascii="Simplified Arabic" w:hAnsi="Simplified Arabic" w:cs="Simplified Arabic"/>
                <w:sz w:val="24"/>
                <w:szCs w:val="24"/>
              </w:rPr>
              <w:t>.</w:t>
            </w:r>
          </w:p>
        </w:tc>
        <w:tc>
          <w:tcPr>
            <w:tcW w:w="1233" w:type="dxa"/>
          </w:tcPr>
          <w:p w:rsidR="00B76D7E" w:rsidRPr="000F6227" w:rsidRDefault="00B76D7E" w:rsidP="00084396">
            <w:pPr>
              <w:autoSpaceDE w:val="0"/>
              <w:autoSpaceDN w:val="0"/>
              <w:adjustRightInd w:val="0"/>
              <w:spacing w:after="0"/>
              <w:jc w:val="center"/>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دبي</w:t>
            </w:r>
          </w:p>
        </w:tc>
      </w:tr>
    </w:tbl>
    <w:p w:rsidR="00B76D7E" w:rsidRPr="000F6227" w:rsidRDefault="00B76D7E" w:rsidP="00B76D7E">
      <w:pPr>
        <w:spacing w:after="0" w:line="240" w:lineRule="auto"/>
        <w:jc w:val="both"/>
        <w:rPr>
          <w:rFonts w:ascii="Simplified Arabic" w:hAnsi="Simplified Arabic" w:cs="Simplified Arabic"/>
          <w:rtl/>
        </w:rPr>
      </w:pPr>
      <w:r w:rsidRPr="000F6227">
        <w:rPr>
          <w:rFonts w:ascii="Simplified Arabic" w:hAnsi="Simplified Arabic" w:cs="Simplified Arabic"/>
          <w:b/>
          <w:bCs/>
          <w:sz w:val="24"/>
          <w:szCs w:val="24"/>
          <w:rtl/>
        </w:rPr>
        <w:t>المصدر</w:t>
      </w:r>
      <w:r w:rsidRPr="000F6227">
        <w:rPr>
          <w:rFonts w:ascii="Simplified Arabic" w:hAnsi="Simplified Arabic" w:cs="Simplified Arabic"/>
          <w:sz w:val="24"/>
          <w:szCs w:val="24"/>
          <w:rtl/>
        </w:rPr>
        <w:t xml:space="preserve"> البوابة الرسمية لحكومة دولة الامارات العربية المتحدة </w:t>
      </w:r>
      <w:r w:rsidRPr="000F6227">
        <w:rPr>
          <w:rFonts w:ascii="Simplified Arabic" w:hAnsi="Simplified Arabic" w:cs="Simplified Arabic" w:hint="cs"/>
          <w:b/>
          <w:bCs/>
          <w:sz w:val="24"/>
          <w:szCs w:val="24"/>
          <w:rtl/>
        </w:rPr>
        <w:t>.</w:t>
      </w:r>
      <w:r w:rsidRPr="000F6227">
        <w:rPr>
          <w:rFonts w:ascii="Simplified Arabic" w:hAnsi="Simplified Arabic" w:cs="Simplified Arabic"/>
          <w:b/>
          <w:bCs/>
          <w:sz w:val="24"/>
          <w:szCs w:val="24"/>
        </w:rPr>
        <w:t xml:space="preserve"> </w:t>
      </w:r>
      <w:r w:rsidRPr="000F6227">
        <w:rPr>
          <w:rFonts w:ascii="Simplified Arabic" w:hAnsi="Simplified Arabic" w:cs="Simplified Arabic"/>
          <w:b/>
          <w:bCs/>
          <w:sz w:val="24"/>
          <w:szCs w:val="24"/>
          <w:rtl/>
        </w:rPr>
        <w:t>الطاقة</w:t>
      </w:r>
      <w:r w:rsidRPr="000F6227">
        <w:rPr>
          <w:rFonts w:ascii="Simplified Arabic" w:hAnsi="Simplified Arabic" w:cs="Simplified Arabic"/>
          <w:sz w:val="24"/>
          <w:szCs w:val="24"/>
          <w:rtl/>
        </w:rPr>
        <w:t xml:space="preserve"> </w:t>
      </w:r>
      <w:r w:rsidRPr="000F6227">
        <w:rPr>
          <w:rFonts w:ascii="Simplified Arabic" w:hAnsi="Simplified Arabic" w:cs="Simplified Arabic" w:hint="cs"/>
          <w:sz w:val="24"/>
          <w:szCs w:val="24"/>
          <w:rtl/>
        </w:rPr>
        <w:t>.</w:t>
      </w:r>
      <w:r w:rsidRPr="000F6227">
        <w:rPr>
          <w:rFonts w:ascii="Simplified Arabic" w:hAnsi="Simplified Arabic" w:cs="Simplified Arabic"/>
          <w:sz w:val="24"/>
          <w:szCs w:val="24"/>
          <w:rtl/>
          <w:lang w:bidi="ar-DZ"/>
        </w:rPr>
        <w:t xml:space="preserve">  </w:t>
      </w:r>
      <w:r w:rsidRPr="000F6227">
        <w:rPr>
          <w:rFonts w:ascii="Simplified Arabic" w:hAnsi="Simplified Arabic" w:cs="Simplified Arabic"/>
          <w:sz w:val="24"/>
          <w:szCs w:val="24"/>
          <w:rtl/>
        </w:rPr>
        <w:t xml:space="preserve">تم إسترجاعه في :(25/10/2019). </w:t>
      </w:r>
      <w:r w:rsidRPr="000F6227">
        <w:rPr>
          <w:rFonts w:ascii="Simplified Arabic" w:hAnsi="Simplified Arabic" w:cs="Simplified Arabic" w:hint="cs"/>
          <w:sz w:val="24"/>
          <w:szCs w:val="24"/>
          <w:rtl/>
        </w:rPr>
        <w:t>على الرابط :</w:t>
      </w:r>
      <w:hyperlink r:id="rId44" w:history="1">
        <w:r w:rsidRPr="000F6227">
          <w:rPr>
            <w:rStyle w:val="Lienhypertexte"/>
            <w:rFonts w:ascii="Simplified Arabic" w:hAnsi="Simplified Arabic" w:cs="Simplified Arabic"/>
            <w:color w:val="auto"/>
            <w:sz w:val="24"/>
            <w:szCs w:val="24"/>
            <w:u w:val="none"/>
          </w:rPr>
          <w:t>/government.ae/ar-information-and-services/environment-and-energy/water-and-energy/energ</w:t>
        </w:r>
      </w:hyperlink>
      <w:r w:rsidRPr="000F6227">
        <w:rPr>
          <w:rFonts w:ascii="Simplified Arabic" w:hAnsi="Simplified Arabic" w:cs="Simplified Arabic" w:hint="cs"/>
          <w:rtl/>
        </w:rPr>
        <w:t>.</w:t>
      </w:r>
    </w:p>
    <w:p w:rsidR="00B76D7E" w:rsidRPr="000F6227" w:rsidRDefault="00B76D7E" w:rsidP="00B76D7E">
      <w:pPr>
        <w:autoSpaceDE w:val="0"/>
        <w:autoSpaceDN w:val="0"/>
        <w:adjustRightInd w:val="0"/>
        <w:spacing w:after="0" w:line="240" w:lineRule="auto"/>
        <w:jc w:val="both"/>
        <w:rPr>
          <w:rFonts w:ascii="Simplified Arabic" w:hAnsi="Simplified Arabic" w:cs="Simplified Arabic"/>
          <w:sz w:val="24"/>
          <w:szCs w:val="24"/>
          <w:rtl/>
        </w:rPr>
      </w:pPr>
      <w:r w:rsidRPr="000F6227">
        <w:rPr>
          <w:rFonts w:ascii="Simplified Arabic" w:hAnsi="Simplified Arabic" w:cs="Simplified Arabic"/>
          <w:sz w:val="24"/>
          <w:szCs w:val="24"/>
          <w:rtl/>
        </w:rPr>
        <w:t xml:space="preserve">    هدف المشروع في أن تكون دبي أكثر المدن استدامة وذكاء بحلول 2021 تحقيقاً للأجندة الوطنية بتقليل طمر النفايات بنسبة 75</w:t>
      </w:r>
      <w:r w:rsidRPr="000F6227">
        <w:rPr>
          <w:rFonts w:ascii="Simplified Arabic" w:hAnsi="Simplified Arabic" w:cs="Simplified Arabic"/>
          <w:sz w:val="24"/>
          <w:szCs w:val="24"/>
          <w:rtl/>
          <w:lang w:bidi="ar-DZ"/>
        </w:rPr>
        <w:t>٪</w:t>
      </w:r>
      <w:r w:rsidRPr="000F6227">
        <w:rPr>
          <w:rFonts w:ascii="Simplified Arabic" w:hAnsi="Simplified Arabic" w:cs="Simplified Arabic"/>
          <w:sz w:val="24"/>
          <w:szCs w:val="24"/>
          <w:rtl/>
        </w:rPr>
        <w:t xml:space="preserve"> بحلول 2021، وتوفير مساحة الأراضي المهدرة في مكب النفايات، علاوة على حماية البيئة من غاز الميثان المنبعث من مكبات النفايات</w:t>
      </w:r>
      <w:r w:rsidRPr="000F6227">
        <w:rPr>
          <w:rFonts w:ascii="Simplified Arabic" w:hAnsi="Simplified Arabic" w:cs="Simplified Arabic"/>
          <w:sz w:val="24"/>
          <w:szCs w:val="24"/>
        </w:rPr>
        <w:t>.</w:t>
      </w:r>
    </w:p>
    <w:p w:rsidR="00B76D7E" w:rsidRPr="000F6227" w:rsidRDefault="00B76D7E" w:rsidP="00B76D7E">
      <w:pPr>
        <w:autoSpaceDE w:val="0"/>
        <w:autoSpaceDN w:val="0"/>
        <w:adjustRightInd w:val="0"/>
        <w:spacing w:after="0" w:line="240" w:lineRule="auto"/>
        <w:jc w:val="both"/>
        <w:rPr>
          <w:rStyle w:val="Lienhypertexte"/>
          <w:rFonts w:ascii="Simplified Arabic" w:eastAsia="Arial Unicode MS" w:hAnsi="Simplified Arabic" w:cs="Simplified Arabic"/>
          <w:b/>
          <w:bCs/>
          <w:color w:val="auto"/>
          <w:sz w:val="28"/>
          <w:szCs w:val="28"/>
          <w:u w:val="none"/>
          <w:rtl/>
        </w:rPr>
      </w:pPr>
      <w:r w:rsidRPr="000F6227">
        <w:rPr>
          <w:rStyle w:val="Lienhypertexte"/>
          <w:rFonts w:ascii="Simplified Arabic" w:eastAsia="Arial Unicode MS" w:hAnsi="Simplified Arabic" w:cs="Simplified Arabic"/>
          <w:b/>
          <w:bCs/>
          <w:color w:val="auto"/>
          <w:sz w:val="28"/>
          <w:szCs w:val="28"/>
          <w:u w:val="none"/>
          <w:rtl/>
        </w:rPr>
        <w:t xml:space="preserve">النتائج : </w:t>
      </w:r>
    </w:p>
    <w:p w:rsidR="00B76D7E" w:rsidRPr="000F6227" w:rsidRDefault="00B76D7E" w:rsidP="00B76D7E">
      <w:pPr>
        <w:autoSpaceDE w:val="0"/>
        <w:autoSpaceDN w:val="0"/>
        <w:adjustRightInd w:val="0"/>
        <w:spacing w:after="0" w:line="240" w:lineRule="auto"/>
        <w:rPr>
          <w:rStyle w:val="Lienhypertexte"/>
          <w:rFonts w:ascii="Simplified Arabic" w:eastAsia="Arial Unicode MS" w:hAnsi="Simplified Arabic" w:cs="Simplified Arabic"/>
          <w:b/>
          <w:bCs/>
          <w:color w:val="auto"/>
          <w:sz w:val="28"/>
          <w:szCs w:val="28"/>
          <w:u w:val="none"/>
          <w:rtl/>
        </w:rPr>
      </w:pPr>
      <w:r w:rsidRPr="000F6227">
        <w:rPr>
          <w:rStyle w:val="Lienhypertexte"/>
          <w:rFonts w:ascii="Simplified Arabic" w:eastAsia="Arial Unicode MS" w:hAnsi="Simplified Arabic" w:cs="Simplified Arabic"/>
          <w:b/>
          <w:bCs/>
          <w:color w:val="auto"/>
          <w:sz w:val="28"/>
          <w:szCs w:val="28"/>
          <w:u w:val="none"/>
          <w:rtl/>
        </w:rPr>
        <w:t>في محاولة منا للإجابة على الاشكالية وتقييم الفرضيات استنتجنا مايلي :</w:t>
      </w:r>
    </w:p>
    <w:p w:rsidR="00B76D7E" w:rsidRPr="000F6227" w:rsidRDefault="00B76D7E" w:rsidP="00B76D7E">
      <w:pPr>
        <w:pStyle w:val="Paragraphedeliste"/>
        <w:numPr>
          <w:ilvl w:val="0"/>
          <w:numId w:val="28"/>
        </w:numPr>
        <w:spacing w:after="0" w:line="240" w:lineRule="auto"/>
        <w:ind w:left="0" w:firstLine="0"/>
        <w:jc w:val="both"/>
        <w:rPr>
          <w:rFonts w:ascii="Simplified Arabic" w:hAnsi="Simplified Arabic" w:cs="Simplified Arabic"/>
          <w:sz w:val="24"/>
          <w:szCs w:val="24"/>
          <w:rtl/>
          <w:lang w:bidi="ar-DZ"/>
        </w:rPr>
      </w:pPr>
      <w:r w:rsidRPr="000F6227">
        <w:rPr>
          <w:rFonts w:ascii="Simplified Arabic" w:hAnsi="Simplified Arabic" w:cs="Simplified Arabic"/>
          <w:sz w:val="24"/>
          <w:szCs w:val="24"/>
          <w:rtl/>
          <w:lang w:bidi="ar-DZ"/>
        </w:rPr>
        <w:t xml:space="preserve">لاحظنا انخفاض معدل الناتج المحلي الاجمالي في كلتا الدولتين كنتيجة لانخفاض اسعار البترول إثر ازمة الرهن العقاري 2008 بنسبة 5.24-٪ في الامارات وبنسبة 1.69-٪ في النرويج ،حيث ان تراجع الناتج المحلي في الإمارات كان اكبر من التراجع في النرويج نظرا لان متوسط مساهمة النفط في الناتج المحلي الاجمالي في  الإمارات 22.83 ٪ أكبر من متوسط مساهمة النفط في الناتج المحلي الاجمالي بالنرويج بمتوسط </w:t>
      </w:r>
      <w:r w:rsidRPr="000F6227">
        <w:rPr>
          <w:rFonts w:ascii="Simplified Arabic" w:hAnsi="Simplified Arabic" w:cs="Simplified Arabic"/>
          <w:sz w:val="24"/>
          <w:szCs w:val="24"/>
          <w:lang w:bidi="ar-DZ"/>
        </w:rPr>
        <w:t xml:space="preserve"> </w:t>
      </w:r>
      <w:r w:rsidRPr="000F6227">
        <w:rPr>
          <w:rFonts w:ascii="Simplified Arabic" w:hAnsi="Simplified Arabic" w:cs="Simplified Arabic"/>
          <w:sz w:val="24"/>
          <w:szCs w:val="24"/>
          <w:rtl/>
          <w:lang w:bidi="ar-DZ"/>
        </w:rPr>
        <w:t>2.49٪</w:t>
      </w:r>
      <w:r w:rsidRPr="000F6227">
        <w:rPr>
          <w:rFonts w:ascii="Simplified Arabic" w:hAnsi="Simplified Arabic" w:cs="Simplified Arabic" w:hint="cs"/>
          <w:sz w:val="24"/>
          <w:szCs w:val="24"/>
          <w:rtl/>
          <w:lang w:bidi="ar-DZ"/>
        </w:rPr>
        <w:t xml:space="preserve"> </w:t>
      </w:r>
      <w:r w:rsidRPr="000F6227">
        <w:rPr>
          <w:rFonts w:ascii="Simplified Arabic" w:hAnsi="Simplified Arabic" w:cs="Simplified Arabic"/>
          <w:sz w:val="24"/>
          <w:szCs w:val="24"/>
          <w:rtl/>
          <w:lang w:bidi="ar-DZ"/>
        </w:rPr>
        <w:t>وهذا خلال الفترة (2005-2017 )؛</w:t>
      </w:r>
    </w:p>
    <w:p w:rsidR="00B76D7E" w:rsidRPr="000F6227" w:rsidRDefault="00B76D7E" w:rsidP="00B76D7E">
      <w:pPr>
        <w:pStyle w:val="Paragraphedeliste"/>
        <w:numPr>
          <w:ilvl w:val="0"/>
          <w:numId w:val="28"/>
        </w:numPr>
        <w:spacing w:after="0" w:line="240" w:lineRule="auto"/>
        <w:ind w:left="0" w:firstLine="0"/>
        <w:jc w:val="both"/>
        <w:rPr>
          <w:rFonts w:ascii="Simplified Arabic" w:hAnsi="Simplified Arabic" w:cs="Simplified Arabic"/>
          <w:sz w:val="24"/>
          <w:szCs w:val="24"/>
          <w:lang w:bidi="ar-DZ"/>
        </w:rPr>
      </w:pPr>
      <w:r w:rsidRPr="000F6227">
        <w:rPr>
          <w:rFonts w:ascii="Simplified Arabic" w:hAnsi="Simplified Arabic" w:cs="Simplified Arabic"/>
          <w:sz w:val="24"/>
          <w:szCs w:val="24"/>
          <w:rtl/>
          <w:lang w:bidi="ar-DZ"/>
        </w:rPr>
        <w:t>نظرا لاهتمام كلتا الدولتين بالتنويع الاقتصادي وبالتخلص التدريجي من التبعية البترولية كان أثر الأزمة البترولية 2014 أقل تأثيرا على الاقتصاد النرويجي والاماراتي مقارنة بأزمة 2008؛</w:t>
      </w:r>
    </w:p>
    <w:p w:rsidR="00B76D7E" w:rsidRPr="000F6227" w:rsidRDefault="00B76D7E" w:rsidP="00B76D7E">
      <w:pPr>
        <w:pStyle w:val="Paragraphedeliste"/>
        <w:numPr>
          <w:ilvl w:val="0"/>
          <w:numId w:val="28"/>
        </w:numPr>
        <w:spacing w:after="0" w:line="240" w:lineRule="auto"/>
        <w:ind w:left="0" w:firstLine="0"/>
        <w:jc w:val="both"/>
        <w:rPr>
          <w:rFonts w:ascii="Simplified Arabic" w:hAnsi="Simplified Arabic" w:cs="Simplified Arabic"/>
          <w:sz w:val="24"/>
          <w:szCs w:val="24"/>
          <w:rtl/>
          <w:lang w:bidi="ar-DZ"/>
        </w:rPr>
      </w:pPr>
      <w:r w:rsidRPr="000F6227">
        <w:rPr>
          <w:rFonts w:ascii="Simplified Arabic" w:hAnsi="Simplified Arabic" w:cs="Simplified Arabic"/>
          <w:sz w:val="24"/>
          <w:szCs w:val="24"/>
          <w:rtl/>
          <w:lang w:bidi="ar-DZ"/>
        </w:rPr>
        <w:lastRenderedPageBreak/>
        <w:t>لاحظنا ان مساهمة القطاع النفطي في الناتج المحلي الإجمالي الإماراتي اكبر من مساهمة القطاع النفطي في الناتج المحلي الإجمالي النرويجي  ،و هذا راجع لكون الاقتصاد النرويجي يعتمد على قطاعات اقتصادية رئيسية أخرى كالسياحة و الصناعة و النقل ...الخ ، على عكس الامارات التي قدر فيها مساهمة القطاع النفطي في الناتج المحلي الاجمالي ب 22.83٪ وهذا بسبب انخفاض نسبة مساهمة بقية القطاعات الاقتصادية الاخرى في الاقتصاد الوطني  مقارنة بالنرويج</w:t>
      </w:r>
      <w:r w:rsidRPr="000F6227">
        <w:rPr>
          <w:rFonts w:ascii="Simplified Arabic" w:hAnsi="Simplified Arabic" w:cs="Simplified Arabic"/>
          <w:b/>
          <w:bCs/>
          <w:noProof/>
          <w:sz w:val="24"/>
          <w:szCs w:val="24"/>
          <w:rtl/>
          <w:lang w:eastAsia="fr-FR"/>
        </w:rPr>
        <w:t>؛</w:t>
      </w:r>
    </w:p>
    <w:p w:rsidR="00B76D7E" w:rsidRPr="000F6227" w:rsidRDefault="00B76D7E" w:rsidP="00B76D7E">
      <w:pPr>
        <w:pStyle w:val="Paragraphedeliste"/>
        <w:numPr>
          <w:ilvl w:val="0"/>
          <w:numId w:val="28"/>
        </w:numPr>
        <w:spacing w:after="0" w:line="240" w:lineRule="auto"/>
        <w:ind w:left="0" w:firstLine="0"/>
        <w:jc w:val="both"/>
        <w:rPr>
          <w:rFonts w:ascii="Simplified Arabic" w:hAnsi="Simplified Arabic" w:cs="Simplified Arabic"/>
          <w:sz w:val="24"/>
          <w:szCs w:val="24"/>
          <w:rtl/>
          <w:lang w:bidi="ar-DZ"/>
        </w:rPr>
      </w:pPr>
      <w:r w:rsidRPr="000F6227">
        <w:rPr>
          <w:rFonts w:ascii="Simplified Arabic" w:hAnsi="Simplified Arabic" w:cs="Simplified Arabic"/>
          <w:sz w:val="24"/>
          <w:szCs w:val="24"/>
          <w:rtl/>
          <w:lang w:bidi="ar-DZ"/>
        </w:rPr>
        <w:t>لاحظنا أن نسبة مساهمة الصادرات  النفطية من الصادرات الكلية في النرويج شبه مستقرة حيث أن نسبة التغير كانت محصورة  ما بين 57.21٪و 67.68٪ خلال الفترة (2005-2017) على الترتيب، أما بالنسبة للإمارات العربية المتحدة  فهذه النسبة شهدت انخفاضا حادا خلال نفس الفترة حيث سجلت اعلى نسبة لها 65.34 ٪</w:t>
      </w:r>
      <w:r>
        <w:rPr>
          <w:rFonts w:ascii="Simplified Arabic" w:hAnsi="Simplified Arabic" w:cs="Simplified Arabic" w:hint="cs"/>
          <w:sz w:val="24"/>
          <w:szCs w:val="24"/>
          <w:rtl/>
          <w:lang w:bidi="ar-DZ"/>
        </w:rPr>
        <w:t xml:space="preserve"> </w:t>
      </w:r>
      <w:r w:rsidRPr="000F6227">
        <w:rPr>
          <w:rFonts w:ascii="Simplified Arabic" w:hAnsi="Simplified Arabic" w:cs="Simplified Arabic"/>
          <w:sz w:val="24"/>
          <w:szCs w:val="24"/>
          <w:rtl/>
          <w:lang w:bidi="ar-DZ"/>
        </w:rPr>
        <w:t>سنة 2007  لتنخفض بشكل ملحوظ خلال الفترة ( 2008-2016) من 64.81٪</w:t>
      </w:r>
      <w:r w:rsidRPr="000F6227">
        <w:rPr>
          <w:rFonts w:ascii="Simplified Arabic" w:hAnsi="Simplified Arabic" w:cs="Simplified Arabic"/>
          <w:sz w:val="24"/>
          <w:szCs w:val="24"/>
          <w:lang w:bidi="ar-DZ"/>
        </w:rPr>
        <w:t> </w:t>
      </w:r>
      <w:r w:rsidRPr="000F6227">
        <w:rPr>
          <w:rFonts w:ascii="Simplified Arabic" w:hAnsi="Simplified Arabic" w:cs="Simplified Arabic"/>
          <w:sz w:val="24"/>
          <w:szCs w:val="24"/>
          <w:rtl/>
          <w:lang w:bidi="ar-DZ"/>
        </w:rPr>
        <w:t xml:space="preserve">الى 20.22٪ على الترتيب؛ </w:t>
      </w:r>
    </w:p>
    <w:p w:rsidR="00B76D7E" w:rsidRPr="000F6227" w:rsidRDefault="00B76D7E" w:rsidP="00B76D7E">
      <w:pPr>
        <w:numPr>
          <w:ilvl w:val="0"/>
          <w:numId w:val="12"/>
        </w:numPr>
        <w:spacing w:after="0" w:line="240" w:lineRule="auto"/>
        <w:ind w:left="0" w:firstLine="0"/>
        <w:contextualSpacing/>
        <w:jc w:val="both"/>
        <w:rPr>
          <w:rFonts w:ascii="Simplified Arabic" w:hAnsi="Simplified Arabic" w:cs="Simplified Arabic"/>
          <w:b/>
          <w:bCs/>
          <w:sz w:val="24"/>
          <w:szCs w:val="24"/>
          <w:lang w:bidi="ar-DZ"/>
        </w:rPr>
      </w:pPr>
      <w:r w:rsidRPr="000F6227">
        <w:rPr>
          <w:rFonts w:ascii="Simplified Arabic" w:hAnsi="Simplified Arabic" w:cs="Simplified Arabic"/>
          <w:sz w:val="24"/>
          <w:szCs w:val="24"/>
          <w:rtl/>
          <w:lang w:bidi="ar-DZ"/>
        </w:rPr>
        <w:t>اختارت الامارات الطاقة الشمسية لأنه حسب خريطة الإشعاع الشمسي الطاقة الشمسية في الإمارات متوفرة جدا ،حيث أن طاقة الإشعاع في الإمارات تتراوح ما بين 2100 إلى 2400 كيلووات/ساعة لكل متر مربع سنويا. وهذا القدر من الطاقة هائل جدا لو تم استخدامه على وجه أمثل.</w:t>
      </w:r>
      <w:sdt>
        <w:sdtPr>
          <w:rPr>
            <w:rFonts w:ascii="Simplified Arabic" w:hAnsi="Simplified Arabic" w:cs="Simplified Arabic"/>
            <w:sz w:val="24"/>
            <w:szCs w:val="24"/>
            <w:rtl/>
            <w:lang w:bidi="ar-DZ"/>
          </w:rPr>
          <w:id w:val="-951088008"/>
          <w:citation/>
        </w:sdtPr>
        <w:sdtEndPr/>
        <w:sdtContent>
          <w:r w:rsidRPr="000F6227">
            <w:rPr>
              <w:rFonts w:ascii="Simplified Arabic" w:hAnsi="Simplified Arabic" w:cs="Simplified Arabic"/>
              <w:sz w:val="24"/>
              <w:szCs w:val="24"/>
              <w:rtl/>
              <w:lang w:bidi="ar-DZ"/>
            </w:rPr>
            <w:fldChar w:fldCharType="begin"/>
          </w:r>
          <w:r w:rsidRPr="000F6227">
            <w:rPr>
              <w:rFonts w:ascii="Simplified Arabic" w:hAnsi="Simplified Arabic" w:cs="Simplified Arabic"/>
              <w:sz w:val="24"/>
              <w:szCs w:val="24"/>
              <w:rtl/>
              <w:lang w:bidi="ar-DZ"/>
            </w:rPr>
            <w:instrText xml:space="preserve"> </w:instrText>
          </w:r>
          <w:r w:rsidRPr="000F6227">
            <w:rPr>
              <w:rFonts w:ascii="Simplified Arabic" w:hAnsi="Simplified Arabic" w:cs="Simplified Arabic"/>
              <w:sz w:val="24"/>
              <w:szCs w:val="24"/>
              <w:lang w:bidi="ar-DZ"/>
            </w:rPr>
            <w:instrText>CITATION</w:instrText>
          </w:r>
          <w:r w:rsidRPr="000F6227">
            <w:rPr>
              <w:rFonts w:ascii="Simplified Arabic" w:hAnsi="Simplified Arabic" w:cs="Simplified Arabic"/>
              <w:sz w:val="24"/>
              <w:szCs w:val="24"/>
              <w:rtl/>
              <w:lang w:bidi="ar-DZ"/>
            </w:rPr>
            <w:instrText xml:space="preserve"> الب \</w:instrText>
          </w:r>
          <w:r w:rsidRPr="000F6227">
            <w:rPr>
              <w:rFonts w:ascii="Simplified Arabic" w:hAnsi="Simplified Arabic" w:cs="Simplified Arabic"/>
              <w:sz w:val="24"/>
              <w:szCs w:val="24"/>
              <w:lang w:bidi="ar-DZ"/>
            </w:rPr>
            <w:instrText>l 5121</w:instrText>
          </w:r>
          <w:r w:rsidRPr="000F6227">
            <w:rPr>
              <w:rFonts w:ascii="Simplified Arabic" w:hAnsi="Simplified Arabic" w:cs="Simplified Arabic"/>
              <w:sz w:val="24"/>
              <w:szCs w:val="24"/>
              <w:rtl/>
              <w:lang w:bidi="ar-DZ"/>
            </w:rPr>
            <w:instrText xml:space="preserve"> </w:instrText>
          </w:r>
          <w:r w:rsidRPr="000F6227">
            <w:rPr>
              <w:rFonts w:ascii="Simplified Arabic" w:hAnsi="Simplified Arabic" w:cs="Simplified Arabic"/>
              <w:sz w:val="24"/>
              <w:szCs w:val="24"/>
              <w:rtl/>
              <w:lang w:bidi="ar-DZ"/>
            </w:rPr>
            <w:fldChar w:fldCharType="separate"/>
          </w:r>
          <w:r w:rsidRPr="000F6227">
            <w:rPr>
              <w:rFonts w:ascii="Simplified Arabic" w:hAnsi="Simplified Arabic" w:cs="Simplified Arabic"/>
              <w:noProof/>
              <w:sz w:val="24"/>
              <w:szCs w:val="24"/>
              <w:rtl/>
              <w:lang w:bidi="ar-DZ"/>
            </w:rPr>
            <w:t xml:space="preserve"> (المتحدة، البوابة الرسمية لحكومة دولة الامارات العربية المتحدة، 2019)</w:t>
          </w:r>
          <w:r w:rsidRPr="000F6227">
            <w:rPr>
              <w:rFonts w:ascii="Simplified Arabic" w:hAnsi="Simplified Arabic" w:cs="Simplified Arabic"/>
              <w:sz w:val="24"/>
              <w:szCs w:val="24"/>
              <w:rtl/>
              <w:lang w:bidi="ar-DZ"/>
            </w:rPr>
            <w:fldChar w:fldCharType="end"/>
          </w:r>
        </w:sdtContent>
      </w:sdt>
      <w:r w:rsidRPr="000F6227">
        <w:rPr>
          <w:rFonts w:ascii="Simplified Arabic" w:hAnsi="Simplified Arabic" w:cs="Simplified Arabic"/>
          <w:sz w:val="24"/>
          <w:szCs w:val="24"/>
          <w:rtl/>
          <w:lang w:bidi="ar-DZ"/>
        </w:rPr>
        <w:t xml:space="preserve"> في المقابل تتباين أرض النرويج في بيئتها الطبيعية وتتعدد تضاريس أرضها </w:t>
      </w:r>
      <w:r>
        <w:rPr>
          <w:rFonts w:ascii="Simplified Arabic" w:hAnsi="Simplified Arabic" w:cs="Simplified Arabic" w:hint="cs"/>
          <w:sz w:val="24"/>
          <w:szCs w:val="24"/>
          <w:rtl/>
          <w:lang w:bidi="ar-DZ"/>
        </w:rPr>
        <w:t>(</w:t>
      </w:r>
      <w:r w:rsidRPr="000F6227">
        <w:rPr>
          <w:rFonts w:ascii="Simplified Arabic" w:hAnsi="Simplified Arabic" w:cs="Simplified Arabic"/>
          <w:sz w:val="24"/>
          <w:szCs w:val="24"/>
          <w:rtl/>
          <w:lang w:bidi="ar-DZ"/>
        </w:rPr>
        <w:t>جبال سهول تلال خلجان</w:t>
      </w:r>
      <w:r>
        <w:rPr>
          <w:rFonts w:ascii="Simplified Arabic" w:hAnsi="Simplified Arabic" w:cs="Simplified Arabic" w:hint="cs"/>
          <w:sz w:val="24"/>
          <w:szCs w:val="24"/>
          <w:rtl/>
          <w:lang w:bidi="ar-DZ"/>
        </w:rPr>
        <w:t>)</w:t>
      </w:r>
      <w:r w:rsidRPr="000F6227">
        <w:rPr>
          <w:rFonts w:ascii="Simplified Arabic" w:hAnsi="Simplified Arabic" w:cs="Simplified Arabic"/>
          <w:sz w:val="24"/>
          <w:szCs w:val="24"/>
          <w:rtl/>
          <w:lang w:bidi="ar-DZ"/>
        </w:rPr>
        <w:t xml:space="preserve"> ،اضافة الى </w:t>
      </w:r>
      <w:r w:rsidRPr="000F6227">
        <w:rPr>
          <w:rFonts w:ascii="Simplified Arabic" w:hAnsi="Simplified Arabic" w:cs="Simplified Arabic"/>
          <w:sz w:val="24"/>
          <w:szCs w:val="24"/>
          <w:shd w:val="clear" w:color="auto" w:fill="FFFFFF"/>
          <w:rtl/>
        </w:rPr>
        <w:t>الثلوج وأمطار الخريف، التي تسيل في مئات الجداول والأنهار، التي عرفت النرويج كيف تستفيد من هذه المياه فأقامت السدود لتجميعها واستخدامها لتوليد الطاقة الكهرومائية التي تغطي تقريبا 9</w:t>
      </w:r>
      <w:r>
        <w:rPr>
          <w:rFonts w:ascii="Simplified Arabic" w:hAnsi="Simplified Arabic" w:cs="Simplified Arabic" w:hint="cs"/>
          <w:sz w:val="24"/>
          <w:szCs w:val="24"/>
          <w:shd w:val="clear" w:color="auto" w:fill="FFFFFF"/>
          <w:rtl/>
        </w:rPr>
        <w:t>7</w:t>
      </w:r>
      <w:r w:rsidRPr="000F6227">
        <w:rPr>
          <w:rFonts w:ascii="Simplified Arabic" w:hAnsi="Simplified Arabic" w:cs="Simplified Arabic"/>
          <w:sz w:val="24"/>
          <w:szCs w:val="24"/>
          <w:shd w:val="clear" w:color="auto" w:fill="FFFFFF"/>
          <w:rtl/>
        </w:rPr>
        <w:t xml:space="preserve"> </w:t>
      </w:r>
      <w:r w:rsidRPr="000F6227">
        <w:rPr>
          <w:rFonts w:ascii="Simplified Arabic" w:hAnsi="Simplified Arabic" w:cs="Simplified Arabic"/>
          <w:sz w:val="24"/>
          <w:szCs w:val="24"/>
          <w:rtl/>
          <w:lang w:bidi="ar-DZ"/>
        </w:rPr>
        <w:t>٪</w:t>
      </w:r>
      <w:r w:rsidRPr="000F6227">
        <w:rPr>
          <w:rFonts w:ascii="Simplified Arabic" w:hAnsi="Simplified Arabic" w:cs="Simplified Arabic"/>
          <w:sz w:val="24"/>
          <w:szCs w:val="24"/>
          <w:shd w:val="clear" w:color="auto" w:fill="FFFFFF"/>
          <w:rtl/>
        </w:rPr>
        <w:t>من حاجة البلاد من الكهرباء(</w:t>
      </w:r>
      <w:r w:rsidRPr="000F6227">
        <w:rPr>
          <w:rFonts w:ascii="Simplified Arabic" w:hAnsi="Simplified Arabic" w:cs="Simplified Arabic"/>
          <w:sz w:val="24"/>
          <w:szCs w:val="24"/>
          <w:rtl/>
          <w:lang w:bidi="ar-DZ"/>
        </w:rPr>
        <w:t>تملك البلاد ما يصل الى 270 محطة للطاقة الكهرومائية لإنتاج الكهرباء</w:t>
      </w:r>
      <w:r w:rsidRPr="000F6227">
        <w:rPr>
          <w:rFonts w:ascii="Simplified Arabic" w:hAnsi="Simplified Arabic" w:cs="Simplified Arabic"/>
          <w:sz w:val="24"/>
          <w:szCs w:val="24"/>
          <w:shd w:val="clear" w:color="auto" w:fill="FFFFFF"/>
          <w:rtl/>
        </w:rPr>
        <w:t>)</w:t>
      </w:r>
      <w:r w:rsidRPr="000F6227">
        <w:rPr>
          <w:rFonts w:ascii="Simplified Arabic" w:hAnsi="Simplified Arabic" w:cs="Simplified Arabic"/>
          <w:sz w:val="24"/>
          <w:szCs w:val="24"/>
          <w:shd w:val="clear" w:color="auto" w:fill="FFFFFF"/>
        </w:rPr>
        <w:t>.</w:t>
      </w:r>
      <w:r w:rsidRPr="000F6227">
        <w:rPr>
          <w:rFonts w:ascii="Simplified Arabic" w:hAnsi="Simplified Arabic" w:cs="Simplified Arabic"/>
          <w:sz w:val="24"/>
          <w:szCs w:val="24"/>
          <w:rtl/>
          <w:lang w:bidi="ar-DZ"/>
        </w:rPr>
        <w:t>هذا اضافة الى اهتمامها أيضا بطاقة الرياح ،حيث تبلغ مساحة أراضيها الزراعية حوالي 30٪ و هي اراضي موجهة للاستثمارات في طاقة الرياح</w:t>
      </w:r>
      <w:r w:rsidRPr="000F6227">
        <w:rPr>
          <w:rFonts w:ascii="Simplified Arabic" w:hAnsi="Simplified Arabic" w:cs="Simplified Arabic"/>
          <w:b/>
          <w:bCs/>
          <w:sz w:val="24"/>
          <w:szCs w:val="24"/>
          <w:rtl/>
          <w:lang w:bidi="ar-DZ"/>
        </w:rPr>
        <w:t xml:space="preserve"> .</w:t>
      </w:r>
      <w:sdt>
        <w:sdtPr>
          <w:rPr>
            <w:rFonts w:ascii="Simplified Arabic" w:hAnsi="Simplified Arabic" w:cs="Simplified Arabic"/>
            <w:b/>
            <w:bCs/>
            <w:sz w:val="24"/>
            <w:szCs w:val="24"/>
            <w:rtl/>
            <w:lang w:bidi="ar-DZ"/>
          </w:rPr>
          <w:id w:val="1230971214"/>
          <w:citation/>
        </w:sdtPr>
        <w:sdtEndPr/>
        <w:sdtContent>
          <w:r w:rsidRPr="000F6227">
            <w:rPr>
              <w:rFonts w:ascii="Simplified Arabic" w:hAnsi="Simplified Arabic" w:cs="Simplified Arabic"/>
              <w:b/>
              <w:bCs/>
              <w:sz w:val="24"/>
              <w:szCs w:val="24"/>
              <w:rtl/>
              <w:lang w:bidi="ar-DZ"/>
            </w:rPr>
            <w:fldChar w:fldCharType="begin"/>
          </w:r>
          <w:r w:rsidRPr="000F6227">
            <w:rPr>
              <w:rFonts w:ascii="Simplified Arabic" w:hAnsi="Simplified Arabic" w:cs="Simplified Arabic"/>
              <w:b/>
              <w:bCs/>
              <w:sz w:val="24"/>
              <w:szCs w:val="24"/>
              <w:rtl/>
              <w:lang w:bidi="ar-DZ"/>
            </w:rPr>
            <w:instrText xml:space="preserve"> </w:instrText>
          </w:r>
          <w:r w:rsidRPr="000F6227">
            <w:rPr>
              <w:rFonts w:ascii="Simplified Arabic" w:hAnsi="Simplified Arabic" w:cs="Simplified Arabic"/>
              <w:b/>
              <w:bCs/>
              <w:sz w:val="24"/>
              <w:szCs w:val="24"/>
              <w:lang w:bidi="ar-DZ"/>
            </w:rPr>
            <w:instrText>CITATION</w:instrText>
          </w:r>
          <w:r w:rsidRPr="000F6227">
            <w:rPr>
              <w:rFonts w:ascii="Simplified Arabic" w:hAnsi="Simplified Arabic" w:cs="Simplified Arabic"/>
              <w:b/>
              <w:bCs/>
              <w:sz w:val="24"/>
              <w:szCs w:val="24"/>
              <w:rtl/>
              <w:lang w:bidi="ar-DZ"/>
            </w:rPr>
            <w:instrText xml:space="preserve"> </w:instrText>
          </w:r>
          <w:r w:rsidRPr="000F6227">
            <w:rPr>
              <w:rFonts w:ascii="Simplified Arabic" w:hAnsi="Simplified Arabic" w:cs="Simplified Arabic"/>
              <w:b/>
              <w:bCs/>
              <w:sz w:val="24"/>
              <w:szCs w:val="24"/>
              <w:lang w:bidi="ar-DZ"/>
            </w:rPr>
            <w:instrText>MAP19 \l 5121</w:instrText>
          </w:r>
          <w:r w:rsidRPr="000F6227">
            <w:rPr>
              <w:rFonts w:ascii="Simplified Arabic" w:hAnsi="Simplified Arabic" w:cs="Simplified Arabic"/>
              <w:b/>
              <w:bCs/>
              <w:sz w:val="24"/>
              <w:szCs w:val="24"/>
              <w:rtl/>
              <w:lang w:bidi="ar-DZ"/>
            </w:rPr>
            <w:instrText xml:space="preserve"> </w:instrText>
          </w:r>
          <w:r w:rsidRPr="000F6227">
            <w:rPr>
              <w:rFonts w:ascii="Simplified Arabic" w:hAnsi="Simplified Arabic" w:cs="Simplified Arabic"/>
              <w:b/>
              <w:bCs/>
              <w:sz w:val="24"/>
              <w:szCs w:val="24"/>
              <w:rtl/>
              <w:lang w:bidi="ar-DZ"/>
            </w:rPr>
            <w:fldChar w:fldCharType="separate"/>
          </w:r>
          <w:r w:rsidRPr="000F6227">
            <w:rPr>
              <w:rFonts w:ascii="Simplified Arabic" w:hAnsi="Simplified Arabic" w:cs="Simplified Arabic"/>
              <w:b/>
              <w:bCs/>
              <w:noProof/>
              <w:sz w:val="24"/>
              <w:szCs w:val="24"/>
              <w:rtl/>
              <w:lang w:bidi="ar-DZ"/>
            </w:rPr>
            <w:t xml:space="preserve"> </w:t>
          </w:r>
          <w:r w:rsidRPr="000F6227">
            <w:rPr>
              <w:rFonts w:ascii="Simplified Arabic" w:hAnsi="Simplified Arabic" w:cs="Simplified Arabic"/>
              <w:noProof/>
              <w:sz w:val="24"/>
              <w:szCs w:val="24"/>
              <w:rtl/>
              <w:lang w:bidi="ar-DZ"/>
            </w:rPr>
            <w:t>(للأنباء، 2019)</w:t>
          </w:r>
          <w:r w:rsidRPr="000F6227">
            <w:rPr>
              <w:rFonts w:ascii="Simplified Arabic" w:hAnsi="Simplified Arabic" w:cs="Simplified Arabic"/>
              <w:b/>
              <w:bCs/>
              <w:sz w:val="24"/>
              <w:szCs w:val="24"/>
              <w:rtl/>
              <w:lang w:bidi="ar-DZ"/>
            </w:rPr>
            <w:fldChar w:fldCharType="end"/>
          </w:r>
        </w:sdtContent>
      </w:sdt>
    </w:p>
    <w:p w:rsidR="00B76D7E" w:rsidRPr="000F6227" w:rsidRDefault="00B76D7E" w:rsidP="00B76D7E">
      <w:pPr>
        <w:pStyle w:val="Paragraphedeliste"/>
        <w:numPr>
          <w:ilvl w:val="0"/>
          <w:numId w:val="12"/>
        </w:numPr>
        <w:tabs>
          <w:tab w:val="left" w:pos="259"/>
        </w:tabs>
        <w:spacing w:after="0" w:line="240" w:lineRule="auto"/>
        <w:ind w:left="0" w:firstLine="0"/>
        <w:jc w:val="both"/>
        <w:rPr>
          <w:rFonts w:ascii="Simplified Arabic" w:eastAsia="Arial Unicode MS" w:hAnsi="Simplified Arabic" w:cs="Simplified Arabic"/>
          <w:sz w:val="24"/>
          <w:szCs w:val="24"/>
          <w:lang w:bidi="ar-DZ"/>
        </w:rPr>
      </w:pPr>
      <w:r w:rsidRPr="000F6227">
        <w:rPr>
          <w:rFonts w:ascii="Simplified Arabic" w:eastAsia="Arial Unicode MS" w:hAnsi="Simplified Arabic" w:cs="Simplified Arabic"/>
          <w:sz w:val="24"/>
          <w:szCs w:val="24"/>
          <w:rtl/>
          <w:lang w:bidi="ar-DZ"/>
        </w:rPr>
        <w:t xml:space="preserve">    تعتبر الطاقات المتجددة من إحدى المصادر البديلة التي يعتمد عليها من أجل ايجاد حلول لمشكلة نضوب </w:t>
      </w:r>
      <w:r>
        <w:rPr>
          <w:rFonts w:ascii="Simplified Arabic" w:eastAsia="Arial Unicode MS" w:hAnsi="Simplified Arabic" w:cs="Simplified Arabic" w:hint="cs"/>
          <w:sz w:val="24"/>
          <w:szCs w:val="24"/>
          <w:rtl/>
          <w:lang w:bidi="ar-DZ"/>
        </w:rPr>
        <w:t>الطاقة التقليدية،</w:t>
      </w:r>
      <w:r w:rsidRPr="000F6227">
        <w:rPr>
          <w:rFonts w:ascii="Simplified Arabic" w:eastAsia="Arial Unicode MS" w:hAnsi="Simplified Arabic" w:cs="Simplified Arabic"/>
          <w:sz w:val="24"/>
          <w:szCs w:val="24"/>
          <w:rtl/>
          <w:lang w:bidi="ar-DZ"/>
        </w:rPr>
        <w:t xml:space="preserve"> فالخصائص التي تميزها تجعلها طاقة تمزج ما بين </w:t>
      </w:r>
      <w:r w:rsidRPr="000F6227">
        <w:rPr>
          <w:rFonts w:ascii="Simplified Arabic" w:eastAsia="Arial Unicode MS" w:hAnsi="Simplified Arabic" w:cs="Simplified Arabic"/>
          <w:sz w:val="24"/>
          <w:szCs w:val="24"/>
          <w:rtl/>
          <w:lang w:bidi="ar-DZ"/>
        </w:rPr>
        <w:lastRenderedPageBreak/>
        <w:t>المصالح الاقتصادية والاجتماعية والبيئية</w:t>
      </w:r>
      <w:r w:rsidRPr="000F6227">
        <w:rPr>
          <w:rFonts w:ascii="Simplified Arabic" w:eastAsia="Arial Unicode MS" w:hAnsi="Simplified Arabic" w:cs="Simplified Arabic"/>
          <w:sz w:val="24"/>
          <w:szCs w:val="24"/>
          <w:lang w:bidi="ar-DZ"/>
        </w:rPr>
        <w:t xml:space="preserve"> </w:t>
      </w:r>
      <w:r w:rsidRPr="000F6227">
        <w:rPr>
          <w:rFonts w:ascii="Simplified Arabic" w:eastAsia="Arial Unicode MS" w:hAnsi="Simplified Arabic" w:cs="Simplified Arabic"/>
          <w:sz w:val="24"/>
          <w:szCs w:val="24"/>
          <w:rtl/>
          <w:lang w:bidi="ar-DZ"/>
        </w:rPr>
        <w:t>وهذا ما يثبت صحة الفرضية الاولى ؛</w:t>
      </w:r>
    </w:p>
    <w:p w:rsidR="00B76D7E" w:rsidRPr="00554E4E" w:rsidRDefault="00B76D7E" w:rsidP="00B76D7E">
      <w:pPr>
        <w:pStyle w:val="Paragraphedeliste"/>
        <w:numPr>
          <w:ilvl w:val="0"/>
          <w:numId w:val="12"/>
        </w:numPr>
        <w:tabs>
          <w:tab w:val="left" w:pos="259"/>
        </w:tabs>
        <w:spacing w:after="0" w:line="240" w:lineRule="auto"/>
        <w:ind w:left="0" w:firstLine="0"/>
        <w:jc w:val="both"/>
        <w:rPr>
          <w:rFonts w:ascii="Simplified Arabic" w:eastAsia="Arial Unicode MS" w:hAnsi="Simplified Arabic" w:cs="Simplified Arabic"/>
          <w:sz w:val="24"/>
          <w:szCs w:val="24"/>
          <w:lang w:bidi="ar-DZ"/>
        </w:rPr>
      </w:pPr>
      <w:r w:rsidRPr="00554E4E">
        <w:rPr>
          <w:rFonts w:ascii="Simplified Arabic" w:eastAsia="Arial Unicode MS" w:hAnsi="Simplified Arabic" w:cs="Simplified Arabic"/>
          <w:sz w:val="24"/>
          <w:szCs w:val="24"/>
          <w:rtl/>
          <w:lang w:bidi="ar-DZ"/>
        </w:rPr>
        <w:t xml:space="preserve">الامارات والنرويج تسعيان الى انشاء العديد من المشاريع لإنتاج الطاقة المتجددة سواء على مستوى محلي او أجنبي، </w:t>
      </w:r>
      <w:r>
        <w:rPr>
          <w:rFonts w:ascii="Simplified Arabic" w:eastAsia="Arial Unicode MS" w:hAnsi="Simplified Arabic" w:cs="Simplified Arabic" w:hint="cs"/>
          <w:sz w:val="24"/>
          <w:szCs w:val="24"/>
          <w:rtl/>
          <w:lang w:bidi="ar-DZ"/>
        </w:rPr>
        <w:t>ف</w:t>
      </w:r>
      <w:r w:rsidRPr="00554E4E">
        <w:rPr>
          <w:rFonts w:ascii="Simplified Arabic" w:eastAsia="Arial Unicode MS" w:hAnsi="Simplified Arabic" w:cs="Simplified Arabic"/>
          <w:sz w:val="24"/>
          <w:szCs w:val="24"/>
          <w:rtl/>
          <w:lang w:bidi="ar-DZ"/>
        </w:rPr>
        <w:t xml:space="preserve">اهتمام </w:t>
      </w:r>
      <w:r>
        <w:rPr>
          <w:rFonts w:ascii="Simplified Arabic" w:eastAsia="Arial Unicode MS" w:hAnsi="Simplified Arabic" w:cs="Simplified Arabic" w:hint="cs"/>
          <w:sz w:val="24"/>
          <w:szCs w:val="24"/>
          <w:rtl/>
          <w:lang w:bidi="ar-DZ"/>
        </w:rPr>
        <w:t xml:space="preserve">الدولتين </w:t>
      </w:r>
      <w:r w:rsidRPr="00554E4E">
        <w:rPr>
          <w:rFonts w:ascii="Simplified Arabic" w:eastAsia="Arial Unicode MS" w:hAnsi="Simplified Arabic" w:cs="Simplified Arabic"/>
          <w:sz w:val="24"/>
          <w:szCs w:val="24"/>
          <w:rtl/>
          <w:lang w:bidi="ar-DZ"/>
        </w:rPr>
        <w:t xml:space="preserve">بالطاقة المتجددة جعل </w:t>
      </w:r>
      <w:r>
        <w:rPr>
          <w:rFonts w:ascii="Simplified Arabic" w:eastAsia="Arial Unicode MS" w:hAnsi="Simplified Arabic" w:cs="Simplified Arabic" w:hint="cs"/>
          <w:sz w:val="24"/>
          <w:szCs w:val="24"/>
          <w:rtl/>
          <w:lang w:bidi="ar-DZ"/>
        </w:rPr>
        <w:t>منهما</w:t>
      </w:r>
      <w:r w:rsidRPr="00554E4E">
        <w:rPr>
          <w:rFonts w:ascii="Simplified Arabic" w:eastAsia="Arial Unicode MS" w:hAnsi="Simplified Arabic" w:cs="Simplified Arabic"/>
          <w:sz w:val="24"/>
          <w:szCs w:val="24"/>
          <w:rtl/>
          <w:lang w:bidi="ar-DZ"/>
        </w:rPr>
        <w:t xml:space="preserve"> دولتين تتصدران العالم في مؤشرات اقتصادية تنموية (مؤشر التنمية الشاملة بالنسبة للنرويج ومؤشر التنافسية العالمي بالنسبة للإمارات ) ؛وهذا ما يثبت صحة الفرضية الثانية</w:t>
      </w:r>
    </w:p>
    <w:p w:rsidR="00B76D7E" w:rsidRPr="000F6227" w:rsidRDefault="00B76D7E" w:rsidP="00B76D7E">
      <w:pPr>
        <w:autoSpaceDE w:val="0"/>
        <w:autoSpaceDN w:val="0"/>
        <w:adjustRightInd w:val="0"/>
        <w:spacing w:after="0" w:line="240" w:lineRule="auto"/>
        <w:jc w:val="both"/>
        <w:rPr>
          <w:rFonts w:ascii="Simplified Arabic" w:eastAsia="Arial Unicode MS" w:hAnsi="Simplified Arabic" w:cs="Simplified Arabic"/>
          <w:b/>
          <w:bCs/>
          <w:sz w:val="24"/>
          <w:szCs w:val="24"/>
          <w:rtl/>
          <w:lang w:bidi="ar-DZ"/>
        </w:rPr>
      </w:pPr>
      <w:r w:rsidRPr="000F6227">
        <w:rPr>
          <w:rFonts w:ascii="Simplified Arabic" w:eastAsia="Arial Unicode MS" w:hAnsi="Simplified Arabic" w:cs="Simplified Arabic"/>
          <w:b/>
          <w:bCs/>
          <w:sz w:val="24"/>
          <w:szCs w:val="24"/>
          <w:rtl/>
          <w:lang w:bidi="ar-DZ"/>
        </w:rPr>
        <w:t xml:space="preserve">الخاتمة : </w:t>
      </w:r>
    </w:p>
    <w:p w:rsidR="00B76D7E" w:rsidRPr="000F6227" w:rsidRDefault="00B76D7E" w:rsidP="00B76D7E">
      <w:pPr>
        <w:autoSpaceDE w:val="0"/>
        <w:autoSpaceDN w:val="0"/>
        <w:adjustRightInd w:val="0"/>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 xml:space="preserve">     تعتبر الطاقات المتجددة من احدى المصادر البديلة التي يعتمد عليها من اجل ايجاد حلول لمشكلة نضوب الطاقات الغير متجددة ،وكذلك المشكلات المتعلقة بالبيئة .أما عن</w:t>
      </w:r>
      <w:r w:rsidRPr="000F6227">
        <w:rPr>
          <w:rFonts w:ascii="Simplified Arabic" w:eastAsia="Arial Unicode MS" w:hAnsi="Simplified Arabic" w:cs="Simplified Arabic"/>
          <w:b/>
          <w:bCs/>
          <w:sz w:val="24"/>
          <w:szCs w:val="24"/>
          <w:rtl/>
          <w:lang w:eastAsia="fr-FR" w:bidi="ar-DZ"/>
        </w:rPr>
        <w:t xml:space="preserve"> واقع وآفاق تطوير واستعمال الطاقات المتجددة في الاقتصاد النرويجي والاماراتي </w:t>
      </w:r>
      <w:r w:rsidRPr="000F6227">
        <w:rPr>
          <w:rFonts w:ascii="Simplified Arabic" w:eastAsia="Arial Unicode MS" w:hAnsi="Simplified Arabic" w:cs="Simplified Arabic"/>
          <w:sz w:val="24"/>
          <w:szCs w:val="24"/>
          <w:rtl/>
          <w:lang w:bidi="ar-DZ"/>
        </w:rPr>
        <w:t>نلخصها في ما يلي :</w:t>
      </w:r>
    </w:p>
    <w:p w:rsidR="00B76D7E" w:rsidRPr="000F6227" w:rsidRDefault="00B76D7E" w:rsidP="00B76D7E">
      <w:pPr>
        <w:pStyle w:val="Paragraphedeliste"/>
        <w:numPr>
          <w:ilvl w:val="0"/>
          <w:numId w:val="35"/>
        </w:numPr>
        <w:autoSpaceDE w:val="0"/>
        <w:autoSpaceDN w:val="0"/>
        <w:adjustRightInd w:val="0"/>
        <w:spacing w:after="0" w:line="240" w:lineRule="auto"/>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b/>
          <w:bCs/>
          <w:sz w:val="24"/>
          <w:szCs w:val="24"/>
          <w:rtl/>
          <w:lang w:bidi="ar-DZ"/>
        </w:rPr>
        <w:t>نقاط التشابه:</w:t>
      </w:r>
    </w:p>
    <w:p w:rsidR="00B76D7E" w:rsidRPr="000F6227" w:rsidRDefault="00B76D7E" w:rsidP="00B76D7E">
      <w:pPr>
        <w:pStyle w:val="Paragraphedeliste"/>
        <w:numPr>
          <w:ilvl w:val="0"/>
          <w:numId w:val="12"/>
        </w:numPr>
        <w:spacing w:after="0" w:line="240" w:lineRule="auto"/>
        <w:ind w:left="0" w:firstLine="0"/>
        <w:jc w:val="both"/>
        <w:rPr>
          <w:rFonts w:ascii="Simplified Arabic" w:hAnsi="Simplified Arabic" w:cs="Simplified Arabic"/>
          <w:sz w:val="24"/>
          <w:szCs w:val="24"/>
          <w:rtl/>
        </w:rPr>
      </w:pPr>
      <w:r w:rsidRPr="000F6227">
        <w:rPr>
          <w:rFonts w:ascii="Simplified Arabic" w:hAnsi="Simplified Arabic" w:cs="Simplified Arabic"/>
          <w:sz w:val="24"/>
          <w:szCs w:val="24"/>
          <w:rtl/>
        </w:rPr>
        <w:t>كل</w:t>
      </w:r>
      <w:r>
        <w:rPr>
          <w:rFonts w:ascii="Simplified Arabic" w:hAnsi="Simplified Arabic" w:cs="Simplified Arabic" w:hint="cs"/>
          <w:sz w:val="24"/>
          <w:szCs w:val="24"/>
          <w:rtl/>
        </w:rPr>
        <w:t>ت</w:t>
      </w:r>
      <w:r w:rsidRPr="000F6227">
        <w:rPr>
          <w:rFonts w:ascii="Simplified Arabic" w:hAnsi="Simplified Arabic" w:cs="Simplified Arabic"/>
          <w:sz w:val="24"/>
          <w:szCs w:val="24"/>
          <w:rtl/>
        </w:rPr>
        <w:t>اهما اكتشفا النفط حديثا ،علما أن اكتشاف النفط عالميا كان سنة 1853</w:t>
      </w:r>
      <w:r w:rsidRPr="000F6227">
        <w:rPr>
          <w:rFonts w:ascii="Simplified Arabic" w:hAnsi="Simplified Arabic" w:cs="Simplified Arabic" w:hint="cs"/>
          <w:sz w:val="24"/>
          <w:szCs w:val="24"/>
          <w:rtl/>
        </w:rPr>
        <w:t>،</w:t>
      </w:r>
      <w:r>
        <w:rPr>
          <w:rFonts w:ascii="Simplified Arabic" w:hAnsi="Simplified Arabic" w:cs="Simplified Arabic" w:hint="cs"/>
          <w:sz w:val="24"/>
          <w:szCs w:val="24"/>
          <w:rtl/>
        </w:rPr>
        <w:t>و</w:t>
      </w:r>
      <w:r w:rsidRPr="000F6227">
        <w:rPr>
          <w:rFonts w:ascii="Simplified Arabic" w:hAnsi="Simplified Arabic" w:cs="Simplified Arabic"/>
          <w:sz w:val="24"/>
          <w:szCs w:val="24"/>
          <w:rtl/>
        </w:rPr>
        <w:t>كل</w:t>
      </w:r>
      <w:r>
        <w:rPr>
          <w:rFonts w:ascii="Simplified Arabic" w:hAnsi="Simplified Arabic" w:cs="Simplified Arabic" w:hint="cs"/>
          <w:sz w:val="24"/>
          <w:szCs w:val="24"/>
          <w:rtl/>
        </w:rPr>
        <w:t>ت</w:t>
      </w:r>
      <w:r w:rsidRPr="000F6227">
        <w:rPr>
          <w:rFonts w:ascii="Simplified Arabic" w:hAnsi="Simplified Arabic" w:cs="Simplified Arabic"/>
          <w:sz w:val="24"/>
          <w:szCs w:val="24"/>
          <w:rtl/>
        </w:rPr>
        <w:t>اهما اهتمتا بالطاقة المتجددة؛</w:t>
      </w:r>
    </w:p>
    <w:p w:rsidR="00B76D7E" w:rsidRPr="000F6227" w:rsidRDefault="00B76D7E" w:rsidP="00B76D7E">
      <w:pPr>
        <w:pStyle w:val="Paragraphedeliste"/>
        <w:numPr>
          <w:ilvl w:val="0"/>
          <w:numId w:val="12"/>
        </w:numPr>
        <w:autoSpaceDE w:val="0"/>
        <w:autoSpaceDN w:val="0"/>
        <w:adjustRightInd w:val="0"/>
        <w:spacing w:after="0" w:line="240" w:lineRule="auto"/>
        <w:ind w:left="0" w:firstLine="0"/>
        <w:jc w:val="both"/>
        <w:rPr>
          <w:rFonts w:ascii="Simplified Arabic" w:eastAsia="Arial Unicode MS" w:hAnsi="Simplified Arabic" w:cs="Simplified Arabic"/>
          <w:sz w:val="24"/>
          <w:szCs w:val="24"/>
          <w:rtl/>
          <w:lang w:bidi="ar-DZ"/>
        </w:rPr>
      </w:pPr>
      <w:r w:rsidRPr="000F6227">
        <w:rPr>
          <w:rFonts w:ascii="Simplified Arabic" w:eastAsia="Arial Unicode MS" w:hAnsi="Simplified Arabic" w:cs="Simplified Arabic"/>
          <w:sz w:val="24"/>
          <w:szCs w:val="24"/>
          <w:rtl/>
          <w:lang w:bidi="ar-DZ"/>
        </w:rPr>
        <w:t xml:space="preserve">كل من الامارات والنرويج تسعى الى انتهاج سياسات التنويع الاقتصادي وتوسيع للقاعدة الانتاجية </w:t>
      </w:r>
      <w:r>
        <w:rPr>
          <w:rFonts w:ascii="Simplified Arabic" w:eastAsia="Arial Unicode MS" w:hAnsi="Simplified Arabic" w:cs="Simplified Arabic" w:hint="cs"/>
          <w:sz w:val="24"/>
          <w:szCs w:val="24"/>
          <w:rtl/>
          <w:lang w:bidi="ar-DZ"/>
        </w:rPr>
        <w:t>ب</w:t>
      </w:r>
      <w:r w:rsidRPr="000F6227">
        <w:rPr>
          <w:rFonts w:ascii="Simplified Arabic" w:eastAsia="Arial Unicode MS" w:hAnsi="Simplified Arabic" w:cs="Simplified Arabic"/>
          <w:sz w:val="24"/>
          <w:szCs w:val="24"/>
          <w:rtl/>
          <w:lang w:bidi="ar-DZ"/>
        </w:rPr>
        <w:t>تعزيز مساهمة القطاعات</w:t>
      </w:r>
      <w:r>
        <w:rPr>
          <w:rFonts w:ascii="Simplified Arabic" w:eastAsia="Arial Unicode MS" w:hAnsi="Simplified Arabic" w:cs="Simplified Arabic" w:hint="cs"/>
          <w:sz w:val="24"/>
          <w:szCs w:val="24"/>
          <w:rtl/>
          <w:lang w:bidi="ar-DZ"/>
        </w:rPr>
        <w:t xml:space="preserve"> الغير نفطية</w:t>
      </w:r>
      <w:r w:rsidRPr="000F6227">
        <w:rPr>
          <w:rFonts w:ascii="Simplified Arabic" w:eastAsia="Arial Unicode MS" w:hAnsi="Simplified Arabic" w:cs="Simplified Arabic"/>
          <w:sz w:val="24"/>
          <w:szCs w:val="24"/>
          <w:rtl/>
          <w:lang w:bidi="ar-DZ"/>
        </w:rPr>
        <w:t xml:space="preserve"> في الناتج المحلي الاجمالي؛</w:t>
      </w:r>
    </w:p>
    <w:p w:rsidR="00B76D7E" w:rsidRPr="000F6227" w:rsidRDefault="00B76D7E" w:rsidP="00B76D7E">
      <w:pPr>
        <w:pStyle w:val="Paragraphedeliste"/>
        <w:numPr>
          <w:ilvl w:val="0"/>
          <w:numId w:val="12"/>
        </w:numPr>
        <w:spacing w:after="0" w:line="240" w:lineRule="auto"/>
        <w:ind w:left="0" w:firstLine="0"/>
        <w:jc w:val="both"/>
        <w:rPr>
          <w:rFonts w:ascii="Simplified Arabic" w:hAnsi="Simplified Arabic" w:cs="Simplified Arabic"/>
          <w:sz w:val="24"/>
          <w:szCs w:val="24"/>
        </w:rPr>
      </w:pPr>
      <w:r w:rsidRPr="000F6227">
        <w:rPr>
          <w:rFonts w:ascii="Simplified Arabic" w:hAnsi="Simplified Arabic" w:cs="Simplified Arabic"/>
          <w:sz w:val="24"/>
          <w:szCs w:val="24"/>
          <w:shd w:val="clear" w:color="auto" w:fill="FFFFFF"/>
          <w:rtl/>
        </w:rPr>
        <w:t>النرويج والامارات أسست</w:t>
      </w:r>
      <w:r>
        <w:rPr>
          <w:rFonts w:ascii="Simplified Arabic" w:hAnsi="Simplified Arabic" w:cs="Simplified Arabic" w:hint="cs"/>
          <w:sz w:val="24"/>
          <w:szCs w:val="24"/>
          <w:shd w:val="clear" w:color="auto" w:fill="FFFFFF"/>
          <w:rtl/>
        </w:rPr>
        <w:t>ا</w:t>
      </w:r>
      <w:r w:rsidRPr="000F6227">
        <w:rPr>
          <w:rFonts w:ascii="Simplified Arabic" w:hAnsi="Simplified Arabic" w:cs="Simplified Arabic"/>
          <w:sz w:val="24"/>
          <w:szCs w:val="24"/>
          <w:shd w:val="clear" w:color="auto" w:fill="FFFFFF"/>
          <w:rtl/>
        </w:rPr>
        <w:t xml:space="preserve"> صندوق</w:t>
      </w:r>
      <w:r>
        <w:rPr>
          <w:rFonts w:ascii="Simplified Arabic" w:hAnsi="Simplified Arabic" w:cs="Simplified Arabic" w:hint="cs"/>
          <w:sz w:val="24"/>
          <w:szCs w:val="24"/>
          <w:shd w:val="clear" w:color="auto" w:fill="FFFFFF"/>
          <w:rtl/>
        </w:rPr>
        <w:t>ا</w:t>
      </w:r>
      <w:r w:rsidRPr="000F6227">
        <w:rPr>
          <w:rFonts w:ascii="Simplified Arabic" w:hAnsi="Simplified Arabic" w:cs="Simplified Arabic"/>
          <w:sz w:val="24"/>
          <w:szCs w:val="24"/>
          <w:shd w:val="clear" w:color="auto" w:fill="FFFFFF"/>
          <w:rtl/>
        </w:rPr>
        <w:t xml:space="preserve"> سيادي</w:t>
      </w:r>
      <w:r>
        <w:rPr>
          <w:rFonts w:ascii="Simplified Arabic" w:hAnsi="Simplified Arabic" w:cs="Simplified Arabic" w:hint="cs"/>
          <w:sz w:val="24"/>
          <w:szCs w:val="24"/>
          <w:shd w:val="clear" w:color="auto" w:fill="FFFFFF"/>
          <w:rtl/>
        </w:rPr>
        <w:t>ا</w:t>
      </w:r>
      <w:r w:rsidRPr="000F6227">
        <w:rPr>
          <w:rFonts w:ascii="Simplified Arabic" w:hAnsi="Simplified Arabic" w:cs="Simplified Arabic"/>
          <w:sz w:val="24"/>
          <w:szCs w:val="24"/>
          <w:shd w:val="clear" w:color="auto" w:fill="FFFFFF"/>
          <w:rtl/>
        </w:rPr>
        <w:t xml:space="preserve"> بهدف تحصين </w:t>
      </w:r>
      <w:r w:rsidRPr="000F6227">
        <w:rPr>
          <w:rFonts w:ascii="Simplified Arabic" w:hAnsi="Simplified Arabic" w:cs="Simplified Arabic" w:hint="cs"/>
          <w:sz w:val="24"/>
          <w:szCs w:val="24"/>
          <w:shd w:val="clear" w:color="auto" w:fill="FFFFFF"/>
          <w:rtl/>
        </w:rPr>
        <w:t>اقتصاداته</w:t>
      </w:r>
      <w:r>
        <w:rPr>
          <w:rFonts w:ascii="Simplified Arabic" w:hAnsi="Simplified Arabic" w:cs="Simplified Arabic" w:hint="cs"/>
          <w:sz w:val="24"/>
          <w:szCs w:val="24"/>
          <w:shd w:val="clear" w:color="auto" w:fill="FFFFFF"/>
          <w:rtl/>
        </w:rPr>
        <w:t>م</w:t>
      </w:r>
      <w:r w:rsidRPr="000F6227">
        <w:rPr>
          <w:rFonts w:ascii="Simplified Arabic" w:hAnsi="Simplified Arabic" w:cs="Simplified Arabic" w:hint="cs"/>
          <w:sz w:val="24"/>
          <w:szCs w:val="24"/>
          <w:shd w:val="clear" w:color="auto" w:fill="FFFFFF"/>
          <w:rtl/>
        </w:rPr>
        <w:t>ا</w:t>
      </w:r>
      <w:r w:rsidRPr="000F6227">
        <w:rPr>
          <w:rFonts w:ascii="Simplified Arabic" w:hAnsi="Simplified Arabic" w:cs="Simplified Arabic"/>
          <w:sz w:val="24"/>
          <w:szCs w:val="24"/>
          <w:shd w:val="clear" w:color="auto" w:fill="FFFFFF"/>
          <w:rtl/>
        </w:rPr>
        <w:t xml:space="preserve"> من تقلبات أ</w:t>
      </w:r>
      <w:r>
        <w:rPr>
          <w:rFonts w:ascii="Simplified Arabic" w:hAnsi="Simplified Arabic" w:cs="Simplified Arabic" w:hint="cs"/>
          <w:sz w:val="24"/>
          <w:szCs w:val="24"/>
          <w:shd w:val="clear" w:color="auto" w:fill="FFFFFF"/>
          <w:rtl/>
        </w:rPr>
        <w:t>سعار</w:t>
      </w:r>
      <w:r w:rsidRPr="000F6227">
        <w:rPr>
          <w:rFonts w:ascii="Simplified Arabic" w:hAnsi="Simplified Arabic" w:cs="Simplified Arabic"/>
          <w:sz w:val="24"/>
          <w:szCs w:val="24"/>
          <w:shd w:val="clear" w:color="auto" w:fill="FFFFFF"/>
          <w:rtl/>
        </w:rPr>
        <w:t xml:space="preserve"> النفط. ويهدف إلى ضمان مصدر مستقبلي للثروة من الإيرادات الحالية المستمدة من مبيعات النفط والغاز؛</w:t>
      </w:r>
    </w:p>
    <w:p w:rsidR="00B76D7E" w:rsidRPr="000F6227" w:rsidRDefault="00B76D7E" w:rsidP="00B76D7E">
      <w:pPr>
        <w:pStyle w:val="Paragraphedeliste"/>
        <w:numPr>
          <w:ilvl w:val="0"/>
          <w:numId w:val="12"/>
        </w:numPr>
        <w:autoSpaceDE w:val="0"/>
        <w:autoSpaceDN w:val="0"/>
        <w:adjustRightInd w:val="0"/>
        <w:spacing w:after="0" w:line="240" w:lineRule="auto"/>
        <w:ind w:left="0" w:firstLine="0"/>
        <w:jc w:val="both"/>
        <w:rPr>
          <w:rFonts w:ascii="Simplified Arabic" w:eastAsia="Arial Unicode MS" w:hAnsi="Simplified Arabic" w:cs="Simplified Arabic"/>
          <w:sz w:val="24"/>
          <w:szCs w:val="24"/>
          <w:rtl/>
          <w:lang w:bidi="ar-DZ"/>
        </w:rPr>
      </w:pPr>
      <w:r w:rsidRPr="000F6227">
        <w:rPr>
          <w:rFonts w:ascii="Simplified Arabic" w:hAnsi="Simplified Arabic" w:cs="Simplified Arabic"/>
          <w:sz w:val="24"/>
          <w:szCs w:val="24"/>
          <w:rtl/>
        </w:rPr>
        <w:t>التجربة الاماراتية</w:t>
      </w:r>
      <w:r>
        <w:rPr>
          <w:rFonts w:ascii="Simplified Arabic" w:hAnsi="Simplified Arabic" w:cs="Simplified Arabic" w:hint="cs"/>
          <w:sz w:val="24"/>
          <w:szCs w:val="24"/>
          <w:rtl/>
        </w:rPr>
        <w:t xml:space="preserve"> </w:t>
      </w:r>
      <w:r w:rsidRPr="000F6227">
        <w:rPr>
          <w:rFonts w:ascii="Simplified Arabic" w:hAnsi="Simplified Arabic" w:cs="Simplified Arabic"/>
          <w:sz w:val="24"/>
          <w:szCs w:val="24"/>
          <w:rtl/>
        </w:rPr>
        <w:t xml:space="preserve">والنرويجية خاصة يقتدى منها ليس فقط في مقدار ما تذخره الى الاجيال المقبلة من الايرادات النفطية بقدر ما يمكن الاقتداء بها في استثمارها في بناها التحتية كي تحقق النمو ،فهي توفر للقطاعات الاخرى الغير نفطية فرص النمو والتوظيف </w:t>
      </w:r>
      <w:r>
        <w:rPr>
          <w:rFonts w:ascii="Simplified Arabic" w:hAnsi="Simplified Arabic" w:cs="Simplified Arabic" w:hint="cs"/>
          <w:sz w:val="24"/>
          <w:szCs w:val="24"/>
          <w:rtl/>
        </w:rPr>
        <w:t>.</w:t>
      </w:r>
    </w:p>
    <w:p w:rsidR="00B76D7E" w:rsidRPr="000F6227" w:rsidRDefault="00B76D7E" w:rsidP="00B76D7E">
      <w:pPr>
        <w:pStyle w:val="Paragraphedeliste"/>
        <w:numPr>
          <w:ilvl w:val="0"/>
          <w:numId w:val="35"/>
        </w:numPr>
        <w:autoSpaceDE w:val="0"/>
        <w:autoSpaceDN w:val="0"/>
        <w:adjustRightInd w:val="0"/>
        <w:spacing w:after="0" w:line="240" w:lineRule="auto"/>
        <w:jc w:val="both"/>
        <w:rPr>
          <w:rFonts w:ascii="Simplified Arabic" w:eastAsia="Arial Unicode MS" w:hAnsi="Simplified Arabic" w:cs="Simplified Arabic"/>
          <w:sz w:val="28"/>
          <w:szCs w:val="28"/>
          <w:rtl/>
          <w:lang w:bidi="ar-DZ"/>
        </w:rPr>
      </w:pPr>
      <w:r w:rsidRPr="000F6227">
        <w:rPr>
          <w:rFonts w:ascii="Simplified Arabic" w:eastAsia="Arial Unicode MS" w:hAnsi="Simplified Arabic" w:cs="Simplified Arabic"/>
          <w:b/>
          <w:bCs/>
          <w:sz w:val="28"/>
          <w:szCs w:val="28"/>
          <w:rtl/>
          <w:lang w:bidi="ar-DZ"/>
        </w:rPr>
        <w:t>نقاط الاختلاف</w:t>
      </w:r>
      <w:r w:rsidRPr="000F6227">
        <w:rPr>
          <w:rFonts w:ascii="Simplified Arabic" w:eastAsia="Arial Unicode MS" w:hAnsi="Simplified Arabic" w:cs="Simplified Arabic"/>
          <w:sz w:val="28"/>
          <w:szCs w:val="28"/>
          <w:rtl/>
          <w:lang w:bidi="ar-DZ"/>
        </w:rPr>
        <w:t xml:space="preserve"> :</w:t>
      </w:r>
    </w:p>
    <w:p w:rsidR="00B76D7E" w:rsidRPr="000F6227" w:rsidRDefault="00B76D7E" w:rsidP="00B76D7E">
      <w:pPr>
        <w:pStyle w:val="Paragraphedeliste"/>
        <w:numPr>
          <w:ilvl w:val="0"/>
          <w:numId w:val="36"/>
        </w:numPr>
        <w:spacing w:after="0"/>
        <w:jc w:val="both"/>
        <w:rPr>
          <w:rFonts w:ascii="Simplified Arabic" w:hAnsi="Simplified Arabic" w:cs="Simplified Arabic"/>
          <w:b/>
          <w:bCs/>
          <w:sz w:val="28"/>
          <w:szCs w:val="28"/>
          <w:rtl/>
        </w:rPr>
      </w:pPr>
      <w:r w:rsidRPr="000F6227">
        <w:rPr>
          <w:rFonts w:ascii="Simplified Arabic" w:hAnsi="Simplified Arabic" w:cs="Simplified Arabic"/>
          <w:b/>
          <w:bCs/>
          <w:sz w:val="28"/>
          <w:szCs w:val="28"/>
          <w:rtl/>
        </w:rPr>
        <w:t>النرويج :</w:t>
      </w:r>
    </w:p>
    <w:p w:rsidR="00B76D7E" w:rsidRPr="000F6227" w:rsidRDefault="00B76D7E" w:rsidP="00B76D7E">
      <w:pPr>
        <w:pStyle w:val="Notedebasdepage"/>
        <w:numPr>
          <w:ilvl w:val="0"/>
          <w:numId w:val="12"/>
        </w:numPr>
        <w:ind w:left="0" w:firstLine="0"/>
        <w:jc w:val="both"/>
        <w:rPr>
          <w:rFonts w:ascii="Simplified Arabic" w:hAnsi="Simplified Arabic" w:cs="Simplified Arabic"/>
          <w:sz w:val="24"/>
          <w:szCs w:val="24"/>
        </w:rPr>
      </w:pPr>
      <w:r w:rsidRPr="000F6227">
        <w:rPr>
          <w:rFonts w:ascii="Simplified Arabic" w:hAnsi="Simplified Arabic" w:cs="Simplified Arabic"/>
          <w:sz w:val="24"/>
          <w:szCs w:val="24"/>
          <w:rtl/>
        </w:rPr>
        <w:t>النرويج رابع أكبر اقتصاد في العالم لا يوجد فيها تفاوت في مستوى الدخل ،وهذا ما يميزها على العديد من الدول المنتجة للنفط</w:t>
      </w:r>
      <w:r>
        <w:rPr>
          <w:rFonts w:ascii="Simplified Arabic" w:hAnsi="Simplified Arabic" w:cs="Simplified Arabic" w:hint="cs"/>
          <w:sz w:val="24"/>
          <w:szCs w:val="24"/>
          <w:rtl/>
        </w:rPr>
        <w:t xml:space="preserve">، حيث </w:t>
      </w:r>
      <w:r w:rsidRPr="000F6227">
        <w:rPr>
          <w:rFonts w:ascii="Simplified Arabic" w:hAnsi="Simplified Arabic" w:cs="Simplified Arabic"/>
          <w:sz w:val="24"/>
          <w:szCs w:val="24"/>
          <w:shd w:val="clear" w:color="auto" w:fill="FFFFFF"/>
          <w:rtl/>
        </w:rPr>
        <w:t xml:space="preserve">جاءت النرويج في المركز الأول كأفضل الاقتصادات المتقدمة أداءً في 2018، وذلك وفقًا لمؤشر التنمية </w:t>
      </w:r>
      <w:r w:rsidRPr="000F6227">
        <w:rPr>
          <w:rFonts w:ascii="Simplified Arabic" w:hAnsi="Simplified Arabic" w:cs="Simplified Arabic"/>
          <w:sz w:val="24"/>
          <w:szCs w:val="24"/>
          <w:shd w:val="clear" w:color="auto" w:fill="FFFFFF"/>
          <w:rtl/>
        </w:rPr>
        <w:lastRenderedPageBreak/>
        <w:t>الشاملة الصادر عن المنتدى الاقتصادي العالمي</w:t>
      </w:r>
      <w:r>
        <w:rPr>
          <w:rFonts w:ascii="Simplified Arabic" w:hAnsi="Simplified Arabic" w:cs="Simplified Arabic" w:hint="cs"/>
          <w:sz w:val="24"/>
          <w:szCs w:val="24"/>
          <w:shd w:val="clear" w:color="auto" w:fill="FFFFFF"/>
          <w:rtl/>
        </w:rPr>
        <w:t>،</w:t>
      </w:r>
      <w:r w:rsidRPr="000F6227">
        <w:rPr>
          <w:rFonts w:ascii="Simplified Arabic" w:hAnsi="Simplified Arabic" w:cs="Simplified Arabic"/>
          <w:sz w:val="24"/>
          <w:szCs w:val="24"/>
          <w:shd w:val="clear" w:color="auto" w:fill="FFFFFF"/>
        </w:rPr>
        <w:t> </w:t>
      </w:r>
      <w:r w:rsidRPr="000F6227">
        <w:rPr>
          <w:rFonts w:ascii="Simplified Arabic" w:hAnsi="Simplified Arabic" w:cs="Simplified Arabic"/>
          <w:sz w:val="24"/>
          <w:szCs w:val="24"/>
          <w:shd w:val="clear" w:color="auto" w:fill="FFFFFF"/>
          <w:rtl/>
        </w:rPr>
        <w:t xml:space="preserve">يقوم المؤشر على ثلاثة ركائز أساسية هي النمو والتنمية، المشاركة المجتمعية والمساواة بين الأجيال، </w:t>
      </w:r>
      <w:r w:rsidRPr="000F6227">
        <w:rPr>
          <w:rFonts w:ascii="Simplified Arabic" w:hAnsi="Simplified Arabic" w:cs="Simplified Arabic"/>
          <w:b/>
          <w:bCs/>
          <w:sz w:val="24"/>
          <w:szCs w:val="24"/>
          <w:shd w:val="clear" w:color="auto" w:fill="FFFFFF"/>
          <w:rtl/>
        </w:rPr>
        <w:t>والإشراف المستدام على الموارد الطبيعية والمالية</w:t>
      </w:r>
      <w:r w:rsidRPr="000F6227">
        <w:rPr>
          <w:rFonts w:ascii="Simplified Arabic" w:hAnsi="Simplified Arabic" w:cs="Simplified Arabic"/>
          <w:sz w:val="24"/>
          <w:szCs w:val="24"/>
          <w:shd w:val="clear" w:color="auto" w:fill="FFFFFF"/>
          <w:rtl/>
        </w:rPr>
        <w:t xml:space="preserve"> ومؤشرات أخرى والتي من بينها </w:t>
      </w:r>
      <w:r w:rsidRPr="000F6227">
        <w:rPr>
          <w:rFonts w:ascii="Simplified Arabic" w:hAnsi="Simplified Arabic" w:cs="Simplified Arabic"/>
          <w:b/>
          <w:bCs/>
          <w:sz w:val="24"/>
          <w:szCs w:val="24"/>
          <w:shd w:val="clear" w:color="auto" w:fill="FFFFFF"/>
          <w:rtl/>
        </w:rPr>
        <w:t>وكثافة غاز ثاني أكسيد الكربون</w:t>
      </w:r>
      <w:r>
        <w:rPr>
          <w:rFonts w:ascii="Simplified Arabic" w:hAnsi="Simplified Arabic" w:cs="Simplified Arabic" w:hint="cs"/>
          <w:b/>
          <w:bCs/>
          <w:sz w:val="24"/>
          <w:szCs w:val="24"/>
          <w:shd w:val="clear" w:color="auto" w:fill="FFFFFF"/>
          <w:rtl/>
        </w:rPr>
        <w:t>؛</w:t>
      </w:r>
    </w:p>
    <w:p w:rsidR="00B76D7E" w:rsidRPr="000F6227" w:rsidRDefault="00B76D7E" w:rsidP="00B76D7E">
      <w:pPr>
        <w:pStyle w:val="Paragraphedeliste"/>
        <w:numPr>
          <w:ilvl w:val="0"/>
          <w:numId w:val="12"/>
        </w:numPr>
        <w:spacing w:after="0" w:line="240" w:lineRule="auto"/>
        <w:ind w:left="0" w:firstLine="0"/>
        <w:jc w:val="both"/>
        <w:rPr>
          <w:rFonts w:ascii="Simplified Arabic" w:hAnsi="Simplified Arabic" w:cs="Simplified Arabic"/>
          <w:sz w:val="24"/>
          <w:szCs w:val="24"/>
          <w:rtl/>
        </w:rPr>
      </w:pPr>
      <w:r w:rsidRPr="000F6227">
        <w:rPr>
          <w:rFonts w:ascii="Simplified Arabic" w:hAnsi="Simplified Arabic" w:cs="Simplified Arabic"/>
          <w:sz w:val="24"/>
          <w:szCs w:val="24"/>
          <w:rtl/>
        </w:rPr>
        <w:t>اموال الصندوق السيادي النرويجي تستثمر أغلبيها في الاسواق المالية الأوروبية؛</w:t>
      </w:r>
    </w:p>
    <w:p w:rsidR="00B76D7E" w:rsidRPr="000F6227" w:rsidRDefault="00B76D7E" w:rsidP="00B76D7E">
      <w:pPr>
        <w:pStyle w:val="NormalWeb"/>
        <w:numPr>
          <w:ilvl w:val="0"/>
          <w:numId w:val="12"/>
        </w:numPr>
        <w:shd w:val="clear" w:color="auto" w:fill="FFFFFF"/>
        <w:bidi/>
        <w:spacing w:before="0" w:beforeAutospacing="0" w:after="0" w:afterAutospacing="0"/>
        <w:ind w:left="0" w:firstLine="0"/>
        <w:jc w:val="both"/>
        <w:rPr>
          <w:rFonts w:ascii="Simplified Arabic" w:hAnsi="Simplified Arabic" w:cs="Simplified Arabic"/>
          <w:rtl/>
        </w:rPr>
      </w:pPr>
      <w:r w:rsidRPr="000F6227">
        <w:rPr>
          <w:rFonts w:ascii="Simplified Arabic" w:hAnsi="Simplified Arabic" w:cs="Simplified Arabic"/>
          <w:shd w:val="clear" w:color="auto" w:fill="FFFFFF"/>
          <w:rtl/>
        </w:rPr>
        <w:t>تجدر الاشارة الى ان النفط اكتشف في النرويج بعد أن تطورت وأصبحت من الدول المتقدمة، هذا ما جعل مشاريعها الاقتصادية الآن تركز على الرفاه، وليس على التنمية الاقتصادية، ف</w:t>
      </w:r>
      <w:r w:rsidRPr="000F6227">
        <w:rPr>
          <w:rFonts w:ascii="Simplified Arabic" w:hAnsi="Simplified Arabic" w:cs="Simplified Arabic"/>
          <w:rtl/>
        </w:rPr>
        <w:t xml:space="preserve">عندما اكتشف النفط في النرويج، كانت نسبة الأمية أقل من1 </w:t>
      </w:r>
      <w:r w:rsidRPr="000F6227">
        <w:rPr>
          <w:rFonts w:ascii="Simplified Arabic" w:eastAsia="Arial Unicode MS" w:hAnsi="Simplified Arabic" w:cs="Simplified Arabic"/>
          <w:rtl/>
          <w:lang w:bidi="ar-DZ"/>
        </w:rPr>
        <w:t xml:space="preserve">٪ </w:t>
      </w:r>
      <w:r w:rsidRPr="000F6227">
        <w:rPr>
          <w:rFonts w:ascii="Simplified Arabic" w:hAnsi="Simplified Arabic" w:cs="Simplified Arabic"/>
          <w:rtl/>
        </w:rPr>
        <w:t>عكس الامارات عندما اكتشف النفط فيها ،حيث أنها حتى الآن لم تخفض نسبة الأمية إلى المستوى الذي كان سائداً في النرويج عندما اكتشف فيها النفط. فما حصل في النرويج هو نتاج ثقافي لتطورات بدأت في الثورة الصناعية منذ أكثر من ثلاثة قرون، واستمرت حتى الآن</w:t>
      </w:r>
      <w:r>
        <w:rPr>
          <w:rFonts w:ascii="Simplified Arabic" w:hAnsi="Simplified Arabic" w:cs="Simplified Arabic" w:hint="cs"/>
          <w:rtl/>
        </w:rPr>
        <w:t>،</w:t>
      </w:r>
      <w:r w:rsidRPr="000F6227">
        <w:rPr>
          <w:rFonts w:ascii="Simplified Arabic" w:hAnsi="Simplified Arabic" w:cs="Simplified Arabic"/>
          <w:rtl/>
        </w:rPr>
        <w:t>وهذا الذي يصنع الفارق ما بين الاقتصاد النرويجي والدول النفطية الاخرى بما فيها الامارات؛</w:t>
      </w:r>
    </w:p>
    <w:p w:rsidR="00B76D7E" w:rsidRPr="00705BCE" w:rsidRDefault="00B76D7E" w:rsidP="00B76D7E">
      <w:pPr>
        <w:pStyle w:val="Paragraphedeliste"/>
        <w:numPr>
          <w:ilvl w:val="0"/>
          <w:numId w:val="12"/>
        </w:numPr>
        <w:spacing w:after="0" w:line="240" w:lineRule="auto"/>
        <w:ind w:left="0" w:firstLine="0"/>
        <w:jc w:val="both"/>
        <w:rPr>
          <w:rFonts w:ascii="Simplified Arabic" w:hAnsi="Simplified Arabic" w:cs="Simplified Arabic"/>
          <w:sz w:val="24"/>
          <w:szCs w:val="24"/>
        </w:rPr>
      </w:pPr>
      <w:r w:rsidRPr="00705BCE">
        <w:rPr>
          <w:rFonts w:ascii="Simplified Arabic" w:hAnsi="Simplified Arabic" w:cs="Simplified Arabic"/>
          <w:sz w:val="24"/>
          <w:szCs w:val="24"/>
          <w:rtl/>
          <w:lang w:bidi="ar-DZ"/>
        </w:rPr>
        <w:t>النرويج و من خلال استراتيجيتها بحلول 2050 تهدف الى التقليل التدريجي من الاعتماد على النفط ،و جعل الطاقات المتجددة كمساهم في الاقتصاد و ليس كبديل</w:t>
      </w:r>
      <w:r>
        <w:rPr>
          <w:rFonts w:ascii="Simplified Arabic" w:hAnsi="Simplified Arabic" w:cs="Simplified Arabic" w:hint="cs"/>
          <w:sz w:val="24"/>
          <w:szCs w:val="24"/>
          <w:rtl/>
          <w:lang w:bidi="ar-DZ"/>
        </w:rPr>
        <w:t xml:space="preserve"> </w:t>
      </w:r>
      <w:r w:rsidRPr="00705BCE">
        <w:rPr>
          <w:rFonts w:ascii="Simplified Arabic" w:hAnsi="Simplified Arabic" w:cs="Simplified Arabic" w:hint="cs"/>
          <w:sz w:val="24"/>
          <w:szCs w:val="24"/>
          <w:rtl/>
          <w:lang w:bidi="ar-DZ"/>
        </w:rPr>
        <w:t>،ف</w:t>
      </w:r>
      <w:r w:rsidRPr="00705BCE">
        <w:rPr>
          <w:rFonts w:ascii="Simplified Arabic" w:hAnsi="Simplified Arabic" w:cs="Simplified Arabic"/>
          <w:sz w:val="24"/>
          <w:szCs w:val="24"/>
          <w:rtl/>
          <w:lang w:bidi="ar-DZ"/>
        </w:rPr>
        <w:t>استخراج النفط لا زال قيد الاهتمام من قبل النرويج .</w:t>
      </w:r>
    </w:p>
    <w:p w:rsidR="00B76D7E" w:rsidRPr="000F6227" w:rsidRDefault="00B76D7E" w:rsidP="00B76D7E">
      <w:pPr>
        <w:pStyle w:val="Paragraphedeliste"/>
        <w:numPr>
          <w:ilvl w:val="0"/>
          <w:numId w:val="36"/>
        </w:numPr>
        <w:spacing w:after="0" w:line="240" w:lineRule="auto"/>
        <w:jc w:val="both"/>
        <w:rPr>
          <w:rFonts w:ascii="Simplified Arabic" w:hAnsi="Simplified Arabic" w:cs="Simplified Arabic"/>
          <w:sz w:val="28"/>
          <w:szCs w:val="28"/>
        </w:rPr>
      </w:pPr>
      <w:r w:rsidRPr="000F6227">
        <w:rPr>
          <w:rFonts w:ascii="Simplified Arabic" w:hAnsi="Simplified Arabic" w:cs="Simplified Arabic"/>
          <w:b/>
          <w:bCs/>
          <w:sz w:val="28"/>
          <w:szCs w:val="28"/>
          <w:rtl/>
        </w:rPr>
        <w:t xml:space="preserve">الامارات </w:t>
      </w:r>
      <w:r w:rsidRPr="000F6227">
        <w:rPr>
          <w:rFonts w:ascii="Simplified Arabic" w:hAnsi="Simplified Arabic" w:cs="Simplified Arabic"/>
          <w:sz w:val="28"/>
          <w:szCs w:val="28"/>
          <w:rtl/>
        </w:rPr>
        <w:t>:</w:t>
      </w:r>
    </w:p>
    <w:p w:rsidR="00B76D7E" w:rsidRPr="000F6227" w:rsidRDefault="00B76D7E" w:rsidP="00B76D7E">
      <w:pPr>
        <w:pStyle w:val="Paragraphedeliste"/>
        <w:numPr>
          <w:ilvl w:val="0"/>
          <w:numId w:val="12"/>
        </w:numPr>
        <w:spacing w:after="0" w:line="240" w:lineRule="auto"/>
        <w:ind w:left="0" w:firstLine="0"/>
        <w:jc w:val="both"/>
        <w:rPr>
          <w:rFonts w:ascii="Simplified Arabic" w:hAnsi="Simplified Arabic" w:cs="Simplified Arabic"/>
          <w:sz w:val="24"/>
          <w:szCs w:val="24"/>
          <w:lang w:bidi="ar-DZ"/>
        </w:rPr>
      </w:pPr>
      <w:r w:rsidRPr="000F6227">
        <w:rPr>
          <w:rFonts w:ascii="Simplified Arabic" w:hAnsi="Simplified Arabic" w:cs="Simplified Arabic"/>
          <w:sz w:val="24"/>
          <w:szCs w:val="24"/>
          <w:rtl/>
          <w:lang w:bidi="ar-DZ"/>
        </w:rPr>
        <w:t>وفقاً لتقرير التنافسية الاقتصادية الصادر عن المنتدى الاقتصادي العالمي لعام 2018، احتلت الامارات المرتبة الأولى إقليمياً والـ 27 عالمياً في التنافسية العالمية، وحلّت في المرتبة الأولى عالمياً في محور استقرار الاقتصاد الكلّي، والسادسة عالمياً في محور الجاهزية التكنولوجية، فيما حلّت ضمن ترتيب العشر الأوائل في 19 مؤشراً فرعياً من بين 100 مؤشر من مؤشرات التنافسية الاقتصادية، وفي المركز الأول عالمياً في أربعة مؤشرات فرعية</w:t>
      </w:r>
      <w:r>
        <w:rPr>
          <w:rFonts w:ascii="Simplified Arabic" w:hAnsi="Simplified Arabic" w:cs="Simplified Arabic" w:hint="cs"/>
          <w:sz w:val="24"/>
          <w:szCs w:val="24"/>
          <w:rtl/>
          <w:lang w:bidi="ar-DZ"/>
        </w:rPr>
        <w:t>،</w:t>
      </w:r>
      <w:r w:rsidRPr="000F6227">
        <w:rPr>
          <w:rFonts w:ascii="Simplified Arabic" w:hAnsi="Simplified Arabic" w:cs="Simplified Arabic"/>
          <w:sz w:val="24"/>
          <w:szCs w:val="24"/>
          <w:rtl/>
          <w:lang w:bidi="ar-DZ"/>
        </w:rPr>
        <w:t xml:space="preserve"> شملت نسبة انتشار النطاق العريض على أجهزة الهاتف المحمول، ومعدل توصيل الكهرباء، ونسبة تغير التضخم سنوياً، وديناميكية سوق الدين، الأمر الذي يشير إلى التحسن الملحوظ في الأداء الإماراتي خلال سنة 2018 مقارنة بالسنة الفارطة؛</w:t>
      </w:r>
    </w:p>
    <w:p w:rsidR="00B76D7E" w:rsidRPr="000F6227" w:rsidRDefault="00B76D7E" w:rsidP="00B76D7E">
      <w:pPr>
        <w:pStyle w:val="Paragraphedeliste"/>
        <w:numPr>
          <w:ilvl w:val="0"/>
          <w:numId w:val="12"/>
        </w:numPr>
        <w:spacing w:after="0" w:line="240" w:lineRule="auto"/>
        <w:ind w:left="0" w:firstLine="0"/>
        <w:jc w:val="both"/>
        <w:rPr>
          <w:rFonts w:ascii="Simplified Arabic" w:hAnsi="Simplified Arabic" w:cs="Simplified Arabic"/>
          <w:sz w:val="24"/>
          <w:szCs w:val="24"/>
        </w:rPr>
      </w:pPr>
      <w:r w:rsidRPr="000F6227">
        <w:rPr>
          <w:rFonts w:ascii="Simplified Arabic" w:hAnsi="Simplified Arabic" w:cs="Simplified Arabic"/>
          <w:spacing w:val="7"/>
          <w:sz w:val="24"/>
          <w:szCs w:val="24"/>
          <w:shd w:val="clear" w:color="auto" w:fill="FFFFFF"/>
          <w:rtl/>
        </w:rPr>
        <w:lastRenderedPageBreak/>
        <w:t>أصبح الاقتصاد الاماراتي متنوعاً على نحوٍ متزايد ،ولكن يبقى النفط والغاز الدعامة الأساسية للاقتصاد،</w:t>
      </w:r>
      <w:r w:rsidRPr="000F6227">
        <w:rPr>
          <w:rFonts w:ascii="Simplified Arabic" w:hAnsi="Simplified Arabic" w:cs="Simplified Arabic"/>
          <w:sz w:val="24"/>
          <w:szCs w:val="24"/>
          <w:rtl/>
        </w:rPr>
        <w:t xml:space="preserve"> الا أن الامارات </w:t>
      </w:r>
      <w:r w:rsidRPr="000F6227">
        <w:rPr>
          <w:rFonts w:ascii="Simplified Arabic" w:eastAsiaTheme="minorHAnsi" w:hAnsi="Simplified Arabic" w:cs="Simplified Arabic"/>
          <w:sz w:val="24"/>
          <w:szCs w:val="24"/>
          <w:rtl/>
        </w:rPr>
        <w:t>تعتزم الاعتماد على مصادر الطاقة البديلة مستقبلاً لتأمين حاجاتها من الطاقة. وستطبق المعايير الدولية في مجالات الطاقة، والمياه، والبنية التحتية، وإدارة المخلفات، وإعادة التدوير، ومباني الطاقة؛</w:t>
      </w:r>
    </w:p>
    <w:p w:rsidR="00B76D7E" w:rsidRPr="000F6227" w:rsidRDefault="00B76D7E" w:rsidP="00B76D7E">
      <w:pPr>
        <w:pStyle w:val="Paragraphedeliste"/>
        <w:numPr>
          <w:ilvl w:val="0"/>
          <w:numId w:val="12"/>
        </w:numPr>
        <w:spacing w:after="0" w:line="240" w:lineRule="auto"/>
        <w:ind w:left="0" w:firstLine="0"/>
        <w:jc w:val="both"/>
        <w:rPr>
          <w:rFonts w:ascii="Simplified Arabic" w:hAnsi="Simplified Arabic" w:cs="Simplified Arabic"/>
          <w:sz w:val="24"/>
          <w:szCs w:val="24"/>
          <w:rtl/>
        </w:rPr>
      </w:pPr>
      <w:r w:rsidRPr="000F6227">
        <w:rPr>
          <w:rFonts w:ascii="Simplified Arabic" w:hAnsi="Simplified Arabic" w:cs="Simplified Arabic"/>
          <w:sz w:val="24"/>
          <w:szCs w:val="24"/>
          <w:rtl/>
        </w:rPr>
        <w:t>اموال الصندوق السيادي الاماراتي تستثمر أغلبها في الاسواق المالية الامريكية ؛</w:t>
      </w:r>
    </w:p>
    <w:p w:rsidR="00B76D7E" w:rsidRPr="000F6227" w:rsidRDefault="00B76D7E" w:rsidP="00B76D7E">
      <w:pPr>
        <w:pStyle w:val="Paragraphedeliste"/>
        <w:numPr>
          <w:ilvl w:val="0"/>
          <w:numId w:val="12"/>
        </w:numPr>
        <w:spacing w:after="0" w:line="240" w:lineRule="auto"/>
        <w:ind w:left="0" w:firstLine="0"/>
        <w:jc w:val="both"/>
        <w:rPr>
          <w:rFonts w:ascii="Simplified Arabic" w:hAnsi="Simplified Arabic" w:cs="Simplified Arabic"/>
          <w:sz w:val="24"/>
          <w:szCs w:val="24"/>
        </w:rPr>
      </w:pPr>
      <w:r w:rsidRPr="000F6227">
        <w:rPr>
          <w:rFonts w:ascii="Simplified Arabic" w:hAnsi="Simplified Arabic" w:cs="Simplified Arabic"/>
          <w:sz w:val="24"/>
          <w:szCs w:val="24"/>
          <w:rtl/>
          <w:lang w:bidi="ar-DZ"/>
        </w:rPr>
        <w:t>تهدف استراتيجية الامارات الى التخلي النهائي على النفط بحلول عام 2050 و جعل الطاقة المتجددة هي البديل الكلي و النهائي ،</w:t>
      </w:r>
      <w:r w:rsidRPr="000F6227">
        <w:rPr>
          <w:rFonts w:ascii="Simplified Arabic" w:hAnsi="Simplified Arabic" w:cs="Simplified Arabic" w:hint="cs"/>
          <w:sz w:val="24"/>
          <w:szCs w:val="24"/>
          <w:rtl/>
          <w:lang w:bidi="ar-DZ"/>
        </w:rPr>
        <w:t>فالإمارات</w:t>
      </w:r>
      <w:r w:rsidRPr="000F6227">
        <w:rPr>
          <w:rFonts w:ascii="Simplified Arabic" w:hAnsi="Simplified Arabic" w:cs="Simplified Arabic"/>
          <w:sz w:val="24"/>
          <w:szCs w:val="24"/>
          <w:rtl/>
          <w:lang w:bidi="ar-DZ"/>
        </w:rPr>
        <w:t xml:space="preserve"> صبت اهتمامها خلال السنوات الاخيرة وبشكل كبير بالطاقة المتجددة.</w:t>
      </w:r>
    </w:p>
    <w:p w:rsidR="00B76D7E" w:rsidRPr="000F6227" w:rsidRDefault="00B76D7E" w:rsidP="00B76D7E">
      <w:pPr>
        <w:autoSpaceDE w:val="0"/>
        <w:autoSpaceDN w:val="0"/>
        <w:adjustRightInd w:val="0"/>
        <w:spacing w:after="0" w:line="240" w:lineRule="auto"/>
        <w:jc w:val="both"/>
        <w:rPr>
          <w:rFonts w:ascii="Simplified Arabic" w:eastAsia="Arial Unicode MS" w:hAnsi="Simplified Arabic" w:cs="Simplified Arabic"/>
          <w:sz w:val="24"/>
          <w:szCs w:val="24"/>
          <w:rtl/>
        </w:rPr>
      </w:pPr>
    </w:p>
    <w:p w:rsidR="00B76D7E" w:rsidRPr="000F6227" w:rsidRDefault="00B76D7E" w:rsidP="00B76D7E">
      <w:pPr>
        <w:spacing w:after="0"/>
        <w:jc w:val="both"/>
        <w:rPr>
          <w:rFonts w:ascii="Simplified Arabic" w:eastAsia="Arial Unicode MS" w:hAnsi="Simplified Arabic" w:cs="Simplified Arabic"/>
          <w:b/>
          <w:bCs/>
          <w:sz w:val="28"/>
          <w:szCs w:val="28"/>
          <w:rtl/>
          <w:lang w:bidi="ar-DZ"/>
        </w:rPr>
      </w:pPr>
      <w:r w:rsidRPr="000F6227">
        <w:rPr>
          <w:rFonts w:ascii="Simplified Arabic" w:eastAsia="Arial Unicode MS" w:hAnsi="Simplified Arabic" w:cs="Simplified Arabic"/>
          <w:sz w:val="24"/>
          <w:szCs w:val="24"/>
          <w:rtl/>
        </w:rPr>
        <w:br w:type="page"/>
      </w:r>
      <w:r w:rsidRPr="000F6227">
        <w:rPr>
          <w:rFonts w:ascii="Simplified Arabic" w:eastAsia="Arial Unicode MS" w:hAnsi="Simplified Arabic" w:cs="Simplified Arabic" w:hint="cs"/>
          <w:b/>
          <w:bCs/>
          <w:sz w:val="28"/>
          <w:szCs w:val="28"/>
          <w:rtl/>
          <w:lang w:bidi="ar-DZ"/>
        </w:rPr>
        <w:lastRenderedPageBreak/>
        <w:t xml:space="preserve">المراجع : </w:t>
      </w:r>
    </w:p>
    <w:p w:rsidR="00B76D7E" w:rsidRPr="000F6227" w:rsidRDefault="00B76D7E" w:rsidP="00B76D7E">
      <w:pPr>
        <w:spacing w:after="0"/>
        <w:jc w:val="both"/>
        <w:rPr>
          <w:rFonts w:ascii="Simplified Arabic" w:eastAsia="Arial Unicode MS" w:hAnsi="Simplified Arabic" w:cs="Simplified Arabic"/>
          <w:b/>
          <w:bCs/>
          <w:sz w:val="28"/>
          <w:szCs w:val="28"/>
          <w:rtl/>
          <w:lang w:bidi="ar-DZ"/>
        </w:rPr>
      </w:pPr>
      <w:r w:rsidRPr="000F6227">
        <w:rPr>
          <w:rFonts w:ascii="Simplified Arabic" w:eastAsia="Arial Unicode MS" w:hAnsi="Simplified Arabic" w:cs="Simplified Arabic" w:hint="cs"/>
          <w:b/>
          <w:bCs/>
          <w:sz w:val="28"/>
          <w:szCs w:val="28"/>
          <w:rtl/>
          <w:lang w:bidi="ar-DZ"/>
        </w:rPr>
        <w:t>المراجع بالعربية :</w:t>
      </w:r>
    </w:p>
    <w:p w:rsidR="00B76D7E" w:rsidRPr="000F6227" w:rsidRDefault="00B76D7E" w:rsidP="00B76D7E">
      <w:pPr>
        <w:pStyle w:val="Notedebasdepage"/>
        <w:numPr>
          <w:ilvl w:val="0"/>
          <w:numId w:val="37"/>
        </w:numPr>
        <w:jc w:val="both"/>
        <w:rPr>
          <w:rFonts w:ascii="Simplified Arabic" w:hAnsi="Simplified Arabic" w:cs="Simplified Arabic"/>
          <w:sz w:val="24"/>
          <w:szCs w:val="24"/>
        </w:rPr>
      </w:pPr>
      <w:r w:rsidRPr="000F6227">
        <w:rPr>
          <w:rFonts w:ascii="Simplified Arabic" w:hAnsi="Simplified Arabic" w:cs="Simplified Arabic"/>
          <w:sz w:val="24"/>
          <w:szCs w:val="24"/>
          <w:rtl/>
        </w:rPr>
        <w:t xml:space="preserve">احمد بن محمد السياري (2015) </w:t>
      </w:r>
      <w:r w:rsidRPr="000F6227">
        <w:rPr>
          <w:rFonts w:ascii="Simplified Arabic" w:hAnsi="Simplified Arabic" w:cs="Simplified Arabic"/>
          <w:b/>
          <w:bCs/>
          <w:sz w:val="24"/>
          <w:szCs w:val="24"/>
          <w:rtl/>
        </w:rPr>
        <w:t>نظرة عامة على اهم مصادر الطاقة الغير تقليدية</w:t>
      </w:r>
      <w:r w:rsidRPr="000F6227">
        <w:rPr>
          <w:rFonts w:ascii="Simplified Arabic" w:hAnsi="Simplified Arabic" w:cs="Simplified Arabic"/>
          <w:sz w:val="24"/>
          <w:szCs w:val="24"/>
          <w:rtl/>
        </w:rPr>
        <w:t>.إدارة الأبحاث</w:t>
      </w:r>
      <w:r w:rsidRPr="000F6227">
        <w:rPr>
          <w:rFonts w:ascii="Simplified Arabic" w:hAnsi="Simplified Arabic" w:cs="Simplified Arabic" w:hint="cs"/>
          <w:sz w:val="24"/>
          <w:szCs w:val="24"/>
          <w:rtl/>
        </w:rPr>
        <w:t xml:space="preserve"> </w:t>
      </w:r>
      <w:r w:rsidRPr="000F6227">
        <w:rPr>
          <w:rFonts w:ascii="Simplified Arabic" w:hAnsi="Simplified Arabic" w:cs="Simplified Arabic"/>
          <w:sz w:val="24"/>
          <w:szCs w:val="24"/>
          <w:rtl/>
        </w:rPr>
        <w:t>الاقتصادية  مؤسسة النقد العربي السعودي.</w:t>
      </w:r>
      <w:r w:rsidRPr="000F6227">
        <w:rPr>
          <w:rFonts w:ascii="Simplified Arabic" w:hAnsi="Simplified Arabic" w:cs="Simplified Arabic" w:hint="cs"/>
          <w:sz w:val="24"/>
          <w:szCs w:val="24"/>
          <w:rtl/>
        </w:rPr>
        <w:t xml:space="preserve"> </w:t>
      </w:r>
      <w:r w:rsidRPr="000F6227">
        <w:rPr>
          <w:rFonts w:ascii="Simplified Arabic" w:hAnsi="Simplified Arabic" w:cs="Simplified Arabic"/>
          <w:sz w:val="24"/>
          <w:szCs w:val="24"/>
          <w:rtl/>
        </w:rPr>
        <w:t>السعودية .</w:t>
      </w:r>
    </w:p>
    <w:p w:rsidR="00B76D7E" w:rsidRPr="000F6227" w:rsidRDefault="00B76D7E" w:rsidP="00B76D7E">
      <w:pPr>
        <w:pStyle w:val="Notedebasdepage"/>
        <w:numPr>
          <w:ilvl w:val="0"/>
          <w:numId w:val="37"/>
        </w:numPr>
        <w:jc w:val="both"/>
        <w:rPr>
          <w:rFonts w:ascii="Simplified Arabic" w:hAnsi="Simplified Arabic" w:cs="Simplified Arabic"/>
          <w:sz w:val="24"/>
          <w:szCs w:val="24"/>
          <w:rtl/>
          <w:lang w:bidi="ar-DZ"/>
        </w:rPr>
      </w:pPr>
      <w:r w:rsidRPr="000F6227">
        <w:rPr>
          <w:rFonts w:ascii="Simplified Arabic" w:hAnsi="Simplified Arabic" w:cs="Simplified Arabic"/>
          <w:sz w:val="24"/>
          <w:szCs w:val="24"/>
          <w:rtl/>
          <w:lang w:bidi="ar-DZ"/>
        </w:rPr>
        <w:t>أمينو مخلفي. (2012-2013)</w:t>
      </w:r>
      <w:r w:rsidRPr="000F6227">
        <w:rPr>
          <w:rFonts w:ascii="Simplified Arabic" w:hAnsi="Simplified Arabic" w:cs="Simplified Arabic"/>
          <w:b/>
          <w:bCs/>
          <w:sz w:val="24"/>
          <w:szCs w:val="24"/>
          <w:rtl/>
          <w:lang w:bidi="ar-DZ"/>
        </w:rPr>
        <w:t>الطاقات المتجددة كبديل لقطاع النفط</w:t>
      </w:r>
      <w:r w:rsidRPr="000F6227">
        <w:rPr>
          <w:rFonts w:ascii="Simplified Arabic" w:hAnsi="Simplified Arabic" w:cs="Simplified Arabic"/>
          <w:sz w:val="24"/>
          <w:szCs w:val="24"/>
          <w:rtl/>
          <w:lang w:bidi="ar-DZ"/>
        </w:rPr>
        <w:t xml:space="preserve">. دراسة حالة لوحدة البحث التطبيقي في مجال الطاقة المتجددة جامعة قاصدي مرباح. ورقلة. الجزائر . </w:t>
      </w:r>
    </w:p>
    <w:p w:rsidR="00B76D7E" w:rsidRPr="000F6227" w:rsidRDefault="00B76D7E" w:rsidP="00B76D7E">
      <w:pPr>
        <w:pStyle w:val="Paragraphedeliste"/>
        <w:numPr>
          <w:ilvl w:val="0"/>
          <w:numId w:val="37"/>
        </w:numPr>
        <w:spacing w:after="0" w:line="240" w:lineRule="auto"/>
        <w:jc w:val="both"/>
        <w:rPr>
          <w:rFonts w:ascii="Simplified Arabic" w:hAnsi="Simplified Arabic" w:cs="Simplified Arabic"/>
          <w:sz w:val="24"/>
          <w:szCs w:val="24"/>
        </w:rPr>
      </w:pPr>
      <w:r w:rsidRPr="000F6227">
        <w:rPr>
          <w:rFonts w:ascii="Simplified Arabic" w:hAnsi="Simplified Arabic" w:cs="Simplified Arabic"/>
          <w:sz w:val="24"/>
          <w:szCs w:val="24"/>
          <w:rtl/>
          <w:lang w:bidi="ar-DZ"/>
        </w:rPr>
        <w:t xml:space="preserve">بن عوالي خالدية ( 2015-2016). </w:t>
      </w:r>
      <w:r w:rsidRPr="000F6227">
        <w:rPr>
          <w:rFonts w:ascii="Simplified Arabic" w:hAnsi="Simplified Arabic" w:cs="Simplified Arabic"/>
          <w:b/>
          <w:bCs/>
          <w:sz w:val="24"/>
          <w:szCs w:val="24"/>
          <w:rtl/>
          <w:lang w:bidi="ar-DZ"/>
        </w:rPr>
        <w:t>استخدام العوائد النفطية: دراسة مقارنة بين تجربة الجزائر وتجربة النرويج</w:t>
      </w:r>
      <w:r w:rsidRPr="000F6227">
        <w:rPr>
          <w:rFonts w:ascii="Simplified Arabic" w:hAnsi="Simplified Arabic" w:cs="Simplified Arabic"/>
          <w:sz w:val="24"/>
          <w:szCs w:val="24"/>
          <w:rtl/>
          <w:lang w:bidi="ar-DZ"/>
        </w:rPr>
        <w:t xml:space="preserve"> . مــــــــــــذكــــــــرة  للـحـصـول عـلـى شـهـادة المـاجـسـتـيـر  فـي الـعـلـوم الاقـتـصـاديـة .تخصص: اقتصاد دولي .جــــــامـــــــعـــــــة وهـــــــــران 2 .الجزائر.</w:t>
      </w:r>
    </w:p>
    <w:p w:rsidR="00B76D7E" w:rsidRPr="000F6227" w:rsidRDefault="00B76D7E" w:rsidP="00B76D7E">
      <w:pPr>
        <w:pStyle w:val="Paragraphedeliste"/>
        <w:numPr>
          <w:ilvl w:val="0"/>
          <w:numId w:val="37"/>
        </w:numPr>
        <w:autoSpaceDE w:val="0"/>
        <w:autoSpaceDN w:val="0"/>
        <w:adjustRightInd w:val="0"/>
        <w:spacing w:after="0" w:line="240" w:lineRule="auto"/>
        <w:jc w:val="both"/>
        <w:rPr>
          <w:rFonts w:ascii="Simplified Arabic" w:hAnsi="Simplified Arabic" w:cs="Simplified Arabic"/>
          <w:sz w:val="24"/>
          <w:szCs w:val="24"/>
          <w:lang w:bidi="ar-DZ"/>
        </w:rPr>
      </w:pPr>
      <w:r w:rsidRPr="000F6227">
        <w:rPr>
          <w:rFonts w:ascii="Simplified Arabic" w:hAnsi="Simplified Arabic" w:cs="Simplified Arabic"/>
          <w:sz w:val="24"/>
          <w:szCs w:val="24"/>
          <w:rtl/>
        </w:rPr>
        <w:t>فريدة</w:t>
      </w:r>
      <w:r w:rsidRPr="000F6227">
        <w:rPr>
          <w:rFonts w:ascii="Simplified Arabic" w:hAnsi="Simplified Arabic" w:cs="Simplified Arabic"/>
          <w:sz w:val="24"/>
          <w:szCs w:val="24"/>
        </w:rPr>
        <w:t xml:space="preserve"> </w:t>
      </w:r>
      <w:r w:rsidRPr="000F6227">
        <w:rPr>
          <w:rFonts w:ascii="Simplified Arabic" w:hAnsi="Simplified Arabic" w:cs="Simplified Arabic"/>
          <w:sz w:val="24"/>
          <w:szCs w:val="24"/>
          <w:rtl/>
        </w:rPr>
        <w:t xml:space="preserve">كافي(2016). </w:t>
      </w:r>
      <w:r w:rsidRPr="000F6227">
        <w:rPr>
          <w:rFonts w:ascii="Simplified Arabic" w:hAnsi="Simplified Arabic" w:cs="Simplified Arabic"/>
          <w:b/>
          <w:bCs/>
          <w:sz w:val="24"/>
          <w:szCs w:val="24"/>
          <w:rtl/>
        </w:rPr>
        <w:t>الطاقات</w:t>
      </w:r>
      <w:r w:rsidRPr="000F6227">
        <w:rPr>
          <w:rFonts w:ascii="Simplified Arabic" w:hAnsi="Simplified Arabic" w:cs="Simplified Arabic"/>
          <w:b/>
          <w:bCs/>
          <w:sz w:val="24"/>
          <w:szCs w:val="24"/>
        </w:rPr>
        <w:t xml:space="preserve"> </w:t>
      </w:r>
      <w:r w:rsidRPr="000F6227">
        <w:rPr>
          <w:rFonts w:ascii="Simplified Arabic" w:hAnsi="Simplified Arabic" w:cs="Simplified Arabic"/>
          <w:b/>
          <w:bCs/>
          <w:sz w:val="24"/>
          <w:szCs w:val="24"/>
          <w:rtl/>
        </w:rPr>
        <w:t>المتجددة بين</w:t>
      </w:r>
      <w:r w:rsidRPr="000F6227">
        <w:rPr>
          <w:rFonts w:ascii="Simplified Arabic" w:hAnsi="Simplified Arabic" w:cs="Simplified Arabic"/>
          <w:b/>
          <w:bCs/>
          <w:sz w:val="24"/>
          <w:szCs w:val="24"/>
        </w:rPr>
        <w:t xml:space="preserve"> </w:t>
      </w:r>
      <w:r w:rsidRPr="000F6227">
        <w:rPr>
          <w:rFonts w:ascii="Simplified Arabic" w:hAnsi="Simplified Arabic" w:cs="Simplified Arabic"/>
          <w:b/>
          <w:bCs/>
          <w:sz w:val="24"/>
          <w:szCs w:val="24"/>
          <w:rtl/>
        </w:rPr>
        <w:t>تحديات</w:t>
      </w:r>
      <w:r w:rsidRPr="000F6227">
        <w:rPr>
          <w:rFonts w:ascii="Simplified Arabic" w:hAnsi="Simplified Arabic" w:cs="Simplified Arabic"/>
          <w:b/>
          <w:bCs/>
          <w:sz w:val="24"/>
          <w:szCs w:val="24"/>
        </w:rPr>
        <w:t xml:space="preserve"> </w:t>
      </w:r>
      <w:r w:rsidRPr="000F6227">
        <w:rPr>
          <w:rFonts w:ascii="Simplified Arabic" w:hAnsi="Simplified Arabic" w:cs="Simplified Arabic"/>
          <w:b/>
          <w:bCs/>
          <w:sz w:val="24"/>
          <w:szCs w:val="24"/>
          <w:rtl/>
        </w:rPr>
        <w:t>الواقع</w:t>
      </w:r>
      <w:r w:rsidRPr="000F6227">
        <w:rPr>
          <w:rFonts w:ascii="Simplified Arabic" w:hAnsi="Simplified Arabic" w:cs="Simplified Arabic"/>
          <w:b/>
          <w:bCs/>
          <w:sz w:val="24"/>
          <w:szCs w:val="24"/>
        </w:rPr>
        <w:t xml:space="preserve"> </w:t>
      </w:r>
      <w:r w:rsidRPr="000F6227">
        <w:rPr>
          <w:rFonts w:ascii="Simplified Arabic" w:hAnsi="Simplified Arabic" w:cs="Simplified Arabic"/>
          <w:b/>
          <w:bCs/>
          <w:sz w:val="24"/>
          <w:szCs w:val="24"/>
          <w:rtl/>
        </w:rPr>
        <w:t>ومأمول</w:t>
      </w:r>
      <w:r w:rsidRPr="000F6227">
        <w:rPr>
          <w:rFonts w:ascii="Simplified Arabic" w:hAnsi="Simplified Arabic" w:cs="Simplified Arabic"/>
          <w:b/>
          <w:bCs/>
          <w:sz w:val="24"/>
          <w:szCs w:val="24"/>
        </w:rPr>
        <w:t xml:space="preserve"> </w:t>
      </w:r>
      <w:r w:rsidRPr="000F6227">
        <w:rPr>
          <w:rFonts w:ascii="Simplified Arabic" w:hAnsi="Simplified Arabic" w:cs="Simplified Arabic"/>
          <w:b/>
          <w:bCs/>
          <w:sz w:val="24"/>
          <w:szCs w:val="24"/>
          <w:rtl/>
        </w:rPr>
        <w:t>المستقبل</w:t>
      </w:r>
      <w:r w:rsidRPr="000F6227">
        <w:rPr>
          <w:rFonts w:ascii="Simplified Arabic" w:hAnsi="Simplified Arabic" w:cs="Simplified Arabic"/>
          <w:b/>
          <w:bCs/>
          <w:sz w:val="24"/>
          <w:szCs w:val="24"/>
        </w:rPr>
        <w:t>:</w:t>
      </w:r>
      <w:r w:rsidRPr="000F6227">
        <w:rPr>
          <w:rFonts w:ascii="Simplified Arabic" w:hAnsi="Simplified Arabic" w:cs="Simplified Arabic"/>
          <w:b/>
          <w:bCs/>
          <w:sz w:val="24"/>
          <w:szCs w:val="24"/>
          <w:rtl/>
        </w:rPr>
        <w:t>التجربة</w:t>
      </w:r>
      <w:r w:rsidRPr="000F6227">
        <w:rPr>
          <w:rFonts w:ascii="Simplified Arabic" w:hAnsi="Simplified Arabic" w:cs="Simplified Arabic"/>
          <w:b/>
          <w:bCs/>
          <w:sz w:val="24"/>
          <w:szCs w:val="24"/>
        </w:rPr>
        <w:t xml:space="preserve"> </w:t>
      </w:r>
      <w:r w:rsidRPr="000F6227">
        <w:rPr>
          <w:rFonts w:ascii="Simplified Arabic" w:hAnsi="Simplified Arabic" w:cs="Simplified Arabic"/>
          <w:b/>
          <w:bCs/>
          <w:sz w:val="24"/>
          <w:szCs w:val="24"/>
          <w:rtl/>
        </w:rPr>
        <w:t>الألمانية</w:t>
      </w:r>
      <w:r w:rsidRPr="000F6227">
        <w:rPr>
          <w:rFonts w:ascii="Simplified Arabic" w:hAnsi="Simplified Arabic" w:cs="Simplified Arabic"/>
          <w:b/>
          <w:bCs/>
          <w:sz w:val="24"/>
          <w:szCs w:val="24"/>
        </w:rPr>
        <w:t xml:space="preserve"> </w:t>
      </w:r>
      <w:r w:rsidRPr="000F6227">
        <w:rPr>
          <w:rFonts w:ascii="Simplified Arabic" w:hAnsi="Simplified Arabic" w:cs="Simplified Arabic"/>
          <w:b/>
          <w:bCs/>
          <w:sz w:val="24"/>
          <w:szCs w:val="24"/>
          <w:rtl/>
        </w:rPr>
        <w:t>نموذجاً</w:t>
      </w:r>
      <w:r w:rsidRPr="000F6227">
        <w:rPr>
          <w:rFonts w:ascii="Simplified Arabic" w:hAnsi="Simplified Arabic" w:cs="Simplified Arabic"/>
          <w:sz w:val="24"/>
          <w:szCs w:val="24"/>
          <w:rtl/>
        </w:rPr>
        <w:t xml:space="preserve"> . بحوث</w:t>
      </w:r>
      <w:r w:rsidRPr="000F6227">
        <w:rPr>
          <w:rFonts w:ascii="Simplified Arabic" w:hAnsi="Simplified Arabic" w:cs="Simplified Arabic"/>
          <w:sz w:val="24"/>
          <w:szCs w:val="24"/>
        </w:rPr>
        <w:t xml:space="preserve"> </w:t>
      </w:r>
      <w:r w:rsidRPr="000F6227">
        <w:rPr>
          <w:rFonts w:ascii="Simplified Arabic" w:hAnsi="Simplified Arabic" w:cs="Simplified Arabic"/>
          <w:sz w:val="24"/>
          <w:szCs w:val="24"/>
          <w:rtl/>
        </w:rPr>
        <w:t>اقتصادية</w:t>
      </w:r>
      <w:r w:rsidRPr="000F6227">
        <w:rPr>
          <w:rFonts w:ascii="Simplified Arabic" w:hAnsi="Simplified Arabic" w:cs="Simplified Arabic"/>
          <w:sz w:val="24"/>
          <w:szCs w:val="24"/>
        </w:rPr>
        <w:t xml:space="preserve"> </w:t>
      </w:r>
      <w:r w:rsidRPr="000F6227">
        <w:rPr>
          <w:rFonts w:ascii="Simplified Arabic" w:hAnsi="Simplified Arabic" w:cs="Simplified Arabic"/>
          <w:sz w:val="24"/>
          <w:szCs w:val="24"/>
          <w:rtl/>
        </w:rPr>
        <w:t>عربية العددان 74-75 ربيع صيف  .لبنان .</w:t>
      </w:r>
    </w:p>
    <w:p w:rsidR="00B76D7E" w:rsidRPr="000F6227" w:rsidRDefault="00B76D7E" w:rsidP="00B76D7E">
      <w:pPr>
        <w:pStyle w:val="Notedebasdepage"/>
        <w:numPr>
          <w:ilvl w:val="0"/>
          <w:numId w:val="37"/>
        </w:numPr>
        <w:jc w:val="both"/>
        <w:rPr>
          <w:rFonts w:ascii="Simplified Arabic" w:hAnsi="Simplified Arabic" w:cs="Simplified Arabic"/>
          <w:sz w:val="24"/>
          <w:szCs w:val="24"/>
          <w:lang w:bidi="ar-DZ"/>
        </w:rPr>
      </w:pPr>
      <w:r w:rsidRPr="000F6227">
        <w:rPr>
          <w:rFonts w:ascii="Simplified Arabic" w:hAnsi="Simplified Arabic" w:cs="Simplified Arabic"/>
          <w:sz w:val="24"/>
          <w:szCs w:val="24"/>
          <w:rtl/>
        </w:rPr>
        <w:t xml:space="preserve">فروحات حدة(2012) </w:t>
      </w:r>
      <w:r w:rsidRPr="000F6227">
        <w:rPr>
          <w:rFonts w:ascii="Simplified Arabic" w:hAnsi="Simplified Arabic" w:cs="Simplified Arabic"/>
          <w:b/>
          <w:bCs/>
          <w:sz w:val="24"/>
          <w:szCs w:val="24"/>
          <w:rtl/>
        </w:rPr>
        <w:t>الطاقات المتجددة كمدخل لتحقيق التنمية المستدامة في الجزائر</w:t>
      </w:r>
      <w:r w:rsidRPr="000F6227">
        <w:rPr>
          <w:rFonts w:ascii="Simplified Arabic" w:hAnsi="Simplified Arabic" w:cs="Simplified Arabic"/>
          <w:sz w:val="24"/>
          <w:szCs w:val="24"/>
          <w:rtl/>
        </w:rPr>
        <w:t>. مجلة الباحث ورقلة .العدد 11.</w:t>
      </w:r>
      <w:r w:rsidRPr="000F6227">
        <w:rPr>
          <w:rFonts w:ascii="Simplified Arabic" w:hAnsi="Simplified Arabic" w:cs="Simplified Arabic"/>
          <w:sz w:val="24"/>
          <w:szCs w:val="24"/>
          <w:rtl/>
          <w:lang w:bidi="ar-DZ"/>
        </w:rPr>
        <w:t xml:space="preserve"> الجزائر . </w:t>
      </w:r>
      <w:r w:rsidRPr="000F6227">
        <w:rPr>
          <w:rFonts w:ascii="Simplified Arabic" w:hAnsi="Simplified Arabic" w:cs="Simplified Arabic"/>
          <w:sz w:val="24"/>
          <w:szCs w:val="24"/>
          <w:rtl/>
        </w:rPr>
        <w:t xml:space="preserve"> </w:t>
      </w:r>
    </w:p>
    <w:p w:rsidR="00B76D7E" w:rsidRDefault="00B76D7E" w:rsidP="00B76D7E">
      <w:pPr>
        <w:pStyle w:val="Paragraphedeliste"/>
        <w:numPr>
          <w:ilvl w:val="0"/>
          <w:numId w:val="37"/>
        </w:numPr>
        <w:spacing w:after="0" w:line="240" w:lineRule="auto"/>
        <w:jc w:val="both"/>
        <w:rPr>
          <w:rFonts w:ascii="Simplified Arabic" w:hAnsi="Simplified Arabic" w:cs="Simplified Arabic"/>
          <w:sz w:val="24"/>
          <w:szCs w:val="24"/>
        </w:rPr>
      </w:pPr>
      <w:r w:rsidRPr="000F6227">
        <w:rPr>
          <w:rFonts w:ascii="Simplified Arabic" w:hAnsi="Simplified Arabic" w:cs="Simplified Arabic"/>
          <w:sz w:val="24"/>
          <w:szCs w:val="24"/>
          <w:rtl/>
        </w:rPr>
        <w:t xml:space="preserve">محمد مصطفى محمد الخياط </w:t>
      </w:r>
      <w:r w:rsidRPr="000F6227">
        <w:rPr>
          <w:rFonts w:ascii="Simplified Arabic" w:hAnsi="Simplified Arabic" w:cs="Simplified Arabic" w:hint="cs"/>
          <w:sz w:val="24"/>
          <w:szCs w:val="24"/>
          <w:rtl/>
        </w:rPr>
        <w:t>(</w:t>
      </w:r>
      <w:r w:rsidRPr="000F6227">
        <w:rPr>
          <w:rFonts w:ascii="Simplified Arabic" w:hAnsi="Simplified Arabic" w:cs="Simplified Arabic"/>
          <w:sz w:val="24"/>
          <w:szCs w:val="24"/>
          <w:rtl/>
        </w:rPr>
        <w:t>2014</w:t>
      </w:r>
      <w:r w:rsidRPr="000F6227">
        <w:rPr>
          <w:rFonts w:ascii="Simplified Arabic" w:hAnsi="Simplified Arabic" w:cs="Simplified Arabic" w:hint="cs"/>
          <w:sz w:val="24"/>
          <w:szCs w:val="24"/>
          <w:rtl/>
        </w:rPr>
        <w:t xml:space="preserve">) </w:t>
      </w:r>
      <w:r w:rsidRPr="000F6227">
        <w:rPr>
          <w:rFonts w:ascii="Simplified Arabic" w:hAnsi="Simplified Arabic" w:cs="Simplified Arabic"/>
          <w:b/>
          <w:bCs/>
          <w:sz w:val="24"/>
          <w:szCs w:val="24"/>
          <w:rtl/>
        </w:rPr>
        <w:t>تقرير الوضع العالمي</w:t>
      </w:r>
      <w:r w:rsidRPr="000F6227">
        <w:rPr>
          <w:rFonts w:ascii="Simplified Arabic" w:hAnsi="Simplified Arabic" w:cs="Simplified Arabic"/>
          <w:sz w:val="24"/>
          <w:szCs w:val="24"/>
          <w:rtl/>
        </w:rPr>
        <w:t>. شبكـة سياسات الطاقة المتجددة للقرن الواحد والعشرين الطاقة المتجددة  .</w:t>
      </w:r>
      <w:r w:rsidRPr="000F6227">
        <w:rPr>
          <w:rFonts w:ascii="Simplified Arabic" w:hAnsi="Simplified Arabic" w:cs="Simplified Arabic"/>
          <w:sz w:val="24"/>
          <w:szCs w:val="24"/>
        </w:rPr>
        <w:t xml:space="preserve"> </w:t>
      </w:r>
    </w:p>
    <w:p w:rsidR="00B76D7E" w:rsidRPr="000F6227" w:rsidRDefault="00B76D7E" w:rsidP="00B76D7E">
      <w:pPr>
        <w:pStyle w:val="Notedebasdepage"/>
        <w:numPr>
          <w:ilvl w:val="0"/>
          <w:numId w:val="37"/>
        </w:numPr>
        <w:jc w:val="both"/>
        <w:rPr>
          <w:rFonts w:ascii="Simplified Arabic" w:hAnsi="Simplified Arabic" w:cs="Simplified Arabic"/>
          <w:sz w:val="24"/>
          <w:szCs w:val="24"/>
        </w:rPr>
      </w:pPr>
      <w:r w:rsidRPr="000F6227">
        <w:rPr>
          <w:rFonts w:ascii="Simplified Arabic" w:hAnsi="Simplified Arabic" w:cs="Simplified Arabic"/>
          <w:sz w:val="24"/>
          <w:szCs w:val="24"/>
          <w:rtl/>
        </w:rPr>
        <w:t>هاني عمارة :"</w:t>
      </w:r>
      <w:r w:rsidRPr="000F6227">
        <w:rPr>
          <w:rFonts w:ascii="Simplified Arabic" w:hAnsi="Simplified Arabic" w:cs="Simplified Arabic"/>
          <w:b/>
          <w:bCs/>
          <w:sz w:val="24"/>
          <w:szCs w:val="24"/>
          <w:rtl/>
        </w:rPr>
        <w:t>الطاقة وعصر القوة</w:t>
      </w:r>
      <w:r w:rsidRPr="000F6227">
        <w:rPr>
          <w:rFonts w:ascii="Simplified Arabic" w:hAnsi="Simplified Arabic" w:cs="Simplified Arabic"/>
          <w:sz w:val="24"/>
          <w:szCs w:val="24"/>
          <w:rtl/>
        </w:rPr>
        <w:t xml:space="preserve"> " .دار غيذاء للنشر والتوزيع .الطبعة الاولى . الاردن .2012.</w:t>
      </w:r>
    </w:p>
    <w:p w:rsidR="00B76D7E" w:rsidRPr="00762CF2" w:rsidRDefault="00B76D7E" w:rsidP="00B76D7E">
      <w:pPr>
        <w:pStyle w:val="Notedebasdepage"/>
        <w:numPr>
          <w:ilvl w:val="0"/>
          <w:numId w:val="37"/>
        </w:numPr>
        <w:jc w:val="both"/>
        <w:rPr>
          <w:rFonts w:ascii="Simplified Arabic" w:hAnsi="Simplified Arabic" w:cs="Simplified Arabic"/>
          <w:sz w:val="24"/>
          <w:szCs w:val="24"/>
          <w:rtl/>
          <w:lang w:bidi="ar-DZ"/>
        </w:rPr>
      </w:pPr>
      <w:r w:rsidRPr="00762CF2">
        <w:rPr>
          <w:rFonts w:ascii="Simplified Arabic" w:hAnsi="Simplified Arabic" w:cs="Simplified Arabic"/>
          <w:sz w:val="24"/>
          <w:szCs w:val="24"/>
          <w:rtl/>
        </w:rPr>
        <w:t>هشام حريز.</w:t>
      </w:r>
      <w:r w:rsidRPr="00762CF2">
        <w:rPr>
          <w:rFonts w:ascii="Simplified Arabic" w:hAnsi="Simplified Arabic" w:cs="Simplified Arabic"/>
          <w:b/>
          <w:bCs/>
          <w:sz w:val="24"/>
          <w:szCs w:val="24"/>
          <w:rtl/>
        </w:rPr>
        <w:t>(</w:t>
      </w:r>
      <w:r w:rsidRPr="00762CF2">
        <w:rPr>
          <w:rFonts w:ascii="Simplified Arabic" w:hAnsi="Simplified Arabic" w:cs="Simplified Arabic"/>
          <w:sz w:val="24"/>
          <w:szCs w:val="24"/>
          <w:rtl/>
        </w:rPr>
        <w:t>2014</w:t>
      </w:r>
      <w:r w:rsidRPr="00762CF2">
        <w:rPr>
          <w:rFonts w:ascii="Simplified Arabic" w:hAnsi="Simplified Arabic" w:cs="Simplified Arabic"/>
          <w:b/>
          <w:bCs/>
          <w:sz w:val="24"/>
          <w:szCs w:val="24"/>
          <w:rtl/>
        </w:rPr>
        <w:t>) .دور انتاج الطاقات المتجددة في اعادة هيكلة سوق الطاقة</w:t>
      </w:r>
      <w:r w:rsidRPr="00762CF2">
        <w:rPr>
          <w:rFonts w:ascii="Simplified Arabic" w:hAnsi="Simplified Arabic" w:cs="Simplified Arabic"/>
          <w:sz w:val="24"/>
          <w:szCs w:val="24"/>
          <w:rtl/>
        </w:rPr>
        <w:t xml:space="preserve"> .مكتبة وفاء القانونية . الطبعة الاولى. الاسكندرية .</w:t>
      </w:r>
    </w:p>
    <w:p w:rsidR="00B76D7E" w:rsidRPr="000F6227" w:rsidRDefault="00B76D7E" w:rsidP="00B76D7E">
      <w:pPr>
        <w:pStyle w:val="Notedebasdepage"/>
        <w:numPr>
          <w:ilvl w:val="0"/>
          <w:numId w:val="37"/>
        </w:numPr>
        <w:jc w:val="both"/>
        <w:rPr>
          <w:rFonts w:ascii="Simplified Arabic" w:hAnsi="Simplified Arabic" w:cs="Simplified Arabic"/>
          <w:sz w:val="24"/>
          <w:szCs w:val="24"/>
          <w:lang w:bidi="ar-DZ"/>
        </w:rPr>
      </w:pPr>
      <w:r w:rsidRPr="000F6227">
        <w:rPr>
          <w:rFonts w:ascii="Simplified Arabic" w:hAnsi="Simplified Arabic" w:cs="Simplified Arabic"/>
          <w:sz w:val="24"/>
          <w:szCs w:val="24"/>
          <w:rtl/>
          <w:lang w:bidi="ar-DZ"/>
        </w:rPr>
        <w:t>الوكالة الدولية للطاقة الذرية</w:t>
      </w:r>
      <w:r w:rsidRPr="000F6227">
        <w:rPr>
          <w:rFonts w:ascii="Simplified Arabic" w:hAnsi="Simplified Arabic" w:cs="Simplified Arabic" w:hint="cs"/>
          <w:sz w:val="24"/>
          <w:szCs w:val="24"/>
          <w:rtl/>
          <w:lang w:bidi="ar-DZ"/>
        </w:rPr>
        <w:t>.</w:t>
      </w:r>
      <w:r w:rsidRPr="000F6227">
        <w:rPr>
          <w:rFonts w:ascii="Simplified Arabic" w:hAnsi="Simplified Arabic" w:cs="Simplified Arabic"/>
          <w:b/>
          <w:bCs/>
          <w:sz w:val="24"/>
          <w:szCs w:val="24"/>
          <w:rtl/>
          <w:lang w:bidi="ar-DZ"/>
        </w:rPr>
        <w:t>الطاقة المتجددة</w:t>
      </w:r>
      <w:r w:rsidRPr="000F6227">
        <w:rPr>
          <w:rFonts w:ascii="Simplified Arabic" w:hAnsi="Simplified Arabic" w:cs="Simplified Arabic" w:hint="cs"/>
          <w:sz w:val="24"/>
          <w:szCs w:val="24"/>
          <w:rtl/>
          <w:lang w:bidi="ar-DZ"/>
        </w:rPr>
        <w:t>.</w:t>
      </w:r>
      <w:r w:rsidRPr="000F6227">
        <w:rPr>
          <w:rFonts w:ascii="Simplified Arabic" w:hAnsi="Simplified Arabic" w:cs="Simplified Arabic"/>
          <w:sz w:val="24"/>
          <w:szCs w:val="24"/>
          <w:rtl/>
          <w:lang w:bidi="ar-DZ"/>
        </w:rPr>
        <w:t xml:space="preserve">  تم إسترجاعه في : (22/09/2019).</w:t>
      </w:r>
      <w:r w:rsidRPr="000F6227">
        <w:rPr>
          <w:rFonts w:ascii="Simplified Arabic" w:hAnsi="Simplified Arabic" w:cs="Simplified Arabic" w:hint="cs"/>
          <w:sz w:val="24"/>
          <w:szCs w:val="24"/>
          <w:rtl/>
          <w:lang w:bidi="ar-DZ"/>
        </w:rPr>
        <w:t xml:space="preserve">على الرابط </w:t>
      </w:r>
      <w:hyperlink r:id="rId45" w:history="1">
        <w:r w:rsidRPr="000F6227">
          <w:rPr>
            <w:rStyle w:val="Lienhypertexte"/>
            <w:rFonts w:ascii="Simplified Arabic" w:hAnsi="Simplified Arabic" w:cs="Simplified Arabic"/>
            <w:color w:val="auto"/>
            <w:sz w:val="24"/>
            <w:szCs w:val="24"/>
            <w:u w:val="none"/>
          </w:rPr>
          <w:t>https://www.iaea.org</w:t>
        </w:r>
      </w:hyperlink>
      <w:r w:rsidRPr="000F6227">
        <w:rPr>
          <w:rFonts w:ascii="Simplified Arabic" w:hAnsi="Simplified Arabic" w:cs="Simplified Arabic"/>
          <w:sz w:val="24"/>
          <w:szCs w:val="24"/>
          <w:rtl/>
          <w:lang w:bidi="ar-DZ"/>
        </w:rPr>
        <w:t xml:space="preserve">. </w:t>
      </w:r>
    </w:p>
    <w:p w:rsidR="00B76D7E" w:rsidRPr="000F6227" w:rsidRDefault="004B5AC8" w:rsidP="00B76D7E">
      <w:pPr>
        <w:pStyle w:val="Titre1"/>
        <w:numPr>
          <w:ilvl w:val="0"/>
          <w:numId w:val="37"/>
        </w:numPr>
        <w:shd w:val="clear" w:color="auto" w:fill="FFFFFF"/>
        <w:bidi/>
        <w:spacing w:before="0" w:line="240" w:lineRule="auto"/>
        <w:jc w:val="both"/>
        <w:textAlignment w:val="top"/>
        <w:rPr>
          <w:rFonts w:ascii="Simplified Arabic" w:hAnsi="Simplified Arabic" w:cs="Simplified Arabic"/>
          <w:color w:val="auto"/>
          <w:sz w:val="24"/>
          <w:szCs w:val="24"/>
        </w:rPr>
      </w:pPr>
      <w:hyperlink r:id="rId46" w:history="1">
        <w:r w:rsidR="00B76D7E" w:rsidRPr="000F6227">
          <w:rPr>
            <w:rFonts w:ascii="Simplified Arabic" w:eastAsia="Times New Roman" w:hAnsi="Simplified Arabic" w:cs="Simplified Arabic"/>
            <w:b w:val="0"/>
            <w:bCs w:val="0"/>
            <w:color w:val="auto"/>
            <w:sz w:val="24"/>
            <w:szCs w:val="24"/>
            <w:bdr w:val="none" w:sz="0" w:space="0" w:color="auto" w:frame="1"/>
            <w:rtl/>
            <w:lang w:eastAsia="fr-FR"/>
          </w:rPr>
          <w:t>سليمان الخطاف</w:t>
        </w:r>
      </w:hyperlink>
      <w:r w:rsidR="00B76D7E" w:rsidRPr="000F6227">
        <w:rPr>
          <w:rFonts w:ascii="Simplified Arabic" w:eastAsia="Times New Roman" w:hAnsi="Simplified Arabic" w:cs="Simplified Arabic" w:hint="cs"/>
          <w:b w:val="0"/>
          <w:bCs w:val="0"/>
          <w:color w:val="auto"/>
          <w:sz w:val="24"/>
          <w:szCs w:val="24"/>
          <w:bdr w:val="none" w:sz="0" w:space="0" w:color="auto" w:frame="1"/>
          <w:rtl/>
          <w:lang w:eastAsia="fr-FR"/>
        </w:rPr>
        <w:t>.(</w:t>
      </w:r>
      <w:r w:rsidR="00B76D7E" w:rsidRPr="000F6227">
        <w:rPr>
          <w:rFonts w:ascii="Simplified Arabic" w:hAnsi="Simplified Arabic" w:cs="Simplified Arabic"/>
          <w:b w:val="0"/>
          <w:bCs w:val="0"/>
          <w:color w:val="auto"/>
          <w:sz w:val="24"/>
          <w:szCs w:val="24"/>
          <w:rtl/>
        </w:rPr>
        <w:t xml:space="preserve"> 2016</w:t>
      </w:r>
      <w:r w:rsidR="00B76D7E" w:rsidRPr="000F6227">
        <w:rPr>
          <w:rFonts w:ascii="Simplified Arabic" w:hAnsi="Simplified Arabic" w:cs="Simplified Arabic" w:hint="cs"/>
          <w:b w:val="0"/>
          <w:bCs w:val="0"/>
          <w:color w:val="auto"/>
          <w:sz w:val="24"/>
          <w:szCs w:val="24"/>
          <w:rtl/>
        </w:rPr>
        <w:t>)</w:t>
      </w:r>
      <w:r w:rsidR="00B76D7E" w:rsidRPr="000F6227">
        <w:rPr>
          <w:rFonts w:ascii="Simplified Arabic" w:hAnsi="Simplified Arabic" w:cs="Simplified Arabic"/>
          <w:color w:val="auto"/>
          <w:sz w:val="24"/>
          <w:szCs w:val="24"/>
          <w:rtl/>
          <w:lang w:bidi="ar-DZ"/>
        </w:rPr>
        <w:t xml:space="preserve"> </w:t>
      </w:r>
      <w:r w:rsidR="00B76D7E" w:rsidRPr="000F6227">
        <w:rPr>
          <w:rFonts w:ascii="Simplified Arabic" w:hAnsi="Simplified Arabic" w:cs="Simplified Arabic" w:hint="cs"/>
          <w:color w:val="auto"/>
          <w:sz w:val="24"/>
          <w:szCs w:val="24"/>
          <w:rtl/>
          <w:lang w:bidi="ar-DZ"/>
        </w:rPr>
        <w:t>.</w:t>
      </w:r>
      <w:r w:rsidR="00B76D7E" w:rsidRPr="000F6227">
        <w:rPr>
          <w:rFonts w:ascii="Simplified Arabic" w:hAnsi="Simplified Arabic" w:cs="Simplified Arabic"/>
          <w:color w:val="auto"/>
          <w:sz w:val="24"/>
          <w:szCs w:val="24"/>
          <w:rtl/>
        </w:rPr>
        <w:t>مستقبل النفط في مزيج الطاقة العالمي</w:t>
      </w:r>
      <w:r w:rsidR="00B76D7E" w:rsidRPr="000F6227">
        <w:rPr>
          <w:rFonts w:ascii="Simplified Arabic" w:eastAsia="Times New Roman" w:hAnsi="Simplified Arabic" w:cs="Simplified Arabic"/>
          <w:b w:val="0"/>
          <w:bCs w:val="0"/>
          <w:color w:val="auto"/>
          <w:sz w:val="24"/>
          <w:szCs w:val="24"/>
          <w:bdr w:val="none" w:sz="0" w:space="0" w:color="auto" w:frame="1"/>
          <w:rtl/>
          <w:lang w:eastAsia="fr-FR"/>
        </w:rPr>
        <w:t xml:space="preserve">. </w:t>
      </w:r>
      <w:r w:rsidR="00B76D7E" w:rsidRPr="000F6227">
        <w:rPr>
          <w:rFonts w:ascii="Simplified Arabic" w:hAnsi="Simplified Arabic" w:cs="Simplified Arabic"/>
          <w:b w:val="0"/>
          <w:bCs w:val="0"/>
          <w:color w:val="auto"/>
          <w:sz w:val="24"/>
          <w:szCs w:val="24"/>
          <w:rtl/>
        </w:rPr>
        <w:t>مجلة الاسواق العربية</w:t>
      </w:r>
      <w:r w:rsidR="00B76D7E" w:rsidRPr="000F6227">
        <w:rPr>
          <w:rFonts w:ascii="Simplified Arabic" w:hAnsi="Simplified Arabic" w:cs="Simplified Arabic" w:hint="cs"/>
          <w:b w:val="0"/>
          <w:bCs w:val="0"/>
          <w:color w:val="auto"/>
          <w:sz w:val="24"/>
          <w:szCs w:val="24"/>
          <w:rtl/>
        </w:rPr>
        <w:t>.</w:t>
      </w:r>
      <w:r w:rsidR="00B76D7E" w:rsidRPr="000F6227">
        <w:rPr>
          <w:rFonts w:ascii="Simplified Arabic" w:hAnsi="Simplified Arabic" w:cs="Simplified Arabic"/>
          <w:b w:val="0"/>
          <w:bCs w:val="0"/>
          <w:color w:val="auto"/>
          <w:sz w:val="24"/>
          <w:szCs w:val="24"/>
          <w:rtl/>
        </w:rPr>
        <w:t xml:space="preserve"> تم إسترجاعه في : (07/10/2019).على الرابط:</w:t>
      </w:r>
      <w:r w:rsidR="00B76D7E" w:rsidRPr="000F6227">
        <w:rPr>
          <w:rFonts w:ascii="Simplified Arabic" w:hAnsi="Simplified Arabic" w:cs="Simplified Arabic"/>
          <w:color w:val="auto"/>
          <w:sz w:val="24"/>
          <w:szCs w:val="24"/>
        </w:rPr>
        <w:t xml:space="preserve"> </w:t>
      </w:r>
      <w:hyperlink r:id="rId47" w:history="1">
        <w:r w:rsidR="00B76D7E" w:rsidRPr="000F6227">
          <w:rPr>
            <w:rStyle w:val="Lienhypertexte"/>
            <w:rFonts w:ascii="Simplified Arabic" w:hAnsi="Simplified Arabic" w:cs="Simplified Arabic"/>
            <w:b w:val="0"/>
            <w:bCs w:val="0"/>
            <w:color w:val="auto"/>
            <w:sz w:val="24"/>
            <w:szCs w:val="24"/>
            <w:u w:val="none"/>
          </w:rPr>
          <w:t>https://www.alarabiya.net</w:t>
        </w:r>
        <w:r w:rsidR="00B76D7E" w:rsidRPr="000F6227">
          <w:rPr>
            <w:rStyle w:val="Lienhypertexte"/>
            <w:rFonts w:ascii="Simplified Arabic" w:hAnsi="Simplified Arabic" w:cs="Simplified Arabic"/>
            <w:b w:val="0"/>
            <w:bCs w:val="0"/>
            <w:color w:val="auto"/>
            <w:sz w:val="24"/>
            <w:szCs w:val="24"/>
            <w:u w:val="none"/>
            <w:rtl/>
          </w:rPr>
          <w:t>/</w:t>
        </w:r>
      </w:hyperlink>
      <w:r w:rsidR="00B76D7E" w:rsidRPr="000F6227">
        <w:rPr>
          <w:rFonts w:ascii="Simplified Arabic" w:hAnsi="Simplified Arabic" w:cs="Simplified Arabic"/>
          <w:b w:val="0"/>
          <w:bCs w:val="0"/>
          <w:color w:val="auto"/>
          <w:sz w:val="24"/>
          <w:szCs w:val="24"/>
          <w:rtl/>
        </w:rPr>
        <w:t xml:space="preserve"> </w:t>
      </w:r>
      <w:r w:rsidR="00B76D7E" w:rsidRPr="000F6227">
        <w:rPr>
          <w:rFonts w:ascii="Simplified Arabic" w:hAnsi="Simplified Arabic" w:cs="Simplified Arabic" w:hint="cs"/>
          <w:b w:val="0"/>
          <w:bCs w:val="0"/>
          <w:color w:val="auto"/>
          <w:sz w:val="24"/>
          <w:szCs w:val="24"/>
          <w:rtl/>
        </w:rPr>
        <w:t>.</w:t>
      </w:r>
    </w:p>
    <w:p w:rsidR="00B76D7E" w:rsidRPr="000F6227" w:rsidRDefault="00B76D7E" w:rsidP="00B76D7E">
      <w:pPr>
        <w:pStyle w:val="Paragraphedeliste"/>
        <w:numPr>
          <w:ilvl w:val="0"/>
          <w:numId w:val="37"/>
        </w:numPr>
        <w:spacing w:after="0" w:line="240" w:lineRule="auto"/>
        <w:jc w:val="both"/>
        <w:rPr>
          <w:rFonts w:ascii="Simplified Arabic" w:hAnsi="Simplified Arabic" w:cs="Simplified Arabic"/>
          <w:sz w:val="24"/>
          <w:szCs w:val="24"/>
        </w:rPr>
      </w:pPr>
      <w:r w:rsidRPr="000F6227">
        <w:rPr>
          <w:rFonts w:ascii="Simplified Arabic" w:hAnsi="Simplified Arabic" w:cs="Simplified Arabic"/>
          <w:sz w:val="24"/>
          <w:szCs w:val="24"/>
          <w:rtl/>
        </w:rPr>
        <w:t xml:space="preserve">البنك العالمي </w:t>
      </w:r>
      <w:r w:rsidRPr="000F6227">
        <w:rPr>
          <w:rFonts w:ascii="Simplified Arabic" w:hAnsi="Simplified Arabic" w:cs="Simplified Arabic" w:hint="cs"/>
          <w:sz w:val="24"/>
          <w:szCs w:val="24"/>
          <w:rtl/>
        </w:rPr>
        <w:t>.(2018).</w:t>
      </w:r>
      <w:r w:rsidRPr="000F6227">
        <w:rPr>
          <w:rFonts w:ascii="Simplified Arabic" w:hAnsi="Simplified Arabic" w:cs="Simplified Arabic"/>
          <w:sz w:val="24"/>
          <w:szCs w:val="24"/>
          <w:rtl/>
        </w:rPr>
        <w:t xml:space="preserve"> </w:t>
      </w:r>
      <w:r w:rsidRPr="000F6227">
        <w:rPr>
          <w:rFonts w:ascii="Simplified Arabic" w:hAnsi="Simplified Arabic" w:cs="Simplified Arabic"/>
          <w:b/>
          <w:bCs/>
          <w:sz w:val="24"/>
          <w:szCs w:val="24"/>
          <w:rtl/>
        </w:rPr>
        <w:t>أهداف الطاقة العالمية تتحقق ببطء .لكن المكاسب قوية في بعض البلدان مبشرة</w:t>
      </w:r>
      <w:r w:rsidRPr="000F6227">
        <w:rPr>
          <w:rFonts w:ascii="Simplified Arabic" w:hAnsi="Simplified Arabic" w:cs="Simplified Arabic"/>
          <w:sz w:val="24"/>
          <w:szCs w:val="24"/>
          <w:rtl/>
        </w:rPr>
        <w:t xml:space="preserve"> .</w:t>
      </w:r>
      <w:r w:rsidRPr="000F6227">
        <w:rPr>
          <w:rFonts w:ascii="Simplified Arabic" w:hAnsi="Simplified Arabic" w:cs="Simplified Arabic"/>
          <w:sz w:val="24"/>
          <w:szCs w:val="24"/>
          <w:rtl/>
          <w:lang w:bidi="ar-DZ"/>
        </w:rPr>
        <w:t xml:space="preserve"> تم إسترجاعه في : (22/09/2019).على الرابط</w:t>
      </w:r>
      <w:r w:rsidRPr="000F6227">
        <w:rPr>
          <w:rFonts w:ascii="Simplified Arabic" w:hAnsi="Simplified Arabic" w:cs="Simplified Arabic"/>
          <w:b/>
          <w:bCs/>
          <w:sz w:val="24"/>
          <w:szCs w:val="24"/>
          <w:rtl/>
          <w:lang w:bidi="ar-DZ"/>
        </w:rPr>
        <w:t>:</w:t>
      </w:r>
      <w:r w:rsidRPr="000F6227">
        <w:rPr>
          <w:rFonts w:ascii="Simplified Arabic" w:hAnsi="Simplified Arabic" w:cs="Simplified Arabic"/>
          <w:sz w:val="24"/>
          <w:szCs w:val="24"/>
        </w:rPr>
        <w:t xml:space="preserve"> </w:t>
      </w:r>
      <w:hyperlink r:id="rId48" w:history="1">
        <w:r w:rsidRPr="000F6227">
          <w:rPr>
            <w:rStyle w:val="Lienhypertexte"/>
            <w:rFonts w:ascii="Simplified Arabic" w:hAnsi="Simplified Arabic" w:cs="Simplified Arabic"/>
            <w:color w:val="auto"/>
            <w:sz w:val="24"/>
            <w:szCs w:val="24"/>
            <w:u w:val="none"/>
          </w:rPr>
          <w:t>https://www.albankaldawli.org</w:t>
        </w:r>
      </w:hyperlink>
      <w:r w:rsidRPr="000F6227">
        <w:rPr>
          <w:rStyle w:val="Lienhypertexte"/>
          <w:rFonts w:ascii="Simplified Arabic" w:hAnsi="Simplified Arabic" w:cs="Simplified Arabic" w:hint="cs"/>
          <w:color w:val="auto"/>
          <w:sz w:val="24"/>
          <w:szCs w:val="24"/>
          <w:u w:val="none"/>
          <w:rtl/>
        </w:rPr>
        <w:t>.</w:t>
      </w:r>
      <w:r w:rsidRPr="000F6227">
        <w:rPr>
          <w:rFonts w:ascii="Simplified Arabic" w:hAnsi="Simplified Arabic" w:cs="Simplified Arabic"/>
          <w:b/>
          <w:bCs/>
          <w:sz w:val="24"/>
          <w:szCs w:val="24"/>
          <w:rtl/>
          <w:lang w:bidi="ar-DZ"/>
        </w:rPr>
        <w:t xml:space="preserve"> </w:t>
      </w:r>
    </w:p>
    <w:p w:rsidR="00B76D7E" w:rsidRPr="000F6227" w:rsidRDefault="00B76D7E" w:rsidP="00B76D7E">
      <w:pPr>
        <w:pStyle w:val="Titre2"/>
        <w:numPr>
          <w:ilvl w:val="0"/>
          <w:numId w:val="37"/>
        </w:numPr>
        <w:shd w:val="clear" w:color="auto" w:fill="FFFFFF"/>
        <w:bidi/>
        <w:spacing w:before="0" w:line="240" w:lineRule="auto"/>
        <w:jc w:val="both"/>
        <w:rPr>
          <w:rFonts w:ascii="Simplified Arabic" w:hAnsi="Simplified Arabic" w:cs="Simplified Arabic"/>
          <w:b w:val="0"/>
          <w:bCs w:val="0"/>
          <w:color w:val="auto"/>
          <w:sz w:val="24"/>
          <w:szCs w:val="24"/>
        </w:rPr>
      </w:pPr>
      <w:r w:rsidRPr="000F6227">
        <w:rPr>
          <w:rFonts w:ascii="Simplified Arabic" w:hAnsi="Simplified Arabic" w:cs="Simplified Arabic"/>
          <w:b w:val="0"/>
          <w:bCs w:val="0"/>
          <w:color w:val="auto"/>
          <w:sz w:val="24"/>
          <w:szCs w:val="24"/>
        </w:rPr>
        <w:t>:Trading economics</w:t>
      </w:r>
      <w:r w:rsidRPr="000F6227">
        <w:rPr>
          <w:rFonts w:ascii="Simplified Arabic" w:hAnsi="Simplified Arabic" w:cs="Simplified Arabic"/>
          <w:b w:val="0"/>
          <w:bCs w:val="0"/>
          <w:color w:val="auto"/>
          <w:sz w:val="24"/>
          <w:szCs w:val="24"/>
          <w:rtl/>
        </w:rPr>
        <w:t xml:space="preserve"> "</w:t>
      </w:r>
      <w:r w:rsidRPr="000F6227">
        <w:rPr>
          <w:rFonts w:ascii="Simplified Arabic" w:eastAsia="Calibri" w:hAnsi="Simplified Arabic" w:cs="Simplified Arabic"/>
          <w:color w:val="auto"/>
          <w:sz w:val="24"/>
          <w:szCs w:val="24"/>
          <w:rtl/>
          <w:lang w:bidi="ar-DZ"/>
        </w:rPr>
        <w:t xml:space="preserve"> </w:t>
      </w:r>
      <w:r w:rsidRPr="000F6227">
        <w:rPr>
          <w:rFonts w:ascii="Simplified Arabic" w:eastAsia="Calibri" w:hAnsi="Simplified Arabic" w:cs="Simplified Arabic"/>
          <w:b w:val="0"/>
          <w:bCs w:val="0"/>
          <w:color w:val="auto"/>
          <w:sz w:val="24"/>
          <w:szCs w:val="24"/>
          <w:rtl/>
          <w:lang w:bidi="ar-DZ"/>
        </w:rPr>
        <w:t>صادرات النرويج النفطية</w:t>
      </w:r>
      <w:r w:rsidRPr="000F6227">
        <w:rPr>
          <w:rFonts w:ascii="Simplified Arabic" w:hAnsi="Simplified Arabic" w:cs="Simplified Arabic"/>
          <w:color w:val="auto"/>
          <w:sz w:val="24"/>
          <w:szCs w:val="24"/>
          <w:rtl/>
        </w:rPr>
        <w:t xml:space="preserve"> .</w:t>
      </w:r>
      <w:r w:rsidRPr="000F6227">
        <w:rPr>
          <w:rFonts w:ascii="Simplified Arabic" w:hAnsi="Simplified Arabic" w:cs="Simplified Arabic"/>
          <w:b w:val="0"/>
          <w:bCs w:val="0"/>
          <w:color w:val="auto"/>
          <w:sz w:val="24"/>
          <w:szCs w:val="24"/>
          <w:rtl/>
        </w:rPr>
        <w:t xml:space="preserve"> .</w:t>
      </w:r>
      <w:r w:rsidRPr="000F6227">
        <w:rPr>
          <w:rFonts w:ascii="Simplified Arabic" w:hAnsi="Simplified Arabic" w:cs="Simplified Arabic"/>
          <w:b w:val="0"/>
          <w:bCs w:val="0"/>
          <w:color w:val="auto"/>
          <w:spacing w:val="-5"/>
          <w:sz w:val="24"/>
          <w:szCs w:val="24"/>
          <w:rtl/>
        </w:rPr>
        <w:t>تم إسترجاعه في : (14/06/2019).على الرابط:</w:t>
      </w:r>
      <w:r w:rsidRPr="000F6227">
        <w:rPr>
          <w:rFonts w:ascii="Simplified Arabic" w:hAnsi="Simplified Arabic" w:cs="Simplified Arabic"/>
          <w:color w:val="auto"/>
          <w:sz w:val="24"/>
          <w:szCs w:val="24"/>
        </w:rPr>
        <w:t xml:space="preserve"> </w:t>
      </w:r>
      <w:r w:rsidRPr="000F6227">
        <w:rPr>
          <w:rFonts w:ascii="Simplified Arabic" w:hAnsi="Simplified Arabic" w:cs="Simplified Arabic"/>
          <w:b w:val="0"/>
          <w:bCs w:val="0"/>
          <w:color w:val="auto"/>
          <w:spacing w:val="-5"/>
          <w:sz w:val="24"/>
          <w:szCs w:val="24"/>
        </w:rPr>
        <w:t>tradingeconomics.com</w:t>
      </w:r>
    </w:p>
    <w:p w:rsidR="00B76D7E" w:rsidRPr="000F6227" w:rsidRDefault="00B76D7E" w:rsidP="00B76D7E">
      <w:pPr>
        <w:pStyle w:val="Titre1"/>
        <w:numPr>
          <w:ilvl w:val="0"/>
          <w:numId w:val="37"/>
        </w:numPr>
        <w:shd w:val="clear" w:color="auto" w:fill="FFFFFF"/>
        <w:bidi/>
        <w:spacing w:before="0" w:line="240" w:lineRule="auto"/>
        <w:jc w:val="both"/>
        <w:textAlignment w:val="top"/>
        <w:rPr>
          <w:rFonts w:ascii="Simplified Arabic" w:hAnsi="Simplified Arabic" w:cs="Simplified Arabic"/>
          <w:color w:val="auto"/>
          <w:sz w:val="24"/>
          <w:szCs w:val="24"/>
        </w:rPr>
      </w:pPr>
      <w:r w:rsidRPr="000F6227">
        <w:rPr>
          <w:rFonts w:ascii="Simplified Arabic" w:hAnsi="Simplified Arabic" w:cs="Simplified Arabic"/>
          <w:b w:val="0"/>
          <w:bCs w:val="0"/>
          <w:color w:val="auto"/>
          <w:sz w:val="24"/>
          <w:szCs w:val="24"/>
          <w:rtl/>
          <w:lang w:bidi="ar-DZ"/>
        </w:rPr>
        <w:t>الاسواق العربية</w:t>
      </w:r>
      <w:r w:rsidRPr="000F6227">
        <w:rPr>
          <w:rFonts w:ascii="Simplified Arabic" w:hAnsi="Simplified Arabic" w:cs="Simplified Arabic" w:hint="cs"/>
          <w:b w:val="0"/>
          <w:bCs w:val="0"/>
          <w:color w:val="auto"/>
          <w:sz w:val="24"/>
          <w:szCs w:val="24"/>
          <w:rtl/>
          <w:lang w:bidi="ar-DZ"/>
        </w:rPr>
        <w:t>.(2015).</w:t>
      </w:r>
      <w:r w:rsidRPr="000F6227">
        <w:rPr>
          <w:rFonts w:ascii="Simplified Arabic" w:hAnsi="Simplified Arabic" w:cs="Simplified Arabic"/>
          <w:color w:val="auto"/>
          <w:sz w:val="24"/>
          <w:szCs w:val="24"/>
          <w:rtl/>
          <w:lang w:bidi="ar-DZ"/>
        </w:rPr>
        <w:t xml:space="preserve"> </w:t>
      </w:r>
      <w:r w:rsidRPr="000F6227">
        <w:rPr>
          <w:rFonts w:ascii="Simplified Arabic" w:hAnsi="Simplified Arabic" w:cs="Simplified Arabic"/>
          <w:color w:val="auto"/>
          <w:sz w:val="24"/>
          <w:szCs w:val="24"/>
          <w:rtl/>
          <w:lang w:val="en-US" w:bidi="ar-DZ"/>
        </w:rPr>
        <w:t>كيف حمت النرويج اقتصادها من التأثيرات السلبية لقطاع النفط؟"</w:t>
      </w:r>
      <w:r w:rsidRPr="000F6227">
        <w:rPr>
          <w:rFonts w:ascii="Simplified Arabic" w:hAnsi="Simplified Arabic" w:cs="Simplified Arabic"/>
          <w:b w:val="0"/>
          <w:bCs w:val="0"/>
          <w:color w:val="auto"/>
          <w:sz w:val="24"/>
          <w:szCs w:val="24"/>
          <w:rtl/>
          <w:lang w:bidi="ar-DZ"/>
        </w:rPr>
        <w:t xml:space="preserve">. . تم إسترجاعه في (11/10/2019).على الرابط: </w:t>
      </w:r>
      <w:hyperlink r:id="rId49" w:history="1">
        <w:r w:rsidRPr="000F6227">
          <w:rPr>
            <w:rStyle w:val="Lienhypertexte"/>
            <w:rFonts w:ascii="Simplified Arabic" w:hAnsi="Simplified Arabic" w:cs="Simplified Arabic"/>
            <w:b w:val="0"/>
            <w:bCs w:val="0"/>
            <w:color w:val="auto"/>
            <w:sz w:val="24"/>
            <w:szCs w:val="24"/>
            <w:u w:val="none"/>
            <w:lang w:bidi="ar-DZ"/>
          </w:rPr>
          <w:t>www.alarabiya.net</w:t>
        </w:r>
      </w:hyperlink>
      <w:r w:rsidRPr="000F6227">
        <w:rPr>
          <w:rFonts w:ascii="Simplified Arabic" w:hAnsi="Simplified Arabic" w:cs="Simplified Arabic"/>
          <w:b w:val="0"/>
          <w:bCs w:val="0"/>
          <w:color w:val="auto"/>
          <w:sz w:val="24"/>
          <w:szCs w:val="24"/>
          <w:rtl/>
          <w:lang w:bidi="ar-DZ"/>
        </w:rPr>
        <w:t xml:space="preserve"> </w:t>
      </w:r>
      <w:r w:rsidRPr="000F6227">
        <w:rPr>
          <w:rFonts w:ascii="Simplified Arabic" w:hAnsi="Simplified Arabic" w:cs="Simplified Arabic" w:hint="cs"/>
          <w:b w:val="0"/>
          <w:bCs w:val="0"/>
          <w:color w:val="auto"/>
          <w:sz w:val="24"/>
          <w:szCs w:val="24"/>
          <w:rtl/>
          <w:lang w:bidi="ar-DZ"/>
        </w:rPr>
        <w:t>.</w:t>
      </w:r>
    </w:p>
    <w:p w:rsidR="00B76D7E" w:rsidRPr="000F6227" w:rsidRDefault="00B76D7E" w:rsidP="00B76D7E">
      <w:pPr>
        <w:pStyle w:val="Titre2"/>
        <w:numPr>
          <w:ilvl w:val="0"/>
          <w:numId w:val="37"/>
        </w:numPr>
        <w:shd w:val="clear" w:color="auto" w:fill="FFFFFF"/>
        <w:bidi/>
        <w:spacing w:before="0" w:line="240" w:lineRule="auto"/>
        <w:jc w:val="both"/>
        <w:rPr>
          <w:rFonts w:ascii="Simplified Arabic" w:hAnsi="Simplified Arabic" w:cs="Simplified Arabic"/>
          <w:b w:val="0"/>
          <w:bCs w:val="0"/>
          <w:color w:val="auto"/>
          <w:sz w:val="24"/>
          <w:szCs w:val="24"/>
        </w:rPr>
      </w:pPr>
      <w:r w:rsidRPr="000F6227">
        <w:rPr>
          <w:rFonts w:ascii="Simplified Arabic" w:hAnsi="Simplified Arabic" w:cs="Simplified Arabic"/>
          <w:color w:val="auto"/>
          <w:sz w:val="24"/>
          <w:szCs w:val="24"/>
          <w:rtl/>
        </w:rPr>
        <w:t xml:space="preserve"> </w:t>
      </w:r>
      <w:r w:rsidRPr="000F6227">
        <w:rPr>
          <w:rFonts w:ascii="Simplified Arabic" w:hAnsi="Simplified Arabic" w:cs="Simplified Arabic"/>
          <w:b w:val="0"/>
          <w:bCs w:val="0"/>
          <w:color w:val="auto"/>
          <w:sz w:val="24"/>
          <w:szCs w:val="24"/>
          <w:rtl/>
        </w:rPr>
        <w:t xml:space="preserve"> </w:t>
      </w:r>
      <w:r w:rsidRPr="000F6227">
        <w:rPr>
          <w:rFonts w:ascii="Simplified Arabic" w:hAnsi="Simplified Arabic" w:cs="Simplified Arabic" w:hint="cs"/>
          <w:b w:val="0"/>
          <w:bCs w:val="0"/>
          <w:color w:val="auto"/>
          <w:sz w:val="24"/>
          <w:szCs w:val="24"/>
          <w:rtl/>
        </w:rPr>
        <w:t>.</w:t>
      </w:r>
      <w:r w:rsidRPr="000F6227">
        <w:rPr>
          <w:rFonts w:ascii="Simplified Arabic" w:hAnsi="Simplified Arabic" w:cs="Simplified Arabic"/>
          <w:b w:val="0"/>
          <w:bCs w:val="0"/>
          <w:color w:val="auto"/>
          <w:sz w:val="24"/>
          <w:szCs w:val="24"/>
        </w:rPr>
        <w:t>Trading economics</w:t>
      </w:r>
      <w:r w:rsidRPr="000F6227">
        <w:rPr>
          <w:rFonts w:ascii="Simplified Arabic" w:hAnsi="Simplified Arabic" w:cs="Simplified Arabic"/>
          <w:b w:val="0"/>
          <w:bCs w:val="0"/>
          <w:color w:val="auto"/>
          <w:sz w:val="24"/>
          <w:szCs w:val="24"/>
          <w:rtl/>
        </w:rPr>
        <w:t xml:space="preserve"> </w:t>
      </w:r>
      <w:r w:rsidRPr="000F6227">
        <w:rPr>
          <w:rFonts w:ascii="Simplified Arabic" w:eastAsia="Calibri" w:hAnsi="Simplified Arabic" w:cs="Simplified Arabic"/>
          <w:color w:val="auto"/>
          <w:sz w:val="24"/>
          <w:szCs w:val="24"/>
          <w:rtl/>
          <w:lang w:bidi="ar-DZ"/>
        </w:rPr>
        <w:t xml:space="preserve"> إنتاج النفط الخام في النرويج</w:t>
      </w:r>
      <w:r w:rsidRPr="000F6227">
        <w:rPr>
          <w:rFonts w:ascii="Simplified Arabic" w:hAnsi="Simplified Arabic" w:cs="Simplified Arabic"/>
          <w:color w:val="auto"/>
          <w:sz w:val="24"/>
          <w:szCs w:val="24"/>
          <w:rtl/>
        </w:rPr>
        <w:t xml:space="preserve"> .</w:t>
      </w:r>
      <w:r w:rsidRPr="000F6227">
        <w:rPr>
          <w:rFonts w:ascii="Simplified Arabic" w:hAnsi="Simplified Arabic" w:cs="Simplified Arabic"/>
          <w:b w:val="0"/>
          <w:bCs w:val="0"/>
          <w:color w:val="auto"/>
          <w:sz w:val="24"/>
          <w:szCs w:val="24"/>
          <w:rtl/>
          <w:lang w:bidi="ar-DZ"/>
        </w:rPr>
        <w:t xml:space="preserve"> </w:t>
      </w:r>
      <w:r w:rsidRPr="000F6227">
        <w:rPr>
          <w:rFonts w:ascii="Simplified Arabic" w:hAnsi="Simplified Arabic" w:cs="Simplified Arabic"/>
          <w:b w:val="0"/>
          <w:bCs w:val="0"/>
          <w:color w:val="auto"/>
          <w:sz w:val="24"/>
          <w:szCs w:val="24"/>
          <w:rtl/>
        </w:rPr>
        <w:t>.</w:t>
      </w:r>
      <w:r w:rsidRPr="000F6227">
        <w:rPr>
          <w:rFonts w:ascii="Simplified Arabic" w:hAnsi="Simplified Arabic" w:cs="Simplified Arabic"/>
          <w:b w:val="0"/>
          <w:bCs w:val="0"/>
          <w:color w:val="auto"/>
          <w:spacing w:val="-5"/>
          <w:sz w:val="24"/>
          <w:szCs w:val="24"/>
          <w:rtl/>
        </w:rPr>
        <w:t>تم إسترجاعه في : (14/09/2019).على الرابط</w:t>
      </w:r>
      <w:r w:rsidRPr="000F6227">
        <w:rPr>
          <w:rFonts w:ascii="Simplified Arabic" w:hAnsi="Simplified Arabic" w:cs="Simplified Arabic"/>
          <w:b w:val="0"/>
          <w:bCs w:val="0"/>
          <w:color w:val="auto"/>
          <w:spacing w:val="-5"/>
          <w:sz w:val="24"/>
          <w:szCs w:val="24"/>
        </w:rPr>
        <w:t xml:space="preserve"> </w:t>
      </w:r>
      <w:r w:rsidRPr="000F6227">
        <w:rPr>
          <w:rFonts w:ascii="Simplified Arabic" w:hAnsi="Simplified Arabic" w:cs="Simplified Arabic" w:hint="cs"/>
          <w:b w:val="0"/>
          <w:bCs w:val="0"/>
          <w:color w:val="auto"/>
          <w:spacing w:val="-5"/>
          <w:sz w:val="24"/>
          <w:szCs w:val="24"/>
          <w:rtl/>
        </w:rPr>
        <w:t>:</w:t>
      </w:r>
      <w:hyperlink r:id="rId50" w:history="1">
        <w:r w:rsidRPr="000F6227">
          <w:rPr>
            <w:rStyle w:val="Lienhypertexte"/>
            <w:rFonts w:ascii="Simplified Arabic" w:hAnsi="Simplified Arabic" w:cs="Simplified Arabic"/>
            <w:b w:val="0"/>
            <w:bCs w:val="0"/>
            <w:color w:val="auto"/>
            <w:spacing w:val="-5"/>
            <w:sz w:val="24"/>
            <w:szCs w:val="24"/>
            <w:u w:val="none"/>
          </w:rPr>
          <w:t>ar.tradingeconomics.com</w:t>
        </w:r>
      </w:hyperlink>
      <w:r w:rsidRPr="000F6227">
        <w:rPr>
          <w:rFonts w:ascii="Simplified Arabic" w:hAnsi="Simplified Arabic" w:cs="Simplified Arabic"/>
          <w:b w:val="0"/>
          <w:bCs w:val="0"/>
          <w:color w:val="auto"/>
          <w:spacing w:val="-5"/>
          <w:sz w:val="24"/>
          <w:szCs w:val="24"/>
        </w:rPr>
        <w:t xml:space="preserve"> </w:t>
      </w:r>
      <w:r w:rsidRPr="000F6227">
        <w:rPr>
          <w:rFonts w:ascii="Simplified Arabic" w:hAnsi="Simplified Arabic" w:cs="Simplified Arabic"/>
          <w:b w:val="0"/>
          <w:bCs w:val="0"/>
          <w:color w:val="auto"/>
          <w:sz w:val="24"/>
          <w:szCs w:val="24"/>
          <w:rtl/>
        </w:rPr>
        <w:t xml:space="preserve"> </w:t>
      </w:r>
    </w:p>
    <w:p w:rsidR="00B76D7E" w:rsidRPr="000F6227" w:rsidRDefault="00B76D7E" w:rsidP="00B76D7E">
      <w:pPr>
        <w:pStyle w:val="Notedebasdepage"/>
        <w:numPr>
          <w:ilvl w:val="0"/>
          <w:numId w:val="37"/>
        </w:numPr>
        <w:jc w:val="both"/>
        <w:rPr>
          <w:rFonts w:ascii="Simplified Arabic" w:hAnsi="Simplified Arabic" w:cs="Simplified Arabic"/>
          <w:sz w:val="24"/>
          <w:szCs w:val="24"/>
          <w:lang w:bidi="ar-DZ"/>
        </w:rPr>
      </w:pPr>
      <w:r w:rsidRPr="000F6227">
        <w:rPr>
          <w:rFonts w:ascii="Simplified Arabic" w:hAnsi="Simplified Arabic" w:cs="Simplified Arabic"/>
          <w:sz w:val="24"/>
          <w:szCs w:val="24"/>
          <w:rtl/>
          <w:lang w:bidi="ar-DZ"/>
        </w:rPr>
        <w:t>العربي الجديد:</w:t>
      </w:r>
      <w:r w:rsidRPr="000F6227">
        <w:rPr>
          <w:rFonts w:ascii="Simplified Arabic" w:hAnsi="Simplified Arabic" w:cs="Simplified Arabic" w:hint="cs"/>
          <w:sz w:val="24"/>
          <w:szCs w:val="24"/>
          <w:rtl/>
          <w:lang w:bidi="ar-DZ"/>
        </w:rPr>
        <w:t>(2017)</w:t>
      </w:r>
      <w:r w:rsidRPr="000F6227">
        <w:rPr>
          <w:rFonts w:ascii="Simplified Arabic" w:hAnsi="Simplified Arabic" w:cs="Simplified Arabic"/>
          <w:sz w:val="24"/>
          <w:szCs w:val="24"/>
          <w:rtl/>
          <w:lang w:bidi="ar-DZ"/>
        </w:rPr>
        <w:t xml:space="preserve"> </w:t>
      </w:r>
      <w:r w:rsidRPr="000F6227">
        <w:rPr>
          <w:rFonts w:ascii="Simplified Arabic" w:hAnsi="Simplified Arabic" w:cs="Simplified Arabic"/>
          <w:b/>
          <w:bCs/>
          <w:sz w:val="24"/>
          <w:szCs w:val="24"/>
          <w:rtl/>
          <w:lang w:bidi="ar-DZ"/>
        </w:rPr>
        <w:t>تعرف على الدول السبع الأوائل في إنتاج الطاقة الكهرومائية</w:t>
      </w:r>
      <w:r w:rsidRPr="000F6227">
        <w:rPr>
          <w:rFonts w:ascii="Simplified Arabic" w:hAnsi="Simplified Arabic" w:cs="Simplified Arabic"/>
          <w:sz w:val="24"/>
          <w:szCs w:val="24"/>
          <w:rtl/>
          <w:lang w:bidi="ar-DZ"/>
        </w:rPr>
        <w:t>. تم إسترجاعه في (11/10/2019).</w:t>
      </w:r>
      <w:r w:rsidRPr="000F6227">
        <w:rPr>
          <w:rStyle w:val="Appelnotedebasdep"/>
          <w:rFonts w:ascii="Simplified Arabic" w:hAnsi="Simplified Arabic" w:cs="Simplified Arabic"/>
          <w:sz w:val="24"/>
          <w:szCs w:val="24"/>
        </w:rPr>
        <w:t xml:space="preserve"> </w:t>
      </w:r>
      <w:r w:rsidRPr="000F6227">
        <w:rPr>
          <w:rFonts w:ascii="Simplified Arabic" w:hAnsi="Simplified Arabic" w:cs="Simplified Arabic"/>
          <w:sz w:val="24"/>
          <w:szCs w:val="24"/>
          <w:rtl/>
          <w:lang w:bidi="ar-DZ"/>
        </w:rPr>
        <w:t xml:space="preserve">على الرابط: </w:t>
      </w:r>
      <w:hyperlink r:id="rId51" w:history="1">
        <w:r w:rsidRPr="000F6227">
          <w:rPr>
            <w:rFonts w:ascii="Simplified Arabic" w:hAnsi="Simplified Arabic" w:cs="Simplified Arabic"/>
            <w:sz w:val="24"/>
            <w:szCs w:val="24"/>
            <w:lang w:bidi="ar-DZ"/>
          </w:rPr>
          <w:t>https://www.alarabiya.net/</w:t>
        </w:r>
      </w:hyperlink>
      <w:r w:rsidRPr="000F6227">
        <w:rPr>
          <w:rFonts w:ascii="Simplified Arabic" w:hAnsi="Simplified Arabic" w:cs="Simplified Arabic"/>
          <w:sz w:val="24"/>
          <w:szCs w:val="24"/>
          <w:rtl/>
          <w:lang w:bidi="ar-DZ"/>
        </w:rPr>
        <w:t xml:space="preserve">. </w:t>
      </w:r>
    </w:p>
    <w:p w:rsidR="00B76D7E" w:rsidRPr="000F6227" w:rsidRDefault="00B76D7E" w:rsidP="00B76D7E">
      <w:pPr>
        <w:pStyle w:val="Notedebasdepage"/>
        <w:numPr>
          <w:ilvl w:val="0"/>
          <w:numId w:val="37"/>
        </w:numPr>
        <w:jc w:val="both"/>
        <w:rPr>
          <w:rFonts w:ascii="Simplified Arabic" w:hAnsi="Simplified Arabic" w:cs="Simplified Arabic"/>
          <w:sz w:val="24"/>
          <w:szCs w:val="24"/>
          <w:lang w:bidi="ar-DZ"/>
        </w:rPr>
      </w:pPr>
      <w:r w:rsidRPr="000F6227">
        <w:rPr>
          <w:rFonts w:ascii="Simplified Arabic" w:hAnsi="Simplified Arabic" w:cs="Simplified Arabic"/>
          <w:sz w:val="24"/>
          <w:szCs w:val="24"/>
          <w:rtl/>
        </w:rPr>
        <w:t>وكالة الغرب العربي للأنباء</w:t>
      </w:r>
      <w:r w:rsidRPr="000F6227">
        <w:rPr>
          <w:rFonts w:ascii="Simplified Arabic" w:hAnsi="Simplified Arabic" w:cs="Simplified Arabic" w:hint="cs"/>
          <w:sz w:val="24"/>
          <w:szCs w:val="24"/>
          <w:rtl/>
        </w:rPr>
        <w:t xml:space="preserve">.(2019). </w:t>
      </w:r>
      <w:r w:rsidRPr="000F6227">
        <w:rPr>
          <w:rFonts w:ascii="Simplified Arabic" w:hAnsi="Simplified Arabic" w:cs="Simplified Arabic"/>
          <w:b/>
          <w:bCs/>
          <w:sz w:val="24"/>
          <w:szCs w:val="24"/>
          <w:rtl/>
        </w:rPr>
        <w:t>الهيئة النرويجية للطاقة تحدد منطقة لتطوير مزارع الرياح البرية في البلاد</w:t>
      </w:r>
      <w:r w:rsidRPr="000F6227">
        <w:rPr>
          <w:rFonts w:ascii="Simplified Arabic" w:hAnsi="Simplified Arabic" w:cs="Simplified Arabic" w:hint="cs"/>
          <w:b/>
          <w:bCs/>
          <w:sz w:val="24"/>
          <w:szCs w:val="24"/>
          <w:rtl/>
        </w:rPr>
        <w:t>،</w:t>
      </w:r>
      <w:r w:rsidRPr="000F6227">
        <w:rPr>
          <w:rFonts w:ascii="Simplified Arabic" w:hAnsi="Simplified Arabic" w:cs="Simplified Arabic"/>
          <w:sz w:val="24"/>
          <w:szCs w:val="24"/>
          <w:rtl/>
        </w:rPr>
        <w:t xml:space="preserve"> تم إسترجاعه في: (11-96-2019). </w:t>
      </w:r>
      <w:r w:rsidRPr="000F6227">
        <w:rPr>
          <w:rFonts w:ascii="Simplified Arabic" w:hAnsi="Simplified Arabic" w:cs="Simplified Arabic" w:hint="cs"/>
          <w:sz w:val="24"/>
          <w:szCs w:val="24"/>
          <w:rtl/>
        </w:rPr>
        <w:t>على الرابط</w:t>
      </w:r>
      <w:r w:rsidRPr="000F6227">
        <w:rPr>
          <w:rFonts w:ascii="Simplified Arabic" w:hAnsi="Simplified Arabic" w:cs="Simplified Arabic" w:hint="cs"/>
          <w:sz w:val="24"/>
          <w:szCs w:val="24"/>
          <w:rtl/>
          <w:lang w:bidi="ar-DZ"/>
        </w:rPr>
        <w:t>:</w:t>
      </w:r>
      <w:hyperlink r:id="rId52" w:history="1">
        <w:r w:rsidRPr="000F6227">
          <w:rPr>
            <w:rStyle w:val="Lienhypertexte"/>
            <w:rFonts w:ascii="Simplified Arabic" w:hAnsi="Simplified Arabic" w:cs="Simplified Arabic"/>
            <w:color w:val="auto"/>
            <w:sz w:val="24"/>
            <w:szCs w:val="24"/>
            <w:u w:val="none"/>
          </w:rPr>
          <w:t>mapecology.ma</w:t>
        </w:r>
      </w:hyperlink>
      <w:r w:rsidRPr="000F6227">
        <w:rPr>
          <w:rStyle w:val="Lienhypertexte"/>
          <w:rFonts w:ascii="Simplified Arabic" w:hAnsi="Simplified Arabic" w:cs="Simplified Arabic" w:hint="cs"/>
          <w:color w:val="auto"/>
          <w:sz w:val="24"/>
          <w:szCs w:val="24"/>
          <w:u w:val="none"/>
          <w:rtl/>
        </w:rPr>
        <w:t>.</w:t>
      </w:r>
    </w:p>
    <w:p w:rsidR="00B76D7E" w:rsidRPr="000F6227" w:rsidRDefault="00B76D7E" w:rsidP="00B76D7E">
      <w:pPr>
        <w:pStyle w:val="Notedebasdepage"/>
        <w:numPr>
          <w:ilvl w:val="0"/>
          <w:numId w:val="37"/>
        </w:numPr>
        <w:jc w:val="both"/>
        <w:rPr>
          <w:rFonts w:ascii="Simplified Arabic" w:hAnsi="Simplified Arabic" w:cs="Simplified Arabic"/>
          <w:sz w:val="24"/>
          <w:szCs w:val="24"/>
        </w:rPr>
      </w:pPr>
      <w:r w:rsidRPr="000F6227">
        <w:rPr>
          <w:rFonts w:ascii="Simplified Arabic" w:hAnsi="Simplified Arabic" w:cs="Simplified Arabic"/>
          <w:sz w:val="24"/>
          <w:szCs w:val="24"/>
        </w:rPr>
        <w:t>:Trading economics</w:t>
      </w:r>
      <w:r w:rsidRPr="000F6227">
        <w:rPr>
          <w:rFonts w:ascii="Simplified Arabic" w:hAnsi="Simplified Arabic" w:cs="Simplified Arabic"/>
          <w:b/>
          <w:bCs/>
          <w:sz w:val="24"/>
          <w:szCs w:val="24"/>
          <w:rtl/>
        </w:rPr>
        <w:t xml:space="preserve"> "</w:t>
      </w:r>
      <w:r w:rsidRPr="000F6227">
        <w:rPr>
          <w:rFonts w:ascii="Simplified Arabic" w:eastAsia="Calibri" w:hAnsi="Simplified Arabic" w:cs="Simplified Arabic"/>
          <w:sz w:val="24"/>
          <w:szCs w:val="24"/>
          <w:rtl/>
          <w:lang w:bidi="ar-DZ"/>
        </w:rPr>
        <w:t xml:space="preserve"> </w:t>
      </w:r>
      <w:r w:rsidRPr="000F6227">
        <w:rPr>
          <w:rFonts w:ascii="Simplified Arabic" w:eastAsia="Calibri" w:hAnsi="Simplified Arabic" w:cs="Simplified Arabic"/>
          <w:b/>
          <w:bCs/>
          <w:sz w:val="24"/>
          <w:szCs w:val="24"/>
          <w:rtl/>
          <w:lang w:bidi="ar-DZ"/>
        </w:rPr>
        <w:t xml:space="preserve">انتاج الكهرباء في النرويج </w:t>
      </w:r>
      <w:r w:rsidRPr="000F6227">
        <w:rPr>
          <w:rFonts w:ascii="Simplified Arabic" w:hAnsi="Simplified Arabic" w:cs="Simplified Arabic"/>
          <w:sz w:val="24"/>
          <w:szCs w:val="24"/>
          <w:rtl/>
        </w:rPr>
        <w:t>.</w:t>
      </w:r>
      <w:r w:rsidRPr="000F6227">
        <w:rPr>
          <w:rFonts w:ascii="Simplified Arabic" w:hAnsi="Simplified Arabic" w:cs="Simplified Arabic"/>
          <w:spacing w:val="-5"/>
          <w:sz w:val="24"/>
          <w:szCs w:val="24"/>
          <w:rtl/>
        </w:rPr>
        <w:t xml:space="preserve"> تم إسترجاعه في : (14/09/2019).</w:t>
      </w:r>
      <w:r w:rsidRPr="000F6227">
        <w:rPr>
          <w:rFonts w:ascii="Simplified Arabic" w:hAnsi="Simplified Arabic" w:cs="Simplified Arabic"/>
          <w:sz w:val="24"/>
          <w:szCs w:val="24"/>
          <w:rtl/>
          <w:lang w:bidi="ar-DZ"/>
        </w:rPr>
        <w:t xml:space="preserve"> </w:t>
      </w:r>
      <w:r w:rsidRPr="000F6227">
        <w:rPr>
          <w:rFonts w:ascii="Simplified Arabic" w:hAnsi="Simplified Arabic" w:cs="Simplified Arabic"/>
          <w:spacing w:val="-5"/>
          <w:sz w:val="24"/>
          <w:szCs w:val="24"/>
          <w:rtl/>
        </w:rPr>
        <w:t>على الرابط</w:t>
      </w:r>
      <w:r w:rsidRPr="000F6227">
        <w:rPr>
          <w:rFonts w:ascii="Simplified Arabic" w:hAnsi="Simplified Arabic" w:cs="Simplified Arabic"/>
          <w:spacing w:val="-5"/>
          <w:sz w:val="24"/>
          <w:szCs w:val="24"/>
        </w:rPr>
        <w:t>:</w:t>
      </w:r>
      <w:r w:rsidRPr="000F6227">
        <w:rPr>
          <w:rFonts w:ascii="Simplified Arabic" w:hAnsi="Simplified Arabic" w:cs="Simplified Arabic"/>
          <w:sz w:val="24"/>
          <w:szCs w:val="24"/>
        </w:rPr>
        <w:t xml:space="preserve"> </w:t>
      </w:r>
      <w:r w:rsidRPr="000F6227">
        <w:rPr>
          <w:rFonts w:ascii="Simplified Arabic" w:hAnsi="Simplified Arabic" w:cs="Simplified Arabic"/>
          <w:spacing w:val="-5"/>
          <w:sz w:val="24"/>
          <w:szCs w:val="24"/>
        </w:rPr>
        <w:t>https://tradingeconomics.com/</w:t>
      </w:r>
      <w:r w:rsidRPr="000F6227">
        <w:rPr>
          <w:rFonts w:ascii="Simplified Arabic" w:hAnsi="Simplified Arabic" w:cs="Simplified Arabic"/>
          <w:sz w:val="24"/>
          <w:szCs w:val="24"/>
          <w:rtl/>
        </w:rPr>
        <w:t xml:space="preserve"> . </w:t>
      </w:r>
    </w:p>
    <w:p w:rsidR="00B76D7E" w:rsidRPr="000F6227" w:rsidRDefault="00B76D7E" w:rsidP="00B76D7E">
      <w:pPr>
        <w:pStyle w:val="Titre1"/>
        <w:numPr>
          <w:ilvl w:val="0"/>
          <w:numId w:val="37"/>
        </w:numPr>
        <w:shd w:val="clear" w:color="auto" w:fill="FFFFFF"/>
        <w:bidi/>
        <w:spacing w:before="0" w:line="240" w:lineRule="auto"/>
        <w:jc w:val="both"/>
        <w:textAlignment w:val="baseline"/>
        <w:rPr>
          <w:rFonts w:ascii="Simplified Arabic" w:hAnsi="Simplified Arabic" w:cs="Simplified Arabic"/>
          <w:color w:val="auto"/>
          <w:sz w:val="24"/>
          <w:szCs w:val="24"/>
        </w:rPr>
      </w:pPr>
      <w:r w:rsidRPr="000F6227">
        <w:rPr>
          <w:rFonts w:ascii="Simplified Arabic" w:hAnsi="Simplified Arabic" w:cs="Simplified Arabic"/>
          <w:b w:val="0"/>
          <w:bCs w:val="0"/>
          <w:color w:val="auto"/>
          <w:sz w:val="24"/>
          <w:szCs w:val="24"/>
          <w:rtl/>
          <w:lang w:bidi="ar-DZ"/>
        </w:rPr>
        <w:lastRenderedPageBreak/>
        <w:t>سمير شطارة</w:t>
      </w:r>
      <w:r w:rsidRPr="000F6227">
        <w:rPr>
          <w:rFonts w:ascii="Simplified Arabic" w:hAnsi="Simplified Arabic" w:cs="Simplified Arabic" w:hint="cs"/>
          <w:b w:val="0"/>
          <w:bCs w:val="0"/>
          <w:color w:val="auto"/>
          <w:sz w:val="24"/>
          <w:szCs w:val="24"/>
          <w:rtl/>
          <w:lang w:bidi="ar-DZ"/>
        </w:rPr>
        <w:t>(</w:t>
      </w:r>
      <w:r w:rsidRPr="000F6227">
        <w:rPr>
          <w:rFonts w:ascii="Simplified Arabic" w:hAnsi="Simplified Arabic" w:cs="Simplified Arabic"/>
          <w:b w:val="0"/>
          <w:bCs w:val="0"/>
          <w:color w:val="auto"/>
          <w:sz w:val="24"/>
          <w:szCs w:val="24"/>
          <w:rtl/>
          <w:lang w:bidi="ar-DZ"/>
        </w:rPr>
        <w:t xml:space="preserve"> </w:t>
      </w:r>
      <w:r w:rsidRPr="000F6227">
        <w:rPr>
          <w:rFonts w:ascii="Simplified Arabic" w:hAnsi="Simplified Arabic" w:cs="Simplified Arabic" w:hint="cs"/>
          <w:b w:val="0"/>
          <w:bCs w:val="0"/>
          <w:color w:val="auto"/>
          <w:sz w:val="24"/>
          <w:szCs w:val="24"/>
          <w:rtl/>
          <w:lang w:bidi="ar-DZ"/>
        </w:rPr>
        <w:t>2017</w:t>
      </w:r>
      <w:r w:rsidRPr="000F6227">
        <w:rPr>
          <w:rFonts w:ascii="Simplified Arabic" w:hAnsi="Simplified Arabic" w:cs="Simplified Arabic"/>
          <w:b w:val="0"/>
          <w:bCs w:val="0"/>
          <w:color w:val="auto"/>
          <w:sz w:val="24"/>
          <w:szCs w:val="24"/>
          <w:rtl/>
          <w:lang w:bidi="ar-DZ"/>
        </w:rPr>
        <w:t xml:space="preserve"> </w:t>
      </w:r>
      <w:r w:rsidRPr="000F6227">
        <w:rPr>
          <w:rFonts w:ascii="Simplified Arabic" w:hAnsi="Simplified Arabic" w:cs="Simplified Arabic" w:hint="cs"/>
          <w:b w:val="0"/>
          <w:bCs w:val="0"/>
          <w:color w:val="auto"/>
          <w:sz w:val="24"/>
          <w:szCs w:val="24"/>
          <w:rtl/>
          <w:lang w:bidi="ar-DZ"/>
        </w:rPr>
        <w:t xml:space="preserve">) </w:t>
      </w:r>
      <w:r w:rsidRPr="000F6227">
        <w:rPr>
          <w:rFonts w:ascii="Simplified Arabic" w:hAnsi="Simplified Arabic" w:cs="Simplified Arabic"/>
          <w:color w:val="auto"/>
          <w:sz w:val="24"/>
          <w:szCs w:val="24"/>
          <w:rtl/>
          <w:lang w:bidi="ar-DZ"/>
        </w:rPr>
        <w:t xml:space="preserve">التناضح : تقنية نروجية  لتوليد الكهرباء </w:t>
      </w:r>
      <w:r w:rsidRPr="000F6227">
        <w:rPr>
          <w:rFonts w:ascii="Simplified Arabic" w:hAnsi="Simplified Arabic" w:cs="Simplified Arabic"/>
          <w:b w:val="0"/>
          <w:bCs w:val="0"/>
          <w:color w:val="auto"/>
          <w:sz w:val="24"/>
          <w:szCs w:val="24"/>
          <w:rtl/>
          <w:lang w:bidi="ar-DZ"/>
        </w:rPr>
        <w:t xml:space="preserve"> . على الرابط: </w:t>
      </w:r>
      <w:r w:rsidRPr="000F6227">
        <w:rPr>
          <w:rFonts w:ascii="Simplified Arabic" w:hAnsi="Simplified Arabic" w:cs="Simplified Arabic"/>
          <w:b w:val="0"/>
          <w:bCs w:val="0"/>
          <w:color w:val="auto"/>
          <w:sz w:val="24"/>
          <w:szCs w:val="24"/>
          <w:lang w:bidi="ar-DZ"/>
        </w:rPr>
        <w:t>ww.aljazeera.net/news/miscellaneous/2009/11/25</w:t>
      </w:r>
      <w:r w:rsidRPr="000F6227">
        <w:rPr>
          <w:rFonts w:ascii="Simplified Arabic" w:hAnsi="Simplified Arabic" w:cs="Simplified Arabic"/>
          <w:b w:val="0"/>
          <w:bCs w:val="0"/>
          <w:color w:val="auto"/>
          <w:sz w:val="24"/>
          <w:szCs w:val="24"/>
          <w:rtl/>
          <w:lang w:bidi="ar-DZ"/>
        </w:rPr>
        <w:t>. تم إسترجاعه في (11/10/2019).</w:t>
      </w:r>
    </w:p>
    <w:p w:rsidR="00B76D7E" w:rsidRPr="000F6227" w:rsidRDefault="00B76D7E" w:rsidP="00B76D7E">
      <w:pPr>
        <w:pStyle w:val="Titre1"/>
        <w:numPr>
          <w:ilvl w:val="0"/>
          <w:numId w:val="37"/>
        </w:numPr>
        <w:shd w:val="clear" w:color="auto" w:fill="FFFFFF"/>
        <w:bidi/>
        <w:spacing w:before="0" w:line="240" w:lineRule="auto"/>
        <w:jc w:val="both"/>
        <w:rPr>
          <w:rFonts w:ascii="Simplified Arabic" w:hAnsi="Simplified Arabic" w:cs="Simplified Arabic"/>
          <w:color w:val="auto"/>
          <w:sz w:val="24"/>
          <w:szCs w:val="24"/>
        </w:rPr>
      </w:pPr>
      <w:r w:rsidRPr="000F6227">
        <w:rPr>
          <w:rFonts w:ascii="Simplified Arabic" w:hAnsi="Simplified Arabic" w:cs="Simplified Arabic"/>
          <w:b w:val="0"/>
          <w:bCs w:val="0"/>
          <w:color w:val="auto"/>
          <w:sz w:val="24"/>
          <w:szCs w:val="24"/>
          <w:rtl/>
          <w:lang w:bidi="ar-DZ"/>
        </w:rPr>
        <w:t xml:space="preserve">أرقام </w:t>
      </w:r>
      <w:r w:rsidRPr="000F6227">
        <w:rPr>
          <w:rFonts w:ascii="Simplified Arabic" w:hAnsi="Simplified Arabic" w:cs="Simplified Arabic" w:hint="cs"/>
          <w:b w:val="0"/>
          <w:bCs w:val="0"/>
          <w:color w:val="auto"/>
          <w:sz w:val="24"/>
          <w:szCs w:val="24"/>
          <w:rtl/>
          <w:lang w:bidi="ar-DZ"/>
        </w:rPr>
        <w:t>(2016)</w:t>
      </w:r>
      <w:r w:rsidRPr="000F6227">
        <w:rPr>
          <w:rFonts w:ascii="Simplified Arabic" w:hAnsi="Simplified Arabic" w:cs="Simplified Arabic"/>
          <w:b w:val="0"/>
          <w:bCs w:val="0"/>
          <w:color w:val="auto"/>
          <w:sz w:val="24"/>
          <w:szCs w:val="24"/>
          <w:rtl/>
          <w:lang w:bidi="ar-DZ"/>
        </w:rPr>
        <w:t xml:space="preserve"> </w:t>
      </w:r>
      <w:r w:rsidRPr="000F6227">
        <w:rPr>
          <w:rFonts w:ascii="Simplified Arabic" w:hAnsi="Simplified Arabic" w:cs="Simplified Arabic"/>
          <w:color w:val="auto"/>
          <w:sz w:val="24"/>
          <w:szCs w:val="24"/>
          <w:rtl/>
          <w:lang w:val="en-US" w:bidi="ar-DZ"/>
        </w:rPr>
        <w:t xml:space="preserve">صور: كيف تمكنت النرويج من إطلاق مشاريع للطاقة المتجددة ذات شكل رائع </w:t>
      </w:r>
      <w:r w:rsidRPr="000F6227">
        <w:rPr>
          <w:rFonts w:ascii="Simplified Arabic" w:hAnsi="Simplified Arabic" w:cs="Simplified Arabic"/>
          <w:b w:val="0"/>
          <w:bCs w:val="0"/>
          <w:color w:val="auto"/>
          <w:sz w:val="24"/>
          <w:szCs w:val="24"/>
          <w:rtl/>
          <w:lang w:bidi="ar-DZ"/>
        </w:rPr>
        <w:t xml:space="preserve">. على الرابط: </w:t>
      </w:r>
      <w:hyperlink r:id="rId53" w:history="1">
        <w:r w:rsidRPr="000F6227">
          <w:rPr>
            <w:rStyle w:val="Lienhypertexte"/>
            <w:rFonts w:ascii="Simplified Arabic" w:hAnsi="Simplified Arabic" w:cs="Simplified Arabic"/>
            <w:b w:val="0"/>
            <w:bCs w:val="0"/>
            <w:color w:val="auto"/>
            <w:sz w:val="24"/>
            <w:szCs w:val="24"/>
            <w:u w:val="none"/>
            <w:lang w:bidi="ar-DZ"/>
          </w:rPr>
          <w:t>www.argaam.com/ar/article/articledetail/id/443985</w:t>
        </w:r>
      </w:hyperlink>
      <w:r w:rsidRPr="000F6227">
        <w:rPr>
          <w:rFonts w:ascii="Simplified Arabic" w:hAnsi="Simplified Arabic" w:cs="Simplified Arabic"/>
          <w:b w:val="0"/>
          <w:bCs w:val="0"/>
          <w:color w:val="auto"/>
          <w:sz w:val="24"/>
          <w:szCs w:val="24"/>
          <w:rtl/>
          <w:lang w:bidi="ar-DZ"/>
        </w:rPr>
        <w:t>. تم إسترجاعه في (11/10/2019).</w:t>
      </w:r>
    </w:p>
    <w:p w:rsidR="00B76D7E" w:rsidRPr="000F6227" w:rsidRDefault="00B76D7E" w:rsidP="00B76D7E">
      <w:pPr>
        <w:pStyle w:val="Titre1"/>
        <w:numPr>
          <w:ilvl w:val="0"/>
          <w:numId w:val="37"/>
        </w:numPr>
        <w:shd w:val="clear" w:color="auto" w:fill="FFFFFF"/>
        <w:bidi/>
        <w:spacing w:before="0" w:line="240" w:lineRule="auto"/>
        <w:jc w:val="both"/>
        <w:rPr>
          <w:rFonts w:ascii="Simplified Arabic" w:hAnsi="Simplified Arabic" w:cs="Simplified Arabic"/>
          <w:color w:val="auto"/>
          <w:sz w:val="24"/>
          <w:szCs w:val="24"/>
          <w:lang w:bidi="ar-DZ"/>
        </w:rPr>
      </w:pPr>
      <w:r w:rsidRPr="000F6227">
        <w:rPr>
          <w:rFonts w:ascii="Simplified Arabic" w:hAnsi="Simplified Arabic" w:cs="Simplified Arabic"/>
          <w:b w:val="0"/>
          <w:bCs w:val="0"/>
          <w:color w:val="auto"/>
          <w:sz w:val="24"/>
          <w:szCs w:val="24"/>
          <w:rtl/>
          <w:lang w:bidi="ar-DZ"/>
        </w:rPr>
        <w:t xml:space="preserve">قناة العالم  </w:t>
      </w:r>
      <w:r w:rsidRPr="000F6227">
        <w:rPr>
          <w:rFonts w:ascii="Simplified Arabic" w:hAnsi="Simplified Arabic" w:cs="Simplified Arabic" w:hint="cs"/>
          <w:b w:val="0"/>
          <w:bCs w:val="0"/>
          <w:color w:val="auto"/>
          <w:sz w:val="24"/>
          <w:szCs w:val="24"/>
          <w:rtl/>
          <w:lang w:bidi="ar-DZ"/>
        </w:rPr>
        <w:t>(2017 )</w:t>
      </w:r>
      <w:hyperlink r:id="rId54" w:history="1">
        <w:r w:rsidRPr="000F6227">
          <w:rPr>
            <w:rFonts w:ascii="Simplified Arabic" w:hAnsi="Simplified Arabic" w:cs="Simplified Arabic"/>
            <w:color w:val="auto"/>
            <w:sz w:val="24"/>
            <w:szCs w:val="24"/>
            <w:rtl/>
            <w:lang w:val="en-US" w:bidi="ar-DZ"/>
          </w:rPr>
          <w:t>سكاتك سولار" النرويجية بصدد بناء محطات طاقة شمسية في إيران</w:t>
        </w:r>
      </w:hyperlink>
      <w:r w:rsidRPr="000F6227">
        <w:rPr>
          <w:rFonts w:ascii="Simplified Arabic" w:hAnsi="Simplified Arabic" w:cs="Simplified Arabic"/>
          <w:b w:val="0"/>
          <w:bCs w:val="0"/>
          <w:color w:val="auto"/>
          <w:sz w:val="24"/>
          <w:szCs w:val="24"/>
          <w:rtl/>
          <w:lang w:val="en-US" w:bidi="ar-DZ"/>
        </w:rPr>
        <w:t>" .</w:t>
      </w:r>
      <w:r w:rsidRPr="000F6227">
        <w:rPr>
          <w:rFonts w:ascii="Simplified Arabic" w:hAnsi="Simplified Arabic" w:cs="Simplified Arabic"/>
          <w:b w:val="0"/>
          <w:bCs w:val="0"/>
          <w:color w:val="auto"/>
          <w:sz w:val="24"/>
          <w:szCs w:val="24"/>
          <w:rtl/>
          <w:lang w:bidi="ar-DZ"/>
        </w:rPr>
        <w:t xml:space="preserve"> تم إسترجاعه في (11/10/2019).على الرابط</w:t>
      </w:r>
      <w:hyperlink w:history="1">
        <w:r w:rsidRPr="000F6227">
          <w:rPr>
            <w:rStyle w:val="Lienhypertexte"/>
            <w:rFonts w:ascii="Simplified Arabic" w:hAnsi="Simplified Arabic" w:cs="Simplified Arabic"/>
            <w:b w:val="0"/>
            <w:bCs w:val="0"/>
            <w:color w:val="auto"/>
            <w:sz w:val="24"/>
            <w:szCs w:val="24"/>
            <w:u w:val="none"/>
          </w:rPr>
          <w:t>www.alalamtv.netA7%D9%86</w:t>
        </w:r>
      </w:hyperlink>
      <w:r w:rsidRPr="000F6227">
        <w:rPr>
          <w:rFonts w:ascii="Simplified Arabic" w:hAnsi="Simplified Arabic" w:cs="Simplified Arabic"/>
          <w:b w:val="0"/>
          <w:bCs w:val="0"/>
          <w:color w:val="auto"/>
          <w:sz w:val="24"/>
          <w:szCs w:val="24"/>
          <w:lang w:bidi="ar-DZ"/>
        </w:rPr>
        <w:t xml:space="preserve"> </w:t>
      </w:r>
    </w:p>
    <w:p w:rsidR="00B76D7E" w:rsidRPr="000F6227" w:rsidRDefault="00B76D7E" w:rsidP="00B76D7E">
      <w:pPr>
        <w:pStyle w:val="Titre1"/>
        <w:numPr>
          <w:ilvl w:val="0"/>
          <w:numId w:val="37"/>
        </w:numPr>
        <w:shd w:val="clear" w:color="auto" w:fill="FFFFFF"/>
        <w:bidi/>
        <w:spacing w:before="0" w:line="240" w:lineRule="auto"/>
        <w:jc w:val="both"/>
        <w:rPr>
          <w:rFonts w:ascii="Simplified Arabic" w:hAnsi="Simplified Arabic" w:cs="Simplified Arabic"/>
          <w:color w:val="auto"/>
          <w:sz w:val="24"/>
          <w:szCs w:val="24"/>
          <w:lang w:bidi="ar-DZ"/>
        </w:rPr>
      </w:pPr>
      <w:r w:rsidRPr="000F6227">
        <w:rPr>
          <w:rFonts w:ascii="Simplified Arabic" w:hAnsi="Simplified Arabic" w:cs="Simplified Arabic"/>
          <w:b w:val="0"/>
          <w:bCs w:val="0"/>
          <w:color w:val="auto"/>
          <w:sz w:val="24"/>
          <w:szCs w:val="24"/>
          <w:rtl/>
          <w:lang w:bidi="ar-DZ"/>
        </w:rPr>
        <w:t xml:space="preserve">صحيفة الاتحاد </w:t>
      </w:r>
      <w:r w:rsidRPr="000F6227">
        <w:rPr>
          <w:rFonts w:ascii="Simplified Arabic" w:hAnsi="Simplified Arabic" w:cs="Simplified Arabic" w:hint="cs"/>
          <w:b w:val="0"/>
          <w:bCs w:val="0"/>
          <w:color w:val="auto"/>
          <w:sz w:val="24"/>
          <w:szCs w:val="24"/>
          <w:rtl/>
          <w:lang w:bidi="ar-DZ"/>
        </w:rPr>
        <w:t xml:space="preserve">(2019) </w:t>
      </w:r>
      <w:r w:rsidRPr="000F6227">
        <w:rPr>
          <w:rFonts w:ascii="Simplified Arabic" w:hAnsi="Simplified Arabic" w:cs="Simplified Arabic"/>
          <w:color w:val="auto"/>
          <w:sz w:val="24"/>
          <w:szCs w:val="24"/>
          <w:rtl/>
          <w:lang w:bidi="ar-DZ"/>
        </w:rPr>
        <w:t>مشروع توليد الكهرباء بطاقة الرياح بيت ألمانيا والنرويج</w:t>
      </w:r>
      <w:r w:rsidRPr="000F6227">
        <w:rPr>
          <w:rFonts w:ascii="Simplified Arabic" w:hAnsi="Simplified Arabic" w:cs="Simplified Arabic" w:hint="cs"/>
          <w:color w:val="auto"/>
          <w:sz w:val="24"/>
          <w:szCs w:val="24"/>
          <w:rtl/>
          <w:lang w:bidi="ar-DZ"/>
        </w:rPr>
        <w:t>.</w:t>
      </w:r>
      <w:r w:rsidRPr="000F6227">
        <w:rPr>
          <w:rFonts w:ascii="Simplified Arabic" w:hAnsi="Simplified Arabic" w:cs="Simplified Arabic"/>
          <w:b w:val="0"/>
          <w:bCs w:val="0"/>
          <w:color w:val="auto"/>
          <w:sz w:val="24"/>
          <w:szCs w:val="24"/>
          <w:rtl/>
          <w:lang w:bidi="ar-DZ"/>
        </w:rPr>
        <w:t xml:space="preserve">  . تم إسترجاعه في:( 01/09/2019</w:t>
      </w:r>
      <w:r w:rsidRPr="000F6227">
        <w:rPr>
          <w:rFonts w:ascii="Simplified Arabic" w:hAnsi="Simplified Arabic" w:cs="Simplified Arabic"/>
          <w:color w:val="auto"/>
          <w:sz w:val="24"/>
          <w:szCs w:val="24"/>
          <w:rtl/>
          <w:lang w:bidi="ar-DZ"/>
        </w:rPr>
        <w:t xml:space="preserve"> ).</w:t>
      </w:r>
    </w:p>
    <w:p w:rsidR="00B76D7E" w:rsidRPr="000F6227" w:rsidRDefault="00B76D7E" w:rsidP="00B76D7E">
      <w:pPr>
        <w:pStyle w:val="Titre1"/>
        <w:shd w:val="clear" w:color="auto" w:fill="FFFFFF"/>
        <w:bidi/>
        <w:spacing w:before="0" w:line="240" w:lineRule="auto"/>
        <w:jc w:val="both"/>
        <w:rPr>
          <w:rFonts w:ascii="Simplified Arabic" w:hAnsi="Simplified Arabic" w:cs="Simplified Arabic"/>
          <w:color w:val="auto"/>
          <w:sz w:val="24"/>
          <w:szCs w:val="24"/>
          <w:lang w:bidi="ar-DZ"/>
        </w:rPr>
      </w:pPr>
      <w:r w:rsidRPr="000F6227">
        <w:rPr>
          <w:rFonts w:ascii="Simplified Arabic" w:hAnsi="Simplified Arabic" w:cs="Simplified Arabic"/>
          <w:b w:val="0"/>
          <w:bCs w:val="0"/>
          <w:color w:val="auto"/>
          <w:sz w:val="24"/>
          <w:szCs w:val="24"/>
          <w:rtl/>
          <w:lang w:bidi="ar-DZ"/>
        </w:rPr>
        <w:t>على</w:t>
      </w:r>
      <w:r>
        <w:rPr>
          <w:rFonts w:ascii="Simplified Arabic" w:hAnsi="Simplified Arabic" w:cs="Simplified Arabic" w:hint="cs"/>
          <w:b w:val="0"/>
          <w:bCs w:val="0"/>
          <w:color w:val="auto"/>
          <w:sz w:val="24"/>
          <w:szCs w:val="24"/>
          <w:rtl/>
          <w:lang w:bidi="ar-DZ"/>
        </w:rPr>
        <w:t xml:space="preserve"> </w:t>
      </w:r>
      <w:r w:rsidRPr="000F6227">
        <w:rPr>
          <w:rFonts w:ascii="Simplified Arabic" w:hAnsi="Simplified Arabic" w:cs="Simplified Arabic"/>
          <w:b w:val="0"/>
          <w:bCs w:val="0"/>
          <w:color w:val="auto"/>
          <w:sz w:val="24"/>
          <w:szCs w:val="24"/>
          <w:rtl/>
          <w:lang w:bidi="ar-DZ"/>
        </w:rPr>
        <w:t xml:space="preserve">الرابط: </w:t>
      </w:r>
      <w:hyperlink r:id="rId55" w:history="1">
        <w:r w:rsidRPr="000F6227">
          <w:rPr>
            <w:rStyle w:val="Lienhypertexte"/>
            <w:rFonts w:ascii="Simplified Arabic" w:hAnsi="Simplified Arabic" w:cs="Simplified Arabic"/>
            <w:b w:val="0"/>
            <w:bCs w:val="0"/>
            <w:color w:val="auto"/>
            <w:sz w:val="24"/>
            <w:szCs w:val="24"/>
            <w:u w:val="none"/>
          </w:rPr>
          <w:t>www.alittihad.ae/article/23554/2019/</w:t>
        </w:r>
      </w:hyperlink>
      <w:r w:rsidRPr="000F6227">
        <w:rPr>
          <w:rFonts w:ascii="Simplified Arabic" w:hAnsi="Simplified Arabic" w:cs="Simplified Arabic"/>
          <w:b w:val="0"/>
          <w:bCs w:val="0"/>
          <w:color w:val="auto"/>
          <w:sz w:val="24"/>
          <w:szCs w:val="24"/>
          <w:rtl/>
          <w:lang w:bidi="ar-DZ"/>
        </w:rPr>
        <w:t xml:space="preserve"> . </w:t>
      </w:r>
    </w:p>
    <w:p w:rsidR="00B76D7E" w:rsidRPr="000F6227" w:rsidRDefault="00B76D7E" w:rsidP="00B76D7E">
      <w:pPr>
        <w:pStyle w:val="Paragraphedeliste"/>
        <w:numPr>
          <w:ilvl w:val="0"/>
          <w:numId w:val="37"/>
        </w:numPr>
        <w:spacing w:after="0" w:line="240" w:lineRule="auto"/>
        <w:jc w:val="both"/>
        <w:rPr>
          <w:rFonts w:ascii="Simplified Arabic" w:hAnsi="Simplified Arabic" w:cs="Simplified Arabic"/>
          <w:sz w:val="24"/>
          <w:szCs w:val="24"/>
          <w:rtl/>
        </w:rPr>
      </w:pPr>
      <w:r w:rsidRPr="000F6227">
        <w:rPr>
          <w:rFonts w:ascii="Simplified Arabic" w:hAnsi="Simplified Arabic" w:cs="Simplified Arabic"/>
          <w:sz w:val="24"/>
          <w:szCs w:val="24"/>
          <w:rtl/>
        </w:rPr>
        <w:t>البوابة الرسمية لحكومة دولة الامارات العربية المتحدة :"</w:t>
      </w:r>
      <w:r w:rsidRPr="000F6227">
        <w:rPr>
          <w:rFonts w:ascii="Simplified Arabic" w:hAnsi="Simplified Arabic" w:cs="Simplified Arabic"/>
          <w:b/>
          <w:bCs/>
          <w:sz w:val="24"/>
          <w:szCs w:val="24"/>
        </w:rPr>
        <w:t xml:space="preserve"> </w:t>
      </w:r>
      <w:r w:rsidRPr="000F6227">
        <w:rPr>
          <w:rFonts w:ascii="Simplified Arabic" w:hAnsi="Simplified Arabic" w:cs="Simplified Arabic"/>
          <w:b/>
          <w:bCs/>
          <w:sz w:val="24"/>
          <w:szCs w:val="24"/>
          <w:rtl/>
        </w:rPr>
        <w:t>الطاقة</w:t>
      </w:r>
      <w:r w:rsidRPr="000F6227">
        <w:rPr>
          <w:rFonts w:ascii="Simplified Arabic" w:hAnsi="Simplified Arabic" w:cs="Simplified Arabic"/>
          <w:sz w:val="24"/>
          <w:szCs w:val="24"/>
          <w:rtl/>
        </w:rPr>
        <w:t xml:space="preserve"> . تم إسترجاعه في :(25/10/2019). </w:t>
      </w:r>
      <w:r w:rsidRPr="000F6227">
        <w:rPr>
          <w:rFonts w:ascii="Simplified Arabic" w:hAnsi="Simplified Arabic" w:cs="Simplified Arabic"/>
          <w:sz w:val="24"/>
          <w:szCs w:val="24"/>
          <w:rtl/>
          <w:lang w:bidi="ar-DZ"/>
        </w:rPr>
        <w:t xml:space="preserve"> </w:t>
      </w:r>
      <w:r w:rsidRPr="000F6227">
        <w:rPr>
          <w:rFonts w:ascii="Simplified Arabic" w:hAnsi="Simplified Arabic" w:cs="Simplified Arabic"/>
          <w:spacing w:val="-5"/>
          <w:sz w:val="24"/>
          <w:szCs w:val="24"/>
          <w:rtl/>
        </w:rPr>
        <w:t xml:space="preserve">على </w:t>
      </w:r>
      <w:r w:rsidRPr="000F6227">
        <w:rPr>
          <w:rFonts w:ascii="Simplified Arabic" w:hAnsi="Simplified Arabic" w:cs="Simplified Arabic" w:hint="cs"/>
          <w:spacing w:val="-5"/>
          <w:sz w:val="24"/>
          <w:szCs w:val="24"/>
          <w:rtl/>
        </w:rPr>
        <w:t>الرابط</w:t>
      </w:r>
      <w:r w:rsidRPr="000F6227">
        <w:rPr>
          <w:rFonts w:ascii="Simplified Arabic" w:hAnsi="Simplified Arabic" w:cs="Simplified Arabic"/>
          <w:spacing w:val="-5"/>
          <w:sz w:val="24"/>
          <w:szCs w:val="24"/>
          <w:rtl/>
        </w:rPr>
        <w:t>:</w:t>
      </w:r>
    </w:p>
    <w:p w:rsidR="00B76D7E" w:rsidRPr="000F6227" w:rsidRDefault="004B5AC8" w:rsidP="00B76D7E">
      <w:pPr>
        <w:spacing w:after="0" w:line="240" w:lineRule="auto"/>
        <w:jc w:val="both"/>
        <w:rPr>
          <w:rFonts w:ascii="Simplified Arabic" w:hAnsi="Simplified Arabic" w:cs="Simplified Arabic"/>
          <w:sz w:val="24"/>
          <w:szCs w:val="24"/>
          <w:rtl/>
        </w:rPr>
      </w:pPr>
      <w:hyperlink r:id="rId56" w:history="1">
        <w:r w:rsidR="00B76D7E" w:rsidRPr="000F6227">
          <w:rPr>
            <w:rStyle w:val="Lienhypertexte"/>
            <w:rFonts w:ascii="Simplified Arabic" w:hAnsi="Simplified Arabic" w:cs="Simplified Arabic"/>
            <w:color w:val="auto"/>
            <w:sz w:val="24"/>
            <w:szCs w:val="24"/>
            <w:u w:val="none"/>
          </w:rPr>
          <w:t>/government.ae/ar-AE/information-and-services/environment-and-ene</w:t>
        </w:r>
      </w:hyperlink>
      <w:r w:rsidR="00B76D7E">
        <w:rPr>
          <w:rStyle w:val="Lienhypertexte"/>
          <w:rFonts w:ascii="Simplified Arabic" w:hAnsi="Simplified Arabic" w:cs="Simplified Arabic" w:hint="cs"/>
          <w:color w:val="auto"/>
          <w:sz w:val="24"/>
          <w:szCs w:val="24"/>
          <w:u w:val="none"/>
          <w:rtl/>
        </w:rPr>
        <w:t>.</w:t>
      </w:r>
      <w:r w:rsidR="00B76D7E" w:rsidRPr="000F6227">
        <w:rPr>
          <w:rFonts w:ascii="Simplified Arabic" w:hAnsi="Simplified Arabic" w:cs="Simplified Arabic"/>
          <w:sz w:val="24"/>
          <w:szCs w:val="24"/>
          <w:rtl/>
        </w:rPr>
        <w:t xml:space="preserve"> </w:t>
      </w:r>
    </w:p>
    <w:p w:rsidR="00B76D7E" w:rsidRPr="0066103F" w:rsidRDefault="00B76D7E" w:rsidP="00B76D7E">
      <w:pPr>
        <w:spacing w:after="0" w:line="240" w:lineRule="auto"/>
        <w:jc w:val="both"/>
        <w:rPr>
          <w:rFonts w:ascii="Simplified Arabic" w:hAnsi="Simplified Arabic" w:cs="Simplified Arabic"/>
          <w:b/>
          <w:bCs/>
          <w:sz w:val="28"/>
          <w:szCs w:val="28"/>
        </w:rPr>
      </w:pPr>
      <w:r w:rsidRPr="0066103F">
        <w:rPr>
          <w:rFonts w:ascii="Simplified Arabic" w:hAnsi="Simplified Arabic" w:cs="Simplified Arabic" w:hint="cs"/>
          <w:b/>
          <w:bCs/>
          <w:sz w:val="28"/>
          <w:szCs w:val="28"/>
          <w:rtl/>
        </w:rPr>
        <w:t>المراجع باللغة الاجنبية :</w:t>
      </w:r>
    </w:p>
    <w:p w:rsidR="00B76D7E" w:rsidRPr="0066103F" w:rsidRDefault="00B76D7E" w:rsidP="00B76D7E">
      <w:pPr>
        <w:pStyle w:val="Paragraphedeliste"/>
        <w:numPr>
          <w:ilvl w:val="0"/>
          <w:numId w:val="37"/>
        </w:numPr>
        <w:bidi w:val="0"/>
        <w:spacing w:after="0"/>
        <w:ind w:left="0" w:firstLine="0"/>
        <w:jc w:val="both"/>
        <w:rPr>
          <w:rFonts w:asciiTheme="majorBidi" w:eastAsia="Arial Unicode MS" w:hAnsiTheme="majorBidi" w:cstheme="majorBidi"/>
          <w:sz w:val="24"/>
          <w:szCs w:val="24"/>
          <w:rtl/>
          <w:lang w:val="fr-FR"/>
        </w:rPr>
      </w:pPr>
      <w:r w:rsidRPr="0066103F">
        <w:rPr>
          <w:rFonts w:asciiTheme="majorBidi" w:eastAsia="Times New Roman" w:hAnsiTheme="majorBidi" w:cstheme="majorBidi"/>
          <w:sz w:val="24"/>
          <w:szCs w:val="24"/>
          <w:lang w:eastAsia="fr-FR"/>
        </w:rPr>
        <w:t xml:space="preserve">ByJohn Twidell, Tony Weir ; </w:t>
      </w:r>
      <w:r w:rsidRPr="0066103F">
        <w:rPr>
          <w:rFonts w:asciiTheme="majorBidi" w:eastAsia="Times New Roman" w:hAnsiTheme="majorBidi" w:cstheme="majorBidi"/>
          <w:b/>
          <w:bCs/>
          <w:sz w:val="24"/>
          <w:szCs w:val="24"/>
          <w:lang w:eastAsia="fr-FR"/>
        </w:rPr>
        <w:t>Renewable Energy Resources ;</w:t>
      </w:r>
      <w:r w:rsidRPr="0066103F">
        <w:rPr>
          <w:rFonts w:asciiTheme="majorBidi" w:hAnsiTheme="majorBidi" w:cstheme="majorBidi"/>
          <w:b/>
          <w:bCs/>
          <w:sz w:val="24"/>
          <w:szCs w:val="24"/>
          <w:shd w:val="clear" w:color="auto" w:fill="FFFFFF"/>
        </w:rPr>
        <w:t xml:space="preserve"> Routledge</w:t>
      </w:r>
      <w:r w:rsidRPr="0066103F">
        <w:rPr>
          <w:rFonts w:asciiTheme="majorBidi" w:hAnsiTheme="majorBidi" w:cstheme="majorBidi"/>
          <w:sz w:val="24"/>
          <w:szCs w:val="24"/>
          <w:shd w:val="clear" w:color="auto" w:fill="FFFFFF"/>
        </w:rPr>
        <w:t xml:space="preserve"> </w:t>
      </w:r>
      <w:r w:rsidRPr="0066103F">
        <w:rPr>
          <w:rFonts w:asciiTheme="majorBidi" w:eastAsia="Times New Roman" w:hAnsiTheme="majorBidi" w:cstheme="majorBidi"/>
          <w:sz w:val="24"/>
          <w:szCs w:val="24"/>
          <w:lang w:eastAsia="fr-FR"/>
        </w:rPr>
        <w:t xml:space="preserve">Imprint ; Edition3rd Edition ; 2015, </w:t>
      </w:r>
      <w:hyperlink r:id="rId57" w:tgtFrame="_blank" w:history="1">
        <w:r w:rsidRPr="0066103F">
          <w:rPr>
            <w:rFonts w:asciiTheme="majorBidi" w:eastAsia="Times New Roman" w:hAnsiTheme="majorBidi" w:cstheme="majorBidi"/>
            <w:sz w:val="24"/>
            <w:szCs w:val="24"/>
            <w:lang w:eastAsia="fr-FR"/>
          </w:rPr>
          <w:t>https://doi.org/10.4324/9781315766416</w:t>
        </w:r>
      </w:hyperlink>
    </w:p>
    <w:p w:rsidR="00B76D7E" w:rsidRPr="0066103F" w:rsidRDefault="00B76D7E" w:rsidP="00B76D7E">
      <w:pPr>
        <w:pStyle w:val="Paragraphedeliste"/>
        <w:numPr>
          <w:ilvl w:val="0"/>
          <w:numId w:val="37"/>
        </w:numPr>
        <w:bidi w:val="0"/>
        <w:spacing w:after="0" w:line="240" w:lineRule="auto"/>
        <w:ind w:left="0" w:firstLine="0"/>
        <w:jc w:val="both"/>
        <w:rPr>
          <w:rFonts w:asciiTheme="majorBidi" w:hAnsiTheme="majorBidi" w:cstheme="majorBidi"/>
          <w:sz w:val="24"/>
          <w:szCs w:val="24"/>
          <w:rtl/>
        </w:rPr>
      </w:pPr>
      <w:r w:rsidRPr="0066103F">
        <w:rPr>
          <w:rFonts w:asciiTheme="majorBidi" w:hAnsiTheme="majorBidi" w:cstheme="majorBidi"/>
          <w:sz w:val="24"/>
          <w:szCs w:val="24"/>
          <w:lang w:bidi="ar-DZ"/>
        </w:rPr>
        <w:t>Knoema</w:t>
      </w:r>
      <w:r w:rsidRPr="0066103F">
        <w:rPr>
          <w:rFonts w:asciiTheme="majorBidi" w:hAnsiTheme="majorBidi" w:cstheme="majorBidi"/>
          <w:sz w:val="24"/>
          <w:szCs w:val="24"/>
          <w:rtl/>
          <w:lang w:bidi="ar-DZ"/>
        </w:rPr>
        <w:t xml:space="preserve">  </w:t>
      </w:r>
      <w:r w:rsidRPr="0066103F">
        <w:rPr>
          <w:rFonts w:asciiTheme="majorBidi" w:hAnsiTheme="majorBidi" w:cstheme="majorBidi"/>
          <w:b/>
          <w:bCs/>
          <w:sz w:val="24"/>
          <w:szCs w:val="24"/>
          <w:lang w:bidi="ar-DZ"/>
        </w:rPr>
        <w:t>:" Émirats arabes unis - Génération nette totale d'électricité " ;</w:t>
      </w:r>
      <w:r w:rsidRPr="0066103F">
        <w:rPr>
          <w:rFonts w:asciiTheme="majorBidi" w:hAnsiTheme="majorBidi" w:cstheme="majorBidi"/>
          <w:b/>
          <w:bCs/>
          <w:sz w:val="24"/>
          <w:szCs w:val="24"/>
          <w:rtl/>
          <w:lang w:bidi="ar-DZ"/>
        </w:rPr>
        <w:t xml:space="preserve"> </w:t>
      </w:r>
      <w:r w:rsidRPr="0066103F">
        <w:rPr>
          <w:rFonts w:asciiTheme="majorBidi" w:hAnsiTheme="majorBidi" w:cstheme="majorBidi"/>
          <w:spacing w:val="-5"/>
          <w:sz w:val="24"/>
          <w:szCs w:val="24"/>
        </w:rPr>
        <w:t>Disponible sur le site :</w:t>
      </w:r>
      <w:hyperlink r:id="rId58" w:history="1">
        <w:r w:rsidRPr="0066103F">
          <w:rPr>
            <w:rStyle w:val="Lienhypertexte"/>
            <w:rFonts w:asciiTheme="majorBidi" w:hAnsiTheme="majorBidi" w:cstheme="majorBidi"/>
            <w:color w:val="auto"/>
            <w:sz w:val="24"/>
            <w:szCs w:val="24"/>
            <w:u w:val="none"/>
          </w:rPr>
          <w:t>knoema.fr/atlas/</w:t>
        </w:r>
        <w:r w:rsidRPr="0066103F">
          <w:rPr>
            <w:rStyle w:val="Lienhypertexte"/>
            <w:rFonts w:asciiTheme="majorBidi" w:hAnsiTheme="majorBidi" w:cstheme="majorBidi"/>
            <w:color w:val="auto"/>
            <w:sz w:val="24"/>
            <w:szCs w:val="24"/>
            <w:u w:val="none"/>
            <w:rtl/>
          </w:rPr>
          <w:t>٪</w:t>
        </w:r>
        <w:r w:rsidRPr="0066103F">
          <w:rPr>
            <w:rStyle w:val="Lienhypertexte"/>
            <w:rFonts w:asciiTheme="majorBidi" w:hAnsiTheme="majorBidi" w:cstheme="majorBidi"/>
            <w:color w:val="auto"/>
            <w:sz w:val="24"/>
            <w:szCs w:val="24"/>
            <w:u w:val="none"/>
          </w:rPr>
          <w:t>c3</w:t>
        </w:r>
        <w:r w:rsidRPr="0066103F">
          <w:rPr>
            <w:rStyle w:val="Lienhypertexte"/>
            <w:rFonts w:asciiTheme="majorBidi" w:hAnsiTheme="majorBidi" w:cstheme="majorBidi"/>
            <w:color w:val="auto"/>
            <w:sz w:val="24"/>
            <w:szCs w:val="24"/>
            <w:u w:val="none"/>
            <w:rtl/>
          </w:rPr>
          <w:t>٪</w:t>
        </w:r>
        <w:r w:rsidRPr="0066103F">
          <w:rPr>
            <w:rStyle w:val="Lienhypertexte"/>
            <w:rFonts w:asciiTheme="majorBidi" w:hAnsiTheme="majorBidi" w:cstheme="majorBidi"/>
            <w:color w:val="auto"/>
            <w:sz w:val="24"/>
            <w:szCs w:val="24"/>
            <w:u w:val="none"/>
          </w:rPr>
          <w:t>89mirats-rabes nis/topics/</w:t>
        </w:r>
        <w:r w:rsidRPr="0066103F">
          <w:rPr>
            <w:rStyle w:val="Lienhypertexte"/>
            <w:rFonts w:asciiTheme="majorBidi" w:hAnsiTheme="majorBidi" w:cstheme="majorBidi"/>
            <w:color w:val="auto"/>
            <w:sz w:val="24"/>
            <w:szCs w:val="24"/>
            <w:u w:val="none"/>
            <w:rtl/>
          </w:rPr>
          <w:t>٪</w:t>
        </w:r>
        <w:r w:rsidRPr="0066103F">
          <w:rPr>
            <w:rStyle w:val="Lienhypertexte"/>
            <w:rFonts w:asciiTheme="majorBidi" w:hAnsiTheme="majorBidi" w:cstheme="majorBidi"/>
            <w:color w:val="auto"/>
            <w:sz w:val="24"/>
            <w:szCs w:val="24"/>
            <w:u w:val="none"/>
          </w:rPr>
          <w:t>c3</w:t>
        </w:r>
        <w:r w:rsidRPr="0066103F">
          <w:rPr>
            <w:rStyle w:val="Lienhypertexte"/>
            <w:rFonts w:asciiTheme="majorBidi" w:hAnsiTheme="majorBidi" w:cs="Times New Roman"/>
            <w:color w:val="auto"/>
            <w:sz w:val="24"/>
            <w:szCs w:val="24"/>
            <w:u w:val="none"/>
            <w:rtl/>
          </w:rPr>
          <w:t>٪</w:t>
        </w:r>
        <w:r w:rsidRPr="0066103F">
          <w:rPr>
            <w:rStyle w:val="Lienhypertexte"/>
            <w:rFonts w:asciiTheme="majorBidi" w:hAnsiTheme="majorBidi" w:cstheme="majorBidi"/>
            <w:color w:val="auto"/>
            <w:sz w:val="24"/>
            <w:szCs w:val="24"/>
            <w:u w:val="none"/>
          </w:rPr>
          <w:t>89nergie/</w:t>
        </w:r>
        <w:r w:rsidRPr="0066103F">
          <w:rPr>
            <w:rStyle w:val="Lienhypertexte"/>
            <w:rFonts w:asciiTheme="majorBidi" w:hAnsiTheme="majorBidi" w:cstheme="majorBidi"/>
            <w:color w:val="auto"/>
            <w:sz w:val="24"/>
            <w:szCs w:val="24"/>
            <w:u w:val="none"/>
            <w:rtl/>
          </w:rPr>
          <w:t>٪</w:t>
        </w:r>
        <w:r w:rsidRPr="0066103F">
          <w:rPr>
            <w:rStyle w:val="Lienhypertexte"/>
            <w:rFonts w:asciiTheme="majorBidi" w:hAnsiTheme="majorBidi" w:cstheme="majorBidi"/>
            <w:color w:val="auto"/>
            <w:sz w:val="24"/>
            <w:szCs w:val="24"/>
            <w:u w:val="none"/>
          </w:rPr>
          <w:t>c3</w:t>
        </w:r>
        <w:r w:rsidRPr="0066103F">
          <w:rPr>
            <w:rStyle w:val="Lienhypertexte"/>
            <w:rFonts w:asciiTheme="majorBidi" w:hAnsiTheme="majorBidi" w:cs="Times New Roman"/>
            <w:color w:val="auto"/>
            <w:sz w:val="24"/>
            <w:szCs w:val="24"/>
            <w:u w:val="none"/>
            <w:rtl/>
          </w:rPr>
          <w:t>٪</w:t>
        </w:r>
        <w:r w:rsidRPr="0066103F">
          <w:rPr>
            <w:rStyle w:val="Lienhypertexte"/>
            <w:rFonts w:asciiTheme="majorBidi" w:hAnsiTheme="majorBidi" w:cstheme="majorBidi"/>
            <w:color w:val="auto"/>
            <w:sz w:val="24"/>
            <w:szCs w:val="24"/>
            <w:u w:val="none"/>
          </w:rPr>
          <w:t>89lectricit</w:t>
        </w:r>
        <w:r w:rsidRPr="0066103F">
          <w:rPr>
            <w:rStyle w:val="Lienhypertexte"/>
            <w:rFonts w:asciiTheme="majorBidi" w:hAnsiTheme="majorBidi" w:cstheme="majorBidi"/>
            <w:color w:val="auto"/>
            <w:sz w:val="24"/>
            <w:szCs w:val="24"/>
            <w:u w:val="none"/>
            <w:rtl/>
          </w:rPr>
          <w:t>٪</w:t>
        </w:r>
        <w:r w:rsidRPr="0066103F">
          <w:rPr>
            <w:rStyle w:val="Lienhypertexte"/>
            <w:rFonts w:asciiTheme="majorBidi" w:hAnsiTheme="majorBidi" w:cstheme="majorBidi"/>
            <w:color w:val="auto"/>
            <w:sz w:val="24"/>
            <w:szCs w:val="24"/>
            <w:u w:val="none"/>
          </w:rPr>
          <w:t>c3</w:t>
        </w:r>
        <w:r w:rsidRPr="0066103F">
          <w:rPr>
            <w:rStyle w:val="Lienhypertexte"/>
            <w:rFonts w:asciiTheme="majorBidi" w:hAnsiTheme="majorBidi" w:cs="Times New Roman"/>
            <w:color w:val="auto"/>
            <w:sz w:val="24"/>
            <w:szCs w:val="24"/>
            <w:u w:val="none"/>
            <w:rtl/>
          </w:rPr>
          <w:t>٪</w:t>
        </w:r>
        <w:r w:rsidRPr="0066103F">
          <w:rPr>
            <w:rStyle w:val="Lienhypertexte"/>
            <w:rFonts w:asciiTheme="majorBidi" w:hAnsiTheme="majorBidi" w:cstheme="majorBidi"/>
            <w:color w:val="auto"/>
            <w:sz w:val="24"/>
            <w:szCs w:val="24"/>
            <w:u w:val="none"/>
          </w:rPr>
          <w:t>a9 /Electricity-net-generation</w:t>
        </w:r>
      </w:hyperlink>
      <w:r w:rsidRPr="0066103F">
        <w:rPr>
          <w:rFonts w:asciiTheme="majorBidi" w:hAnsiTheme="majorBidi" w:cstheme="majorBidi"/>
          <w:sz w:val="24"/>
          <w:szCs w:val="24"/>
        </w:rPr>
        <w:t> ;</w:t>
      </w:r>
      <w:r w:rsidRPr="0066103F">
        <w:rPr>
          <w:rFonts w:asciiTheme="majorBidi" w:hAnsiTheme="majorBidi" w:cstheme="majorBidi"/>
          <w:spacing w:val="-5"/>
          <w:sz w:val="24"/>
          <w:szCs w:val="24"/>
        </w:rPr>
        <w:t xml:space="preserve"> Date de</w:t>
      </w:r>
      <w:r w:rsidRPr="0066103F">
        <w:rPr>
          <w:rFonts w:asciiTheme="majorBidi" w:hAnsiTheme="majorBidi" w:cstheme="majorBidi"/>
          <w:spacing w:val="-5"/>
          <w:sz w:val="24"/>
          <w:szCs w:val="24"/>
          <w:rtl/>
        </w:rPr>
        <w:t xml:space="preserve">  </w:t>
      </w:r>
      <w:r w:rsidRPr="0066103F">
        <w:rPr>
          <w:rFonts w:asciiTheme="majorBidi" w:hAnsiTheme="majorBidi" w:cstheme="majorBidi"/>
          <w:spacing w:val="-5"/>
          <w:sz w:val="24"/>
          <w:szCs w:val="24"/>
        </w:rPr>
        <w:t>vue :(18/</w:t>
      </w:r>
      <w:r w:rsidRPr="0066103F">
        <w:rPr>
          <w:rFonts w:asciiTheme="majorBidi" w:hAnsiTheme="majorBidi" w:cstheme="majorBidi"/>
          <w:spacing w:val="-5"/>
          <w:sz w:val="24"/>
          <w:szCs w:val="24"/>
          <w:rtl/>
        </w:rPr>
        <w:t>09</w:t>
      </w:r>
      <w:r w:rsidRPr="0066103F">
        <w:rPr>
          <w:rFonts w:asciiTheme="majorBidi" w:hAnsiTheme="majorBidi" w:cstheme="majorBidi"/>
          <w:spacing w:val="-5"/>
          <w:sz w:val="24"/>
          <w:szCs w:val="24"/>
        </w:rPr>
        <w:t>/201</w:t>
      </w:r>
      <w:r w:rsidRPr="0066103F">
        <w:rPr>
          <w:rFonts w:asciiTheme="majorBidi" w:hAnsiTheme="majorBidi" w:cstheme="majorBidi"/>
          <w:spacing w:val="-5"/>
          <w:sz w:val="24"/>
          <w:szCs w:val="24"/>
          <w:rtl/>
        </w:rPr>
        <w:t>9</w:t>
      </w:r>
      <w:r w:rsidRPr="0066103F">
        <w:rPr>
          <w:rFonts w:asciiTheme="majorBidi" w:hAnsiTheme="majorBidi" w:cstheme="majorBidi"/>
          <w:spacing w:val="-5"/>
          <w:sz w:val="24"/>
          <w:szCs w:val="24"/>
        </w:rPr>
        <w:t>).</w:t>
      </w:r>
    </w:p>
    <w:p w:rsidR="00B76D7E" w:rsidRPr="0066103F" w:rsidRDefault="00B76D7E" w:rsidP="00B76D7E">
      <w:pPr>
        <w:pStyle w:val="Notedebasdepage"/>
        <w:bidi w:val="0"/>
        <w:ind w:left="0"/>
        <w:jc w:val="both"/>
        <w:rPr>
          <w:rFonts w:ascii="Simplified Arabic" w:hAnsi="Simplified Arabic" w:cs="Simplified Arabic"/>
          <w:sz w:val="24"/>
          <w:szCs w:val="24"/>
          <w:lang w:val="en-US"/>
        </w:rPr>
      </w:pPr>
    </w:p>
    <w:p w:rsidR="00B76D7E" w:rsidRPr="0066103F" w:rsidRDefault="00B76D7E" w:rsidP="00B76D7E">
      <w:pPr>
        <w:pStyle w:val="Notedebasdepage"/>
        <w:bidi w:val="0"/>
        <w:ind w:left="0"/>
        <w:jc w:val="both"/>
        <w:rPr>
          <w:rFonts w:ascii="Simplified Arabic" w:hAnsi="Simplified Arabic" w:cs="Simplified Arabic"/>
          <w:sz w:val="24"/>
          <w:szCs w:val="24"/>
          <w:lang w:val="en-US"/>
        </w:rPr>
      </w:pPr>
    </w:p>
    <w:p w:rsidR="008C00D1" w:rsidRDefault="008C00D1"/>
    <w:sectPr w:rsidR="008C00D1" w:rsidSect="0022142F">
      <w:type w:val="continuous"/>
      <w:pgSz w:w="11906" w:h="16838"/>
      <w:pgMar w:top="1134" w:right="851" w:bottom="1418" w:left="851" w:header="709" w:footer="709" w:gutter="0"/>
      <w:cols w:num="2" w:space="709"/>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AC8" w:rsidRDefault="004B5AC8">
      <w:pPr>
        <w:spacing w:after="0" w:line="240" w:lineRule="auto"/>
      </w:pPr>
      <w:r>
        <w:separator/>
      </w:r>
    </w:p>
  </w:endnote>
  <w:endnote w:type="continuationSeparator" w:id="0">
    <w:p w:rsidR="004B5AC8" w:rsidRDefault="004B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TP Naskh En">
    <w:altName w:val="Times New Roman"/>
    <w:charset w:val="B2"/>
    <w:family w:val="auto"/>
    <w:pitch w:val="variable"/>
    <w:sig w:usb0="00002000"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ArialMT">
    <w:altName w:val="MS Mincho"/>
    <w:panose1 w:val="00000000000000000000"/>
    <w:charset w:val="80"/>
    <w:family w:val="auto"/>
    <w:notTrueType/>
    <w:pitch w:val="default"/>
    <w:sig w:usb0="00000000" w:usb1="08070000" w:usb2="00000010" w:usb3="00000000" w:csb0="00020000" w:csb1="00000000"/>
  </w:font>
  <w:font w:name="Arial-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5B1" w:rsidRDefault="00AA0B12">
    <w:pPr>
      <w:pStyle w:val="Pieddepage"/>
      <w:jc w:val="center"/>
    </w:pPr>
    <w:r>
      <w:fldChar w:fldCharType="begin"/>
    </w:r>
    <w:r>
      <w:instrText xml:space="preserve"> PAGE   \* MERGEFORMAT </w:instrText>
    </w:r>
    <w:r>
      <w:fldChar w:fldCharType="separate"/>
    </w:r>
    <w:r w:rsidR="00E6384E">
      <w:rPr>
        <w:noProof/>
        <w:rtl/>
      </w:rPr>
      <w:t>2</w:t>
    </w:r>
    <w:r>
      <w:rPr>
        <w:noProof/>
      </w:rPr>
      <w:fldChar w:fldCharType="end"/>
    </w:r>
  </w:p>
  <w:p w:rsidR="00B365B1" w:rsidRDefault="004B5AC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AC8" w:rsidRDefault="004B5AC8">
      <w:pPr>
        <w:spacing w:after="0" w:line="240" w:lineRule="auto"/>
      </w:pPr>
      <w:r>
        <w:separator/>
      </w:r>
    </w:p>
  </w:footnote>
  <w:footnote w:type="continuationSeparator" w:id="0">
    <w:p w:rsidR="004B5AC8" w:rsidRDefault="004B5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4119"/>
    <w:multiLevelType w:val="hybridMultilevel"/>
    <w:tmpl w:val="0750E14A"/>
    <w:lvl w:ilvl="0" w:tplc="91A8757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43183C"/>
    <w:multiLevelType w:val="hybridMultilevel"/>
    <w:tmpl w:val="BFFA6A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375093"/>
    <w:multiLevelType w:val="hybridMultilevel"/>
    <w:tmpl w:val="F0C8BA1A"/>
    <w:lvl w:ilvl="0" w:tplc="040C000F">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44F5484"/>
    <w:multiLevelType w:val="hybridMultilevel"/>
    <w:tmpl w:val="B2EECC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C25DEC"/>
    <w:multiLevelType w:val="hybridMultilevel"/>
    <w:tmpl w:val="F384BD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A927DDE"/>
    <w:multiLevelType w:val="hybridMultilevel"/>
    <w:tmpl w:val="C86C4F68"/>
    <w:lvl w:ilvl="0" w:tplc="9866FDD6">
      <w:start w:val="1"/>
      <w:numFmt w:val="arabicAlpha"/>
      <w:lvlText w:val="%1-"/>
      <w:lvlJc w:val="left"/>
      <w:pPr>
        <w:ind w:left="360" w:hanging="360"/>
      </w:pPr>
      <w:rPr>
        <w:rFonts w:hint="default"/>
        <w:b/>
        <w:bCs/>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6">
    <w:nsid w:val="1CDE1B99"/>
    <w:multiLevelType w:val="hybridMultilevel"/>
    <w:tmpl w:val="B60A34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24608D9"/>
    <w:multiLevelType w:val="hybridMultilevel"/>
    <w:tmpl w:val="F5A2D08E"/>
    <w:lvl w:ilvl="0" w:tplc="BC4A082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28E570B"/>
    <w:multiLevelType w:val="multilevel"/>
    <w:tmpl w:val="155CC7C6"/>
    <w:lvl w:ilvl="0">
      <w:start w:val="1"/>
      <w:numFmt w:val="bullet"/>
      <w:lvlText w:val=""/>
      <w:lvlJc w:val="left"/>
      <w:pPr>
        <w:tabs>
          <w:tab w:val="num" w:pos="360"/>
        </w:tabs>
        <w:ind w:left="360" w:hanging="360"/>
      </w:pPr>
      <w:rPr>
        <w:rFonts w:ascii="Symbol" w:hAnsi="Symbol" w:hint="default"/>
        <w:sz w:val="20"/>
      </w:rPr>
    </w:lvl>
    <w:lvl w:ilvl="1">
      <w:start w:val="1"/>
      <w:numFmt w:val="arabicAlpha"/>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2F4241"/>
    <w:multiLevelType w:val="hybridMultilevel"/>
    <w:tmpl w:val="D310BB6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25DE7CB5"/>
    <w:multiLevelType w:val="hybridMultilevel"/>
    <w:tmpl w:val="A406267A"/>
    <w:lvl w:ilvl="0" w:tplc="A16AE1C2">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A966B5A"/>
    <w:multiLevelType w:val="hybridMultilevel"/>
    <w:tmpl w:val="336632C4"/>
    <w:lvl w:ilvl="0" w:tplc="86CCC410">
      <w:start w:val="1"/>
      <w:numFmt w:val="arabicAlpha"/>
      <w:lvlText w:val="%1-"/>
      <w:lvlJc w:val="left"/>
      <w:pPr>
        <w:ind w:left="36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2B6753E0"/>
    <w:multiLevelType w:val="hybridMultilevel"/>
    <w:tmpl w:val="CDDABE60"/>
    <w:lvl w:ilvl="0" w:tplc="9C7CE982">
      <w:start w:val="4"/>
      <w:numFmt w:val="bullet"/>
      <w:lvlText w:val="-"/>
      <w:lvlJc w:val="left"/>
      <w:pPr>
        <w:ind w:left="1080" w:hanging="360"/>
      </w:pPr>
      <w:rPr>
        <w:rFonts w:ascii="Traditional Arabic" w:eastAsia="Calibri" w:hAnsi="Traditional Arabic" w:cs="Traditional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DA26DDD"/>
    <w:multiLevelType w:val="hybridMultilevel"/>
    <w:tmpl w:val="946EDD80"/>
    <w:lvl w:ilvl="0" w:tplc="229C42DC">
      <w:start w:val="1"/>
      <w:numFmt w:val="decimal"/>
      <w:lvlText w:val="%1."/>
      <w:lvlJc w:val="left"/>
      <w:pPr>
        <w:ind w:left="360" w:hanging="360"/>
      </w:pPr>
      <w:rPr>
        <w:rFonts w:hint="default"/>
        <w:b/>
        <w:bCs/>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2EE118F3"/>
    <w:multiLevelType w:val="hybridMultilevel"/>
    <w:tmpl w:val="47784CE6"/>
    <w:lvl w:ilvl="0" w:tplc="751884F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F691D1E"/>
    <w:multiLevelType w:val="hybridMultilevel"/>
    <w:tmpl w:val="DD7A2108"/>
    <w:lvl w:ilvl="0" w:tplc="B09E21A2">
      <w:start w:val="1"/>
      <w:numFmt w:val="decimal"/>
      <w:lvlText w:val="%1."/>
      <w:lvlJc w:val="left"/>
      <w:pPr>
        <w:ind w:left="360" w:hanging="360"/>
      </w:pPr>
      <w:rPr>
        <w:b/>
        <w:bCs/>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6">
    <w:nsid w:val="34816A2A"/>
    <w:multiLevelType w:val="hybridMultilevel"/>
    <w:tmpl w:val="EC621A18"/>
    <w:lvl w:ilvl="0" w:tplc="8C681724">
      <w:numFmt w:val="bullet"/>
      <w:lvlText w:val="-"/>
      <w:lvlJc w:val="left"/>
      <w:pPr>
        <w:ind w:left="360" w:hanging="360"/>
      </w:pPr>
      <w:rPr>
        <w:rFonts w:ascii="Traditional Arabic" w:eastAsia="Calibri" w:hAnsi="Traditional Arabic" w:cs="Traditional Arabic"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5DC0756"/>
    <w:multiLevelType w:val="hybridMultilevel"/>
    <w:tmpl w:val="72EEA280"/>
    <w:lvl w:ilvl="0" w:tplc="B66CF78C">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88C1F8E"/>
    <w:multiLevelType w:val="hybridMultilevel"/>
    <w:tmpl w:val="8DDCAD96"/>
    <w:lvl w:ilvl="0" w:tplc="040C0001">
      <w:start w:val="1"/>
      <w:numFmt w:val="bullet"/>
      <w:lvlText w:val=""/>
      <w:lvlJc w:val="left"/>
      <w:pPr>
        <w:ind w:left="643" w:hanging="360"/>
      </w:pPr>
      <w:rPr>
        <w:rFonts w:ascii="Symbol" w:hAnsi="Symbol"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9">
    <w:nsid w:val="49DB1111"/>
    <w:multiLevelType w:val="multilevel"/>
    <w:tmpl w:val="F85E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AA55B1F"/>
    <w:multiLevelType w:val="hybridMultilevel"/>
    <w:tmpl w:val="1E64452C"/>
    <w:lvl w:ilvl="0" w:tplc="134EF6B4">
      <w:numFmt w:val="bullet"/>
      <w:lvlText w:val="-"/>
      <w:lvlJc w:val="left"/>
      <w:pPr>
        <w:ind w:left="360" w:hanging="360"/>
      </w:pPr>
      <w:rPr>
        <w:rFonts w:ascii="Traditional Arabic" w:eastAsia="Calibri" w:hAnsi="Traditional Arabic" w:cs="Traditional Arabic" w:hint="default"/>
        <w:b/>
        <w:bCs/>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3786DD5"/>
    <w:multiLevelType w:val="multilevel"/>
    <w:tmpl w:val="9A56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DA70AD0"/>
    <w:multiLevelType w:val="hybridMultilevel"/>
    <w:tmpl w:val="DAACB4AA"/>
    <w:lvl w:ilvl="0" w:tplc="8C681724">
      <w:numFmt w:val="bullet"/>
      <w:lvlText w:val="-"/>
      <w:lvlJc w:val="left"/>
      <w:pPr>
        <w:ind w:left="360" w:hanging="360"/>
      </w:pPr>
      <w:rPr>
        <w:rFonts w:ascii="Traditional Arabic" w:eastAsia="Calibri" w:hAnsi="Traditional Arabic" w:cs="Traditional Arabic"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6244D29"/>
    <w:multiLevelType w:val="hybridMultilevel"/>
    <w:tmpl w:val="CFDCD8EC"/>
    <w:lvl w:ilvl="0" w:tplc="040C000D">
      <w:start w:val="1"/>
      <w:numFmt w:val="bullet"/>
      <w:lvlText w:val=""/>
      <w:lvlJc w:val="left"/>
      <w:pPr>
        <w:ind w:left="1440" w:hanging="360"/>
      </w:pPr>
      <w:rPr>
        <w:rFonts w:ascii="Wingdings" w:hAnsi="Wingding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nsid w:val="66EF2F34"/>
    <w:multiLevelType w:val="hybridMultilevel"/>
    <w:tmpl w:val="5A52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6A592C"/>
    <w:multiLevelType w:val="hybridMultilevel"/>
    <w:tmpl w:val="859641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D16432F"/>
    <w:multiLevelType w:val="hybridMultilevel"/>
    <w:tmpl w:val="52587B0A"/>
    <w:lvl w:ilvl="0" w:tplc="E4063F60">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EA87E45"/>
    <w:multiLevelType w:val="hybridMultilevel"/>
    <w:tmpl w:val="C1102B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C414D4"/>
    <w:multiLevelType w:val="hybridMultilevel"/>
    <w:tmpl w:val="649ADC0E"/>
    <w:lvl w:ilvl="0" w:tplc="91247E38">
      <w:start w:val="1"/>
      <w:numFmt w:val="decimal"/>
      <w:lvlText w:val="%1."/>
      <w:lvlJc w:val="left"/>
      <w:pPr>
        <w:ind w:left="360" w:hanging="360"/>
      </w:pPr>
      <w:rPr>
        <w:rFonts w:hint="default"/>
        <w:b w:val="0"/>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736532D4"/>
    <w:multiLevelType w:val="hybridMultilevel"/>
    <w:tmpl w:val="936AB0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5440BE1"/>
    <w:multiLevelType w:val="hybridMultilevel"/>
    <w:tmpl w:val="32DA384C"/>
    <w:lvl w:ilvl="0" w:tplc="1B3E72A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5807115"/>
    <w:multiLevelType w:val="hybridMultilevel"/>
    <w:tmpl w:val="64103B7A"/>
    <w:lvl w:ilvl="0" w:tplc="04D2497E">
      <w:start w:val="1"/>
      <w:numFmt w:val="arabicAlpha"/>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6671911"/>
    <w:multiLevelType w:val="hybridMultilevel"/>
    <w:tmpl w:val="EC668714"/>
    <w:lvl w:ilvl="0" w:tplc="694AA938">
      <w:start w:val="1"/>
      <w:numFmt w:val="arabicAlpha"/>
      <w:lvlText w:val="%1-"/>
      <w:lvlJc w:val="left"/>
      <w:pPr>
        <w:ind w:left="36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8786474"/>
    <w:multiLevelType w:val="hybridMultilevel"/>
    <w:tmpl w:val="3AEE0D66"/>
    <w:lvl w:ilvl="0" w:tplc="82847336">
      <w:start w:val="1"/>
      <w:numFmt w:val="arabicAlpha"/>
      <w:lvlText w:val="%1-"/>
      <w:lvlJc w:val="left"/>
      <w:pPr>
        <w:ind w:left="360" w:hanging="360"/>
      </w:pPr>
      <w:rPr>
        <w:rFonts w:eastAsia="Calibri" w:hint="default"/>
        <w:b w:val="0"/>
        <w:bCs/>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7D601759"/>
    <w:multiLevelType w:val="hybridMultilevel"/>
    <w:tmpl w:val="0750E14A"/>
    <w:lvl w:ilvl="0" w:tplc="91A87572">
      <w:start w:val="1"/>
      <w:numFmt w:val="arabicAlpha"/>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5">
    <w:nsid w:val="7F215C68"/>
    <w:multiLevelType w:val="hybridMultilevel"/>
    <w:tmpl w:val="89669DF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27"/>
  </w:num>
  <w:num w:numId="3">
    <w:abstractNumId w:val="15"/>
  </w:num>
  <w:num w:numId="4">
    <w:abstractNumId w:val="28"/>
  </w:num>
  <w:num w:numId="5">
    <w:abstractNumId w:val="1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1"/>
  </w:num>
  <w:num w:numId="10">
    <w:abstractNumId w:val="14"/>
  </w:num>
  <w:num w:numId="11">
    <w:abstractNumId w:val="35"/>
  </w:num>
  <w:num w:numId="12">
    <w:abstractNumId w:val="20"/>
  </w:num>
  <w:num w:numId="13">
    <w:abstractNumId w:val="25"/>
  </w:num>
  <w:num w:numId="14">
    <w:abstractNumId w:val="9"/>
  </w:num>
  <w:num w:numId="15">
    <w:abstractNumId w:val="23"/>
  </w:num>
  <w:num w:numId="16">
    <w:abstractNumId w:val="22"/>
  </w:num>
  <w:num w:numId="17">
    <w:abstractNumId w:val="33"/>
  </w:num>
  <w:num w:numId="18">
    <w:abstractNumId w:val="32"/>
  </w:num>
  <w:num w:numId="19">
    <w:abstractNumId w:val="1"/>
  </w:num>
  <w:num w:numId="20">
    <w:abstractNumId w:val="34"/>
  </w:num>
  <w:num w:numId="21">
    <w:abstractNumId w:val="0"/>
  </w:num>
  <w:num w:numId="22">
    <w:abstractNumId w:val="29"/>
  </w:num>
  <w:num w:numId="23">
    <w:abstractNumId w:val="5"/>
  </w:num>
  <w:num w:numId="24">
    <w:abstractNumId w:val="31"/>
  </w:num>
  <w:num w:numId="25">
    <w:abstractNumId w:val="30"/>
  </w:num>
  <w:num w:numId="26">
    <w:abstractNumId w:val="8"/>
  </w:num>
  <w:num w:numId="27">
    <w:abstractNumId w:val="7"/>
  </w:num>
  <w:num w:numId="28">
    <w:abstractNumId w:val="12"/>
  </w:num>
  <w:num w:numId="29">
    <w:abstractNumId w:val="3"/>
  </w:num>
  <w:num w:numId="30">
    <w:abstractNumId w:val="4"/>
  </w:num>
  <w:num w:numId="31">
    <w:abstractNumId w:val="6"/>
  </w:num>
  <w:num w:numId="32">
    <w:abstractNumId w:val="18"/>
  </w:num>
  <w:num w:numId="33">
    <w:abstractNumId w:val="19"/>
  </w:num>
  <w:num w:numId="34">
    <w:abstractNumId w:val="21"/>
  </w:num>
  <w:num w:numId="35">
    <w:abstractNumId w:val="10"/>
  </w:num>
  <w:num w:numId="36">
    <w:abstractNumId w:val="26"/>
  </w:num>
  <w:num w:numId="37">
    <w:abstractNumId w:val="13"/>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7E"/>
    <w:rsid w:val="004B5AC8"/>
    <w:rsid w:val="008C00D1"/>
    <w:rsid w:val="00AA0B12"/>
    <w:rsid w:val="00B76D7E"/>
    <w:rsid w:val="00E638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D7E"/>
    <w:pPr>
      <w:bidi/>
      <w:spacing w:after="160" w:line="259" w:lineRule="auto"/>
    </w:pPr>
    <w:rPr>
      <w:rFonts w:ascii="Calibri" w:eastAsia="Calibri" w:hAnsi="Calibri" w:cs="Arial"/>
      <w:lang w:val="en-US"/>
    </w:rPr>
  </w:style>
  <w:style w:type="paragraph" w:styleId="Titre1">
    <w:name w:val="heading 1"/>
    <w:basedOn w:val="Normal"/>
    <w:next w:val="Normal"/>
    <w:link w:val="Titre1Car"/>
    <w:uiPriority w:val="9"/>
    <w:qFormat/>
    <w:rsid w:val="00B76D7E"/>
    <w:pPr>
      <w:keepNext/>
      <w:keepLines/>
      <w:bidi w:val="0"/>
      <w:spacing w:before="480" w:after="0" w:line="276" w:lineRule="auto"/>
      <w:outlineLvl w:val="0"/>
    </w:pPr>
    <w:rPr>
      <w:rFonts w:asciiTheme="majorHAnsi" w:eastAsiaTheme="majorEastAsia" w:hAnsiTheme="majorHAnsi" w:cstheme="majorBidi"/>
      <w:b/>
      <w:bCs/>
      <w:color w:val="365F91" w:themeColor="accent1" w:themeShade="BF"/>
      <w:sz w:val="28"/>
      <w:szCs w:val="28"/>
      <w:lang w:val="fr-FR"/>
    </w:rPr>
  </w:style>
  <w:style w:type="paragraph" w:styleId="Titre2">
    <w:name w:val="heading 2"/>
    <w:basedOn w:val="Normal"/>
    <w:next w:val="Normal"/>
    <w:link w:val="Titre2Car"/>
    <w:uiPriority w:val="9"/>
    <w:unhideWhenUsed/>
    <w:qFormat/>
    <w:rsid w:val="00B76D7E"/>
    <w:pPr>
      <w:keepNext/>
      <w:keepLines/>
      <w:bidi w:val="0"/>
      <w:spacing w:before="200" w:after="0" w:line="480" w:lineRule="auto"/>
      <w:jc w:val="right"/>
      <w:outlineLvl w:val="1"/>
    </w:pPr>
    <w:rPr>
      <w:rFonts w:asciiTheme="majorHAnsi" w:eastAsiaTheme="majorEastAsia" w:hAnsiTheme="majorHAnsi" w:cstheme="majorBidi"/>
      <w:b/>
      <w:bCs/>
      <w:color w:val="4F81BD" w:themeColor="accent1"/>
      <w:sz w:val="26"/>
      <w:szCs w:val="26"/>
      <w:lang w:val="fr-FR"/>
    </w:rPr>
  </w:style>
  <w:style w:type="paragraph" w:styleId="Titre3">
    <w:name w:val="heading 3"/>
    <w:basedOn w:val="Normal"/>
    <w:next w:val="Normal"/>
    <w:link w:val="Titre3Car"/>
    <w:uiPriority w:val="9"/>
    <w:semiHidden/>
    <w:unhideWhenUsed/>
    <w:qFormat/>
    <w:rsid w:val="00B76D7E"/>
    <w:pPr>
      <w:keepNext/>
      <w:keepLines/>
      <w:bidi w:val="0"/>
      <w:spacing w:before="200" w:after="0" w:line="276" w:lineRule="auto"/>
      <w:outlineLvl w:val="2"/>
    </w:pPr>
    <w:rPr>
      <w:rFonts w:asciiTheme="majorHAnsi" w:eastAsiaTheme="majorEastAsia" w:hAnsiTheme="majorHAnsi" w:cstheme="majorBidi"/>
      <w:b/>
      <w:bCs/>
      <w:color w:val="4F81BD" w:themeColor="accent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6D7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76D7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B76D7E"/>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B76D7E"/>
    <w:pPr>
      <w:tabs>
        <w:tab w:val="center" w:pos="4153"/>
        <w:tab w:val="right" w:pos="8306"/>
      </w:tabs>
      <w:spacing w:after="0" w:line="240" w:lineRule="auto"/>
    </w:pPr>
  </w:style>
  <w:style w:type="character" w:customStyle="1" w:styleId="En-tteCar">
    <w:name w:val="En-tête Car"/>
    <w:basedOn w:val="Policepardfaut"/>
    <w:link w:val="En-tte"/>
    <w:uiPriority w:val="99"/>
    <w:rsid w:val="00B76D7E"/>
    <w:rPr>
      <w:rFonts w:ascii="Calibri" w:eastAsia="Calibri" w:hAnsi="Calibri" w:cs="Arial"/>
      <w:lang w:val="en-US"/>
    </w:rPr>
  </w:style>
  <w:style w:type="paragraph" w:styleId="Pieddepage">
    <w:name w:val="footer"/>
    <w:basedOn w:val="Normal"/>
    <w:link w:val="PieddepageCar"/>
    <w:uiPriority w:val="99"/>
    <w:unhideWhenUsed/>
    <w:rsid w:val="00B76D7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76D7E"/>
    <w:rPr>
      <w:rFonts w:ascii="Calibri" w:eastAsia="Calibri" w:hAnsi="Calibri" w:cs="Arial"/>
      <w:lang w:val="en-US"/>
    </w:rPr>
  </w:style>
  <w:style w:type="paragraph" w:styleId="Sansinterligne">
    <w:name w:val="No Spacing"/>
    <w:uiPriority w:val="1"/>
    <w:qFormat/>
    <w:rsid w:val="00B76D7E"/>
    <w:pPr>
      <w:spacing w:after="0" w:line="240" w:lineRule="auto"/>
    </w:pPr>
    <w:rPr>
      <w:rFonts w:ascii="Calibri" w:eastAsia="Calibri" w:hAnsi="Calibri" w:cs="Arial"/>
    </w:rPr>
  </w:style>
  <w:style w:type="paragraph" w:styleId="Paragraphedeliste">
    <w:name w:val="List Paragraph"/>
    <w:basedOn w:val="Normal"/>
    <w:link w:val="ParagraphedelisteCar"/>
    <w:uiPriority w:val="34"/>
    <w:qFormat/>
    <w:rsid w:val="00B76D7E"/>
    <w:pPr>
      <w:ind w:left="720"/>
      <w:contextualSpacing/>
    </w:pPr>
  </w:style>
  <w:style w:type="paragraph" w:customStyle="1" w:styleId="IndexContentsPage4">
    <w:name w:val="أرقام عربي منفصل (Index &amp; Contents:Page 4)"/>
    <w:basedOn w:val="Normal"/>
    <w:uiPriority w:val="99"/>
    <w:rsid w:val="00B76D7E"/>
    <w:pPr>
      <w:autoSpaceDE w:val="0"/>
      <w:autoSpaceDN w:val="0"/>
      <w:adjustRightInd w:val="0"/>
      <w:spacing w:before="113" w:after="0" w:line="460" w:lineRule="atLeast"/>
      <w:ind w:left="360" w:hanging="360"/>
      <w:jc w:val="both"/>
      <w:textAlignment w:val="center"/>
    </w:pPr>
    <w:rPr>
      <w:rFonts w:ascii="DTP Naskh En" w:cs="DTP Naskh En"/>
      <w:color w:val="000000"/>
      <w:sz w:val="31"/>
      <w:szCs w:val="31"/>
      <w:lang w:bidi="ar-YE"/>
    </w:rPr>
  </w:style>
  <w:style w:type="character" w:styleId="Lienhypertexte">
    <w:name w:val="Hyperlink"/>
    <w:uiPriority w:val="99"/>
    <w:unhideWhenUsed/>
    <w:rsid w:val="00B76D7E"/>
    <w:rPr>
      <w:color w:val="0563C1"/>
      <w:u w:val="single"/>
    </w:rPr>
  </w:style>
  <w:style w:type="character" w:styleId="Lienhypertextesuivivisit">
    <w:name w:val="FollowedHyperlink"/>
    <w:uiPriority w:val="99"/>
    <w:semiHidden/>
    <w:unhideWhenUsed/>
    <w:rsid w:val="00B76D7E"/>
    <w:rPr>
      <w:color w:val="954F72"/>
      <w:u w:val="single"/>
    </w:rPr>
  </w:style>
  <w:style w:type="paragraph" w:styleId="Textedebulles">
    <w:name w:val="Balloon Text"/>
    <w:basedOn w:val="Normal"/>
    <w:link w:val="TextedebullesCar"/>
    <w:uiPriority w:val="99"/>
    <w:semiHidden/>
    <w:unhideWhenUsed/>
    <w:rsid w:val="00B76D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6D7E"/>
    <w:rPr>
      <w:rFonts w:ascii="Segoe UI" w:eastAsia="Calibri" w:hAnsi="Segoe UI" w:cs="Segoe UI"/>
      <w:sz w:val="18"/>
      <w:szCs w:val="18"/>
      <w:lang w:val="en-US"/>
    </w:rPr>
  </w:style>
  <w:style w:type="paragraph" w:styleId="Notedebasdepage">
    <w:name w:val="footnote text"/>
    <w:basedOn w:val="Sansinterligne"/>
    <w:link w:val="NotedebasdepageCar"/>
    <w:uiPriority w:val="99"/>
    <w:unhideWhenUsed/>
    <w:rsid w:val="00B76D7E"/>
    <w:pPr>
      <w:bidi/>
      <w:ind w:left="708"/>
      <w:jc w:val="right"/>
    </w:pPr>
    <w:rPr>
      <w:rFonts w:ascii="Traditional Arabic" w:eastAsiaTheme="minorHAnsi" w:hAnsi="Traditional Arabic" w:cstheme="minorBidi"/>
      <w:sz w:val="20"/>
      <w:szCs w:val="20"/>
    </w:rPr>
  </w:style>
  <w:style w:type="character" w:customStyle="1" w:styleId="NotedebasdepageCar">
    <w:name w:val="Note de bas de page Car"/>
    <w:basedOn w:val="Policepardfaut"/>
    <w:link w:val="Notedebasdepage"/>
    <w:uiPriority w:val="99"/>
    <w:rsid w:val="00B76D7E"/>
    <w:rPr>
      <w:rFonts w:ascii="Traditional Arabic" w:hAnsi="Traditional Arabic"/>
      <w:sz w:val="20"/>
      <w:szCs w:val="20"/>
    </w:rPr>
  </w:style>
  <w:style w:type="character" w:styleId="Appelnotedebasdep">
    <w:name w:val="footnote reference"/>
    <w:basedOn w:val="Policepardfaut"/>
    <w:uiPriority w:val="99"/>
    <w:semiHidden/>
    <w:unhideWhenUsed/>
    <w:rsid w:val="00B76D7E"/>
    <w:rPr>
      <w:vertAlign w:val="superscript"/>
    </w:rPr>
  </w:style>
  <w:style w:type="character" w:customStyle="1" w:styleId="ParagraphedelisteCar">
    <w:name w:val="Paragraphe de liste Car"/>
    <w:basedOn w:val="Policepardfaut"/>
    <w:link w:val="Paragraphedeliste"/>
    <w:uiPriority w:val="34"/>
    <w:rsid w:val="00B76D7E"/>
    <w:rPr>
      <w:rFonts w:ascii="Calibri" w:eastAsia="Calibri" w:hAnsi="Calibri" w:cs="Arial"/>
      <w:lang w:val="en-US"/>
    </w:rPr>
  </w:style>
  <w:style w:type="table" w:styleId="Grilledutableau">
    <w:name w:val="Table Grid"/>
    <w:basedOn w:val="TableauNormal"/>
    <w:uiPriority w:val="59"/>
    <w:rsid w:val="00B76D7E"/>
    <w:pPr>
      <w:spacing w:after="0" w:line="240" w:lineRule="auto"/>
      <w:jc w:val="righ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76D7E"/>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B76D7E"/>
    <w:rPr>
      <w:b/>
      <w:bCs/>
    </w:rPr>
  </w:style>
  <w:style w:type="paragraph" w:styleId="Bibliographie">
    <w:name w:val="Bibliography"/>
    <w:basedOn w:val="Normal"/>
    <w:next w:val="Normal"/>
    <w:uiPriority w:val="37"/>
    <w:unhideWhenUsed/>
    <w:rsid w:val="00B76D7E"/>
    <w:pPr>
      <w:bidi w:val="0"/>
      <w:spacing w:after="200" w:line="276" w:lineRule="auto"/>
    </w:pPr>
    <w:rPr>
      <w:rFonts w:asciiTheme="minorHAnsi" w:eastAsiaTheme="minorHAnsi" w:hAnsiTheme="minorHAnsi" w:cstheme="minorBidi"/>
      <w:lang w:val="fr-FR"/>
    </w:rPr>
  </w:style>
  <w:style w:type="character" w:customStyle="1" w:styleId="tlid-translation">
    <w:name w:val="tlid-translation"/>
    <w:basedOn w:val="Policepardfaut"/>
    <w:rsid w:val="00B76D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D7E"/>
    <w:pPr>
      <w:bidi/>
      <w:spacing w:after="160" w:line="259" w:lineRule="auto"/>
    </w:pPr>
    <w:rPr>
      <w:rFonts w:ascii="Calibri" w:eastAsia="Calibri" w:hAnsi="Calibri" w:cs="Arial"/>
      <w:lang w:val="en-US"/>
    </w:rPr>
  </w:style>
  <w:style w:type="paragraph" w:styleId="Titre1">
    <w:name w:val="heading 1"/>
    <w:basedOn w:val="Normal"/>
    <w:next w:val="Normal"/>
    <w:link w:val="Titre1Car"/>
    <w:uiPriority w:val="9"/>
    <w:qFormat/>
    <w:rsid w:val="00B76D7E"/>
    <w:pPr>
      <w:keepNext/>
      <w:keepLines/>
      <w:bidi w:val="0"/>
      <w:spacing w:before="480" w:after="0" w:line="276" w:lineRule="auto"/>
      <w:outlineLvl w:val="0"/>
    </w:pPr>
    <w:rPr>
      <w:rFonts w:asciiTheme="majorHAnsi" w:eastAsiaTheme="majorEastAsia" w:hAnsiTheme="majorHAnsi" w:cstheme="majorBidi"/>
      <w:b/>
      <w:bCs/>
      <w:color w:val="365F91" w:themeColor="accent1" w:themeShade="BF"/>
      <w:sz w:val="28"/>
      <w:szCs w:val="28"/>
      <w:lang w:val="fr-FR"/>
    </w:rPr>
  </w:style>
  <w:style w:type="paragraph" w:styleId="Titre2">
    <w:name w:val="heading 2"/>
    <w:basedOn w:val="Normal"/>
    <w:next w:val="Normal"/>
    <w:link w:val="Titre2Car"/>
    <w:uiPriority w:val="9"/>
    <w:unhideWhenUsed/>
    <w:qFormat/>
    <w:rsid w:val="00B76D7E"/>
    <w:pPr>
      <w:keepNext/>
      <w:keepLines/>
      <w:bidi w:val="0"/>
      <w:spacing w:before="200" w:after="0" w:line="480" w:lineRule="auto"/>
      <w:jc w:val="right"/>
      <w:outlineLvl w:val="1"/>
    </w:pPr>
    <w:rPr>
      <w:rFonts w:asciiTheme="majorHAnsi" w:eastAsiaTheme="majorEastAsia" w:hAnsiTheme="majorHAnsi" w:cstheme="majorBidi"/>
      <w:b/>
      <w:bCs/>
      <w:color w:val="4F81BD" w:themeColor="accent1"/>
      <w:sz w:val="26"/>
      <w:szCs w:val="26"/>
      <w:lang w:val="fr-FR"/>
    </w:rPr>
  </w:style>
  <w:style w:type="paragraph" w:styleId="Titre3">
    <w:name w:val="heading 3"/>
    <w:basedOn w:val="Normal"/>
    <w:next w:val="Normal"/>
    <w:link w:val="Titre3Car"/>
    <w:uiPriority w:val="9"/>
    <w:semiHidden/>
    <w:unhideWhenUsed/>
    <w:qFormat/>
    <w:rsid w:val="00B76D7E"/>
    <w:pPr>
      <w:keepNext/>
      <w:keepLines/>
      <w:bidi w:val="0"/>
      <w:spacing w:before="200" w:after="0" w:line="276" w:lineRule="auto"/>
      <w:outlineLvl w:val="2"/>
    </w:pPr>
    <w:rPr>
      <w:rFonts w:asciiTheme="majorHAnsi" w:eastAsiaTheme="majorEastAsia" w:hAnsiTheme="majorHAnsi" w:cstheme="majorBidi"/>
      <w:b/>
      <w:bCs/>
      <w:color w:val="4F81BD" w:themeColor="accent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6D7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76D7E"/>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B76D7E"/>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B76D7E"/>
    <w:pPr>
      <w:tabs>
        <w:tab w:val="center" w:pos="4153"/>
        <w:tab w:val="right" w:pos="8306"/>
      </w:tabs>
      <w:spacing w:after="0" w:line="240" w:lineRule="auto"/>
    </w:pPr>
  </w:style>
  <w:style w:type="character" w:customStyle="1" w:styleId="En-tteCar">
    <w:name w:val="En-tête Car"/>
    <w:basedOn w:val="Policepardfaut"/>
    <w:link w:val="En-tte"/>
    <w:uiPriority w:val="99"/>
    <w:rsid w:val="00B76D7E"/>
    <w:rPr>
      <w:rFonts w:ascii="Calibri" w:eastAsia="Calibri" w:hAnsi="Calibri" w:cs="Arial"/>
      <w:lang w:val="en-US"/>
    </w:rPr>
  </w:style>
  <w:style w:type="paragraph" w:styleId="Pieddepage">
    <w:name w:val="footer"/>
    <w:basedOn w:val="Normal"/>
    <w:link w:val="PieddepageCar"/>
    <w:uiPriority w:val="99"/>
    <w:unhideWhenUsed/>
    <w:rsid w:val="00B76D7E"/>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76D7E"/>
    <w:rPr>
      <w:rFonts w:ascii="Calibri" w:eastAsia="Calibri" w:hAnsi="Calibri" w:cs="Arial"/>
      <w:lang w:val="en-US"/>
    </w:rPr>
  </w:style>
  <w:style w:type="paragraph" w:styleId="Sansinterligne">
    <w:name w:val="No Spacing"/>
    <w:uiPriority w:val="1"/>
    <w:qFormat/>
    <w:rsid w:val="00B76D7E"/>
    <w:pPr>
      <w:spacing w:after="0" w:line="240" w:lineRule="auto"/>
    </w:pPr>
    <w:rPr>
      <w:rFonts w:ascii="Calibri" w:eastAsia="Calibri" w:hAnsi="Calibri" w:cs="Arial"/>
    </w:rPr>
  </w:style>
  <w:style w:type="paragraph" w:styleId="Paragraphedeliste">
    <w:name w:val="List Paragraph"/>
    <w:basedOn w:val="Normal"/>
    <w:link w:val="ParagraphedelisteCar"/>
    <w:uiPriority w:val="34"/>
    <w:qFormat/>
    <w:rsid w:val="00B76D7E"/>
    <w:pPr>
      <w:ind w:left="720"/>
      <w:contextualSpacing/>
    </w:pPr>
  </w:style>
  <w:style w:type="paragraph" w:customStyle="1" w:styleId="IndexContentsPage4">
    <w:name w:val="أرقام عربي منفصل (Index &amp; Contents:Page 4)"/>
    <w:basedOn w:val="Normal"/>
    <w:uiPriority w:val="99"/>
    <w:rsid w:val="00B76D7E"/>
    <w:pPr>
      <w:autoSpaceDE w:val="0"/>
      <w:autoSpaceDN w:val="0"/>
      <w:adjustRightInd w:val="0"/>
      <w:spacing w:before="113" w:after="0" w:line="460" w:lineRule="atLeast"/>
      <w:ind w:left="360" w:hanging="360"/>
      <w:jc w:val="both"/>
      <w:textAlignment w:val="center"/>
    </w:pPr>
    <w:rPr>
      <w:rFonts w:ascii="DTP Naskh En" w:cs="DTP Naskh En"/>
      <w:color w:val="000000"/>
      <w:sz w:val="31"/>
      <w:szCs w:val="31"/>
      <w:lang w:bidi="ar-YE"/>
    </w:rPr>
  </w:style>
  <w:style w:type="character" w:styleId="Lienhypertexte">
    <w:name w:val="Hyperlink"/>
    <w:uiPriority w:val="99"/>
    <w:unhideWhenUsed/>
    <w:rsid w:val="00B76D7E"/>
    <w:rPr>
      <w:color w:val="0563C1"/>
      <w:u w:val="single"/>
    </w:rPr>
  </w:style>
  <w:style w:type="character" w:styleId="Lienhypertextesuivivisit">
    <w:name w:val="FollowedHyperlink"/>
    <w:uiPriority w:val="99"/>
    <w:semiHidden/>
    <w:unhideWhenUsed/>
    <w:rsid w:val="00B76D7E"/>
    <w:rPr>
      <w:color w:val="954F72"/>
      <w:u w:val="single"/>
    </w:rPr>
  </w:style>
  <w:style w:type="paragraph" w:styleId="Textedebulles">
    <w:name w:val="Balloon Text"/>
    <w:basedOn w:val="Normal"/>
    <w:link w:val="TextedebullesCar"/>
    <w:uiPriority w:val="99"/>
    <w:semiHidden/>
    <w:unhideWhenUsed/>
    <w:rsid w:val="00B76D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6D7E"/>
    <w:rPr>
      <w:rFonts w:ascii="Segoe UI" w:eastAsia="Calibri" w:hAnsi="Segoe UI" w:cs="Segoe UI"/>
      <w:sz w:val="18"/>
      <w:szCs w:val="18"/>
      <w:lang w:val="en-US"/>
    </w:rPr>
  </w:style>
  <w:style w:type="paragraph" w:styleId="Notedebasdepage">
    <w:name w:val="footnote text"/>
    <w:basedOn w:val="Sansinterligne"/>
    <w:link w:val="NotedebasdepageCar"/>
    <w:uiPriority w:val="99"/>
    <w:unhideWhenUsed/>
    <w:rsid w:val="00B76D7E"/>
    <w:pPr>
      <w:bidi/>
      <w:ind w:left="708"/>
      <w:jc w:val="right"/>
    </w:pPr>
    <w:rPr>
      <w:rFonts w:ascii="Traditional Arabic" w:eastAsiaTheme="minorHAnsi" w:hAnsi="Traditional Arabic" w:cstheme="minorBidi"/>
      <w:sz w:val="20"/>
      <w:szCs w:val="20"/>
    </w:rPr>
  </w:style>
  <w:style w:type="character" w:customStyle="1" w:styleId="NotedebasdepageCar">
    <w:name w:val="Note de bas de page Car"/>
    <w:basedOn w:val="Policepardfaut"/>
    <w:link w:val="Notedebasdepage"/>
    <w:uiPriority w:val="99"/>
    <w:rsid w:val="00B76D7E"/>
    <w:rPr>
      <w:rFonts w:ascii="Traditional Arabic" w:hAnsi="Traditional Arabic"/>
      <w:sz w:val="20"/>
      <w:szCs w:val="20"/>
    </w:rPr>
  </w:style>
  <w:style w:type="character" w:styleId="Appelnotedebasdep">
    <w:name w:val="footnote reference"/>
    <w:basedOn w:val="Policepardfaut"/>
    <w:uiPriority w:val="99"/>
    <w:semiHidden/>
    <w:unhideWhenUsed/>
    <w:rsid w:val="00B76D7E"/>
    <w:rPr>
      <w:vertAlign w:val="superscript"/>
    </w:rPr>
  </w:style>
  <w:style w:type="character" w:customStyle="1" w:styleId="ParagraphedelisteCar">
    <w:name w:val="Paragraphe de liste Car"/>
    <w:basedOn w:val="Policepardfaut"/>
    <w:link w:val="Paragraphedeliste"/>
    <w:uiPriority w:val="34"/>
    <w:rsid w:val="00B76D7E"/>
    <w:rPr>
      <w:rFonts w:ascii="Calibri" w:eastAsia="Calibri" w:hAnsi="Calibri" w:cs="Arial"/>
      <w:lang w:val="en-US"/>
    </w:rPr>
  </w:style>
  <w:style w:type="table" w:styleId="Grilledutableau">
    <w:name w:val="Table Grid"/>
    <w:basedOn w:val="TableauNormal"/>
    <w:uiPriority w:val="59"/>
    <w:rsid w:val="00B76D7E"/>
    <w:pPr>
      <w:spacing w:after="0" w:line="240" w:lineRule="auto"/>
      <w:jc w:val="righ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B76D7E"/>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B76D7E"/>
    <w:rPr>
      <w:b/>
      <w:bCs/>
    </w:rPr>
  </w:style>
  <w:style w:type="paragraph" w:styleId="Bibliographie">
    <w:name w:val="Bibliography"/>
    <w:basedOn w:val="Normal"/>
    <w:next w:val="Normal"/>
    <w:uiPriority w:val="37"/>
    <w:unhideWhenUsed/>
    <w:rsid w:val="00B76D7E"/>
    <w:pPr>
      <w:bidi w:val="0"/>
      <w:spacing w:after="200" w:line="276" w:lineRule="auto"/>
    </w:pPr>
    <w:rPr>
      <w:rFonts w:asciiTheme="minorHAnsi" w:eastAsiaTheme="minorHAnsi" w:hAnsiTheme="minorHAnsi" w:cstheme="minorBidi"/>
      <w:lang w:val="fr-FR"/>
    </w:rPr>
  </w:style>
  <w:style w:type="character" w:customStyle="1" w:styleId="tlid-translation">
    <w:name w:val="tlid-translation"/>
    <w:basedOn w:val="Policepardfaut"/>
    <w:rsid w:val="00B76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wikipedia.org/wiki/%D9%82%D8%A7%D8%A6%D9%85%D8%A9_%D8%AD%D9%82%D9%88%D9%84_%D8%A7%D9%84%D9%86%D9%81%D8%B7" TargetMode="External"/><Relationship Id="rId18" Type="http://schemas.openxmlformats.org/officeDocument/2006/relationships/chart" Target="charts/chart7.xml"/><Relationship Id="rId26" Type="http://schemas.openxmlformats.org/officeDocument/2006/relationships/chart" Target="charts/chart11.xml"/><Relationship Id="rId39" Type="http://schemas.openxmlformats.org/officeDocument/2006/relationships/hyperlink" Target="https://masdar.ae/ar/energy/detail/shams-1" TargetMode="External"/><Relationship Id="rId21" Type="http://schemas.openxmlformats.org/officeDocument/2006/relationships/hyperlink" Target="http://www.argaam.com/ar/article/articledetail/id/443985" TargetMode="External"/><Relationship Id="rId34" Type="http://schemas.openxmlformats.org/officeDocument/2006/relationships/hyperlink" Target="https://www.fanr.gov.ae/ar/media-centre/news?g=%7B6CA52FC2-434E-44DD-A3E6-8A0C0126899A%7D" TargetMode="External"/><Relationship Id="rId42" Type="http://schemas.openxmlformats.org/officeDocument/2006/relationships/hyperlink" Target="http://www.alittihad.ae/details.php?id=115721&amp;y=2015&amp;article=full" TargetMode="External"/><Relationship Id="rId47" Type="http://schemas.openxmlformats.org/officeDocument/2006/relationships/hyperlink" Target="https://www.alarabiya.net/" TargetMode="External"/><Relationship Id="rId50" Type="http://schemas.openxmlformats.org/officeDocument/2006/relationships/hyperlink" Target="https://ar.tradingeconomics.com" TargetMode="External"/><Relationship Id="rId55" Type="http://schemas.openxmlformats.org/officeDocument/2006/relationships/hyperlink" Target="http://www.alittihad.ae/article/23554/2019/"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chart" Target="charts/chart12.xml"/><Relationship Id="rId11" Type="http://schemas.openxmlformats.org/officeDocument/2006/relationships/chart" Target="charts/chart2.xml"/><Relationship Id="rId24" Type="http://schemas.openxmlformats.org/officeDocument/2006/relationships/chart" Target="charts/chart9.xml"/><Relationship Id="rId32" Type="http://schemas.openxmlformats.org/officeDocument/2006/relationships/hyperlink" Target="https://knoema.fr/atlas/&#1642;c3&#1642;89mirats-rabes%20nis/topics/&#1642;c3&#1642;89nergie/&#1642;c3&#1642;89lectricit&#1642;c3&#1642;a9%20/Electricity-net-generation" TargetMode="External"/><Relationship Id="rId37" Type="http://schemas.openxmlformats.org/officeDocument/2006/relationships/hyperlink" Target="https://www.fanr.gov.ae/ar/media-centre/news?g=%7B6CA52FC2-434E-44DD-A3E6-8A0C0126899A%7D" TargetMode="External"/><Relationship Id="rId40" Type="http://schemas.openxmlformats.org/officeDocument/2006/relationships/hyperlink" Target="https://government.ae/ar-ae/about-the-uae/strategies-initiatives-and-awards/local-governments-strategies-and-plans/dubai-clean-energy-strategy" TargetMode="External"/><Relationship Id="rId45" Type="http://schemas.openxmlformats.org/officeDocument/2006/relationships/hyperlink" Target="https://www.iaea.org/ar/min-nahn/alwikalat-alduwaliat-lilttaqat-almutajadida" TargetMode="External"/><Relationship Id="rId53" Type="http://schemas.openxmlformats.org/officeDocument/2006/relationships/hyperlink" Target="http://www.argaam.com/ar/article/articledetail/id/443985" TargetMode="External"/><Relationship Id="rId58" Type="http://schemas.openxmlformats.org/officeDocument/2006/relationships/hyperlink" Target="https://knoema.fr/atlas/&#1642;c3&#1642;89mirats-rabes%20nis/topics/&#1642;c3&#1642;89nergie/&#1642;c3&#1642;89lectricit&#1642;c3&#1642;a9%20/Electricity-net-generation" TargetMode="External"/><Relationship Id="rId5" Type="http://schemas.openxmlformats.org/officeDocument/2006/relationships/settings" Target="settings.xml"/><Relationship Id="rId19" Type="http://schemas.openxmlformats.org/officeDocument/2006/relationships/hyperlink" Target="https://ar.tradingeconomics.com/norway/electricity-productio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hyperlink" Target="https://www.alalamtv.net/news/2016008" TargetMode="External"/><Relationship Id="rId27" Type="http://schemas.openxmlformats.org/officeDocument/2006/relationships/image" Target="media/image1.png"/><Relationship Id="rId30" Type="http://schemas.openxmlformats.org/officeDocument/2006/relationships/hyperlink" Target="http://chronicle.fanack.com/ar/united-arab-emirates/geography" TargetMode="External"/><Relationship Id="rId35" Type="http://schemas.openxmlformats.org/officeDocument/2006/relationships/hyperlink" Target="https://government.ae/ar-ormation-%20nd-services/environment-andnergy/water-and-energy/energ" TargetMode="External"/><Relationship Id="rId43" Type="http://schemas.openxmlformats.org/officeDocument/2006/relationships/hyperlink" Target="https://government.ae/ar-information-and-services/environment-and-energy/water-and-energy/energ" TargetMode="External"/><Relationship Id="rId48" Type="http://schemas.openxmlformats.org/officeDocument/2006/relationships/hyperlink" Target="https://www.albankaldawli.org/ar/news/press-release/2018/05/02/sustainable-development-goal-sdg-7-global-progress-report" TargetMode="External"/><Relationship Id="rId56" Type="http://schemas.openxmlformats.org/officeDocument/2006/relationships/hyperlink" Target="https://government.ae/ar-AE/information-and-services/environment-and-energy/water-and-energy/energ" TargetMode="External"/><Relationship Id="rId8" Type="http://schemas.openxmlformats.org/officeDocument/2006/relationships/endnotes" Target="endnotes.xml"/><Relationship Id="rId51" Type="http://schemas.openxmlformats.org/officeDocument/2006/relationships/hyperlink" Target="https://www.alarabiya.net/ar/aswaq/2015/09/29/%D9%83%D9%8A%D9%81" TargetMode="Externa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https://ar.tradingeconomics.com/norway/crude-oil-production" TargetMode="External"/><Relationship Id="rId25" Type="http://schemas.openxmlformats.org/officeDocument/2006/relationships/chart" Target="charts/chart10.xml"/><Relationship Id="rId33" Type="http://schemas.openxmlformats.org/officeDocument/2006/relationships/chart" Target="charts/chart14.xml"/><Relationship Id="rId38" Type="http://schemas.openxmlformats.org/officeDocument/2006/relationships/hyperlink" Target="https://government.ae/ar-information-and-services/environment-and-energy/water-and-energy/energ" TargetMode="External"/><Relationship Id="rId46" Type="http://schemas.openxmlformats.org/officeDocument/2006/relationships/hyperlink" Target="https://www.alarabiya.net/ar/authors/%D8%B3%D9%84%D9%8A%D9%85%D8%A7%D9%86-%D8%A7%D9%84%D8%AE%D8%B7%D8%A7%D9%81" TargetMode="External"/><Relationship Id="rId59" Type="http://schemas.openxmlformats.org/officeDocument/2006/relationships/fontTable" Target="fontTable.xml"/><Relationship Id="rId20" Type="http://schemas.openxmlformats.org/officeDocument/2006/relationships/chart" Target="charts/chart8.xml"/><Relationship Id="rId41" Type="http://schemas.openxmlformats.org/officeDocument/2006/relationships/hyperlink" Target="http://www.dewa.gov.ae/ar-AE/about-us/media-publications/latest-ws/2016/11/dewa-begins-construction-of-2400mw-hassyan-clean-coal-power-station" TargetMode="External"/><Relationship Id="rId54" Type="http://schemas.openxmlformats.org/officeDocument/2006/relationships/hyperlink" Target="https://www.alalamtv.net/news/201600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www.alalamtv.netA786" TargetMode="External"/><Relationship Id="rId28" Type="http://schemas.openxmlformats.org/officeDocument/2006/relationships/hyperlink" Target="https://ar.tradingeconomics.com/united-arab-emirates/crude-oil-production" TargetMode="External"/><Relationship Id="rId36" Type="http://schemas.openxmlformats.org/officeDocument/2006/relationships/hyperlink" Target="https://www.ecouncil.ae/Publications/economic-vision-2030-full-version.pdf" TargetMode="External"/><Relationship Id="rId49" Type="http://schemas.openxmlformats.org/officeDocument/2006/relationships/hyperlink" Target="http://www.alarabiya.net" TargetMode="External"/><Relationship Id="rId57" Type="http://schemas.openxmlformats.org/officeDocument/2006/relationships/hyperlink" Target="https://doi.org/10.4324/9781315766416" TargetMode="External"/><Relationship Id="rId10" Type="http://schemas.openxmlformats.org/officeDocument/2006/relationships/chart" Target="charts/chart1.xml"/><Relationship Id="rId31" Type="http://schemas.openxmlformats.org/officeDocument/2006/relationships/chart" Target="charts/chart13.xml"/><Relationship Id="rId44" Type="http://schemas.openxmlformats.org/officeDocument/2006/relationships/hyperlink" Target="https://government.ae/ar-information-and-services/environment-and-energy/water-and-energy/energ" TargetMode="External"/><Relationship Id="rId52" Type="http://schemas.openxmlformats.org/officeDocument/2006/relationships/hyperlink" Target="http://mapecology.ma/ar/%25" TargetMode="External"/><Relationship Id="rId6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1575;&#1604;&#1606;&#1588;&#1585;%202019\&#1575;&#1604;&#1591;&#1575;&#1602;&#1575;&#1578;%20&#1575;&#1604;&#1605;&#1578;&#1580;&#1583;&#1583;&#1577;\&#1575;&#1587;&#1578;&#1607;&#1604;&#1575;&#1603;%20&#1575;&#1604;&#1591;&#1575;&#1602;&#1577;%20&#1575;&#1604;&#1578;&#1602;&#1604;&#1610;&#1583;&#1610;&#1577;%20&#1575;&#1604;&#1593;&#1575;&#1604;&#160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LL\Desktop\&#1575;&#1604;&#1606;&#1588;&#1585;%202019\&#1575;&#1604;&#1591;&#1575;&#1602;&#1575;&#1578;%20&#1575;&#1604;&#1605;&#1578;&#1580;&#1583;&#1583;&#1577;\kv;d%5e.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LL\Desktop\&#1575;&#1604;&#1606;&#1588;&#1585;%202019\&#1575;&#1604;&#1591;&#1575;&#1602;&#1575;&#1578;%20&#1575;&#1604;&#1605;&#1578;&#1580;&#1583;&#1583;&#1577;\&#1575;&#1604;&#1589;&#1575;&#1583;&#1585;&#1575;&#1578;%20&#1575;&#1604;&#1606;&#1601;&#1591;&#1610;&#1577;.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ELL\Desktop\&#1575;&#1604;&#1606;&#1588;&#1585;%202019\&#1575;&#1604;&#1591;&#1575;&#1602;&#1575;&#1578;%20&#1575;&#1604;&#1605;&#1578;&#1580;&#1583;&#1583;&#1577;\&#1575;&#1604;&#1575;&#1605;&#1575;&#1585;&#1575;&#1578;.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ELL\Desktop\&#1575;&#1604;&#1606;&#1588;&#1585;%202019\&#1575;&#1604;&#1591;&#1575;&#1602;&#1575;&#1578;%20&#1575;&#1604;&#1605;&#1578;&#1580;&#1583;&#1583;&#1577;\&#1575;&#1587;&#1578;&#1607;&#1604;&#1575;&#1603;%20&#1575;&#1604;&#1591;&#1575;&#1602;&#1577;%20&#1575;&#1604;&#1603;&#1607;&#1585;&#1576;&#1575;&#1574;&#1610;&#1577;%20&#1575;&#1604;&#1575;&#1605;&#1585;&#1575;&#157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1575;&#1604;&#1606;&#1588;&#1585;%202019\&#1575;&#1604;&#1591;&#1575;&#1602;&#1575;&#1578;%20&#1575;&#1604;&#1605;&#1578;&#1580;&#1583;&#1583;&#1577;\&#1575;&#1587;&#1578;&#1582;&#1583;&#1575;&#1605;%20&#1575;&#1604;&#1591;&#1575;&#1602;&#1577;%20&#1575;&#1604;&#1576;&#1583;&#1610;&#1604;&#1577;%20&#1575;&#1604;&#1593;&#1575;&#1604;&#160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esktop\&#1575;&#1604;&#1606;&#1588;&#1585;%202019\&#1575;&#1604;&#1591;&#1575;&#1602;&#1575;&#1578;%20&#1575;&#1604;&#1605;&#1578;&#1580;&#1583;&#1583;&#1577;\&#1605;&#1593;&#1583;&#1604;%20&#1575;&#1604;&#1606;&#1605;&#1608;%20&#1601;&#1610;%20&#1575;&#1604;&#1606;&#1585;&#1608;&#1610;&#158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LL\Desktop\&#1575;&#1604;&#1606;&#1588;&#1585;%202019\&#1575;&#1604;&#1591;&#1575;&#1602;&#1575;&#1578;%20&#1575;&#1604;&#1605;&#1578;&#1580;&#1583;&#1583;&#1577;\&#1575;&#1604;&#1606;&#1585;&#1608;&#1610;&#158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ELL\Desktop\&#1575;&#1604;&#1606;&#1588;&#1585;%202019\&#1575;&#1604;&#1591;&#1575;&#1602;&#1575;&#1578;%20&#1575;&#1604;&#1605;&#1578;&#1580;&#1583;&#1583;&#1577;\&#1575;&#1604;&#1606;&#1585;&#1608;&#1610;&#1580;%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esktop\&#1575;&#1604;&#1606;&#1588;&#1585;%202019\&#1575;&#1604;&#1591;&#1575;&#1602;&#1575;&#1578;%20&#1575;&#1604;&#1605;&#1578;&#1580;&#1583;&#1583;&#1577;\&#1575;&#1604;&#1606;&#1585;&#1608;&#1610;&#1580;%20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LL\Desktop\&#1575;&#1604;&#1606;&#1588;&#1585;%202019\&#1575;&#1604;&#1591;&#1575;&#1602;&#1575;&#1578;%20&#1575;&#1604;&#1605;&#1578;&#1580;&#1583;&#1583;&#1577;\&#1575;&#1604;&#1606;&#1585;&#1608;&#1610;&#1580;%20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LL\Desktop\&#1575;&#1604;&#1606;&#1588;&#1585;%202019\&#1591;&#1575;&#1602;&#1577;%20&#1605;&#1578;&#1580;&#1583;&#1583;&#1577;\&#1605;&#1593;&#1583;&#1604;%20&#1575;&#1604;&#1606;&#1605;&#1608;%20&#1575;&#1604;&#1575;&#1605;&#1575;&#1585;&#1575;&#157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ar-DZ" sz="1100"/>
              <a:t>استهلاك النفط في العالم</a:t>
            </a:r>
          </a:p>
        </c:rich>
      </c:tx>
      <c:overlay val="0"/>
    </c:title>
    <c:autoTitleDeleted val="0"/>
    <c:plotArea>
      <c:layout>
        <c:manualLayout>
          <c:layoutTarget val="inner"/>
          <c:xMode val="edge"/>
          <c:yMode val="edge"/>
          <c:x val="0.16301466104615711"/>
          <c:y val="0.19412795759252449"/>
          <c:w val="0.77911496858347251"/>
          <c:h val="0.4804016328425777"/>
        </c:manualLayout>
      </c:layout>
      <c:lineChart>
        <c:grouping val="stacked"/>
        <c:varyColors val="0"/>
        <c:ser>
          <c:idx val="0"/>
          <c:order val="0"/>
          <c:tx>
            <c:strRef>
              <c:f>Feuil3!$B$15</c:f>
              <c:strCache>
                <c:ptCount val="1"/>
                <c:pt idx="0">
                  <c:v>استهلاك النفط في العالم</c:v>
                </c:pt>
              </c:strCache>
            </c:strRef>
          </c:tx>
          <c:marker>
            <c:symbol val="none"/>
          </c:marker>
          <c:cat>
            <c:strRef>
              <c:f>Feuil3!$C$14:$AD$14</c:f>
              <c:strCache>
                <c:ptCount val="28"/>
                <c:pt idx="0">
                  <c:v>1960</c:v>
                </c:pt>
                <c:pt idx="1">
                  <c:v>1970</c:v>
                </c:pt>
                <c:pt idx="2">
                  <c:v>1971</c:v>
                </c:pt>
                <c:pt idx="3">
                  <c:v>1980</c:v>
                </c:pt>
                <c:pt idx="4">
                  <c:v>1981</c:v>
                </c:pt>
                <c:pt idx="5">
                  <c:v>1984</c:v>
                </c:pt>
                <c:pt idx="6">
                  <c:v>1989</c:v>
                </c:pt>
                <c:pt idx="7">
                  <c:v>1990</c:v>
                </c:pt>
                <c:pt idx="8">
                  <c:v>1991</c:v>
                </c:pt>
                <c:pt idx="9">
                  <c:v>1992</c:v>
                </c:pt>
                <c:pt idx="10">
                  <c:v>1993</c:v>
                </c:pt>
                <c:pt idx="11">
                  <c:v>1999</c:v>
                </c:pt>
                <c:pt idx="12">
                  <c:v>2000</c:v>
                </c:pt>
                <c:pt idx="13">
                  <c:v>2001</c:v>
                </c:pt>
                <c:pt idx="14">
                  <c:v>2002</c:v>
                </c:pt>
                <c:pt idx="15">
                  <c:v>2003</c:v>
                </c:pt>
                <c:pt idx="16">
                  <c:v>2004</c:v>
                </c:pt>
                <c:pt idx="17">
                  <c:v>2005</c:v>
                </c:pt>
                <c:pt idx="18">
                  <c:v>2006</c:v>
                </c:pt>
                <c:pt idx="19">
                  <c:v>2007</c:v>
                </c:pt>
                <c:pt idx="20">
                  <c:v>2008</c:v>
                </c:pt>
                <c:pt idx="21">
                  <c:v>2009</c:v>
                </c:pt>
                <c:pt idx="22">
                  <c:v>2011</c:v>
                </c:pt>
                <c:pt idx="23">
                  <c:v>2013</c:v>
                </c:pt>
                <c:pt idx="24">
                  <c:v>2014</c:v>
                </c:pt>
                <c:pt idx="25">
                  <c:v>2015</c:v>
                </c:pt>
                <c:pt idx="26">
                  <c:v>2016</c:v>
                </c:pt>
                <c:pt idx="27">
                  <c:v>2017</c:v>
                </c:pt>
              </c:strCache>
            </c:strRef>
          </c:cat>
          <c:val>
            <c:numRef>
              <c:f>Feuil3!$C$15:$AD$15</c:f>
              <c:numCache>
                <c:formatCode>General</c:formatCode>
                <c:ptCount val="28"/>
                <c:pt idx="0">
                  <c:v>94.134546801333386</c:v>
                </c:pt>
                <c:pt idx="1">
                  <c:v>94.548074632368312</c:v>
                </c:pt>
                <c:pt idx="2">
                  <c:v>84.450717479398364</c:v>
                </c:pt>
                <c:pt idx="3">
                  <c:v>82.690294015257493</c:v>
                </c:pt>
                <c:pt idx="4">
                  <c:v>81.673153694052445</c:v>
                </c:pt>
                <c:pt idx="5">
                  <c:v>79.76756585558563</c:v>
                </c:pt>
                <c:pt idx="6">
                  <c:v>78.726073760980384</c:v>
                </c:pt>
                <c:pt idx="7">
                  <c:v>80.761668670897905</c:v>
                </c:pt>
                <c:pt idx="8">
                  <c:v>80.304208353960959</c:v>
                </c:pt>
                <c:pt idx="9">
                  <c:v>80.082440684634904</c:v>
                </c:pt>
                <c:pt idx="10">
                  <c:v>79.983132261532376</c:v>
                </c:pt>
                <c:pt idx="11">
                  <c:v>79.727224498250166</c:v>
                </c:pt>
                <c:pt idx="12">
                  <c:v>79.783848682539869</c:v>
                </c:pt>
                <c:pt idx="13">
                  <c:v>80.03830701139178</c:v>
                </c:pt>
                <c:pt idx="14">
                  <c:v>80.057041198336535</c:v>
                </c:pt>
                <c:pt idx="15">
                  <c:v>80.553522705078066</c:v>
                </c:pt>
                <c:pt idx="16">
                  <c:v>80.651538689453758</c:v>
                </c:pt>
                <c:pt idx="17">
                  <c:v>80.724477315973033</c:v>
                </c:pt>
                <c:pt idx="18">
                  <c:v>80.835714482952767</c:v>
                </c:pt>
                <c:pt idx="19">
                  <c:v>81.194161661007101</c:v>
                </c:pt>
                <c:pt idx="20">
                  <c:v>81.054855455826484</c:v>
                </c:pt>
                <c:pt idx="21">
                  <c:v>80.613468582269334</c:v>
                </c:pt>
                <c:pt idx="22">
                  <c:v>81.23056229508741</c:v>
                </c:pt>
                <c:pt idx="23">
                  <c:v>80.942728968765067</c:v>
                </c:pt>
                <c:pt idx="24">
                  <c:v>80.911407719280334</c:v>
                </c:pt>
                <c:pt idx="25">
                  <c:v>79.676298016175309</c:v>
                </c:pt>
                <c:pt idx="26">
                  <c:v>79.650000000000006</c:v>
                </c:pt>
                <c:pt idx="27">
                  <c:v>85.54</c:v>
                </c:pt>
              </c:numCache>
            </c:numRef>
          </c:val>
          <c:smooth val="0"/>
        </c:ser>
        <c:dLbls>
          <c:showLegendKey val="0"/>
          <c:showVal val="0"/>
          <c:showCatName val="0"/>
          <c:showSerName val="0"/>
          <c:showPercent val="0"/>
          <c:showBubbleSize val="0"/>
        </c:dLbls>
        <c:marker val="1"/>
        <c:smooth val="0"/>
        <c:axId val="74239488"/>
        <c:axId val="93034112"/>
      </c:lineChart>
      <c:catAx>
        <c:axId val="74239488"/>
        <c:scaling>
          <c:orientation val="minMax"/>
        </c:scaling>
        <c:delete val="0"/>
        <c:axPos val="b"/>
        <c:majorTickMark val="out"/>
        <c:minorTickMark val="none"/>
        <c:tickLblPos val="nextTo"/>
        <c:crossAx val="93034112"/>
        <c:crosses val="autoZero"/>
        <c:auto val="1"/>
        <c:lblAlgn val="ctr"/>
        <c:lblOffset val="100"/>
        <c:noMultiLvlLbl val="0"/>
      </c:catAx>
      <c:valAx>
        <c:axId val="93034112"/>
        <c:scaling>
          <c:orientation val="minMax"/>
        </c:scaling>
        <c:delete val="0"/>
        <c:axPos val="l"/>
        <c:majorGridlines/>
        <c:numFmt formatCode="General" sourceLinked="1"/>
        <c:majorTickMark val="out"/>
        <c:minorTickMark val="none"/>
        <c:tickLblPos val="nextTo"/>
        <c:crossAx val="74239488"/>
        <c:crosses val="autoZero"/>
        <c:crossBetween val="between"/>
      </c:valAx>
    </c:plotArea>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ar-DZ" sz="1100"/>
              <a:t>مساهمة ايرادات النفط في الناتج الداخلي الخام بالامارات</a:t>
            </a:r>
          </a:p>
        </c:rich>
      </c:tx>
      <c:overlay val="0"/>
    </c:title>
    <c:autoTitleDeleted val="0"/>
    <c:plotArea>
      <c:layout/>
      <c:lineChart>
        <c:grouping val="standard"/>
        <c:varyColors val="0"/>
        <c:ser>
          <c:idx val="0"/>
          <c:order val="0"/>
          <c:tx>
            <c:strRef>
              <c:f>Feuil1!$F$11</c:f>
              <c:strCache>
                <c:ptCount val="1"/>
                <c:pt idx="0">
                  <c:v>مساهمة النفط في الناتج الداخل الخام بالامارات</c:v>
                </c:pt>
              </c:strCache>
            </c:strRef>
          </c:tx>
          <c:marker>
            <c:symbol val="none"/>
          </c:marker>
          <c:cat>
            <c:strRef>
              <c:f>Feuil1!$G$10:$Q$10</c:f>
              <c:strCache>
                <c:ptCount val="11"/>
                <c:pt idx="0">
                  <c:v>2005</c:v>
                </c:pt>
                <c:pt idx="1">
                  <c:v>2006</c:v>
                </c:pt>
                <c:pt idx="2">
                  <c:v>2009</c:v>
                </c:pt>
                <c:pt idx="3">
                  <c:v>2010</c:v>
                </c:pt>
                <c:pt idx="4">
                  <c:v>2011</c:v>
                </c:pt>
                <c:pt idx="5">
                  <c:v>2012</c:v>
                </c:pt>
                <c:pt idx="6">
                  <c:v>2013</c:v>
                </c:pt>
                <c:pt idx="7">
                  <c:v>2014</c:v>
                </c:pt>
                <c:pt idx="8">
                  <c:v>2015</c:v>
                </c:pt>
                <c:pt idx="9">
                  <c:v>2016</c:v>
                </c:pt>
                <c:pt idx="10">
                  <c:v>2017</c:v>
                </c:pt>
              </c:strCache>
            </c:strRef>
          </c:cat>
          <c:val>
            <c:numRef>
              <c:f>Feuil1!$G$11:$Q$11</c:f>
              <c:numCache>
                <c:formatCode>General</c:formatCode>
                <c:ptCount val="11"/>
                <c:pt idx="0">
                  <c:v>25.858253882844998</c:v>
                </c:pt>
                <c:pt idx="1">
                  <c:v>26.224816172658301</c:v>
                </c:pt>
                <c:pt idx="2">
                  <c:v>19.240828610836399</c:v>
                </c:pt>
                <c:pt idx="3">
                  <c:v>22.644274253783401</c:v>
                </c:pt>
                <c:pt idx="4">
                  <c:v>30.077874303671901</c:v>
                </c:pt>
                <c:pt idx="5">
                  <c:v>29.8661597139821</c:v>
                </c:pt>
                <c:pt idx="6">
                  <c:v>27.140043806560801</c:v>
                </c:pt>
                <c:pt idx="7">
                  <c:v>24.249506662143101</c:v>
                </c:pt>
                <c:pt idx="8">
                  <c:v>14.050777984298399</c:v>
                </c:pt>
                <c:pt idx="9">
                  <c:v>11.346695425900901</c:v>
                </c:pt>
                <c:pt idx="10">
                  <c:v>13.6887359220849</c:v>
                </c:pt>
              </c:numCache>
            </c:numRef>
          </c:val>
          <c:smooth val="0"/>
        </c:ser>
        <c:dLbls>
          <c:showLegendKey val="0"/>
          <c:showVal val="0"/>
          <c:showCatName val="0"/>
          <c:showSerName val="0"/>
          <c:showPercent val="0"/>
          <c:showBubbleSize val="0"/>
        </c:dLbls>
        <c:marker val="1"/>
        <c:smooth val="0"/>
        <c:axId val="75277312"/>
        <c:axId val="99185728"/>
      </c:lineChart>
      <c:catAx>
        <c:axId val="75277312"/>
        <c:scaling>
          <c:orientation val="minMax"/>
        </c:scaling>
        <c:delete val="0"/>
        <c:axPos val="b"/>
        <c:majorTickMark val="out"/>
        <c:minorTickMark val="none"/>
        <c:tickLblPos val="nextTo"/>
        <c:crossAx val="99185728"/>
        <c:crosses val="autoZero"/>
        <c:auto val="1"/>
        <c:lblAlgn val="ctr"/>
        <c:lblOffset val="100"/>
        <c:noMultiLvlLbl val="0"/>
      </c:catAx>
      <c:valAx>
        <c:axId val="99185728"/>
        <c:scaling>
          <c:orientation val="minMax"/>
        </c:scaling>
        <c:delete val="0"/>
        <c:axPos val="l"/>
        <c:majorGridlines/>
        <c:numFmt formatCode="General" sourceLinked="1"/>
        <c:majorTickMark val="out"/>
        <c:minorTickMark val="none"/>
        <c:tickLblPos val="nextTo"/>
        <c:crossAx val="75277312"/>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DZ" sz="1200"/>
              <a:t>نسبة مساهمة الصادرات النفطية في الصادرات الكلية للامارات</a:t>
            </a:r>
          </a:p>
        </c:rich>
      </c:tx>
      <c:layout>
        <c:manualLayout>
          <c:xMode val="edge"/>
          <c:yMode val="edge"/>
          <c:x val="0.10916480450559389"/>
          <c:y val="0"/>
        </c:manualLayout>
      </c:layout>
      <c:overlay val="0"/>
    </c:title>
    <c:autoTitleDeleted val="0"/>
    <c:plotArea>
      <c:layout>
        <c:manualLayout>
          <c:layoutTarget val="inner"/>
          <c:xMode val="edge"/>
          <c:yMode val="edge"/>
          <c:x val="0.12248221517559174"/>
          <c:y val="0.33838666443290333"/>
          <c:w val="0.8761689064485314"/>
          <c:h val="0.42667280951583181"/>
        </c:manualLayout>
      </c:layout>
      <c:lineChart>
        <c:grouping val="standard"/>
        <c:varyColors val="0"/>
        <c:ser>
          <c:idx val="0"/>
          <c:order val="0"/>
          <c:tx>
            <c:strRef>
              <c:f>Feuil1!$G$16</c:f>
              <c:strCache>
                <c:ptCount val="1"/>
                <c:pt idx="0">
                  <c:v>نسبة مساهمة الصادرات النفطية في الصادرات الكلية للامارات</c:v>
                </c:pt>
              </c:strCache>
            </c:strRef>
          </c:tx>
          <c:marker>
            <c:symbol val="none"/>
          </c:marker>
          <c:cat>
            <c:strRef>
              <c:f>Feuil1!$H$15:$U$15</c:f>
              <c:strCache>
                <c:ptCount val="14"/>
                <c:pt idx="0">
                  <c:v>1978</c:v>
                </c:pt>
                <c:pt idx="1">
                  <c:v>1983</c:v>
                </c:pt>
                <c:pt idx="2">
                  <c:v>1989</c:v>
                </c:pt>
                <c:pt idx="3">
                  <c:v>1991</c:v>
                </c:pt>
                <c:pt idx="4">
                  <c:v>1999</c:v>
                </c:pt>
                <c:pt idx="5">
                  <c:v>2000</c:v>
                </c:pt>
                <c:pt idx="6">
                  <c:v>2001</c:v>
                </c:pt>
                <c:pt idx="7">
                  <c:v>2005</c:v>
                </c:pt>
                <c:pt idx="8">
                  <c:v>2008</c:v>
                </c:pt>
                <c:pt idx="9">
                  <c:v>2012</c:v>
                </c:pt>
                <c:pt idx="10">
                  <c:v>2013</c:v>
                </c:pt>
                <c:pt idx="11">
                  <c:v>2014</c:v>
                </c:pt>
                <c:pt idx="12">
                  <c:v>2016</c:v>
                </c:pt>
                <c:pt idx="13">
                  <c:v>2017</c:v>
                </c:pt>
              </c:strCache>
            </c:strRef>
          </c:cat>
          <c:val>
            <c:numRef>
              <c:f>Feuil1!$H$16:$U$16</c:f>
              <c:numCache>
                <c:formatCode>General</c:formatCode>
                <c:ptCount val="14"/>
                <c:pt idx="0">
                  <c:v>94.912096467952409</c:v>
                </c:pt>
                <c:pt idx="1">
                  <c:v>21.309762946488345</c:v>
                </c:pt>
                <c:pt idx="2">
                  <c:v>3.4582794305317668</c:v>
                </c:pt>
                <c:pt idx="3">
                  <c:v>7.297511104679347</c:v>
                </c:pt>
                <c:pt idx="4">
                  <c:v>91.369027348811684</c:v>
                </c:pt>
                <c:pt idx="5">
                  <c:v>93.847807984175333</c:v>
                </c:pt>
                <c:pt idx="6">
                  <c:v>91.785175265973919</c:v>
                </c:pt>
                <c:pt idx="7">
                  <c:v>57.791117369740952</c:v>
                </c:pt>
                <c:pt idx="8">
                  <c:v>64.814988054026685</c:v>
                </c:pt>
                <c:pt idx="9">
                  <c:v>53.522040045806243</c:v>
                </c:pt>
                <c:pt idx="10">
                  <c:v>51.518063081297818</c:v>
                </c:pt>
                <c:pt idx="11">
                  <c:v>42.496239965130776</c:v>
                </c:pt>
                <c:pt idx="12">
                  <c:v>20.228854197926498</c:v>
                </c:pt>
                <c:pt idx="13">
                  <c:v>19</c:v>
                </c:pt>
              </c:numCache>
            </c:numRef>
          </c:val>
          <c:smooth val="0"/>
        </c:ser>
        <c:dLbls>
          <c:showLegendKey val="0"/>
          <c:showVal val="0"/>
          <c:showCatName val="0"/>
          <c:showSerName val="0"/>
          <c:showPercent val="0"/>
          <c:showBubbleSize val="0"/>
        </c:dLbls>
        <c:marker val="1"/>
        <c:smooth val="0"/>
        <c:axId val="118151168"/>
        <c:axId val="99187456"/>
      </c:lineChart>
      <c:catAx>
        <c:axId val="118151168"/>
        <c:scaling>
          <c:orientation val="minMax"/>
        </c:scaling>
        <c:delete val="0"/>
        <c:axPos val="b"/>
        <c:majorTickMark val="out"/>
        <c:minorTickMark val="none"/>
        <c:tickLblPos val="nextTo"/>
        <c:crossAx val="99187456"/>
        <c:crosses val="autoZero"/>
        <c:auto val="1"/>
        <c:lblAlgn val="ctr"/>
        <c:lblOffset val="100"/>
        <c:noMultiLvlLbl val="0"/>
      </c:catAx>
      <c:valAx>
        <c:axId val="99187456"/>
        <c:scaling>
          <c:orientation val="minMax"/>
        </c:scaling>
        <c:delete val="0"/>
        <c:axPos val="l"/>
        <c:majorGridlines/>
        <c:numFmt formatCode="General" sourceLinked="1"/>
        <c:majorTickMark val="out"/>
        <c:minorTickMark val="none"/>
        <c:tickLblPos val="nextTo"/>
        <c:crossAx val="118151168"/>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DZ" sz="1100"/>
              <a:t>استخدام الطاقة (كغم مكافئ نفط لكل فرد)</a:t>
            </a:r>
          </a:p>
        </c:rich>
      </c:tx>
      <c:overlay val="0"/>
    </c:title>
    <c:autoTitleDeleted val="0"/>
    <c:plotArea>
      <c:layout>
        <c:manualLayout>
          <c:layoutTarget val="inner"/>
          <c:xMode val="edge"/>
          <c:yMode val="edge"/>
          <c:x val="0.23128458405064958"/>
          <c:y val="0.2851098217985909"/>
          <c:w val="0.71865887731775469"/>
          <c:h val="0.42430584334852878"/>
        </c:manualLayout>
      </c:layout>
      <c:lineChart>
        <c:grouping val="stacked"/>
        <c:varyColors val="0"/>
        <c:ser>
          <c:idx val="0"/>
          <c:order val="0"/>
          <c:tx>
            <c:strRef>
              <c:f>Feuil1!$E$14</c:f>
              <c:strCache>
                <c:ptCount val="1"/>
                <c:pt idx="0">
                  <c:v>استخدام الطاقة (كغم مكافئ نفط لكل فرد)</c:v>
                </c:pt>
              </c:strCache>
            </c:strRef>
          </c:tx>
          <c:marker>
            <c:symbol val="none"/>
          </c:marker>
          <c:cat>
            <c:strRef>
              <c:f>Feuil1!$F$13:$AX$13</c:f>
              <c:strCache>
                <c:ptCount val="45"/>
                <c:pt idx="0">
                  <c:v>1971</c:v>
                </c:pt>
                <c:pt idx="1">
                  <c:v>1972</c:v>
                </c:pt>
                <c:pt idx="2">
                  <c:v>1973</c:v>
                </c:pt>
                <c:pt idx="3">
                  <c:v>1974</c:v>
                </c:pt>
                <c:pt idx="4">
                  <c:v>1975</c:v>
                </c:pt>
                <c:pt idx="5">
                  <c:v>1976</c:v>
                </c:pt>
                <c:pt idx="6">
                  <c:v>1977</c:v>
                </c:pt>
                <c:pt idx="7">
                  <c:v>1978</c:v>
                </c:pt>
                <c:pt idx="8">
                  <c:v>1979</c:v>
                </c:pt>
                <c:pt idx="9">
                  <c:v>1980</c:v>
                </c:pt>
                <c:pt idx="10">
                  <c:v>1981</c:v>
                </c:pt>
                <c:pt idx="11">
                  <c:v>1982</c:v>
                </c:pt>
                <c:pt idx="12">
                  <c:v>1983</c:v>
                </c:pt>
                <c:pt idx="13">
                  <c:v>1984</c:v>
                </c:pt>
                <c:pt idx="14">
                  <c:v>1985</c:v>
                </c:pt>
                <c:pt idx="15">
                  <c:v>1986</c:v>
                </c:pt>
                <c:pt idx="16">
                  <c:v>1987</c:v>
                </c:pt>
                <c:pt idx="17">
                  <c:v>1988</c:v>
                </c:pt>
                <c:pt idx="18">
                  <c:v>1989</c:v>
                </c:pt>
                <c:pt idx="19">
                  <c:v>1990</c:v>
                </c:pt>
                <c:pt idx="20">
                  <c:v>1991</c:v>
                </c:pt>
                <c:pt idx="21">
                  <c:v>1992</c:v>
                </c:pt>
                <c:pt idx="22">
                  <c:v>1993</c:v>
                </c:pt>
                <c:pt idx="23">
                  <c:v>1994</c:v>
                </c:pt>
                <c:pt idx="24">
                  <c:v>1995</c:v>
                </c:pt>
                <c:pt idx="25">
                  <c:v>1996</c:v>
                </c:pt>
                <c:pt idx="26">
                  <c:v>1997</c:v>
                </c:pt>
                <c:pt idx="27">
                  <c:v>1998</c:v>
                </c:pt>
                <c:pt idx="28">
                  <c:v>1999</c:v>
                </c:pt>
                <c:pt idx="29">
                  <c:v>2000</c:v>
                </c:pt>
                <c:pt idx="30">
                  <c:v>2001</c:v>
                </c:pt>
                <c:pt idx="31">
                  <c:v>2002</c:v>
                </c:pt>
                <c:pt idx="32">
                  <c:v>2003</c:v>
                </c:pt>
                <c:pt idx="33">
                  <c:v>2004</c:v>
                </c:pt>
                <c:pt idx="34">
                  <c:v>2005</c:v>
                </c:pt>
                <c:pt idx="35">
                  <c:v>2006</c:v>
                </c:pt>
                <c:pt idx="36">
                  <c:v>2007</c:v>
                </c:pt>
                <c:pt idx="37">
                  <c:v>2008</c:v>
                </c:pt>
                <c:pt idx="38">
                  <c:v>2009</c:v>
                </c:pt>
                <c:pt idx="39">
                  <c:v>2010</c:v>
                </c:pt>
                <c:pt idx="40">
                  <c:v>2011</c:v>
                </c:pt>
                <c:pt idx="41">
                  <c:v>2012</c:v>
                </c:pt>
                <c:pt idx="42">
                  <c:v>2013</c:v>
                </c:pt>
                <c:pt idx="43">
                  <c:v>2014</c:v>
                </c:pt>
                <c:pt idx="44">
                  <c:v>2015</c:v>
                </c:pt>
              </c:strCache>
            </c:strRef>
          </c:cat>
          <c:val>
            <c:numRef>
              <c:f>Feuil1!$F$14:$AX$14</c:f>
              <c:numCache>
                <c:formatCode>General</c:formatCode>
                <c:ptCount val="45"/>
                <c:pt idx="0">
                  <c:v>3629.5945596969959</c:v>
                </c:pt>
                <c:pt idx="1">
                  <c:v>3158.7570621468926</c:v>
                </c:pt>
                <c:pt idx="2">
                  <c:v>3285.5473923267887</c:v>
                </c:pt>
                <c:pt idx="3">
                  <c:v>2845.355181982502</c:v>
                </c:pt>
                <c:pt idx="4">
                  <c:v>3495.0516304543912</c:v>
                </c:pt>
                <c:pt idx="5">
                  <c:v>3803.8235207738549</c:v>
                </c:pt>
                <c:pt idx="6">
                  <c:v>5490.2722435127125</c:v>
                </c:pt>
                <c:pt idx="7">
                  <c:v>5597.2236237213447</c:v>
                </c:pt>
                <c:pt idx="8">
                  <c:v>5849.8119826898028</c:v>
                </c:pt>
                <c:pt idx="9">
                  <c:v>6938.020921272775</c:v>
                </c:pt>
                <c:pt idx="10">
                  <c:v>7914.2019805513428</c:v>
                </c:pt>
                <c:pt idx="11">
                  <c:v>8126.5130785300244</c:v>
                </c:pt>
                <c:pt idx="12">
                  <c:v>7433.2178826233376</c:v>
                </c:pt>
                <c:pt idx="13">
                  <c:v>9160.1505675483404</c:v>
                </c:pt>
                <c:pt idx="14">
                  <c:v>9861.1698196760444</c:v>
                </c:pt>
                <c:pt idx="15">
                  <c:v>10585.567490684125</c:v>
                </c:pt>
                <c:pt idx="16">
                  <c:v>11084.63540498668</c:v>
                </c:pt>
                <c:pt idx="17">
                  <c:v>10716.405904161551</c:v>
                </c:pt>
                <c:pt idx="18">
                  <c:v>11666.458053703695</c:v>
                </c:pt>
                <c:pt idx="19">
                  <c:v>10979.654053868078</c:v>
                </c:pt>
                <c:pt idx="20">
                  <c:v>11922.625386670024</c:v>
                </c:pt>
                <c:pt idx="21">
                  <c:v>10714.331995136678</c:v>
                </c:pt>
                <c:pt idx="22">
                  <c:v>10652.131348800967</c:v>
                </c:pt>
                <c:pt idx="23">
                  <c:v>11188.161907616572</c:v>
                </c:pt>
                <c:pt idx="24">
                  <c:v>11305.331139079231</c:v>
                </c:pt>
                <c:pt idx="25">
                  <c:v>11368.976515157408</c:v>
                </c:pt>
                <c:pt idx="26">
                  <c:v>11435.911348476488</c:v>
                </c:pt>
                <c:pt idx="27">
                  <c:v>11125.365687799602</c:v>
                </c:pt>
                <c:pt idx="28">
                  <c:v>10789.949139303693</c:v>
                </c:pt>
                <c:pt idx="29">
                  <c:v>9991.4235679136582</c:v>
                </c:pt>
                <c:pt idx="30">
                  <c:v>12087.104393463442</c:v>
                </c:pt>
                <c:pt idx="31">
                  <c:v>11369.477981496519</c:v>
                </c:pt>
                <c:pt idx="32">
                  <c:v>10484.094580019091</c:v>
                </c:pt>
                <c:pt idx="33">
                  <c:v>10238.10088771068</c:v>
                </c:pt>
                <c:pt idx="34">
                  <c:v>9716.6338178192582</c:v>
                </c:pt>
                <c:pt idx="35">
                  <c:v>8812.9664221813218</c:v>
                </c:pt>
                <c:pt idx="36">
                  <c:v>8295.7346435769159</c:v>
                </c:pt>
                <c:pt idx="37">
                  <c:v>8604.0644139966516</c:v>
                </c:pt>
                <c:pt idx="38">
                  <c:v>7820.2548447490226</c:v>
                </c:pt>
                <c:pt idx="39">
                  <c:v>7458.8794590628786</c:v>
                </c:pt>
                <c:pt idx="40">
                  <c:v>7418.4137746145134</c:v>
                </c:pt>
                <c:pt idx="41">
                  <c:v>7683.8844045353644</c:v>
                </c:pt>
                <c:pt idx="42">
                  <c:v>7766.6653749729485</c:v>
                </c:pt>
                <c:pt idx="43">
                  <c:v>7769.2347379803941</c:v>
                </c:pt>
                <c:pt idx="44">
                  <c:v>7765.58</c:v>
                </c:pt>
              </c:numCache>
            </c:numRef>
          </c:val>
          <c:smooth val="0"/>
        </c:ser>
        <c:dLbls>
          <c:showLegendKey val="0"/>
          <c:showVal val="0"/>
          <c:showCatName val="0"/>
          <c:showSerName val="0"/>
          <c:showPercent val="0"/>
          <c:showBubbleSize val="0"/>
        </c:dLbls>
        <c:marker val="1"/>
        <c:smooth val="0"/>
        <c:axId val="92252672"/>
        <c:axId val="118555776"/>
      </c:lineChart>
      <c:catAx>
        <c:axId val="92252672"/>
        <c:scaling>
          <c:orientation val="minMax"/>
        </c:scaling>
        <c:delete val="0"/>
        <c:axPos val="b"/>
        <c:majorTickMark val="out"/>
        <c:minorTickMark val="none"/>
        <c:tickLblPos val="nextTo"/>
        <c:crossAx val="118555776"/>
        <c:crosses val="autoZero"/>
        <c:auto val="1"/>
        <c:lblAlgn val="ctr"/>
        <c:lblOffset val="100"/>
        <c:noMultiLvlLbl val="0"/>
      </c:catAx>
      <c:valAx>
        <c:axId val="118555776"/>
        <c:scaling>
          <c:orientation val="minMax"/>
        </c:scaling>
        <c:delete val="0"/>
        <c:axPos val="l"/>
        <c:majorGridlines/>
        <c:numFmt formatCode="General" sourceLinked="1"/>
        <c:majorTickMark val="out"/>
        <c:minorTickMark val="none"/>
        <c:tickLblPos val="nextTo"/>
        <c:crossAx val="92252672"/>
        <c:crosses val="autoZero"/>
        <c:crossBetween val="between"/>
      </c:valAx>
    </c:plotArea>
    <c:plotVisOnly val="1"/>
    <c:dispBlanksAs val="zero"/>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fr-FR"/>
        </a:p>
      </c:txPr>
    </c:title>
    <c:autoTitleDeleted val="0"/>
    <c:plotArea>
      <c:layout/>
      <c:lineChart>
        <c:grouping val="standard"/>
        <c:varyColors val="0"/>
        <c:ser>
          <c:idx val="0"/>
          <c:order val="0"/>
          <c:tx>
            <c:strRef>
              <c:f>Feuil1!$C$14</c:f>
              <c:strCache>
                <c:ptCount val="1"/>
                <c:pt idx="0">
                  <c:v>اجمالي التوليد الصافي للكهرباء</c:v>
                </c:pt>
              </c:strCache>
            </c:strRef>
          </c:tx>
          <c:marker>
            <c:symbol val="none"/>
          </c:marker>
          <c:cat>
            <c:strRef>
              <c:f>Feuil1!$D$13:$N$13</c:f>
              <c:strCache>
                <c:ptCount val="11"/>
                <c:pt idx="0">
                  <c:v>1980</c:v>
                </c:pt>
                <c:pt idx="1">
                  <c:v>1989</c:v>
                </c:pt>
                <c:pt idx="2">
                  <c:v>1990</c:v>
                </c:pt>
                <c:pt idx="3">
                  <c:v>1999</c:v>
                </c:pt>
                <c:pt idx="4">
                  <c:v>2000</c:v>
                </c:pt>
                <c:pt idx="5">
                  <c:v>2001</c:v>
                </c:pt>
                <c:pt idx="6">
                  <c:v>2009</c:v>
                </c:pt>
                <c:pt idx="7">
                  <c:v>2010</c:v>
                </c:pt>
                <c:pt idx="8">
                  <c:v>2014</c:v>
                </c:pt>
                <c:pt idx="9">
                  <c:v>2015</c:v>
                </c:pt>
                <c:pt idx="10">
                  <c:v>2016</c:v>
                </c:pt>
              </c:strCache>
            </c:strRef>
          </c:cat>
          <c:val>
            <c:numRef>
              <c:f>Feuil1!$D$14:$N$14</c:f>
              <c:numCache>
                <c:formatCode>General</c:formatCode>
                <c:ptCount val="11"/>
                <c:pt idx="0">
                  <c:v>5.9</c:v>
                </c:pt>
                <c:pt idx="1">
                  <c:v>14.68</c:v>
                </c:pt>
                <c:pt idx="2">
                  <c:v>16.059999999999999</c:v>
                </c:pt>
                <c:pt idx="3">
                  <c:v>34.9</c:v>
                </c:pt>
                <c:pt idx="4">
                  <c:v>37.549999999999997</c:v>
                </c:pt>
                <c:pt idx="5">
                  <c:v>40.58</c:v>
                </c:pt>
                <c:pt idx="6">
                  <c:v>82.91</c:v>
                </c:pt>
                <c:pt idx="7">
                  <c:v>91.88</c:v>
                </c:pt>
                <c:pt idx="8">
                  <c:v>109.56</c:v>
                </c:pt>
                <c:pt idx="9">
                  <c:v>119.74</c:v>
                </c:pt>
                <c:pt idx="10">
                  <c:v>121.84</c:v>
                </c:pt>
              </c:numCache>
            </c:numRef>
          </c:val>
          <c:smooth val="0"/>
        </c:ser>
        <c:dLbls>
          <c:showLegendKey val="0"/>
          <c:showVal val="0"/>
          <c:showCatName val="0"/>
          <c:showSerName val="0"/>
          <c:showPercent val="0"/>
          <c:showBubbleSize val="0"/>
        </c:dLbls>
        <c:marker val="1"/>
        <c:smooth val="0"/>
        <c:axId val="92253184"/>
        <c:axId val="118557504"/>
      </c:lineChart>
      <c:catAx>
        <c:axId val="92253184"/>
        <c:scaling>
          <c:orientation val="minMax"/>
        </c:scaling>
        <c:delete val="0"/>
        <c:axPos val="b"/>
        <c:majorTickMark val="out"/>
        <c:minorTickMark val="none"/>
        <c:tickLblPos val="nextTo"/>
        <c:crossAx val="118557504"/>
        <c:crosses val="autoZero"/>
        <c:auto val="1"/>
        <c:lblAlgn val="ctr"/>
        <c:lblOffset val="100"/>
        <c:noMultiLvlLbl val="0"/>
      </c:catAx>
      <c:valAx>
        <c:axId val="118557504"/>
        <c:scaling>
          <c:orientation val="minMax"/>
        </c:scaling>
        <c:delete val="0"/>
        <c:axPos val="l"/>
        <c:majorGridlines/>
        <c:numFmt formatCode="General" sourceLinked="1"/>
        <c:majorTickMark val="out"/>
        <c:minorTickMark val="none"/>
        <c:tickLblPos val="nextTo"/>
        <c:crossAx val="92253184"/>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DZ" sz="1200"/>
              <a:t>استهلاك الطاقة الكهربائية (متوسط نصيب الفرد من الاستهلاك بالكيلو وات ساعة)</a:t>
            </a:r>
          </a:p>
        </c:rich>
      </c:tx>
      <c:overlay val="0"/>
    </c:title>
    <c:autoTitleDeleted val="0"/>
    <c:plotArea>
      <c:layout>
        <c:manualLayout>
          <c:layoutTarget val="inner"/>
          <c:xMode val="edge"/>
          <c:yMode val="edge"/>
          <c:x val="0.17186406646838032"/>
          <c:y val="0.22089129483814524"/>
          <c:w val="0.78199188361589922"/>
          <c:h val="0.62574475065616797"/>
        </c:manualLayout>
      </c:layout>
      <c:lineChart>
        <c:grouping val="standard"/>
        <c:varyColors val="0"/>
        <c:ser>
          <c:idx val="0"/>
          <c:order val="0"/>
          <c:tx>
            <c:strRef>
              <c:f>Feuil1!$C$11</c:f>
              <c:strCache>
                <c:ptCount val="1"/>
                <c:pt idx="0">
                  <c:v>استهلاك الطاقة الكهربائية (متوسط نصيب الفرد من الاستهلاك بالكيلو وات ساعة)</c:v>
                </c:pt>
              </c:strCache>
            </c:strRef>
          </c:tx>
          <c:marker>
            <c:symbol val="none"/>
          </c:marker>
          <c:cat>
            <c:strRef>
              <c:f>Feuil1!$D$10:$AQ$10</c:f>
              <c:strCache>
                <c:ptCount val="40"/>
                <c:pt idx="0">
                  <c:v>1971</c:v>
                </c:pt>
                <c:pt idx="1">
                  <c:v>1972</c:v>
                </c:pt>
                <c:pt idx="2">
                  <c:v>1973</c:v>
                </c:pt>
                <c:pt idx="3">
                  <c:v>1974</c:v>
                </c:pt>
                <c:pt idx="4">
                  <c:v>1975</c:v>
                </c:pt>
                <c:pt idx="5">
                  <c:v>1976</c:v>
                </c:pt>
                <c:pt idx="6">
                  <c:v>1977</c:v>
                </c:pt>
                <c:pt idx="7">
                  <c:v>1978</c:v>
                </c:pt>
                <c:pt idx="8">
                  <c:v>1979</c:v>
                </c:pt>
                <c:pt idx="9">
                  <c:v>1980</c:v>
                </c:pt>
                <c:pt idx="10">
                  <c:v>1981</c:v>
                </c:pt>
                <c:pt idx="11">
                  <c:v>1982</c:v>
                </c:pt>
                <c:pt idx="12">
                  <c:v>1983</c:v>
                </c:pt>
                <c:pt idx="13">
                  <c:v>1984</c:v>
                </c:pt>
                <c:pt idx="14">
                  <c:v>1985</c:v>
                </c:pt>
                <c:pt idx="15">
                  <c:v>1987</c:v>
                </c:pt>
                <c:pt idx="16">
                  <c:v>1988</c:v>
                </c:pt>
                <c:pt idx="17">
                  <c:v>1989</c:v>
                </c:pt>
                <c:pt idx="18">
                  <c:v>1990</c:v>
                </c:pt>
                <c:pt idx="19">
                  <c:v>1991</c:v>
                </c:pt>
                <c:pt idx="20">
                  <c:v>1992</c:v>
                </c:pt>
                <c:pt idx="21">
                  <c:v>1993</c:v>
                </c:pt>
                <c:pt idx="22">
                  <c:v>1994</c:v>
                </c:pt>
                <c:pt idx="23">
                  <c:v>1995</c:v>
                </c:pt>
                <c:pt idx="24">
                  <c:v>1996</c:v>
                </c:pt>
                <c:pt idx="25">
                  <c:v>1997</c:v>
                </c:pt>
                <c:pt idx="26">
                  <c:v>1998</c:v>
                </c:pt>
                <c:pt idx="27">
                  <c:v>1999</c:v>
                </c:pt>
                <c:pt idx="28">
                  <c:v>2000</c:v>
                </c:pt>
                <c:pt idx="29">
                  <c:v>2001</c:v>
                </c:pt>
                <c:pt idx="30">
                  <c:v>2002</c:v>
                </c:pt>
                <c:pt idx="31">
                  <c:v>2003</c:v>
                </c:pt>
                <c:pt idx="32">
                  <c:v>2004</c:v>
                </c:pt>
                <c:pt idx="33">
                  <c:v>2009</c:v>
                </c:pt>
                <c:pt idx="34">
                  <c:v>2011</c:v>
                </c:pt>
                <c:pt idx="35">
                  <c:v>2012</c:v>
                </c:pt>
                <c:pt idx="36">
                  <c:v>2013</c:v>
                </c:pt>
                <c:pt idx="37">
                  <c:v>2014</c:v>
                </c:pt>
                <c:pt idx="38">
                  <c:v>2015</c:v>
                </c:pt>
                <c:pt idx="39">
                  <c:v>2016</c:v>
                </c:pt>
              </c:strCache>
            </c:strRef>
          </c:cat>
          <c:val>
            <c:numRef>
              <c:f>Feuil1!$D$11:$AQ$11</c:f>
              <c:numCache>
                <c:formatCode>General</c:formatCode>
                <c:ptCount val="40"/>
                <c:pt idx="0">
                  <c:v>677.88585693380389</c:v>
                </c:pt>
                <c:pt idx="1">
                  <c:v>1307.2484673638658</c:v>
                </c:pt>
                <c:pt idx="2">
                  <c:v>1689.4358643818578</c:v>
                </c:pt>
                <c:pt idx="3">
                  <c:v>1860.5578703507267</c:v>
                </c:pt>
                <c:pt idx="4">
                  <c:v>2296.4908609405329</c:v>
                </c:pt>
                <c:pt idx="5">
                  <c:v>2790.0448725776459</c:v>
                </c:pt>
                <c:pt idx="6">
                  <c:v>3673.2222366287624</c:v>
                </c:pt>
                <c:pt idx="7">
                  <c:v>4107.8917046635897</c:v>
                </c:pt>
                <c:pt idx="8">
                  <c:v>4875.8455527078695</c:v>
                </c:pt>
                <c:pt idx="9">
                  <c:v>5626.5253495832631</c:v>
                </c:pt>
                <c:pt idx="10">
                  <c:v>5986.2610402355249</c:v>
                </c:pt>
                <c:pt idx="11">
                  <c:v>6969.051191842259</c:v>
                </c:pt>
                <c:pt idx="12">
                  <c:v>7526.3754329401627</c:v>
                </c:pt>
                <c:pt idx="13">
                  <c:v>7758.9463002037201</c:v>
                </c:pt>
                <c:pt idx="14">
                  <c:v>8023.4239985277327</c:v>
                </c:pt>
                <c:pt idx="15">
                  <c:v>8137.9211362975248</c:v>
                </c:pt>
                <c:pt idx="16">
                  <c:v>8334.697185552548</c:v>
                </c:pt>
                <c:pt idx="17">
                  <c:v>8090.3485848581158</c:v>
                </c:pt>
                <c:pt idx="18">
                  <c:v>8355.6699534559666</c:v>
                </c:pt>
                <c:pt idx="19">
                  <c:v>8015.1226430514116</c:v>
                </c:pt>
                <c:pt idx="20">
                  <c:v>8150.4275535921643</c:v>
                </c:pt>
                <c:pt idx="21">
                  <c:v>8958.0299038916728</c:v>
                </c:pt>
                <c:pt idx="22">
                  <c:v>9275.6172365016155</c:v>
                </c:pt>
                <c:pt idx="23">
                  <c:v>9273.4459862301028</c:v>
                </c:pt>
                <c:pt idx="24">
                  <c:v>9394.7149380401552</c:v>
                </c:pt>
                <c:pt idx="25">
                  <c:v>9820.3339987629679</c:v>
                </c:pt>
                <c:pt idx="26">
                  <c:v>11133.680625901778</c:v>
                </c:pt>
                <c:pt idx="27">
                  <c:v>12128.525829590229</c:v>
                </c:pt>
                <c:pt idx="28">
                  <c:v>12232.62042679303</c:v>
                </c:pt>
                <c:pt idx="29">
                  <c:v>12048.591234239479</c:v>
                </c:pt>
                <c:pt idx="30">
                  <c:v>12401.232652986742</c:v>
                </c:pt>
                <c:pt idx="31">
                  <c:v>12266.925214033819</c:v>
                </c:pt>
                <c:pt idx="32">
                  <c:v>11902.353537767638</c:v>
                </c:pt>
                <c:pt idx="33">
                  <c:v>10966.4349323078</c:v>
                </c:pt>
                <c:pt idx="34">
                  <c:v>10612.426095203504</c:v>
                </c:pt>
                <c:pt idx="35">
                  <c:v>10698.219517590845</c:v>
                </c:pt>
                <c:pt idx="36">
                  <c:v>10952.71146312294</c:v>
                </c:pt>
                <c:pt idx="37">
                  <c:v>11263.531920377622</c:v>
                </c:pt>
                <c:pt idx="38">
                  <c:v>11300.59</c:v>
                </c:pt>
                <c:pt idx="39">
                  <c:v>11458.36</c:v>
                </c:pt>
              </c:numCache>
            </c:numRef>
          </c:val>
          <c:smooth val="0"/>
        </c:ser>
        <c:dLbls>
          <c:showLegendKey val="0"/>
          <c:showVal val="0"/>
          <c:showCatName val="0"/>
          <c:showSerName val="0"/>
          <c:showPercent val="0"/>
          <c:showBubbleSize val="0"/>
        </c:dLbls>
        <c:marker val="1"/>
        <c:smooth val="0"/>
        <c:axId val="118535680"/>
        <c:axId val="118559232"/>
      </c:lineChart>
      <c:catAx>
        <c:axId val="118535680"/>
        <c:scaling>
          <c:orientation val="minMax"/>
        </c:scaling>
        <c:delete val="0"/>
        <c:axPos val="b"/>
        <c:majorTickMark val="out"/>
        <c:minorTickMark val="none"/>
        <c:tickLblPos val="nextTo"/>
        <c:crossAx val="118559232"/>
        <c:crosses val="autoZero"/>
        <c:auto val="1"/>
        <c:lblAlgn val="ctr"/>
        <c:lblOffset val="100"/>
        <c:noMultiLvlLbl val="0"/>
      </c:catAx>
      <c:valAx>
        <c:axId val="118559232"/>
        <c:scaling>
          <c:orientation val="minMax"/>
        </c:scaling>
        <c:delete val="0"/>
        <c:axPos val="l"/>
        <c:majorGridlines/>
        <c:numFmt formatCode="General" sourceLinked="1"/>
        <c:majorTickMark val="out"/>
        <c:minorTickMark val="none"/>
        <c:tickLblPos val="nextTo"/>
        <c:crossAx val="1185356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DZ" sz="1100" b="1"/>
              <a:t>إنتاج الكهرباء من مصادر الطاقة المتجددة، باستثناء الطاقة الكهرومائية (كيلووات ساعة)</a:t>
            </a:r>
          </a:p>
        </c:rich>
      </c:tx>
      <c:overlay val="0"/>
    </c:title>
    <c:autoTitleDeleted val="0"/>
    <c:plotArea>
      <c:layout/>
      <c:lineChart>
        <c:grouping val="stacked"/>
        <c:varyColors val="0"/>
        <c:ser>
          <c:idx val="0"/>
          <c:order val="0"/>
          <c:tx>
            <c:strRef>
              <c:f>Feuil1!$C$7</c:f>
              <c:strCache>
                <c:ptCount val="1"/>
                <c:pt idx="0">
                  <c:v>إنتاج الكهرباء من مصادر الطاقة المتجددة، باستثناء الطاقة الكهرومائية (كيلووات ساعة)</c:v>
                </c:pt>
              </c:strCache>
            </c:strRef>
          </c:tx>
          <c:marker>
            <c:symbol val="none"/>
          </c:marker>
          <c:cat>
            <c:strRef>
              <c:f>Feuil1!$D$6:$R$6</c:f>
              <c:strCache>
                <c:ptCount val="15"/>
                <c:pt idx="0">
                  <c:v>1960</c:v>
                </c:pt>
                <c:pt idx="1">
                  <c:v>1961</c:v>
                </c:pt>
                <c:pt idx="2">
                  <c:v>1971</c:v>
                </c:pt>
                <c:pt idx="3">
                  <c:v>1981</c:v>
                </c:pt>
                <c:pt idx="4">
                  <c:v>1988</c:v>
                </c:pt>
                <c:pt idx="5">
                  <c:v>1989</c:v>
                </c:pt>
                <c:pt idx="6">
                  <c:v>1990</c:v>
                </c:pt>
                <c:pt idx="7">
                  <c:v>2001</c:v>
                </c:pt>
                <c:pt idx="8">
                  <c:v>2008</c:v>
                </c:pt>
                <c:pt idx="9">
                  <c:v>2009</c:v>
                </c:pt>
                <c:pt idx="10">
                  <c:v>2010</c:v>
                </c:pt>
                <c:pt idx="11">
                  <c:v>2011</c:v>
                </c:pt>
                <c:pt idx="12">
                  <c:v>2012</c:v>
                </c:pt>
                <c:pt idx="13">
                  <c:v>2014</c:v>
                </c:pt>
                <c:pt idx="14">
                  <c:v>2015</c:v>
                </c:pt>
              </c:strCache>
            </c:strRef>
          </c:cat>
          <c:val>
            <c:numRef>
              <c:f>Feuil1!$D$7:$R$7</c:f>
              <c:numCache>
                <c:formatCode>General</c:formatCode>
                <c:ptCount val="15"/>
                <c:pt idx="0">
                  <c:v>3040000000</c:v>
                </c:pt>
                <c:pt idx="1">
                  <c:v>3428000000</c:v>
                </c:pt>
                <c:pt idx="2">
                  <c:v>13198000000</c:v>
                </c:pt>
                <c:pt idx="3">
                  <c:v>31835000000</c:v>
                </c:pt>
                <c:pt idx="4">
                  <c:v>65987000000</c:v>
                </c:pt>
                <c:pt idx="5">
                  <c:v>128193000000</c:v>
                </c:pt>
                <c:pt idx="6">
                  <c:v>156082000000</c:v>
                </c:pt>
                <c:pt idx="7">
                  <c:v>224461000000</c:v>
                </c:pt>
                <c:pt idx="8">
                  <c:v>543399000000</c:v>
                </c:pt>
                <c:pt idx="9">
                  <c:v>631821000000</c:v>
                </c:pt>
                <c:pt idx="10">
                  <c:v>765437000000</c:v>
                </c:pt>
                <c:pt idx="11">
                  <c:v>911584000000</c:v>
                </c:pt>
                <c:pt idx="12">
                  <c:v>1067911000000</c:v>
                </c:pt>
                <c:pt idx="13">
                  <c:v>1435701000000</c:v>
                </c:pt>
                <c:pt idx="14">
                  <c:v>1644540000000</c:v>
                </c:pt>
              </c:numCache>
            </c:numRef>
          </c:val>
          <c:smooth val="0"/>
        </c:ser>
        <c:dLbls>
          <c:showLegendKey val="0"/>
          <c:showVal val="0"/>
          <c:showCatName val="0"/>
          <c:showSerName val="0"/>
          <c:showPercent val="0"/>
          <c:showBubbleSize val="0"/>
        </c:dLbls>
        <c:marker val="1"/>
        <c:smooth val="0"/>
        <c:axId val="74237440"/>
        <c:axId val="93035840"/>
      </c:lineChart>
      <c:catAx>
        <c:axId val="74237440"/>
        <c:scaling>
          <c:orientation val="minMax"/>
        </c:scaling>
        <c:delete val="0"/>
        <c:axPos val="b"/>
        <c:majorTickMark val="out"/>
        <c:minorTickMark val="none"/>
        <c:tickLblPos val="nextTo"/>
        <c:crossAx val="93035840"/>
        <c:crosses val="autoZero"/>
        <c:auto val="1"/>
        <c:lblAlgn val="ctr"/>
        <c:lblOffset val="100"/>
        <c:noMultiLvlLbl val="0"/>
      </c:catAx>
      <c:valAx>
        <c:axId val="93035840"/>
        <c:scaling>
          <c:orientation val="minMax"/>
        </c:scaling>
        <c:delete val="0"/>
        <c:axPos val="l"/>
        <c:majorGridlines/>
        <c:numFmt formatCode="General" sourceLinked="1"/>
        <c:majorTickMark val="out"/>
        <c:minorTickMark val="none"/>
        <c:tickLblPos val="nextTo"/>
        <c:crossAx val="74237440"/>
        <c:crosses val="autoZero"/>
        <c:crossBetween val="between"/>
      </c:valAx>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DZ" sz="1200"/>
              <a:t>نسبة استخدام الطاقة المتجددة من اجمالي استخدام الطاقة </a:t>
            </a:r>
          </a:p>
        </c:rich>
      </c:tx>
      <c:layout>
        <c:manualLayout>
          <c:xMode val="edge"/>
          <c:yMode val="edge"/>
          <c:x val="0.13169681492516142"/>
          <c:y val="3.7037037037037035E-2"/>
        </c:manualLayout>
      </c:layout>
      <c:overlay val="0"/>
    </c:title>
    <c:autoTitleDeleted val="0"/>
    <c:plotArea>
      <c:layout>
        <c:manualLayout>
          <c:layoutTarget val="inner"/>
          <c:xMode val="edge"/>
          <c:yMode val="edge"/>
          <c:x val="0.11014126788653789"/>
          <c:y val="0.44474931704965448"/>
          <c:w val="0.84037222619899787"/>
          <c:h val="0.34222641812630566"/>
        </c:manualLayout>
      </c:layout>
      <c:lineChart>
        <c:grouping val="stacked"/>
        <c:varyColors val="0"/>
        <c:ser>
          <c:idx val="0"/>
          <c:order val="0"/>
          <c:tx>
            <c:strRef>
              <c:f>Feuil1!$D$12</c:f>
              <c:strCache>
                <c:ptCount val="1"/>
                <c:pt idx="0">
                  <c:v>نسبة استخدام الطاقة المتجددة من اجمالي استخدام الطاقة </c:v>
                </c:pt>
              </c:strCache>
            </c:strRef>
          </c:tx>
          <c:marker>
            <c:symbol val="none"/>
          </c:marker>
          <c:cat>
            <c:strRef>
              <c:f>Feuil1!$E$11:$R$11</c:f>
              <c:strCache>
                <c:ptCount val="14"/>
                <c:pt idx="0">
                  <c:v>1960</c:v>
                </c:pt>
                <c:pt idx="1">
                  <c:v>1969</c:v>
                </c:pt>
                <c:pt idx="2">
                  <c:v>1982</c:v>
                </c:pt>
                <c:pt idx="3">
                  <c:v>1984</c:v>
                </c:pt>
                <c:pt idx="4">
                  <c:v>1989</c:v>
                </c:pt>
                <c:pt idx="5">
                  <c:v>1990</c:v>
                </c:pt>
                <c:pt idx="6">
                  <c:v>1999</c:v>
                </c:pt>
                <c:pt idx="7">
                  <c:v>2007</c:v>
                </c:pt>
                <c:pt idx="8">
                  <c:v>2012</c:v>
                </c:pt>
                <c:pt idx="9">
                  <c:v>2013</c:v>
                </c:pt>
                <c:pt idx="10">
                  <c:v>2014</c:v>
                </c:pt>
                <c:pt idx="11">
                  <c:v>2015</c:v>
                </c:pt>
                <c:pt idx="12">
                  <c:v>2016</c:v>
                </c:pt>
                <c:pt idx="13">
                  <c:v>2017</c:v>
                </c:pt>
              </c:strCache>
            </c:strRef>
          </c:cat>
          <c:val>
            <c:numRef>
              <c:f>Feuil1!$E$12:$R$12</c:f>
              <c:numCache>
                <c:formatCode>General</c:formatCode>
                <c:ptCount val="14"/>
                <c:pt idx="0">
                  <c:v>2.7278277163747378</c:v>
                </c:pt>
                <c:pt idx="1">
                  <c:v>3.0664227830015469</c:v>
                </c:pt>
                <c:pt idx="2">
                  <c:v>6.3223266882992908</c:v>
                </c:pt>
                <c:pt idx="3">
                  <c:v>7.5074694726096514</c:v>
                </c:pt>
                <c:pt idx="4">
                  <c:v>9.1534884748075065</c:v>
                </c:pt>
                <c:pt idx="5">
                  <c:v>8.048778793805079</c:v>
                </c:pt>
                <c:pt idx="6">
                  <c:v>9.0413715047084047</c:v>
                </c:pt>
                <c:pt idx="7">
                  <c:v>8.2652782346720191</c:v>
                </c:pt>
                <c:pt idx="8">
                  <c:v>7.745533184122678</c:v>
                </c:pt>
                <c:pt idx="9">
                  <c:v>7.9136141233788226</c:v>
                </c:pt>
                <c:pt idx="10">
                  <c:v>8.1347384842696862</c:v>
                </c:pt>
                <c:pt idx="11">
                  <c:v>13.354082784059228</c:v>
                </c:pt>
                <c:pt idx="12">
                  <c:v>15</c:v>
                </c:pt>
                <c:pt idx="13">
                  <c:v>15.74</c:v>
                </c:pt>
              </c:numCache>
            </c:numRef>
          </c:val>
          <c:smooth val="0"/>
        </c:ser>
        <c:dLbls>
          <c:showLegendKey val="0"/>
          <c:showVal val="0"/>
          <c:showCatName val="0"/>
          <c:showSerName val="0"/>
          <c:showPercent val="0"/>
          <c:showBubbleSize val="0"/>
        </c:dLbls>
        <c:marker val="1"/>
        <c:smooth val="0"/>
        <c:axId val="92251648"/>
        <c:axId val="93037696"/>
      </c:lineChart>
      <c:catAx>
        <c:axId val="92251648"/>
        <c:scaling>
          <c:orientation val="minMax"/>
        </c:scaling>
        <c:delete val="0"/>
        <c:axPos val="b"/>
        <c:majorTickMark val="out"/>
        <c:minorTickMark val="none"/>
        <c:tickLblPos val="nextTo"/>
        <c:crossAx val="93037696"/>
        <c:crosses val="autoZero"/>
        <c:auto val="1"/>
        <c:lblAlgn val="ctr"/>
        <c:lblOffset val="100"/>
        <c:noMultiLvlLbl val="0"/>
      </c:catAx>
      <c:valAx>
        <c:axId val="93037696"/>
        <c:scaling>
          <c:orientation val="minMax"/>
        </c:scaling>
        <c:delete val="0"/>
        <c:axPos val="l"/>
        <c:majorGridlines/>
        <c:numFmt formatCode="General" sourceLinked="1"/>
        <c:majorTickMark val="out"/>
        <c:minorTickMark val="none"/>
        <c:tickLblPos val="nextTo"/>
        <c:crossAx val="92251648"/>
        <c:crosses val="autoZero"/>
        <c:crossBetween val="between"/>
      </c:valAx>
    </c:plotArea>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fr-FR"/>
        </a:p>
      </c:txPr>
    </c:title>
    <c:autoTitleDeleted val="0"/>
    <c:plotArea>
      <c:layout>
        <c:manualLayout>
          <c:layoutTarget val="inner"/>
          <c:xMode val="edge"/>
          <c:yMode val="edge"/>
          <c:x val="0.14089101404554161"/>
          <c:y val="0.16760425780110819"/>
          <c:w val="0.81104098848272776"/>
          <c:h val="0.78099487690230929"/>
        </c:manualLayout>
      </c:layout>
      <c:lineChart>
        <c:grouping val="standard"/>
        <c:varyColors val="0"/>
        <c:ser>
          <c:idx val="0"/>
          <c:order val="0"/>
          <c:tx>
            <c:strRef>
              <c:f>Feuil1!$C$21</c:f>
              <c:strCache>
                <c:ptCount val="1"/>
                <c:pt idx="0">
                  <c:v>معدل النمو في النرويج</c:v>
                </c:pt>
              </c:strCache>
            </c:strRef>
          </c:tx>
          <c:marker>
            <c:symbol val="none"/>
          </c:marker>
          <c:cat>
            <c:strRef>
              <c:f>Feuil1!$D$20:$R$20</c:f>
              <c:strCache>
                <c:ptCount val="15"/>
                <c:pt idx="0">
                  <c:v>1961</c:v>
                </c:pt>
                <c:pt idx="1">
                  <c:v>1969</c:v>
                </c:pt>
                <c:pt idx="2">
                  <c:v>1979</c:v>
                </c:pt>
                <c:pt idx="3">
                  <c:v>1980</c:v>
                </c:pt>
                <c:pt idx="4">
                  <c:v>1988</c:v>
                </c:pt>
                <c:pt idx="5">
                  <c:v>1993</c:v>
                </c:pt>
                <c:pt idx="6">
                  <c:v>1999</c:v>
                </c:pt>
                <c:pt idx="7">
                  <c:v>2000</c:v>
                </c:pt>
                <c:pt idx="8">
                  <c:v>2007</c:v>
                </c:pt>
                <c:pt idx="9">
                  <c:v>2008</c:v>
                </c:pt>
                <c:pt idx="10">
                  <c:v>2009</c:v>
                </c:pt>
                <c:pt idx="11">
                  <c:v>2010</c:v>
                </c:pt>
                <c:pt idx="12">
                  <c:v>2012</c:v>
                </c:pt>
                <c:pt idx="13">
                  <c:v>2013</c:v>
                </c:pt>
                <c:pt idx="14">
                  <c:v>2017</c:v>
                </c:pt>
              </c:strCache>
            </c:strRef>
          </c:cat>
          <c:val>
            <c:numRef>
              <c:f>Feuil1!$D$21:$R$21</c:f>
              <c:numCache>
                <c:formatCode>General</c:formatCode>
                <c:ptCount val="15"/>
                <c:pt idx="0">
                  <c:v>6.2733355104072928</c:v>
                </c:pt>
                <c:pt idx="1">
                  <c:v>4.5046114555912453</c:v>
                </c:pt>
                <c:pt idx="2">
                  <c:v>4.3725101523084788</c:v>
                </c:pt>
                <c:pt idx="3">
                  <c:v>4.564618249346907</c:v>
                </c:pt>
                <c:pt idx="4">
                  <c:v>-0.25535383420742619</c:v>
                </c:pt>
                <c:pt idx="5">
                  <c:v>2.8453121562784958</c:v>
                </c:pt>
                <c:pt idx="6">
                  <c:v>2.0133075563369687</c:v>
                </c:pt>
                <c:pt idx="7">
                  <c:v>3.2052850750326769</c:v>
                </c:pt>
                <c:pt idx="8">
                  <c:v>2.9850548369803107</c:v>
                </c:pt>
                <c:pt idx="9">
                  <c:v>0.48079215424283461</c:v>
                </c:pt>
                <c:pt idx="10">
                  <c:v>-1.6910436108384204</c:v>
                </c:pt>
                <c:pt idx="11">
                  <c:v>0.69166307240031699</c:v>
                </c:pt>
                <c:pt idx="12">
                  <c:v>2.7216267922774477</c:v>
                </c:pt>
                <c:pt idx="13">
                  <c:v>1.0443890784354437</c:v>
                </c:pt>
                <c:pt idx="14">
                  <c:v>1.9187459119830947</c:v>
                </c:pt>
              </c:numCache>
            </c:numRef>
          </c:val>
          <c:smooth val="0"/>
        </c:ser>
        <c:dLbls>
          <c:showLegendKey val="0"/>
          <c:showVal val="0"/>
          <c:showCatName val="0"/>
          <c:showSerName val="0"/>
          <c:showPercent val="0"/>
          <c:showBubbleSize val="0"/>
        </c:dLbls>
        <c:marker val="1"/>
        <c:smooth val="0"/>
        <c:axId val="92253696"/>
        <c:axId val="93039424"/>
      </c:lineChart>
      <c:catAx>
        <c:axId val="92253696"/>
        <c:scaling>
          <c:orientation val="minMax"/>
        </c:scaling>
        <c:delete val="0"/>
        <c:axPos val="b"/>
        <c:majorTickMark val="out"/>
        <c:minorTickMark val="none"/>
        <c:tickLblPos val="nextTo"/>
        <c:txPr>
          <a:bodyPr/>
          <a:lstStyle/>
          <a:p>
            <a:pPr>
              <a:defRPr sz="800"/>
            </a:pPr>
            <a:endParaRPr lang="fr-FR"/>
          </a:p>
        </c:txPr>
        <c:crossAx val="93039424"/>
        <c:crosses val="autoZero"/>
        <c:auto val="1"/>
        <c:lblAlgn val="ctr"/>
        <c:lblOffset val="100"/>
        <c:noMultiLvlLbl val="0"/>
      </c:catAx>
      <c:valAx>
        <c:axId val="93039424"/>
        <c:scaling>
          <c:orientation val="minMax"/>
        </c:scaling>
        <c:delete val="0"/>
        <c:axPos val="l"/>
        <c:majorGridlines/>
        <c:numFmt formatCode="General" sourceLinked="1"/>
        <c:majorTickMark val="out"/>
        <c:minorTickMark val="none"/>
        <c:tickLblPos val="nextTo"/>
        <c:crossAx val="9225369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DZ" sz="1200"/>
              <a:t>مساهمة الايرادات النفطية في الناتج المحلي الاجمالي</a:t>
            </a:r>
          </a:p>
        </c:rich>
      </c:tx>
      <c:overlay val="0"/>
    </c:title>
    <c:autoTitleDeleted val="0"/>
    <c:plotArea>
      <c:layout/>
      <c:lineChart>
        <c:grouping val="stacked"/>
        <c:varyColors val="0"/>
        <c:ser>
          <c:idx val="0"/>
          <c:order val="0"/>
          <c:tx>
            <c:strRef>
              <c:f>Feuil1!$B$10</c:f>
              <c:strCache>
                <c:ptCount val="1"/>
                <c:pt idx="0">
                  <c:v>مساهمة الايرادات النفطية في الناتج المحلي الاجمالي</c:v>
                </c:pt>
              </c:strCache>
            </c:strRef>
          </c:tx>
          <c:marker>
            <c:symbol val="none"/>
          </c:marker>
          <c:cat>
            <c:strRef>
              <c:f>Feuil1!$C$9:$S$9</c:f>
              <c:strCache>
                <c:ptCount val="17"/>
                <c:pt idx="0">
                  <c:v>1971</c:v>
                </c:pt>
                <c:pt idx="1">
                  <c:v>1979</c:v>
                </c:pt>
                <c:pt idx="2">
                  <c:v>1980</c:v>
                </c:pt>
                <c:pt idx="3">
                  <c:v>1982</c:v>
                </c:pt>
                <c:pt idx="4">
                  <c:v>1990</c:v>
                </c:pt>
                <c:pt idx="5">
                  <c:v>1999</c:v>
                </c:pt>
                <c:pt idx="6">
                  <c:v>2000</c:v>
                </c:pt>
                <c:pt idx="7">
                  <c:v>2001</c:v>
                </c:pt>
                <c:pt idx="8">
                  <c:v>2009</c:v>
                </c:pt>
                <c:pt idx="9">
                  <c:v>2010</c:v>
                </c:pt>
                <c:pt idx="10">
                  <c:v>2011</c:v>
                </c:pt>
                <c:pt idx="11">
                  <c:v>2012</c:v>
                </c:pt>
                <c:pt idx="12">
                  <c:v>2013</c:v>
                </c:pt>
                <c:pt idx="13">
                  <c:v>2014</c:v>
                </c:pt>
                <c:pt idx="14">
                  <c:v>2015</c:v>
                </c:pt>
                <c:pt idx="15">
                  <c:v>2016</c:v>
                </c:pt>
                <c:pt idx="16">
                  <c:v>2017</c:v>
                </c:pt>
              </c:strCache>
            </c:strRef>
          </c:cat>
          <c:val>
            <c:numRef>
              <c:f>Feuil1!$C$10:$S$10</c:f>
              <c:numCache>
                <c:formatCode>General</c:formatCode>
                <c:ptCount val="17"/>
                <c:pt idx="0">
                  <c:v>2.4455225566996299E-3</c:v>
                </c:pt>
                <c:pt idx="1">
                  <c:v>3.85816518583154</c:v>
                </c:pt>
                <c:pt idx="2">
                  <c:v>5.0811646934473202</c:v>
                </c:pt>
                <c:pt idx="3">
                  <c:v>2.23481317901651</c:v>
                </c:pt>
                <c:pt idx="4">
                  <c:v>6.9015513232891497</c:v>
                </c:pt>
                <c:pt idx="5">
                  <c:v>4.6809402098934099</c:v>
                </c:pt>
                <c:pt idx="6">
                  <c:v>10.8919947717509</c:v>
                </c:pt>
                <c:pt idx="7">
                  <c:v>7.8675390179164602</c:v>
                </c:pt>
                <c:pt idx="8">
                  <c:v>5.5265776115436402</c:v>
                </c:pt>
                <c:pt idx="9">
                  <c:v>6.4829131437262397</c:v>
                </c:pt>
                <c:pt idx="10">
                  <c:v>7.9969867848552099</c:v>
                </c:pt>
                <c:pt idx="11">
                  <c:v>6.96341569284081</c:v>
                </c:pt>
                <c:pt idx="12">
                  <c:v>5.81329506077308</c:v>
                </c:pt>
                <c:pt idx="13">
                  <c:v>5.6213137382592002</c:v>
                </c:pt>
                <c:pt idx="14">
                  <c:v>3.1327388675152998</c:v>
                </c:pt>
                <c:pt idx="15">
                  <c:v>2.6804520235220699</c:v>
                </c:pt>
                <c:pt idx="16">
                  <c:v>3.7507193596379702</c:v>
                </c:pt>
              </c:numCache>
            </c:numRef>
          </c:val>
          <c:smooth val="0"/>
        </c:ser>
        <c:dLbls>
          <c:showLegendKey val="0"/>
          <c:showVal val="0"/>
          <c:showCatName val="0"/>
          <c:showSerName val="0"/>
          <c:showPercent val="0"/>
          <c:showBubbleSize val="0"/>
        </c:dLbls>
        <c:marker val="1"/>
        <c:smooth val="0"/>
        <c:axId val="74237952"/>
        <c:axId val="93041152"/>
      </c:lineChart>
      <c:catAx>
        <c:axId val="74237952"/>
        <c:scaling>
          <c:orientation val="minMax"/>
        </c:scaling>
        <c:delete val="0"/>
        <c:axPos val="b"/>
        <c:majorTickMark val="out"/>
        <c:minorTickMark val="none"/>
        <c:tickLblPos val="nextTo"/>
        <c:crossAx val="93041152"/>
        <c:crosses val="autoZero"/>
        <c:auto val="1"/>
        <c:lblAlgn val="ctr"/>
        <c:lblOffset val="100"/>
        <c:noMultiLvlLbl val="0"/>
      </c:catAx>
      <c:valAx>
        <c:axId val="93041152"/>
        <c:scaling>
          <c:orientation val="minMax"/>
        </c:scaling>
        <c:delete val="0"/>
        <c:axPos val="l"/>
        <c:majorGridlines/>
        <c:numFmt formatCode="General" sourceLinked="1"/>
        <c:majorTickMark val="out"/>
        <c:minorTickMark val="none"/>
        <c:tickLblPos val="nextTo"/>
        <c:crossAx val="74237952"/>
        <c:crosses val="autoZero"/>
        <c:crossBetween val="between"/>
      </c:valAx>
    </c:plotArea>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DZ" sz="1200"/>
              <a:t>مساهمة الصادرات النفطية في الصادرات الكلية</a:t>
            </a:r>
          </a:p>
        </c:rich>
      </c:tx>
      <c:overlay val="0"/>
    </c:title>
    <c:autoTitleDeleted val="0"/>
    <c:plotArea>
      <c:layout>
        <c:manualLayout>
          <c:layoutTarget val="inner"/>
          <c:xMode val="edge"/>
          <c:yMode val="edge"/>
          <c:x val="0.16316917731255157"/>
          <c:y val="0.30826516776037438"/>
          <c:w val="0.76194515969863952"/>
          <c:h val="0.475492678218848"/>
        </c:manualLayout>
      </c:layout>
      <c:lineChart>
        <c:grouping val="standard"/>
        <c:varyColors val="0"/>
        <c:ser>
          <c:idx val="0"/>
          <c:order val="0"/>
          <c:tx>
            <c:strRef>
              <c:f>Feuil1!$C$11</c:f>
              <c:strCache>
                <c:ptCount val="1"/>
                <c:pt idx="0">
                  <c:v>مساهمة الصادرات النفطية في الصادرات الكلية</c:v>
                </c:pt>
              </c:strCache>
            </c:strRef>
          </c:tx>
          <c:marker>
            <c:symbol val="none"/>
          </c:marker>
          <c:cat>
            <c:strRef>
              <c:f>Feuil1!$D$10:$P$10</c:f>
              <c:strCache>
                <c:ptCount val="13"/>
                <c:pt idx="0">
                  <c:v>1962</c:v>
                </c:pt>
                <c:pt idx="1">
                  <c:v>1969</c:v>
                </c:pt>
                <c:pt idx="2">
                  <c:v>1974</c:v>
                </c:pt>
                <c:pt idx="3">
                  <c:v>1976</c:v>
                </c:pt>
                <c:pt idx="4">
                  <c:v>1980</c:v>
                </c:pt>
                <c:pt idx="5">
                  <c:v>1985</c:v>
                </c:pt>
                <c:pt idx="6">
                  <c:v>1990</c:v>
                </c:pt>
                <c:pt idx="7">
                  <c:v>1999</c:v>
                </c:pt>
                <c:pt idx="8">
                  <c:v>2009</c:v>
                </c:pt>
                <c:pt idx="9">
                  <c:v>2013</c:v>
                </c:pt>
                <c:pt idx="10">
                  <c:v>2014</c:v>
                </c:pt>
                <c:pt idx="11">
                  <c:v>2016</c:v>
                </c:pt>
                <c:pt idx="12">
                  <c:v>2017</c:v>
                </c:pt>
              </c:strCache>
            </c:strRef>
          </c:cat>
          <c:val>
            <c:numRef>
              <c:f>Feuil1!$D$11:$P$11</c:f>
              <c:numCache>
                <c:formatCode>General</c:formatCode>
                <c:ptCount val="13"/>
                <c:pt idx="0">
                  <c:v>3.2610842097722013</c:v>
                </c:pt>
                <c:pt idx="1">
                  <c:v>1.4614567880156033</c:v>
                </c:pt>
                <c:pt idx="2">
                  <c:v>5.52166556012775</c:v>
                </c:pt>
                <c:pt idx="3">
                  <c:v>16.696176143887392</c:v>
                </c:pt>
                <c:pt idx="4">
                  <c:v>48.742284290803767</c:v>
                </c:pt>
                <c:pt idx="5">
                  <c:v>53.751681152741028</c:v>
                </c:pt>
                <c:pt idx="6">
                  <c:v>47.776057276256381</c:v>
                </c:pt>
                <c:pt idx="7">
                  <c:v>49.951893635697829</c:v>
                </c:pt>
                <c:pt idx="8">
                  <c:v>63.03891077034627</c:v>
                </c:pt>
                <c:pt idx="9">
                  <c:v>67.689794803521252</c:v>
                </c:pt>
                <c:pt idx="10">
                  <c:v>64.905217050932066</c:v>
                </c:pt>
                <c:pt idx="11">
                  <c:v>53.004469687022059</c:v>
                </c:pt>
                <c:pt idx="12">
                  <c:v>57.217480770081387</c:v>
                </c:pt>
              </c:numCache>
            </c:numRef>
          </c:val>
          <c:smooth val="0"/>
        </c:ser>
        <c:dLbls>
          <c:showLegendKey val="0"/>
          <c:showVal val="0"/>
          <c:showCatName val="0"/>
          <c:showSerName val="0"/>
          <c:showPercent val="0"/>
          <c:showBubbleSize val="0"/>
        </c:dLbls>
        <c:marker val="1"/>
        <c:smooth val="0"/>
        <c:axId val="74238464"/>
        <c:axId val="93042880"/>
      </c:lineChart>
      <c:catAx>
        <c:axId val="74238464"/>
        <c:scaling>
          <c:orientation val="minMax"/>
        </c:scaling>
        <c:delete val="0"/>
        <c:axPos val="b"/>
        <c:majorTickMark val="out"/>
        <c:minorTickMark val="none"/>
        <c:tickLblPos val="nextTo"/>
        <c:crossAx val="93042880"/>
        <c:crosses val="autoZero"/>
        <c:auto val="1"/>
        <c:lblAlgn val="ctr"/>
        <c:lblOffset val="100"/>
        <c:noMultiLvlLbl val="0"/>
      </c:catAx>
      <c:valAx>
        <c:axId val="93042880"/>
        <c:scaling>
          <c:orientation val="minMax"/>
        </c:scaling>
        <c:delete val="0"/>
        <c:axPos val="l"/>
        <c:majorGridlines/>
        <c:numFmt formatCode="General" sourceLinked="1"/>
        <c:majorTickMark val="out"/>
        <c:minorTickMark val="none"/>
        <c:tickLblPos val="nextTo"/>
        <c:crossAx val="74238464"/>
        <c:crosses val="autoZero"/>
        <c:crossBetween val="between"/>
      </c:valAx>
    </c:plotArea>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DZ" sz="1000"/>
              <a:t>استخدام الطاقة (كغم مكافئ نفط لكل فرد)</a:t>
            </a:r>
          </a:p>
        </c:rich>
      </c:tx>
      <c:layout>
        <c:manualLayout>
          <c:xMode val="edge"/>
          <c:yMode val="edge"/>
          <c:x val="7.9475664919155475E-2"/>
          <c:y val="0"/>
        </c:manualLayout>
      </c:layout>
      <c:overlay val="0"/>
    </c:title>
    <c:autoTitleDeleted val="0"/>
    <c:plotArea>
      <c:layout>
        <c:manualLayout>
          <c:layoutTarget val="inner"/>
          <c:xMode val="edge"/>
          <c:yMode val="edge"/>
          <c:x val="0.11876867555017161"/>
          <c:y val="0.16760425780110819"/>
          <c:w val="0.84918004239854639"/>
          <c:h val="0.7164158646835812"/>
        </c:manualLayout>
      </c:layout>
      <c:lineChart>
        <c:grouping val="standard"/>
        <c:varyColors val="0"/>
        <c:ser>
          <c:idx val="0"/>
          <c:order val="0"/>
          <c:tx>
            <c:strRef>
              <c:f>Feuil1!$C$14</c:f>
              <c:strCache>
                <c:ptCount val="1"/>
                <c:pt idx="0">
                  <c:v>استخدام الطاقة (كغم مكافئ نفط لكل فرد)</c:v>
                </c:pt>
              </c:strCache>
            </c:strRef>
          </c:tx>
          <c:marker>
            <c:symbol val="none"/>
          </c:marker>
          <c:cat>
            <c:strRef>
              <c:f>Feuil1!$D$13:$O$13</c:f>
              <c:strCache>
                <c:ptCount val="12"/>
                <c:pt idx="0">
                  <c:v>1960</c:v>
                </c:pt>
                <c:pt idx="1">
                  <c:v>1969</c:v>
                </c:pt>
                <c:pt idx="2">
                  <c:v>1970</c:v>
                </c:pt>
                <c:pt idx="3">
                  <c:v>1980</c:v>
                </c:pt>
                <c:pt idx="4">
                  <c:v>1989</c:v>
                </c:pt>
                <c:pt idx="5">
                  <c:v>1999</c:v>
                </c:pt>
                <c:pt idx="6">
                  <c:v>2000</c:v>
                </c:pt>
                <c:pt idx="7">
                  <c:v>2009</c:v>
                </c:pt>
                <c:pt idx="8">
                  <c:v>2010</c:v>
                </c:pt>
                <c:pt idx="9">
                  <c:v>2011</c:v>
                </c:pt>
                <c:pt idx="10">
                  <c:v>2014</c:v>
                </c:pt>
                <c:pt idx="11">
                  <c:v>2015</c:v>
                </c:pt>
              </c:strCache>
            </c:strRef>
          </c:cat>
          <c:val>
            <c:numRef>
              <c:f>Feuil1!$D$14:$O$14</c:f>
              <c:numCache>
                <c:formatCode>General</c:formatCode>
                <c:ptCount val="12"/>
                <c:pt idx="0">
                  <c:v>1906.1749299613905</c:v>
                </c:pt>
                <c:pt idx="1">
                  <c:v>3193.6550782063186</c:v>
                </c:pt>
                <c:pt idx="2">
                  <c:v>3417.6746617375725</c:v>
                </c:pt>
                <c:pt idx="3">
                  <c:v>4491.9069810701922</c:v>
                </c:pt>
                <c:pt idx="4">
                  <c:v>4984.1981158300132</c:v>
                </c:pt>
                <c:pt idx="5">
                  <c:v>5913.3022091645444</c:v>
                </c:pt>
                <c:pt idx="6">
                  <c:v>5826.0777689971892</c:v>
                </c:pt>
                <c:pt idx="7">
                  <c:v>6484.1185853162924</c:v>
                </c:pt>
                <c:pt idx="8">
                  <c:v>6934.5901990733964</c:v>
                </c:pt>
                <c:pt idx="9">
                  <c:v>5649.6977239249536</c:v>
                </c:pt>
                <c:pt idx="10">
                  <c:v>5595.6546249030598</c:v>
                </c:pt>
                <c:pt idx="11">
                  <c:v>5817.636602656552</c:v>
                </c:pt>
              </c:numCache>
            </c:numRef>
          </c:val>
          <c:smooth val="0"/>
        </c:ser>
        <c:dLbls>
          <c:showLegendKey val="0"/>
          <c:showVal val="0"/>
          <c:showCatName val="0"/>
          <c:showSerName val="0"/>
          <c:showPercent val="0"/>
          <c:showBubbleSize val="0"/>
        </c:dLbls>
        <c:marker val="1"/>
        <c:smooth val="0"/>
        <c:axId val="118149120"/>
        <c:axId val="99180544"/>
      </c:lineChart>
      <c:catAx>
        <c:axId val="118149120"/>
        <c:scaling>
          <c:orientation val="minMax"/>
        </c:scaling>
        <c:delete val="0"/>
        <c:axPos val="b"/>
        <c:majorTickMark val="out"/>
        <c:minorTickMark val="none"/>
        <c:tickLblPos val="nextTo"/>
        <c:crossAx val="99180544"/>
        <c:crosses val="autoZero"/>
        <c:auto val="1"/>
        <c:lblAlgn val="ctr"/>
        <c:lblOffset val="100"/>
        <c:noMultiLvlLbl val="0"/>
      </c:catAx>
      <c:valAx>
        <c:axId val="99180544"/>
        <c:scaling>
          <c:orientation val="minMax"/>
        </c:scaling>
        <c:delete val="0"/>
        <c:axPos val="l"/>
        <c:majorGridlines/>
        <c:numFmt formatCode="General" sourceLinked="1"/>
        <c:majorTickMark val="out"/>
        <c:minorTickMark val="none"/>
        <c:tickLblPos val="nextTo"/>
        <c:crossAx val="118149120"/>
        <c:crosses val="autoZero"/>
        <c:crossBetween val="between"/>
      </c:valAx>
    </c:plotArea>
    <c:plotVisOnly val="1"/>
    <c:dispBlanksAs val="zero"/>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ar-DZ" sz="1100"/>
              <a:t>استهلاك الطاقة الكهربائية (متوسط نصيب الفرد من الاستهلاك بالكيلو وات ساعة)</a:t>
            </a:r>
          </a:p>
        </c:rich>
      </c:tx>
      <c:layout>
        <c:manualLayout>
          <c:xMode val="edge"/>
          <c:yMode val="edge"/>
          <c:x val="0.15288574793875148"/>
          <c:y val="0"/>
        </c:manualLayout>
      </c:layout>
      <c:overlay val="0"/>
    </c:title>
    <c:autoTitleDeleted val="0"/>
    <c:plotArea>
      <c:layout>
        <c:manualLayout>
          <c:layoutTarget val="inner"/>
          <c:xMode val="edge"/>
          <c:yMode val="edge"/>
          <c:x val="0.17326535621896183"/>
          <c:y val="0.2932327677732563"/>
          <c:w val="0.87452350918192556"/>
          <c:h val="0.56190215806357535"/>
        </c:manualLayout>
      </c:layout>
      <c:lineChart>
        <c:grouping val="stacked"/>
        <c:varyColors val="0"/>
        <c:ser>
          <c:idx val="0"/>
          <c:order val="0"/>
          <c:tx>
            <c:strRef>
              <c:f>Feuil1!$F$9</c:f>
              <c:strCache>
                <c:ptCount val="1"/>
                <c:pt idx="0">
                  <c:v>استهلاك الطاقة الكهربائية (متوسط نصيب الفرد من الاستهلاك بالكيلو وات ساعة)</c:v>
                </c:pt>
              </c:strCache>
            </c:strRef>
          </c:tx>
          <c:marker>
            <c:symbol val="none"/>
          </c:marker>
          <c:cat>
            <c:strRef>
              <c:f>Feuil1!$G$8:$T$8</c:f>
              <c:strCache>
                <c:ptCount val="14"/>
                <c:pt idx="0">
                  <c:v>1960</c:v>
                </c:pt>
                <c:pt idx="1">
                  <c:v>1972</c:v>
                </c:pt>
                <c:pt idx="2">
                  <c:v>1980</c:v>
                </c:pt>
                <c:pt idx="3">
                  <c:v>1989</c:v>
                </c:pt>
                <c:pt idx="4">
                  <c:v>1990</c:v>
                </c:pt>
                <c:pt idx="5">
                  <c:v>1999</c:v>
                </c:pt>
                <c:pt idx="6">
                  <c:v>2000</c:v>
                </c:pt>
                <c:pt idx="7">
                  <c:v>2009</c:v>
                </c:pt>
                <c:pt idx="8">
                  <c:v>2010</c:v>
                </c:pt>
                <c:pt idx="9">
                  <c:v>2011</c:v>
                </c:pt>
                <c:pt idx="10">
                  <c:v>2012</c:v>
                </c:pt>
                <c:pt idx="11">
                  <c:v>2013</c:v>
                </c:pt>
                <c:pt idx="12">
                  <c:v>2014</c:v>
                </c:pt>
                <c:pt idx="13">
                  <c:v>2016</c:v>
                </c:pt>
              </c:strCache>
            </c:strRef>
          </c:cat>
          <c:val>
            <c:numRef>
              <c:f>Feuil1!$G$9:$T$9</c:f>
              <c:numCache>
                <c:formatCode>General</c:formatCode>
                <c:ptCount val="14"/>
                <c:pt idx="0">
                  <c:v>7681.1405214787392</c:v>
                </c:pt>
                <c:pt idx="1">
                  <c:v>14488.416487753382</c:v>
                </c:pt>
                <c:pt idx="2">
                  <c:v>18725.676886249821</c:v>
                </c:pt>
                <c:pt idx="3">
                  <c:v>22859.300466228095</c:v>
                </c:pt>
                <c:pt idx="4">
                  <c:v>23353.915019617005</c:v>
                </c:pt>
                <c:pt idx="5">
                  <c:v>25057.189595583779</c:v>
                </c:pt>
                <c:pt idx="6">
                  <c:v>24993.726295472668</c:v>
                </c:pt>
                <c:pt idx="7">
                  <c:v>23859.709579711089</c:v>
                </c:pt>
                <c:pt idx="8">
                  <c:v>24890.924010462131</c:v>
                </c:pt>
                <c:pt idx="9">
                  <c:v>23510.38382520157</c:v>
                </c:pt>
                <c:pt idx="10">
                  <c:v>24070.985915717476</c:v>
                </c:pt>
                <c:pt idx="11">
                  <c:v>23806.884881023652</c:v>
                </c:pt>
                <c:pt idx="12">
                  <c:v>22999.93459512827</c:v>
                </c:pt>
                <c:pt idx="13">
                  <c:v>24006</c:v>
                </c:pt>
              </c:numCache>
            </c:numRef>
          </c:val>
          <c:smooth val="0"/>
        </c:ser>
        <c:dLbls>
          <c:showLegendKey val="0"/>
          <c:showVal val="0"/>
          <c:showCatName val="0"/>
          <c:showSerName val="0"/>
          <c:showPercent val="0"/>
          <c:showBubbleSize val="0"/>
        </c:dLbls>
        <c:marker val="1"/>
        <c:smooth val="0"/>
        <c:axId val="118150656"/>
        <c:axId val="99182272"/>
      </c:lineChart>
      <c:catAx>
        <c:axId val="118150656"/>
        <c:scaling>
          <c:orientation val="minMax"/>
        </c:scaling>
        <c:delete val="0"/>
        <c:axPos val="b"/>
        <c:majorTickMark val="out"/>
        <c:minorTickMark val="none"/>
        <c:tickLblPos val="nextTo"/>
        <c:crossAx val="99182272"/>
        <c:crosses val="autoZero"/>
        <c:auto val="1"/>
        <c:lblAlgn val="ctr"/>
        <c:lblOffset val="100"/>
        <c:noMultiLvlLbl val="0"/>
      </c:catAx>
      <c:valAx>
        <c:axId val="99182272"/>
        <c:scaling>
          <c:orientation val="minMax"/>
        </c:scaling>
        <c:delete val="0"/>
        <c:axPos val="l"/>
        <c:majorGridlines/>
        <c:numFmt formatCode="General" sourceLinked="1"/>
        <c:majorTickMark val="out"/>
        <c:minorTickMark val="none"/>
        <c:tickLblPos val="nextTo"/>
        <c:crossAx val="118150656"/>
        <c:crosses val="autoZero"/>
        <c:crossBetween val="between"/>
      </c:valAx>
    </c:plotArea>
    <c:plotVisOnly val="1"/>
    <c:dispBlanksAs val="zero"/>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100"/>
          </a:pPr>
          <a:endParaRPr lang="fr-FR"/>
        </a:p>
      </c:txPr>
    </c:title>
    <c:autoTitleDeleted val="0"/>
    <c:plotArea>
      <c:layout>
        <c:manualLayout>
          <c:layoutTarget val="inner"/>
          <c:xMode val="edge"/>
          <c:yMode val="edge"/>
          <c:x val="0.15244016609666217"/>
          <c:y val="0.33220172737923337"/>
          <c:w val="0.78968946353296743"/>
          <c:h val="0.57244775631419775"/>
        </c:manualLayout>
      </c:layout>
      <c:lineChart>
        <c:grouping val="stacked"/>
        <c:varyColors val="0"/>
        <c:ser>
          <c:idx val="0"/>
          <c:order val="0"/>
          <c:tx>
            <c:strRef>
              <c:f>Feuil1!$B$10</c:f>
              <c:strCache>
                <c:ptCount val="1"/>
                <c:pt idx="0">
                  <c:v>تطور الناتج المحلي الاجمالي في الامارات</c:v>
                </c:pt>
              </c:strCache>
            </c:strRef>
          </c:tx>
          <c:marker>
            <c:symbol val="none"/>
          </c:marker>
          <c:cat>
            <c:strRef>
              <c:f>Feuil1!$C$9:$W$9</c:f>
              <c:strCache>
                <c:ptCount val="21"/>
                <c:pt idx="0">
                  <c:v>1976</c:v>
                </c:pt>
                <c:pt idx="1">
                  <c:v>1979</c:v>
                </c:pt>
                <c:pt idx="2">
                  <c:v>1980</c:v>
                </c:pt>
                <c:pt idx="3">
                  <c:v>1986</c:v>
                </c:pt>
                <c:pt idx="4">
                  <c:v>1987</c:v>
                </c:pt>
                <c:pt idx="5">
                  <c:v>1990</c:v>
                </c:pt>
                <c:pt idx="6">
                  <c:v>1997</c:v>
                </c:pt>
                <c:pt idx="7">
                  <c:v>1998</c:v>
                </c:pt>
                <c:pt idx="8">
                  <c:v>1999</c:v>
                </c:pt>
                <c:pt idx="9">
                  <c:v>2000</c:v>
                </c:pt>
                <c:pt idx="10">
                  <c:v>2006</c:v>
                </c:pt>
                <c:pt idx="11">
                  <c:v>2008</c:v>
                </c:pt>
                <c:pt idx="12">
                  <c:v>2009</c:v>
                </c:pt>
                <c:pt idx="13">
                  <c:v>2010</c:v>
                </c:pt>
                <c:pt idx="14">
                  <c:v>2011</c:v>
                </c:pt>
                <c:pt idx="15">
                  <c:v>2012</c:v>
                </c:pt>
                <c:pt idx="16">
                  <c:v>2013</c:v>
                </c:pt>
                <c:pt idx="17">
                  <c:v>2014</c:v>
                </c:pt>
                <c:pt idx="18">
                  <c:v>2015</c:v>
                </c:pt>
                <c:pt idx="19">
                  <c:v>2016</c:v>
                </c:pt>
                <c:pt idx="20">
                  <c:v>2017</c:v>
                </c:pt>
              </c:strCache>
            </c:strRef>
          </c:cat>
          <c:val>
            <c:numRef>
              <c:f>Feuil1!$C$10:$W$10</c:f>
              <c:numCache>
                <c:formatCode>General</c:formatCode>
                <c:ptCount val="21"/>
                <c:pt idx="0">
                  <c:v>16.526856506014752</c:v>
                </c:pt>
                <c:pt idx="1">
                  <c:v>20.923573077015206</c:v>
                </c:pt>
                <c:pt idx="2">
                  <c:v>23.874774910497962</c:v>
                </c:pt>
                <c:pt idx="3">
                  <c:v>-14.95813656453268</c:v>
                </c:pt>
                <c:pt idx="4">
                  <c:v>3.3819817090087838</c:v>
                </c:pt>
                <c:pt idx="5">
                  <c:v>18.327985533640543</c:v>
                </c:pt>
                <c:pt idx="6">
                  <c:v>8.1903986407704963</c:v>
                </c:pt>
                <c:pt idx="7">
                  <c:v>0.29199434868543506</c:v>
                </c:pt>
                <c:pt idx="8">
                  <c:v>2.9022136446459825</c:v>
                </c:pt>
                <c:pt idx="9">
                  <c:v>10.852704212598539</c:v>
                </c:pt>
                <c:pt idx="10">
                  <c:v>9.8373197734849214</c:v>
                </c:pt>
                <c:pt idx="11">
                  <c:v>3.1918362761038424</c:v>
                </c:pt>
                <c:pt idx="12">
                  <c:v>-5.2429219066759032</c:v>
                </c:pt>
                <c:pt idx="13">
                  <c:v>1.6028099606822934</c:v>
                </c:pt>
                <c:pt idx="14">
                  <c:v>6.9302716294383515</c:v>
                </c:pt>
                <c:pt idx="15">
                  <c:v>4.4846260849086974</c:v>
                </c:pt>
                <c:pt idx="16">
                  <c:v>5.0533458252665469</c:v>
                </c:pt>
                <c:pt idx="17">
                  <c:v>4.3986966824644611</c:v>
                </c:pt>
                <c:pt idx="18">
                  <c:v>5.064701529448314</c:v>
                </c:pt>
                <c:pt idx="19">
                  <c:v>2.9884418208146428</c:v>
                </c:pt>
                <c:pt idx="20">
                  <c:v>0.79040038779440636</c:v>
                </c:pt>
              </c:numCache>
            </c:numRef>
          </c:val>
          <c:smooth val="0"/>
        </c:ser>
        <c:dLbls>
          <c:showLegendKey val="0"/>
          <c:showVal val="0"/>
          <c:showCatName val="0"/>
          <c:showSerName val="0"/>
          <c:showPercent val="0"/>
          <c:showBubbleSize val="0"/>
        </c:dLbls>
        <c:marker val="1"/>
        <c:smooth val="0"/>
        <c:axId val="74238976"/>
        <c:axId val="99184000"/>
      </c:lineChart>
      <c:catAx>
        <c:axId val="74238976"/>
        <c:scaling>
          <c:orientation val="minMax"/>
        </c:scaling>
        <c:delete val="0"/>
        <c:axPos val="b"/>
        <c:majorTickMark val="out"/>
        <c:minorTickMark val="none"/>
        <c:tickLblPos val="nextTo"/>
        <c:crossAx val="99184000"/>
        <c:crosses val="autoZero"/>
        <c:auto val="1"/>
        <c:lblAlgn val="ctr"/>
        <c:lblOffset val="100"/>
        <c:noMultiLvlLbl val="0"/>
      </c:catAx>
      <c:valAx>
        <c:axId val="99184000"/>
        <c:scaling>
          <c:orientation val="minMax"/>
        </c:scaling>
        <c:delete val="0"/>
        <c:axPos val="l"/>
        <c:majorGridlines/>
        <c:numFmt formatCode="General" sourceLinked="1"/>
        <c:majorTickMark val="out"/>
        <c:minorTickMark val="none"/>
        <c:tickLblPos val="nextTo"/>
        <c:crossAx val="74238976"/>
        <c:crosses val="autoZero"/>
        <c:crossBetween val="between"/>
      </c:valAx>
    </c:plotArea>
    <c:plotVisOnly val="1"/>
    <c:dispBlanksAs val="zero"/>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هشا14</b:Tag>
    <b:SourceType>Book</b:SourceType>
    <b:Guid>{7E6AD02D-623A-44BA-9824-5F636004DA87}</b:Guid>
    <b:LCID>ar-DZ</b:LCID>
    <b:Author>
      <b:Author>
        <b:NameList>
          <b:Person>
            <b:Last>حريز</b:Last>
            <b:First>هشام</b:First>
          </b:Person>
        </b:NameList>
      </b:Author>
    </b:Author>
    <b:Title>دور انتاج الطاقات المتجددة في اعادة هيكلة سوق الطاقة</b:Title>
    <b:Year>2014 </b:Year>
    <b:City>الاسكندرية</b:City>
    <b:Publisher>الطبعة الاولى،مكتبة وفاء القانونية</b:Publisher>
    <b:RefOrder>1</b:RefOrder>
  </b:Source>
  <b:Source>
    <b:Tag>مخل</b:Tag>
    <b:SourceType>Art</b:SourceType>
    <b:Guid>{E27314D9-0DF1-459B-992E-A6128C887A07}</b:Guid>
    <b:LCID>ar-DZ</b:LCID>
    <b:Author>
      <b:Author>
        <b:NameList>
          <b:Person>
            <b:Last>مخلفي</b:Last>
            <b:First>أمينو</b:First>
          </b:Person>
        </b:NameList>
      </b:Author>
      <b:Artist>
        <b:NameList>
          <b:Person>
            <b:Last>أمينو</b:Last>
            <b:First>مخلفي</b:First>
          </b:Person>
        </b:NameList>
      </b:Artist>
    </b:Author>
    <b:Title>الطاقات المتجددة كبديل لقطاع النفط"،  ،( 2012-2013)</b:Title>
    <b:City>ورقلة ،الجزائر</b:City>
    <b:Institution>جامعة قاصدي مرباح</b:Institution>
    <b:PublicationTitle>دراسة حالة لوحدة البحث التطبيقي في مجال الطاقة المتجددة</b:PublicationTitle>
    <b:Pages>ص03</b:Pages>
    <b:RefOrder>2</b:RefOrder>
  </b:Source>
  <b:Source>
    <b:Tag>فري16</b:Tag>
    <b:SourceType>JournalArticle</b:SourceType>
    <b:Guid>{F3B2A5BA-B8EF-4647-94FB-954941919FB7}</b:Guid>
    <b:Title>الطاقات المتجددة بين تحديات الواقع ومأمول المستقبل:التجربة الألمانية نموذجاً </b:Title>
    <b:LCID>ar-DZ</b:LCID>
    <b:Author>
      <b:Author>
        <b:NameList>
          <b:Person>
            <b:Last>كافي</b:Last>
            <b:First>فريدة</b:First>
          </b:Person>
        </b:NameList>
      </b:Author>
    </b:Author>
    <b:JournalName>بحوث اقتصادية عربية </b:JournalName>
    <b:Year>العددان ( 74-75 ربيع صيف 2016) </b:Year>
    <b:Pages>ص 140.</b:Pages>
    <b:RefOrder>3</b:RefOrder>
  </b:Source>
  <b:Source>
    <b:Tag>Joh15</b:Tag>
    <b:SourceType>DocumentFromInternetSite</b:SourceType>
    <b:Guid>{90E02EE7-7B5E-44E0-988C-E936A3342705}</b:Guid>
    <b:Title>taylor&amp; francis group an informa business</b:Title>
    <b:Year> 2015</b:Year>
    <b:LCID>fr-FR</b:LCID>
    <b:Author>
      <b:Author>
        <b:NameList>
          <b:Person>
            <b:Last>John Twidell</b:Last>
            <b:First>Tony</b:First>
            <b:Middle>Weir</b:Middle>
          </b:Person>
        </b:NameList>
      </b:Author>
    </b:Author>
    <b:InternetSiteTitle> Renewable Energy Resources</b:InternetSiteTitle>
    <b:Month>January</b:Month>
    <b:Day>26 </b:Day>
    <b:YearAccessed>2019</b:YearAccessed>
    <b:MonthAccessed>November</b:MonthAccessed>
    <b:DayAccessed>15</b:DayAccessed>
    <b:URL> https://doi.org/10.4324/9781315766416</b:URL>
    <b:RefOrder>4</b:RefOrder>
  </b:Source>
  <b:Source>
    <b:Tag>فرو12</b:Tag>
    <b:SourceType>JournalArticle</b:SourceType>
    <b:Guid>{8F8C3DEA-6CD5-40F8-80AD-66385E5B0297}</b:Guid>
    <b:Title>الطاقات المتجددة كمدخل لتحقيق التنمية المستدامة في الجزائر</b:Title>
    <b:Year>العدد 11، 2012 </b:Year>
    <b:LCID>ar-DZ</b:LCID>
    <b:Author>
      <b:Author>
        <b:NameList>
          <b:Person>
            <b:Last>حدة</b:Last>
            <b:First>فروحات</b:First>
          </b:Person>
        </b:NameList>
      </b:Author>
    </b:Author>
    <b:JournalName>مجلة الباحث ورقلة</b:JournalName>
    <b:Pages>( 149 -150)</b:Pages>
    <b:RefOrder>5</b:RefOrder>
  </b:Source>
  <b:Source>
    <b:Tag>احم15</b:Tag>
    <b:SourceType>JournalArticle</b:SourceType>
    <b:Guid>{A836B7B8-8558-4708-BA4B-CBAB25386B42}</b:Guid>
    <b:LCID>ar-DZ</b:LCID>
    <b:Author>
      <b:Author>
        <b:NameList>
          <b:Person>
            <b:Last>السياري</b:Last>
            <b:First>احمد</b:First>
            <b:Middle>بن محمد</b:Middle>
          </b:Person>
        </b:NameList>
      </b:Author>
    </b:Author>
    <b:Title>نظرة عامة على اهم مصادر الطاقة الغير تقليدية</b:Title>
    <b:JournalName>إدارة الأبحاث الاقتصادية  مؤسسة النقد العربي السعودي</b:JournalName>
    <b:Year>جوان 2015</b:Year>
    <b:Pages>ص13 . </b:Pages>
    <b:RefOrder>6</b:RefOrder>
  </b:Source>
  <b:Source>
    <b:Tag>سلي16</b:Tag>
    <b:SourceType>InternetSite</b:SourceType>
    <b:Guid>{58DC03D3-2936-4591-9843-019E5B766FCE}</b:Guid>
    <b:Title>مجلة الاسواق العربي</b:Title>
    <b:Year>2016</b:Year>
    <b:Author>
      <b:Author>
        <b:NameList>
          <b:Person>
            <b:Last>الخطاف</b:Last>
            <b:First>سليمان</b:First>
          </b:Person>
        </b:NameList>
      </b:Author>
    </b:Author>
    <b:Month>جويلية</b:Month>
    <b:Day>16</b:Day>
    <b:LCID>ar-DZ</b:LCID>
    <b:InternetSiteTitle> مستقبل النفط في مزيج الطاقة العالمي</b:InternetSiteTitle>
    <b:YearAccessed>2019</b:YearAccessed>
    <b:MonthAccessed>أكتوبر</b:MonthAccessed>
    <b:DayAccessed>07</b:DayAccessed>
    <b:URL>https://www.alarabiya.net/ar/aswaq/2016/07/26</b:URL>
    <b:RefOrder>7</b:RefOrder>
  </b:Source>
  <b:Source>
    <b:Tag>محم14</b:Tag>
    <b:SourceType>JournalArticle</b:SourceType>
    <b:Guid>{C392FBD4-46B2-4705-9879-901853684CF9}</b:Guid>
    <b:Title>شبكـة سياسات الطاقة المتجددة للقرن الواحد والعشرين الطاقة المتجددة </b:Title>
    <b:Year>2014</b:Year>
    <b:LCID>ar-DZ</b:LCID>
    <b:Author>
      <b:Author>
        <b:NameList>
          <b:Person>
            <b:Last>الخياط</b:Last>
            <b:First>محمد</b:First>
            <b:Middle>مصطفى محمد</b:Middle>
          </b:Person>
        </b:NameList>
      </b:Author>
    </b:Author>
    <b:JournalName>تقرير الوضع العالمي   </b:JournalName>
    <b:Pages>ص 05. </b:Pages>
    <b:RefOrder>8</b:RefOrder>
  </b:Source>
  <b:Source>
    <b:Tag>ريك18</b:Tag>
    <b:SourceType>InternetSite</b:SourceType>
    <b:Guid>{6A69618D-7934-4E28-BC37-65447D1A4C9B}</b:Guid>
    <b:LCID>ar-DZ</b:LCID>
    <b:Author>
      <b:Author>
        <b:NameList>
          <b:Person>
            <b:Last>بوليتي</b:Last>
            <b:First>ريكاردو</b:First>
          </b:Person>
        </b:NameList>
      </b:Author>
    </b:Author>
    <b:Title> ، (09 2018) </b:Title>
    <b:InternetSiteTitle> المؤشرات التنظيمية للطاقة المستدامة  2018</b:InternetSiteTitle>
    <b:Year>2018</b:Year>
    <b:Month>ديسمبر </b:Month>
    <b:Day>09</b:Day>
    <b:YearAccessed>2019</b:YearAccessed>
    <b:MonthAccessed>نوفمبر</b:MonthAccessed>
    <b:DayAccessed>15</b:DayAccessed>
    <b:URL>https://www.albankaldawli.org/ar/topic/energy/publication/rise-2018</b:URL>
    <b:RefOrder>9</b:RefOrder>
  </b:Source>
  <b:Source>
    <b:Tag>الب18</b:Tag>
    <b:SourceType>InternetSite</b:SourceType>
    <b:Guid>{40E9C011-68F5-4431-9C9D-6BFEAD8F0788}</b:Guid>
    <b:Title>البنك العالمي</b:Title>
    <b:Year>2018</b:Year>
    <b:LCID>ar-DZ</b:LCID>
    <b:InternetSiteTitle>أهداف الطاقة العالمية تتحقق ببطء ،لكن المكاسب قوية في بعض البلدان مبشرة</b:InternetSiteTitle>
    <b:Month>ماي</b:Month>
    <b:Day>02</b:Day>
    <b:YearAccessed>2019</b:YearAccessed>
    <b:MonthAccessed>نوفمبر</b:MonthAccessed>
    <b:DayAccessed>16</b:DayAccessed>
    <b:URL>https:/www.albankaldawli.org/ar/news/press-release/2018/05/02/sustainable-development-goal-sdg-7-global-progress-repor</b:URL>
    <b:RefOrder>10</b:RefOrder>
  </b:Source>
  <b:Source>
    <b:Tag>Tra19</b:Tag>
    <b:SourceType>InternetSite</b:SourceType>
    <b:Guid>{0B49D947-CFC6-411F-9EBE-674CEA1412E6}</b:Guid>
    <b:LCID>ar-DZ</b:LCID>
    <b:Author>
      <b:Author>
        <b:NameList>
          <b:Person>
            <b:Last>economics</b:Last>
            <b:First>Trading</b:First>
          </b:Person>
        </b:NameList>
      </b:Author>
    </b:Author>
    <b:Title>Trading economics</b:Title>
    <b:InternetSiteTitle> صادرات النرويج النفطية</b:InternetSiteTitle>
    <b:Year>2019</b:Year>
    <b:Month>سبتمبر</b:Month>
    <b:Day>01</b:Day>
    <b:YearAccessed>2019</b:YearAccessed>
    <b:MonthAccessed>اكتوبر</b:MonthAccessed>
    <b:DayAccessed>14</b:DayAccessed>
    <b:URL> https://tradingeconomics.com/norway/exports </b:URL>
    <b:RefOrder>11</b:RefOrder>
  </b:Source>
  <b:Source>
    <b:Tag>بنع</b:Tag>
    <b:SourceType>BookSection</b:SourceType>
    <b:Guid>{5DB88B8F-6542-4B4D-9219-09FEBB035D4E}</b:Guid>
    <b:Title>استخدام العوائد النفطية: دراسة مقارنة بين تجربة الجزائر وتجربة النرويج</b:Title>
    <b:BookTitle>مــــــــــــذكــــــــرة  للـحـصـول عـلـى ،</b:BookTitle>
    <b:City>جــــــامـــــــعـــــــة وهـــــــــران 2</b:City>
    <b:Publisher>شـهـادة المـاجـسـتـيـر  فـي الـعـلـوم الاقـتـصـاديـة ،تخصص: اقتصاد دولي</b:Publisher>
    <b:LCID>ar-DZ</b:LCID>
    <b:Author>
      <b:Author>
        <b:NameList>
          <b:Person>
            <b:Last>خالدية</b:Last>
            <b:First>بن</b:First>
            <b:Middle>عوالي</b:Middle>
          </b:Person>
        </b:NameList>
      </b:Author>
    </b:Author>
    <b:Year>(2015-2016)</b:Year>
    <b:Pages>ص ص (165-166)</b:Pages>
    <b:RefOrder>12</b:RefOrder>
  </b:Source>
  <b:Source>
    <b:Tag>عبد15</b:Tag>
    <b:SourceType>InternetSite</b:SourceType>
    <b:Guid>{0080FEDC-E5DC-442A-93C5-649ACF2EA456}</b:Guid>
    <b:Title>الاسواق العربية</b:Title>
    <b:Year>2015</b:Year>
    <b:LCID>ar-DZ</b:LCID>
    <b:Author>
      <b:Author>
        <b:NameList>
          <b:Person>
            <b:Last>السلطان</b:Last>
            <b:First>عبد</b:First>
            <b:Middle>الرحمان محمد</b:Middle>
          </b:Person>
        </b:NameList>
      </b:Author>
    </b:Author>
    <b:InternetSiteTitle>كيف حمت النرويج اقتصادها من التأثيرات السلبية لقطاع النفط</b:InternetSiteTitle>
    <b:Month>سبتمبر</b:Month>
    <b:Day>29</b:Day>
    <b:YearAccessed>2019</b:YearAccessed>
    <b:MonthAccessed>أكتوبر</b:MonthAccessed>
    <b:DayAccessed>15</b:DayAccessed>
    <b:URL>https://www.alarabiya.net/ar/aswaq/2015/09/29/%D9%83%D9%8A%D9%81</b:URL>
    <b:RefOrder>13</b:RefOrder>
  </b:Source>
  <b:Source>
    <b:Tag>Tra191</b:Tag>
    <b:SourceType>InternetSite</b:SourceType>
    <b:Guid>{F086CA86-B2F2-4E36-8204-7A843ED40EEB}</b:Guid>
    <b:LCID>ar-DZ</b:LCID>
    <b:Author>
      <b:Author>
        <b:NameList>
          <b:Person>
            <b:Last>economics</b:Last>
            <b:First>Trading</b:First>
          </b:Person>
        </b:NameList>
      </b:Author>
    </b:Author>
    <b:Title>Trading economics   </b:Title>
    <b:InternetSiteTitle>انتاج النفط الخام في النرويج</b:InternetSiteTitle>
    <b:Year>2019</b:Year>
    <b:Month>أكتوبر</b:Month>
    <b:Day>21</b:Day>
    <b:YearAccessed>2019</b:YearAccessed>
    <b:MonthAccessed>نوفمبر</b:MonthAccessed>
    <b:DayAccessed>01</b:DayAccessed>
    <b:URL> https://ar.tradingeconomics.com/norway/crude-oil-production</b:URL>
    <b:RefOrder>14</b:RefOrder>
  </b:Source>
  <b:Source>
    <b:Tag>الع17</b:Tag>
    <b:SourceType>InternetSite</b:SourceType>
    <b:Guid>{125956D7-B752-4410-BB6C-AF1481ACC8FD}</b:Guid>
    <b:Title>العربي الجديد</b:Title>
    <b:InternetSiteTitle>تعرف على الدول السبع الأوائل في إنتاج الطاقة الكهرومائية</b:InternetSiteTitle>
    <b:Year>2017</b:Year>
    <b:Month>مارس</b:Month>
    <b:Day>03</b:Day>
    <b:YearAccessed>2019</b:YearAccessed>
    <b:MonthAccessed>اكتوبر</b:MonthAccessed>
    <b:DayAccessed>11</b:DayAccessed>
    <b:LCID>ar-DZ</b:LCID>
    <b:Author>
      <b:Author>
        <b:NameList>
          <b:Person>
            <b:Last>الرضا</b:Last>
            <b:First>بلقيس</b:First>
            <b:Middle>عبد</b:Middle>
          </b:Person>
        </b:NameList>
      </b:Author>
    </b:Author>
    <b:URL>https://www.alarabiya.net/ar/aswaq/2015/09/29/%D9%83%D9%8A%D9%81</b:URL>
    <b:RefOrder>15</b:RefOrder>
  </b:Source>
  <b:Source>
    <b:Tag>MAP19</b:Tag>
    <b:SourceType>InternetSite</b:SourceType>
    <b:Guid>{754F650D-32C3-41FF-825C-827B22FD8477}</b:Guid>
    <b:LCID>ar-DZ</b:LCID>
    <b:Author>
      <b:Author>
        <b:NameList>
          <b:Person>
            <b:Last>للأنباء</b:Last>
            <b:First>وكالة</b:First>
            <b:Middle>الغرب العربي</b:Middle>
          </b:Person>
        </b:NameList>
      </b:Author>
    </b:Author>
    <b:Title>MAP</b:Title>
    <b:InternetSiteTitle>الهيئة النرويجية للطاقة تحدد منطقة لتطوير مزارع الرياح البرية في البلاد</b:InternetSiteTitle>
    <b:Year>2019</b:Year>
    <b:Month>افريل</b:Month>
    <b:Day>03</b:Day>
    <b:YearAccessed>2019</b:YearAccessed>
    <b:MonthAccessed>اكتوبر</b:MonthAccessed>
    <b:DayAccessed>11</b:DayAccessed>
    <b:URL>http://mapecology.ma/ar/%D8%A3%D8%AE%D8%A8%D8%A7%D8%B1/%D8%A7%D9%84%D9%87%D9%8A%D8%A6%D8%A9-%D8%A7%D9%84%D9%86%D8%B1%D9%88%D9%8A%D8%AC%D9%8A%D8%A9-%D9%84%D9%84%D8%B7%D8%A7%D9%82%D8%A9-%D8%AA%D8%AD%D8%AF%D8%AF-%D9%85%D9%86%D8%B7%D9%82%D8%A9-%D9%84%D8%AA/</b:URL>
    <b:RefOrder>16</b:RefOrder>
  </b:Source>
  <b:Source>
    <b:Tag>Tra192</b:Tag>
    <b:SourceType>InternetSite</b:SourceType>
    <b:Guid>{1E32F957-CAC4-4DB0-8C6D-9FEA65EAB596}</b:Guid>
    <b:LCID>ar-DZ</b:LCID>
    <b:Author>
      <b:Author>
        <b:NameList>
          <b:Person>
            <b:Last>economics</b:Last>
            <b:First>Trading</b:First>
          </b:Person>
        </b:NameList>
      </b:Author>
    </b:Author>
    <b:Title>Trading economics</b:Title>
    <b:InternetSiteTitle>انتاج الكهرباء في النرويج</b:InternetSiteTitle>
    <b:Year>2019</b:Year>
    <b:Month>أكتوبر</b:Month>
    <b:Day>24</b:Day>
    <b:YearAccessed>2019</b:YearAccessed>
    <b:MonthAccessed>نوفمبر</b:MonthAccessed>
    <b:DayAccessed>14</b:DayAccessed>
    <b:URL>https://tradingeconomics.com/norway/electricity-production</b:URL>
    <b:RefOrder>17</b:RefOrder>
  </b:Source>
  <b:Source>
    <b:Tag>سمي17</b:Tag>
    <b:SourceType>InternetSite</b:SourceType>
    <b:Guid>{7868C5E4-A57A-4D42-A422-BEEC97E10276}</b:Guid>
    <b:LCID>ar-DZ</b:LCID>
    <b:Author>
      <b:Author>
        <b:NameList>
          <b:Person>
            <b:Last>شطارة</b:Last>
            <b:First>سمير</b:First>
          </b:Person>
        </b:NameList>
      </b:Author>
    </b:Author>
    <b:Title>الجزيرة</b:Title>
    <b:InternetSiteTitle> التناضح : تقنية نروجية  لتوليد الكهرباء</b:InternetSiteTitle>
    <b:Year>2017</b:Year>
    <b:Month>مارس</b:Month>
    <b:Day>03</b:Day>
    <b:YearAccessed>2019</b:YearAccessed>
    <b:MonthAccessed>أكتوبر</b:MonthAccessed>
    <b:DayAccessed>11</b:DayAccessed>
    <b:URL>www.aljazeera.net/news/miscellaneous</b:URL>
    <b:RefOrder>18</b:RefOrder>
  </b:Source>
  <b:Source>
    <b:Tag>أرق16</b:Tag>
    <b:SourceType>InternetSite</b:SourceType>
    <b:Guid>{3BDE31D3-0F77-47B4-A901-E2ED22A94C44}</b:Guid>
    <b:Author>
      <b:Author>
        <b:NameList>
          <b:Person>
            <b:Last>أرقام</b:Last>
          </b:Person>
        </b:NameList>
      </b:Author>
    </b:Author>
    <b:Title>أرقام</b:Title>
    <b:InternetSiteTitle>كيف تمكنت النرويج من إطلاق مشاريع للطاقة المتجددة ذات شكل رائع</b:InternetSiteTitle>
    <b:Year>2016</b:Year>
    <b:Month>سبتمبر</b:Month>
    <b:Day>09</b:Day>
    <b:YearAccessed>2019</b:YearAccessed>
    <b:MonthAccessed>أكتوبر</b:MonthAccessed>
    <b:DayAccessed>11</b:DayAccessed>
    <b:URL>https://www.argaam.com/ar/article/articledetail/id/443985</b:URL>
    <b:LCID>ar-DZ</b:LCID>
    <b:RefOrder>19</b:RefOrder>
  </b:Source>
  <b:Source>
    <b:Tag>قنا17</b:Tag>
    <b:SourceType>InternetSite</b:SourceType>
    <b:Guid>{3CF88C20-EB65-4FF8-AA00-2BC06E26A1EF}</b:Guid>
    <b:LCID>ar-DZ</b:LCID>
    <b:Author>
      <b:Author>
        <b:NameList>
          <b:Person>
            <b:Last>العالم</b:Last>
            <b:First>قناة</b:First>
          </b:Person>
        </b:NameList>
      </b:Author>
    </b:Author>
    <b:Title>قناة العالم</b:Title>
    <b:InternetSiteTitle>سكاتك سولار" النرويجية بصدد بناء محطات طاقة شمسية في إيران</b:InternetSiteTitle>
    <b:Year>2017</b:Year>
    <b:Month>سبتمبر</b:Month>
    <b:Day>16</b:Day>
    <b:YearAccessed>2019</b:YearAccessed>
    <b:MonthAccessed>أكتوبر</b:MonthAccessed>
    <b:DayAccessed>11</b:DayAccessed>
    <b:URL>https://www.alalamtv.netA7%D9%86</b:URL>
    <b:RefOrder>20</b:RefOrder>
  </b:Source>
  <b:Source>
    <b:Tag>عما12</b:Tag>
    <b:SourceType>Book</b:SourceType>
    <b:Guid>{726F1555-47B4-46B6-A9FC-7AF678556D9C}</b:Guid>
    <b:Title>الطاقة وعصر القوة </b:Title>
    <b:Year>2012</b:Year>
    <b:LCID>ar-DZ</b:LCID>
    <b:Author>
      <b:Author>
        <b:NameList>
          <b:Person>
            <b:Last>عمارة</b:Last>
            <b:First>هاني</b:First>
          </b:Person>
        </b:NameList>
      </b:Author>
    </b:Author>
    <b:City>الاردن</b:City>
    <b:Publisher>دار غيذاء للنشر والتوزيع </b:Publisher>
    <b:Pages>ص158.</b:Pages>
    <b:RefOrder>22</b:RefOrder>
  </b:Source>
  <b:Source>
    <b:Tag>الب19</b:Tag>
    <b:SourceType>InternetSite</b:SourceType>
    <b:Guid>{694A842C-5607-4E14-83AF-B7BD3A8A0D1B}</b:Guid>
    <b:Author>
      <b:Author>
        <b:NameList>
          <b:Person>
            <b:Last>المتحدة</b:Last>
            <b:First>البوابة</b:First>
            <b:Middle>الرسمية لحكومة دولة الامارات العربية</b:Middle>
          </b:Person>
        </b:NameList>
      </b:Author>
    </b:Author>
    <b:Title> البوابة الرسمية لحكومة دولة الامارات العربية المتحدة</b:Title>
    <b:InternetSiteTitle>الطاقة</b:InternetSiteTitle>
    <b:Year>2019</b:Year>
    <b:Month>أكتوبر</b:Month>
    <b:Day>14</b:Day>
    <b:YearAccessed>2019</b:YearAccessed>
    <b:MonthAccessed>أكتوبر</b:MonthAccessed>
    <b:DayAccessed>25</b:DayAccessed>
    <b:URL>https://government.ae/ar-ae/information-and-services/environment-and-energy/water-and-energy/energy-</b:URL>
    <b:RefOrder>23</b:RefOrder>
  </b:Source>
  <b:Source>
    <b:Tag>الب</b:Tag>
    <b:SourceType>InternetSite</b:SourceType>
    <b:Guid>{76AF3667-EFB5-4AA4-AACA-A4A378950993}</b:Guid>
    <b:LCID>ar-DZ</b:LCID>
    <b:Author>
      <b:Author>
        <b:NameList>
          <b:Person>
            <b:Last>المتحدة</b:Last>
            <b:First>البوابة</b:First>
            <b:Middle>الرسمية لحكومة دولة الامارات العربية</b:Middle>
          </b:Person>
        </b:NameList>
      </b:Author>
    </b:Author>
    <b:InternetSiteTitle>الطاقة</b:InternetSiteTitle>
    <b:Title>البوابة الرسمية لحكومة دولة الامارات العربية المتحدة</b:Title>
    <b:Year>2019</b:Year>
    <b:Month>أكتوبر</b:Month>
    <b:Day>14</b:Day>
    <b:YearAccessed>2019</b:YearAccessed>
    <b:MonthAccessed>أكتوبر</b:MonthAccessed>
    <b:DayAccessed>25</b:DayAccessed>
    <b:URL>https://government.ae/ar-AE/information-and-services/environment-and-energy/water-and-energy/energ</b:URL>
    <b:RefOrder>24</b:RefOrder>
  </b:Source>
</b:Sources>
</file>

<file path=customXml/itemProps1.xml><?xml version="1.0" encoding="utf-8"?>
<ds:datastoreItem xmlns:ds="http://schemas.openxmlformats.org/officeDocument/2006/customXml" ds:itemID="{77A39E75-94B8-49FC-BAC4-954B8272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7465</Words>
  <Characters>41059</Characters>
  <Application>Microsoft Office Word</Application>
  <DocSecurity>0</DocSecurity>
  <Lines>342</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2019-11-19T23:24:00Z</dcterms:created>
  <dcterms:modified xsi:type="dcterms:W3CDTF">2019-11-19T23:24:00Z</dcterms:modified>
</cp:coreProperties>
</file>