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1CF9" w:rsidRDefault="00881CF9" w:rsidP="002D0B6F">
      <w:pPr>
        <w:jc w:val="center"/>
        <w:rPr>
          <w:rFonts w:ascii="Simplified Arabic" w:hAnsi="Simplified Arabic" w:cs="Simplified Arabic"/>
          <w:b/>
          <w:bCs/>
          <w:rtl/>
        </w:rPr>
        <w:sectPr w:rsidR="00881CF9" w:rsidSect="00AA664B">
          <w:footerReference w:type="default" r:id="rId8"/>
          <w:pgSz w:w="11906" w:h="16838"/>
          <w:pgMar w:top="1418" w:right="851" w:bottom="1418" w:left="851" w:header="708" w:footer="708" w:gutter="0"/>
          <w:cols w:num="2" w:space="709"/>
          <w:bidi/>
          <w:docGrid w:linePitch="360"/>
        </w:sectPr>
      </w:pPr>
      <w:bookmarkStart w:id="0" w:name="_GoBack"/>
      <w:bookmarkEnd w:id="0"/>
    </w:p>
    <w:p w:rsidR="00DD1332" w:rsidRPr="00DD1332" w:rsidRDefault="00DD1332" w:rsidP="00DD1332">
      <w:pPr>
        <w:spacing w:after="0" w:line="240" w:lineRule="auto"/>
        <w:jc w:val="center"/>
        <w:rPr>
          <w:rFonts w:ascii="Simplified Arabic" w:hAnsi="Simplified Arabic" w:cs="Simplified Arabic"/>
          <w:b/>
          <w:bCs/>
          <w:sz w:val="72"/>
          <w:szCs w:val="72"/>
          <w:rtl/>
          <w:lang w:bidi="ar-DZ"/>
        </w:rPr>
      </w:pPr>
      <w:r w:rsidRPr="00DD1332">
        <w:rPr>
          <w:rFonts w:ascii="Simplified Arabic" w:hAnsi="Simplified Arabic" w:cs="Simplified Arabic" w:hint="cs"/>
          <w:b/>
          <w:bCs/>
          <w:sz w:val="72"/>
          <w:szCs w:val="72"/>
          <w:rtl/>
          <w:lang w:bidi="ar-DZ"/>
        </w:rPr>
        <w:lastRenderedPageBreak/>
        <w:t xml:space="preserve">سياسة استهداف </w:t>
      </w:r>
      <w:proofErr w:type="spellStart"/>
      <w:r w:rsidRPr="00DD1332">
        <w:rPr>
          <w:rFonts w:ascii="Simplified Arabic" w:hAnsi="Simplified Arabic" w:cs="Simplified Arabic" w:hint="cs"/>
          <w:b/>
          <w:bCs/>
          <w:sz w:val="72"/>
          <w:szCs w:val="72"/>
          <w:rtl/>
          <w:lang w:bidi="ar-DZ"/>
        </w:rPr>
        <w:t>التضخم:</w:t>
      </w:r>
      <w:proofErr w:type="spellEnd"/>
      <w:r w:rsidRPr="00DD1332">
        <w:rPr>
          <w:rFonts w:ascii="Simplified Arabic" w:hAnsi="Simplified Arabic" w:cs="Simplified Arabic" w:hint="cs"/>
          <w:b/>
          <w:bCs/>
          <w:sz w:val="72"/>
          <w:szCs w:val="72"/>
          <w:rtl/>
          <w:lang w:bidi="ar-DZ"/>
        </w:rPr>
        <w:t xml:space="preserve"> د</w:t>
      </w:r>
      <w:proofErr w:type="spellStart"/>
      <w:r w:rsidRPr="00DD1332">
        <w:rPr>
          <w:rFonts w:ascii="Simplified Arabic" w:hAnsi="Simplified Arabic" w:cs="Simplified Arabic" w:hint="cs"/>
          <w:b/>
          <w:bCs/>
          <w:sz w:val="72"/>
          <w:szCs w:val="72"/>
          <w:rtl/>
        </w:rPr>
        <w:t>را</w:t>
      </w:r>
      <w:r w:rsidRPr="00DD1332">
        <w:rPr>
          <w:rFonts w:ascii="Simplified Arabic" w:hAnsi="Simplified Arabic" w:cs="Simplified Arabic" w:hint="cs"/>
          <w:b/>
          <w:bCs/>
          <w:sz w:val="72"/>
          <w:szCs w:val="72"/>
          <w:rtl/>
          <w:lang w:bidi="ar-DZ"/>
        </w:rPr>
        <w:t>س</w:t>
      </w:r>
      <w:r w:rsidRPr="00DD1332">
        <w:rPr>
          <w:rFonts w:ascii="Simplified Arabic" w:hAnsi="Simplified Arabic" w:cs="Simplified Arabic" w:hint="eastAsia"/>
          <w:b/>
          <w:bCs/>
          <w:sz w:val="72"/>
          <w:szCs w:val="72"/>
          <w:rtl/>
          <w:lang w:bidi="ar-DZ"/>
        </w:rPr>
        <w:t>ة</w:t>
      </w:r>
      <w:proofErr w:type="spellEnd"/>
      <w:r w:rsidRPr="00DD1332">
        <w:rPr>
          <w:rFonts w:ascii="Simplified Arabic" w:hAnsi="Simplified Arabic" w:cs="Simplified Arabic" w:hint="cs"/>
          <w:b/>
          <w:bCs/>
          <w:sz w:val="72"/>
          <w:szCs w:val="72"/>
          <w:rtl/>
          <w:lang w:bidi="ar-DZ"/>
        </w:rPr>
        <w:t xml:space="preserve"> قياسية لحالة المغرب خلال </w:t>
      </w:r>
    </w:p>
    <w:p w:rsidR="00881CF9" w:rsidRPr="00DD1332" w:rsidRDefault="00DD1332" w:rsidP="00DD1332">
      <w:pPr>
        <w:jc w:val="center"/>
        <w:rPr>
          <w:rFonts w:ascii="Simplified Arabic" w:hAnsi="Simplified Arabic" w:cs="Simplified Arabic"/>
          <w:b/>
          <w:bCs/>
          <w:sz w:val="72"/>
          <w:szCs w:val="72"/>
          <w:rtl/>
        </w:rPr>
      </w:pPr>
      <w:r w:rsidRPr="00DD1332">
        <w:rPr>
          <w:rFonts w:ascii="Simplified Arabic" w:hAnsi="Simplified Arabic" w:cs="Simplified Arabic" w:hint="cs"/>
          <w:b/>
          <w:bCs/>
          <w:sz w:val="72"/>
          <w:szCs w:val="72"/>
          <w:rtl/>
          <w:lang w:bidi="ar-DZ"/>
        </w:rPr>
        <w:t>الفترة 1980-2018</w:t>
      </w:r>
    </w:p>
    <w:p w:rsidR="00DD1332" w:rsidRPr="00DD1332" w:rsidRDefault="00DD1332" w:rsidP="00DD1332">
      <w:pPr>
        <w:spacing w:after="0" w:line="240" w:lineRule="auto"/>
        <w:jc w:val="center"/>
        <w:rPr>
          <w:rFonts w:ascii="Times New Roman" w:hAnsi="Times New Roman" w:cs="Times New Roman"/>
          <w:b/>
          <w:bCs/>
          <w:sz w:val="72"/>
          <w:szCs w:val="72"/>
          <w:lang w:bidi="ar-DZ"/>
        </w:rPr>
      </w:pPr>
      <w:r w:rsidRPr="00DD1332">
        <w:rPr>
          <w:rFonts w:ascii="Times New Roman" w:hAnsi="Times New Roman" w:cs="Times New Roman"/>
          <w:b/>
          <w:bCs/>
          <w:sz w:val="72"/>
          <w:szCs w:val="72"/>
          <w:lang w:val="en-ZA" w:bidi="ar-DZ"/>
        </w:rPr>
        <w:t>Inflation targeting</w:t>
      </w:r>
      <w:r w:rsidRPr="00DD1332">
        <w:rPr>
          <w:rFonts w:ascii="Times New Roman" w:hAnsi="Times New Roman" w:cs="Times New Roman" w:hint="cs"/>
          <w:b/>
          <w:bCs/>
          <w:sz w:val="72"/>
          <w:szCs w:val="72"/>
          <w:rtl/>
          <w:lang w:val="en-ZA" w:bidi="ar-DZ"/>
        </w:rPr>
        <w:t xml:space="preserve"> </w:t>
      </w:r>
      <w:r w:rsidRPr="00DD1332">
        <w:rPr>
          <w:rFonts w:ascii="Times New Roman" w:hAnsi="Times New Roman" w:cs="Times New Roman"/>
          <w:b/>
          <w:bCs/>
          <w:sz w:val="72"/>
          <w:szCs w:val="72"/>
        </w:rPr>
        <w:t xml:space="preserve"> policy </w:t>
      </w:r>
      <w:r w:rsidRPr="00DD1332">
        <w:rPr>
          <w:rFonts w:ascii="Times New Roman" w:hAnsi="Times New Roman" w:cs="Times New Roman"/>
          <w:b/>
          <w:bCs/>
          <w:sz w:val="72"/>
          <w:szCs w:val="72"/>
          <w:lang w:val="en-ZA" w:bidi="ar-DZ"/>
        </w:rPr>
        <w:t xml:space="preserve">: a </w:t>
      </w:r>
      <w:r w:rsidRPr="00DD1332">
        <w:rPr>
          <w:rFonts w:ascii="Times New Roman" w:hAnsi="Times New Roman" w:cs="Times New Roman"/>
          <w:b/>
          <w:bCs/>
          <w:sz w:val="72"/>
          <w:szCs w:val="72"/>
          <w:lang w:bidi="ar-DZ"/>
        </w:rPr>
        <w:t xml:space="preserve">case study of  Morocco </w:t>
      </w:r>
    </w:p>
    <w:p w:rsidR="00DD1332" w:rsidRPr="00DD1332" w:rsidRDefault="00DD1332" w:rsidP="00DD1332">
      <w:pPr>
        <w:spacing w:after="0" w:line="240" w:lineRule="auto"/>
        <w:jc w:val="center"/>
        <w:rPr>
          <w:rFonts w:ascii="Times New Roman" w:hAnsi="Times New Roman" w:cs="Times New Roman"/>
          <w:b/>
          <w:bCs/>
          <w:sz w:val="72"/>
          <w:szCs w:val="72"/>
          <w:rtl/>
          <w:lang w:bidi="ar-DZ"/>
        </w:rPr>
      </w:pPr>
      <w:r w:rsidRPr="00DD1332">
        <w:rPr>
          <w:rFonts w:ascii="Times New Roman" w:hAnsi="Times New Roman" w:cs="Times New Roman"/>
          <w:b/>
          <w:bCs/>
          <w:sz w:val="72"/>
          <w:szCs w:val="72"/>
          <w:lang w:val="en-ZA" w:bidi="ar-DZ"/>
        </w:rPr>
        <w:t>during 1980 to 2018</w:t>
      </w:r>
    </w:p>
    <w:p w:rsidR="00881CF9" w:rsidRPr="00751DCB" w:rsidRDefault="00881CF9" w:rsidP="002D0B6F">
      <w:pPr>
        <w:jc w:val="center"/>
        <w:rPr>
          <w:rFonts w:ascii="Simplified Arabic" w:hAnsi="Simplified Arabic" w:cs="Simplified Arabic"/>
          <w:b/>
          <w:bCs/>
          <w:sz w:val="28"/>
          <w:szCs w:val="28"/>
          <w:rtl/>
        </w:rPr>
      </w:pPr>
    </w:p>
    <w:p w:rsidR="00DD1332" w:rsidRDefault="00FC564A" w:rsidP="00FC564A">
      <w:pPr>
        <w:spacing w:after="0" w:line="240" w:lineRule="auto"/>
        <w:jc w:val="center"/>
        <w:rPr>
          <w:rFonts w:ascii="Simplified Arabic" w:hAnsi="Simplified Arabic" w:cs="Simplified Arabic"/>
          <w:b/>
          <w:bCs/>
          <w:sz w:val="28"/>
          <w:szCs w:val="28"/>
          <w:rtl/>
          <w:lang w:bidi="ar-DZ"/>
        </w:rPr>
      </w:pPr>
      <w:r>
        <w:rPr>
          <w:rFonts w:ascii="Simplified Arabic" w:hAnsi="Simplified Arabic" w:cs="Simplified Arabic" w:hint="cs"/>
          <w:b/>
          <w:bCs/>
          <w:sz w:val="28"/>
          <w:szCs w:val="28"/>
          <w:rtl/>
          <w:lang w:bidi="ar-DZ"/>
        </w:rPr>
        <w:t xml:space="preserve">جميلة </w:t>
      </w:r>
      <w:r w:rsidR="00DD1332" w:rsidRPr="00C16FA6">
        <w:rPr>
          <w:rFonts w:ascii="Simplified Arabic" w:hAnsi="Simplified Arabic" w:cs="Simplified Arabic"/>
          <w:b/>
          <w:bCs/>
          <w:sz w:val="28"/>
          <w:szCs w:val="28"/>
          <w:rtl/>
          <w:lang w:bidi="ar-DZ"/>
        </w:rPr>
        <w:t xml:space="preserve">وجدي </w:t>
      </w:r>
    </w:p>
    <w:p w:rsidR="00DD1332" w:rsidRPr="00C16FA6" w:rsidRDefault="00DD1332" w:rsidP="00DD1332">
      <w:pPr>
        <w:spacing w:after="0" w:line="240" w:lineRule="auto"/>
        <w:jc w:val="center"/>
        <w:rPr>
          <w:rFonts w:ascii="Simplified Arabic" w:hAnsi="Simplified Arabic" w:cs="Simplified Arabic"/>
          <w:b/>
          <w:bCs/>
          <w:sz w:val="28"/>
          <w:szCs w:val="28"/>
          <w:lang w:bidi="ar-DZ"/>
        </w:rPr>
      </w:pPr>
      <w:proofErr w:type="spellStart"/>
      <w:r w:rsidRPr="00C16FA6">
        <w:rPr>
          <w:rFonts w:ascii="Simplified Arabic" w:hAnsi="Simplified Arabic" w:cs="Simplified Arabic"/>
          <w:b/>
          <w:bCs/>
          <w:sz w:val="24"/>
          <w:szCs w:val="24"/>
          <w:lang w:val="en-ZA" w:bidi="ar-DZ"/>
        </w:rPr>
        <w:t>djamila</w:t>
      </w:r>
      <w:proofErr w:type="spellEnd"/>
      <w:r w:rsidRPr="00C16FA6">
        <w:rPr>
          <w:rFonts w:ascii="Simplified Arabic" w:hAnsi="Simplified Arabic" w:cs="Simplified Arabic"/>
          <w:b/>
          <w:bCs/>
          <w:sz w:val="24"/>
          <w:szCs w:val="24"/>
          <w:lang w:val="en-ZA" w:bidi="ar-DZ"/>
        </w:rPr>
        <w:t xml:space="preserve"> </w:t>
      </w:r>
      <w:proofErr w:type="spellStart"/>
      <w:r w:rsidRPr="00C16FA6">
        <w:rPr>
          <w:rFonts w:ascii="Simplified Arabic" w:hAnsi="Simplified Arabic" w:cs="Simplified Arabic"/>
          <w:b/>
          <w:bCs/>
          <w:sz w:val="24"/>
          <w:szCs w:val="24"/>
          <w:lang w:val="en-ZA" w:bidi="ar-DZ"/>
        </w:rPr>
        <w:t>Oujdi</w:t>
      </w:r>
      <w:proofErr w:type="spellEnd"/>
    </w:p>
    <w:p w:rsidR="00881CF9" w:rsidRDefault="00DD1332" w:rsidP="00DD1332">
      <w:pPr>
        <w:jc w:val="center"/>
        <w:rPr>
          <w:rFonts w:ascii="Simplified Arabic" w:hAnsi="Simplified Arabic" w:cs="Simplified Arabic"/>
          <w:b/>
          <w:bCs/>
          <w:sz w:val="28"/>
          <w:szCs w:val="28"/>
          <w:rtl/>
          <w:lang w:bidi="ar-DZ"/>
        </w:rPr>
      </w:pPr>
      <w:r w:rsidRPr="00C16FA6">
        <w:rPr>
          <w:rFonts w:ascii="Simplified Arabic" w:hAnsi="Simplified Arabic" w:cs="Simplified Arabic"/>
          <w:b/>
          <w:bCs/>
          <w:sz w:val="28"/>
          <w:szCs w:val="28"/>
          <w:rtl/>
          <w:lang w:bidi="ar-DZ"/>
        </w:rPr>
        <w:t xml:space="preserve">طالبة دكتوراه </w:t>
      </w:r>
    </w:p>
    <w:p w:rsidR="00DD1332" w:rsidRPr="00DD1332" w:rsidRDefault="00DD1332" w:rsidP="00DD1332">
      <w:pPr>
        <w:jc w:val="center"/>
        <w:rPr>
          <w:rFonts w:ascii="Simplified Arabic" w:hAnsi="Simplified Arabic" w:cs="Simplified Arabic"/>
          <w:b/>
          <w:bCs/>
          <w:sz w:val="28"/>
          <w:szCs w:val="28"/>
        </w:rPr>
      </w:pPr>
      <w:r>
        <w:rPr>
          <w:rFonts w:ascii="Simplified Arabic" w:hAnsi="Simplified Arabic" w:cs="Simplified Arabic"/>
          <w:b/>
          <w:bCs/>
          <w:sz w:val="28"/>
          <w:szCs w:val="28"/>
        </w:rPr>
        <w:t>PhD student</w:t>
      </w:r>
    </w:p>
    <w:p w:rsidR="00DD1332" w:rsidRDefault="00DD1332" w:rsidP="00DD1332">
      <w:pPr>
        <w:jc w:val="center"/>
        <w:rPr>
          <w:rStyle w:val="alt-edited"/>
          <w:rFonts w:ascii="Simplified Arabic" w:hAnsi="Simplified Arabic" w:cs="Simplified Arabic" w:hint="cs"/>
          <w:b/>
          <w:bCs/>
          <w:sz w:val="28"/>
          <w:szCs w:val="28"/>
          <w:rtl/>
        </w:rPr>
      </w:pPr>
      <w:r w:rsidRPr="00C16FA6">
        <w:rPr>
          <w:rFonts w:ascii="Simplified Arabic" w:hAnsi="Simplified Arabic" w:cs="Simplified Arabic"/>
          <w:b/>
          <w:bCs/>
          <w:sz w:val="28"/>
          <w:szCs w:val="28"/>
          <w:rtl/>
          <w:lang w:bidi="ar-DZ"/>
        </w:rPr>
        <w:t>كلية العلوم الاقتصادية والتجارية</w:t>
      </w:r>
      <w:r w:rsidRPr="00DD1332">
        <w:rPr>
          <w:rStyle w:val="PrformatHTMLCar"/>
          <w:rFonts w:ascii="Simplified Arabic" w:eastAsia="Calibri" w:hAnsi="Simplified Arabic" w:cs="Simplified Arabic"/>
          <w:b/>
          <w:bCs/>
          <w:sz w:val="28"/>
          <w:szCs w:val="28"/>
          <w:rtl/>
        </w:rPr>
        <w:t xml:space="preserve"> </w:t>
      </w:r>
      <w:r w:rsidRPr="00C16FA6">
        <w:rPr>
          <w:rStyle w:val="alt-edited"/>
          <w:rFonts w:ascii="Simplified Arabic" w:hAnsi="Simplified Arabic" w:cs="Simplified Arabic"/>
          <w:b/>
          <w:bCs/>
          <w:sz w:val="28"/>
          <w:szCs w:val="28"/>
          <w:rtl/>
        </w:rPr>
        <w:t xml:space="preserve">جامعة أبو بكر </w:t>
      </w:r>
      <w:proofErr w:type="spellStart"/>
      <w:r w:rsidRPr="00C16FA6">
        <w:rPr>
          <w:rStyle w:val="alt-edited"/>
          <w:rFonts w:ascii="Simplified Arabic" w:hAnsi="Simplified Arabic" w:cs="Simplified Arabic"/>
          <w:b/>
          <w:bCs/>
          <w:sz w:val="28"/>
          <w:szCs w:val="28"/>
          <w:rtl/>
        </w:rPr>
        <w:t>بلقايد</w:t>
      </w:r>
      <w:proofErr w:type="spellEnd"/>
      <w:r w:rsidRPr="00C16FA6">
        <w:rPr>
          <w:rStyle w:val="alt-edited"/>
          <w:rFonts w:ascii="Simplified Arabic" w:hAnsi="Simplified Arabic" w:cs="Simplified Arabic"/>
          <w:b/>
          <w:bCs/>
          <w:sz w:val="28"/>
          <w:szCs w:val="28"/>
          <w:rtl/>
        </w:rPr>
        <w:t xml:space="preserve"> تلمسان </w:t>
      </w:r>
    </w:p>
    <w:p w:rsidR="00EC4E0A" w:rsidRPr="00EC4E0A" w:rsidRDefault="00EC4E0A" w:rsidP="00DD1332">
      <w:pPr>
        <w:jc w:val="center"/>
        <w:rPr>
          <w:rStyle w:val="alt-edited"/>
          <w:rFonts w:ascii="Simplified Arabic" w:hAnsi="Simplified Arabic" w:cs="Simplified Arabic"/>
          <w:b/>
          <w:bCs/>
          <w:sz w:val="28"/>
          <w:szCs w:val="28"/>
          <w:rtl/>
        </w:rPr>
      </w:pPr>
      <w:r w:rsidRPr="00EC4E0A">
        <w:rPr>
          <w:rStyle w:val="alt-edited"/>
          <w:rFonts w:ascii="Simplified Arabic" w:hAnsi="Simplified Arabic" w:cs="Simplified Arabic"/>
          <w:b/>
          <w:bCs/>
          <w:sz w:val="28"/>
          <w:szCs w:val="28"/>
          <w:rtl/>
        </w:rPr>
        <w:t>مخبر النقود والمؤسسات المالية في دول المغرب العربي</w:t>
      </w:r>
    </w:p>
    <w:p w:rsidR="00EC4E0A" w:rsidRPr="00EC4E0A" w:rsidRDefault="00EC4E0A" w:rsidP="00DD1332">
      <w:pPr>
        <w:jc w:val="center"/>
        <w:rPr>
          <w:rFonts w:ascii="Simplified Arabic" w:hAnsi="Simplified Arabic" w:cs="Simplified Arabic"/>
          <w:b/>
          <w:bCs/>
          <w:sz w:val="28"/>
          <w:szCs w:val="28"/>
        </w:rPr>
      </w:pPr>
      <w:r w:rsidRPr="00EC4E0A">
        <w:rPr>
          <w:rStyle w:val="alt-edited"/>
          <w:rFonts w:ascii="Simplified Arabic" w:hAnsi="Simplified Arabic" w:cs="Simplified Arabic"/>
          <w:b/>
          <w:bCs/>
          <w:sz w:val="28"/>
          <w:szCs w:val="28"/>
        </w:rPr>
        <w:t>Laboratory of MIFMA</w:t>
      </w:r>
    </w:p>
    <w:p w:rsidR="00881CF9" w:rsidRPr="00751DCB" w:rsidRDefault="00DD1332" w:rsidP="00DD1332">
      <w:pPr>
        <w:jc w:val="center"/>
        <w:rPr>
          <w:rFonts w:ascii="Simplified Arabic" w:hAnsi="Simplified Arabic" w:cs="Simplified Arabic"/>
          <w:b/>
          <w:bCs/>
          <w:sz w:val="28"/>
          <w:szCs w:val="28"/>
          <w:rtl/>
        </w:rPr>
      </w:pPr>
      <w:r w:rsidRPr="00C16FA6">
        <w:rPr>
          <w:rStyle w:val="alt-edited"/>
          <w:rFonts w:ascii="Simplified Arabic" w:hAnsi="Simplified Arabic" w:cs="Simplified Arabic"/>
          <w:b/>
          <w:bCs/>
          <w:sz w:val="28"/>
          <w:szCs w:val="28"/>
          <w:rtl/>
        </w:rPr>
        <w:t>الجزائر</w:t>
      </w:r>
    </w:p>
    <w:p w:rsidR="00881CF9" w:rsidRPr="00751DCB" w:rsidRDefault="00FC564A" w:rsidP="002D0B6F">
      <w:pPr>
        <w:jc w:val="center"/>
        <w:rPr>
          <w:rFonts w:ascii="Simplified Arabic" w:hAnsi="Simplified Arabic" w:cs="Simplified Arabic"/>
          <w:b/>
          <w:bCs/>
          <w:sz w:val="28"/>
          <w:szCs w:val="28"/>
          <w:rtl/>
        </w:rPr>
      </w:pPr>
      <w:r w:rsidRPr="00C16FA6">
        <w:rPr>
          <w:rFonts w:ascii="Simplified Arabic" w:hAnsi="Simplified Arabic" w:cs="Simplified Arabic"/>
          <w:b/>
          <w:bCs/>
          <w:sz w:val="24"/>
          <w:szCs w:val="24"/>
          <w:lang w:val="en-ZA" w:bidi="ar-DZ"/>
        </w:rPr>
        <w:t>Algeria</w:t>
      </w:r>
    </w:p>
    <w:p w:rsidR="00FC564A" w:rsidRPr="00C16FA6" w:rsidRDefault="00FC564A" w:rsidP="00FC564A">
      <w:pPr>
        <w:spacing w:after="0" w:line="240" w:lineRule="auto"/>
        <w:jc w:val="center"/>
        <w:rPr>
          <w:rFonts w:ascii="Simplified Arabic" w:hAnsi="Simplified Arabic" w:cs="Simplified Arabic"/>
          <w:b/>
          <w:bCs/>
          <w:sz w:val="28"/>
          <w:szCs w:val="28"/>
          <w:rtl/>
          <w:lang w:bidi="ar-DZ"/>
        </w:rPr>
      </w:pPr>
      <w:r w:rsidRPr="00C16FA6">
        <w:rPr>
          <w:rFonts w:ascii="Simplified Arabic" w:hAnsi="Simplified Arabic" w:cs="Simplified Arabic"/>
          <w:b/>
          <w:bCs/>
          <w:sz w:val="24"/>
          <w:szCs w:val="24"/>
          <w:lang w:val="en-ZA" w:bidi="ar-DZ"/>
        </w:rPr>
        <w:t>djamila.oudjdi@univ-tlemcen.dz</w:t>
      </w:r>
    </w:p>
    <w:p w:rsidR="00FC564A" w:rsidRDefault="00FC564A" w:rsidP="00FC564A">
      <w:pPr>
        <w:jc w:val="center"/>
        <w:rPr>
          <w:rFonts w:ascii="Simplified Arabic" w:hAnsi="Simplified Arabic" w:cs="Simplified Arabic"/>
          <w:b/>
          <w:bCs/>
          <w:sz w:val="28"/>
          <w:szCs w:val="28"/>
          <w:rtl/>
        </w:rPr>
      </w:pPr>
      <w:r>
        <w:rPr>
          <w:rFonts w:ascii="Simplified Arabic" w:hAnsi="Simplified Arabic" w:cs="Simplified Arabic" w:hint="cs"/>
          <w:b/>
          <w:bCs/>
          <w:sz w:val="24"/>
          <w:szCs w:val="24"/>
          <w:rtl/>
          <w:lang w:bidi="ar-DZ"/>
        </w:rPr>
        <w:t>د</w:t>
      </w:r>
      <w:r w:rsidRPr="00C16FA6">
        <w:rPr>
          <w:rFonts w:ascii="Simplified Arabic" w:hAnsi="Simplified Arabic" w:cs="Simplified Arabic"/>
          <w:b/>
          <w:bCs/>
          <w:sz w:val="24"/>
          <w:szCs w:val="24"/>
          <w:rtl/>
          <w:lang w:bidi="ar-DZ"/>
        </w:rPr>
        <w:t xml:space="preserve">. </w:t>
      </w:r>
      <w:r>
        <w:rPr>
          <w:rFonts w:ascii="Simplified Arabic" w:hAnsi="Simplified Arabic" w:cs="Simplified Arabic" w:hint="cs"/>
          <w:b/>
          <w:bCs/>
          <w:sz w:val="24"/>
          <w:szCs w:val="24"/>
          <w:rtl/>
          <w:lang w:bidi="ar-DZ"/>
        </w:rPr>
        <w:t xml:space="preserve">نعيمة </w:t>
      </w:r>
      <w:r w:rsidRPr="00C16FA6">
        <w:rPr>
          <w:rFonts w:ascii="Simplified Arabic" w:hAnsi="Simplified Arabic" w:cs="Simplified Arabic"/>
          <w:b/>
          <w:bCs/>
          <w:sz w:val="28"/>
          <w:szCs w:val="28"/>
          <w:rtl/>
          <w:lang w:bidi="ar-DZ"/>
        </w:rPr>
        <w:t xml:space="preserve">برودي </w:t>
      </w:r>
    </w:p>
    <w:p w:rsidR="00FC564A" w:rsidRPr="00C16FA6" w:rsidRDefault="00FC564A" w:rsidP="00FC564A">
      <w:pPr>
        <w:spacing w:after="0" w:line="240" w:lineRule="auto"/>
        <w:jc w:val="center"/>
        <w:rPr>
          <w:rFonts w:ascii="Simplified Arabic" w:hAnsi="Simplified Arabic" w:cs="Simplified Arabic"/>
          <w:b/>
          <w:bCs/>
          <w:sz w:val="28"/>
          <w:szCs w:val="28"/>
          <w:lang w:bidi="ar-DZ"/>
        </w:rPr>
      </w:pPr>
      <w:r w:rsidRPr="00C16FA6">
        <w:rPr>
          <w:rFonts w:ascii="Simplified Arabic" w:hAnsi="Simplified Arabic" w:cs="Simplified Arabic"/>
          <w:b/>
          <w:bCs/>
          <w:sz w:val="24"/>
          <w:szCs w:val="24"/>
          <w:lang w:bidi="ar-DZ"/>
        </w:rPr>
        <w:lastRenderedPageBreak/>
        <w:t xml:space="preserve">Dr.   </w:t>
      </w:r>
      <w:proofErr w:type="spellStart"/>
      <w:r w:rsidRPr="00C16FA6">
        <w:rPr>
          <w:rFonts w:ascii="Simplified Arabic" w:hAnsi="Simplified Arabic" w:cs="Simplified Arabic"/>
          <w:b/>
          <w:bCs/>
          <w:sz w:val="24"/>
          <w:szCs w:val="24"/>
        </w:rPr>
        <w:t>Naima</w:t>
      </w:r>
      <w:proofErr w:type="spellEnd"/>
      <w:r w:rsidRPr="00C16FA6">
        <w:rPr>
          <w:rFonts w:ascii="Simplified Arabic" w:hAnsi="Simplified Arabic" w:cs="Simplified Arabic"/>
          <w:b/>
          <w:bCs/>
          <w:sz w:val="24"/>
          <w:szCs w:val="24"/>
        </w:rPr>
        <w:t xml:space="preserve"> </w:t>
      </w:r>
      <w:proofErr w:type="spellStart"/>
      <w:r w:rsidRPr="00C16FA6">
        <w:rPr>
          <w:rFonts w:ascii="Simplified Arabic" w:hAnsi="Simplified Arabic" w:cs="Simplified Arabic"/>
          <w:b/>
          <w:bCs/>
          <w:sz w:val="24"/>
          <w:szCs w:val="24"/>
        </w:rPr>
        <w:t>Baroudi</w:t>
      </w:r>
      <w:proofErr w:type="spellEnd"/>
    </w:p>
    <w:p w:rsidR="00FC564A" w:rsidRPr="00751DCB" w:rsidRDefault="00FC564A" w:rsidP="00FC564A">
      <w:pPr>
        <w:jc w:val="center"/>
        <w:rPr>
          <w:rFonts w:ascii="Simplified Arabic" w:hAnsi="Simplified Arabic" w:cs="Simplified Arabic"/>
          <w:b/>
          <w:bCs/>
          <w:sz w:val="28"/>
          <w:szCs w:val="28"/>
          <w:rtl/>
        </w:rPr>
      </w:pPr>
    </w:p>
    <w:p w:rsidR="00FC564A" w:rsidRPr="00751DCB" w:rsidRDefault="00FC564A" w:rsidP="00FC564A">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أستا</w:t>
      </w:r>
      <w:r>
        <w:rPr>
          <w:rFonts w:ascii="Simplified Arabic" w:hAnsi="Simplified Arabic" w:cs="Simplified Arabic" w:hint="cs"/>
          <w:b/>
          <w:bCs/>
          <w:sz w:val="28"/>
          <w:szCs w:val="28"/>
          <w:rtl/>
          <w:lang w:bidi="ar-DZ"/>
        </w:rPr>
        <w:t>ذ</w:t>
      </w:r>
      <w:r>
        <w:rPr>
          <w:rFonts w:ascii="Simplified Arabic" w:hAnsi="Simplified Arabic" w:cs="Simplified Arabic" w:hint="cs"/>
          <w:b/>
          <w:bCs/>
          <w:sz w:val="28"/>
          <w:szCs w:val="28"/>
          <w:rtl/>
        </w:rPr>
        <w:t>ة محاضرة</w:t>
      </w:r>
    </w:p>
    <w:p w:rsidR="00C5573F" w:rsidRDefault="00C5573F" w:rsidP="00FC564A">
      <w:pPr>
        <w:jc w:val="center"/>
        <w:rPr>
          <w:rFonts w:ascii="Simplified Arabic" w:hAnsi="Simplified Arabic" w:cs="Simplified Arabic"/>
          <w:b/>
          <w:bCs/>
          <w:sz w:val="28"/>
          <w:szCs w:val="28"/>
        </w:rPr>
      </w:pPr>
      <w:r>
        <w:rPr>
          <w:rFonts w:ascii="Simplified Arabic" w:hAnsi="Simplified Arabic" w:cs="Simplified Arabic"/>
          <w:b/>
          <w:bCs/>
          <w:sz w:val="28"/>
          <w:szCs w:val="28"/>
        </w:rPr>
        <w:t xml:space="preserve">Assistant Professor </w:t>
      </w:r>
    </w:p>
    <w:p w:rsidR="00FC564A" w:rsidRDefault="00C5573F" w:rsidP="00FC564A">
      <w:pPr>
        <w:jc w:val="center"/>
        <w:rPr>
          <w:rFonts w:ascii="Simplified Arabic" w:hAnsi="Simplified Arabic" w:cs="Simplified Arabic" w:hint="cs"/>
          <w:b/>
          <w:bCs/>
          <w:sz w:val="28"/>
          <w:szCs w:val="28"/>
          <w:rtl/>
          <w:lang w:bidi="ar-DZ"/>
        </w:rPr>
      </w:pPr>
      <w:r>
        <w:rPr>
          <w:rFonts w:ascii="Simplified Arabic" w:hAnsi="Simplified Arabic" w:cs="Simplified Arabic" w:hint="cs"/>
          <w:b/>
          <w:bCs/>
          <w:sz w:val="28"/>
          <w:szCs w:val="28"/>
          <w:rtl/>
          <w:lang w:bidi="ar-DZ"/>
        </w:rPr>
        <w:t xml:space="preserve">أبو بكر </w:t>
      </w:r>
      <w:proofErr w:type="spellStart"/>
      <w:r>
        <w:rPr>
          <w:rFonts w:ascii="Simplified Arabic" w:hAnsi="Simplified Arabic" w:cs="Simplified Arabic" w:hint="cs"/>
          <w:b/>
          <w:bCs/>
          <w:sz w:val="28"/>
          <w:szCs w:val="28"/>
          <w:rtl/>
          <w:lang w:bidi="ar-DZ"/>
        </w:rPr>
        <w:t>بلقايد</w:t>
      </w:r>
      <w:proofErr w:type="spellEnd"/>
      <w:r>
        <w:rPr>
          <w:rFonts w:ascii="Simplified Arabic" w:hAnsi="Simplified Arabic" w:cs="Simplified Arabic" w:hint="cs"/>
          <w:b/>
          <w:bCs/>
          <w:sz w:val="28"/>
          <w:szCs w:val="28"/>
          <w:rtl/>
          <w:lang w:bidi="ar-DZ"/>
        </w:rPr>
        <w:t xml:space="preserve"> تلمسان</w:t>
      </w:r>
    </w:p>
    <w:p w:rsidR="00EC4E0A" w:rsidRPr="00EC4E0A" w:rsidRDefault="00EC4E0A" w:rsidP="00EC4E0A">
      <w:pPr>
        <w:jc w:val="center"/>
        <w:rPr>
          <w:rStyle w:val="alt-edited"/>
          <w:rFonts w:ascii="Simplified Arabic" w:hAnsi="Simplified Arabic" w:cs="Simplified Arabic"/>
          <w:b/>
          <w:bCs/>
          <w:sz w:val="28"/>
          <w:szCs w:val="28"/>
          <w:rtl/>
        </w:rPr>
      </w:pPr>
      <w:r w:rsidRPr="00EC4E0A">
        <w:rPr>
          <w:rStyle w:val="alt-edited"/>
          <w:rFonts w:ascii="Simplified Arabic" w:hAnsi="Simplified Arabic" w:cs="Simplified Arabic"/>
          <w:b/>
          <w:bCs/>
          <w:sz w:val="28"/>
          <w:szCs w:val="28"/>
          <w:rtl/>
        </w:rPr>
        <w:t>مخبر النقود والمؤسسات المالية في دول المغرب العربي</w:t>
      </w:r>
    </w:p>
    <w:p w:rsidR="00EC4E0A" w:rsidRPr="00751DCB" w:rsidRDefault="00EC4E0A" w:rsidP="00EC4E0A">
      <w:pPr>
        <w:jc w:val="center"/>
        <w:rPr>
          <w:rFonts w:ascii="Simplified Arabic" w:hAnsi="Simplified Arabic" w:cs="Simplified Arabic" w:hint="cs"/>
          <w:b/>
          <w:bCs/>
          <w:sz w:val="28"/>
          <w:szCs w:val="28"/>
          <w:rtl/>
          <w:lang w:bidi="ar-DZ"/>
        </w:rPr>
      </w:pPr>
      <w:r w:rsidRPr="00EC4E0A">
        <w:rPr>
          <w:rStyle w:val="alt-edited"/>
          <w:rFonts w:ascii="Simplified Arabic" w:hAnsi="Simplified Arabic" w:cs="Simplified Arabic"/>
          <w:b/>
          <w:bCs/>
          <w:sz w:val="28"/>
          <w:szCs w:val="28"/>
        </w:rPr>
        <w:t>Laboratory of MIFMA</w:t>
      </w:r>
    </w:p>
    <w:p w:rsidR="00FC564A" w:rsidRPr="00751DCB" w:rsidRDefault="00C5573F" w:rsidP="00FC564A">
      <w:pPr>
        <w:jc w:val="center"/>
        <w:rPr>
          <w:rFonts w:ascii="Simplified Arabic" w:hAnsi="Simplified Arabic" w:cs="Simplified Arabic"/>
          <w:b/>
          <w:bCs/>
          <w:sz w:val="28"/>
          <w:szCs w:val="28"/>
          <w:rtl/>
        </w:rPr>
      </w:pPr>
      <w:r>
        <w:rPr>
          <w:rFonts w:ascii="Simplified Arabic" w:hAnsi="Simplified Arabic" w:cs="Simplified Arabic" w:hint="cs"/>
          <w:b/>
          <w:bCs/>
          <w:sz w:val="28"/>
          <w:szCs w:val="28"/>
          <w:rtl/>
        </w:rPr>
        <w:t>الجزائر</w:t>
      </w:r>
    </w:p>
    <w:p w:rsidR="00FC564A" w:rsidRPr="00751DCB" w:rsidRDefault="00C5573F" w:rsidP="00FC564A">
      <w:pPr>
        <w:jc w:val="center"/>
        <w:rPr>
          <w:rFonts w:ascii="Simplified Arabic" w:hAnsi="Simplified Arabic" w:cs="Simplified Arabic"/>
          <w:b/>
          <w:bCs/>
          <w:sz w:val="28"/>
          <w:szCs w:val="28"/>
          <w:rtl/>
        </w:rPr>
      </w:pPr>
      <w:r>
        <w:rPr>
          <w:rFonts w:ascii="Simplified Arabic" w:hAnsi="Simplified Arabic" w:cs="Simplified Arabic"/>
          <w:b/>
          <w:bCs/>
          <w:sz w:val="28"/>
          <w:szCs w:val="28"/>
        </w:rPr>
        <w:t>Algeria</w:t>
      </w:r>
    </w:p>
    <w:p w:rsidR="00FC564A" w:rsidRPr="00C5573F" w:rsidRDefault="00C5573F" w:rsidP="00FC564A">
      <w:pPr>
        <w:jc w:val="center"/>
        <w:rPr>
          <w:rFonts w:ascii="Simplified Arabic" w:hAnsi="Simplified Arabic" w:cs="Simplified Arabic"/>
          <w:b/>
          <w:bCs/>
          <w:sz w:val="28"/>
          <w:szCs w:val="28"/>
          <w:lang w:val="fr-FR"/>
        </w:rPr>
      </w:pPr>
      <w:r>
        <w:rPr>
          <w:rFonts w:ascii="Simplified Arabic" w:hAnsi="Simplified Arabic" w:cs="Simplified Arabic"/>
          <w:b/>
          <w:bCs/>
          <w:sz w:val="28"/>
          <w:szCs w:val="28"/>
        </w:rPr>
        <w:t>naimabaroudi21</w:t>
      </w:r>
      <w:r>
        <w:rPr>
          <w:rFonts w:ascii="Simplified Arabic" w:hAnsi="Simplified Arabic" w:cs="Simplified Arabic"/>
          <w:b/>
          <w:bCs/>
          <w:sz w:val="28"/>
          <w:szCs w:val="28"/>
          <w:lang w:val="fr-FR"/>
        </w:rPr>
        <w:t>@gmail.com</w:t>
      </w:r>
    </w:p>
    <w:p w:rsidR="00881CF9" w:rsidRPr="00751DCB" w:rsidRDefault="00881CF9" w:rsidP="00FC564A">
      <w:pPr>
        <w:jc w:val="right"/>
        <w:rPr>
          <w:rFonts w:ascii="Simplified Arabic" w:hAnsi="Simplified Arabic" w:cs="Simplified Arabic"/>
          <w:b/>
          <w:bCs/>
          <w:sz w:val="28"/>
          <w:szCs w:val="28"/>
          <w:rtl/>
          <w:lang w:bidi="ar-DZ"/>
        </w:rPr>
      </w:pPr>
    </w:p>
    <w:p w:rsidR="00881CF9" w:rsidRPr="00751DCB" w:rsidRDefault="00881CF9" w:rsidP="002D0B6F">
      <w:pPr>
        <w:jc w:val="center"/>
        <w:rPr>
          <w:rFonts w:ascii="Simplified Arabic" w:hAnsi="Simplified Arabic" w:cs="Simplified Arabic"/>
          <w:b/>
          <w:bCs/>
          <w:sz w:val="28"/>
          <w:szCs w:val="28"/>
          <w:rtl/>
        </w:rPr>
      </w:pPr>
    </w:p>
    <w:p w:rsidR="00FC564A" w:rsidRDefault="00FC564A" w:rsidP="00094A8F">
      <w:pPr>
        <w:bidi w:val="0"/>
        <w:rPr>
          <w:rFonts w:ascii="Simplified Arabic" w:hAnsi="Simplified Arabic" w:cs="Simplified Arabic"/>
          <w:b/>
          <w:bCs/>
          <w:sz w:val="28"/>
          <w:szCs w:val="28"/>
          <w:rtl/>
        </w:rPr>
      </w:pPr>
    </w:p>
    <w:p w:rsidR="00094A8F" w:rsidRPr="00EC4858" w:rsidRDefault="002D0B6F" w:rsidP="00FC564A">
      <w:pPr>
        <w:bidi w:val="0"/>
        <w:rPr>
          <w:rFonts w:ascii="Simplified Arabic" w:hAnsi="Simplified Arabic" w:cs="Simplified Arabic"/>
          <w:b/>
          <w:bCs/>
          <w:rtl/>
        </w:rPr>
      </w:pPr>
      <w:r w:rsidRPr="00EC4858">
        <w:rPr>
          <w:rFonts w:ascii="Simplified Arabic" w:hAnsi="Simplified Arabic" w:cs="Simplified Arabic"/>
          <w:b/>
          <w:bCs/>
          <w:rtl/>
        </w:rPr>
        <w:br w:type="page"/>
      </w:r>
    </w:p>
    <w:p w:rsidR="00751DCB" w:rsidRPr="00EC4858" w:rsidRDefault="00751DCB" w:rsidP="00521AD7">
      <w:pPr>
        <w:jc w:val="both"/>
        <w:rPr>
          <w:rFonts w:ascii="Simplified Arabic" w:hAnsi="Simplified Arabic" w:cs="Simplified Arabic"/>
          <w:b/>
          <w:bCs/>
          <w:rtl/>
        </w:rPr>
        <w:sectPr w:rsidR="00751DCB" w:rsidRPr="00EC4858" w:rsidSect="00910E77">
          <w:type w:val="continuous"/>
          <w:pgSz w:w="11906" w:h="16838"/>
          <w:pgMar w:top="1418" w:right="851" w:bottom="1418" w:left="851" w:header="709" w:footer="709" w:gutter="0"/>
          <w:cols w:space="709"/>
          <w:bidi/>
          <w:docGrid w:linePitch="360"/>
        </w:sectPr>
      </w:pPr>
    </w:p>
    <w:p w:rsidR="00447EBE" w:rsidRPr="00D70897" w:rsidRDefault="00447EBE" w:rsidP="00AA4E43">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Pr>
      </w:pPr>
      <w:r w:rsidRPr="00D70897">
        <w:rPr>
          <w:rFonts w:ascii="Simplified Arabic" w:hAnsi="Simplified Arabic" w:cs="Simplified Arabic"/>
          <w:b/>
          <w:bCs/>
          <w:color w:val="000000"/>
          <w:sz w:val="32"/>
          <w:szCs w:val="32"/>
          <w:rtl/>
        </w:rPr>
        <w:lastRenderedPageBreak/>
        <w:t>ملخص:</w:t>
      </w:r>
    </w:p>
    <w:p w:rsidR="00447EBE" w:rsidRPr="00EC4858" w:rsidRDefault="00AA664B" w:rsidP="00521AD7">
      <w:pPr>
        <w:spacing w:after="0"/>
        <w:jc w:val="both"/>
        <w:rPr>
          <w:rtl/>
        </w:rPr>
      </w:pPr>
      <w:r>
        <w:rPr>
          <w:rFonts w:ascii="Simplified Arabic" w:hAnsi="Simplified Arabic" w:cs="Simplified Arabic" w:hint="cs"/>
          <w:sz w:val="24"/>
          <w:szCs w:val="24"/>
          <w:rtl/>
        </w:rPr>
        <w:t>تعتبر سياسة استهداف التضخم من بين أهم السياسات الحديثة التي نجح تطبيقها في العديد من الدول التي اعتمدتها. و</w:t>
      </w:r>
      <w:r w:rsidRPr="00E336EA">
        <w:rPr>
          <w:rFonts w:ascii="Simplified Arabic" w:hAnsi="Simplified Arabic" w:cs="Simplified Arabic"/>
          <w:sz w:val="24"/>
          <w:szCs w:val="24"/>
          <w:rtl/>
        </w:rPr>
        <w:t>تهدف هذه الدراسة إلى تبيان مدى نجاح تطبيق سياسة استهداف التضخم في المملكة المغربية</w:t>
      </w:r>
      <w:r w:rsidRPr="00E336EA">
        <w:rPr>
          <w:rFonts w:ascii="Simplified Arabic" w:hAnsi="Simplified Arabic" w:cs="Simplified Arabic"/>
          <w:sz w:val="24"/>
          <w:szCs w:val="24"/>
        </w:rPr>
        <w:t>.</w:t>
      </w:r>
      <w:r w:rsidRPr="00E336EA">
        <w:rPr>
          <w:rFonts w:ascii="Simplified Arabic" w:hAnsi="Simplified Arabic" w:cs="Simplified Arabic"/>
          <w:sz w:val="24"/>
          <w:szCs w:val="24"/>
          <w:rtl/>
        </w:rPr>
        <w:t xml:space="preserve"> </w:t>
      </w:r>
      <w:r w:rsidRPr="00E336EA">
        <w:rPr>
          <w:rFonts w:ascii="Simplified Arabic" w:hAnsi="Simplified Arabic" w:cs="Simplified Arabic"/>
          <w:sz w:val="24"/>
          <w:szCs w:val="24"/>
        </w:rPr>
        <w:t xml:space="preserve"> </w:t>
      </w:r>
      <w:r w:rsidRPr="00E336EA">
        <w:rPr>
          <w:rFonts w:ascii="Simplified Arabic" w:hAnsi="Simplified Arabic" w:cs="Simplified Arabic"/>
          <w:sz w:val="24"/>
          <w:szCs w:val="24"/>
          <w:rtl/>
        </w:rPr>
        <w:t xml:space="preserve">ومن أجل بلوغ هذا  الهدف فقد تم القيام بدراسة قياسية من خلال استعمال نموذج التكامل المشترك  بالاعتماد على أربع متغيرات </w:t>
      </w:r>
      <w:proofErr w:type="spellStart"/>
      <w:r w:rsidRPr="00E336EA">
        <w:rPr>
          <w:rFonts w:ascii="Simplified Arabic" w:hAnsi="Simplified Arabic" w:cs="Simplified Arabic"/>
          <w:sz w:val="24"/>
          <w:szCs w:val="24"/>
          <w:rtl/>
        </w:rPr>
        <w:t>وهي:</w:t>
      </w:r>
      <w:proofErr w:type="spellEnd"/>
      <w:r w:rsidRPr="00E336EA">
        <w:rPr>
          <w:rFonts w:ascii="Simplified Arabic" w:hAnsi="Simplified Arabic" w:cs="Simplified Arabic"/>
          <w:sz w:val="24"/>
          <w:szCs w:val="24"/>
          <w:rtl/>
        </w:rPr>
        <w:t xml:space="preserve"> الناتج المحلي </w:t>
      </w:r>
      <w:proofErr w:type="spellStart"/>
      <w:r w:rsidRPr="00E336EA">
        <w:rPr>
          <w:rFonts w:ascii="Simplified Arabic" w:hAnsi="Simplified Arabic" w:cs="Simplified Arabic" w:hint="cs"/>
          <w:sz w:val="24"/>
          <w:szCs w:val="24"/>
          <w:rtl/>
        </w:rPr>
        <w:t>الإجمالي</w:t>
      </w:r>
      <w:r>
        <w:rPr>
          <w:rFonts w:ascii="Simplified Arabic" w:hAnsi="Simplified Arabic" w:cs="Simplified Arabic" w:hint="cs"/>
          <w:sz w:val="24"/>
          <w:szCs w:val="24"/>
          <w:rtl/>
        </w:rPr>
        <w:t>،</w:t>
      </w:r>
      <w:proofErr w:type="spellEnd"/>
      <w:r w:rsidRPr="00E336EA">
        <w:rPr>
          <w:rFonts w:ascii="Simplified Arabic" w:hAnsi="Simplified Arabic" w:cs="Simplified Arabic"/>
          <w:sz w:val="24"/>
          <w:szCs w:val="24"/>
          <w:rtl/>
        </w:rPr>
        <w:t xml:space="preserve"> معدل </w:t>
      </w:r>
      <w:proofErr w:type="spellStart"/>
      <w:r w:rsidRPr="00E336EA">
        <w:rPr>
          <w:rFonts w:ascii="Simplified Arabic" w:hAnsi="Simplified Arabic" w:cs="Simplified Arabic"/>
          <w:sz w:val="24"/>
          <w:szCs w:val="24"/>
          <w:rtl/>
        </w:rPr>
        <w:t>التضخم،</w:t>
      </w:r>
      <w:proofErr w:type="spellEnd"/>
      <w:r w:rsidRPr="00E336EA">
        <w:rPr>
          <w:rFonts w:ascii="Simplified Arabic" w:hAnsi="Simplified Arabic" w:cs="Simplified Arabic"/>
          <w:sz w:val="24"/>
          <w:szCs w:val="24"/>
          <w:rtl/>
        </w:rPr>
        <w:t xml:space="preserve"> معدل الفائدة وسعر الصرف خلال الفترة الزمنية </w:t>
      </w:r>
      <w:proofErr w:type="spellStart"/>
      <w:r w:rsidRPr="00E336EA">
        <w:rPr>
          <w:rFonts w:ascii="Simplified Arabic" w:hAnsi="Simplified Arabic" w:cs="Simplified Arabic"/>
          <w:sz w:val="24"/>
          <w:szCs w:val="24"/>
          <w:rtl/>
        </w:rPr>
        <w:t>1980-2018،</w:t>
      </w:r>
      <w:proofErr w:type="spellEnd"/>
      <w:r w:rsidRPr="00E336EA">
        <w:rPr>
          <w:rFonts w:ascii="Simplified Arabic" w:hAnsi="Simplified Arabic" w:cs="Simplified Arabic"/>
          <w:sz w:val="24"/>
          <w:szCs w:val="24"/>
          <w:rtl/>
        </w:rPr>
        <w:t xml:space="preserve"> وقد تم التوصل إلى نتيجة مفادها  أنه لا يمكن تطبيق سياسة استهداف التضخم في المغرب وهذا نظرا لعدم توفر شروط نجاحها.</w:t>
      </w:r>
      <w:r w:rsidR="00447EBE" w:rsidRPr="00EC4858">
        <w:rPr>
          <w:rtl/>
        </w:rPr>
        <w:t xml:space="preserve"> </w:t>
      </w:r>
    </w:p>
    <w:p w:rsidR="00AA664B" w:rsidRPr="00EC4858" w:rsidRDefault="00447EBE" w:rsidP="00AA664B">
      <w:pPr>
        <w:spacing w:after="0" w:line="240" w:lineRule="auto"/>
        <w:jc w:val="both"/>
        <w:rPr>
          <w:rtl/>
        </w:rPr>
      </w:pPr>
      <w:r w:rsidRPr="00EE71E8">
        <w:rPr>
          <w:rFonts w:ascii="Simplified Arabic" w:hAnsi="Simplified Arabic" w:cs="Simplified Arabic"/>
          <w:b/>
          <w:bCs/>
          <w:color w:val="000000"/>
          <w:sz w:val="32"/>
          <w:szCs w:val="32"/>
          <w:rtl/>
        </w:rPr>
        <w:t xml:space="preserve">الكلمات </w:t>
      </w:r>
      <w:proofErr w:type="spellStart"/>
      <w:r w:rsidRPr="00EE71E8">
        <w:rPr>
          <w:rFonts w:ascii="Simplified Arabic" w:hAnsi="Simplified Arabic" w:cs="Simplified Arabic"/>
          <w:b/>
          <w:bCs/>
          <w:color w:val="000000"/>
          <w:sz w:val="32"/>
          <w:szCs w:val="32"/>
          <w:rtl/>
        </w:rPr>
        <w:t>المفتاحية</w:t>
      </w:r>
      <w:proofErr w:type="spellEnd"/>
      <w:r w:rsidRPr="00EE71E8">
        <w:rPr>
          <w:rFonts w:ascii="Simplified Arabic" w:hAnsi="Simplified Arabic" w:cs="Simplified Arabic"/>
          <w:b/>
          <w:bCs/>
          <w:color w:val="000000"/>
          <w:sz w:val="32"/>
          <w:szCs w:val="32"/>
          <w:rtl/>
        </w:rPr>
        <w:t>:</w:t>
      </w:r>
      <w:r w:rsidRPr="00EC4858">
        <w:rPr>
          <w:rtl/>
        </w:rPr>
        <w:t xml:space="preserve"> </w:t>
      </w:r>
      <w:proofErr w:type="spellStart"/>
      <w:r w:rsidR="00AA664B" w:rsidRPr="00E336EA">
        <w:rPr>
          <w:rFonts w:ascii="Simplified Arabic" w:hAnsi="Simplified Arabic" w:cs="Simplified Arabic"/>
          <w:sz w:val="24"/>
          <w:szCs w:val="24"/>
          <w:rtl/>
        </w:rPr>
        <w:t>التضخم،</w:t>
      </w:r>
      <w:proofErr w:type="spellEnd"/>
      <w:r w:rsidR="00AA664B" w:rsidRPr="00E336EA">
        <w:rPr>
          <w:rFonts w:ascii="Simplified Arabic" w:hAnsi="Simplified Arabic" w:cs="Simplified Arabic"/>
          <w:sz w:val="24"/>
          <w:szCs w:val="24"/>
          <w:rtl/>
        </w:rPr>
        <w:t xml:space="preserve"> استهداف </w:t>
      </w:r>
      <w:proofErr w:type="spellStart"/>
      <w:r w:rsidR="00AA664B" w:rsidRPr="00E336EA">
        <w:rPr>
          <w:rFonts w:ascii="Simplified Arabic" w:hAnsi="Simplified Arabic" w:cs="Simplified Arabic"/>
          <w:sz w:val="24"/>
          <w:szCs w:val="24"/>
          <w:rtl/>
        </w:rPr>
        <w:t>التضخم،</w:t>
      </w:r>
      <w:proofErr w:type="spellEnd"/>
      <w:r w:rsidR="00AA664B" w:rsidRPr="00E336EA">
        <w:rPr>
          <w:rFonts w:ascii="Simplified Arabic" w:hAnsi="Simplified Arabic" w:cs="Simplified Arabic"/>
          <w:sz w:val="24"/>
          <w:szCs w:val="24"/>
          <w:rtl/>
        </w:rPr>
        <w:t xml:space="preserve"> سعر </w:t>
      </w:r>
      <w:proofErr w:type="spellStart"/>
      <w:r w:rsidR="00AA664B" w:rsidRPr="00E336EA">
        <w:rPr>
          <w:rFonts w:ascii="Simplified Arabic" w:hAnsi="Simplified Arabic" w:cs="Simplified Arabic"/>
          <w:sz w:val="24"/>
          <w:szCs w:val="24"/>
          <w:rtl/>
        </w:rPr>
        <w:t>الفائدة،</w:t>
      </w:r>
      <w:proofErr w:type="spellEnd"/>
      <w:r w:rsidR="00AA664B" w:rsidRPr="00E336EA">
        <w:rPr>
          <w:rFonts w:ascii="Simplified Arabic" w:hAnsi="Simplified Arabic" w:cs="Simplified Arabic"/>
          <w:sz w:val="24"/>
          <w:szCs w:val="24"/>
          <w:rtl/>
        </w:rPr>
        <w:t xml:space="preserve"> سعر </w:t>
      </w:r>
      <w:proofErr w:type="spellStart"/>
      <w:r w:rsidR="00AA664B" w:rsidRPr="00E336EA">
        <w:rPr>
          <w:rFonts w:ascii="Simplified Arabic" w:hAnsi="Simplified Arabic" w:cs="Simplified Arabic"/>
          <w:sz w:val="24"/>
          <w:szCs w:val="24"/>
          <w:rtl/>
        </w:rPr>
        <w:t>الصرف،</w:t>
      </w:r>
      <w:proofErr w:type="spellEnd"/>
      <w:r w:rsidR="00AA664B" w:rsidRPr="00E336EA">
        <w:rPr>
          <w:rFonts w:ascii="Simplified Arabic" w:hAnsi="Simplified Arabic" w:cs="Simplified Arabic"/>
          <w:sz w:val="24"/>
          <w:szCs w:val="24"/>
          <w:rtl/>
        </w:rPr>
        <w:t xml:space="preserve"> التكامل المشترك.</w:t>
      </w:r>
    </w:p>
    <w:p w:rsidR="00447EBE" w:rsidRDefault="00447EBE" w:rsidP="00DC5319">
      <w:pPr>
        <w:suppressLineNumbers/>
        <w:autoSpaceDE w:val="0"/>
        <w:autoSpaceDN w:val="0"/>
        <w:adjustRightInd w:val="0"/>
        <w:spacing w:after="0" w:line="240" w:lineRule="auto"/>
        <w:mirrorIndents/>
        <w:jc w:val="right"/>
        <w:rPr>
          <w:rFonts w:ascii="Simplified Arabic" w:hAnsi="Simplified Arabic" w:cs="Simplified Arabic"/>
          <w:b/>
          <w:bCs/>
          <w:color w:val="000000"/>
          <w:sz w:val="32"/>
          <w:szCs w:val="32"/>
        </w:rPr>
      </w:pPr>
      <w:r w:rsidRPr="00D70897">
        <w:rPr>
          <w:rFonts w:ascii="Simplified Arabic" w:hAnsi="Simplified Arabic" w:cs="Simplified Arabic"/>
          <w:b/>
          <w:bCs/>
          <w:color w:val="000000"/>
          <w:sz w:val="32"/>
          <w:szCs w:val="32"/>
        </w:rPr>
        <w:t>Abstract:</w:t>
      </w:r>
    </w:p>
    <w:p w:rsidR="001E34BB" w:rsidRPr="00654253" w:rsidRDefault="00AA664B" w:rsidP="00654253">
      <w:pPr>
        <w:bidi w:val="0"/>
        <w:spacing w:after="0" w:line="240" w:lineRule="auto"/>
        <w:ind w:firstLine="709"/>
        <w:jc w:val="both"/>
        <w:rPr>
          <w:rFonts w:asciiTheme="majorBidi" w:hAnsiTheme="majorBidi" w:cstheme="majorBidi" w:hint="cs"/>
          <w:sz w:val="24"/>
          <w:szCs w:val="24"/>
          <w:rtl/>
          <w:lang w:val="en-ZA" w:bidi="ar-DZ"/>
        </w:rPr>
      </w:pPr>
      <w:r>
        <w:rPr>
          <w:rFonts w:asciiTheme="majorBidi" w:hAnsiTheme="majorBidi" w:cstheme="majorBidi"/>
          <w:sz w:val="24"/>
          <w:szCs w:val="24"/>
        </w:rPr>
        <w:t xml:space="preserve">The inflation targeting policy is one of the most and modern approaches that proved its effectiveness in many country that have adopted.   </w:t>
      </w:r>
      <w:r w:rsidRPr="00BA4608">
        <w:rPr>
          <w:rFonts w:asciiTheme="majorBidi" w:hAnsiTheme="majorBidi" w:cstheme="majorBidi"/>
          <w:sz w:val="24"/>
          <w:szCs w:val="24"/>
          <w:lang w:val="en-ZA"/>
        </w:rPr>
        <w:t xml:space="preserve">This study aims to </w:t>
      </w:r>
      <w:r>
        <w:rPr>
          <w:rFonts w:asciiTheme="majorBidi" w:hAnsiTheme="majorBidi" w:cstheme="majorBidi"/>
          <w:sz w:val="24"/>
          <w:szCs w:val="24"/>
          <w:lang w:val="en-ZA"/>
        </w:rPr>
        <w:t>sh</w:t>
      </w:r>
      <w:r w:rsidRPr="00BA4608">
        <w:rPr>
          <w:rFonts w:asciiTheme="majorBidi" w:hAnsiTheme="majorBidi" w:cstheme="majorBidi"/>
          <w:sz w:val="24"/>
          <w:szCs w:val="24"/>
          <w:lang w:val="en-ZA"/>
        </w:rPr>
        <w:t xml:space="preserve">ow the </w:t>
      </w:r>
      <w:r>
        <w:rPr>
          <w:rFonts w:asciiTheme="majorBidi" w:hAnsiTheme="majorBidi" w:cstheme="majorBidi"/>
          <w:sz w:val="24"/>
          <w:szCs w:val="24"/>
          <w:lang w:val="en-ZA"/>
        </w:rPr>
        <w:t>possibility</w:t>
      </w:r>
      <w:r w:rsidRPr="00BA4608">
        <w:rPr>
          <w:rFonts w:asciiTheme="majorBidi" w:hAnsiTheme="majorBidi" w:cstheme="majorBidi"/>
          <w:sz w:val="24"/>
          <w:szCs w:val="24"/>
          <w:lang w:val="en-ZA"/>
        </w:rPr>
        <w:t xml:space="preserve"> of the apply</w:t>
      </w:r>
      <w:r>
        <w:rPr>
          <w:rFonts w:asciiTheme="majorBidi" w:hAnsiTheme="majorBidi" w:cstheme="majorBidi"/>
          <w:sz w:val="24"/>
          <w:szCs w:val="24"/>
          <w:lang w:val="en-ZA"/>
        </w:rPr>
        <w:t>ing</w:t>
      </w:r>
      <w:r w:rsidRPr="00BA4608">
        <w:rPr>
          <w:rFonts w:asciiTheme="majorBidi" w:hAnsiTheme="majorBidi" w:cstheme="majorBidi"/>
          <w:sz w:val="24"/>
          <w:szCs w:val="24"/>
          <w:lang w:val="en-ZA"/>
        </w:rPr>
        <w:t xml:space="preserve"> the inflation targeting policy in the Kingdom of Morocco</w:t>
      </w:r>
      <w:r>
        <w:rPr>
          <w:rFonts w:asciiTheme="majorBidi" w:hAnsiTheme="majorBidi" w:cstheme="majorBidi"/>
          <w:sz w:val="24"/>
          <w:szCs w:val="24"/>
          <w:lang w:val="en-ZA"/>
        </w:rPr>
        <w:t>.</w:t>
      </w:r>
      <w:r w:rsidRPr="00BA4608">
        <w:rPr>
          <w:rFonts w:asciiTheme="majorBidi" w:hAnsiTheme="majorBidi" w:cstheme="majorBidi"/>
          <w:sz w:val="24"/>
          <w:szCs w:val="24"/>
          <w:lang w:val="en-ZA"/>
        </w:rPr>
        <w:t xml:space="preserve"> </w:t>
      </w:r>
      <w:r>
        <w:rPr>
          <w:rFonts w:asciiTheme="majorBidi" w:hAnsiTheme="majorBidi" w:cstheme="majorBidi"/>
          <w:sz w:val="24"/>
          <w:szCs w:val="24"/>
          <w:lang w:val="en-ZA"/>
        </w:rPr>
        <w:t xml:space="preserve">To achieve this objective, we used an econometrics  </w:t>
      </w:r>
      <w:r w:rsidRPr="00BA4608">
        <w:rPr>
          <w:rFonts w:asciiTheme="majorBidi" w:hAnsiTheme="majorBidi" w:cstheme="majorBidi"/>
          <w:sz w:val="24"/>
          <w:szCs w:val="24"/>
          <w:lang w:val="en-ZA"/>
        </w:rPr>
        <w:t xml:space="preserve"> study </w:t>
      </w:r>
      <w:r>
        <w:rPr>
          <w:rFonts w:asciiTheme="majorBidi" w:hAnsiTheme="majorBidi" w:cstheme="majorBidi"/>
          <w:sz w:val="24"/>
          <w:szCs w:val="24"/>
          <w:lang w:val="en-ZA"/>
        </w:rPr>
        <w:t>based the co-integration model, depending on</w:t>
      </w:r>
      <w:r w:rsidRPr="00BA4608">
        <w:rPr>
          <w:rFonts w:asciiTheme="majorBidi" w:hAnsiTheme="majorBidi" w:cstheme="majorBidi"/>
          <w:sz w:val="24"/>
          <w:szCs w:val="24"/>
          <w:lang w:val="en-ZA"/>
        </w:rPr>
        <w:t xml:space="preserve"> four variables which are</w:t>
      </w:r>
      <w:r>
        <w:rPr>
          <w:rFonts w:asciiTheme="majorBidi" w:hAnsiTheme="majorBidi" w:cstheme="majorBidi"/>
          <w:sz w:val="24"/>
          <w:szCs w:val="24"/>
          <w:lang w:val="en-ZA"/>
        </w:rPr>
        <w:t>:</w:t>
      </w:r>
      <w:r w:rsidRPr="00BA4608">
        <w:rPr>
          <w:rFonts w:asciiTheme="majorBidi" w:hAnsiTheme="majorBidi" w:cstheme="majorBidi"/>
          <w:sz w:val="24"/>
          <w:szCs w:val="24"/>
          <w:lang w:val="en-ZA"/>
        </w:rPr>
        <w:t xml:space="preserve"> the gross </w:t>
      </w:r>
      <w:r w:rsidRPr="00C13FFB">
        <w:rPr>
          <w:rFonts w:asciiTheme="majorBidi" w:hAnsiTheme="majorBidi" w:cstheme="majorBidi"/>
          <w:sz w:val="24"/>
          <w:szCs w:val="24"/>
        </w:rPr>
        <w:t>national</w:t>
      </w:r>
      <w:r w:rsidRPr="00BA4608">
        <w:rPr>
          <w:rFonts w:asciiTheme="majorBidi" w:hAnsiTheme="majorBidi" w:cstheme="majorBidi"/>
          <w:sz w:val="24"/>
          <w:szCs w:val="24"/>
          <w:lang w:val="en-ZA"/>
        </w:rPr>
        <w:t xml:space="preserve"> product, the inflation rate, the interest rate and the exchange rate during the period 1980-2018</w:t>
      </w:r>
      <w:r>
        <w:rPr>
          <w:rFonts w:asciiTheme="majorBidi" w:hAnsiTheme="majorBidi" w:cstheme="majorBidi"/>
          <w:sz w:val="24"/>
          <w:szCs w:val="24"/>
          <w:lang w:val="en-ZA"/>
        </w:rPr>
        <w:t>. The study concluded that the</w:t>
      </w:r>
      <w:r w:rsidRPr="00BA4608">
        <w:rPr>
          <w:rFonts w:asciiTheme="majorBidi" w:hAnsiTheme="majorBidi" w:cstheme="majorBidi"/>
          <w:sz w:val="24"/>
          <w:szCs w:val="24"/>
          <w:lang w:val="en-ZA"/>
        </w:rPr>
        <w:t xml:space="preserve"> </w:t>
      </w:r>
      <w:r>
        <w:rPr>
          <w:rFonts w:asciiTheme="majorBidi" w:hAnsiTheme="majorBidi" w:cstheme="majorBidi"/>
          <w:sz w:val="24"/>
          <w:szCs w:val="24"/>
          <w:lang w:val="en-ZA"/>
        </w:rPr>
        <w:t>inflation targeting</w:t>
      </w:r>
      <w:r w:rsidRPr="00BA4608">
        <w:rPr>
          <w:rFonts w:asciiTheme="majorBidi" w:hAnsiTheme="majorBidi" w:cstheme="majorBidi"/>
          <w:sz w:val="24"/>
          <w:szCs w:val="24"/>
          <w:lang w:val="en-ZA"/>
        </w:rPr>
        <w:t xml:space="preserve"> policy cannot be applied in Morocco, </w:t>
      </w:r>
      <w:r w:rsidRPr="00C13FFB">
        <w:rPr>
          <w:rFonts w:asciiTheme="majorBidi" w:hAnsiTheme="majorBidi" w:cstheme="majorBidi"/>
          <w:sz w:val="24"/>
          <w:szCs w:val="24"/>
        </w:rPr>
        <w:t xml:space="preserve">because there are no </w:t>
      </w:r>
      <w:r w:rsidRPr="00BA4608">
        <w:rPr>
          <w:rFonts w:asciiTheme="majorBidi" w:hAnsiTheme="majorBidi" w:cstheme="majorBidi"/>
          <w:sz w:val="24"/>
          <w:szCs w:val="24"/>
          <w:lang w:val="en-ZA"/>
        </w:rPr>
        <w:t>conditions for its success.</w:t>
      </w:r>
    </w:p>
    <w:p w:rsidR="00AA664B" w:rsidRDefault="00447EBE" w:rsidP="00AA664B">
      <w:pPr>
        <w:bidi w:val="0"/>
        <w:spacing w:after="0" w:line="240" w:lineRule="auto"/>
        <w:jc w:val="both"/>
        <w:rPr>
          <w:rFonts w:asciiTheme="majorBidi" w:hAnsiTheme="majorBidi" w:cstheme="majorBidi"/>
          <w:sz w:val="24"/>
          <w:szCs w:val="24"/>
          <w:rtl/>
          <w:lang w:val="en-ZA"/>
        </w:rPr>
      </w:pPr>
      <w:r w:rsidRPr="00D70897">
        <w:rPr>
          <w:rFonts w:ascii="Simplified Arabic" w:hAnsi="Simplified Arabic" w:cs="Simplified Arabic"/>
          <w:b/>
          <w:bCs/>
          <w:color w:val="000000"/>
          <w:sz w:val="32"/>
          <w:szCs w:val="32"/>
        </w:rPr>
        <w:t>Key words:</w:t>
      </w:r>
      <w:r w:rsidRPr="00EC4858">
        <w:t xml:space="preserve"> </w:t>
      </w:r>
      <w:r w:rsidR="00AA664B">
        <w:rPr>
          <w:rFonts w:asciiTheme="majorBidi" w:hAnsiTheme="majorBidi" w:cstheme="majorBidi"/>
          <w:sz w:val="24"/>
          <w:szCs w:val="24"/>
          <w:lang w:val="en-ZA"/>
        </w:rPr>
        <w:t>I</w:t>
      </w:r>
      <w:r w:rsidR="00AA664B" w:rsidRPr="00125082">
        <w:rPr>
          <w:rFonts w:asciiTheme="majorBidi" w:hAnsiTheme="majorBidi" w:cstheme="majorBidi"/>
          <w:sz w:val="24"/>
          <w:szCs w:val="24"/>
          <w:lang w:val="en-ZA"/>
        </w:rPr>
        <w:t xml:space="preserve">nflation, </w:t>
      </w:r>
      <w:r w:rsidR="00AA664B">
        <w:rPr>
          <w:rFonts w:asciiTheme="majorBidi" w:hAnsiTheme="majorBidi" w:cstheme="majorBidi"/>
          <w:sz w:val="24"/>
          <w:szCs w:val="24"/>
          <w:lang w:val="en-ZA"/>
        </w:rPr>
        <w:t>I</w:t>
      </w:r>
      <w:r w:rsidR="00AA664B" w:rsidRPr="00125082">
        <w:rPr>
          <w:rFonts w:asciiTheme="majorBidi" w:hAnsiTheme="majorBidi" w:cstheme="majorBidi"/>
          <w:sz w:val="24"/>
          <w:szCs w:val="24"/>
          <w:lang w:val="en-ZA"/>
        </w:rPr>
        <w:t>nflation targeting,</w:t>
      </w:r>
      <w:r w:rsidR="00AA664B">
        <w:rPr>
          <w:rFonts w:asciiTheme="majorBidi" w:hAnsiTheme="majorBidi" w:cstheme="majorBidi" w:hint="cs"/>
          <w:sz w:val="24"/>
          <w:szCs w:val="24"/>
          <w:rtl/>
          <w:lang w:val="en-ZA"/>
        </w:rPr>
        <w:t xml:space="preserve"> </w:t>
      </w:r>
      <w:r w:rsidR="00AA664B">
        <w:rPr>
          <w:rFonts w:asciiTheme="majorBidi" w:hAnsiTheme="majorBidi" w:cstheme="majorBidi"/>
          <w:sz w:val="24"/>
          <w:szCs w:val="24"/>
        </w:rPr>
        <w:t xml:space="preserve"> Interest rate, Exchange rate, </w:t>
      </w:r>
      <w:r w:rsidR="00AA664B">
        <w:rPr>
          <w:rFonts w:asciiTheme="majorBidi" w:hAnsiTheme="majorBidi" w:cstheme="majorBidi"/>
          <w:sz w:val="24"/>
          <w:szCs w:val="24"/>
          <w:lang w:val="en-ZA"/>
        </w:rPr>
        <w:t>C</w:t>
      </w:r>
      <w:r w:rsidR="00AA664B" w:rsidRPr="00125082">
        <w:rPr>
          <w:rFonts w:asciiTheme="majorBidi" w:hAnsiTheme="majorBidi" w:cstheme="majorBidi"/>
          <w:sz w:val="24"/>
          <w:szCs w:val="24"/>
          <w:lang w:val="en-ZA"/>
        </w:rPr>
        <w:t>o</w:t>
      </w:r>
      <w:r w:rsidR="00AA664B">
        <w:rPr>
          <w:rFonts w:asciiTheme="majorBidi" w:hAnsiTheme="majorBidi" w:cstheme="majorBidi"/>
          <w:sz w:val="24"/>
          <w:szCs w:val="24"/>
          <w:lang w:val="en-ZA"/>
        </w:rPr>
        <w:t>-</w:t>
      </w:r>
      <w:r w:rsidR="00AA664B" w:rsidRPr="00125082">
        <w:rPr>
          <w:rFonts w:asciiTheme="majorBidi" w:hAnsiTheme="majorBidi" w:cstheme="majorBidi"/>
          <w:sz w:val="24"/>
          <w:szCs w:val="24"/>
          <w:lang w:val="en-ZA"/>
        </w:rPr>
        <w:t>integration.</w:t>
      </w:r>
    </w:p>
    <w:p w:rsidR="00AA664B" w:rsidRPr="00E336EA" w:rsidRDefault="00AA664B" w:rsidP="00AA664B">
      <w:pPr>
        <w:spacing w:after="0" w:line="240" w:lineRule="auto"/>
        <w:jc w:val="both"/>
        <w:rPr>
          <w:rFonts w:ascii="Simplified Arabic" w:hAnsi="Simplified Arabic" w:cs="Simplified Arabic"/>
          <w:sz w:val="24"/>
          <w:szCs w:val="24"/>
          <w:rtl/>
          <w:lang w:bidi="ar-DZ"/>
        </w:rPr>
      </w:pPr>
    </w:p>
    <w:p w:rsidR="00AA664B" w:rsidRPr="00B84502" w:rsidRDefault="00AA664B" w:rsidP="00AA664B">
      <w:pPr>
        <w:spacing w:after="0" w:line="240" w:lineRule="auto"/>
        <w:jc w:val="both"/>
        <w:rPr>
          <w:rFonts w:ascii="Simplified Arabic" w:hAnsi="Simplified Arabic" w:cs="Simplified Arabic"/>
          <w:sz w:val="32"/>
          <w:szCs w:val="32"/>
          <w:rtl/>
        </w:rPr>
      </w:pPr>
      <w:r w:rsidRPr="00B84502">
        <w:rPr>
          <w:rFonts w:ascii="Simplified Arabic" w:hAnsi="Simplified Arabic" w:cs="Simplified Arabic" w:hint="cs"/>
          <w:b/>
          <w:bCs/>
          <w:sz w:val="32"/>
          <w:szCs w:val="32"/>
          <w:rtl/>
        </w:rPr>
        <w:t xml:space="preserve">1. </w:t>
      </w:r>
      <w:r w:rsidRPr="00B84502">
        <w:rPr>
          <w:rFonts w:ascii="Simplified Arabic" w:hAnsi="Simplified Arabic" w:cs="Simplified Arabic"/>
          <w:b/>
          <w:bCs/>
          <w:sz w:val="32"/>
          <w:szCs w:val="32"/>
          <w:rtl/>
        </w:rPr>
        <w:t>مقدمة</w:t>
      </w:r>
    </w:p>
    <w:p w:rsidR="00AA664B" w:rsidRPr="00E336EA" w:rsidRDefault="00AA664B" w:rsidP="00AA664B">
      <w:pPr>
        <w:spacing w:after="0" w:line="240" w:lineRule="auto"/>
        <w:jc w:val="both"/>
        <w:rPr>
          <w:rFonts w:ascii="Simplified Arabic" w:hAnsi="Simplified Arabic" w:cs="Simplified Arabic"/>
          <w:sz w:val="24"/>
          <w:szCs w:val="24"/>
        </w:rPr>
      </w:pPr>
      <w:r w:rsidRPr="00E336EA">
        <w:rPr>
          <w:rFonts w:ascii="Simplified Arabic" w:hAnsi="Simplified Arabic" w:cs="Simplified Arabic"/>
          <w:sz w:val="24"/>
          <w:szCs w:val="24"/>
          <w:rtl/>
        </w:rPr>
        <w:t xml:space="preserve">       </w:t>
      </w:r>
      <w:r w:rsidRPr="00E336EA">
        <w:rPr>
          <w:rFonts w:ascii="Simplified Arabic" w:hAnsi="Simplified Arabic" w:cs="Simplified Arabic"/>
          <w:sz w:val="24"/>
          <w:szCs w:val="24"/>
          <w:rtl/>
          <w:lang w:bidi="ar-DZ"/>
        </w:rPr>
        <w:t>يعبر</w:t>
      </w:r>
      <w:r w:rsidRPr="00E336EA">
        <w:rPr>
          <w:rFonts w:ascii="Simplified Arabic" w:hAnsi="Simplified Arabic" w:cs="Simplified Arabic"/>
          <w:sz w:val="24"/>
          <w:szCs w:val="24"/>
          <w:rtl/>
        </w:rPr>
        <w:t xml:space="preserve"> التضخم ظاهرة ومشكلة اقتصادية بينما قد يؤثر على اقتصاديات البلدان النامية والمتقدمة على حد </w:t>
      </w:r>
      <w:proofErr w:type="spellStart"/>
      <w:r w:rsidRPr="00E336EA">
        <w:rPr>
          <w:rFonts w:ascii="Simplified Arabic" w:hAnsi="Simplified Arabic" w:cs="Simplified Arabic"/>
          <w:sz w:val="24"/>
          <w:szCs w:val="24"/>
          <w:rtl/>
        </w:rPr>
        <w:t>سواء،</w:t>
      </w:r>
      <w:proofErr w:type="spellEnd"/>
      <w:r w:rsidRPr="00E336EA">
        <w:rPr>
          <w:rFonts w:ascii="Simplified Arabic" w:hAnsi="Simplified Arabic" w:cs="Simplified Arabic"/>
          <w:sz w:val="24"/>
          <w:szCs w:val="24"/>
          <w:rtl/>
        </w:rPr>
        <w:t xml:space="preserve"> وتتميز هذه الظاهرة تقريبًا بالانتظام والتكرار في </w:t>
      </w:r>
      <w:proofErr w:type="spellStart"/>
      <w:r w:rsidRPr="00E336EA">
        <w:rPr>
          <w:rFonts w:ascii="Simplified Arabic" w:hAnsi="Simplified Arabic" w:cs="Simplified Arabic"/>
          <w:sz w:val="24"/>
          <w:szCs w:val="24"/>
          <w:rtl/>
        </w:rPr>
        <w:t>حدوثها،</w:t>
      </w:r>
      <w:proofErr w:type="spellEnd"/>
      <w:r w:rsidRPr="00E336EA">
        <w:rPr>
          <w:rFonts w:ascii="Simplified Arabic" w:hAnsi="Simplified Arabic" w:cs="Simplified Arabic"/>
          <w:sz w:val="24"/>
          <w:szCs w:val="24"/>
          <w:rtl/>
        </w:rPr>
        <w:t xml:space="preserve"> حيث تم ربط أسبابها بالعديد من العوامل </w:t>
      </w:r>
      <w:proofErr w:type="spellStart"/>
      <w:r w:rsidRPr="00E336EA">
        <w:rPr>
          <w:rFonts w:ascii="Simplified Arabic" w:hAnsi="Simplified Arabic" w:cs="Simplified Arabic"/>
          <w:sz w:val="24"/>
          <w:szCs w:val="24"/>
          <w:rtl/>
        </w:rPr>
        <w:t>المختلفة،</w:t>
      </w:r>
      <w:proofErr w:type="spellEnd"/>
      <w:r w:rsidRPr="00E336EA">
        <w:rPr>
          <w:rFonts w:ascii="Simplified Arabic" w:hAnsi="Simplified Arabic" w:cs="Simplified Arabic"/>
          <w:sz w:val="24"/>
          <w:szCs w:val="24"/>
          <w:rtl/>
        </w:rPr>
        <w:t xml:space="preserve"> الأمر الذي يؤدي في النهاية إلى حدوث تغيير في قيمة العملة وارتفاع أسعار مختلف السلع </w:t>
      </w:r>
      <w:proofErr w:type="spellStart"/>
      <w:r w:rsidRPr="00E336EA">
        <w:rPr>
          <w:rFonts w:ascii="Simplified Arabic" w:hAnsi="Simplified Arabic" w:cs="Simplified Arabic"/>
          <w:sz w:val="24"/>
          <w:szCs w:val="24"/>
          <w:rtl/>
        </w:rPr>
        <w:t>والخدمات،</w:t>
      </w:r>
      <w:proofErr w:type="spellEnd"/>
      <w:r w:rsidRPr="00E336EA">
        <w:rPr>
          <w:rFonts w:ascii="Simplified Arabic" w:hAnsi="Simplified Arabic" w:cs="Simplified Arabic"/>
          <w:sz w:val="24"/>
          <w:szCs w:val="24"/>
          <w:rtl/>
        </w:rPr>
        <w:t xml:space="preserve"> ويصاحب ذلك العديد من الآثار على المستوى الاقتصادي والاجتماعي.                                                                                                                       </w:t>
      </w:r>
    </w:p>
    <w:p w:rsidR="00AA664B" w:rsidRPr="00E336EA" w:rsidRDefault="00AA664B" w:rsidP="00AA664B">
      <w:pPr>
        <w:spacing w:after="0" w:line="240" w:lineRule="auto"/>
        <w:jc w:val="both"/>
        <w:rPr>
          <w:rFonts w:ascii="Simplified Arabic" w:hAnsi="Simplified Arabic" w:cs="Simplified Arabic"/>
          <w:sz w:val="24"/>
          <w:szCs w:val="24"/>
          <w:rtl/>
        </w:rPr>
      </w:pPr>
      <w:r w:rsidRPr="00E336EA">
        <w:rPr>
          <w:rFonts w:ascii="Simplified Arabic" w:hAnsi="Simplified Arabic" w:cs="Simplified Arabic"/>
          <w:sz w:val="24"/>
          <w:szCs w:val="24"/>
          <w:rtl/>
        </w:rPr>
        <w:t xml:space="preserve">         وقد كان هدف بنك المغرب هو إعداد وتطبيق السيطرة على التضخم من أجل الحفاظ على القوة الشرائية للمواطنين وتوفير الظروف المناسبة للاستثمار والنمو </w:t>
      </w:r>
      <w:proofErr w:type="spellStart"/>
      <w:r w:rsidRPr="00E336EA">
        <w:rPr>
          <w:rFonts w:ascii="Simplified Arabic" w:hAnsi="Simplified Arabic" w:cs="Simplified Arabic"/>
          <w:sz w:val="24"/>
          <w:szCs w:val="24"/>
          <w:rtl/>
        </w:rPr>
        <w:t>الاقتصادي،</w:t>
      </w:r>
      <w:proofErr w:type="spellEnd"/>
      <w:r w:rsidRPr="00E336EA">
        <w:rPr>
          <w:rFonts w:ascii="Simplified Arabic" w:hAnsi="Simplified Arabic" w:cs="Simplified Arabic"/>
          <w:sz w:val="24"/>
          <w:szCs w:val="24"/>
          <w:rtl/>
        </w:rPr>
        <w:t xml:space="preserve"> حيث أنشأ البنك نظامًا للتحليل والتنبؤ يعتمد على نهج متكامل مدبب على نموذج التضخم وكذلك مع الانتقال إلى سياسة تستهدف التضخم والاعتماد التدريجي لنظام سعر صرف أكثر </w:t>
      </w:r>
      <w:proofErr w:type="spellStart"/>
      <w:r w:rsidRPr="00E336EA">
        <w:rPr>
          <w:rFonts w:ascii="Simplified Arabic" w:hAnsi="Simplified Arabic" w:cs="Simplified Arabic"/>
          <w:sz w:val="24"/>
          <w:szCs w:val="24"/>
          <w:rtl/>
        </w:rPr>
        <w:t>مرونة،</w:t>
      </w:r>
      <w:proofErr w:type="spellEnd"/>
      <w:r w:rsidRPr="00E336EA">
        <w:rPr>
          <w:rFonts w:ascii="Simplified Arabic" w:hAnsi="Simplified Arabic" w:cs="Simplified Arabic"/>
          <w:sz w:val="24"/>
          <w:szCs w:val="24"/>
          <w:rtl/>
        </w:rPr>
        <w:t xml:space="preserve"> وتكون قادرة على توقع الاتجاه المستقبلي لمجمعات الاقتصاد </w:t>
      </w:r>
      <w:proofErr w:type="spellStart"/>
      <w:r w:rsidRPr="00E336EA">
        <w:rPr>
          <w:rFonts w:ascii="Simplified Arabic" w:hAnsi="Simplified Arabic" w:cs="Simplified Arabic"/>
          <w:sz w:val="24"/>
          <w:szCs w:val="24"/>
          <w:rtl/>
        </w:rPr>
        <w:t>الكلي،</w:t>
      </w:r>
      <w:proofErr w:type="spellEnd"/>
      <w:r w:rsidRPr="00E336EA">
        <w:rPr>
          <w:rFonts w:ascii="Simplified Arabic" w:hAnsi="Simplified Arabic" w:cs="Simplified Arabic"/>
          <w:sz w:val="24"/>
          <w:szCs w:val="24"/>
          <w:rtl/>
        </w:rPr>
        <w:t xml:space="preserve"> وخاصة التضخم والظروف النقدية وتقييم آثار إدراك المخاطر المحيطة بالمسار المركزي لهذه التوقعات. يتم تقديم تقييم للوضع الاقتصادي وتوقعاته على المدى المتوسط </w:t>
      </w:r>
      <w:r w:rsidRPr="00E336EA">
        <w:rPr>
          <w:rFonts w:ascii="Simplified Arabic" w:hAnsi="Simplified Arabic" w:cs="Times New Roman"/>
          <w:sz w:val="24"/>
          <w:szCs w:val="24"/>
          <w:rtl/>
        </w:rPr>
        <w:t>​​</w:t>
      </w:r>
      <w:r w:rsidRPr="00E336EA">
        <w:rPr>
          <w:rFonts w:ascii="Simplified Arabic" w:hAnsi="Simplified Arabic" w:cs="Simplified Arabic"/>
          <w:sz w:val="24"/>
          <w:szCs w:val="24"/>
          <w:rtl/>
        </w:rPr>
        <w:t xml:space="preserve">في التقرير ربع السنوي حول سياسة استهداف </w:t>
      </w:r>
      <w:proofErr w:type="spellStart"/>
      <w:r w:rsidRPr="00E336EA">
        <w:rPr>
          <w:rFonts w:ascii="Simplified Arabic" w:hAnsi="Simplified Arabic" w:cs="Simplified Arabic"/>
          <w:sz w:val="24"/>
          <w:szCs w:val="24"/>
          <w:rtl/>
        </w:rPr>
        <w:t>التضخم،</w:t>
      </w:r>
      <w:proofErr w:type="spellEnd"/>
      <w:r w:rsidRPr="00E336EA">
        <w:rPr>
          <w:rFonts w:ascii="Simplified Arabic" w:hAnsi="Simplified Arabic" w:cs="Simplified Arabic"/>
          <w:sz w:val="24"/>
          <w:szCs w:val="24"/>
          <w:rtl/>
        </w:rPr>
        <w:t xml:space="preserve"> والتي تعدها مصالح بنك المغرب وتقدم إلى أعضاء المجلس. بعد موافقة هذا </w:t>
      </w:r>
      <w:proofErr w:type="spellStart"/>
      <w:r w:rsidRPr="00E336EA">
        <w:rPr>
          <w:rFonts w:ascii="Simplified Arabic" w:hAnsi="Simplified Arabic" w:cs="Simplified Arabic"/>
          <w:sz w:val="24"/>
          <w:szCs w:val="24"/>
          <w:rtl/>
        </w:rPr>
        <w:t>الأخير،</w:t>
      </w:r>
      <w:proofErr w:type="spellEnd"/>
      <w:r w:rsidRPr="00E336EA">
        <w:rPr>
          <w:rFonts w:ascii="Simplified Arabic" w:hAnsi="Simplified Arabic" w:cs="Simplified Arabic"/>
          <w:sz w:val="24"/>
          <w:szCs w:val="24"/>
          <w:rtl/>
        </w:rPr>
        <w:t xml:space="preserve"> سيتم نشر هذا التقرير في نفس يوم اجتماع المجلس.</w:t>
      </w:r>
    </w:p>
    <w:p w:rsidR="00AA664B" w:rsidRPr="00B84502" w:rsidRDefault="00AA664B" w:rsidP="00AA664B">
      <w:pPr>
        <w:spacing w:after="0" w:line="240" w:lineRule="auto"/>
        <w:jc w:val="both"/>
        <w:rPr>
          <w:rFonts w:ascii="Simplified Arabic" w:hAnsi="Simplified Arabic" w:cs="Simplified Arabic"/>
          <w:b/>
          <w:bCs/>
          <w:sz w:val="28"/>
          <w:szCs w:val="28"/>
        </w:rPr>
      </w:pPr>
      <w:r w:rsidRPr="00B84502">
        <w:rPr>
          <w:rFonts w:ascii="Simplified Arabic" w:hAnsi="Simplified Arabic" w:cs="Simplified Arabic" w:hint="cs"/>
          <w:b/>
          <w:bCs/>
          <w:sz w:val="28"/>
          <w:szCs w:val="28"/>
          <w:rtl/>
        </w:rPr>
        <w:t xml:space="preserve">1.1 </w:t>
      </w:r>
      <w:r w:rsidRPr="00B84502">
        <w:rPr>
          <w:rFonts w:ascii="Simplified Arabic" w:hAnsi="Simplified Arabic" w:cs="Simplified Arabic"/>
          <w:b/>
          <w:bCs/>
          <w:sz w:val="28"/>
          <w:szCs w:val="28"/>
          <w:rtl/>
        </w:rPr>
        <w:t>عرض للمشكلة:</w:t>
      </w:r>
    </w:p>
    <w:p w:rsidR="00AA664B" w:rsidRPr="00E336EA" w:rsidRDefault="00AA664B" w:rsidP="00AA664B">
      <w:pPr>
        <w:spacing w:after="0" w:line="240" w:lineRule="auto"/>
        <w:jc w:val="both"/>
        <w:rPr>
          <w:rFonts w:ascii="Simplified Arabic" w:hAnsi="Simplified Arabic" w:cs="Simplified Arabic"/>
          <w:sz w:val="24"/>
          <w:szCs w:val="24"/>
        </w:rPr>
      </w:pPr>
      <w:r w:rsidRPr="00E336EA">
        <w:rPr>
          <w:rFonts w:ascii="Simplified Arabic" w:hAnsi="Simplified Arabic" w:cs="Simplified Arabic"/>
          <w:sz w:val="24"/>
          <w:szCs w:val="24"/>
          <w:rtl/>
        </w:rPr>
        <w:t xml:space="preserve">         من هذا </w:t>
      </w:r>
      <w:proofErr w:type="spellStart"/>
      <w:r w:rsidRPr="00E336EA">
        <w:rPr>
          <w:rFonts w:ascii="Simplified Arabic" w:hAnsi="Simplified Arabic" w:cs="Simplified Arabic"/>
          <w:sz w:val="24"/>
          <w:szCs w:val="24"/>
          <w:rtl/>
        </w:rPr>
        <w:t>المنطلق،</w:t>
      </w:r>
      <w:proofErr w:type="spellEnd"/>
      <w:r w:rsidRPr="00E336EA">
        <w:rPr>
          <w:rFonts w:ascii="Simplified Arabic" w:hAnsi="Simplified Arabic" w:cs="Simplified Arabic"/>
          <w:sz w:val="24"/>
          <w:szCs w:val="24"/>
          <w:rtl/>
        </w:rPr>
        <w:t xml:space="preserve"> يمكن وضع مشكلة البحث على النحو التالي:</w:t>
      </w:r>
    </w:p>
    <w:p w:rsidR="00AA664B" w:rsidRPr="00E336EA" w:rsidRDefault="00AA664B" w:rsidP="00AA664B">
      <w:pPr>
        <w:spacing w:after="0" w:line="240" w:lineRule="auto"/>
        <w:ind w:firstLine="706"/>
        <w:rPr>
          <w:rFonts w:ascii="Simplified Arabic" w:hAnsi="Simplified Arabic" w:cs="Simplified Arabic"/>
          <w:b/>
          <w:bCs/>
          <w:sz w:val="24"/>
          <w:szCs w:val="24"/>
          <w:rtl/>
        </w:rPr>
      </w:pPr>
      <w:r w:rsidRPr="00E336EA">
        <w:rPr>
          <w:rFonts w:ascii="Simplified Arabic" w:hAnsi="Simplified Arabic" w:cs="Simplified Arabic"/>
          <w:b/>
          <w:bCs/>
          <w:sz w:val="24"/>
          <w:szCs w:val="24"/>
          <w:rtl/>
        </w:rPr>
        <w:t>إلى أي مدى تمكن المغرب من تطبيق سياسة استهداف التضخم؟</w:t>
      </w:r>
    </w:p>
    <w:p w:rsidR="00AA664B" w:rsidRPr="00B84502" w:rsidRDefault="00AA664B" w:rsidP="00AA664B">
      <w:pPr>
        <w:spacing w:after="0" w:line="240" w:lineRule="auto"/>
        <w:jc w:val="both"/>
        <w:rPr>
          <w:rFonts w:ascii="Simplified Arabic" w:hAnsi="Simplified Arabic" w:cs="Simplified Arabic"/>
          <w:b/>
          <w:bCs/>
          <w:sz w:val="28"/>
          <w:szCs w:val="28"/>
          <w:rtl/>
        </w:rPr>
      </w:pPr>
      <w:r w:rsidRPr="00B84502">
        <w:rPr>
          <w:rFonts w:ascii="Simplified Arabic" w:hAnsi="Simplified Arabic" w:cs="Simplified Arabic" w:hint="cs"/>
          <w:b/>
          <w:bCs/>
          <w:sz w:val="28"/>
          <w:szCs w:val="28"/>
          <w:rtl/>
        </w:rPr>
        <w:t xml:space="preserve">2.1 </w:t>
      </w:r>
      <w:r w:rsidRPr="00B84502">
        <w:rPr>
          <w:rFonts w:ascii="Simplified Arabic" w:hAnsi="Simplified Arabic" w:cs="Simplified Arabic"/>
          <w:b/>
          <w:bCs/>
          <w:sz w:val="28"/>
          <w:szCs w:val="28"/>
          <w:rtl/>
        </w:rPr>
        <w:t xml:space="preserve"> فرضي</w:t>
      </w:r>
      <w:r w:rsidRPr="00B84502">
        <w:rPr>
          <w:rFonts w:ascii="Simplified Arabic" w:hAnsi="Simplified Arabic" w:cs="Simplified Arabic" w:hint="cs"/>
          <w:b/>
          <w:bCs/>
          <w:sz w:val="28"/>
          <w:szCs w:val="28"/>
          <w:rtl/>
        </w:rPr>
        <w:t>ات</w:t>
      </w:r>
      <w:r w:rsidRPr="00B84502">
        <w:rPr>
          <w:rFonts w:ascii="Simplified Arabic" w:hAnsi="Simplified Arabic" w:cs="Simplified Arabic"/>
          <w:b/>
          <w:bCs/>
          <w:sz w:val="28"/>
          <w:szCs w:val="28"/>
          <w:rtl/>
        </w:rPr>
        <w:t xml:space="preserve"> البحث:</w:t>
      </w:r>
      <w:r w:rsidRPr="00B84502">
        <w:rPr>
          <w:rFonts w:ascii="Simplified Arabic" w:hAnsi="Simplified Arabic" w:cs="Simplified Arabic" w:hint="cs"/>
          <w:b/>
          <w:bCs/>
          <w:sz w:val="28"/>
          <w:szCs w:val="28"/>
          <w:rtl/>
        </w:rPr>
        <w:t xml:space="preserve"> </w:t>
      </w:r>
    </w:p>
    <w:p w:rsidR="00AA664B" w:rsidRPr="00E336EA" w:rsidRDefault="00AA664B" w:rsidP="00AA664B">
      <w:pPr>
        <w:spacing w:after="0" w:line="240" w:lineRule="auto"/>
        <w:ind w:firstLine="706"/>
        <w:jc w:val="both"/>
        <w:rPr>
          <w:rFonts w:ascii="Simplified Arabic" w:hAnsi="Simplified Arabic" w:cs="Simplified Arabic"/>
          <w:b/>
          <w:bCs/>
          <w:sz w:val="24"/>
          <w:szCs w:val="24"/>
        </w:rPr>
      </w:pPr>
      <w:r w:rsidRPr="00EF6D60">
        <w:rPr>
          <w:rFonts w:ascii="Simplified Arabic" w:hAnsi="Simplified Arabic" w:cs="Simplified Arabic" w:hint="cs"/>
          <w:sz w:val="24"/>
          <w:szCs w:val="24"/>
          <w:rtl/>
        </w:rPr>
        <w:t>اعتمدت الدراسة على الفرضيات التالية:</w:t>
      </w:r>
    </w:p>
    <w:p w:rsidR="00AA664B" w:rsidRPr="00E336EA" w:rsidRDefault="00AA664B" w:rsidP="00AA664B">
      <w:pPr>
        <w:spacing w:after="0" w:line="240" w:lineRule="auto"/>
        <w:jc w:val="both"/>
        <w:rPr>
          <w:rFonts w:ascii="Simplified Arabic" w:hAnsi="Simplified Arabic" w:cs="Simplified Arabic"/>
          <w:sz w:val="24"/>
          <w:szCs w:val="24"/>
        </w:rPr>
      </w:pPr>
      <w:proofErr w:type="spellStart"/>
      <w:r w:rsidRPr="00E336EA">
        <w:rPr>
          <w:rFonts w:ascii="Simplified Arabic" w:hAnsi="Simplified Arabic" w:cs="Simplified Arabic"/>
          <w:sz w:val="24"/>
          <w:szCs w:val="24"/>
          <w:rtl/>
        </w:rPr>
        <w:lastRenderedPageBreak/>
        <w:t>-</w:t>
      </w:r>
      <w:proofErr w:type="spellEnd"/>
      <w:r w:rsidRPr="00E336EA">
        <w:rPr>
          <w:rFonts w:ascii="Simplified Arabic" w:hAnsi="Simplified Arabic" w:cs="Simplified Arabic"/>
          <w:sz w:val="24"/>
          <w:szCs w:val="24"/>
          <w:rtl/>
        </w:rPr>
        <w:t xml:space="preserve"> التضخم في المغرب يتأثر بالزيادة في حجم الأموال.</w:t>
      </w:r>
    </w:p>
    <w:p w:rsidR="00AA664B" w:rsidRPr="00E336EA" w:rsidRDefault="00AA664B" w:rsidP="00AA664B">
      <w:pPr>
        <w:spacing w:after="0" w:line="240" w:lineRule="auto"/>
        <w:jc w:val="both"/>
        <w:rPr>
          <w:rFonts w:ascii="Simplified Arabic" w:hAnsi="Simplified Arabic" w:cs="Simplified Arabic"/>
          <w:sz w:val="24"/>
          <w:szCs w:val="24"/>
          <w:rtl/>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تتحقق سياسة استهداف التضخم من خلال توفير الظروف اللازمة.</w:t>
      </w:r>
    </w:p>
    <w:p w:rsidR="00AA664B" w:rsidRPr="00B84502" w:rsidRDefault="00AA664B" w:rsidP="00AA664B">
      <w:pPr>
        <w:spacing w:after="0" w:line="240" w:lineRule="auto"/>
        <w:jc w:val="both"/>
        <w:rPr>
          <w:rFonts w:ascii="Simplified Arabic" w:hAnsi="Simplified Arabic" w:cs="Simplified Arabic"/>
          <w:b/>
          <w:bCs/>
          <w:sz w:val="28"/>
          <w:szCs w:val="28"/>
        </w:rPr>
      </w:pPr>
      <w:r w:rsidRPr="00B84502">
        <w:rPr>
          <w:rFonts w:ascii="Simplified Arabic" w:hAnsi="Simplified Arabic" w:cs="Simplified Arabic" w:hint="cs"/>
          <w:b/>
          <w:bCs/>
          <w:sz w:val="28"/>
          <w:szCs w:val="28"/>
          <w:rtl/>
        </w:rPr>
        <w:t>3.1</w:t>
      </w:r>
      <w:r w:rsidRPr="00B84502">
        <w:rPr>
          <w:rFonts w:ascii="Simplified Arabic" w:hAnsi="Simplified Arabic" w:cs="Simplified Arabic"/>
          <w:b/>
          <w:bCs/>
          <w:sz w:val="28"/>
          <w:szCs w:val="28"/>
          <w:rtl/>
        </w:rPr>
        <w:t xml:space="preserve"> الدراسات السابقة:</w:t>
      </w:r>
    </w:p>
    <w:p w:rsidR="00AA664B" w:rsidRPr="00E336EA" w:rsidRDefault="00AA664B" w:rsidP="00AA664B">
      <w:pPr>
        <w:spacing w:after="0" w:line="240" w:lineRule="auto"/>
        <w:jc w:val="both"/>
        <w:rPr>
          <w:rFonts w:ascii="Simplified Arabic" w:hAnsi="Simplified Arabic" w:cs="Simplified Arabic"/>
          <w:sz w:val="24"/>
          <w:szCs w:val="24"/>
          <w:rtl/>
        </w:rPr>
      </w:pPr>
      <w:r w:rsidRPr="00E336EA">
        <w:rPr>
          <w:rFonts w:ascii="Simplified Arabic" w:hAnsi="Simplified Arabic" w:cs="Simplified Arabic"/>
          <w:b/>
          <w:bCs/>
          <w:sz w:val="24"/>
          <w:szCs w:val="24"/>
          <w:rtl/>
        </w:rPr>
        <w:t xml:space="preserve">         </w:t>
      </w:r>
      <w:r w:rsidRPr="00E336EA">
        <w:rPr>
          <w:rFonts w:ascii="Simplified Arabic" w:hAnsi="Simplified Arabic" w:cs="Simplified Arabic"/>
          <w:sz w:val="24"/>
          <w:szCs w:val="24"/>
          <w:rtl/>
        </w:rPr>
        <w:t xml:space="preserve">من بين أهم الدراسات السابقة التي </w:t>
      </w:r>
      <w:r>
        <w:rPr>
          <w:rFonts w:ascii="Simplified Arabic" w:hAnsi="Simplified Arabic" w:cs="Simplified Arabic" w:hint="cs"/>
          <w:sz w:val="24"/>
          <w:szCs w:val="24"/>
          <w:rtl/>
        </w:rPr>
        <w:t>عالجت موضوع استهداف التضخم نجد</w:t>
      </w:r>
      <w:r w:rsidRPr="00E336EA">
        <w:rPr>
          <w:rFonts w:ascii="Simplified Arabic" w:hAnsi="Simplified Arabic" w:cs="Simplified Arabic"/>
          <w:sz w:val="24"/>
          <w:szCs w:val="24"/>
          <w:rtl/>
        </w:rPr>
        <w:t xml:space="preserve"> ما يلي:</w:t>
      </w:r>
    </w:p>
    <w:p w:rsidR="00AA664B" w:rsidRPr="00E336EA" w:rsidRDefault="00AA664B" w:rsidP="00AA664B">
      <w:pPr>
        <w:spacing w:after="0" w:line="240" w:lineRule="auto"/>
        <w:jc w:val="both"/>
        <w:rPr>
          <w:rFonts w:ascii="Simplified Arabic" w:hAnsi="Simplified Arabic" w:cs="Simplified Arabic"/>
          <w:sz w:val="24"/>
          <w:szCs w:val="24"/>
          <w:lang w:bidi="ar-DZ"/>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دراسة قام </w:t>
      </w:r>
      <w:proofErr w:type="spellStart"/>
      <w:r w:rsidRPr="00E336EA">
        <w:rPr>
          <w:rFonts w:ascii="Simplified Arabic" w:hAnsi="Simplified Arabic" w:cs="Simplified Arabic"/>
          <w:sz w:val="24"/>
          <w:szCs w:val="24"/>
          <w:rtl/>
        </w:rPr>
        <w:t>بها</w:t>
      </w:r>
      <w:proofErr w:type="spellEnd"/>
      <w:r w:rsidRPr="00E336EA">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كل من </w:t>
      </w:r>
      <w:r w:rsidRPr="00E336EA">
        <w:rPr>
          <w:rFonts w:ascii="Simplified Arabic" w:hAnsi="Simplified Arabic" w:cs="Simplified Arabic"/>
          <w:b/>
          <w:bCs/>
          <w:sz w:val="24"/>
          <w:szCs w:val="24"/>
          <w:lang w:val="en-ZA" w:bidi="ar-DZ"/>
        </w:rPr>
        <w:t xml:space="preserve">Masson, </w:t>
      </w:r>
      <w:bookmarkStart w:id="1" w:name="_Hlk30439940"/>
      <w:proofErr w:type="spellStart"/>
      <w:r w:rsidRPr="00E336EA">
        <w:rPr>
          <w:rFonts w:ascii="Simplified Arabic" w:hAnsi="Simplified Arabic" w:cs="Simplified Arabic"/>
          <w:b/>
          <w:bCs/>
          <w:sz w:val="24"/>
          <w:szCs w:val="24"/>
          <w:lang w:val="en-ZA" w:bidi="ar-DZ"/>
        </w:rPr>
        <w:t>Savastano</w:t>
      </w:r>
      <w:bookmarkEnd w:id="1"/>
      <w:proofErr w:type="spellEnd"/>
      <w:r w:rsidRPr="00E336EA">
        <w:rPr>
          <w:rFonts w:ascii="Simplified Arabic" w:hAnsi="Simplified Arabic" w:cs="Simplified Arabic"/>
          <w:b/>
          <w:bCs/>
          <w:sz w:val="24"/>
          <w:szCs w:val="24"/>
          <w:lang w:val="en-ZA" w:bidi="ar-DZ"/>
        </w:rPr>
        <w:t xml:space="preserve">, Sharma </w:t>
      </w:r>
      <w:r w:rsidRPr="00E336EA">
        <w:rPr>
          <w:rFonts w:ascii="Simplified Arabic" w:hAnsi="Simplified Arabic" w:cs="Simplified Arabic"/>
          <w:b/>
          <w:bCs/>
          <w:sz w:val="24"/>
          <w:szCs w:val="24"/>
          <w:rtl/>
          <w:lang w:val="en-ZA" w:bidi="ar-DZ"/>
        </w:rPr>
        <w:t xml:space="preserve"> </w:t>
      </w:r>
      <w:r w:rsidRPr="00E336EA">
        <w:rPr>
          <w:rFonts w:ascii="Simplified Arabic" w:hAnsi="Simplified Arabic" w:cs="Simplified Arabic"/>
          <w:b/>
          <w:bCs/>
          <w:sz w:val="24"/>
          <w:szCs w:val="24"/>
          <w:rtl/>
        </w:rPr>
        <w:t>(1997</w:t>
      </w:r>
      <w:proofErr w:type="spellStart"/>
      <w:r w:rsidRPr="00E336EA">
        <w:rPr>
          <w:rFonts w:ascii="Simplified Arabic" w:hAnsi="Simplified Arabic" w:cs="Simplified Arabic"/>
          <w:b/>
          <w:bCs/>
          <w:sz w:val="24"/>
          <w:szCs w:val="24"/>
          <w:rtl/>
        </w:rPr>
        <w:t>)</w:t>
      </w:r>
      <w:proofErr w:type="spellEnd"/>
      <w:r w:rsidRPr="00E336EA">
        <w:rPr>
          <w:rFonts w:ascii="Simplified Arabic" w:hAnsi="Simplified Arabic" w:cs="Simplified Arabic"/>
          <w:sz w:val="24"/>
          <w:szCs w:val="24"/>
          <w:rtl/>
        </w:rPr>
        <w:t xml:space="preserve"> </w:t>
      </w:r>
      <w:r>
        <w:rPr>
          <w:rFonts w:ascii="Simplified Arabic" w:hAnsi="Simplified Arabic" w:cs="Simplified Arabic" w:hint="cs"/>
          <w:sz w:val="24"/>
          <w:szCs w:val="24"/>
          <w:rtl/>
          <w:lang w:val="en-ZA" w:bidi="ar-DZ"/>
        </w:rPr>
        <w:t xml:space="preserve">حيث قام الباحثين </w:t>
      </w:r>
      <w:r w:rsidRPr="00E336EA">
        <w:rPr>
          <w:rFonts w:ascii="Simplified Arabic" w:hAnsi="Simplified Arabic" w:cs="Simplified Arabic"/>
          <w:sz w:val="24"/>
          <w:szCs w:val="24"/>
          <w:rtl/>
          <w:lang w:val="en-ZA" w:bidi="ar-DZ"/>
        </w:rPr>
        <w:t xml:space="preserve"> </w:t>
      </w:r>
      <w:r>
        <w:rPr>
          <w:rFonts w:ascii="Simplified Arabic" w:hAnsi="Simplified Arabic" w:cs="Simplified Arabic" w:hint="cs"/>
          <w:sz w:val="24"/>
          <w:szCs w:val="24"/>
          <w:rtl/>
          <w:lang w:val="en-ZA" w:bidi="ar-DZ"/>
        </w:rPr>
        <w:t>ب</w:t>
      </w:r>
      <w:r w:rsidRPr="00E336EA">
        <w:rPr>
          <w:rFonts w:ascii="Simplified Arabic" w:hAnsi="Simplified Arabic" w:cs="Simplified Arabic"/>
          <w:sz w:val="24"/>
          <w:szCs w:val="24"/>
          <w:rtl/>
          <w:lang w:val="en-ZA" w:bidi="ar-DZ"/>
        </w:rPr>
        <w:t xml:space="preserve">تطبيق سياسة استهداف التضخم في الدول </w:t>
      </w:r>
      <w:proofErr w:type="spellStart"/>
      <w:r w:rsidRPr="00E336EA">
        <w:rPr>
          <w:rFonts w:ascii="Simplified Arabic" w:hAnsi="Simplified Arabic" w:cs="Simplified Arabic"/>
          <w:sz w:val="24"/>
          <w:szCs w:val="24"/>
          <w:rtl/>
          <w:lang w:val="en-ZA" w:bidi="ar-DZ"/>
        </w:rPr>
        <w:t>النامية،</w:t>
      </w:r>
      <w:proofErr w:type="spellEnd"/>
      <w:r w:rsidRPr="00E336EA">
        <w:rPr>
          <w:rFonts w:ascii="Simplified Arabic" w:hAnsi="Simplified Arabic" w:cs="Simplified Arabic"/>
          <w:sz w:val="24"/>
          <w:szCs w:val="24"/>
          <w:rtl/>
          <w:lang w:val="en-ZA" w:bidi="ar-DZ"/>
        </w:rPr>
        <w:t xml:space="preserve"> وخلص الباحثون إلى أن معظم هذه البلدان لا تتوفر على المتطلبات الأولية اللازمة لاعتماد سياسة استهداف التضخم إما بسبب رسوم صك العملات التي أصبحت مصدرا أساسيا للتمويل أو بسبب عدم وجود توافق في الآراء بشأن انخفاض معدلات التضخم كهدف أساسي أو كليهما. </w:t>
      </w:r>
    </w:p>
    <w:p w:rsidR="00756459" w:rsidRPr="00232CB0" w:rsidRDefault="00AA664B" w:rsidP="00756459">
      <w:pPr>
        <w:tabs>
          <w:tab w:val="left" w:pos="8505"/>
        </w:tabs>
        <w:spacing w:after="0" w:line="240" w:lineRule="auto"/>
        <w:ind w:left="27" w:right="-142"/>
        <w:jc w:val="both"/>
        <w:rPr>
          <w:rFonts w:ascii="Simplified Arabic" w:hAnsi="Simplified Arabic" w:cs="Simplified Arabic"/>
          <w:sz w:val="24"/>
          <w:szCs w:val="24"/>
          <w:rtl/>
          <w:lang w:bidi="ar-DZ"/>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w:t>
      </w:r>
      <w:r w:rsidR="00756459" w:rsidRPr="00E336EA">
        <w:rPr>
          <w:rFonts w:ascii="Simplified Arabic" w:hAnsi="Simplified Arabic" w:cs="Simplified Arabic"/>
          <w:sz w:val="24"/>
          <w:szCs w:val="24"/>
          <w:rtl/>
        </w:rPr>
        <w:t xml:space="preserve">دراسة قام </w:t>
      </w:r>
      <w:proofErr w:type="spellStart"/>
      <w:r w:rsidR="00756459" w:rsidRPr="00E336EA">
        <w:rPr>
          <w:rFonts w:ascii="Simplified Arabic" w:hAnsi="Simplified Arabic" w:cs="Simplified Arabic"/>
          <w:sz w:val="24"/>
          <w:szCs w:val="24"/>
          <w:rtl/>
        </w:rPr>
        <w:t>بها</w:t>
      </w:r>
      <w:proofErr w:type="spellEnd"/>
      <w:r w:rsidR="00756459" w:rsidRPr="00E336EA">
        <w:rPr>
          <w:rFonts w:ascii="Simplified Arabic" w:hAnsi="Simplified Arabic" w:cs="Simplified Arabic"/>
          <w:sz w:val="24"/>
          <w:szCs w:val="24"/>
          <w:rtl/>
          <w:lang w:bidi="ar-DZ"/>
        </w:rPr>
        <w:t xml:space="preserve"> </w:t>
      </w:r>
      <w:proofErr w:type="spellStart"/>
      <w:r w:rsidR="00756459" w:rsidRPr="00E336EA">
        <w:rPr>
          <w:rFonts w:ascii="Simplified Arabic" w:hAnsi="Simplified Arabic" w:cs="Simplified Arabic"/>
          <w:b/>
          <w:bCs/>
          <w:sz w:val="24"/>
          <w:szCs w:val="24"/>
          <w:lang w:val="en-ZA" w:bidi="ar-DZ"/>
        </w:rPr>
        <w:t>Yuzo</w:t>
      </w:r>
      <w:proofErr w:type="spellEnd"/>
      <w:r w:rsidR="00756459" w:rsidRPr="00E336EA">
        <w:rPr>
          <w:rFonts w:ascii="Simplified Arabic" w:hAnsi="Simplified Arabic" w:cs="Simplified Arabic"/>
          <w:b/>
          <w:bCs/>
          <w:sz w:val="24"/>
          <w:szCs w:val="24"/>
          <w:lang w:val="en-ZA" w:bidi="ar-DZ"/>
        </w:rPr>
        <w:t xml:space="preserve"> Honda</w:t>
      </w:r>
      <w:r w:rsidR="00756459" w:rsidRPr="00E336EA">
        <w:rPr>
          <w:rFonts w:ascii="Simplified Arabic" w:hAnsi="Simplified Arabic" w:cs="Simplified Arabic"/>
          <w:sz w:val="24"/>
          <w:szCs w:val="24"/>
          <w:rtl/>
          <w:lang w:val="en-ZA" w:bidi="ar-DZ"/>
        </w:rPr>
        <w:t xml:space="preserve"> </w:t>
      </w:r>
      <w:r w:rsidR="00756459" w:rsidRPr="00E336EA">
        <w:rPr>
          <w:rFonts w:ascii="Simplified Arabic" w:hAnsi="Simplified Arabic" w:cs="Simplified Arabic"/>
          <w:b/>
          <w:bCs/>
          <w:sz w:val="24"/>
          <w:szCs w:val="24"/>
          <w:lang w:val="en-ZA" w:bidi="ar-DZ"/>
        </w:rPr>
        <w:t>1998</w:t>
      </w:r>
      <w:r w:rsidR="00756459" w:rsidRPr="00E336EA">
        <w:rPr>
          <w:rFonts w:ascii="Simplified Arabic" w:hAnsi="Simplified Arabic" w:cs="Simplified Arabic"/>
          <w:sz w:val="24"/>
          <w:szCs w:val="24"/>
          <w:rtl/>
          <w:lang w:val="en-ZA" w:bidi="ar-DZ"/>
        </w:rPr>
        <w:t xml:space="preserve"> </w:t>
      </w:r>
      <w:r w:rsidR="00756459" w:rsidRPr="00E336EA">
        <w:rPr>
          <w:rFonts w:ascii="Simplified Arabic" w:hAnsi="Simplified Arabic" w:cs="Simplified Arabic"/>
          <w:sz w:val="24"/>
          <w:szCs w:val="24"/>
          <w:rtl/>
          <w:lang w:bidi="ar-DZ"/>
        </w:rPr>
        <w:t>تطرق من خلال</w:t>
      </w:r>
      <w:r w:rsidR="00756459">
        <w:rPr>
          <w:rFonts w:ascii="Simplified Arabic" w:hAnsi="Simplified Arabic" w:cs="Simplified Arabic" w:hint="cs"/>
          <w:sz w:val="24"/>
          <w:szCs w:val="24"/>
          <w:rtl/>
          <w:lang w:bidi="ar-DZ"/>
        </w:rPr>
        <w:t>ها</w:t>
      </w:r>
      <w:r w:rsidR="00756459" w:rsidRPr="00E336EA">
        <w:rPr>
          <w:rFonts w:ascii="Simplified Arabic" w:hAnsi="Simplified Arabic" w:cs="Simplified Arabic"/>
          <w:sz w:val="24"/>
          <w:szCs w:val="24"/>
          <w:rtl/>
          <w:lang w:bidi="ar-DZ"/>
        </w:rPr>
        <w:t xml:space="preserve"> إلى آثار استهداف التضخم على متغيرات الاقتصاد الكلي باستعمال نموذج </w:t>
      </w:r>
      <w:r w:rsidR="00756459" w:rsidRPr="00E336EA">
        <w:rPr>
          <w:rFonts w:ascii="Simplified Arabic" w:hAnsi="Simplified Arabic" w:cs="Simplified Arabic"/>
          <w:sz w:val="24"/>
          <w:szCs w:val="24"/>
          <w:lang w:bidi="ar-DZ"/>
        </w:rPr>
        <w:t>VAR</w:t>
      </w:r>
      <w:proofErr w:type="spellStart"/>
      <w:r w:rsidR="00756459" w:rsidRPr="00E336EA">
        <w:rPr>
          <w:rFonts w:ascii="Simplified Arabic" w:hAnsi="Simplified Arabic" w:cs="Simplified Arabic"/>
          <w:sz w:val="24"/>
          <w:szCs w:val="24"/>
          <w:rtl/>
          <w:lang w:bidi="ar-DZ"/>
        </w:rPr>
        <w:t>،</w:t>
      </w:r>
      <w:proofErr w:type="spellEnd"/>
      <w:r w:rsidR="00756459" w:rsidRPr="00E336EA">
        <w:rPr>
          <w:rFonts w:ascii="Simplified Arabic" w:hAnsi="Simplified Arabic" w:cs="Simplified Arabic"/>
          <w:sz w:val="24"/>
          <w:szCs w:val="24"/>
          <w:rtl/>
          <w:lang w:bidi="ar-DZ"/>
        </w:rPr>
        <w:t xml:space="preserve"> باستخدام أربع متغيرات هي معدل </w:t>
      </w:r>
      <w:proofErr w:type="spellStart"/>
      <w:r w:rsidR="00756459" w:rsidRPr="00E336EA">
        <w:rPr>
          <w:rFonts w:ascii="Simplified Arabic" w:hAnsi="Simplified Arabic" w:cs="Simplified Arabic"/>
          <w:sz w:val="24"/>
          <w:szCs w:val="24"/>
          <w:rtl/>
          <w:lang w:bidi="ar-DZ"/>
        </w:rPr>
        <w:t>التضخم،</w:t>
      </w:r>
      <w:proofErr w:type="spellEnd"/>
      <w:r w:rsidR="00756459" w:rsidRPr="00E336EA">
        <w:rPr>
          <w:rFonts w:ascii="Simplified Arabic" w:hAnsi="Simplified Arabic" w:cs="Simplified Arabic"/>
          <w:sz w:val="24"/>
          <w:szCs w:val="24"/>
          <w:rtl/>
          <w:lang w:bidi="ar-DZ"/>
        </w:rPr>
        <w:t xml:space="preserve"> معدل نمو الناتج المحلي الإجمالي </w:t>
      </w:r>
      <w:proofErr w:type="spellStart"/>
      <w:r w:rsidR="00756459" w:rsidRPr="00E336EA">
        <w:rPr>
          <w:rFonts w:ascii="Simplified Arabic" w:hAnsi="Simplified Arabic" w:cs="Simplified Arabic"/>
          <w:sz w:val="24"/>
          <w:szCs w:val="24"/>
          <w:rtl/>
          <w:lang w:bidi="ar-DZ"/>
        </w:rPr>
        <w:t>الحقيقي،</w:t>
      </w:r>
      <w:proofErr w:type="spellEnd"/>
      <w:r w:rsidR="00756459" w:rsidRPr="00E336EA">
        <w:rPr>
          <w:rFonts w:ascii="Simplified Arabic" w:hAnsi="Simplified Arabic" w:cs="Simplified Arabic"/>
          <w:sz w:val="24"/>
          <w:szCs w:val="24"/>
          <w:rtl/>
          <w:lang w:bidi="ar-DZ"/>
        </w:rPr>
        <w:t xml:space="preserve"> معدل الفائدة الاسمي قصير الأجل ومعدل التغير في سعر الصرف الاسمي خلال الفترة 1978-1997 لكل من </w:t>
      </w:r>
      <w:proofErr w:type="spellStart"/>
      <w:r w:rsidR="00756459" w:rsidRPr="00E336EA">
        <w:rPr>
          <w:rFonts w:ascii="Simplified Arabic" w:hAnsi="Simplified Arabic" w:cs="Simplified Arabic"/>
          <w:sz w:val="24"/>
          <w:szCs w:val="24"/>
          <w:rtl/>
          <w:lang w:bidi="ar-DZ"/>
        </w:rPr>
        <w:t>نيوزلندا،</w:t>
      </w:r>
      <w:proofErr w:type="spellEnd"/>
      <w:r w:rsidR="00756459" w:rsidRPr="00E336EA">
        <w:rPr>
          <w:rFonts w:ascii="Simplified Arabic" w:hAnsi="Simplified Arabic" w:cs="Simplified Arabic"/>
          <w:sz w:val="24"/>
          <w:szCs w:val="24"/>
          <w:rtl/>
          <w:lang w:bidi="ar-DZ"/>
        </w:rPr>
        <w:t xml:space="preserve"> </w:t>
      </w:r>
      <w:proofErr w:type="spellStart"/>
      <w:r w:rsidR="00756459" w:rsidRPr="00E336EA">
        <w:rPr>
          <w:rFonts w:ascii="Simplified Arabic" w:hAnsi="Simplified Arabic" w:cs="Simplified Arabic"/>
          <w:sz w:val="24"/>
          <w:szCs w:val="24"/>
          <w:rtl/>
          <w:lang w:bidi="ar-DZ"/>
        </w:rPr>
        <w:t>كندا،</w:t>
      </w:r>
      <w:proofErr w:type="spellEnd"/>
      <w:r w:rsidR="00756459" w:rsidRPr="00E336EA">
        <w:rPr>
          <w:rFonts w:ascii="Simplified Arabic" w:hAnsi="Simplified Arabic" w:cs="Simplified Arabic"/>
          <w:sz w:val="24"/>
          <w:szCs w:val="24"/>
          <w:rtl/>
          <w:lang w:bidi="ar-DZ"/>
        </w:rPr>
        <w:t xml:space="preserve"> والمملكة المتحدة. في البداية قام بتقدير هذه المعادلة لكل متغير في كل </w:t>
      </w:r>
      <w:proofErr w:type="spellStart"/>
      <w:r w:rsidR="00756459" w:rsidRPr="00E336EA">
        <w:rPr>
          <w:rFonts w:ascii="Simplified Arabic" w:hAnsi="Simplified Arabic" w:cs="Simplified Arabic"/>
          <w:sz w:val="24"/>
          <w:szCs w:val="24"/>
          <w:rtl/>
          <w:lang w:bidi="ar-DZ"/>
        </w:rPr>
        <w:t>بلد،</w:t>
      </w:r>
      <w:proofErr w:type="spellEnd"/>
      <w:r w:rsidR="00756459" w:rsidRPr="00E336EA">
        <w:rPr>
          <w:rFonts w:ascii="Simplified Arabic" w:hAnsi="Simplified Arabic" w:cs="Simplified Arabic"/>
          <w:sz w:val="24"/>
          <w:szCs w:val="24"/>
          <w:rtl/>
          <w:lang w:bidi="ar-DZ"/>
        </w:rPr>
        <w:t xml:space="preserve"> وحساب المجموع التربيعي </w:t>
      </w:r>
      <w:proofErr w:type="spellStart"/>
      <w:r w:rsidR="00756459" w:rsidRPr="00E336EA">
        <w:rPr>
          <w:rFonts w:ascii="Simplified Arabic" w:hAnsi="Simplified Arabic" w:cs="Simplified Arabic"/>
          <w:sz w:val="24"/>
          <w:szCs w:val="24"/>
          <w:rtl/>
          <w:lang w:bidi="ar-DZ"/>
        </w:rPr>
        <w:t>للبواقي،</w:t>
      </w:r>
      <w:proofErr w:type="spellEnd"/>
      <w:r w:rsidR="00756459" w:rsidRPr="00E336EA">
        <w:rPr>
          <w:rFonts w:ascii="Simplified Arabic" w:hAnsi="Simplified Arabic" w:cs="Simplified Arabic"/>
          <w:sz w:val="24"/>
          <w:szCs w:val="24"/>
          <w:rtl/>
          <w:lang w:bidi="ar-DZ"/>
        </w:rPr>
        <w:t xml:space="preserve"> وذلك باستخدام البيانات في ظل نظام السياسة السابقة أي قبل الاستهداف (1978 إلى 1989 </w:t>
      </w:r>
      <w:proofErr w:type="spellStart"/>
      <w:r w:rsidR="00756459" w:rsidRPr="00E336EA">
        <w:rPr>
          <w:rFonts w:ascii="Simplified Arabic" w:hAnsi="Simplified Arabic" w:cs="Simplified Arabic"/>
          <w:sz w:val="24"/>
          <w:szCs w:val="24"/>
          <w:rtl/>
          <w:lang w:bidi="ar-DZ"/>
        </w:rPr>
        <w:t>لنيوزلندا،</w:t>
      </w:r>
      <w:proofErr w:type="spellEnd"/>
      <w:r w:rsidR="00756459" w:rsidRPr="00E336EA">
        <w:rPr>
          <w:rFonts w:ascii="Simplified Arabic" w:hAnsi="Simplified Arabic" w:cs="Simplified Arabic"/>
          <w:sz w:val="24"/>
          <w:szCs w:val="24"/>
          <w:rtl/>
          <w:lang w:bidi="ar-DZ"/>
        </w:rPr>
        <w:t xml:space="preserve"> من 1978 إلى 1990 </w:t>
      </w:r>
      <w:proofErr w:type="spellStart"/>
      <w:r w:rsidR="00756459" w:rsidRPr="00E336EA">
        <w:rPr>
          <w:rFonts w:ascii="Simplified Arabic" w:hAnsi="Simplified Arabic" w:cs="Simplified Arabic"/>
          <w:sz w:val="24"/>
          <w:szCs w:val="24"/>
          <w:rtl/>
          <w:lang w:bidi="ar-DZ"/>
        </w:rPr>
        <w:t>لكندا،</w:t>
      </w:r>
      <w:proofErr w:type="spellEnd"/>
      <w:r w:rsidR="00756459" w:rsidRPr="00E336EA">
        <w:rPr>
          <w:rFonts w:ascii="Simplified Arabic" w:hAnsi="Simplified Arabic" w:cs="Simplified Arabic"/>
          <w:sz w:val="24"/>
          <w:szCs w:val="24"/>
          <w:rtl/>
          <w:lang w:bidi="ar-DZ"/>
        </w:rPr>
        <w:t xml:space="preserve"> ومن 1978 إلى 1992 للمملكة المتحدة</w:t>
      </w:r>
      <w:proofErr w:type="spellStart"/>
      <w:r w:rsidR="00756459" w:rsidRPr="00E336EA">
        <w:rPr>
          <w:rFonts w:ascii="Simplified Arabic" w:hAnsi="Simplified Arabic" w:cs="Simplified Arabic"/>
          <w:sz w:val="24"/>
          <w:szCs w:val="24"/>
          <w:rtl/>
          <w:lang w:bidi="ar-DZ"/>
        </w:rPr>
        <w:t>)</w:t>
      </w:r>
      <w:proofErr w:type="spellEnd"/>
      <w:r w:rsidR="00756459" w:rsidRPr="00E336EA">
        <w:rPr>
          <w:rFonts w:ascii="Simplified Arabic" w:hAnsi="Simplified Arabic" w:cs="Simplified Arabic"/>
          <w:sz w:val="24"/>
          <w:szCs w:val="24"/>
          <w:rtl/>
          <w:lang w:bidi="ar-DZ"/>
        </w:rPr>
        <w:t xml:space="preserve"> وحساب معيار إحصاءات اختبار </w:t>
      </w:r>
      <w:proofErr w:type="spellStart"/>
      <w:r w:rsidR="00756459" w:rsidRPr="00E336EA">
        <w:rPr>
          <w:rFonts w:ascii="Simplified Arabic" w:hAnsi="Simplified Arabic" w:cs="Simplified Arabic"/>
          <w:sz w:val="24"/>
          <w:szCs w:val="24"/>
          <w:rtl/>
          <w:lang w:bidi="ar-DZ"/>
        </w:rPr>
        <w:t>شو</w:t>
      </w:r>
      <w:proofErr w:type="spellEnd"/>
      <w:r w:rsidR="00756459" w:rsidRPr="00E336EA">
        <w:rPr>
          <w:rFonts w:ascii="Simplified Arabic" w:hAnsi="Simplified Arabic" w:cs="Simplified Arabic"/>
          <w:sz w:val="24"/>
          <w:szCs w:val="24"/>
          <w:rtl/>
          <w:lang w:bidi="ar-DZ"/>
        </w:rPr>
        <w:t xml:space="preserve"> </w:t>
      </w:r>
      <w:r w:rsidR="00756459" w:rsidRPr="00E336EA">
        <w:rPr>
          <w:rFonts w:ascii="Simplified Arabic" w:hAnsi="Simplified Arabic" w:cs="Simplified Arabic"/>
          <w:sz w:val="24"/>
          <w:szCs w:val="24"/>
          <w:lang w:bidi="ar-DZ"/>
        </w:rPr>
        <w:t>Chow</w:t>
      </w:r>
      <w:r w:rsidR="00756459" w:rsidRPr="00E336EA">
        <w:rPr>
          <w:rFonts w:ascii="Simplified Arabic" w:hAnsi="Simplified Arabic" w:cs="Simplified Arabic"/>
          <w:sz w:val="24"/>
          <w:szCs w:val="24"/>
          <w:rtl/>
          <w:lang w:bidi="ar-DZ"/>
        </w:rPr>
        <w:t xml:space="preserve"> وقد أظهرت النتائج أنه لا يمكن رفض فرضية العدم أي لا يوجد تغير هيكلي في جميع البلدان عند مستوى الدلالة </w:t>
      </w:r>
      <w:proofErr w:type="spellStart"/>
      <w:r w:rsidR="00756459" w:rsidRPr="00E336EA">
        <w:rPr>
          <w:rFonts w:ascii="Simplified Arabic" w:hAnsi="Simplified Arabic" w:cs="Simplified Arabic"/>
          <w:sz w:val="24"/>
          <w:szCs w:val="24"/>
          <w:rtl/>
          <w:lang w:bidi="ar-DZ"/>
        </w:rPr>
        <w:t>5%،</w:t>
      </w:r>
      <w:proofErr w:type="spellEnd"/>
      <w:r w:rsidR="00756459" w:rsidRPr="00E336EA">
        <w:rPr>
          <w:rFonts w:ascii="Simplified Arabic" w:hAnsi="Simplified Arabic" w:cs="Simplified Arabic"/>
          <w:sz w:val="24"/>
          <w:szCs w:val="24"/>
          <w:rtl/>
          <w:lang w:bidi="ar-DZ"/>
        </w:rPr>
        <w:t xml:space="preserve"> وقام بتقديم تفسيرين للنتائج التي تحصل عليها:                                                   </w:t>
      </w:r>
    </w:p>
    <w:p w:rsidR="00756459" w:rsidRPr="00E336EA" w:rsidRDefault="00756459" w:rsidP="00756459">
      <w:pPr>
        <w:tabs>
          <w:tab w:val="left" w:pos="8505"/>
        </w:tabs>
        <w:spacing w:after="0" w:line="240" w:lineRule="auto"/>
        <w:jc w:val="both"/>
        <w:rPr>
          <w:rFonts w:ascii="Simplified Arabic" w:hAnsi="Simplified Arabic" w:cs="Simplified Arabic"/>
          <w:sz w:val="24"/>
          <w:szCs w:val="24"/>
          <w:rtl/>
          <w:lang w:bidi="ar-DZ"/>
        </w:rPr>
      </w:pPr>
      <w:proofErr w:type="spellStart"/>
      <w:r w:rsidRPr="00E336EA">
        <w:rPr>
          <w:rFonts w:ascii="Simplified Arabic" w:hAnsi="Simplified Arabic" w:cs="Simplified Arabic"/>
          <w:sz w:val="24"/>
          <w:szCs w:val="24"/>
          <w:rtl/>
          <w:lang w:bidi="ar-DZ"/>
        </w:rPr>
        <w:lastRenderedPageBreak/>
        <w:t>-</w:t>
      </w:r>
      <w:proofErr w:type="spellEnd"/>
      <w:r w:rsidRPr="00E336EA">
        <w:rPr>
          <w:rFonts w:ascii="Simplified Arabic" w:hAnsi="Simplified Arabic" w:cs="Simplified Arabic"/>
          <w:sz w:val="24"/>
          <w:szCs w:val="24"/>
          <w:rtl/>
          <w:lang w:bidi="ar-DZ"/>
        </w:rPr>
        <w:t xml:space="preserve"> هو أن استهداف التضخم قد يكون له حقا تأثيرات كبيرة على متغيرات الاقتصاد الكلي.</w:t>
      </w:r>
    </w:p>
    <w:p w:rsidR="00756459" w:rsidRPr="00E336EA" w:rsidRDefault="00756459" w:rsidP="00756459">
      <w:pPr>
        <w:tabs>
          <w:tab w:val="left" w:pos="8505"/>
        </w:tabs>
        <w:spacing w:after="0" w:line="240" w:lineRule="auto"/>
        <w:ind w:right="-142"/>
        <w:jc w:val="both"/>
        <w:rPr>
          <w:rFonts w:ascii="Simplified Arabic" w:hAnsi="Simplified Arabic" w:cs="Simplified Arabic"/>
          <w:sz w:val="24"/>
          <w:szCs w:val="24"/>
          <w:rtl/>
          <w:lang w:bidi="ar-DZ"/>
        </w:rPr>
      </w:pP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قد يكون عدد المعلمات في النموذج كبيرا جدا بالنسبة إلى عدد من الملاحظات التجريبية.</w:t>
      </w:r>
    </w:p>
    <w:p w:rsidR="00756459" w:rsidRPr="00E336EA" w:rsidRDefault="00756459" w:rsidP="00756459">
      <w:pPr>
        <w:tabs>
          <w:tab w:val="left" w:pos="8505"/>
        </w:tabs>
        <w:spacing w:after="0" w:line="240" w:lineRule="auto"/>
        <w:ind w:right="-142"/>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وفي الأخير قال بأن فعالية استهداف التضخم هي على الأقل مشكوك فيها حسب الأدلة </w:t>
      </w:r>
      <w:proofErr w:type="spellStart"/>
      <w:r w:rsidRPr="00E336EA">
        <w:rPr>
          <w:rFonts w:ascii="Simplified Arabic" w:hAnsi="Simplified Arabic" w:cs="Simplified Arabic"/>
          <w:sz w:val="24"/>
          <w:szCs w:val="24"/>
          <w:rtl/>
          <w:lang w:bidi="ar-DZ"/>
        </w:rPr>
        <w:t>الحالية،</w:t>
      </w:r>
      <w:proofErr w:type="spellEnd"/>
      <w:r w:rsidRPr="00E336EA">
        <w:rPr>
          <w:rFonts w:ascii="Simplified Arabic" w:hAnsi="Simplified Arabic" w:cs="Simplified Arabic"/>
          <w:sz w:val="24"/>
          <w:szCs w:val="24"/>
          <w:rtl/>
          <w:lang w:bidi="ar-DZ"/>
        </w:rPr>
        <w:t xml:space="preserve"> لذا يجب القيام بمزيد من التحقيقات حتى تصبح البيانات متاحة ويتم وضع نماذج بديلة.</w:t>
      </w:r>
    </w:p>
    <w:p w:rsidR="00AA664B" w:rsidRPr="00E336EA" w:rsidRDefault="00AA664B" w:rsidP="00756459">
      <w:pPr>
        <w:tabs>
          <w:tab w:val="left" w:pos="8505"/>
        </w:tabs>
        <w:spacing w:after="0" w:line="240" w:lineRule="auto"/>
        <w:ind w:left="27" w:right="-567"/>
        <w:jc w:val="both"/>
        <w:rPr>
          <w:rFonts w:ascii="Simplified Arabic" w:hAnsi="Simplified Arabic" w:cs="Simplified Arabic"/>
          <w:sz w:val="24"/>
          <w:szCs w:val="24"/>
          <w:rtl/>
          <w:lang w:bidi="ar-DZ"/>
        </w:rPr>
      </w:pPr>
    </w:p>
    <w:p w:rsidR="00AA664B" w:rsidRPr="00E336EA" w:rsidRDefault="00AA664B" w:rsidP="00756459">
      <w:pPr>
        <w:tabs>
          <w:tab w:val="left" w:pos="8505"/>
        </w:tabs>
        <w:spacing w:after="0" w:line="240" w:lineRule="auto"/>
        <w:ind w:right="-142"/>
        <w:jc w:val="both"/>
        <w:rPr>
          <w:rFonts w:ascii="Simplified Arabic" w:hAnsi="Simplified Arabic" w:cs="Simplified Arabic"/>
          <w:sz w:val="24"/>
          <w:szCs w:val="24"/>
          <w:rtl/>
          <w:lang w:val="en-ZA" w:bidi="ar-DZ"/>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w:t>
      </w:r>
      <w:r w:rsidRPr="00E336EA">
        <w:rPr>
          <w:rFonts w:ascii="Simplified Arabic" w:hAnsi="Simplified Arabic" w:cs="Simplified Arabic"/>
          <w:sz w:val="24"/>
          <w:szCs w:val="24"/>
          <w:rtl/>
          <w:lang w:bidi="ar-DZ"/>
        </w:rPr>
        <w:t xml:space="preserve">دراسة قام </w:t>
      </w:r>
      <w:proofErr w:type="spellStart"/>
      <w:r w:rsidRPr="00E336EA">
        <w:rPr>
          <w:rFonts w:ascii="Simplified Arabic" w:hAnsi="Simplified Arabic" w:cs="Simplified Arabic"/>
          <w:sz w:val="24"/>
          <w:szCs w:val="24"/>
          <w:rtl/>
          <w:lang w:bidi="ar-DZ"/>
        </w:rPr>
        <w:t>بها</w:t>
      </w:r>
      <w:proofErr w:type="spellEnd"/>
      <w:r w:rsidRPr="00E336EA">
        <w:rPr>
          <w:rFonts w:ascii="Simplified Arabic" w:hAnsi="Simplified Arabic" w:cs="Simplified Arabic"/>
          <w:sz w:val="24"/>
          <w:szCs w:val="24"/>
          <w:rtl/>
          <w:lang w:bidi="ar-DZ"/>
        </w:rPr>
        <w:t xml:space="preserve"> </w:t>
      </w:r>
      <w:r w:rsidRPr="00E336EA">
        <w:rPr>
          <w:rFonts w:ascii="Simplified Arabic" w:hAnsi="Simplified Arabic" w:cs="Simplified Arabic"/>
          <w:b/>
          <w:bCs/>
          <w:sz w:val="24"/>
          <w:szCs w:val="24"/>
          <w:lang w:bidi="ar-DZ"/>
        </w:rPr>
        <w:t xml:space="preserve">(2005) </w:t>
      </w:r>
      <w:bookmarkStart w:id="2" w:name="_Hlk29749143"/>
      <w:r w:rsidRPr="00E336EA">
        <w:rPr>
          <w:rFonts w:ascii="Simplified Arabic" w:hAnsi="Simplified Arabic" w:cs="Simplified Arabic"/>
          <w:b/>
          <w:bCs/>
          <w:sz w:val="24"/>
          <w:szCs w:val="24"/>
          <w:lang w:bidi="ar-DZ"/>
        </w:rPr>
        <w:t>Ahmed Khalid</w:t>
      </w:r>
      <w:bookmarkEnd w:id="2"/>
      <w:proofErr w:type="spellStart"/>
      <w:r w:rsidRPr="00E336EA">
        <w:rPr>
          <w:rFonts w:ascii="Simplified Arabic" w:hAnsi="Simplified Arabic" w:cs="Simplified Arabic"/>
          <w:sz w:val="24"/>
          <w:szCs w:val="24"/>
          <w:rtl/>
          <w:lang w:val="en-ZA" w:bidi="ar-DZ"/>
        </w:rPr>
        <w:t>،</w:t>
      </w:r>
      <w:proofErr w:type="spellEnd"/>
      <w:r w:rsidRPr="00E336EA">
        <w:rPr>
          <w:rFonts w:ascii="Simplified Arabic" w:hAnsi="Simplified Arabic" w:cs="Simplified Arabic"/>
          <w:sz w:val="24"/>
          <w:szCs w:val="24"/>
          <w:rtl/>
          <w:lang w:val="en-ZA" w:bidi="ar-DZ"/>
        </w:rPr>
        <w:t xml:space="preserve"> </w:t>
      </w:r>
      <w:r>
        <w:rPr>
          <w:rFonts w:ascii="Simplified Arabic" w:hAnsi="Simplified Arabic" w:cs="Simplified Arabic" w:hint="cs"/>
          <w:sz w:val="24"/>
          <w:szCs w:val="24"/>
          <w:rtl/>
          <w:lang w:val="en-ZA" w:bidi="ar-DZ"/>
        </w:rPr>
        <w:t xml:space="preserve">حيث </w:t>
      </w:r>
      <w:r w:rsidRPr="00E336EA">
        <w:rPr>
          <w:rFonts w:ascii="Simplified Arabic" w:hAnsi="Simplified Arabic" w:cs="Simplified Arabic"/>
          <w:sz w:val="24"/>
          <w:szCs w:val="24"/>
          <w:rtl/>
          <w:lang w:val="en-ZA" w:bidi="ar-DZ"/>
        </w:rPr>
        <w:t>قام</w:t>
      </w:r>
      <w:r>
        <w:rPr>
          <w:rFonts w:ascii="Simplified Arabic" w:hAnsi="Simplified Arabic" w:cs="Simplified Arabic" w:hint="cs"/>
          <w:sz w:val="24"/>
          <w:szCs w:val="24"/>
          <w:rtl/>
          <w:lang w:val="en-ZA" w:bidi="ar-DZ"/>
        </w:rPr>
        <w:t xml:space="preserve"> الباحث </w:t>
      </w:r>
      <w:r w:rsidRPr="00E336EA">
        <w:rPr>
          <w:rFonts w:ascii="Simplified Arabic" w:hAnsi="Simplified Arabic" w:cs="Simplified Arabic"/>
          <w:sz w:val="24"/>
          <w:szCs w:val="24"/>
          <w:rtl/>
          <w:lang w:val="en-ZA" w:bidi="ar-DZ"/>
        </w:rPr>
        <w:t>بمعالجة نوعان من المواضيع في باكستان:</w:t>
      </w:r>
    </w:p>
    <w:p w:rsidR="00AA664B" w:rsidRPr="00232CB0" w:rsidRDefault="00AA664B" w:rsidP="00756459">
      <w:pPr>
        <w:pStyle w:val="Paragraphedeliste"/>
        <w:numPr>
          <w:ilvl w:val="0"/>
          <w:numId w:val="3"/>
        </w:numPr>
        <w:tabs>
          <w:tab w:val="left" w:pos="8505"/>
        </w:tabs>
        <w:spacing w:after="0" w:line="240" w:lineRule="auto"/>
        <w:ind w:right="-142"/>
        <w:jc w:val="both"/>
        <w:rPr>
          <w:rFonts w:ascii="Simplified Arabic" w:hAnsi="Simplified Arabic" w:cs="Simplified Arabic"/>
          <w:sz w:val="24"/>
          <w:szCs w:val="24"/>
          <w:rtl/>
          <w:lang w:val="en-ZA" w:bidi="ar-DZ"/>
        </w:rPr>
      </w:pPr>
      <w:r w:rsidRPr="00232CB0">
        <w:rPr>
          <w:rFonts w:ascii="Simplified Arabic" w:hAnsi="Simplified Arabic" w:cs="Simplified Arabic"/>
          <w:sz w:val="24"/>
          <w:szCs w:val="24"/>
          <w:rtl/>
          <w:lang w:val="en-ZA" w:bidi="ar-DZ"/>
        </w:rPr>
        <w:t xml:space="preserve">المؤشرات الرئيسية للتضخم في </w:t>
      </w:r>
      <w:proofErr w:type="spellStart"/>
      <w:r w:rsidRPr="00232CB0">
        <w:rPr>
          <w:rFonts w:ascii="Simplified Arabic" w:hAnsi="Simplified Arabic" w:cs="Simplified Arabic"/>
          <w:sz w:val="24"/>
          <w:szCs w:val="24"/>
          <w:rtl/>
          <w:lang w:val="en-ZA" w:bidi="ar-DZ"/>
        </w:rPr>
        <w:t>باكستان،</w:t>
      </w:r>
      <w:proofErr w:type="spellEnd"/>
      <w:r w:rsidRPr="00232CB0">
        <w:rPr>
          <w:rFonts w:ascii="Simplified Arabic" w:hAnsi="Simplified Arabic" w:cs="Simplified Arabic"/>
          <w:sz w:val="24"/>
          <w:szCs w:val="24"/>
          <w:rtl/>
          <w:lang w:val="en-ZA" w:bidi="ar-DZ"/>
        </w:rPr>
        <w:t xml:space="preserve"> وإن كانت هذه المؤشرات تساعد واضعي السياسات للتنبؤ بمسار مستقبل التضخم ووضع السياسات للحد منه ضمن نطاق الاستهداف وذلك من خلال إجراء اختبارات </w:t>
      </w:r>
      <w:proofErr w:type="spellStart"/>
      <w:r w:rsidRPr="00232CB0">
        <w:rPr>
          <w:rFonts w:ascii="Simplified Arabic" w:hAnsi="Simplified Arabic" w:cs="Simplified Arabic"/>
          <w:sz w:val="24"/>
          <w:szCs w:val="24"/>
          <w:rtl/>
          <w:lang w:val="en-ZA" w:bidi="ar-DZ"/>
        </w:rPr>
        <w:t>غرانجر</w:t>
      </w:r>
      <w:proofErr w:type="spellEnd"/>
      <w:r w:rsidRPr="00232CB0">
        <w:rPr>
          <w:rFonts w:ascii="Simplified Arabic" w:hAnsi="Simplified Arabic" w:cs="Simplified Arabic"/>
          <w:sz w:val="24"/>
          <w:szCs w:val="24"/>
          <w:rtl/>
          <w:lang w:val="en-ZA" w:bidi="ar-DZ"/>
        </w:rPr>
        <w:t xml:space="preserve"> السببية لتحديد المؤشرات الرئيسية للتضخم في باكستان.</w:t>
      </w:r>
    </w:p>
    <w:p w:rsidR="00AA664B" w:rsidRPr="00232CB0" w:rsidRDefault="00AA664B" w:rsidP="00756459">
      <w:pPr>
        <w:pStyle w:val="Paragraphedeliste"/>
        <w:numPr>
          <w:ilvl w:val="0"/>
          <w:numId w:val="3"/>
        </w:numPr>
        <w:tabs>
          <w:tab w:val="left" w:pos="8505"/>
        </w:tabs>
        <w:spacing w:after="0" w:line="240" w:lineRule="auto"/>
        <w:ind w:right="-142"/>
        <w:jc w:val="both"/>
        <w:rPr>
          <w:rFonts w:ascii="Simplified Arabic" w:hAnsi="Simplified Arabic" w:cs="Simplified Arabic"/>
          <w:sz w:val="24"/>
          <w:szCs w:val="24"/>
          <w:rtl/>
          <w:lang w:val="en-ZA" w:bidi="ar-DZ"/>
        </w:rPr>
      </w:pPr>
      <w:r w:rsidRPr="00232CB0">
        <w:rPr>
          <w:rFonts w:ascii="Simplified Arabic" w:hAnsi="Simplified Arabic" w:cs="Simplified Arabic"/>
          <w:sz w:val="24"/>
          <w:szCs w:val="24"/>
          <w:rtl/>
          <w:lang w:val="en-ZA" w:bidi="ar-DZ"/>
        </w:rPr>
        <w:t xml:space="preserve">إيجاد محددات التضخم في باكستان والتي تمكن من وضع نموذج التنبؤ للتضخم الذي هو جزء مهم من سياسة استهداف </w:t>
      </w:r>
      <w:proofErr w:type="spellStart"/>
      <w:r w:rsidRPr="00232CB0">
        <w:rPr>
          <w:rFonts w:ascii="Simplified Arabic" w:hAnsi="Simplified Arabic" w:cs="Simplified Arabic"/>
          <w:sz w:val="24"/>
          <w:szCs w:val="24"/>
          <w:rtl/>
          <w:lang w:val="en-ZA" w:bidi="ar-DZ"/>
        </w:rPr>
        <w:t>التضخم،</w:t>
      </w:r>
      <w:proofErr w:type="spellEnd"/>
      <w:r w:rsidRPr="00232CB0">
        <w:rPr>
          <w:rFonts w:ascii="Simplified Arabic" w:hAnsi="Simplified Arabic" w:cs="Simplified Arabic"/>
          <w:sz w:val="24"/>
          <w:szCs w:val="24"/>
          <w:rtl/>
          <w:lang w:val="en-ZA" w:bidi="ar-DZ"/>
        </w:rPr>
        <w:t xml:space="preserve"> وكان النموذج كالتالي:</w:t>
      </w:r>
    </w:p>
    <w:p w:rsidR="00AA664B" w:rsidRPr="00E336EA" w:rsidRDefault="004130AC" w:rsidP="00756459">
      <w:pPr>
        <w:tabs>
          <w:tab w:val="left" w:pos="8505"/>
        </w:tabs>
        <w:spacing w:after="0" w:line="240" w:lineRule="auto"/>
        <w:ind w:right="-142"/>
        <w:jc w:val="both"/>
        <w:rPr>
          <w:rFonts w:ascii="Simplified Arabic" w:eastAsiaTheme="minorEastAsia" w:hAnsi="Simplified Arabic" w:cs="Simplified Arabic"/>
          <w:color w:val="990033"/>
          <w:sz w:val="24"/>
          <w:szCs w:val="24"/>
          <w:lang w:bidi="ar-DZ"/>
        </w:rPr>
      </w:pPr>
      <m:oMathPara>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∆CPI</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r>
            <w:rPr>
              <w:rFonts w:ascii="Cambria Math" w:hAnsi="Cambria Math" w:cs="Simplified Arabic"/>
              <w:sz w:val="24"/>
              <w:szCs w:val="24"/>
              <w:lang w:bidi="ar-DZ"/>
            </w:rPr>
            <m:t>α</m:t>
          </m:r>
          <m:d>
            <m:dPr>
              <m:ctrlPr>
                <w:rPr>
                  <w:rFonts w:ascii="Cambria Math" w:hAnsi="Simplified Arabic" w:cs="Simplified Arabic"/>
                  <w:i/>
                  <w:sz w:val="24"/>
                  <w:szCs w:val="24"/>
                  <w:lang w:bidi="ar-DZ"/>
                </w:rPr>
              </m:ctrlPr>
            </m:dPr>
            <m:e>
              <m:r>
                <w:rPr>
                  <w:rFonts w:ascii="Cambria Math" w:hAnsi="Cambria Math" w:cs="Simplified Arabic"/>
                  <w:sz w:val="24"/>
                  <w:szCs w:val="24"/>
                  <w:lang w:bidi="ar-DZ"/>
                </w:rPr>
                <m:t>L</m:t>
              </m:r>
            </m:e>
          </m:d>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∆CPI</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r>
            <w:rPr>
              <w:rFonts w:ascii="Cambria Math" w:hAnsi="Cambria Math" w:cs="Simplified Arabic"/>
              <w:sz w:val="24"/>
              <w:szCs w:val="24"/>
              <w:lang w:bidi="ar-DZ"/>
            </w:rPr>
            <m:t>β</m:t>
          </m:r>
          <m:d>
            <m:dPr>
              <m:ctrlPr>
                <w:rPr>
                  <w:rFonts w:ascii="Cambria Math" w:hAnsi="Simplified Arabic" w:cs="Simplified Arabic"/>
                  <w:i/>
                  <w:sz w:val="24"/>
                  <w:szCs w:val="24"/>
                  <w:lang w:bidi="ar-DZ"/>
                </w:rPr>
              </m:ctrlPr>
            </m:dPr>
            <m:e>
              <m:r>
                <w:rPr>
                  <w:rFonts w:ascii="Cambria Math" w:hAnsi="Cambria Math" w:cs="Simplified Arabic"/>
                  <w:sz w:val="24"/>
                  <w:szCs w:val="24"/>
                  <w:lang w:bidi="ar-DZ"/>
                </w:rPr>
                <m:t>L</m:t>
              </m:r>
            </m:e>
          </m:d>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sub>
          </m:sSub>
        </m:oMath>
      </m:oMathPara>
    </w:p>
    <w:p w:rsidR="00AA664B" w:rsidRPr="00E336EA" w:rsidRDefault="004130AC" w:rsidP="00AA664B">
      <w:pPr>
        <w:tabs>
          <w:tab w:val="left" w:pos="8505"/>
        </w:tabs>
        <w:spacing w:after="0" w:line="240" w:lineRule="auto"/>
        <w:ind w:right="-567"/>
        <w:jc w:val="both"/>
        <w:rPr>
          <w:rFonts w:ascii="Simplified Arabic" w:eastAsiaTheme="minorEastAsia" w:hAnsi="Simplified Arabic" w:cs="Simplified Arabic"/>
          <w:sz w:val="24"/>
          <w:szCs w:val="24"/>
          <w:lang w:bidi="ar-DZ"/>
        </w:rPr>
      </w:pPr>
      <m:oMathPara>
        <m:oMath>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∆Y</m:t>
              </m:r>
            </m:e>
            <m:sub>
              <m:r>
                <w:rPr>
                  <w:rFonts w:ascii="Cambria Math" w:eastAsiaTheme="minorEastAsia" w:hAnsi="Cambria Math" w:cs="Simplified Arabic"/>
                  <w:sz w:val="24"/>
                  <w:szCs w:val="24"/>
                  <w:lang w:bidi="ar-DZ"/>
                </w:rPr>
                <m:t>t</m:t>
              </m:r>
            </m:sub>
          </m:sSub>
          <m:r>
            <w:rPr>
              <w:rFonts w:ascii="Cambria Math" w:eastAsiaTheme="minorEastAsia" w:hAnsi="Simplified Arabic" w:cs="Simplified Arabic"/>
              <w:sz w:val="24"/>
              <w:szCs w:val="24"/>
              <w:lang w:bidi="ar-DZ"/>
            </w:rPr>
            <m:t>=</m:t>
          </m:r>
          <m:r>
            <w:rPr>
              <w:rFonts w:ascii="Cambria Math" w:eastAsiaTheme="minorEastAsia" w:hAnsi="Cambria Math" w:cs="Simplified Arabic"/>
              <w:sz w:val="24"/>
              <w:szCs w:val="24"/>
              <w:lang w:bidi="ar-DZ"/>
            </w:rPr>
            <m:t>α</m:t>
          </m:r>
          <m:r>
            <w:rPr>
              <w:rFonts w:ascii="Cambria Math" w:eastAsiaTheme="minorEastAsia" w:hAnsi="Simplified Arabic" w:cs="Simplified Arabic"/>
              <w:sz w:val="24"/>
              <w:szCs w:val="24"/>
              <w:lang w:bidi="ar-DZ"/>
            </w:rPr>
            <m:t>(</m:t>
          </m:r>
          <m:r>
            <w:rPr>
              <w:rFonts w:ascii="Cambria Math" w:eastAsiaTheme="minorEastAsia" w:hAnsi="Cambria Math" w:cs="Simplified Arabic"/>
              <w:sz w:val="24"/>
              <w:szCs w:val="24"/>
              <w:lang w:bidi="ar-DZ"/>
            </w:rPr>
            <m:t>L</m:t>
          </m:r>
          <m:r>
            <w:rPr>
              <w:rFonts w:ascii="Cambria Math" w:eastAsiaTheme="minorEastAsia" w:hAnsi="Simplified Arabic" w:cs="Simplified Arabic"/>
              <w:sz w:val="24"/>
              <w:szCs w:val="24"/>
              <w:lang w:bidi="ar-DZ"/>
            </w:rPr>
            <m:t>)</m:t>
          </m:r>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∆Y</m:t>
              </m:r>
            </m:e>
            <m:sub>
              <m:r>
                <w:rPr>
                  <w:rFonts w:ascii="Cambria Math" w:eastAsiaTheme="minorEastAsia" w:hAnsi="Cambria Math" w:cs="Simplified Arabic"/>
                  <w:sz w:val="24"/>
                  <w:szCs w:val="24"/>
                  <w:lang w:bidi="ar-DZ"/>
                </w:rPr>
                <m:t>t-</m:t>
              </m:r>
              <m:r>
                <w:rPr>
                  <w:rFonts w:ascii="Cambria Math" w:eastAsiaTheme="minorEastAsia" w:hAnsi="Simplified Arabic" w:cs="Simplified Arabic"/>
                  <w:sz w:val="24"/>
                  <w:szCs w:val="24"/>
                  <w:lang w:bidi="ar-DZ"/>
                </w:rPr>
                <m:t>1</m:t>
              </m:r>
            </m:sub>
          </m:sSub>
          <m:r>
            <w:rPr>
              <w:rFonts w:ascii="Cambria Math" w:eastAsiaTheme="minorEastAsia" w:hAnsi="Simplified Arabic" w:cs="Simplified Arabic"/>
              <w:sz w:val="24"/>
              <w:szCs w:val="24"/>
              <w:lang w:bidi="ar-DZ"/>
            </w:rPr>
            <m:t>+</m:t>
          </m:r>
          <m:r>
            <w:rPr>
              <w:rFonts w:ascii="Cambria Math" w:eastAsiaTheme="minorEastAsia" w:hAnsi="Cambria Math" w:cs="Simplified Arabic"/>
              <w:sz w:val="24"/>
              <w:szCs w:val="24"/>
              <w:lang w:bidi="ar-DZ"/>
            </w:rPr>
            <m:t>β</m:t>
          </m:r>
          <m:r>
            <w:rPr>
              <w:rFonts w:ascii="Cambria Math" w:eastAsiaTheme="minorEastAsia" w:hAnsi="Simplified Arabic" w:cs="Simplified Arabic"/>
              <w:sz w:val="24"/>
              <w:szCs w:val="24"/>
              <w:lang w:bidi="ar-DZ"/>
            </w:rPr>
            <m:t>(</m:t>
          </m:r>
          <m:r>
            <w:rPr>
              <w:rFonts w:ascii="Cambria Math" w:eastAsiaTheme="minorEastAsia" w:hAnsi="Cambria Math" w:cs="Simplified Arabic"/>
              <w:sz w:val="24"/>
              <w:szCs w:val="24"/>
              <w:lang w:bidi="ar-DZ"/>
            </w:rPr>
            <m:t>L</m:t>
          </m:r>
          <m:r>
            <w:rPr>
              <w:rFonts w:ascii="Cambria Math" w:eastAsiaTheme="minorEastAsia" w:hAnsi="Simplified Arabic" w:cs="Simplified Arabic"/>
              <w:sz w:val="24"/>
              <w:szCs w:val="24"/>
              <w:lang w:bidi="ar-DZ"/>
            </w:rPr>
            <m:t>)</m:t>
          </m:r>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∆CPI</m:t>
              </m:r>
            </m:e>
            <m:sub>
              <m:r>
                <w:rPr>
                  <w:rFonts w:ascii="Cambria Math" w:eastAsiaTheme="minorEastAsia" w:hAnsi="Cambria Math" w:cs="Simplified Arabic"/>
                  <w:sz w:val="24"/>
                  <w:szCs w:val="24"/>
                  <w:lang w:bidi="ar-DZ"/>
                </w:rPr>
                <m:t>t-</m:t>
              </m:r>
              <m:r>
                <w:rPr>
                  <w:rFonts w:ascii="Cambria Math" w:eastAsiaTheme="minorEastAsia" w:hAnsi="Simplified Arabic" w:cs="Simplified Arabic"/>
                  <w:sz w:val="24"/>
                  <w:szCs w:val="24"/>
                  <w:lang w:bidi="ar-DZ"/>
                </w:rPr>
                <m:t>1</m:t>
              </m:r>
            </m:sub>
          </m:sSub>
          <m:r>
            <w:rPr>
              <w:rFonts w:ascii="Cambria Math" w:eastAsiaTheme="minorEastAsia" w:hAnsi="Simplified Arabic" w:cs="Simplified Arabic"/>
              <w:sz w:val="24"/>
              <w:szCs w:val="24"/>
              <w:lang w:bidi="ar-DZ"/>
            </w:rPr>
            <m:t>+</m:t>
          </m:r>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u</m:t>
              </m:r>
            </m:e>
            <m:sub>
              <m:r>
                <w:rPr>
                  <w:rFonts w:ascii="Cambria Math" w:eastAsiaTheme="minorEastAsia" w:hAnsi="Cambria Math" w:cs="Simplified Arabic"/>
                  <w:sz w:val="24"/>
                  <w:szCs w:val="24"/>
                  <w:lang w:bidi="ar-DZ"/>
                </w:rPr>
                <m:t>t</m:t>
              </m:r>
            </m:sub>
          </m:sSub>
        </m:oMath>
      </m:oMathPara>
    </w:p>
    <w:p w:rsidR="00AA664B" w:rsidRPr="00E336EA" w:rsidRDefault="00AA664B" w:rsidP="00654253">
      <w:pPr>
        <w:tabs>
          <w:tab w:val="left" w:pos="8505"/>
        </w:tabs>
        <w:spacing w:after="0" w:line="240" w:lineRule="auto"/>
        <w:ind w:right="-142"/>
        <w:jc w:val="both"/>
        <w:rPr>
          <w:rFonts w:ascii="Simplified Arabic" w:eastAsiaTheme="minorEastAsia" w:hAnsi="Simplified Arabic" w:cs="Simplified Arabic"/>
          <w:sz w:val="24"/>
          <w:szCs w:val="24"/>
          <w:rtl/>
          <w:lang w:bidi="ar-DZ"/>
        </w:rPr>
      </w:pPr>
      <w:r w:rsidRPr="00E336EA">
        <w:rPr>
          <w:rFonts w:ascii="Simplified Arabic" w:eastAsiaTheme="minorEastAsia" w:hAnsi="Simplified Arabic" w:cs="Simplified Arabic"/>
          <w:sz w:val="24"/>
          <w:szCs w:val="24"/>
          <w:rtl/>
          <w:lang w:bidi="ar-DZ"/>
        </w:rPr>
        <w:t xml:space="preserve">         وقد أشارت النتائج إلى أن كل من التضخم </w:t>
      </w:r>
      <w:proofErr w:type="spellStart"/>
      <w:r w:rsidRPr="00E336EA">
        <w:rPr>
          <w:rFonts w:ascii="Simplified Arabic" w:eastAsiaTheme="minorEastAsia" w:hAnsi="Simplified Arabic" w:cs="Simplified Arabic"/>
          <w:sz w:val="24"/>
          <w:szCs w:val="24"/>
          <w:rtl/>
          <w:lang w:bidi="ar-DZ"/>
        </w:rPr>
        <w:t>المستورد،</w:t>
      </w:r>
      <w:proofErr w:type="spellEnd"/>
      <w:r w:rsidRPr="00E336EA">
        <w:rPr>
          <w:rFonts w:ascii="Simplified Arabic" w:eastAsiaTheme="minorEastAsia" w:hAnsi="Simplified Arabic" w:cs="Simplified Arabic"/>
          <w:sz w:val="24"/>
          <w:szCs w:val="24"/>
          <w:rtl/>
          <w:lang w:bidi="ar-DZ"/>
        </w:rPr>
        <w:t xml:space="preserve"> أرباح إصدار العملات </w:t>
      </w:r>
      <w:proofErr w:type="spellStart"/>
      <w:r w:rsidRPr="00E336EA">
        <w:rPr>
          <w:rFonts w:ascii="Simplified Arabic" w:eastAsiaTheme="minorEastAsia" w:hAnsi="Simplified Arabic" w:cs="Simplified Arabic"/>
          <w:sz w:val="24"/>
          <w:szCs w:val="24"/>
          <w:rtl/>
          <w:lang w:bidi="ar-DZ"/>
        </w:rPr>
        <w:t>والانفتاح؛</w:t>
      </w:r>
      <w:proofErr w:type="spellEnd"/>
      <w:r w:rsidRPr="00E336EA">
        <w:rPr>
          <w:rFonts w:ascii="Simplified Arabic" w:eastAsiaTheme="minorEastAsia" w:hAnsi="Simplified Arabic" w:cs="Simplified Arabic"/>
          <w:sz w:val="24"/>
          <w:szCs w:val="24"/>
          <w:rtl/>
          <w:lang w:bidi="ar-DZ"/>
        </w:rPr>
        <w:t xml:space="preserve"> سبب التضخم في </w:t>
      </w:r>
      <w:proofErr w:type="spellStart"/>
      <w:r w:rsidRPr="00E336EA">
        <w:rPr>
          <w:rFonts w:ascii="Simplified Arabic" w:eastAsiaTheme="minorEastAsia" w:hAnsi="Simplified Arabic" w:cs="Simplified Arabic"/>
          <w:sz w:val="24"/>
          <w:szCs w:val="24"/>
          <w:rtl/>
          <w:lang w:bidi="ar-DZ"/>
        </w:rPr>
        <w:t>باكستان،</w:t>
      </w:r>
      <w:proofErr w:type="spellEnd"/>
      <w:r w:rsidRPr="00E336EA">
        <w:rPr>
          <w:rFonts w:ascii="Simplified Arabic" w:eastAsiaTheme="minorEastAsia" w:hAnsi="Simplified Arabic" w:cs="Simplified Arabic"/>
          <w:sz w:val="24"/>
          <w:szCs w:val="24"/>
          <w:rtl/>
          <w:lang w:bidi="ar-DZ"/>
        </w:rPr>
        <w:t xml:space="preserve"> كما أن التضخم </w:t>
      </w:r>
      <w:proofErr w:type="spellStart"/>
      <w:r w:rsidRPr="00E336EA">
        <w:rPr>
          <w:rFonts w:ascii="Simplified Arabic" w:eastAsiaTheme="minorEastAsia" w:hAnsi="Simplified Arabic" w:cs="Simplified Arabic"/>
          <w:sz w:val="24"/>
          <w:szCs w:val="24"/>
          <w:rtl/>
          <w:lang w:bidi="ar-DZ"/>
        </w:rPr>
        <w:t>المستورد،</w:t>
      </w:r>
      <w:proofErr w:type="spellEnd"/>
      <w:r w:rsidRPr="00E336EA">
        <w:rPr>
          <w:rFonts w:ascii="Simplified Arabic" w:eastAsiaTheme="minorEastAsia" w:hAnsi="Simplified Arabic" w:cs="Simplified Arabic"/>
          <w:sz w:val="24"/>
          <w:szCs w:val="24"/>
          <w:rtl/>
          <w:lang w:bidi="ar-DZ"/>
        </w:rPr>
        <w:t xml:space="preserve"> نسبة العجز في الناتج المحلي </w:t>
      </w:r>
      <w:proofErr w:type="spellStart"/>
      <w:r w:rsidRPr="00E336EA">
        <w:rPr>
          <w:rFonts w:ascii="Simplified Arabic" w:eastAsiaTheme="minorEastAsia" w:hAnsi="Simplified Arabic" w:cs="Simplified Arabic"/>
          <w:sz w:val="24"/>
          <w:szCs w:val="24"/>
          <w:rtl/>
          <w:lang w:bidi="ar-DZ"/>
        </w:rPr>
        <w:t>الإجمالي،</w:t>
      </w:r>
      <w:proofErr w:type="spellEnd"/>
      <w:r w:rsidRPr="00E336EA">
        <w:rPr>
          <w:rFonts w:ascii="Simplified Arabic" w:eastAsiaTheme="minorEastAsia" w:hAnsi="Simplified Arabic" w:cs="Simplified Arabic"/>
          <w:sz w:val="24"/>
          <w:szCs w:val="24"/>
          <w:rtl/>
          <w:lang w:bidi="ar-DZ"/>
        </w:rPr>
        <w:t xml:space="preserve"> أرباح إصدار </w:t>
      </w:r>
      <w:proofErr w:type="spellStart"/>
      <w:r w:rsidRPr="00E336EA">
        <w:rPr>
          <w:rFonts w:ascii="Simplified Arabic" w:eastAsiaTheme="minorEastAsia" w:hAnsi="Simplified Arabic" w:cs="Simplified Arabic"/>
          <w:sz w:val="24"/>
          <w:szCs w:val="24"/>
          <w:rtl/>
          <w:lang w:bidi="ar-DZ"/>
        </w:rPr>
        <w:t>العملات،</w:t>
      </w:r>
      <w:proofErr w:type="spellEnd"/>
      <w:r w:rsidRPr="00E336EA">
        <w:rPr>
          <w:rFonts w:ascii="Simplified Arabic" w:eastAsiaTheme="minorEastAsia" w:hAnsi="Simplified Arabic" w:cs="Simplified Arabic"/>
          <w:sz w:val="24"/>
          <w:szCs w:val="24"/>
          <w:rtl/>
          <w:lang w:bidi="ar-DZ"/>
        </w:rPr>
        <w:t xml:space="preserve"> الكتلة </w:t>
      </w:r>
      <w:proofErr w:type="spellStart"/>
      <w:r w:rsidRPr="00E336EA">
        <w:rPr>
          <w:rFonts w:ascii="Simplified Arabic" w:eastAsiaTheme="minorEastAsia" w:hAnsi="Simplified Arabic" w:cs="Simplified Arabic"/>
          <w:sz w:val="24"/>
          <w:szCs w:val="24"/>
          <w:rtl/>
          <w:lang w:bidi="ar-DZ"/>
        </w:rPr>
        <w:t>النقدية،</w:t>
      </w:r>
      <w:proofErr w:type="spellEnd"/>
      <w:r w:rsidRPr="00E336EA">
        <w:rPr>
          <w:rFonts w:ascii="Simplified Arabic" w:eastAsiaTheme="minorEastAsia" w:hAnsi="Simplified Arabic" w:cs="Simplified Arabic"/>
          <w:sz w:val="24"/>
          <w:szCs w:val="24"/>
          <w:rtl/>
          <w:lang w:bidi="ar-DZ"/>
        </w:rPr>
        <w:t xml:space="preserve"> انخفاض سعر الصرف والائتمان المحلي قد تكون محددات هامة للتضخم في </w:t>
      </w:r>
      <w:proofErr w:type="spellStart"/>
      <w:r w:rsidRPr="00E336EA">
        <w:rPr>
          <w:rFonts w:ascii="Simplified Arabic" w:eastAsiaTheme="minorEastAsia" w:hAnsi="Simplified Arabic" w:cs="Simplified Arabic"/>
          <w:sz w:val="24"/>
          <w:szCs w:val="24"/>
          <w:rtl/>
          <w:lang w:bidi="ar-DZ"/>
        </w:rPr>
        <w:t>باكستان،</w:t>
      </w:r>
      <w:proofErr w:type="spellEnd"/>
      <w:r w:rsidRPr="00E336EA">
        <w:rPr>
          <w:rFonts w:ascii="Simplified Arabic" w:eastAsiaTheme="minorEastAsia" w:hAnsi="Simplified Arabic" w:cs="Simplified Arabic"/>
          <w:sz w:val="24"/>
          <w:szCs w:val="24"/>
          <w:rtl/>
          <w:lang w:bidi="ar-DZ"/>
        </w:rPr>
        <w:t xml:space="preserve"> ومن شأن آلية التنبؤ بتحركات هذه </w:t>
      </w:r>
      <w:proofErr w:type="spellStart"/>
      <w:r w:rsidRPr="00E336EA">
        <w:rPr>
          <w:rFonts w:ascii="Simplified Arabic" w:eastAsiaTheme="minorEastAsia" w:hAnsi="Simplified Arabic" w:cs="Simplified Arabic"/>
          <w:sz w:val="24"/>
          <w:szCs w:val="24"/>
          <w:rtl/>
          <w:lang w:bidi="ar-DZ"/>
        </w:rPr>
        <w:t>المتغيرات؛</w:t>
      </w:r>
      <w:proofErr w:type="spellEnd"/>
      <w:r w:rsidRPr="00E336EA">
        <w:rPr>
          <w:rFonts w:ascii="Simplified Arabic" w:eastAsiaTheme="minorEastAsia" w:hAnsi="Simplified Arabic" w:cs="Simplified Arabic"/>
          <w:sz w:val="24"/>
          <w:szCs w:val="24"/>
          <w:rtl/>
          <w:lang w:bidi="ar-DZ"/>
        </w:rPr>
        <w:t xml:space="preserve"> مساعدة بنك الدولة في باكستان للحد من التضخم ضمن مجال </w:t>
      </w:r>
      <w:proofErr w:type="spellStart"/>
      <w:r w:rsidRPr="00E336EA">
        <w:rPr>
          <w:rFonts w:ascii="Simplified Arabic" w:eastAsiaTheme="minorEastAsia" w:hAnsi="Simplified Arabic" w:cs="Simplified Arabic"/>
          <w:sz w:val="24"/>
          <w:szCs w:val="24"/>
          <w:rtl/>
          <w:lang w:bidi="ar-DZ"/>
        </w:rPr>
        <w:t>هدفها،</w:t>
      </w:r>
      <w:proofErr w:type="spellEnd"/>
      <w:r w:rsidRPr="00E336EA">
        <w:rPr>
          <w:rFonts w:ascii="Simplified Arabic" w:eastAsiaTheme="minorEastAsia" w:hAnsi="Simplified Arabic" w:cs="Simplified Arabic"/>
          <w:sz w:val="24"/>
          <w:szCs w:val="24"/>
          <w:rtl/>
          <w:lang w:bidi="ar-DZ"/>
        </w:rPr>
        <w:t xml:space="preserve"> مما يمكن من </w:t>
      </w:r>
      <w:r w:rsidRPr="00E336EA">
        <w:rPr>
          <w:rFonts w:ascii="Simplified Arabic" w:eastAsiaTheme="minorEastAsia" w:hAnsi="Simplified Arabic" w:cs="Simplified Arabic"/>
          <w:sz w:val="24"/>
          <w:szCs w:val="24"/>
          <w:rtl/>
          <w:lang w:bidi="ar-DZ"/>
        </w:rPr>
        <w:lastRenderedPageBreak/>
        <w:t xml:space="preserve">استخدام هذا التحليل الأولي باعتباره خطوة إلى الأمام لتطوير نموذج أكثر شمولا ومنهجية للاقتصاد القياسي من أجل معالجة هذه القضايا في مزيد من التفاصيل. كما أضاف إلى أنه من المثالي استخدام على الأقل البيانات الفصلية لتوقعات </w:t>
      </w:r>
      <w:proofErr w:type="spellStart"/>
      <w:r w:rsidRPr="00E336EA">
        <w:rPr>
          <w:rFonts w:ascii="Simplified Arabic" w:eastAsiaTheme="minorEastAsia" w:hAnsi="Simplified Arabic" w:cs="Simplified Arabic"/>
          <w:sz w:val="24"/>
          <w:szCs w:val="24"/>
          <w:rtl/>
          <w:lang w:bidi="ar-DZ"/>
        </w:rPr>
        <w:t>التضخم،</w:t>
      </w:r>
      <w:proofErr w:type="spellEnd"/>
      <w:r w:rsidRPr="00E336EA">
        <w:rPr>
          <w:rFonts w:ascii="Simplified Arabic" w:eastAsiaTheme="minorEastAsia" w:hAnsi="Simplified Arabic" w:cs="Simplified Arabic"/>
          <w:sz w:val="24"/>
          <w:szCs w:val="24"/>
          <w:rtl/>
          <w:lang w:bidi="ar-DZ"/>
        </w:rPr>
        <w:t xml:space="preserve"> ومن المهم أيضا أن تقرر أي تعريف للتضخم هو المناسب لحالة باكستان ومن شأنه تحليل بدائل السياسات التي تساعد على فهم سياسة تناسب أفضل للبيئة الاقتصادية في باكستان.</w:t>
      </w:r>
      <w:r w:rsidRPr="00E336EA">
        <w:rPr>
          <w:rFonts w:ascii="Simplified Arabic" w:eastAsiaTheme="minorEastAsia" w:hAnsi="Simplified Arabic" w:cs="Simplified Arabic"/>
          <w:sz w:val="24"/>
          <w:szCs w:val="24"/>
          <w:lang w:bidi="ar-DZ"/>
        </w:rPr>
        <w:t>(</w:t>
      </w:r>
      <w:r w:rsidRPr="00E336EA">
        <w:rPr>
          <w:rFonts w:ascii="Simplified Arabic" w:hAnsi="Simplified Arabic" w:cs="Simplified Arabic"/>
          <w:sz w:val="24"/>
          <w:szCs w:val="24"/>
          <w:lang w:bidi="ar-DZ"/>
        </w:rPr>
        <w:t xml:space="preserve"> </w:t>
      </w:r>
    </w:p>
    <w:p w:rsidR="00AA664B" w:rsidRPr="00E336EA" w:rsidRDefault="00AA664B" w:rsidP="00654253">
      <w:pPr>
        <w:tabs>
          <w:tab w:val="left" w:pos="8505"/>
        </w:tabs>
        <w:spacing w:after="0" w:line="240" w:lineRule="auto"/>
        <w:ind w:right="-142"/>
        <w:jc w:val="both"/>
        <w:rPr>
          <w:rFonts w:ascii="Simplified Arabic" w:hAnsi="Simplified Arabic" w:cs="Simplified Arabic"/>
          <w:sz w:val="24"/>
          <w:szCs w:val="24"/>
          <w:rtl/>
          <w:lang w:bidi="ar-DZ"/>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دراسة قامت </w:t>
      </w:r>
      <w:proofErr w:type="spellStart"/>
      <w:r w:rsidRPr="00E336EA">
        <w:rPr>
          <w:rFonts w:ascii="Simplified Arabic" w:hAnsi="Simplified Arabic" w:cs="Simplified Arabic"/>
          <w:sz w:val="24"/>
          <w:szCs w:val="24"/>
          <w:rtl/>
        </w:rPr>
        <w:t>بها</w:t>
      </w:r>
      <w:proofErr w:type="spellEnd"/>
      <w:r w:rsidRPr="00E336EA">
        <w:rPr>
          <w:rFonts w:ascii="Simplified Arabic" w:hAnsi="Simplified Arabic" w:cs="Simplified Arabic"/>
          <w:sz w:val="24"/>
          <w:szCs w:val="24"/>
          <w:rtl/>
          <w:lang w:val="en-ZA" w:bidi="ar-DZ"/>
        </w:rPr>
        <w:t xml:space="preserve"> </w:t>
      </w:r>
      <w:r w:rsidRPr="00E336EA">
        <w:rPr>
          <w:rFonts w:ascii="Simplified Arabic" w:eastAsiaTheme="minorEastAsia" w:hAnsi="Simplified Arabic" w:cs="Simplified Arabic"/>
          <w:b/>
          <w:bCs/>
          <w:sz w:val="24"/>
          <w:szCs w:val="24"/>
          <w:rtl/>
          <w:lang w:bidi="ar-DZ"/>
        </w:rPr>
        <w:t>رانيا عبد المنعم المشاط (2007</w:t>
      </w:r>
      <w:proofErr w:type="spellStart"/>
      <w:r w:rsidRPr="00E336EA">
        <w:rPr>
          <w:rFonts w:ascii="Simplified Arabic" w:eastAsiaTheme="minorEastAsia" w:hAnsi="Simplified Arabic" w:cs="Simplified Arabic"/>
          <w:b/>
          <w:bCs/>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w:t>
      </w:r>
      <w:r>
        <w:rPr>
          <w:rFonts w:ascii="Simplified Arabic" w:hAnsi="Simplified Arabic" w:cs="Simplified Arabic" w:hint="cs"/>
          <w:sz w:val="24"/>
          <w:szCs w:val="24"/>
          <w:rtl/>
          <w:lang w:bidi="ar-DZ"/>
        </w:rPr>
        <w:t>وقد عالجت الباحثة إشكالية</w:t>
      </w:r>
      <w:r w:rsidRPr="00E336EA">
        <w:rPr>
          <w:rFonts w:ascii="Simplified Arabic" w:hAnsi="Simplified Arabic" w:cs="Simplified Arabic"/>
          <w:sz w:val="24"/>
          <w:szCs w:val="24"/>
          <w:rtl/>
          <w:lang w:bidi="ar-DZ"/>
        </w:rPr>
        <w:t xml:space="preserve"> عدم تطبيق سياسة استهداف التضخم كإطار رسمي للسياسة النقدية في </w:t>
      </w:r>
      <w:proofErr w:type="spellStart"/>
      <w:r w:rsidRPr="00E336EA">
        <w:rPr>
          <w:rFonts w:ascii="Simplified Arabic" w:hAnsi="Simplified Arabic" w:cs="Simplified Arabic"/>
          <w:sz w:val="24"/>
          <w:szCs w:val="24"/>
          <w:rtl/>
          <w:lang w:bidi="ar-DZ"/>
        </w:rPr>
        <w:t>مصر،</w:t>
      </w:r>
      <w:proofErr w:type="spellEnd"/>
      <w:r w:rsidRPr="00E336EA">
        <w:rPr>
          <w:rFonts w:ascii="Simplified Arabic" w:hAnsi="Simplified Arabic" w:cs="Simplified Arabic"/>
          <w:sz w:val="24"/>
          <w:szCs w:val="24"/>
          <w:rtl/>
          <w:lang w:bidi="ar-DZ"/>
        </w:rPr>
        <w:t xml:space="preserve"> حيث أرجعت السبب إلى الصدمات المحلية والعالمية التي أدَّت إلى عدم السيطرة على الأسعار بالأدوات النقدية التقليدية بسبب الممارسات </w:t>
      </w:r>
      <w:proofErr w:type="spellStart"/>
      <w:r w:rsidRPr="00E336EA">
        <w:rPr>
          <w:rFonts w:ascii="Simplified Arabic" w:hAnsi="Simplified Arabic" w:cs="Simplified Arabic"/>
          <w:sz w:val="24"/>
          <w:szCs w:val="24"/>
          <w:rtl/>
          <w:lang w:bidi="ar-DZ"/>
        </w:rPr>
        <w:t>الاحتكارية</w:t>
      </w:r>
      <w:r>
        <w:rPr>
          <w:rFonts w:ascii="Simplified Arabic" w:hAnsi="Simplified Arabic" w:cs="Simplified Arabic" w:hint="cs"/>
          <w:sz w:val="24"/>
          <w:szCs w:val="24"/>
          <w:rtl/>
          <w:lang w:bidi="ar-DZ"/>
        </w:rPr>
        <w:t>،</w:t>
      </w:r>
      <w:proofErr w:type="spellEnd"/>
      <w:r w:rsidRPr="00E336EA">
        <w:rPr>
          <w:rFonts w:ascii="Simplified Arabic" w:hAnsi="Simplified Arabic" w:cs="Simplified Arabic"/>
          <w:sz w:val="24"/>
          <w:szCs w:val="24"/>
          <w:rtl/>
          <w:lang w:bidi="ar-DZ"/>
        </w:rPr>
        <w:t xml:space="preserve"> ونقص في عرض السلع إما بسبب نقص الإنتاج أو زيادة الصادرات على حساب السوق </w:t>
      </w:r>
      <w:proofErr w:type="spellStart"/>
      <w:r w:rsidRPr="00E336EA">
        <w:rPr>
          <w:rFonts w:ascii="Simplified Arabic" w:hAnsi="Simplified Arabic" w:cs="Simplified Arabic"/>
          <w:sz w:val="24"/>
          <w:szCs w:val="24"/>
          <w:rtl/>
          <w:lang w:bidi="ar-DZ"/>
        </w:rPr>
        <w:t>المحلي</w:t>
      </w:r>
      <w:r>
        <w:rPr>
          <w:rFonts w:ascii="Simplified Arabic" w:hAnsi="Simplified Arabic" w:cs="Simplified Arabic" w:hint="cs"/>
          <w:sz w:val="24"/>
          <w:szCs w:val="24"/>
          <w:rtl/>
          <w:lang w:bidi="ar-DZ"/>
        </w:rPr>
        <w:t>،</w:t>
      </w:r>
      <w:proofErr w:type="spellEnd"/>
      <w:r w:rsidRPr="00E336EA">
        <w:rPr>
          <w:rFonts w:ascii="Simplified Arabic" w:hAnsi="Simplified Arabic" w:cs="Simplified Arabic"/>
          <w:sz w:val="24"/>
          <w:szCs w:val="24"/>
          <w:rtl/>
          <w:lang w:bidi="ar-DZ"/>
        </w:rPr>
        <w:t xml:space="preserve"> أو قصور في قنوات التوزيع </w:t>
      </w:r>
      <w:proofErr w:type="spellStart"/>
      <w:r w:rsidRPr="00E336EA">
        <w:rPr>
          <w:rFonts w:ascii="Simplified Arabic" w:hAnsi="Simplified Arabic" w:cs="Simplified Arabic"/>
          <w:sz w:val="24"/>
          <w:szCs w:val="24"/>
          <w:rtl/>
          <w:lang w:bidi="ar-DZ"/>
        </w:rPr>
        <w:t>وبالتالي؛</w:t>
      </w:r>
      <w:proofErr w:type="spellEnd"/>
      <w:r w:rsidRPr="00E336EA">
        <w:rPr>
          <w:rFonts w:ascii="Simplified Arabic" w:hAnsi="Simplified Arabic" w:cs="Simplified Arabic"/>
          <w:sz w:val="24"/>
          <w:szCs w:val="24"/>
          <w:rtl/>
          <w:lang w:bidi="ar-DZ"/>
        </w:rPr>
        <w:t xml:space="preserve"> أدَّت إلى ارتفاع معدلات التضخم في مصر خاصة والدول الناشئة عامة لاعتمادها على الرقم القياسي العام لأسعار المستهلكين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CPI</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والذي يتسم بنفس </w:t>
      </w:r>
      <w:proofErr w:type="spellStart"/>
      <w:r w:rsidRPr="00E336EA">
        <w:rPr>
          <w:rFonts w:ascii="Simplified Arabic" w:hAnsi="Simplified Arabic" w:cs="Simplified Arabic"/>
          <w:sz w:val="24"/>
          <w:szCs w:val="24"/>
          <w:rtl/>
          <w:lang w:bidi="ar-DZ"/>
        </w:rPr>
        <w:t>المكونات،</w:t>
      </w:r>
      <w:proofErr w:type="spellEnd"/>
      <w:r w:rsidRPr="00E336EA">
        <w:rPr>
          <w:rFonts w:ascii="Simplified Arabic" w:hAnsi="Simplified Arabic" w:cs="Simplified Arabic"/>
          <w:sz w:val="24"/>
          <w:szCs w:val="24"/>
          <w:rtl/>
          <w:lang w:bidi="ar-DZ"/>
        </w:rPr>
        <w:t xml:space="preserve"> كما قامت بتقييم مدى استعداد مصر لتبني إطار استهداف التضخم بالمقارنة مع بلدان </w:t>
      </w:r>
      <w:proofErr w:type="spellStart"/>
      <w:r w:rsidRPr="00E336EA">
        <w:rPr>
          <w:rFonts w:ascii="Simplified Arabic" w:hAnsi="Simplified Arabic" w:cs="Simplified Arabic"/>
          <w:sz w:val="24"/>
          <w:szCs w:val="24"/>
          <w:rtl/>
          <w:lang w:bidi="ar-DZ"/>
        </w:rPr>
        <w:t>أخرى،</w:t>
      </w:r>
      <w:proofErr w:type="spellEnd"/>
      <w:r w:rsidRPr="00E336EA">
        <w:rPr>
          <w:rFonts w:ascii="Simplified Arabic" w:hAnsi="Simplified Arabic" w:cs="Simplified Arabic"/>
          <w:sz w:val="24"/>
          <w:szCs w:val="24"/>
          <w:rtl/>
          <w:lang w:bidi="ar-DZ"/>
        </w:rPr>
        <w:t xml:space="preserve"> وخلص التحليل إلى أن الاقتصاد المصري لا يعاني من أي عوائق تجعله غير مؤهل لتبني إطار استهداف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إلا أن الاقتصاد المصري لا يعاني من أي عوائق تجعله غير م</w:t>
      </w:r>
      <w:r>
        <w:rPr>
          <w:rFonts w:ascii="Simplified Arabic" w:hAnsi="Simplified Arabic" w:cs="Simplified Arabic"/>
          <w:sz w:val="24"/>
          <w:szCs w:val="24"/>
          <w:rtl/>
          <w:lang w:bidi="ar-DZ"/>
        </w:rPr>
        <w:t xml:space="preserve">ؤهل لتبني إطار استهداف </w:t>
      </w:r>
      <w:proofErr w:type="spellStart"/>
      <w:r>
        <w:rPr>
          <w:rFonts w:ascii="Simplified Arabic" w:hAnsi="Simplified Arabic" w:cs="Simplified Arabic"/>
          <w:sz w:val="24"/>
          <w:szCs w:val="24"/>
          <w:rtl/>
          <w:lang w:bidi="ar-DZ"/>
        </w:rPr>
        <w:t>التضخم،</w:t>
      </w:r>
      <w:proofErr w:type="spellEnd"/>
      <w:r>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إ</w:t>
      </w:r>
      <w:r w:rsidRPr="00E336EA">
        <w:rPr>
          <w:rFonts w:ascii="Simplified Arabic" w:hAnsi="Simplified Arabic" w:cs="Simplified Arabic"/>
          <w:sz w:val="24"/>
          <w:szCs w:val="24"/>
          <w:rtl/>
          <w:lang w:bidi="ar-DZ"/>
        </w:rPr>
        <w:t xml:space="preserve">لا أن ذلك يتطلب اتخاذ مجموعة من الإصلاحات </w:t>
      </w:r>
      <w:proofErr w:type="spellStart"/>
      <w:r w:rsidRPr="00E336EA">
        <w:rPr>
          <w:rFonts w:ascii="Simplified Arabic" w:hAnsi="Simplified Arabic" w:cs="Simplified Arabic"/>
          <w:sz w:val="24"/>
          <w:szCs w:val="24"/>
          <w:rtl/>
          <w:lang w:bidi="ar-DZ"/>
        </w:rPr>
        <w:t>منها:</w:t>
      </w:r>
      <w:proofErr w:type="spellEnd"/>
      <w:r w:rsidRPr="00E336EA">
        <w:rPr>
          <w:rFonts w:ascii="Simplified Arabic" w:hAnsi="Simplified Arabic" w:cs="Simplified Arabic"/>
          <w:sz w:val="24"/>
          <w:szCs w:val="24"/>
          <w:rtl/>
          <w:lang w:bidi="ar-DZ"/>
        </w:rPr>
        <w:t xml:space="preserve"> الحد من الممارسات </w:t>
      </w:r>
      <w:proofErr w:type="spellStart"/>
      <w:r w:rsidRPr="00E336EA">
        <w:rPr>
          <w:rFonts w:ascii="Simplified Arabic" w:hAnsi="Simplified Arabic" w:cs="Simplified Arabic"/>
          <w:sz w:val="24"/>
          <w:szCs w:val="24"/>
          <w:rtl/>
          <w:lang w:bidi="ar-DZ"/>
        </w:rPr>
        <w:t>الاحتكارية،</w:t>
      </w:r>
      <w:proofErr w:type="spellEnd"/>
      <w:r w:rsidRPr="00E336EA">
        <w:rPr>
          <w:rFonts w:ascii="Simplified Arabic" w:hAnsi="Simplified Arabic" w:cs="Simplified Arabic"/>
          <w:sz w:val="24"/>
          <w:szCs w:val="24"/>
          <w:rtl/>
          <w:lang w:bidi="ar-DZ"/>
        </w:rPr>
        <w:t xml:space="preserve"> تلبية حاجات السوق المحلي </w:t>
      </w:r>
      <w:proofErr w:type="spellStart"/>
      <w:r w:rsidRPr="00E336EA">
        <w:rPr>
          <w:rFonts w:ascii="Simplified Arabic" w:hAnsi="Simplified Arabic" w:cs="Simplified Arabic"/>
          <w:sz w:val="24"/>
          <w:szCs w:val="24"/>
          <w:rtl/>
          <w:lang w:bidi="ar-DZ"/>
        </w:rPr>
        <w:t>أولا،</w:t>
      </w:r>
      <w:proofErr w:type="spellEnd"/>
      <w:r w:rsidRPr="00E336EA">
        <w:rPr>
          <w:rFonts w:ascii="Simplified Arabic" w:hAnsi="Simplified Arabic" w:cs="Simplified Arabic"/>
          <w:sz w:val="24"/>
          <w:szCs w:val="24"/>
          <w:rtl/>
          <w:lang w:bidi="ar-DZ"/>
        </w:rPr>
        <w:t xml:space="preserve"> التنسيق بين الجهات الفعالة من أجل التنبؤ بالصدمات قبل </w:t>
      </w:r>
      <w:proofErr w:type="spellStart"/>
      <w:r w:rsidRPr="00E336EA">
        <w:rPr>
          <w:rFonts w:ascii="Simplified Arabic" w:hAnsi="Simplified Arabic" w:cs="Simplified Arabic"/>
          <w:sz w:val="24"/>
          <w:szCs w:val="24"/>
          <w:rtl/>
          <w:lang w:bidi="ar-DZ"/>
        </w:rPr>
        <w:t>حدوثها،</w:t>
      </w:r>
      <w:proofErr w:type="spellEnd"/>
      <w:r w:rsidRPr="00E336EA">
        <w:rPr>
          <w:rFonts w:ascii="Simplified Arabic" w:hAnsi="Simplified Arabic" w:cs="Simplified Arabic"/>
          <w:sz w:val="24"/>
          <w:szCs w:val="24"/>
          <w:rtl/>
          <w:lang w:bidi="ar-DZ"/>
        </w:rPr>
        <w:t xml:space="preserve"> تحسين أوضاع المالية العامة وتطوير </w:t>
      </w:r>
      <w:proofErr w:type="spellStart"/>
      <w:r w:rsidRPr="00E336EA">
        <w:rPr>
          <w:rFonts w:ascii="Simplified Arabic" w:hAnsi="Simplified Arabic" w:cs="Simplified Arabic"/>
          <w:sz w:val="24"/>
          <w:szCs w:val="24"/>
          <w:rtl/>
          <w:lang w:bidi="ar-DZ"/>
        </w:rPr>
        <w:t>قاعدت</w:t>
      </w:r>
      <w:proofErr w:type="spellEnd"/>
      <w:r w:rsidRPr="00E336EA">
        <w:rPr>
          <w:rFonts w:ascii="Simplified Arabic" w:hAnsi="Simplified Arabic" w:cs="Simplified Arabic"/>
          <w:sz w:val="24"/>
          <w:szCs w:val="24"/>
          <w:rtl/>
          <w:lang w:bidi="ar-DZ"/>
        </w:rPr>
        <w:t xml:space="preserve"> بيانات الاقتصاد </w:t>
      </w:r>
      <w:proofErr w:type="spellStart"/>
      <w:r w:rsidRPr="00E336EA">
        <w:rPr>
          <w:rFonts w:ascii="Simplified Arabic" w:hAnsi="Simplified Arabic" w:cs="Simplified Arabic"/>
          <w:sz w:val="24"/>
          <w:szCs w:val="24"/>
          <w:rtl/>
          <w:lang w:bidi="ar-DZ"/>
        </w:rPr>
        <w:t>الكلي،</w:t>
      </w:r>
      <w:proofErr w:type="spellEnd"/>
      <w:r w:rsidRPr="00E336EA">
        <w:rPr>
          <w:rFonts w:ascii="Simplified Arabic" w:hAnsi="Simplified Arabic" w:cs="Simplified Arabic"/>
          <w:sz w:val="24"/>
          <w:szCs w:val="24"/>
          <w:rtl/>
          <w:lang w:bidi="ar-DZ"/>
        </w:rPr>
        <w:t xml:space="preserve"> وخلصت في الأخير إلى أن السيطرة على التضخم هو هدف قومي يتطلب </w:t>
      </w:r>
      <w:r w:rsidRPr="00E336EA">
        <w:rPr>
          <w:rFonts w:ascii="Simplified Arabic" w:hAnsi="Simplified Arabic" w:cs="Simplified Arabic"/>
          <w:sz w:val="24"/>
          <w:szCs w:val="24"/>
          <w:rtl/>
          <w:lang w:bidi="ar-DZ"/>
        </w:rPr>
        <w:lastRenderedPageBreak/>
        <w:t>تكاثف جهود القائمين على إدارة الاقتصاد الكلي.</w:t>
      </w:r>
      <w:r w:rsidRPr="00E336EA">
        <w:rPr>
          <w:rFonts w:ascii="Simplified Arabic" w:hAnsi="Simplified Arabic" w:cs="Simplified Arabic"/>
          <w:sz w:val="24"/>
          <w:szCs w:val="24"/>
          <w:lang w:bidi="ar-DZ"/>
        </w:rPr>
        <w:t>(</w:t>
      </w:r>
      <w:proofErr w:type="spellStart"/>
      <w:r w:rsidRPr="00E336EA">
        <w:rPr>
          <w:rFonts w:ascii="Simplified Arabic" w:hAnsi="Simplified Arabic" w:cs="Simplified Arabic"/>
          <w:sz w:val="24"/>
          <w:szCs w:val="24"/>
          <w:lang w:bidi="ar-DZ"/>
        </w:rPr>
        <w:t>Rania</w:t>
      </w:r>
      <w:proofErr w:type="spellEnd"/>
      <w:r w:rsidRPr="00E336EA">
        <w:rPr>
          <w:rFonts w:ascii="Simplified Arabic" w:hAnsi="Simplified Arabic" w:cs="Simplified Arabic"/>
          <w:sz w:val="24"/>
          <w:szCs w:val="24"/>
          <w:lang w:bidi="ar-DZ"/>
        </w:rPr>
        <w:t xml:space="preserve"> Al </w:t>
      </w:r>
      <w:proofErr w:type="spellStart"/>
      <w:r w:rsidRPr="00E336EA">
        <w:rPr>
          <w:rFonts w:ascii="Simplified Arabic" w:hAnsi="Simplified Arabic" w:cs="Simplified Arabic"/>
          <w:sz w:val="24"/>
          <w:szCs w:val="24"/>
          <w:lang w:bidi="ar-DZ"/>
        </w:rPr>
        <w:t>Mashat</w:t>
      </w:r>
      <w:proofErr w:type="spellEnd"/>
      <w:r w:rsidRPr="00E336EA">
        <w:rPr>
          <w:rFonts w:ascii="Simplified Arabic" w:hAnsi="Simplified Arabic" w:cs="Simplified Arabic"/>
          <w:sz w:val="24"/>
          <w:szCs w:val="24"/>
          <w:lang w:bidi="ar-DZ"/>
        </w:rPr>
        <w:t>, 2007, 1-34)</w:t>
      </w:r>
    </w:p>
    <w:p w:rsidR="00AA664B" w:rsidRPr="00E336EA" w:rsidRDefault="00AA664B" w:rsidP="00756459">
      <w:pPr>
        <w:tabs>
          <w:tab w:val="left" w:pos="8505"/>
        </w:tabs>
        <w:spacing w:after="0" w:line="240" w:lineRule="auto"/>
        <w:ind w:right="-284"/>
        <w:jc w:val="both"/>
        <w:rPr>
          <w:rFonts w:ascii="Simplified Arabic" w:hAnsi="Simplified Arabic" w:cs="Simplified Arabic"/>
          <w:sz w:val="24"/>
          <w:szCs w:val="24"/>
          <w:rtl/>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دراسة قام </w:t>
      </w:r>
      <w:proofErr w:type="spellStart"/>
      <w:r w:rsidRPr="00E336EA">
        <w:rPr>
          <w:rFonts w:ascii="Simplified Arabic" w:hAnsi="Simplified Arabic" w:cs="Simplified Arabic"/>
          <w:sz w:val="24"/>
          <w:szCs w:val="24"/>
          <w:rtl/>
        </w:rPr>
        <w:t>بها</w:t>
      </w:r>
      <w:proofErr w:type="spellEnd"/>
      <w:r w:rsidRPr="00E336EA">
        <w:rPr>
          <w:rFonts w:ascii="Simplified Arabic" w:hAnsi="Simplified Arabic" w:cs="Simplified Arabic"/>
          <w:sz w:val="24"/>
          <w:szCs w:val="24"/>
          <w:rtl/>
        </w:rPr>
        <w:t xml:space="preserve"> </w:t>
      </w:r>
      <w:r w:rsidRPr="00E336EA">
        <w:rPr>
          <w:rFonts w:ascii="Simplified Arabic" w:hAnsi="Simplified Arabic" w:cs="Simplified Arabic"/>
          <w:b/>
          <w:bCs/>
          <w:sz w:val="24"/>
          <w:szCs w:val="24"/>
          <w:lang w:bidi="ar-DZ"/>
        </w:rPr>
        <w:t xml:space="preserve">(2009) </w:t>
      </w:r>
      <w:bookmarkStart w:id="3" w:name="_Hlk30936561"/>
      <w:proofErr w:type="spellStart"/>
      <w:r w:rsidRPr="00E336EA">
        <w:rPr>
          <w:rFonts w:ascii="Simplified Arabic" w:hAnsi="Simplified Arabic" w:cs="Simplified Arabic"/>
          <w:b/>
          <w:bCs/>
          <w:sz w:val="24"/>
          <w:szCs w:val="24"/>
          <w:lang w:bidi="ar-DZ"/>
        </w:rPr>
        <w:t>Adnen</w:t>
      </w:r>
      <w:proofErr w:type="spellEnd"/>
      <w:r w:rsidRPr="00E336EA">
        <w:rPr>
          <w:rFonts w:ascii="Simplified Arabic" w:hAnsi="Simplified Arabic" w:cs="Simplified Arabic"/>
          <w:b/>
          <w:bCs/>
          <w:sz w:val="24"/>
          <w:szCs w:val="24"/>
          <w:lang w:bidi="ar-DZ"/>
        </w:rPr>
        <w:t xml:space="preserve"> </w:t>
      </w:r>
      <w:proofErr w:type="spellStart"/>
      <w:r w:rsidRPr="00E336EA">
        <w:rPr>
          <w:rFonts w:ascii="Simplified Arabic" w:hAnsi="Simplified Arabic" w:cs="Simplified Arabic"/>
          <w:b/>
          <w:bCs/>
          <w:sz w:val="24"/>
          <w:szCs w:val="24"/>
          <w:lang w:bidi="ar-DZ"/>
        </w:rPr>
        <w:t>Chockri</w:t>
      </w:r>
      <w:proofErr w:type="spellEnd"/>
      <w:r w:rsidRPr="00E336EA">
        <w:rPr>
          <w:rFonts w:ascii="Simplified Arabic" w:hAnsi="Simplified Arabic" w:cs="Simplified Arabic"/>
          <w:b/>
          <w:bCs/>
          <w:sz w:val="24"/>
          <w:szCs w:val="24"/>
          <w:lang w:bidi="ar-DZ"/>
        </w:rPr>
        <w:t xml:space="preserve"> &amp; </w:t>
      </w:r>
      <w:proofErr w:type="spellStart"/>
      <w:r w:rsidRPr="00E336EA">
        <w:rPr>
          <w:rFonts w:ascii="Simplified Arabic" w:hAnsi="Simplified Arabic" w:cs="Simplified Arabic"/>
          <w:b/>
          <w:bCs/>
          <w:sz w:val="24"/>
          <w:szCs w:val="24"/>
          <w:lang w:bidi="ar-DZ"/>
        </w:rPr>
        <w:t>Ibticem</w:t>
      </w:r>
      <w:proofErr w:type="spellEnd"/>
      <w:r w:rsidRPr="00E336EA">
        <w:rPr>
          <w:rFonts w:ascii="Simplified Arabic" w:hAnsi="Simplified Arabic" w:cs="Simplified Arabic"/>
          <w:b/>
          <w:bCs/>
          <w:sz w:val="24"/>
          <w:szCs w:val="24"/>
          <w:lang w:bidi="ar-DZ"/>
        </w:rPr>
        <w:t xml:space="preserve"> </w:t>
      </w:r>
      <w:proofErr w:type="spellStart"/>
      <w:r w:rsidRPr="00E336EA">
        <w:rPr>
          <w:rFonts w:ascii="Simplified Arabic" w:hAnsi="Simplified Arabic" w:cs="Simplified Arabic"/>
          <w:b/>
          <w:bCs/>
          <w:sz w:val="24"/>
          <w:szCs w:val="24"/>
          <w:lang w:bidi="ar-DZ"/>
        </w:rPr>
        <w:t>Frihka</w:t>
      </w:r>
      <w:bookmarkEnd w:id="3"/>
      <w:proofErr w:type="spellEnd"/>
      <w:r w:rsidRPr="00E336EA">
        <w:rPr>
          <w:rFonts w:ascii="Simplified Arabic" w:hAnsi="Simplified Arabic" w:cs="Simplified Arabic"/>
          <w:b/>
          <w:bCs/>
          <w:sz w:val="24"/>
          <w:szCs w:val="24"/>
          <w:rtl/>
          <w:lang w:bidi="ar-DZ"/>
        </w:rPr>
        <w:t xml:space="preserve"> </w:t>
      </w:r>
      <w:r>
        <w:rPr>
          <w:rFonts w:ascii="Simplified Arabic" w:hAnsi="Simplified Arabic" w:cs="Simplified Arabic" w:hint="cs"/>
          <w:sz w:val="24"/>
          <w:szCs w:val="24"/>
          <w:rtl/>
          <w:lang w:bidi="ar-DZ"/>
        </w:rPr>
        <w:t>حيث</w:t>
      </w:r>
      <w:r w:rsidRPr="00E336EA">
        <w:rPr>
          <w:rFonts w:ascii="Simplified Arabic" w:hAnsi="Simplified Arabic" w:cs="Simplified Arabic"/>
          <w:sz w:val="24"/>
          <w:szCs w:val="24"/>
          <w:rtl/>
          <w:lang w:val="en-ZA" w:bidi="ar-DZ"/>
        </w:rPr>
        <w:t xml:space="preserve"> </w:t>
      </w:r>
      <w:r w:rsidRPr="00E336EA">
        <w:rPr>
          <w:rFonts w:ascii="Simplified Arabic" w:hAnsi="Simplified Arabic" w:cs="Simplified Arabic"/>
          <w:sz w:val="24"/>
          <w:szCs w:val="24"/>
          <w:rtl/>
          <w:lang w:bidi="ar-DZ"/>
        </w:rPr>
        <w:t xml:space="preserve">قام الباحثان بتحديد الظروف اللازمة لنجاح الانتقال إلى نظام سياسة استهداف التضخم في حالة تونس وذلك من خلال تحليل الأسس النظرية لسياسة استهداف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ثم قدما المتطلبات لمثل هذه الاستراتيجية في بلد مثل تونس بالاعتماد على نموذج </w:t>
      </w:r>
      <w:r w:rsidRPr="00E336EA">
        <w:rPr>
          <w:rFonts w:ascii="Simplified Arabic" w:hAnsi="Simplified Arabic" w:cs="Simplified Arabic"/>
          <w:sz w:val="24"/>
          <w:szCs w:val="24"/>
          <w:lang w:bidi="ar-DZ"/>
        </w:rPr>
        <w:t>SVAR</w:t>
      </w:r>
      <w:r w:rsidRPr="00E336EA">
        <w:rPr>
          <w:rFonts w:ascii="Simplified Arabic" w:hAnsi="Simplified Arabic" w:cs="Simplified Arabic"/>
          <w:sz w:val="24"/>
          <w:szCs w:val="24"/>
          <w:rtl/>
          <w:lang w:bidi="ar-DZ"/>
        </w:rPr>
        <w:t xml:space="preserve"> من خلال استخدام المتغيرات </w:t>
      </w:r>
      <w:proofErr w:type="spellStart"/>
      <w:r w:rsidRPr="00E336EA">
        <w:rPr>
          <w:rFonts w:ascii="Simplified Arabic" w:hAnsi="Simplified Arabic" w:cs="Simplified Arabic"/>
          <w:sz w:val="24"/>
          <w:szCs w:val="24"/>
          <w:rtl/>
          <w:lang w:bidi="ar-DZ"/>
        </w:rPr>
        <w:t>التالية:</w:t>
      </w:r>
      <w:proofErr w:type="spellEnd"/>
      <w:r w:rsidRPr="00E336EA">
        <w:rPr>
          <w:rFonts w:ascii="Simplified Arabic" w:hAnsi="Simplified Arabic" w:cs="Simplified Arabic"/>
          <w:sz w:val="24"/>
          <w:szCs w:val="24"/>
          <w:rtl/>
          <w:lang w:bidi="ar-DZ"/>
        </w:rPr>
        <w:t xml:space="preserve"> مؤشر الإنتاج الصناعي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IP</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سعر الصرف </w:t>
      </w:r>
      <w:proofErr w:type="spellStart"/>
      <w:r w:rsidRPr="00E336EA">
        <w:rPr>
          <w:rFonts w:ascii="Simplified Arabic" w:hAnsi="Simplified Arabic" w:cs="Simplified Arabic"/>
          <w:sz w:val="24"/>
          <w:szCs w:val="24"/>
          <w:rtl/>
          <w:lang w:bidi="ar-DZ"/>
        </w:rPr>
        <w:t>الحقيقي</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TCR</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الرقم القياسي لأسعار المستهلك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CPI</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ومعدل السوق النقدي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TMM</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وبرروا سبب اختيار كل متغير من هذه المتغيرات</w:t>
      </w:r>
      <w:proofErr w:type="spellStart"/>
      <w:r w:rsidRPr="00E336EA">
        <w:rPr>
          <w:rFonts w:ascii="Simplified Arabic" w:hAnsi="Simplified Arabic" w:cs="Simplified Arabic"/>
          <w:sz w:val="24"/>
          <w:szCs w:val="24"/>
          <w:rtl/>
        </w:rPr>
        <w:t>:</w:t>
      </w:r>
      <w:proofErr w:type="spellEnd"/>
    </w:p>
    <w:p w:rsidR="00AA664B" w:rsidRPr="00232CB0" w:rsidRDefault="00AA664B" w:rsidP="00756459">
      <w:pPr>
        <w:pStyle w:val="Paragraphedeliste"/>
        <w:numPr>
          <w:ilvl w:val="0"/>
          <w:numId w:val="4"/>
        </w:numPr>
        <w:tabs>
          <w:tab w:val="left" w:pos="8505"/>
        </w:tabs>
        <w:spacing w:after="0" w:line="240" w:lineRule="auto"/>
        <w:ind w:right="-284"/>
        <w:jc w:val="both"/>
        <w:rPr>
          <w:rFonts w:ascii="Simplified Arabic" w:hAnsi="Simplified Arabic" w:cs="Simplified Arabic"/>
          <w:sz w:val="24"/>
          <w:szCs w:val="24"/>
          <w:rtl/>
          <w:lang w:bidi="ar-DZ"/>
        </w:rPr>
      </w:pPr>
      <w:r w:rsidRPr="00232CB0">
        <w:rPr>
          <w:rFonts w:ascii="Simplified Arabic" w:hAnsi="Simplified Arabic" w:cs="Simplified Arabic"/>
          <w:sz w:val="24"/>
          <w:szCs w:val="24"/>
          <w:rtl/>
          <w:lang w:bidi="ar-DZ"/>
        </w:rPr>
        <w:t xml:space="preserve">المتغير </w:t>
      </w:r>
      <w:r w:rsidRPr="00232CB0">
        <w:rPr>
          <w:rFonts w:ascii="Simplified Arabic" w:hAnsi="Simplified Arabic" w:cs="Simplified Arabic"/>
          <w:sz w:val="24"/>
          <w:szCs w:val="24"/>
          <w:lang w:bidi="ar-DZ"/>
        </w:rPr>
        <w:t>IP</w:t>
      </w:r>
      <w:r w:rsidRPr="00232CB0">
        <w:rPr>
          <w:rFonts w:ascii="Simplified Arabic" w:hAnsi="Simplified Arabic" w:cs="Simplified Arabic"/>
          <w:sz w:val="24"/>
          <w:szCs w:val="24"/>
          <w:rtl/>
          <w:lang w:bidi="ar-DZ"/>
        </w:rPr>
        <w:t xml:space="preserve"> لأنه يعكس النشاط الاقتصادي أو مستوى التنمية الاقتصادية من خلال مواصفات </w:t>
      </w:r>
      <w:r w:rsidRPr="00232CB0">
        <w:rPr>
          <w:rFonts w:ascii="Simplified Arabic" w:hAnsi="Simplified Arabic" w:cs="Simplified Arabic"/>
          <w:sz w:val="24"/>
          <w:szCs w:val="24"/>
          <w:lang w:bidi="ar-DZ"/>
        </w:rPr>
        <w:t>VAR</w:t>
      </w:r>
      <w:r w:rsidRPr="00232CB0">
        <w:rPr>
          <w:rFonts w:ascii="Simplified Arabic" w:hAnsi="Simplified Arabic" w:cs="Simplified Arabic"/>
          <w:sz w:val="24"/>
          <w:szCs w:val="24"/>
          <w:rtl/>
          <w:lang w:bidi="ar-DZ"/>
        </w:rPr>
        <w:t xml:space="preserve"> </w:t>
      </w:r>
      <w:proofErr w:type="spellStart"/>
      <w:r w:rsidRPr="00232CB0">
        <w:rPr>
          <w:rFonts w:ascii="Simplified Arabic" w:hAnsi="Simplified Arabic" w:cs="Simplified Arabic"/>
          <w:sz w:val="24"/>
          <w:szCs w:val="24"/>
          <w:rtl/>
          <w:lang w:bidi="ar-DZ"/>
        </w:rPr>
        <w:t>الهيكلية،</w:t>
      </w:r>
      <w:proofErr w:type="spellEnd"/>
      <w:r w:rsidRPr="00232CB0">
        <w:rPr>
          <w:rFonts w:ascii="Simplified Arabic" w:hAnsi="Simplified Arabic" w:cs="Simplified Arabic"/>
          <w:sz w:val="24"/>
          <w:szCs w:val="24"/>
          <w:rtl/>
          <w:lang w:bidi="ar-DZ"/>
        </w:rPr>
        <w:t xml:space="preserve"> كما يسمح بتوليد ابتكار مؤهل لصدمة العرض الذي يعكس تطور الإنتاجية أو الصدمات </w:t>
      </w:r>
      <w:proofErr w:type="spellStart"/>
      <w:r w:rsidRPr="00232CB0">
        <w:rPr>
          <w:rFonts w:ascii="Simplified Arabic" w:hAnsi="Simplified Arabic" w:cs="Simplified Arabic"/>
          <w:sz w:val="24"/>
          <w:szCs w:val="24"/>
          <w:rtl/>
          <w:lang w:bidi="ar-DZ"/>
        </w:rPr>
        <w:t>الحقيقية</w:t>
      </w:r>
      <w:proofErr w:type="spellEnd"/>
      <w:r w:rsidRPr="00232CB0">
        <w:rPr>
          <w:rFonts w:ascii="Simplified Arabic" w:hAnsi="Simplified Arabic" w:cs="Simplified Arabic"/>
          <w:sz w:val="24"/>
          <w:szCs w:val="24"/>
          <w:rtl/>
          <w:lang w:bidi="ar-DZ"/>
        </w:rPr>
        <w:t>.</w:t>
      </w:r>
    </w:p>
    <w:p w:rsidR="00AA664B" w:rsidRPr="00232CB0" w:rsidRDefault="00AA664B" w:rsidP="00756459">
      <w:pPr>
        <w:pStyle w:val="Paragraphedeliste"/>
        <w:numPr>
          <w:ilvl w:val="0"/>
          <w:numId w:val="4"/>
        </w:numPr>
        <w:tabs>
          <w:tab w:val="left" w:pos="8505"/>
        </w:tabs>
        <w:spacing w:after="0" w:line="240" w:lineRule="auto"/>
        <w:ind w:right="-284"/>
        <w:jc w:val="both"/>
        <w:rPr>
          <w:rFonts w:ascii="Simplified Arabic" w:hAnsi="Simplified Arabic" w:cs="Simplified Arabic"/>
          <w:sz w:val="24"/>
          <w:szCs w:val="24"/>
          <w:rtl/>
          <w:lang w:bidi="ar-DZ"/>
        </w:rPr>
      </w:pPr>
      <w:r w:rsidRPr="00232CB0">
        <w:rPr>
          <w:rFonts w:ascii="Simplified Arabic" w:hAnsi="Simplified Arabic" w:cs="Simplified Arabic"/>
          <w:sz w:val="24"/>
          <w:szCs w:val="24"/>
          <w:rtl/>
          <w:lang w:bidi="ar-DZ"/>
        </w:rPr>
        <w:t xml:space="preserve">المتغيران </w:t>
      </w:r>
      <w:r w:rsidRPr="00232CB0">
        <w:rPr>
          <w:rFonts w:ascii="Simplified Arabic" w:hAnsi="Simplified Arabic" w:cs="Simplified Arabic"/>
          <w:sz w:val="24"/>
          <w:szCs w:val="24"/>
          <w:lang w:bidi="ar-DZ"/>
        </w:rPr>
        <w:t>TCR</w:t>
      </w:r>
      <w:r w:rsidRPr="00232CB0">
        <w:rPr>
          <w:rFonts w:ascii="Simplified Arabic" w:hAnsi="Simplified Arabic" w:cs="Simplified Arabic"/>
          <w:sz w:val="24"/>
          <w:szCs w:val="24"/>
          <w:rtl/>
          <w:lang w:bidi="ar-DZ"/>
        </w:rPr>
        <w:t xml:space="preserve"> و</w:t>
      </w:r>
      <w:r w:rsidRPr="00232CB0">
        <w:rPr>
          <w:rFonts w:ascii="Simplified Arabic" w:hAnsi="Simplified Arabic" w:cs="Simplified Arabic"/>
          <w:sz w:val="24"/>
          <w:szCs w:val="24"/>
          <w:lang w:bidi="ar-DZ"/>
        </w:rPr>
        <w:t>CPI</w:t>
      </w:r>
      <w:r w:rsidRPr="00232CB0">
        <w:rPr>
          <w:rFonts w:ascii="Simplified Arabic" w:hAnsi="Simplified Arabic" w:cs="Simplified Arabic"/>
          <w:sz w:val="24"/>
          <w:szCs w:val="24"/>
          <w:rtl/>
          <w:lang w:bidi="ar-DZ"/>
        </w:rPr>
        <w:t xml:space="preserve"> لأنهما تعبران عن الصدمات </w:t>
      </w:r>
      <w:proofErr w:type="spellStart"/>
      <w:r w:rsidRPr="00232CB0">
        <w:rPr>
          <w:rFonts w:ascii="Simplified Arabic" w:hAnsi="Simplified Arabic" w:cs="Simplified Arabic"/>
          <w:sz w:val="24"/>
          <w:szCs w:val="24"/>
          <w:rtl/>
          <w:lang w:bidi="ar-DZ"/>
        </w:rPr>
        <w:t>الحقيقية</w:t>
      </w:r>
      <w:proofErr w:type="spellEnd"/>
      <w:r w:rsidRPr="00232CB0">
        <w:rPr>
          <w:rFonts w:ascii="Simplified Arabic" w:hAnsi="Simplified Arabic" w:cs="Simplified Arabic"/>
          <w:sz w:val="24"/>
          <w:szCs w:val="24"/>
          <w:rtl/>
          <w:lang w:bidi="ar-DZ"/>
        </w:rPr>
        <w:t>.</w:t>
      </w:r>
    </w:p>
    <w:p w:rsidR="00AA664B" w:rsidRPr="00232CB0" w:rsidRDefault="00AA664B" w:rsidP="00756459">
      <w:pPr>
        <w:pStyle w:val="Paragraphedeliste"/>
        <w:numPr>
          <w:ilvl w:val="0"/>
          <w:numId w:val="4"/>
        </w:numPr>
        <w:tabs>
          <w:tab w:val="left" w:pos="8505"/>
        </w:tabs>
        <w:spacing w:after="0" w:line="240" w:lineRule="auto"/>
        <w:ind w:right="-284"/>
        <w:jc w:val="both"/>
        <w:rPr>
          <w:rFonts w:ascii="Simplified Arabic" w:hAnsi="Simplified Arabic" w:cs="Simplified Arabic"/>
          <w:sz w:val="24"/>
          <w:szCs w:val="24"/>
          <w:rtl/>
          <w:lang w:bidi="ar-DZ"/>
        </w:rPr>
      </w:pPr>
      <w:r w:rsidRPr="00232CB0">
        <w:rPr>
          <w:rFonts w:ascii="Simplified Arabic" w:hAnsi="Simplified Arabic" w:cs="Simplified Arabic"/>
          <w:sz w:val="24"/>
          <w:szCs w:val="24"/>
          <w:rtl/>
          <w:lang w:bidi="ar-DZ"/>
        </w:rPr>
        <w:t xml:space="preserve">المتغير </w:t>
      </w:r>
      <w:r w:rsidRPr="00232CB0">
        <w:rPr>
          <w:rFonts w:ascii="Simplified Arabic" w:hAnsi="Simplified Arabic" w:cs="Simplified Arabic"/>
          <w:sz w:val="24"/>
          <w:szCs w:val="24"/>
          <w:lang w:bidi="ar-DZ"/>
        </w:rPr>
        <w:t>TMM</w:t>
      </w:r>
      <w:r w:rsidRPr="00232CB0">
        <w:rPr>
          <w:rFonts w:ascii="Simplified Arabic" w:hAnsi="Simplified Arabic" w:cs="Simplified Arabic"/>
          <w:sz w:val="24"/>
          <w:szCs w:val="24"/>
          <w:rtl/>
          <w:lang w:bidi="ar-DZ"/>
        </w:rPr>
        <w:t xml:space="preserve"> لأنه يعكس الصدمة </w:t>
      </w:r>
      <w:proofErr w:type="spellStart"/>
      <w:r w:rsidRPr="00232CB0">
        <w:rPr>
          <w:rFonts w:ascii="Simplified Arabic" w:hAnsi="Simplified Arabic" w:cs="Simplified Arabic"/>
          <w:sz w:val="24"/>
          <w:szCs w:val="24"/>
          <w:rtl/>
          <w:lang w:bidi="ar-DZ"/>
        </w:rPr>
        <w:t>النقدية،</w:t>
      </w:r>
      <w:proofErr w:type="spellEnd"/>
      <w:r w:rsidRPr="00232CB0">
        <w:rPr>
          <w:rFonts w:ascii="Simplified Arabic" w:hAnsi="Simplified Arabic" w:cs="Simplified Arabic"/>
          <w:sz w:val="24"/>
          <w:szCs w:val="24"/>
          <w:rtl/>
          <w:lang w:bidi="ar-DZ"/>
        </w:rPr>
        <w:t xml:space="preserve"> فارتفاع </w:t>
      </w:r>
      <w:r w:rsidRPr="00232CB0">
        <w:rPr>
          <w:rFonts w:ascii="Simplified Arabic" w:hAnsi="Simplified Arabic" w:cs="Simplified Arabic"/>
          <w:sz w:val="24"/>
          <w:szCs w:val="24"/>
          <w:lang w:bidi="ar-DZ"/>
        </w:rPr>
        <w:t>TMM</w:t>
      </w:r>
      <w:r w:rsidRPr="00232CB0">
        <w:rPr>
          <w:rFonts w:ascii="Simplified Arabic" w:hAnsi="Simplified Arabic" w:cs="Simplified Arabic"/>
          <w:sz w:val="24"/>
          <w:szCs w:val="24"/>
          <w:rtl/>
          <w:lang w:bidi="ar-DZ"/>
        </w:rPr>
        <w:t xml:space="preserve"> يوصف السياسة النقدية </w:t>
      </w:r>
      <w:proofErr w:type="spellStart"/>
      <w:r w:rsidRPr="00232CB0">
        <w:rPr>
          <w:rFonts w:ascii="Simplified Arabic" w:hAnsi="Simplified Arabic" w:cs="Simplified Arabic"/>
          <w:sz w:val="24"/>
          <w:szCs w:val="24"/>
          <w:rtl/>
          <w:lang w:bidi="ar-DZ"/>
        </w:rPr>
        <w:t>بالتقييدية</w:t>
      </w:r>
      <w:proofErr w:type="spellEnd"/>
      <w:r w:rsidRPr="00232CB0">
        <w:rPr>
          <w:rFonts w:ascii="Simplified Arabic" w:hAnsi="Simplified Arabic" w:cs="Simplified Arabic"/>
          <w:sz w:val="24"/>
          <w:szCs w:val="24"/>
          <w:rtl/>
          <w:lang w:bidi="ar-DZ"/>
        </w:rPr>
        <w:t>.</w:t>
      </w:r>
    </w:p>
    <w:p w:rsidR="00AA664B" w:rsidRPr="00E336EA" w:rsidRDefault="00AA664B" w:rsidP="00756459">
      <w:pPr>
        <w:tabs>
          <w:tab w:val="left" w:pos="8505"/>
        </w:tabs>
        <w:spacing w:after="0" w:line="240" w:lineRule="auto"/>
        <w:ind w:right="-284"/>
        <w:jc w:val="both"/>
        <w:rPr>
          <w:rFonts w:ascii="Simplified Arabic" w:hAnsi="Simplified Arabic" w:cs="Simplified Arabic"/>
          <w:sz w:val="24"/>
          <w:szCs w:val="24"/>
          <w:rtl/>
        </w:rPr>
      </w:pPr>
      <w:r w:rsidRPr="00E336EA">
        <w:rPr>
          <w:rFonts w:ascii="Simplified Arabic" w:hAnsi="Simplified Arabic" w:cs="Simplified Arabic"/>
          <w:sz w:val="24"/>
          <w:szCs w:val="24"/>
          <w:rtl/>
          <w:lang w:bidi="ar-DZ"/>
        </w:rPr>
        <w:t xml:space="preserve">         وكانت فترة الدراسة ممتدة من 1993 إلى 2008 </w:t>
      </w:r>
      <w:r>
        <w:rPr>
          <w:rFonts w:ascii="Simplified Arabic" w:hAnsi="Simplified Arabic" w:cs="Simplified Arabic"/>
          <w:sz w:val="24"/>
          <w:szCs w:val="24"/>
          <w:rtl/>
          <w:lang w:bidi="ar-DZ"/>
        </w:rPr>
        <w:t>(البيانات ربع سنوية</w:t>
      </w:r>
      <w:proofErr w:type="spellStart"/>
      <w:r>
        <w:rPr>
          <w:rFonts w:ascii="Simplified Arabic" w:hAnsi="Simplified Arabic" w:cs="Simplified Arabic"/>
          <w:sz w:val="24"/>
          <w:szCs w:val="24"/>
          <w:rtl/>
          <w:lang w:bidi="ar-DZ"/>
        </w:rPr>
        <w:t>)</w:t>
      </w:r>
      <w:proofErr w:type="spellEnd"/>
      <w:r>
        <w:rPr>
          <w:rFonts w:ascii="Simplified Arabic" w:hAnsi="Simplified Arabic" w:cs="Simplified Arabic"/>
          <w:sz w:val="24"/>
          <w:szCs w:val="24"/>
          <w:rtl/>
          <w:lang w:bidi="ar-DZ"/>
        </w:rPr>
        <w:t xml:space="preserve"> والتي حاول</w:t>
      </w:r>
      <w:r>
        <w:rPr>
          <w:rFonts w:ascii="Simplified Arabic" w:hAnsi="Simplified Arabic" w:cs="Simplified Arabic" w:hint="cs"/>
          <w:sz w:val="24"/>
          <w:szCs w:val="24"/>
          <w:rtl/>
          <w:lang w:bidi="ar-DZ"/>
        </w:rPr>
        <w:t xml:space="preserve"> الباحثان</w:t>
      </w:r>
      <w:r w:rsidRPr="00E336EA">
        <w:rPr>
          <w:rFonts w:ascii="Simplified Arabic" w:hAnsi="Simplified Arabic" w:cs="Simplified Arabic"/>
          <w:sz w:val="24"/>
          <w:szCs w:val="24"/>
          <w:rtl/>
          <w:lang w:bidi="ar-DZ"/>
        </w:rPr>
        <w:t xml:space="preserve"> من خلالها تقييم قنوات انتقال السياسة </w:t>
      </w:r>
      <w:proofErr w:type="spellStart"/>
      <w:r w:rsidRPr="00E336EA">
        <w:rPr>
          <w:rFonts w:ascii="Simplified Arabic" w:hAnsi="Simplified Arabic" w:cs="Simplified Arabic"/>
          <w:sz w:val="24"/>
          <w:szCs w:val="24"/>
          <w:rtl/>
          <w:lang w:bidi="ar-DZ"/>
        </w:rPr>
        <w:t>النقدية</w:t>
      </w:r>
      <w:r>
        <w:rPr>
          <w:rFonts w:ascii="Simplified Arabic" w:hAnsi="Simplified Arabic" w:cs="Simplified Arabic" w:hint="cs"/>
          <w:sz w:val="24"/>
          <w:szCs w:val="24"/>
          <w:rtl/>
          <w:lang w:bidi="ar-DZ"/>
        </w:rPr>
        <w:t>،</w:t>
      </w:r>
      <w:proofErr w:type="spellEnd"/>
      <w:r w:rsidRPr="00E336EA">
        <w:rPr>
          <w:rFonts w:ascii="Simplified Arabic" w:hAnsi="Simplified Arabic" w:cs="Simplified Arabic"/>
          <w:sz w:val="24"/>
          <w:szCs w:val="24"/>
          <w:rtl/>
          <w:lang w:bidi="ar-DZ"/>
        </w:rPr>
        <w:t xml:space="preserve"> وتحديد الشروط اللازمة لنجاح اعتماد نظام استهداف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والنتائج الملاحظة هي أن استهداف التضخم يحسن فعالية السياسة النقدية بدلا من السياسات النقدية التقديرية التي تزيد من</w:t>
      </w:r>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 xml:space="preserve">عدم </w:t>
      </w:r>
      <w:proofErr w:type="spellStart"/>
      <w:r w:rsidRPr="00E336EA">
        <w:rPr>
          <w:rFonts w:ascii="Simplified Arabic" w:hAnsi="Simplified Arabic" w:cs="Simplified Arabic"/>
          <w:sz w:val="24"/>
          <w:szCs w:val="24"/>
          <w:rtl/>
          <w:lang w:bidi="ar-DZ"/>
        </w:rPr>
        <w:t>اليقين،</w:t>
      </w:r>
      <w:proofErr w:type="spellEnd"/>
      <w:r w:rsidRPr="00E336EA">
        <w:rPr>
          <w:rFonts w:ascii="Simplified Arabic" w:hAnsi="Simplified Arabic" w:cs="Simplified Arabic"/>
          <w:sz w:val="24"/>
          <w:szCs w:val="24"/>
          <w:rtl/>
          <w:lang w:bidi="ar-DZ"/>
        </w:rPr>
        <w:t xml:space="preserve"> ولتحقيق هذه الاستراتيجية يجب على تونس </w:t>
      </w:r>
      <w:r w:rsidRPr="00E336EA">
        <w:rPr>
          <w:rFonts w:ascii="Simplified Arabic" w:hAnsi="Simplified Arabic" w:cs="Simplified Arabic"/>
          <w:sz w:val="24"/>
          <w:szCs w:val="24"/>
          <w:rtl/>
        </w:rPr>
        <w:t xml:space="preserve">تلبية شروط معينة من أجل تطبيق استهداف التضخم وهي تتمثل في استقلالية البنك </w:t>
      </w:r>
      <w:proofErr w:type="spellStart"/>
      <w:r w:rsidRPr="00E336EA">
        <w:rPr>
          <w:rFonts w:ascii="Simplified Arabic" w:hAnsi="Simplified Arabic" w:cs="Simplified Arabic"/>
          <w:sz w:val="24"/>
          <w:szCs w:val="24"/>
          <w:rtl/>
        </w:rPr>
        <w:t>المركزي،</w:t>
      </w:r>
      <w:proofErr w:type="spellEnd"/>
      <w:r w:rsidRPr="00E336EA">
        <w:rPr>
          <w:rFonts w:ascii="Simplified Arabic" w:hAnsi="Simplified Arabic" w:cs="Simplified Arabic"/>
          <w:sz w:val="24"/>
          <w:szCs w:val="24"/>
          <w:rtl/>
        </w:rPr>
        <w:t xml:space="preserve"> مرونة سعر الصرف وتصحيح الأوضاع المالية العامة</w:t>
      </w:r>
      <w:r>
        <w:rPr>
          <w:rFonts w:ascii="Simplified Arabic" w:hAnsi="Simplified Arabic" w:cs="Simplified Arabic" w:hint="cs"/>
          <w:sz w:val="24"/>
          <w:szCs w:val="24"/>
          <w:rtl/>
        </w:rPr>
        <w:t>.</w:t>
      </w:r>
    </w:p>
    <w:p w:rsidR="00AA664B" w:rsidRPr="00E336EA" w:rsidRDefault="00AA664B" w:rsidP="00756459">
      <w:pPr>
        <w:tabs>
          <w:tab w:val="left" w:pos="8505"/>
        </w:tabs>
        <w:spacing w:after="0" w:line="240" w:lineRule="auto"/>
        <w:ind w:right="-284"/>
        <w:jc w:val="both"/>
        <w:rPr>
          <w:rFonts w:ascii="Simplified Arabic" w:eastAsiaTheme="minorEastAsia" w:hAnsi="Simplified Arabic" w:cs="Simplified Arabic"/>
          <w:noProof/>
          <w:sz w:val="24"/>
          <w:szCs w:val="24"/>
          <w:rtl/>
          <w:lang w:val="en-ZA" w:bidi="ar-DZ"/>
        </w:rPr>
      </w:pPr>
      <w:proofErr w:type="spellStart"/>
      <w:r w:rsidRPr="00E336EA">
        <w:rPr>
          <w:rFonts w:ascii="Simplified Arabic" w:hAnsi="Simplified Arabic" w:cs="Simplified Arabic"/>
          <w:sz w:val="24"/>
          <w:szCs w:val="24"/>
          <w:rtl/>
        </w:rPr>
        <w:lastRenderedPageBreak/>
        <w:t>•</w:t>
      </w:r>
      <w:proofErr w:type="spellEnd"/>
      <w:r w:rsidRPr="00E336EA">
        <w:rPr>
          <w:rFonts w:ascii="Simplified Arabic" w:hAnsi="Simplified Arabic" w:cs="Simplified Arabic"/>
          <w:sz w:val="24"/>
          <w:szCs w:val="24"/>
          <w:rtl/>
        </w:rPr>
        <w:t xml:space="preserve"> دراسة قام </w:t>
      </w:r>
      <w:proofErr w:type="spellStart"/>
      <w:r w:rsidRPr="00E336EA">
        <w:rPr>
          <w:rFonts w:ascii="Simplified Arabic" w:hAnsi="Simplified Arabic" w:cs="Simplified Arabic"/>
          <w:sz w:val="24"/>
          <w:szCs w:val="24"/>
          <w:rtl/>
        </w:rPr>
        <w:t>بها</w:t>
      </w:r>
      <w:proofErr w:type="spellEnd"/>
      <w:r w:rsidRPr="00E336EA">
        <w:rPr>
          <w:rFonts w:ascii="Simplified Arabic" w:hAnsi="Simplified Arabic" w:cs="Simplified Arabic"/>
          <w:sz w:val="24"/>
          <w:szCs w:val="24"/>
          <w:rtl/>
        </w:rPr>
        <w:t xml:space="preserve"> </w:t>
      </w:r>
      <w:r w:rsidRPr="00E336EA">
        <w:rPr>
          <w:rFonts w:ascii="Simplified Arabic" w:eastAsiaTheme="minorEastAsia" w:hAnsi="Simplified Arabic" w:cs="Simplified Arabic"/>
          <w:b/>
          <w:bCs/>
          <w:noProof/>
          <w:sz w:val="24"/>
          <w:szCs w:val="24"/>
          <w:rtl/>
          <w:lang w:val="en-ZA" w:bidi="ar-DZ"/>
        </w:rPr>
        <w:t>محمد بن عدة (2017)</w:t>
      </w:r>
      <w:r w:rsidRPr="00E336EA">
        <w:rPr>
          <w:rFonts w:ascii="Simplified Arabic" w:eastAsiaTheme="minorEastAsia" w:hAnsi="Simplified Arabic" w:cs="Simplified Arabic"/>
          <w:noProof/>
          <w:sz w:val="24"/>
          <w:szCs w:val="24"/>
          <w:rtl/>
          <w:lang w:val="en-ZA" w:bidi="ar-DZ"/>
        </w:rPr>
        <w:t xml:space="preserve">، هدف الباحث في دراسته إلى إجراء تقييم شامل </w:t>
      </w:r>
      <w:r>
        <w:rPr>
          <w:rFonts w:ascii="Simplified Arabic" w:eastAsiaTheme="minorEastAsia" w:hAnsi="Simplified Arabic" w:cs="Simplified Arabic"/>
          <w:noProof/>
          <w:sz w:val="24"/>
          <w:szCs w:val="24"/>
          <w:rtl/>
          <w:lang w:val="en-ZA"/>
        </w:rPr>
        <w:t>لسياسة استهداف التضخم</w:t>
      </w:r>
      <w:r w:rsidRPr="00E336EA">
        <w:rPr>
          <w:rFonts w:ascii="Simplified Arabic" w:eastAsiaTheme="minorEastAsia" w:hAnsi="Simplified Arabic" w:cs="Simplified Arabic"/>
          <w:noProof/>
          <w:sz w:val="24"/>
          <w:szCs w:val="24"/>
          <w:rtl/>
          <w:lang w:val="en-ZA"/>
        </w:rPr>
        <w:t>، والتي انتهجتها ال</w:t>
      </w:r>
      <w:r w:rsidRPr="00E336EA">
        <w:rPr>
          <w:rFonts w:ascii="Simplified Arabic" w:eastAsiaTheme="minorEastAsia" w:hAnsi="Simplified Arabic" w:cs="Simplified Arabic"/>
          <w:noProof/>
          <w:sz w:val="24"/>
          <w:szCs w:val="24"/>
          <w:rtl/>
          <w:lang w:val="en-ZA" w:bidi="ar-DZ"/>
        </w:rPr>
        <w:t>سلطات النقدية الجزائرية</w:t>
      </w:r>
      <w:r>
        <w:rPr>
          <w:rFonts w:ascii="Simplified Arabic" w:eastAsiaTheme="minorEastAsia" w:hAnsi="Simplified Arabic" w:cs="Simplified Arabic" w:hint="cs"/>
          <w:noProof/>
          <w:sz w:val="24"/>
          <w:szCs w:val="24"/>
          <w:rtl/>
          <w:lang w:val="en-ZA" w:bidi="ar-DZ"/>
        </w:rPr>
        <w:t xml:space="preserve"> </w:t>
      </w:r>
      <w:r w:rsidRPr="00E336EA">
        <w:rPr>
          <w:rFonts w:ascii="Simplified Arabic" w:eastAsiaTheme="minorEastAsia" w:hAnsi="Simplified Arabic" w:cs="Simplified Arabic"/>
          <w:noProof/>
          <w:sz w:val="24"/>
          <w:szCs w:val="24"/>
          <w:rtl/>
          <w:lang w:val="en-ZA" w:bidi="ar-DZ"/>
        </w:rPr>
        <w:t>بعد اتباعها لسياسة نقدية توسعية تزامنت مع بداية تطبيق البرامج التنموية الثلاثة في الفترة الممتدة من 2001 إلى 2014 من أجل تحقيق الهدف النهائي المتمثل في التحكم النهائي في مستوى العام للأسعار، وبالتالي تحقيق استقرار دائم لمؤشرات الاقتصاد الكلية، وكذا استعراض مزايا التجربة الرائدة لدولة تركيا في هذا المجال والتي يمكن أن نستمد منها بعض الحلول. وقد توصلت الدراسة إلى نتائج أهمها: إن عدم توفر شروط تطبيق هذه السياسة في الاقتصاد الجزائري حال دون تحقيق النتائج المرجوة،لكن يمكن الاعتماد على هذا الأسلوب في إدارة السياسة النقدية في المستقبل على مراحل على أن يسبق ذلك تقليل الصعوبات التي تواجه تنفيذها بإعطاء استقلالية كاملة للبنك المركزي في وضع السياسات اللازمة مع التزامها بالشفافية في تطبيقها واخضاعها للمساءلة عن الأهداف المسطرة.</w:t>
      </w:r>
    </w:p>
    <w:p w:rsidR="00AA664B" w:rsidRPr="00E336EA" w:rsidRDefault="00AA664B" w:rsidP="00654253">
      <w:pPr>
        <w:tabs>
          <w:tab w:val="left" w:pos="8505"/>
        </w:tabs>
        <w:spacing w:after="0" w:line="240" w:lineRule="auto"/>
        <w:ind w:right="-142"/>
        <w:jc w:val="both"/>
        <w:rPr>
          <w:rFonts w:ascii="Simplified Arabic" w:hAnsi="Simplified Arabic" w:cs="Simplified Arabic"/>
          <w:sz w:val="24"/>
          <w:szCs w:val="24"/>
          <w:lang w:bidi="ar-DZ"/>
        </w:rPr>
      </w:pP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دراسة قام </w:t>
      </w:r>
      <w:proofErr w:type="spellStart"/>
      <w:r w:rsidRPr="00E336EA">
        <w:rPr>
          <w:rFonts w:ascii="Simplified Arabic" w:hAnsi="Simplified Arabic" w:cs="Simplified Arabic"/>
          <w:sz w:val="24"/>
          <w:szCs w:val="24"/>
          <w:rtl/>
        </w:rPr>
        <w:t>بها</w:t>
      </w:r>
      <w:proofErr w:type="spellEnd"/>
      <w:r w:rsidRPr="00E336EA">
        <w:rPr>
          <w:rFonts w:ascii="Simplified Arabic" w:hAnsi="Simplified Arabic" w:cs="Simplified Arabic"/>
          <w:sz w:val="24"/>
          <w:szCs w:val="24"/>
          <w:rtl/>
        </w:rPr>
        <w:t xml:space="preserve"> </w:t>
      </w:r>
      <w:r w:rsidRPr="00E336EA">
        <w:rPr>
          <w:rFonts w:ascii="Simplified Arabic" w:eastAsiaTheme="minorEastAsia" w:hAnsi="Simplified Arabic" w:cs="Simplified Arabic"/>
          <w:b/>
          <w:bCs/>
          <w:noProof/>
          <w:sz w:val="24"/>
          <w:szCs w:val="24"/>
          <w:lang w:bidi="ar-DZ"/>
        </w:rPr>
        <w:t xml:space="preserve">(2017) </w:t>
      </w:r>
      <w:r w:rsidRPr="00E336EA">
        <w:rPr>
          <w:rFonts w:ascii="Simplified Arabic" w:hAnsi="Simplified Arabic" w:cs="Simplified Arabic"/>
          <w:b/>
          <w:bCs/>
          <w:sz w:val="24"/>
          <w:szCs w:val="24"/>
        </w:rPr>
        <w:t xml:space="preserve">Ignacio </w:t>
      </w:r>
      <w:proofErr w:type="spellStart"/>
      <w:r w:rsidRPr="00E336EA">
        <w:rPr>
          <w:rFonts w:ascii="Simplified Arabic" w:hAnsi="Simplified Arabic" w:cs="Simplified Arabic"/>
          <w:b/>
          <w:bCs/>
          <w:sz w:val="24"/>
          <w:szCs w:val="24"/>
        </w:rPr>
        <w:t>Perrotini</w:t>
      </w:r>
      <w:proofErr w:type="spellEnd"/>
      <w:r w:rsidRPr="00E336EA">
        <w:rPr>
          <w:rFonts w:ascii="Simplified Arabic" w:hAnsi="Simplified Arabic" w:cs="Simplified Arabic"/>
          <w:b/>
          <w:bCs/>
          <w:sz w:val="24"/>
          <w:szCs w:val="24"/>
        </w:rPr>
        <w:t xml:space="preserve"> </w:t>
      </w:r>
      <w:proofErr w:type="spellStart"/>
      <w:r w:rsidRPr="00E336EA">
        <w:rPr>
          <w:rFonts w:ascii="Simplified Arabic" w:hAnsi="Simplified Arabic" w:cs="Simplified Arabic"/>
          <w:b/>
          <w:bCs/>
          <w:sz w:val="24"/>
          <w:szCs w:val="24"/>
        </w:rPr>
        <w:t>Hernández</w:t>
      </w:r>
      <w:proofErr w:type="spellEnd"/>
      <w:r w:rsidRPr="00E336EA">
        <w:rPr>
          <w:rFonts w:ascii="Simplified Arabic" w:hAnsi="Simplified Arabic" w:cs="Simplified Arabic"/>
          <w:b/>
          <w:bCs/>
          <w:sz w:val="24"/>
          <w:szCs w:val="24"/>
        </w:rPr>
        <w:t xml:space="preserve"> &amp; Juan Alberto Vazquez Munoz</w:t>
      </w:r>
      <w:r w:rsidRPr="00E336EA">
        <w:rPr>
          <w:rFonts w:ascii="Simplified Arabic" w:hAnsi="Simplified Arabic" w:cs="Simplified Arabic"/>
          <w:b/>
          <w:bCs/>
          <w:sz w:val="24"/>
          <w:szCs w:val="24"/>
          <w:rtl/>
          <w:lang w:bidi="ar-DZ"/>
        </w:rPr>
        <w:t xml:space="preserve"> </w:t>
      </w:r>
      <w:r>
        <w:rPr>
          <w:rFonts w:ascii="Simplified Arabic" w:hAnsi="Simplified Arabic" w:cs="Simplified Arabic" w:hint="cs"/>
          <w:sz w:val="24"/>
          <w:szCs w:val="24"/>
          <w:rtl/>
          <w:lang w:bidi="ar-DZ"/>
        </w:rPr>
        <w:t xml:space="preserve">بين الباحثون أن العديد </w:t>
      </w:r>
      <w:r w:rsidRPr="00E336EA">
        <w:rPr>
          <w:rFonts w:ascii="Simplified Arabic" w:hAnsi="Simplified Arabic" w:cs="Simplified Arabic"/>
          <w:sz w:val="24"/>
          <w:szCs w:val="24"/>
          <w:rtl/>
          <w:lang w:bidi="ar-DZ"/>
        </w:rPr>
        <w:t xml:space="preserve">من البنوك المركزية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CBS</w:t>
      </w:r>
      <w:proofErr w:type="spellStart"/>
      <w:r w:rsidRPr="00E336EA">
        <w:rPr>
          <w:rFonts w:ascii="Simplified Arabic" w:hAnsi="Simplified Arabic" w:cs="Simplified Arabic"/>
          <w:sz w:val="24"/>
          <w:szCs w:val="24"/>
          <w:rtl/>
          <w:lang w:bidi="ar-DZ"/>
        </w:rPr>
        <w:t>)</w:t>
      </w:r>
      <w:proofErr w:type="spellEnd"/>
      <w:r>
        <w:rPr>
          <w:rFonts w:ascii="Simplified Arabic" w:hAnsi="Simplified Arabic" w:cs="Simplified Arabic" w:hint="cs"/>
          <w:sz w:val="24"/>
          <w:szCs w:val="24"/>
          <w:rtl/>
          <w:lang w:bidi="ar-DZ"/>
        </w:rPr>
        <w:t xml:space="preserve"> تركز</w:t>
      </w:r>
      <w:r w:rsidRPr="00E336EA">
        <w:rPr>
          <w:rFonts w:ascii="Simplified Arabic" w:hAnsi="Simplified Arabic" w:cs="Simplified Arabic"/>
          <w:sz w:val="24"/>
          <w:szCs w:val="24"/>
          <w:rtl/>
          <w:lang w:bidi="ar-DZ"/>
        </w:rPr>
        <w:t xml:space="preserve"> على التحكم في سعر الفائدة الاسمي </w:t>
      </w:r>
      <w:proofErr w:type="spellStart"/>
      <w:r w:rsidRPr="00E336EA">
        <w:rPr>
          <w:rFonts w:ascii="Simplified Arabic" w:hAnsi="Simplified Arabic" w:cs="Simplified Arabic"/>
          <w:sz w:val="24"/>
          <w:szCs w:val="24"/>
          <w:rtl/>
          <w:lang w:bidi="ar-DZ"/>
        </w:rPr>
        <w:t>(</w:t>
      </w:r>
      <w:r w:rsidRPr="00E336EA">
        <w:rPr>
          <w:rFonts w:ascii="Simplified Arabic" w:hAnsi="Simplified Arabic" w:cs="Simplified Arabic"/>
          <w:sz w:val="24"/>
          <w:szCs w:val="24"/>
          <w:lang w:bidi="ar-DZ"/>
        </w:rPr>
        <w:t>i</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للتأثير على مستوى السعر وتحقيق هدف التضخم </w:t>
      </w:r>
      <w:proofErr w:type="spellStart"/>
      <w:r w:rsidRPr="00E336EA">
        <w:rPr>
          <w:rFonts w:ascii="Simplified Arabic" w:hAnsi="Simplified Arabic" w:cs="Simplified Arabic"/>
          <w:sz w:val="24"/>
          <w:szCs w:val="24"/>
          <w:rtl/>
          <w:lang w:bidi="ar-DZ"/>
        </w:rPr>
        <w:t>(</w:t>
      </w:r>
      <w:r w:rsidRPr="00E336EA">
        <w:rPr>
          <w:rFonts w:ascii="Simplified Arabic" w:hAnsi="Simplified Arabic" w:cs="Simplified Arabic"/>
          <w:sz w:val="24"/>
          <w:szCs w:val="24"/>
          <w:vertAlign w:val="superscript"/>
          <w:lang w:bidi="ar-DZ"/>
        </w:rPr>
        <w:t>O</w:t>
      </w:r>
      <w:r w:rsidRPr="00E336EA">
        <w:rPr>
          <w:rFonts w:asciiTheme="majorBidi" w:hAnsiTheme="majorBidi" w:cs="Simplified Arabic"/>
          <w:sz w:val="24"/>
          <w:szCs w:val="24"/>
          <w:lang w:bidi="ar-DZ"/>
        </w:rPr>
        <w:t>π</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في الوقت الحاضر ويؤخذ سعر الفائدة ليكون أساس معدل التضخم الثابت والمستقر في نموذج الاقتصاد المفتوح. ومع </w:t>
      </w:r>
      <w:proofErr w:type="spellStart"/>
      <w:r w:rsidRPr="00E336EA">
        <w:rPr>
          <w:rFonts w:ascii="Simplified Arabic" w:hAnsi="Simplified Arabic" w:cs="Simplified Arabic"/>
          <w:sz w:val="24"/>
          <w:szCs w:val="24"/>
          <w:rtl/>
          <w:lang w:bidi="ar-DZ"/>
        </w:rPr>
        <w:t>ذلك،</w:t>
      </w:r>
      <w:proofErr w:type="spellEnd"/>
      <w:r w:rsidRPr="00E336EA">
        <w:rPr>
          <w:rFonts w:ascii="Simplified Arabic" w:hAnsi="Simplified Arabic" w:cs="Simplified Arabic"/>
          <w:sz w:val="24"/>
          <w:szCs w:val="24"/>
          <w:rtl/>
          <w:lang w:bidi="ar-DZ"/>
        </w:rPr>
        <w:t xml:space="preserve"> فقد تحدى بعض </w:t>
      </w:r>
      <w:proofErr w:type="spellStart"/>
      <w:r w:rsidRPr="00E336EA">
        <w:rPr>
          <w:rFonts w:ascii="Simplified Arabic" w:hAnsi="Simplified Arabic" w:cs="Simplified Arabic"/>
          <w:sz w:val="24"/>
          <w:szCs w:val="24"/>
          <w:rtl/>
          <w:lang w:bidi="ar-DZ"/>
        </w:rPr>
        <w:t>المحللين،</w:t>
      </w:r>
      <w:proofErr w:type="spellEnd"/>
      <w:r w:rsidRPr="00E336EA">
        <w:rPr>
          <w:rFonts w:ascii="Simplified Arabic" w:hAnsi="Simplified Arabic" w:cs="Simplified Arabic"/>
          <w:sz w:val="24"/>
          <w:szCs w:val="24"/>
          <w:rtl/>
          <w:lang w:bidi="ar-DZ"/>
        </w:rPr>
        <w:t xml:space="preserve"> الأرثوذكس </w:t>
      </w:r>
      <w:proofErr w:type="spellStart"/>
      <w:r w:rsidRPr="00E336EA">
        <w:rPr>
          <w:rFonts w:ascii="Simplified Arabic" w:hAnsi="Simplified Arabic" w:cs="Simplified Arabic"/>
          <w:sz w:val="24"/>
          <w:szCs w:val="24"/>
          <w:rtl/>
          <w:lang w:bidi="ar-DZ"/>
        </w:rPr>
        <w:t>والغيرتيروكس</w:t>
      </w:r>
      <w:proofErr w:type="spellEnd"/>
      <w:r w:rsidRPr="00E336EA">
        <w:rPr>
          <w:rFonts w:ascii="Simplified Arabic" w:hAnsi="Simplified Arabic" w:cs="Simplified Arabic"/>
          <w:sz w:val="24"/>
          <w:szCs w:val="24"/>
          <w:rtl/>
          <w:lang w:bidi="ar-DZ"/>
        </w:rPr>
        <w:t xml:space="preserve"> على حد </w:t>
      </w:r>
      <w:proofErr w:type="spellStart"/>
      <w:r w:rsidRPr="00E336EA">
        <w:rPr>
          <w:rFonts w:ascii="Simplified Arabic" w:hAnsi="Simplified Arabic" w:cs="Simplified Arabic"/>
          <w:sz w:val="24"/>
          <w:szCs w:val="24"/>
          <w:rtl/>
          <w:lang w:bidi="ar-DZ"/>
        </w:rPr>
        <w:t>سواء،</w:t>
      </w:r>
      <w:proofErr w:type="spellEnd"/>
      <w:r w:rsidRPr="00E336EA">
        <w:rPr>
          <w:rFonts w:ascii="Simplified Arabic" w:hAnsi="Simplified Arabic" w:cs="Simplified Arabic"/>
          <w:sz w:val="24"/>
          <w:szCs w:val="24"/>
          <w:rtl/>
          <w:lang w:bidi="ar-DZ"/>
        </w:rPr>
        <w:t xml:space="preserve"> هذا الاعتقاد بحجة أن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CBS</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تتحول إلى قناة سعر الصرف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e</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وتعتمدها كأداة سياسية ثانية بهدف مقابلة </w:t>
      </w:r>
      <w:proofErr w:type="spellStart"/>
      <w:r w:rsidRPr="00E336EA">
        <w:rPr>
          <w:rFonts w:ascii="Simplified Arabic" w:hAnsi="Simplified Arabic" w:cs="Simplified Arabic"/>
          <w:sz w:val="24"/>
          <w:szCs w:val="24"/>
          <w:rtl/>
          <w:lang w:bidi="ar-DZ"/>
        </w:rPr>
        <w:t>(</w:t>
      </w:r>
      <w:r w:rsidRPr="00E336EA">
        <w:rPr>
          <w:rFonts w:ascii="Simplified Arabic" w:hAnsi="Simplified Arabic" w:cs="Simplified Arabic"/>
          <w:sz w:val="24"/>
          <w:szCs w:val="24"/>
          <w:lang w:bidi="ar-DZ"/>
        </w:rPr>
        <w:t>Svensson</w:t>
      </w:r>
      <w:proofErr w:type="spellEnd"/>
      <w:r w:rsidRPr="00E336EA">
        <w:rPr>
          <w:rFonts w:ascii="Simplified Arabic" w:hAnsi="Simplified Arabic" w:cs="Simplified Arabic"/>
          <w:sz w:val="24"/>
          <w:szCs w:val="24"/>
          <w:rtl/>
          <w:lang w:bidi="ar-DZ"/>
        </w:rPr>
        <w:t xml:space="preserve"> 1999، </w:t>
      </w:r>
      <w:proofErr w:type="spellStart"/>
      <w:r w:rsidRPr="00E336EA">
        <w:rPr>
          <w:rFonts w:ascii="Simplified Arabic" w:hAnsi="Simplified Arabic" w:cs="Simplified Arabic"/>
          <w:sz w:val="24"/>
          <w:szCs w:val="24"/>
          <w:lang w:bidi="ar-DZ"/>
        </w:rPr>
        <w:t>Hüfner</w:t>
      </w:r>
      <w:proofErr w:type="spellEnd"/>
      <w:r w:rsidRPr="00E336EA">
        <w:rPr>
          <w:rFonts w:ascii="Simplified Arabic" w:hAnsi="Simplified Arabic" w:cs="Simplified Arabic"/>
          <w:sz w:val="24"/>
          <w:szCs w:val="24"/>
          <w:rtl/>
          <w:lang w:bidi="ar-DZ"/>
        </w:rPr>
        <w:t xml:space="preserve"> 2004</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الغرض من هذه الورقة هو إظهار أن المرسى </w:t>
      </w:r>
      <w:proofErr w:type="spellStart"/>
      <w:r w:rsidRPr="00E336EA">
        <w:rPr>
          <w:rFonts w:ascii="Simplified Arabic" w:hAnsi="Simplified Arabic" w:cs="Simplified Arabic"/>
          <w:sz w:val="24"/>
          <w:szCs w:val="24"/>
          <w:rtl/>
          <w:lang w:bidi="ar-DZ"/>
        </w:rPr>
        <w:t>الحقيقي</w:t>
      </w:r>
      <w:proofErr w:type="spellEnd"/>
      <w:r w:rsidRPr="00E336EA">
        <w:rPr>
          <w:rFonts w:ascii="Simplified Arabic" w:hAnsi="Simplified Arabic" w:cs="Simplified Arabic"/>
          <w:sz w:val="24"/>
          <w:szCs w:val="24"/>
          <w:rtl/>
          <w:lang w:bidi="ar-DZ"/>
        </w:rPr>
        <w:t xml:space="preserve"> للتضخم ليس سعر الفائدة ولا سعر </w:t>
      </w:r>
      <w:proofErr w:type="spellStart"/>
      <w:r w:rsidRPr="00E336EA">
        <w:rPr>
          <w:rFonts w:ascii="Simplified Arabic" w:hAnsi="Simplified Arabic" w:cs="Simplified Arabic"/>
          <w:sz w:val="24"/>
          <w:szCs w:val="24"/>
          <w:rtl/>
          <w:lang w:bidi="ar-DZ"/>
        </w:rPr>
        <w:t>الصرف،</w:t>
      </w:r>
      <w:proofErr w:type="spellEnd"/>
      <w:r w:rsidRPr="00E336EA">
        <w:rPr>
          <w:rFonts w:ascii="Simplified Arabic" w:hAnsi="Simplified Arabic" w:cs="Simplified Arabic"/>
          <w:sz w:val="24"/>
          <w:szCs w:val="24"/>
          <w:rtl/>
          <w:lang w:bidi="ar-DZ"/>
        </w:rPr>
        <w:t xml:space="preserve"> ولكن معدل الأجور وتكاليف العمالة الواحدة </w:t>
      </w:r>
      <w:proofErr w:type="spellStart"/>
      <w:r w:rsidRPr="00E336EA">
        <w:rPr>
          <w:rFonts w:ascii="Simplified Arabic" w:hAnsi="Simplified Arabic" w:cs="Simplified Arabic"/>
          <w:sz w:val="24"/>
          <w:szCs w:val="24"/>
          <w:rtl/>
          <w:lang w:bidi="ar-DZ"/>
        </w:rPr>
        <w:t>(</w:t>
      </w:r>
      <w:r w:rsidRPr="00E336EA">
        <w:rPr>
          <w:rFonts w:ascii="Simplified Arabic" w:hAnsi="Simplified Arabic" w:cs="Simplified Arabic"/>
          <w:sz w:val="24"/>
          <w:szCs w:val="24"/>
          <w:lang w:bidi="ar-DZ"/>
        </w:rPr>
        <w:t>ulc</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كما أجروا تحليلات الاقتصاد القياسي بناءً على بيانات من مجموعة من البلدان المستهدفة للتضخم. </w:t>
      </w:r>
      <w:r w:rsidRPr="00E336EA">
        <w:rPr>
          <w:rFonts w:ascii="Simplified Arabic" w:hAnsi="Simplified Arabic" w:cs="Simplified Arabic"/>
          <w:sz w:val="24"/>
          <w:szCs w:val="24"/>
          <w:rtl/>
          <w:lang w:bidi="ar-DZ"/>
        </w:rPr>
        <w:lastRenderedPageBreak/>
        <w:t>تدعم النتائج التجريبية الرئيسية فرضيتهم فيما يتعلق بالأهمية العليا للأجور وجهاً لوجه في تحديد مؤشر أسعار المستهلك</w:t>
      </w:r>
      <w:r>
        <w:rPr>
          <w:rFonts w:ascii="Simplified Arabic" w:hAnsi="Simplified Arabic" w:cs="Simplified Arabic" w:hint="cs"/>
          <w:sz w:val="24"/>
          <w:szCs w:val="24"/>
          <w:rtl/>
          <w:lang w:bidi="ar-DZ"/>
        </w:rPr>
        <w:t>.</w:t>
      </w:r>
    </w:p>
    <w:p w:rsidR="00AA664B" w:rsidRPr="00B84502" w:rsidRDefault="00AA664B" w:rsidP="00654253">
      <w:pPr>
        <w:tabs>
          <w:tab w:val="left" w:pos="8505"/>
        </w:tabs>
        <w:spacing w:after="0" w:line="240" w:lineRule="auto"/>
        <w:ind w:right="-142"/>
        <w:jc w:val="both"/>
        <w:rPr>
          <w:rFonts w:ascii="Simplified Arabic" w:hAnsi="Simplified Arabic" w:cs="Simplified Arabic"/>
          <w:sz w:val="28"/>
          <w:szCs w:val="28"/>
          <w:rtl/>
          <w:lang w:bidi="ar-DZ"/>
        </w:rPr>
      </w:pPr>
      <w:r w:rsidRPr="00B84502">
        <w:rPr>
          <w:rFonts w:ascii="Simplified Arabic" w:hAnsi="Simplified Arabic" w:cs="Simplified Arabic" w:hint="cs"/>
          <w:b/>
          <w:bCs/>
          <w:sz w:val="28"/>
          <w:szCs w:val="28"/>
          <w:rtl/>
          <w:lang w:bidi="ar-DZ"/>
        </w:rPr>
        <w:t xml:space="preserve">4.1 </w:t>
      </w:r>
      <w:r w:rsidRPr="00B84502">
        <w:rPr>
          <w:rFonts w:ascii="Simplified Arabic" w:hAnsi="Simplified Arabic" w:cs="Simplified Arabic"/>
          <w:b/>
          <w:bCs/>
          <w:sz w:val="28"/>
          <w:szCs w:val="28"/>
          <w:rtl/>
          <w:lang w:bidi="ar-DZ"/>
        </w:rPr>
        <w:t>أهداف الدراسة:</w:t>
      </w:r>
    </w:p>
    <w:p w:rsidR="00756459" w:rsidRPr="00E336EA" w:rsidRDefault="00AA664B" w:rsidP="00654253">
      <w:pPr>
        <w:tabs>
          <w:tab w:val="left" w:pos="8505"/>
        </w:tabs>
        <w:spacing w:after="0" w:line="240" w:lineRule="auto"/>
        <w:ind w:right="-142"/>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تكمن أهداف هذه الدراسة في دراسة ظاهرة استهداف التضخم في بلد المغرب ومعرفة حدود تطبيقه</w:t>
      </w:r>
      <w:r>
        <w:rPr>
          <w:rFonts w:ascii="Simplified Arabic" w:hAnsi="Simplified Arabic" w:cs="Simplified Arabic" w:hint="cs"/>
          <w:sz w:val="24"/>
          <w:szCs w:val="24"/>
          <w:rtl/>
          <w:lang w:bidi="ar-DZ"/>
        </w:rPr>
        <w:t xml:space="preserve"> وذلك خلال الفترة من  1980 إلى  2018.</w:t>
      </w:r>
      <w:r w:rsidRPr="00E336EA">
        <w:rPr>
          <w:rFonts w:ascii="Simplified Arabic" w:hAnsi="Simplified Arabic" w:cs="Simplified Arabic"/>
          <w:sz w:val="24"/>
          <w:szCs w:val="24"/>
          <w:rtl/>
          <w:lang w:bidi="ar-DZ"/>
        </w:rPr>
        <w:t xml:space="preserve"> </w:t>
      </w:r>
    </w:p>
    <w:p w:rsidR="00756459" w:rsidRPr="00B84502" w:rsidRDefault="00756459" w:rsidP="00654253">
      <w:pPr>
        <w:tabs>
          <w:tab w:val="left" w:pos="8505"/>
        </w:tabs>
        <w:spacing w:after="0" w:line="240" w:lineRule="auto"/>
        <w:ind w:right="-142"/>
        <w:jc w:val="both"/>
        <w:rPr>
          <w:rFonts w:ascii="Simplified Arabic" w:hAnsi="Simplified Arabic" w:cs="Simplified Arabic"/>
          <w:b/>
          <w:bCs/>
          <w:sz w:val="32"/>
          <w:szCs w:val="32"/>
          <w:rtl/>
          <w:lang w:bidi="ar-DZ"/>
        </w:rPr>
      </w:pPr>
      <w:r w:rsidRPr="00B84502">
        <w:rPr>
          <w:rFonts w:ascii="Simplified Arabic" w:hAnsi="Simplified Arabic" w:cs="Simplified Arabic" w:hint="cs"/>
          <w:b/>
          <w:bCs/>
          <w:sz w:val="32"/>
          <w:szCs w:val="32"/>
          <w:rtl/>
          <w:lang w:bidi="ar-DZ"/>
        </w:rPr>
        <w:t xml:space="preserve">2. </w:t>
      </w:r>
      <w:r w:rsidRPr="00B84502">
        <w:rPr>
          <w:rFonts w:ascii="Simplified Arabic" w:hAnsi="Simplified Arabic" w:cs="Simplified Arabic"/>
          <w:b/>
          <w:bCs/>
          <w:sz w:val="32"/>
          <w:szCs w:val="32"/>
          <w:rtl/>
          <w:lang w:bidi="ar-DZ"/>
        </w:rPr>
        <w:t>سياسة استهداف التضخم:</w:t>
      </w:r>
    </w:p>
    <w:p w:rsidR="00756459" w:rsidRPr="00B4629E" w:rsidRDefault="00756459" w:rsidP="00756459">
      <w:pPr>
        <w:tabs>
          <w:tab w:val="left" w:pos="8505"/>
        </w:tabs>
        <w:spacing w:after="0" w:line="240" w:lineRule="auto"/>
        <w:ind w:right="-567"/>
        <w:jc w:val="both"/>
        <w:rPr>
          <w:rFonts w:ascii="Simplified Arabic" w:hAnsi="Simplified Arabic" w:cs="Simplified Arabic"/>
          <w:b/>
          <w:bCs/>
          <w:sz w:val="28"/>
          <w:szCs w:val="28"/>
          <w:rtl/>
          <w:lang w:bidi="ar-DZ"/>
        </w:rPr>
      </w:pPr>
      <w:r w:rsidRPr="00B4629E">
        <w:rPr>
          <w:rFonts w:ascii="Simplified Arabic" w:hAnsi="Simplified Arabic" w:cs="Simplified Arabic" w:hint="cs"/>
          <w:b/>
          <w:bCs/>
          <w:sz w:val="28"/>
          <w:szCs w:val="28"/>
          <w:rtl/>
          <w:lang w:bidi="ar-DZ"/>
        </w:rPr>
        <w:t xml:space="preserve">1.2 </w:t>
      </w:r>
      <w:r w:rsidRPr="00B4629E">
        <w:rPr>
          <w:rFonts w:ascii="Simplified Arabic" w:hAnsi="Simplified Arabic" w:cs="Simplified Arabic"/>
          <w:b/>
          <w:bCs/>
          <w:sz w:val="28"/>
          <w:szCs w:val="28"/>
          <w:rtl/>
          <w:lang w:bidi="ar-DZ"/>
        </w:rPr>
        <w:t xml:space="preserve"> </w:t>
      </w:r>
      <w:r w:rsidRPr="00B4629E">
        <w:rPr>
          <w:rFonts w:ascii="Simplified Arabic" w:hAnsi="Simplified Arabic" w:cs="Simplified Arabic" w:hint="cs"/>
          <w:b/>
          <w:bCs/>
          <w:sz w:val="28"/>
          <w:szCs w:val="28"/>
          <w:rtl/>
          <w:lang w:bidi="ar-DZ"/>
        </w:rPr>
        <w:t>ماهية</w:t>
      </w:r>
      <w:r w:rsidRPr="00B4629E">
        <w:rPr>
          <w:rFonts w:ascii="Simplified Arabic" w:hAnsi="Simplified Arabic" w:cs="Simplified Arabic"/>
          <w:b/>
          <w:bCs/>
          <w:sz w:val="28"/>
          <w:szCs w:val="28"/>
          <w:rtl/>
          <w:lang w:bidi="ar-DZ"/>
        </w:rPr>
        <w:t xml:space="preserve"> التضخم</w:t>
      </w:r>
    </w:p>
    <w:p w:rsidR="00756459" w:rsidRPr="00E336EA" w:rsidRDefault="00756459" w:rsidP="00756459">
      <w:pPr>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color w:val="00B050"/>
          <w:sz w:val="24"/>
          <w:szCs w:val="24"/>
          <w:rtl/>
          <w:lang w:bidi="ar-DZ"/>
        </w:rPr>
        <w:t xml:space="preserve">         </w:t>
      </w:r>
      <w:r w:rsidRPr="00E336EA">
        <w:rPr>
          <w:rFonts w:ascii="Simplified Arabic" w:hAnsi="Simplified Arabic" w:cs="Simplified Arabic"/>
          <w:sz w:val="24"/>
          <w:szCs w:val="24"/>
          <w:rtl/>
          <w:lang w:bidi="ar-DZ"/>
        </w:rPr>
        <w:t xml:space="preserve">يعرف التضخم </w:t>
      </w:r>
      <w:proofErr w:type="spellStart"/>
      <w:r w:rsidRPr="00E336EA">
        <w:rPr>
          <w:rFonts w:ascii="Simplified Arabic" w:hAnsi="Simplified Arabic" w:cs="Simplified Arabic"/>
          <w:sz w:val="24"/>
          <w:szCs w:val="24"/>
          <w:rtl/>
          <w:lang w:bidi="ar-DZ"/>
        </w:rPr>
        <w:t>بأنه:</w:t>
      </w:r>
      <w:proofErr w:type="spellEnd"/>
      <w:r w:rsidRPr="00E336EA">
        <w:rPr>
          <w:rFonts w:ascii="Simplified Arabic" w:hAnsi="Simplified Arabic" w:cs="Simplified Arabic"/>
          <w:sz w:val="24"/>
          <w:szCs w:val="24"/>
          <w:rtl/>
          <w:lang w:bidi="ar-DZ"/>
        </w:rPr>
        <w:t xml:space="preserve"> "ارتفاع غير متوقع في </w:t>
      </w:r>
      <w:proofErr w:type="spellStart"/>
      <w:r w:rsidRPr="00E336EA">
        <w:rPr>
          <w:rFonts w:ascii="Simplified Arabic" w:hAnsi="Simplified Arabic" w:cs="Simplified Arabic"/>
          <w:sz w:val="24"/>
          <w:szCs w:val="24"/>
          <w:rtl/>
          <w:lang w:bidi="ar-DZ"/>
        </w:rPr>
        <w:t>الأسعار،</w:t>
      </w:r>
      <w:proofErr w:type="spellEnd"/>
      <w:r w:rsidRPr="00E336EA">
        <w:rPr>
          <w:rFonts w:ascii="Simplified Arabic" w:hAnsi="Simplified Arabic" w:cs="Simplified Arabic"/>
          <w:sz w:val="24"/>
          <w:szCs w:val="24"/>
          <w:rtl/>
          <w:lang w:bidi="ar-DZ"/>
        </w:rPr>
        <w:t xml:space="preserve"> كما يتولد عن زيادة حجم تيار الإنفاق </w:t>
      </w:r>
      <w:proofErr w:type="spellStart"/>
      <w:r w:rsidRPr="00E336EA">
        <w:rPr>
          <w:rFonts w:ascii="Simplified Arabic" w:hAnsi="Simplified Arabic" w:cs="Simplified Arabic"/>
          <w:sz w:val="24"/>
          <w:szCs w:val="24"/>
          <w:rtl/>
          <w:lang w:bidi="ar-DZ"/>
        </w:rPr>
        <w:t>النقدي،</w:t>
      </w:r>
      <w:proofErr w:type="spellEnd"/>
      <w:r w:rsidRPr="00E336EA">
        <w:rPr>
          <w:rFonts w:ascii="Simplified Arabic" w:hAnsi="Simplified Arabic" w:cs="Simplified Arabic"/>
          <w:sz w:val="24"/>
          <w:szCs w:val="24"/>
          <w:rtl/>
          <w:lang w:bidi="ar-DZ"/>
        </w:rPr>
        <w:t xml:space="preserve"> بنسبة أكبر من الزيادة في عرض السلع </w:t>
      </w:r>
      <w:proofErr w:type="spellStart"/>
      <w:r w:rsidRPr="00E336EA">
        <w:rPr>
          <w:rFonts w:ascii="Simplified Arabic" w:hAnsi="Simplified Arabic" w:cs="Simplified Arabic"/>
          <w:sz w:val="24"/>
          <w:szCs w:val="24"/>
          <w:rtl/>
          <w:lang w:bidi="ar-DZ"/>
        </w:rPr>
        <w:t>والخدمات"</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(الشافعي،</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1990،</w:t>
      </w:r>
      <w:proofErr w:type="spellEnd"/>
      <w:r w:rsidRPr="00E336EA">
        <w:rPr>
          <w:rFonts w:ascii="Simplified Arabic" w:hAnsi="Simplified Arabic" w:cs="Simplified Arabic"/>
          <w:sz w:val="24"/>
          <w:szCs w:val="24"/>
          <w:rtl/>
          <w:lang w:bidi="ar-DZ"/>
        </w:rPr>
        <w:t xml:space="preserve"> 91</w:t>
      </w:r>
      <w:proofErr w:type="spellStart"/>
      <w:r w:rsidRPr="00E336EA">
        <w:rPr>
          <w:rFonts w:ascii="Simplified Arabic" w:hAnsi="Simplified Arabic" w:cs="Simplified Arabic"/>
          <w:sz w:val="24"/>
          <w:szCs w:val="24"/>
          <w:rtl/>
          <w:lang w:bidi="ar-DZ"/>
        </w:rPr>
        <w:t>)</w:t>
      </w:r>
      <w:r>
        <w:rPr>
          <w:rFonts w:ascii="Simplified Arabic" w:hAnsi="Simplified Arabic" w:cs="Simplified Arabic" w:hint="cs"/>
          <w:sz w:val="24"/>
          <w:szCs w:val="24"/>
          <w:rtl/>
          <w:lang w:bidi="ar-DZ"/>
        </w:rPr>
        <w:t>.</w:t>
      </w:r>
      <w:proofErr w:type="spellEnd"/>
    </w:p>
    <w:p w:rsidR="00756459" w:rsidRPr="00E336EA" w:rsidRDefault="00756459" w:rsidP="00756459">
      <w:pPr>
        <w:spacing w:after="0" w:line="240" w:lineRule="auto"/>
        <w:ind w:firstLine="680"/>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ويعرف أيضا </w:t>
      </w:r>
      <w:proofErr w:type="spellStart"/>
      <w:r w:rsidRPr="00E336EA">
        <w:rPr>
          <w:rFonts w:ascii="Simplified Arabic" w:hAnsi="Simplified Arabic" w:cs="Simplified Arabic"/>
          <w:sz w:val="24"/>
          <w:szCs w:val="24"/>
          <w:rtl/>
          <w:lang w:bidi="ar-DZ"/>
        </w:rPr>
        <w:t>بأنه:</w:t>
      </w:r>
      <w:proofErr w:type="spellEnd"/>
      <w:r w:rsidRPr="00E336EA">
        <w:rPr>
          <w:rFonts w:ascii="Simplified Arabic" w:hAnsi="Simplified Arabic" w:cs="Simplified Arabic"/>
          <w:sz w:val="24"/>
          <w:szCs w:val="24"/>
          <w:rtl/>
          <w:lang w:bidi="ar-DZ"/>
        </w:rPr>
        <w:t xml:space="preserve"> "إصدار النقود الاعتبارية بصفة مطلقة دون النظر إلى عوامل </w:t>
      </w:r>
      <w:proofErr w:type="spellStart"/>
      <w:r w:rsidRPr="00E336EA">
        <w:rPr>
          <w:rFonts w:ascii="Simplified Arabic" w:hAnsi="Simplified Arabic" w:cs="Simplified Arabic"/>
          <w:sz w:val="24"/>
          <w:szCs w:val="24"/>
          <w:rtl/>
          <w:lang w:bidi="ar-DZ"/>
        </w:rPr>
        <w:t>أخرى،</w:t>
      </w:r>
      <w:proofErr w:type="spellEnd"/>
      <w:r w:rsidRPr="00E336EA">
        <w:rPr>
          <w:rFonts w:ascii="Simplified Arabic" w:hAnsi="Simplified Arabic" w:cs="Simplified Arabic"/>
          <w:sz w:val="24"/>
          <w:szCs w:val="24"/>
          <w:rtl/>
          <w:lang w:bidi="ar-DZ"/>
        </w:rPr>
        <w:t xml:space="preserve"> كوجود تغطية لهذه النقود الصادرة. </w:t>
      </w:r>
      <w:proofErr w:type="spellStart"/>
      <w:r w:rsidRPr="00E336EA">
        <w:rPr>
          <w:rFonts w:ascii="Simplified Arabic" w:hAnsi="Simplified Arabic" w:cs="Simplified Arabic"/>
          <w:sz w:val="24"/>
          <w:szCs w:val="24"/>
          <w:rtl/>
          <w:lang w:bidi="ar-DZ"/>
        </w:rPr>
        <w:t>(عناية،</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2006،</w:t>
      </w:r>
      <w:proofErr w:type="spellEnd"/>
      <w:r w:rsidRPr="00E336EA">
        <w:rPr>
          <w:rFonts w:ascii="Simplified Arabic" w:hAnsi="Simplified Arabic" w:cs="Simplified Arabic"/>
          <w:sz w:val="24"/>
          <w:szCs w:val="24"/>
          <w:rtl/>
          <w:lang w:bidi="ar-DZ"/>
        </w:rPr>
        <w:t xml:space="preserve"> 9</w:t>
      </w:r>
      <w:proofErr w:type="spellStart"/>
      <w:r w:rsidRPr="00E336EA">
        <w:rPr>
          <w:rFonts w:ascii="Simplified Arabic" w:hAnsi="Simplified Arabic" w:cs="Simplified Arabic"/>
          <w:sz w:val="24"/>
          <w:szCs w:val="24"/>
          <w:rtl/>
          <w:lang w:bidi="ar-DZ"/>
        </w:rPr>
        <w:t>)</w:t>
      </w:r>
      <w:proofErr w:type="spellEnd"/>
    </w:p>
    <w:p w:rsidR="00756459" w:rsidRPr="00E336EA" w:rsidRDefault="00756459" w:rsidP="00756459">
      <w:pPr>
        <w:spacing w:after="0" w:line="240" w:lineRule="auto"/>
        <w:ind w:firstLine="680"/>
        <w:jc w:val="both"/>
        <w:rPr>
          <w:rFonts w:ascii="Simplified Arabic" w:hAnsi="Simplified Arabic" w:cs="Simplified Arabic"/>
          <w:sz w:val="24"/>
          <w:szCs w:val="24"/>
        </w:rPr>
      </w:pPr>
      <w:r>
        <w:rPr>
          <w:rFonts w:ascii="Simplified Arabic" w:hAnsi="Simplified Arabic" w:cs="Simplified Arabic" w:hint="cs"/>
          <w:sz w:val="24"/>
          <w:szCs w:val="24"/>
          <w:rtl/>
          <w:lang w:bidi="ar-DZ"/>
        </w:rPr>
        <w:t xml:space="preserve">كما </w:t>
      </w:r>
      <w:r>
        <w:rPr>
          <w:rFonts w:ascii="Simplified Arabic" w:hAnsi="Simplified Arabic" w:cs="Simplified Arabic"/>
          <w:sz w:val="24"/>
          <w:szCs w:val="24"/>
          <w:rtl/>
          <w:lang w:bidi="ar-DZ"/>
        </w:rPr>
        <w:t>يعرف</w:t>
      </w:r>
      <w:r>
        <w:rPr>
          <w:rFonts w:ascii="Simplified Arabic" w:hAnsi="Simplified Arabic" w:cs="Simplified Arabic" w:hint="cs"/>
          <w:sz w:val="24"/>
          <w:szCs w:val="24"/>
          <w:rtl/>
          <w:lang w:bidi="ar-DZ"/>
        </w:rPr>
        <w:t xml:space="preserve"> ب</w:t>
      </w:r>
      <w:r w:rsidRPr="00E336EA">
        <w:rPr>
          <w:rFonts w:ascii="Simplified Arabic" w:hAnsi="Simplified Arabic" w:cs="Simplified Arabic"/>
          <w:sz w:val="24"/>
          <w:szCs w:val="24"/>
          <w:rtl/>
          <w:lang w:bidi="ar-DZ"/>
        </w:rPr>
        <w:t>أن</w:t>
      </w:r>
      <w:r>
        <w:rPr>
          <w:rFonts w:ascii="Simplified Arabic" w:hAnsi="Simplified Arabic" w:cs="Simplified Arabic" w:hint="cs"/>
          <w:sz w:val="24"/>
          <w:szCs w:val="24"/>
          <w:rtl/>
          <w:lang w:bidi="ar-DZ"/>
        </w:rPr>
        <w:t>ه</w:t>
      </w:r>
      <w:r w:rsidRPr="00E336EA">
        <w:rPr>
          <w:rFonts w:ascii="Simplified Arabic" w:hAnsi="Simplified Arabic" w:cs="Simplified Arabic"/>
          <w:sz w:val="24"/>
          <w:szCs w:val="24"/>
          <w:rtl/>
          <w:lang w:bidi="ar-DZ"/>
        </w:rPr>
        <w:t xml:space="preserve"> الزيادة في كمية النقود تؤدي إلى ارتفاع </w:t>
      </w:r>
      <w:proofErr w:type="spellStart"/>
      <w:r w:rsidRPr="00E336EA">
        <w:rPr>
          <w:rFonts w:ascii="Simplified Arabic" w:hAnsi="Simplified Arabic" w:cs="Simplified Arabic"/>
          <w:sz w:val="24"/>
          <w:szCs w:val="24"/>
          <w:rtl/>
          <w:lang w:bidi="ar-DZ"/>
        </w:rPr>
        <w:t>الأسعار،</w:t>
      </w:r>
      <w:proofErr w:type="spellEnd"/>
      <w:r w:rsidRPr="00E336EA">
        <w:rPr>
          <w:rFonts w:ascii="Simplified Arabic" w:hAnsi="Simplified Arabic" w:cs="Simplified Arabic"/>
          <w:sz w:val="24"/>
          <w:szCs w:val="24"/>
          <w:rtl/>
          <w:lang w:bidi="ar-DZ"/>
        </w:rPr>
        <w:t xml:space="preserve"> سواء ظهرت تلك الزيادة من خلال عرض </w:t>
      </w:r>
      <w:proofErr w:type="spellStart"/>
      <w:r w:rsidRPr="00E336EA">
        <w:rPr>
          <w:rFonts w:ascii="Simplified Arabic" w:hAnsi="Simplified Arabic" w:cs="Simplified Arabic"/>
          <w:sz w:val="24"/>
          <w:szCs w:val="24"/>
          <w:rtl/>
          <w:lang w:bidi="ar-DZ"/>
        </w:rPr>
        <w:t>النقود،</w:t>
      </w:r>
      <w:proofErr w:type="spellEnd"/>
      <w:r w:rsidRPr="00E336EA">
        <w:rPr>
          <w:rFonts w:ascii="Simplified Arabic" w:hAnsi="Simplified Arabic" w:cs="Simplified Arabic"/>
          <w:sz w:val="24"/>
          <w:szCs w:val="24"/>
          <w:rtl/>
          <w:lang w:bidi="ar-DZ"/>
        </w:rPr>
        <w:t xml:space="preserve"> أو من خلال الطلب على النقود </w:t>
      </w:r>
      <w:proofErr w:type="spellStart"/>
      <w:r w:rsidRPr="00E336EA">
        <w:rPr>
          <w:rFonts w:ascii="Simplified Arabic" w:hAnsi="Simplified Arabic" w:cs="Simplified Arabic"/>
          <w:sz w:val="24"/>
          <w:szCs w:val="24"/>
          <w:rtl/>
          <w:lang w:bidi="ar-DZ"/>
        </w:rPr>
        <w:t>(شهاب،</w:t>
      </w:r>
      <w:proofErr w:type="spellEnd"/>
      <w:r>
        <w:rPr>
          <w:rFonts w:ascii="Simplified Arabic" w:hAnsi="Simplified Arabic" w:cs="Simplified Arabic" w:hint="cs"/>
          <w:sz w:val="24"/>
          <w:szCs w:val="24"/>
          <w:rtl/>
          <w:lang w:bidi="ar-DZ"/>
        </w:rPr>
        <w:t xml:space="preserve"> د </w:t>
      </w:r>
      <w:proofErr w:type="spellStart"/>
      <w:r>
        <w:rPr>
          <w:rFonts w:ascii="Simplified Arabic" w:hAnsi="Simplified Arabic" w:cs="Simplified Arabic" w:hint="cs"/>
          <w:sz w:val="24"/>
          <w:szCs w:val="24"/>
          <w:rtl/>
          <w:lang w:bidi="ar-DZ"/>
        </w:rPr>
        <w:t>ط،</w:t>
      </w:r>
      <w:proofErr w:type="spellEnd"/>
      <w:r w:rsidRPr="00E336EA">
        <w:rPr>
          <w:rFonts w:ascii="Simplified Arabic" w:hAnsi="Simplified Arabic" w:cs="Simplified Arabic"/>
          <w:sz w:val="24"/>
          <w:szCs w:val="24"/>
          <w:rtl/>
          <w:lang w:bidi="ar-DZ"/>
        </w:rPr>
        <w:t xml:space="preserve"> 78</w:t>
      </w:r>
      <w:proofErr w:type="spellStart"/>
      <w:r w:rsidRPr="00E336EA">
        <w:rPr>
          <w:rFonts w:ascii="Simplified Arabic" w:hAnsi="Simplified Arabic" w:cs="Simplified Arabic"/>
          <w:sz w:val="24"/>
          <w:szCs w:val="24"/>
          <w:rtl/>
          <w:lang w:bidi="ar-DZ"/>
        </w:rPr>
        <w:t>)</w:t>
      </w:r>
      <w:proofErr w:type="spellEnd"/>
    </w:p>
    <w:p w:rsidR="00756459" w:rsidRPr="00E336EA" w:rsidRDefault="00756459" w:rsidP="00756459">
      <w:pPr>
        <w:spacing w:after="0" w:line="240" w:lineRule="auto"/>
        <w:jc w:val="both"/>
        <w:rPr>
          <w:rFonts w:ascii="Simplified Arabic" w:hAnsi="Simplified Arabic" w:cs="Simplified Arabic"/>
          <w:sz w:val="24"/>
          <w:szCs w:val="24"/>
          <w:rtl/>
        </w:rPr>
      </w:pPr>
      <w:r w:rsidRPr="00E336EA">
        <w:rPr>
          <w:rFonts w:ascii="Simplified Arabic" w:hAnsi="Simplified Arabic" w:cs="Simplified Arabic"/>
          <w:sz w:val="24"/>
          <w:szCs w:val="24"/>
          <w:rtl/>
          <w:lang w:bidi="ar-DZ"/>
        </w:rPr>
        <w:t xml:space="preserve">         ويتمثل المظهر العام –المتعارف </w:t>
      </w:r>
      <w:proofErr w:type="spellStart"/>
      <w:r w:rsidRPr="00E336EA">
        <w:rPr>
          <w:rFonts w:ascii="Simplified Arabic" w:hAnsi="Simplified Arabic" w:cs="Simplified Arabic"/>
          <w:sz w:val="24"/>
          <w:szCs w:val="24"/>
          <w:rtl/>
          <w:lang w:bidi="ar-DZ"/>
        </w:rPr>
        <w:t>عليه-</w:t>
      </w:r>
      <w:proofErr w:type="spellEnd"/>
      <w:r w:rsidRPr="00E336EA">
        <w:rPr>
          <w:rFonts w:ascii="Simplified Arabic" w:hAnsi="Simplified Arabic" w:cs="Simplified Arabic"/>
          <w:sz w:val="24"/>
          <w:szCs w:val="24"/>
          <w:rtl/>
          <w:lang w:bidi="ar-DZ"/>
        </w:rPr>
        <w:t xml:space="preserve"> لظاهرة التضخم </w:t>
      </w:r>
      <w:proofErr w:type="spellStart"/>
      <w:r w:rsidRPr="00E336EA">
        <w:rPr>
          <w:rFonts w:ascii="Simplified Arabic" w:hAnsi="Simplified Arabic" w:cs="Simplified Arabic"/>
          <w:sz w:val="24"/>
          <w:szCs w:val="24"/>
          <w:rtl/>
          <w:lang w:bidi="ar-DZ"/>
        </w:rPr>
        <w:t>في:</w:t>
      </w:r>
      <w:proofErr w:type="spellEnd"/>
      <w:r w:rsidRPr="00E336EA">
        <w:rPr>
          <w:rFonts w:ascii="Simplified Arabic" w:hAnsi="Simplified Arabic" w:cs="Simplified Arabic"/>
          <w:sz w:val="24"/>
          <w:szCs w:val="24"/>
          <w:rtl/>
          <w:lang w:bidi="ar-DZ"/>
        </w:rPr>
        <w:t xml:space="preserve"> "حركة تصاعدية للأسعار </w:t>
      </w:r>
      <w:r w:rsidRPr="00E336EA">
        <w:rPr>
          <w:rFonts w:ascii="Simplified Arabic" w:hAnsi="Simplified Arabic" w:cs="Simplified Arabic"/>
          <w:sz w:val="24"/>
          <w:szCs w:val="24"/>
          <w:rtl/>
        </w:rPr>
        <w:t xml:space="preserve">تتصف بالاستمرار الذاتي تنتج عن فائض الطلب الزائد عن قدرة </w:t>
      </w:r>
      <w:proofErr w:type="spellStart"/>
      <w:r w:rsidRPr="00E336EA">
        <w:rPr>
          <w:rFonts w:ascii="Simplified Arabic" w:hAnsi="Simplified Arabic" w:cs="Simplified Arabic"/>
          <w:sz w:val="24"/>
          <w:szCs w:val="24"/>
          <w:rtl/>
        </w:rPr>
        <w:t>العرض"،</w:t>
      </w:r>
      <w:proofErr w:type="spellEnd"/>
      <w:r w:rsidRPr="00E336EA">
        <w:rPr>
          <w:rFonts w:ascii="Simplified Arabic" w:hAnsi="Simplified Arabic" w:cs="Simplified Arabic"/>
          <w:sz w:val="24"/>
          <w:szCs w:val="24"/>
          <w:rtl/>
        </w:rPr>
        <w:t xml:space="preserve"> كما أن الزيادة في كمية النقود والزيادة في تيار الانفاق </w:t>
      </w:r>
      <w:proofErr w:type="spellStart"/>
      <w:r w:rsidRPr="00E336EA">
        <w:rPr>
          <w:rFonts w:ascii="Simplified Arabic" w:hAnsi="Simplified Arabic" w:cs="Simplified Arabic"/>
          <w:sz w:val="24"/>
          <w:szCs w:val="24"/>
          <w:rtl/>
        </w:rPr>
        <w:t>النقدي،</w:t>
      </w:r>
      <w:proofErr w:type="spellEnd"/>
      <w:r w:rsidRPr="00E336EA">
        <w:rPr>
          <w:rFonts w:ascii="Simplified Arabic" w:hAnsi="Simplified Arabic" w:cs="Simplified Arabic"/>
          <w:sz w:val="24"/>
          <w:szCs w:val="24"/>
          <w:rtl/>
        </w:rPr>
        <w:t xml:space="preserve"> يؤدي بالنظام الاقتصادي إلى حالة </w:t>
      </w:r>
      <w:proofErr w:type="spellStart"/>
      <w:r w:rsidRPr="00E336EA">
        <w:rPr>
          <w:rFonts w:ascii="Simplified Arabic" w:hAnsi="Simplified Arabic" w:cs="Simplified Arabic"/>
          <w:sz w:val="24"/>
          <w:szCs w:val="24"/>
          <w:rtl/>
        </w:rPr>
        <w:t>التضخم،</w:t>
      </w:r>
      <w:proofErr w:type="spellEnd"/>
      <w:r w:rsidRPr="00E336EA">
        <w:rPr>
          <w:rFonts w:ascii="Simplified Arabic" w:hAnsi="Simplified Arabic" w:cs="Simplified Arabic"/>
          <w:sz w:val="24"/>
          <w:szCs w:val="24"/>
          <w:rtl/>
        </w:rPr>
        <w:t xml:space="preserve"> وهذا ما يعوض انخفاض سرعة تداول النقود عن الزيادة في كمية </w:t>
      </w:r>
      <w:proofErr w:type="spellStart"/>
      <w:r w:rsidRPr="00E336EA">
        <w:rPr>
          <w:rFonts w:ascii="Simplified Arabic" w:hAnsi="Simplified Arabic" w:cs="Simplified Arabic"/>
          <w:sz w:val="24"/>
          <w:szCs w:val="24"/>
          <w:rtl/>
        </w:rPr>
        <w:t>النقود،</w:t>
      </w:r>
      <w:proofErr w:type="spellEnd"/>
      <w:r w:rsidRPr="00E336EA">
        <w:rPr>
          <w:rFonts w:ascii="Simplified Arabic" w:hAnsi="Simplified Arabic" w:cs="Simplified Arabic"/>
          <w:sz w:val="24"/>
          <w:szCs w:val="24"/>
          <w:rtl/>
        </w:rPr>
        <w:t xml:space="preserve"> بحيث يبقى الحجم الكلي لتيار الانفاق النقدي على </w:t>
      </w:r>
      <w:proofErr w:type="spellStart"/>
      <w:r w:rsidRPr="00E336EA">
        <w:rPr>
          <w:rFonts w:ascii="Simplified Arabic" w:hAnsi="Simplified Arabic" w:cs="Simplified Arabic"/>
          <w:sz w:val="24"/>
          <w:szCs w:val="24"/>
          <w:rtl/>
        </w:rPr>
        <w:t>حاله،</w:t>
      </w:r>
      <w:proofErr w:type="spellEnd"/>
      <w:r w:rsidRPr="00E336EA">
        <w:rPr>
          <w:rFonts w:ascii="Simplified Arabic" w:hAnsi="Simplified Arabic" w:cs="Simplified Arabic"/>
          <w:sz w:val="24"/>
          <w:szCs w:val="24"/>
          <w:rtl/>
        </w:rPr>
        <w:t xml:space="preserve"> إلا أنه قد تصاحب الزيادة في الانفاق النقدي زيادة متناسبة في عرض السلع والخدمات بحيث لا تؤدي هذه الزيادة إلى </w:t>
      </w:r>
      <w:proofErr w:type="spellStart"/>
      <w:r w:rsidRPr="00E336EA">
        <w:rPr>
          <w:rFonts w:ascii="Simplified Arabic" w:hAnsi="Simplified Arabic" w:cs="Simplified Arabic"/>
          <w:sz w:val="24"/>
          <w:szCs w:val="24"/>
          <w:rtl/>
        </w:rPr>
        <w:t>التضخم،</w:t>
      </w:r>
      <w:proofErr w:type="spellEnd"/>
      <w:r w:rsidRPr="00E336EA">
        <w:rPr>
          <w:rFonts w:ascii="Simplified Arabic" w:hAnsi="Simplified Arabic" w:cs="Simplified Arabic"/>
          <w:sz w:val="24"/>
          <w:szCs w:val="24"/>
          <w:rtl/>
        </w:rPr>
        <w:t xml:space="preserve"> وإنما توفر للتضخم النقدي أسباب الوجود إذا لم تصادف الزيادة في تيار الانفاق النقدي زيادة مقابلة </w:t>
      </w:r>
      <w:r w:rsidRPr="00E336EA">
        <w:rPr>
          <w:rFonts w:ascii="Simplified Arabic" w:hAnsi="Simplified Arabic" w:cs="Simplified Arabic"/>
          <w:sz w:val="24"/>
          <w:szCs w:val="24"/>
          <w:rtl/>
        </w:rPr>
        <w:lastRenderedPageBreak/>
        <w:t>في العرض الكلي للسلع والخدمات. (</w:t>
      </w:r>
      <w:proofErr w:type="spellStart"/>
      <w:r w:rsidRPr="00E336EA">
        <w:rPr>
          <w:rFonts w:ascii="Simplified Arabic" w:hAnsi="Simplified Arabic" w:cs="Simplified Arabic"/>
          <w:sz w:val="24"/>
          <w:szCs w:val="24"/>
          <w:rtl/>
        </w:rPr>
        <w:t>الزبيدي،</w:t>
      </w:r>
      <w:proofErr w:type="spellEnd"/>
      <w:r w:rsidRPr="00E336EA">
        <w:rPr>
          <w:rFonts w:ascii="Simplified Arabic" w:hAnsi="Simplified Arabic" w:cs="Simplified Arabic"/>
          <w:sz w:val="24"/>
          <w:szCs w:val="24"/>
          <w:rtl/>
        </w:rPr>
        <w:t xml:space="preserve"> </w:t>
      </w:r>
      <w:proofErr w:type="spellStart"/>
      <w:r w:rsidRPr="00E336EA">
        <w:rPr>
          <w:rFonts w:ascii="Simplified Arabic" w:hAnsi="Simplified Arabic" w:cs="Simplified Arabic"/>
          <w:sz w:val="24"/>
          <w:szCs w:val="24"/>
          <w:rtl/>
        </w:rPr>
        <w:t>2011،</w:t>
      </w:r>
      <w:proofErr w:type="spellEnd"/>
      <w:r w:rsidRPr="00E336EA">
        <w:rPr>
          <w:rFonts w:ascii="Simplified Arabic" w:hAnsi="Simplified Arabic" w:cs="Simplified Arabic"/>
          <w:sz w:val="24"/>
          <w:szCs w:val="24"/>
          <w:rtl/>
        </w:rPr>
        <w:t xml:space="preserve"> 32</w:t>
      </w:r>
      <w:proofErr w:type="spellStart"/>
      <w:r w:rsidRPr="00E336EA">
        <w:rPr>
          <w:rFonts w:ascii="Simplified Arabic" w:hAnsi="Simplified Arabic" w:cs="Simplified Arabic"/>
          <w:sz w:val="24"/>
          <w:szCs w:val="24"/>
          <w:rtl/>
        </w:rPr>
        <w:t>)</w:t>
      </w:r>
      <w:proofErr w:type="spellEnd"/>
    </w:p>
    <w:p w:rsidR="00756459" w:rsidRPr="00E336EA" w:rsidRDefault="00756459" w:rsidP="00756459">
      <w:pPr>
        <w:spacing w:after="0" w:line="240" w:lineRule="auto"/>
        <w:jc w:val="both"/>
        <w:rPr>
          <w:rFonts w:ascii="Simplified Arabic" w:hAnsi="Simplified Arabic" w:cs="Simplified Arabic"/>
          <w:sz w:val="24"/>
          <w:szCs w:val="24"/>
          <w:rtl/>
        </w:rPr>
      </w:pPr>
      <w:r w:rsidRPr="00E336EA">
        <w:rPr>
          <w:rFonts w:ascii="Simplified Arabic" w:hAnsi="Simplified Arabic" w:cs="Simplified Arabic"/>
          <w:sz w:val="24"/>
          <w:szCs w:val="24"/>
          <w:rtl/>
        </w:rPr>
        <w:t xml:space="preserve">         إن تعدد المفاهيم الخاصة لكلمة التضخم أدى إلى تعدد الأنواع </w:t>
      </w:r>
      <w:proofErr w:type="spellStart"/>
      <w:r w:rsidRPr="00E336EA">
        <w:rPr>
          <w:rFonts w:ascii="Simplified Arabic" w:hAnsi="Simplified Arabic" w:cs="Simplified Arabic"/>
          <w:sz w:val="24"/>
          <w:szCs w:val="24"/>
          <w:rtl/>
        </w:rPr>
        <w:t>لها،</w:t>
      </w:r>
      <w:proofErr w:type="spellEnd"/>
      <w:r w:rsidRPr="00E336EA">
        <w:rPr>
          <w:rFonts w:ascii="Simplified Arabic" w:hAnsi="Simplified Arabic" w:cs="Simplified Arabic"/>
          <w:sz w:val="24"/>
          <w:szCs w:val="24"/>
          <w:rtl/>
        </w:rPr>
        <w:t xml:space="preserve"> حيث ينطوي تحت ظل هذا المعيار ثلاثة أنواع من </w:t>
      </w:r>
      <w:proofErr w:type="spellStart"/>
      <w:r w:rsidRPr="00E336EA">
        <w:rPr>
          <w:rFonts w:ascii="Simplified Arabic" w:hAnsi="Simplified Arabic" w:cs="Simplified Arabic"/>
          <w:sz w:val="24"/>
          <w:szCs w:val="24"/>
          <w:rtl/>
        </w:rPr>
        <w:t>التضخم:</w:t>
      </w:r>
      <w:proofErr w:type="spellEnd"/>
      <w:r w:rsidRPr="00E336EA">
        <w:rPr>
          <w:rFonts w:ascii="Simplified Arabic" w:hAnsi="Simplified Arabic" w:cs="Simplified Arabic"/>
          <w:sz w:val="24"/>
          <w:szCs w:val="24"/>
          <w:rtl/>
        </w:rPr>
        <w:t xml:space="preserve"> التضخم الظاهر (الطليق</w:t>
      </w:r>
      <w:proofErr w:type="spellStart"/>
      <w:r w:rsidRPr="00E336EA">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التضخم المكبوت </w:t>
      </w:r>
      <w:r>
        <w:rPr>
          <w:rFonts w:ascii="Simplified Arabic" w:hAnsi="Simplified Arabic" w:cs="Simplified Arabic"/>
          <w:sz w:val="24"/>
          <w:szCs w:val="24"/>
          <w:rtl/>
        </w:rPr>
        <w:t>(المقيد</w:t>
      </w:r>
      <w:proofErr w:type="spellStart"/>
      <w:r>
        <w:rPr>
          <w:rFonts w:ascii="Simplified Arabic" w:hAnsi="Simplified Arabic" w:cs="Simplified Arabic"/>
          <w:sz w:val="24"/>
          <w:szCs w:val="24"/>
          <w:rtl/>
        </w:rPr>
        <w:t>)</w:t>
      </w:r>
      <w:proofErr w:type="spellEnd"/>
      <w:r>
        <w:rPr>
          <w:rFonts w:ascii="Simplified Arabic" w:hAnsi="Simplified Arabic" w:cs="Simplified Arabic"/>
          <w:sz w:val="24"/>
          <w:szCs w:val="24"/>
          <w:rtl/>
        </w:rPr>
        <w:t xml:space="preserve"> والتضخم الخفي (الكامن</w:t>
      </w:r>
      <w:proofErr w:type="spellStart"/>
      <w:r>
        <w:rPr>
          <w:rFonts w:ascii="Simplified Arabic" w:hAnsi="Simplified Arabic" w:cs="Simplified Arabic"/>
          <w:sz w:val="24"/>
          <w:szCs w:val="24"/>
          <w:rtl/>
        </w:rPr>
        <w:t>)</w:t>
      </w:r>
      <w:proofErr w:type="spellEnd"/>
      <w:r w:rsidRPr="00E336EA">
        <w:rPr>
          <w:rFonts w:ascii="Simplified Arabic" w:hAnsi="Simplified Arabic" w:cs="Simplified Arabic"/>
          <w:sz w:val="24"/>
          <w:szCs w:val="24"/>
          <w:rtl/>
        </w:rPr>
        <w:t xml:space="preserve"> </w:t>
      </w:r>
      <w:proofErr w:type="spellStart"/>
      <w:r w:rsidRPr="00E336EA">
        <w:rPr>
          <w:rFonts w:ascii="Simplified Arabic" w:hAnsi="Simplified Arabic" w:cs="Simplified Arabic"/>
          <w:sz w:val="24"/>
          <w:szCs w:val="24"/>
          <w:rtl/>
        </w:rPr>
        <w:t>(عناية،</w:t>
      </w:r>
      <w:proofErr w:type="spellEnd"/>
      <w:r>
        <w:rPr>
          <w:rFonts w:ascii="Simplified Arabic" w:hAnsi="Simplified Arabic" w:cs="Simplified Arabic" w:hint="cs"/>
          <w:sz w:val="24"/>
          <w:szCs w:val="24"/>
          <w:rtl/>
        </w:rPr>
        <w:t xml:space="preserve"> </w:t>
      </w:r>
      <w:proofErr w:type="spellStart"/>
      <w:r>
        <w:rPr>
          <w:rFonts w:ascii="Simplified Arabic" w:hAnsi="Simplified Arabic" w:cs="Simplified Arabic" w:hint="cs"/>
          <w:sz w:val="24"/>
          <w:szCs w:val="24"/>
          <w:rtl/>
        </w:rPr>
        <w:t>2006،</w:t>
      </w:r>
      <w:proofErr w:type="spellEnd"/>
      <w:r w:rsidRPr="00E336EA">
        <w:rPr>
          <w:rFonts w:ascii="Simplified Arabic" w:hAnsi="Simplified Arabic" w:cs="Simplified Arabic"/>
          <w:sz w:val="24"/>
          <w:szCs w:val="24"/>
          <w:rtl/>
        </w:rPr>
        <w:t xml:space="preserve"> 57</w:t>
      </w:r>
      <w:proofErr w:type="spellStart"/>
      <w:r w:rsidRPr="00E336EA">
        <w:rPr>
          <w:rFonts w:ascii="Simplified Arabic" w:hAnsi="Simplified Arabic" w:cs="Simplified Arabic"/>
          <w:sz w:val="24"/>
          <w:szCs w:val="24"/>
          <w:rtl/>
        </w:rPr>
        <w:t>)</w:t>
      </w:r>
      <w:r>
        <w:rPr>
          <w:rFonts w:ascii="Simplified Arabic" w:hAnsi="Simplified Arabic" w:cs="Simplified Arabic" w:hint="cs"/>
          <w:sz w:val="24"/>
          <w:szCs w:val="24"/>
          <w:rtl/>
        </w:rPr>
        <w:t>.</w:t>
      </w:r>
      <w:proofErr w:type="spellEnd"/>
    </w:p>
    <w:p w:rsidR="00756459" w:rsidRPr="00E336EA" w:rsidRDefault="00756459" w:rsidP="00756459">
      <w:pPr>
        <w:spacing w:after="0" w:line="240" w:lineRule="auto"/>
        <w:jc w:val="both"/>
        <w:rPr>
          <w:rFonts w:ascii="Simplified Arabic" w:hAnsi="Simplified Arabic" w:cs="Simplified Arabic"/>
          <w:sz w:val="24"/>
          <w:szCs w:val="24"/>
          <w:rtl/>
        </w:rPr>
      </w:pPr>
      <w:r w:rsidRPr="00E336EA">
        <w:rPr>
          <w:rFonts w:ascii="Simplified Arabic" w:hAnsi="Simplified Arabic" w:cs="Simplified Arabic"/>
          <w:b/>
          <w:bCs/>
          <w:sz w:val="24"/>
          <w:szCs w:val="24"/>
          <w:rtl/>
        </w:rPr>
        <w:t>أ. التضخم الظاهر (الطليق</w:t>
      </w:r>
      <w:proofErr w:type="spellStart"/>
      <w:r w:rsidRPr="00E336EA">
        <w:rPr>
          <w:rFonts w:ascii="Simplified Arabic" w:hAnsi="Simplified Arabic" w:cs="Simplified Arabic"/>
          <w:b/>
          <w:bCs/>
          <w:sz w:val="24"/>
          <w:szCs w:val="24"/>
          <w:rtl/>
        </w:rPr>
        <w:t>):</w:t>
      </w:r>
      <w:proofErr w:type="spellEnd"/>
      <w:r w:rsidRPr="00E336EA">
        <w:rPr>
          <w:rFonts w:ascii="Simplified Arabic" w:hAnsi="Simplified Arabic" w:cs="Simplified Arabic"/>
          <w:b/>
          <w:bCs/>
          <w:sz w:val="24"/>
          <w:szCs w:val="24"/>
          <w:rtl/>
        </w:rPr>
        <w:t xml:space="preserve"> </w:t>
      </w:r>
      <w:r w:rsidRPr="00E336EA">
        <w:rPr>
          <w:rFonts w:ascii="Simplified Arabic" w:hAnsi="Simplified Arabic" w:cs="Simplified Arabic"/>
          <w:sz w:val="24"/>
          <w:szCs w:val="24"/>
          <w:rtl/>
        </w:rPr>
        <w:t xml:space="preserve">يتسم هذا النوع من التضخم بارتفاع ظاهر في الأسعار والأجور والنفقات الأخرى التي تتصف حركتها بالمرونة وتتجلى في ارتفاع عام في الدخول </w:t>
      </w:r>
      <w:proofErr w:type="spellStart"/>
      <w:r w:rsidRPr="00E336EA">
        <w:rPr>
          <w:rFonts w:ascii="Simplified Arabic" w:hAnsi="Simplified Arabic" w:cs="Simplified Arabic"/>
          <w:sz w:val="24"/>
          <w:szCs w:val="24"/>
          <w:rtl/>
        </w:rPr>
        <w:t>النقدية،</w:t>
      </w:r>
      <w:proofErr w:type="spellEnd"/>
      <w:r w:rsidRPr="00E336EA">
        <w:rPr>
          <w:rFonts w:ascii="Simplified Arabic" w:hAnsi="Simplified Arabic" w:cs="Simplified Arabic"/>
          <w:sz w:val="24"/>
          <w:szCs w:val="24"/>
          <w:rtl/>
        </w:rPr>
        <w:t xml:space="preserve"> وذلك دون أي تدخل من قبل السلطات الحكومية للحد من هذه </w:t>
      </w:r>
      <w:proofErr w:type="spellStart"/>
      <w:r w:rsidRPr="00E336EA">
        <w:rPr>
          <w:rFonts w:ascii="Simplified Arabic" w:hAnsi="Simplified Arabic" w:cs="Simplified Arabic"/>
          <w:sz w:val="24"/>
          <w:szCs w:val="24"/>
          <w:rtl/>
        </w:rPr>
        <w:t>الارتفاعات،</w:t>
      </w:r>
      <w:proofErr w:type="spellEnd"/>
      <w:r w:rsidRPr="00E336EA">
        <w:rPr>
          <w:rFonts w:ascii="Simplified Arabic" w:hAnsi="Simplified Arabic" w:cs="Simplified Arabic"/>
          <w:sz w:val="24"/>
          <w:szCs w:val="24"/>
          <w:rtl/>
        </w:rPr>
        <w:t xml:space="preserve"> أو التأثير </w:t>
      </w:r>
      <w:proofErr w:type="spellStart"/>
      <w:r w:rsidRPr="00E336EA">
        <w:rPr>
          <w:rFonts w:ascii="Simplified Arabic" w:hAnsi="Simplified Arabic" w:cs="Simplified Arabic"/>
          <w:sz w:val="24"/>
          <w:szCs w:val="24"/>
          <w:rtl/>
        </w:rPr>
        <w:t>فيها،</w:t>
      </w:r>
      <w:proofErr w:type="spellEnd"/>
      <w:r w:rsidRPr="00E336EA">
        <w:rPr>
          <w:rFonts w:ascii="Simplified Arabic" w:hAnsi="Simplified Arabic" w:cs="Simplified Arabic"/>
          <w:sz w:val="24"/>
          <w:szCs w:val="24"/>
          <w:rtl/>
        </w:rPr>
        <w:t xml:space="preserve">  حيث تتجلى مواقف هذه السلطات السلبية مما يؤدي إلى تفشي هذه الظواهر </w:t>
      </w:r>
      <w:proofErr w:type="spellStart"/>
      <w:r w:rsidRPr="00E336EA">
        <w:rPr>
          <w:rFonts w:ascii="Simplified Arabic" w:hAnsi="Simplified Arabic" w:cs="Simplified Arabic"/>
          <w:sz w:val="24"/>
          <w:szCs w:val="24"/>
          <w:rtl/>
        </w:rPr>
        <w:t>التضخمية،</w:t>
      </w:r>
      <w:proofErr w:type="spellEnd"/>
      <w:r w:rsidRPr="00E336EA">
        <w:rPr>
          <w:rFonts w:ascii="Simplified Arabic" w:hAnsi="Simplified Arabic" w:cs="Simplified Arabic"/>
          <w:sz w:val="24"/>
          <w:szCs w:val="24"/>
          <w:rtl/>
        </w:rPr>
        <w:t xml:space="preserve"> والتسارع </w:t>
      </w:r>
      <w:proofErr w:type="spellStart"/>
      <w:r w:rsidRPr="00E336EA">
        <w:rPr>
          <w:rFonts w:ascii="Simplified Arabic" w:hAnsi="Simplified Arabic" w:cs="Simplified Arabic"/>
          <w:sz w:val="24"/>
          <w:szCs w:val="24"/>
          <w:rtl/>
        </w:rPr>
        <w:t>فيها،</w:t>
      </w:r>
      <w:proofErr w:type="spellEnd"/>
      <w:r w:rsidRPr="00E336EA">
        <w:rPr>
          <w:rFonts w:ascii="Simplified Arabic" w:hAnsi="Simplified Arabic" w:cs="Simplified Arabic"/>
          <w:sz w:val="24"/>
          <w:szCs w:val="24"/>
          <w:rtl/>
        </w:rPr>
        <w:t xml:space="preserve"> </w:t>
      </w:r>
      <w:proofErr w:type="spellStart"/>
      <w:r w:rsidRPr="00E336EA">
        <w:rPr>
          <w:rFonts w:ascii="Simplified Arabic" w:hAnsi="Simplified Arabic" w:cs="Simplified Arabic"/>
          <w:sz w:val="24"/>
          <w:szCs w:val="24"/>
          <w:rtl/>
        </w:rPr>
        <w:t>وتراكمها،</w:t>
      </w:r>
      <w:proofErr w:type="spellEnd"/>
      <w:r w:rsidRPr="00E336EA">
        <w:rPr>
          <w:rFonts w:ascii="Simplified Arabic" w:hAnsi="Simplified Arabic" w:cs="Simplified Arabic"/>
          <w:sz w:val="24"/>
          <w:szCs w:val="24"/>
          <w:rtl/>
        </w:rPr>
        <w:t xml:space="preserve"> فترتفع المستويات العامة للأسعار بنسبة أكبر من ازدياد التداول النقدي للكميات النقدية المتداولة.</w:t>
      </w:r>
    </w:p>
    <w:p w:rsidR="00756459" w:rsidRPr="00E336EA" w:rsidRDefault="00756459" w:rsidP="00756459">
      <w:pPr>
        <w:spacing w:after="0" w:line="240" w:lineRule="auto"/>
        <w:jc w:val="both"/>
        <w:rPr>
          <w:rFonts w:ascii="Simplified Arabic" w:hAnsi="Simplified Arabic" w:cs="Simplified Arabic"/>
          <w:sz w:val="24"/>
          <w:szCs w:val="24"/>
          <w:rtl/>
        </w:rPr>
      </w:pPr>
      <w:proofErr w:type="spellStart"/>
      <w:r w:rsidRPr="00E336EA">
        <w:rPr>
          <w:rFonts w:ascii="Simplified Arabic" w:hAnsi="Simplified Arabic" w:cs="Simplified Arabic"/>
          <w:b/>
          <w:bCs/>
          <w:sz w:val="24"/>
          <w:szCs w:val="24"/>
          <w:rtl/>
        </w:rPr>
        <w:t>ب-</w:t>
      </w:r>
      <w:proofErr w:type="spellEnd"/>
      <w:r w:rsidRPr="00E336EA">
        <w:rPr>
          <w:rFonts w:ascii="Simplified Arabic" w:hAnsi="Simplified Arabic" w:cs="Simplified Arabic"/>
          <w:b/>
          <w:bCs/>
          <w:sz w:val="24"/>
          <w:szCs w:val="24"/>
          <w:rtl/>
        </w:rPr>
        <w:t xml:space="preserve"> التضخم المكبوت (المقيد</w:t>
      </w:r>
      <w:proofErr w:type="spellStart"/>
      <w:r w:rsidRPr="00E336EA">
        <w:rPr>
          <w:rFonts w:ascii="Simplified Arabic" w:hAnsi="Simplified Arabic" w:cs="Simplified Arabic"/>
          <w:b/>
          <w:bCs/>
          <w:sz w:val="24"/>
          <w:szCs w:val="24"/>
          <w:rtl/>
        </w:rPr>
        <w:t>):</w:t>
      </w:r>
      <w:proofErr w:type="spellEnd"/>
      <w:r w:rsidRPr="00E336EA">
        <w:rPr>
          <w:rFonts w:ascii="Simplified Arabic" w:hAnsi="Simplified Arabic" w:cs="Simplified Arabic"/>
          <w:b/>
          <w:bCs/>
          <w:sz w:val="24"/>
          <w:szCs w:val="24"/>
          <w:rtl/>
        </w:rPr>
        <w:t xml:space="preserve"> </w:t>
      </w:r>
      <w:r w:rsidRPr="00E336EA">
        <w:rPr>
          <w:rFonts w:ascii="Simplified Arabic" w:hAnsi="Simplified Arabic" w:cs="Simplified Arabic"/>
          <w:sz w:val="24"/>
          <w:szCs w:val="24"/>
          <w:rtl/>
        </w:rPr>
        <w:t xml:space="preserve">وهي حالة يتم خلالها منع الأسعار من الارتفاع من خلال سياسات تتمثل في وضع ضوابط وقيود تحول دون اتفاق كلي ومن هذه </w:t>
      </w:r>
      <w:proofErr w:type="spellStart"/>
      <w:r w:rsidRPr="00E336EA">
        <w:rPr>
          <w:rFonts w:ascii="Simplified Arabic" w:hAnsi="Simplified Arabic" w:cs="Simplified Arabic"/>
          <w:sz w:val="24"/>
          <w:szCs w:val="24"/>
          <w:rtl/>
        </w:rPr>
        <w:t>الإجراءات:</w:t>
      </w:r>
      <w:proofErr w:type="spellEnd"/>
      <w:r w:rsidRPr="00E336EA">
        <w:rPr>
          <w:rFonts w:ascii="Simplified Arabic" w:hAnsi="Simplified Arabic" w:cs="Simplified Arabic"/>
          <w:sz w:val="24"/>
          <w:szCs w:val="24"/>
          <w:rtl/>
        </w:rPr>
        <w:t xml:space="preserve"> تجميد الأسعار ومنعها من </w:t>
      </w:r>
      <w:proofErr w:type="spellStart"/>
      <w:r w:rsidRPr="00E336EA">
        <w:rPr>
          <w:rFonts w:ascii="Simplified Arabic" w:hAnsi="Simplified Arabic" w:cs="Simplified Arabic"/>
          <w:sz w:val="24"/>
          <w:szCs w:val="24"/>
          <w:rtl/>
        </w:rPr>
        <w:t>الارتفاع،</w:t>
      </w:r>
      <w:proofErr w:type="spellEnd"/>
      <w:r w:rsidRPr="00E336EA">
        <w:rPr>
          <w:rFonts w:ascii="Simplified Arabic" w:hAnsi="Simplified Arabic" w:cs="Simplified Arabic"/>
          <w:sz w:val="24"/>
          <w:szCs w:val="24"/>
          <w:rtl/>
        </w:rPr>
        <w:t xml:space="preserve"> الرقابة على </w:t>
      </w:r>
      <w:proofErr w:type="spellStart"/>
      <w:r w:rsidRPr="00E336EA">
        <w:rPr>
          <w:rFonts w:ascii="Simplified Arabic" w:hAnsi="Simplified Arabic" w:cs="Simplified Arabic"/>
          <w:sz w:val="24"/>
          <w:szCs w:val="24"/>
          <w:rtl/>
        </w:rPr>
        <w:t>الصرف،</w:t>
      </w:r>
      <w:proofErr w:type="spellEnd"/>
      <w:r w:rsidRPr="00E336EA">
        <w:rPr>
          <w:rFonts w:ascii="Simplified Arabic" w:hAnsi="Simplified Arabic" w:cs="Simplified Arabic"/>
          <w:sz w:val="24"/>
          <w:szCs w:val="24"/>
          <w:rtl/>
        </w:rPr>
        <w:t xml:space="preserve"> تحقيق وفير في الميزانية والتقنين كبيع البطاقات.</w:t>
      </w:r>
    </w:p>
    <w:p w:rsidR="00756459" w:rsidRPr="00E336EA" w:rsidRDefault="00756459" w:rsidP="00756459">
      <w:pPr>
        <w:spacing w:after="0" w:line="240" w:lineRule="auto"/>
        <w:jc w:val="both"/>
        <w:rPr>
          <w:rFonts w:ascii="Simplified Arabic" w:hAnsi="Simplified Arabic" w:cs="Simplified Arabic"/>
          <w:sz w:val="24"/>
          <w:szCs w:val="24"/>
          <w:rtl/>
        </w:rPr>
      </w:pPr>
      <w:proofErr w:type="spellStart"/>
      <w:r w:rsidRPr="00E336EA">
        <w:rPr>
          <w:rFonts w:ascii="Simplified Arabic" w:hAnsi="Simplified Arabic" w:cs="Simplified Arabic"/>
          <w:b/>
          <w:bCs/>
          <w:sz w:val="24"/>
          <w:szCs w:val="24"/>
          <w:rtl/>
        </w:rPr>
        <w:t>ج-</w:t>
      </w:r>
      <w:proofErr w:type="spellEnd"/>
      <w:r w:rsidRPr="00E336EA">
        <w:rPr>
          <w:rFonts w:ascii="Simplified Arabic" w:hAnsi="Simplified Arabic" w:cs="Simplified Arabic"/>
          <w:b/>
          <w:bCs/>
          <w:sz w:val="24"/>
          <w:szCs w:val="24"/>
          <w:rtl/>
        </w:rPr>
        <w:t xml:space="preserve"> التضخم الكامن (الخفي</w:t>
      </w:r>
      <w:proofErr w:type="spellStart"/>
      <w:r w:rsidRPr="00E336EA">
        <w:rPr>
          <w:rFonts w:ascii="Simplified Arabic" w:hAnsi="Simplified Arabic" w:cs="Simplified Arabic"/>
          <w:b/>
          <w:bCs/>
          <w:sz w:val="24"/>
          <w:szCs w:val="24"/>
          <w:rtl/>
        </w:rPr>
        <w:t>):</w:t>
      </w:r>
      <w:proofErr w:type="spellEnd"/>
      <w:r w:rsidRPr="00E336EA">
        <w:rPr>
          <w:rFonts w:ascii="Simplified Arabic" w:hAnsi="Simplified Arabic" w:cs="Simplified Arabic"/>
          <w:b/>
          <w:bCs/>
          <w:sz w:val="24"/>
          <w:szCs w:val="24"/>
          <w:rtl/>
        </w:rPr>
        <w:t xml:space="preserve"> </w:t>
      </w:r>
      <w:r w:rsidRPr="00E336EA">
        <w:rPr>
          <w:rFonts w:ascii="Simplified Arabic" w:hAnsi="Simplified Arabic" w:cs="Simplified Arabic"/>
          <w:sz w:val="24"/>
          <w:szCs w:val="24"/>
          <w:rtl/>
        </w:rPr>
        <w:t xml:space="preserve">يتمثل في ارتفاع ملحوظ في الدخول النقدية دون أن تجد لها منفذا للإنفاق بفضل تدخل الدولة حيث حالت بإجراءاتها المختلفة دون إنفاق هذه الدخول المتزايدة فيبقى التضخم </w:t>
      </w:r>
      <w:proofErr w:type="spellStart"/>
      <w:r w:rsidRPr="00E336EA">
        <w:rPr>
          <w:rFonts w:ascii="Simplified Arabic" w:hAnsi="Simplified Arabic" w:cs="Simplified Arabic"/>
          <w:sz w:val="24"/>
          <w:szCs w:val="24"/>
          <w:rtl/>
        </w:rPr>
        <w:t>كامنا،</w:t>
      </w:r>
      <w:proofErr w:type="spellEnd"/>
      <w:r w:rsidRPr="00E336EA">
        <w:rPr>
          <w:rFonts w:ascii="Simplified Arabic" w:hAnsi="Simplified Arabic" w:cs="Simplified Arabic"/>
          <w:sz w:val="24"/>
          <w:szCs w:val="24"/>
          <w:rtl/>
        </w:rPr>
        <w:t xml:space="preserve"> وخفيا لا يسمح له بالظهور وفي شكل انكماش في الإنفاق على السلع </w:t>
      </w:r>
      <w:proofErr w:type="spellStart"/>
      <w:r w:rsidRPr="00E336EA">
        <w:rPr>
          <w:rFonts w:ascii="Simplified Arabic" w:hAnsi="Simplified Arabic" w:cs="Simplified Arabic"/>
          <w:sz w:val="24"/>
          <w:szCs w:val="24"/>
          <w:rtl/>
        </w:rPr>
        <w:t>الاستهلاكية،</w:t>
      </w:r>
      <w:proofErr w:type="spellEnd"/>
      <w:r w:rsidRPr="00E336EA">
        <w:rPr>
          <w:rFonts w:ascii="Simplified Arabic" w:hAnsi="Simplified Arabic" w:cs="Simplified Arabic"/>
          <w:sz w:val="24"/>
          <w:szCs w:val="24"/>
          <w:rtl/>
        </w:rPr>
        <w:t xml:space="preserve"> الغذائية والاستثمارية. وغالبا ما تتدخل العوامل والظروف الاقتصادية لإجبار الدولة على الحد من ظهور الظواهر التضخمية بالحد من الإنفاق.           </w:t>
      </w:r>
    </w:p>
    <w:p w:rsidR="00756459" w:rsidRPr="00B4629E" w:rsidRDefault="00756459" w:rsidP="00756459">
      <w:pPr>
        <w:spacing w:after="0" w:line="240" w:lineRule="auto"/>
        <w:jc w:val="both"/>
        <w:rPr>
          <w:rFonts w:ascii="Simplified Arabic" w:hAnsi="Simplified Arabic" w:cs="Simplified Arabic"/>
          <w:b/>
          <w:bCs/>
          <w:sz w:val="28"/>
          <w:szCs w:val="28"/>
          <w:rtl/>
          <w:lang w:bidi="ar-DZ"/>
        </w:rPr>
      </w:pPr>
      <w:r w:rsidRPr="00B4629E">
        <w:rPr>
          <w:rFonts w:ascii="Simplified Arabic" w:hAnsi="Simplified Arabic" w:cs="Simplified Arabic" w:hint="cs"/>
          <w:b/>
          <w:bCs/>
          <w:sz w:val="28"/>
          <w:szCs w:val="28"/>
          <w:rtl/>
          <w:lang w:bidi="ar-DZ"/>
        </w:rPr>
        <w:t xml:space="preserve">2.2 </w:t>
      </w:r>
      <w:r w:rsidRPr="00B4629E">
        <w:rPr>
          <w:rFonts w:ascii="Simplified Arabic" w:hAnsi="Simplified Arabic" w:cs="Simplified Arabic"/>
          <w:b/>
          <w:bCs/>
          <w:sz w:val="28"/>
          <w:szCs w:val="28"/>
          <w:rtl/>
          <w:lang w:bidi="ar-DZ"/>
        </w:rPr>
        <w:t xml:space="preserve"> سياسة استهداف التضخم</w:t>
      </w:r>
      <w:r w:rsidRPr="00B4629E">
        <w:rPr>
          <w:rFonts w:ascii="Simplified Arabic" w:hAnsi="Simplified Arabic" w:cs="Simplified Arabic" w:hint="cs"/>
          <w:b/>
          <w:bCs/>
          <w:sz w:val="28"/>
          <w:szCs w:val="28"/>
          <w:rtl/>
          <w:lang w:bidi="ar-DZ"/>
        </w:rPr>
        <w:t>:</w:t>
      </w:r>
    </w:p>
    <w:p w:rsidR="00756459" w:rsidRPr="00E336EA" w:rsidRDefault="00756459" w:rsidP="00756459">
      <w:pPr>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b/>
          <w:bCs/>
          <w:sz w:val="24"/>
          <w:szCs w:val="24"/>
          <w:rtl/>
          <w:lang w:bidi="ar-DZ"/>
        </w:rPr>
        <w:lastRenderedPageBreak/>
        <w:t xml:space="preserve">         </w:t>
      </w:r>
      <w:r w:rsidRPr="00E336EA">
        <w:rPr>
          <w:rFonts w:ascii="Simplified Arabic" w:hAnsi="Simplified Arabic" w:cs="Simplified Arabic"/>
          <w:sz w:val="24"/>
          <w:szCs w:val="24"/>
          <w:rtl/>
          <w:lang w:bidi="ar-DZ"/>
        </w:rPr>
        <w:t xml:space="preserve">في أوائل التسعينات تبنت العديد من دول العالم سياسة نقدية جديدة تستخدم فيها الأدوات النقدية وتستهدف تحقيق معدلات تضخم معين ينبغي الوصول </w:t>
      </w:r>
      <w:proofErr w:type="spellStart"/>
      <w:r w:rsidRPr="00E336EA">
        <w:rPr>
          <w:rFonts w:ascii="Simplified Arabic" w:hAnsi="Simplified Arabic" w:cs="Simplified Arabic"/>
          <w:sz w:val="24"/>
          <w:szCs w:val="24"/>
          <w:rtl/>
          <w:lang w:bidi="ar-DZ"/>
        </w:rPr>
        <w:t>إليه،</w:t>
      </w:r>
      <w:proofErr w:type="spellEnd"/>
      <w:r w:rsidRPr="00E336EA">
        <w:rPr>
          <w:rFonts w:ascii="Simplified Arabic" w:hAnsi="Simplified Arabic" w:cs="Simplified Arabic"/>
          <w:sz w:val="24"/>
          <w:szCs w:val="24"/>
          <w:rtl/>
          <w:lang w:bidi="ar-DZ"/>
        </w:rPr>
        <w:t xml:space="preserve"> ثم تستخدم معدلات الفائدة أو تكاليف الإقراض الأخرى للوصول إلى هذا </w:t>
      </w:r>
      <w:proofErr w:type="spellStart"/>
      <w:r w:rsidRPr="00E336EA">
        <w:rPr>
          <w:rFonts w:ascii="Simplified Arabic" w:hAnsi="Simplified Arabic" w:cs="Simplified Arabic"/>
          <w:sz w:val="24"/>
          <w:szCs w:val="24"/>
          <w:rtl/>
          <w:lang w:bidi="ar-DZ"/>
        </w:rPr>
        <w:t>المعدل،</w:t>
      </w:r>
      <w:proofErr w:type="spellEnd"/>
      <w:r w:rsidRPr="00E336EA">
        <w:rPr>
          <w:rFonts w:ascii="Simplified Arabic" w:hAnsi="Simplified Arabic" w:cs="Simplified Arabic"/>
          <w:sz w:val="24"/>
          <w:szCs w:val="24"/>
          <w:rtl/>
          <w:lang w:bidi="ar-DZ"/>
        </w:rPr>
        <w:t xml:space="preserve"> وقد بنيت هذه السياسة على فرضية أن تكاليف الإقراض تتناسب عكسيا مع معدلات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وعلى هذا الأساس يتم رفع تكاليف الإقراض قصيرة الأجل في حالة تجاوزت معدلات التضخم الهدف </w:t>
      </w:r>
      <w:proofErr w:type="spellStart"/>
      <w:r w:rsidRPr="00E336EA">
        <w:rPr>
          <w:rFonts w:ascii="Simplified Arabic" w:hAnsi="Simplified Arabic" w:cs="Simplified Arabic"/>
          <w:sz w:val="24"/>
          <w:szCs w:val="24"/>
          <w:rtl/>
          <w:lang w:bidi="ar-DZ"/>
        </w:rPr>
        <w:t>المنشود،</w:t>
      </w:r>
      <w:proofErr w:type="spellEnd"/>
      <w:r w:rsidRPr="00E336EA">
        <w:rPr>
          <w:rFonts w:ascii="Simplified Arabic" w:hAnsi="Simplified Arabic" w:cs="Simplified Arabic"/>
          <w:sz w:val="24"/>
          <w:szCs w:val="24"/>
          <w:rtl/>
          <w:lang w:bidi="ar-DZ"/>
        </w:rPr>
        <w:t xml:space="preserve"> وإذا تراجعت معدلات التضخم يتم خفض معدلات تكاليف الإقراض للحد من إمكانية التباطؤ في الاقتصاد.</w:t>
      </w:r>
    </w:p>
    <w:p w:rsidR="00756459" w:rsidRPr="00B4629E" w:rsidRDefault="00756459" w:rsidP="00756459">
      <w:pPr>
        <w:spacing w:after="0" w:line="240" w:lineRule="auto"/>
        <w:jc w:val="both"/>
        <w:rPr>
          <w:rFonts w:ascii="Simplified Arabic" w:hAnsi="Simplified Arabic" w:cs="Simplified Arabic"/>
          <w:b/>
          <w:bCs/>
          <w:sz w:val="26"/>
          <w:szCs w:val="26"/>
          <w:rtl/>
          <w:lang w:bidi="ar-DZ"/>
        </w:rPr>
      </w:pPr>
      <w:r w:rsidRPr="00B4629E">
        <w:rPr>
          <w:rFonts w:ascii="Simplified Arabic" w:hAnsi="Simplified Arabic" w:cs="Simplified Arabic" w:hint="cs"/>
          <w:b/>
          <w:bCs/>
          <w:sz w:val="26"/>
          <w:szCs w:val="26"/>
          <w:rtl/>
          <w:lang w:bidi="ar-DZ"/>
        </w:rPr>
        <w:t xml:space="preserve">1.2.2 </w:t>
      </w:r>
      <w:r w:rsidRPr="00B4629E">
        <w:rPr>
          <w:rFonts w:ascii="Simplified Arabic" w:hAnsi="Simplified Arabic" w:cs="Simplified Arabic"/>
          <w:b/>
          <w:bCs/>
          <w:sz w:val="26"/>
          <w:szCs w:val="26"/>
          <w:rtl/>
          <w:lang w:bidi="ar-DZ"/>
        </w:rPr>
        <w:t>تعريف سياسة استهداف التضخم</w:t>
      </w:r>
    </w:p>
    <w:p w:rsidR="00756459" w:rsidRPr="00E336EA" w:rsidRDefault="00756459" w:rsidP="00756459">
      <w:pPr>
        <w:spacing w:after="0" w:line="240" w:lineRule="auto"/>
        <w:jc w:val="both"/>
        <w:rPr>
          <w:rFonts w:ascii="Simplified Arabic" w:hAnsi="Simplified Arabic" w:cs="Simplified Arabic"/>
          <w:b/>
          <w:bCs/>
          <w:sz w:val="24"/>
          <w:szCs w:val="24"/>
          <w:rtl/>
          <w:lang w:bidi="ar-DZ"/>
        </w:rPr>
      </w:pPr>
      <w:r w:rsidRPr="00E336EA">
        <w:rPr>
          <w:rFonts w:ascii="Simplified Arabic" w:hAnsi="Simplified Arabic" w:cs="Simplified Arabic"/>
          <w:color w:val="00B050"/>
          <w:sz w:val="24"/>
          <w:szCs w:val="24"/>
          <w:rtl/>
          <w:lang w:bidi="ar-DZ"/>
        </w:rPr>
        <w:t xml:space="preserve">         </w:t>
      </w:r>
      <w:r w:rsidRPr="00E336EA">
        <w:rPr>
          <w:rFonts w:ascii="Simplified Arabic" w:hAnsi="Simplified Arabic" w:cs="Simplified Arabic"/>
          <w:sz w:val="24"/>
          <w:szCs w:val="24"/>
          <w:rtl/>
          <w:lang w:bidi="ar-DZ"/>
        </w:rPr>
        <w:t xml:space="preserve">يعرف استهداف التضخم بأنه "النظام النقدي الذي لا يكون له هدف وسيط وإنما يتم استهداف معدل التضخم بشكل </w:t>
      </w:r>
      <w:proofErr w:type="spellStart"/>
      <w:r w:rsidRPr="00E336EA">
        <w:rPr>
          <w:rFonts w:ascii="Simplified Arabic" w:hAnsi="Simplified Arabic" w:cs="Simplified Arabic"/>
          <w:sz w:val="24"/>
          <w:szCs w:val="24"/>
          <w:rtl/>
          <w:lang w:bidi="ar-DZ"/>
        </w:rPr>
        <w:t>مباشر،</w:t>
      </w:r>
      <w:proofErr w:type="spellEnd"/>
      <w:r w:rsidRPr="00E336EA">
        <w:rPr>
          <w:rFonts w:ascii="Simplified Arabic" w:hAnsi="Simplified Arabic" w:cs="Simplified Arabic"/>
          <w:sz w:val="24"/>
          <w:szCs w:val="24"/>
          <w:rtl/>
          <w:lang w:bidi="ar-DZ"/>
        </w:rPr>
        <w:t xml:space="preserve"> إذ يتم تحقيق هذا الهدف من خلال اتباع ثلاث </w:t>
      </w:r>
      <w:proofErr w:type="spellStart"/>
      <w:r w:rsidRPr="00E336EA">
        <w:rPr>
          <w:rFonts w:ascii="Simplified Arabic" w:hAnsi="Simplified Arabic" w:cs="Simplified Arabic"/>
          <w:sz w:val="24"/>
          <w:szCs w:val="24"/>
          <w:rtl/>
          <w:lang w:bidi="ar-DZ"/>
        </w:rPr>
        <w:t>خطوات،</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الأولى:</w:t>
      </w:r>
      <w:proofErr w:type="spellEnd"/>
      <w:r w:rsidRPr="00E336EA">
        <w:rPr>
          <w:rFonts w:ascii="Simplified Arabic" w:hAnsi="Simplified Arabic" w:cs="Simplified Arabic"/>
          <w:sz w:val="24"/>
          <w:szCs w:val="24"/>
          <w:rtl/>
          <w:lang w:bidi="ar-DZ"/>
        </w:rPr>
        <w:t xml:space="preserve"> تحديد السياسة النقدية الكفيلة بمعدل التضخم </w:t>
      </w:r>
      <w:proofErr w:type="spellStart"/>
      <w:r w:rsidRPr="00E336EA">
        <w:rPr>
          <w:rFonts w:ascii="Simplified Arabic" w:hAnsi="Simplified Arabic" w:cs="Simplified Arabic"/>
          <w:sz w:val="24"/>
          <w:szCs w:val="24"/>
          <w:rtl/>
          <w:lang w:bidi="ar-DZ"/>
        </w:rPr>
        <w:t>المستهدف،</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الثانية:</w:t>
      </w:r>
      <w:proofErr w:type="spellEnd"/>
      <w:r w:rsidRPr="00E336EA">
        <w:rPr>
          <w:rFonts w:ascii="Simplified Arabic" w:hAnsi="Simplified Arabic" w:cs="Simplified Arabic"/>
          <w:sz w:val="24"/>
          <w:szCs w:val="24"/>
          <w:rtl/>
          <w:lang w:bidi="ar-DZ"/>
        </w:rPr>
        <w:t xml:space="preserve"> أن يتنبأ البنك المركزي بمعدل التضخم في </w:t>
      </w:r>
      <w:proofErr w:type="spellStart"/>
      <w:r w:rsidRPr="00E336EA">
        <w:rPr>
          <w:rFonts w:ascii="Simplified Arabic" w:hAnsi="Simplified Arabic" w:cs="Simplified Arabic"/>
          <w:sz w:val="24"/>
          <w:szCs w:val="24"/>
          <w:rtl/>
          <w:lang w:bidi="ar-DZ"/>
        </w:rPr>
        <w:t>المستقبل،</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الثالثة:</w:t>
      </w:r>
      <w:proofErr w:type="spellEnd"/>
      <w:r w:rsidRPr="00E336EA">
        <w:rPr>
          <w:rFonts w:ascii="Simplified Arabic" w:hAnsi="Simplified Arabic" w:cs="Simplified Arabic"/>
          <w:sz w:val="24"/>
          <w:szCs w:val="24"/>
          <w:rtl/>
          <w:lang w:bidi="ar-DZ"/>
        </w:rPr>
        <w:t xml:space="preserve"> تتم مقارنة المعدل المستهدف بالمعدل </w:t>
      </w:r>
      <w:proofErr w:type="spellStart"/>
      <w:r w:rsidRPr="00E336EA">
        <w:rPr>
          <w:rFonts w:ascii="Simplified Arabic" w:hAnsi="Simplified Arabic" w:cs="Simplified Arabic"/>
          <w:sz w:val="24"/>
          <w:szCs w:val="24"/>
          <w:rtl/>
          <w:lang w:bidi="ar-DZ"/>
        </w:rPr>
        <w:t>المتوقع،</w:t>
      </w:r>
      <w:proofErr w:type="spellEnd"/>
      <w:r w:rsidRPr="00E336EA">
        <w:rPr>
          <w:rFonts w:ascii="Simplified Arabic" w:hAnsi="Simplified Arabic" w:cs="Simplified Arabic"/>
          <w:sz w:val="24"/>
          <w:szCs w:val="24"/>
          <w:rtl/>
          <w:lang w:bidi="ar-DZ"/>
        </w:rPr>
        <w:t xml:space="preserve"> فإذا كان المتوقع أعلى من المستهدف يتم اتباع سياسة نقدية </w:t>
      </w:r>
      <w:proofErr w:type="spellStart"/>
      <w:r w:rsidRPr="00E336EA">
        <w:rPr>
          <w:rFonts w:ascii="Simplified Arabic" w:hAnsi="Simplified Arabic" w:cs="Simplified Arabic"/>
          <w:sz w:val="24"/>
          <w:szCs w:val="24"/>
          <w:rtl/>
          <w:lang w:bidi="ar-DZ"/>
        </w:rPr>
        <w:t>انكماشية،</w:t>
      </w:r>
      <w:proofErr w:type="spellEnd"/>
      <w:r w:rsidRPr="00E336EA">
        <w:rPr>
          <w:rFonts w:ascii="Simplified Arabic" w:hAnsi="Simplified Arabic" w:cs="Simplified Arabic"/>
          <w:sz w:val="24"/>
          <w:szCs w:val="24"/>
          <w:rtl/>
          <w:lang w:bidi="ar-DZ"/>
        </w:rPr>
        <w:t xml:space="preserve"> وإذا كان المستهدف أعلى من المتوقع يتم اتباع سياسة نقدية </w:t>
      </w:r>
      <w:proofErr w:type="spellStart"/>
      <w:r w:rsidRPr="00E336EA">
        <w:rPr>
          <w:rFonts w:ascii="Simplified Arabic" w:hAnsi="Simplified Arabic" w:cs="Simplified Arabic"/>
          <w:sz w:val="24"/>
          <w:szCs w:val="24"/>
          <w:rtl/>
          <w:lang w:bidi="ar-DZ"/>
        </w:rPr>
        <w:t>توسعية".</w:t>
      </w:r>
      <w:proofErr w:type="spellEnd"/>
      <w:r w:rsidRPr="00E336EA">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w:t>
      </w:r>
      <w:proofErr w:type="spellStart"/>
      <w:r>
        <w:rPr>
          <w:rFonts w:ascii="Simplified Arabic" w:hAnsi="Simplified Arabic" w:cs="Simplified Arabic"/>
          <w:sz w:val="24"/>
          <w:szCs w:val="24"/>
          <w:rtl/>
          <w:lang w:bidi="ar-DZ"/>
        </w:rPr>
        <w:t>بشيشي</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2017،</w:t>
      </w:r>
      <w:proofErr w:type="spellEnd"/>
      <w:r w:rsidRPr="00E336EA">
        <w:rPr>
          <w:rFonts w:ascii="Simplified Arabic" w:hAnsi="Simplified Arabic" w:cs="Simplified Arabic"/>
          <w:sz w:val="24"/>
          <w:szCs w:val="24"/>
          <w:rtl/>
          <w:lang w:bidi="ar-DZ"/>
        </w:rPr>
        <w:t xml:space="preserve"> 106</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w:t>
      </w:r>
    </w:p>
    <w:p w:rsidR="00756459" w:rsidRPr="00E336EA" w:rsidRDefault="00756459" w:rsidP="00756459">
      <w:pPr>
        <w:tabs>
          <w:tab w:val="left" w:pos="8647"/>
        </w:tabs>
        <w:spacing w:after="0" w:line="240" w:lineRule="auto"/>
        <w:ind w:firstLine="680"/>
        <w:jc w:val="both"/>
        <w:rPr>
          <w:rFonts w:ascii="Simplified Arabic" w:hAnsi="Simplified Arabic" w:cs="Simplified Arabic"/>
          <w:sz w:val="24"/>
          <w:szCs w:val="24"/>
          <w:lang w:bidi="ar-DZ"/>
        </w:rPr>
      </w:pPr>
      <w:r w:rsidRPr="00E336EA">
        <w:rPr>
          <w:rFonts w:ascii="Simplified Arabic" w:hAnsi="Simplified Arabic" w:cs="Simplified Arabic"/>
          <w:sz w:val="24"/>
          <w:szCs w:val="24"/>
          <w:rtl/>
          <w:lang w:bidi="ar-DZ"/>
        </w:rPr>
        <w:t xml:space="preserve">     يعرف </w:t>
      </w:r>
      <w:proofErr w:type="spellStart"/>
      <w:r w:rsidRPr="00E336EA">
        <w:rPr>
          <w:rFonts w:ascii="Simplified Arabic" w:hAnsi="Simplified Arabic" w:cs="Simplified Arabic"/>
          <w:sz w:val="24"/>
          <w:szCs w:val="24"/>
          <w:lang w:bidi="ar-DZ"/>
        </w:rPr>
        <w:t>Eser</w:t>
      </w:r>
      <w:proofErr w:type="spellEnd"/>
      <w:r w:rsidRPr="00E336EA">
        <w:rPr>
          <w:rFonts w:ascii="Simplified Arabic" w:hAnsi="Simplified Arabic" w:cs="Simplified Arabic"/>
          <w:sz w:val="24"/>
          <w:szCs w:val="24"/>
          <w:lang w:bidi="ar-DZ"/>
        </w:rPr>
        <w:t xml:space="preserve"> </w:t>
      </w:r>
      <w:proofErr w:type="spellStart"/>
      <w:r w:rsidRPr="00E336EA">
        <w:rPr>
          <w:rFonts w:ascii="Simplified Arabic" w:hAnsi="Simplified Arabic" w:cs="Simplified Arabic"/>
          <w:sz w:val="24"/>
          <w:szCs w:val="24"/>
          <w:lang w:bidi="ar-DZ"/>
        </w:rPr>
        <w:t>Tuter</w:t>
      </w:r>
      <w:proofErr w:type="spellEnd"/>
      <w:r w:rsidRPr="00E336EA">
        <w:rPr>
          <w:rFonts w:ascii="Simplified Arabic" w:hAnsi="Simplified Arabic" w:cs="Simplified Arabic"/>
          <w:sz w:val="24"/>
          <w:szCs w:val="24"/>
          <w:lang w:bidi="ar-DZ"/>
        </w:rPr>
        <w:t xml:space="preserve"> (2002)</w:t>
      </w:r>
      <w:r w:rsidRPr="00E336EA">
        <w:rPr>
          <w:rFonts w:ascii="Simplified Arabic" w:hAnsi="Simplified Arabic" w:cs="Simplified Arabic"/>
          <w:sz w:val="24"/>
          <w:szCs w:val="24"/>
          <w:rtl/>
          <w:lang w:bidi="ar-DZ"/>
        </w:rPr>
        <w:t xml:space="preserve"> استهداف التضخم بأنه "نظام للسياسة النقدية يتميز بالإعلان العام عن الهدف الرسمي لمجالات أو هدف كمي (رقمي</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لمعدل التضخم لفترة زمنية واحدة أو أكثر مع الاعتراف الظاهر بأن تخفيض واستقرار التضخم هو الهدف الأولي للسياسة النقدية</w:t>
      </w:r>
      <w:r w:rsidRPr="00E336EA">
        <w:rPr>
          <w:rFonts w:ascii="Simplified Arabic" w:hAnsi="Simplified Arabic" w:cs="Simplified Arabic"/>
          <w:sz w:val="24"/>
          <w:szCs w:val="24"/>
          <w:lang w:bidi="ar-DZ"/>
        </w:rPr>
        <w:t xml:space="preserve"> (</w:t>
      </w:r>
      <w:proofErr w:type="spellStart"/>
      <w:r w:rsidRPr="00E336EA">
        <w:rPr>
          <w:rFonts w:ascii="Simplified Arabic" w:hAnsi="Simplified Arabic" w:cs="Simplified Arabic"/>
          <w:sz w:val="24"/>
          <w:szCs w:val="24"/>
          <w:lang w:bidi="ar-DZ"/>
        </w:rPr>
        <w:t>Eser</w:t>
      </w:r>
      <w:proofErr w:type="spellEnd"/>
      <w:r w:rsidRPr="00E336EA">
        <w:rPr>
          <w:rFonts w:ascii="Simplified Arabic" w:hAnsi="Simplified Arabic" w:cs="Simplified Arabic"/>
          <w:sz w:val="24"/>
          <w:szCs w:val="24"/>
          <w:lang w:bidi="ar-DZ"/>
        </w:rPr>
        <w:t xml:space="preserve"> </w:t>
      </w:r>
      <w:proofErr w:type="spellStart"/>
      <w:r w:rsidRPr="00E336EA">
        <w:rPr>
          <w:rFonts w:ascii="Simplified Arabic" w:hAnsi="Simplified Arabic" w:cs="Simplified Arabic"/>
          <w:sz w:val="24"/>
          <w:szCs w:val="24"/>
          <w:lang w:bidi="ar-DZ"/>
        </w:rPr>
        <w:t>Tutar</w:t>
      </w:r>
      <w:proofErr w:type="spellEnd"/>
      <w:r w:rsidRPr="00E336EA">
        <w:rPr>
          <w:rFonts w:ascii="Simplified Arabic" w:hAnsi="Simplified Arabic" w:cs="Simplified Arabic"/>
          <w:sz w:val="24"/>
          <w:szCs w:val="24"/>
          <w:lang w:bidi="ar-DZ"/>
        </w:rPr>
        <w:t>, 2002, 1)</w:t>
      </w:r>
      <w:r>
        <w:rPr>
          <w:rFonts w:ascii="Simplified Arabic" w:hAnsi="Simplified Arabic" w:cs="Simplified Arabic" w:hint="cs"/>
          <w:sz w:val="24"/>
          <w:szCs w:val="24"/>
          <w:rtl/>
          <w:lang w:bidi="ar-DZ"/>
        </w:rPr>
        <w:t xml:space="preserve">. </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lastRenderedPageBreak/>
        <w:t xml:space="preserve">        </w:t>
      </w:r>
      <w:r>
        <w:rPr>
          <w:rFonts w:ascii="Simplified Arabic" w:hAnsi="Simplified Arabic" w:cs="Simplified Arabic" w:hint="cs"/>
          <w:sz w:val="24"/>
          <w:szCs w:val="24"/>
          <w:rtl/>
          <w:lang w:bidi="ar-DZ"/>
        </w:rPr>
        <w:t>و</w:t>
      </w:r>
      <w:r w:rsidRPr="00E336EA">
        <w:rPr>
          <w:rFonts w:ascii="Simplified Arabic" w:hAnsi="Simplified Arabic" w:cs="Simplified Arabic"/>
          <w:sz w:val="24"/>
          <w:szCs w:val="24"/>
          <w:rtl/>
          <w:lang w:bidi="ar-DZ"/>
        </w:rPr>
        <w:t xml:space="preserve">يلخص </w:t>
      </w:r>
      <w:r w:rsidRPr="00E336EA">
        <w:rPr>
          <w:rFonts w:ascii="Simplified Arabic" w:hAnsi="Simplified Arabic" w:cs="Simplified Arabic"/>
          <w:sz w:val="24"/>
          <w:szCs w:val="24"/>
          <w:lang w:bidi="ar-DZ"/>
        </w:rPr>
        <w:t xml:space="preserve">Kenneth N. </w:t>
      </w:r>
      <w:proofErr w:type="spellStart"/>
      <w:r w:rsidRPr="00E336EA">
        <w:rPr>
          <w:rFonts w:ascii="Simplified Arabic" w:hAnsi="Simplified Arabic" w:cs="Simplified Arabic"/>
          <w:sz w:val="24"/>
          <w:szCs w:val="24"/>
          <w:lang w:bidi="ar-DZ"/>
        </w:rPr>
        <w:t>Kuttner</w:t>
      </w:r>
      <w:proofErr w:type="spellEnd"/>
      <w:r w:rsidRPr="00E336EA">
        <w:rPr>
          <w:rFonts w:ascii="Simplified Arabic" w:hAnsi="Simplified Arabic" w:cs="Simplified Arabic"/>
          <w:sz w:val="24"/>
          <w:szCs w:val="24"/>
          <w:lang w:bidi="ar-DZ"/>
        </w:rPr>
        <w:t xml:space="preserve"> (2004)</w:t>
      </w:r>
      <w:r w:rsidRPr="00E336EA">
        <w:rPr>
          <w:rFonts w:ascii="Simplified Arabic" w:hAnsi="Simplified Arabic" w:cs="Simplified Arabic"/>
          <w:sz w:val="24"/>
          <w:szCs w:val="24"/>
          <w:rtl/>
          <w:lang w:bidi="ar-DZ"/>
        </w:rPr>
        <w:t xml:space="preserve"> إلى وجود طريقتين للتفكير في تعريف استهداف التضخم:</w:t>
      </w:r>
    </w:p>
    <w:p w:rsidR="00756459" w:rsidRPr="0002113F" w:rsidRDefault="00756459" w:rsidP="00756459">
      <w:pPr>
        <w:pStyle w:val="Paragraphedeliste"/>
        <w:numPr>
          <w:ilvl w:val="0"/>
          <w:numId w:val="5"/>
        </w:numPr>
        <w:tabs>
          <w:tab w:val="left" w:pos="8647"/>
        </w:tabs>
        <w:spacing w:after="0" w:line="240" w:lineRule="auto"/>
        <w:jc w:val="both"/>
        <w:rPr>
          <w:rFonts w:ascii="Simplified Arabic" w:hAnsi="Simplified Arabic" w:cs="Simplified Arabic"/>
          <w:sz w:val="24"/>
          <w:szCs w:val="24"/>
          <w:rtl/>
          <w:lang w:bidi="ar-DZ"/>
        </w:rPr>
      </w:pPr>
      <w:r w:rsidRPr="0002113F">
        <w:rPr>
          <w:rFonts w:ascii="Simplified Arabic" w:hAnsi="Simplified Arabic" w:cs="Simplified Arabic"/>
          <w:sz w:val="24"/>
          <w:szCs w:val="24"/>
          <w:rtl/>
          <w:lang w:bidi="ar-DZ"/>
        </w:rPr>
        <w:t>تتعلق الطريقة الأولى بالخصائص الملاحظة أو الظاهرة لإطار سياسة الاستهداف.</w:t>
      </w:r>
    </w:p>
    <w:p w:rsidR="00756459" w:rsidRPr="0002113F" w:rsidRDefault="00756459" w:rsidP="00756459">
      <w:pPr>
        <w:pStyle w:val="Paragraphedeliste"/>
        <w:numPr>
          <w:ilvl w:val="0"/>
          <w:numId w:val="5"/>
        </w:numPr>
        <w:tabs>
          <w:tab w:val="left" w:pos="8647"/>
        </w:tabs>
        <w:spacing w:after="0" w:line="240" w:lineRule="auto"/>
        <w:jc w:val="both"/>
        <w:rPr>
          <w:rFonts w:ascii="Simplified Arabic" w:hAnsi="Simplified Arabic" w:cs="Simplified Arabic"/>
          <w:sz w:val="24"/>
          <w:szCs w:val="24"/>
          <w:rtl/>
          <w:lang w:bidi="ar-DZ"/>
        </w:rPr>
      </w:pPr>
      <w:r w:rsidRPr="0002113F">
        <w:rPr>
          <w:rFonts w:ascii="Simplified Arabic" w:hAnsi="Simplified Arabic" w:cs="Simplified Arabic"/>
          <w:sz w:val="24"/>
          <w:szCs w:val="24"/>
          <w:rtl/>
          <w:lang w:bidi="ar-DZ"/>
        </w:rPr>
        <w:t>أما الطريقة الثانية تتعلق بمدى أمثلية هذه السياسة كقاعدة لإدارة السياسة النقدية.</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يترتب على الطريقة الأولى في التفكير إلى أن الطريق الأسهل لتميز استهداف التضخم يكون بالطبع بالإعلان </w:t>
      </w:r>
      <w:proofErr w:type="spellStart"/>
      <w:r w:rsidRPr="00E336EA">
        <w:rPr>
          <w:rFonts w:ascii="Simplified Arabic" w:hAnsi="Simplified Arabic" w:cs="Simplified Arabic"/>
          <w:sz w:val="24"/>
          <w:szCs w:val="24"/>
          <w:rtl/>
          <w:lang w:bidi="ar-DZ"/>
        </w:rPr>
        <w:t>الذاتي،</w:t>
      </w:r>
      <w:proofErr w:type="spellEnd"/>
      <w:r w:rsidRPr="00E336EA">
        <w:rPr>
          <w:rFonts w:ascii="Simplified Arabic" w:hAnsi="Simplified Arabic" w:cs="Simplified Arabic"/>
          <w:sz w:val="24"/>
          <w:szCs w:val="24"/>
          <w:rtl/>
          <w:lang w:bidi="ar-DZ"/>
        </w:rPr>
        <w:t xml:space="preserve"> فإذا أعلن البنك المركزي عن أهداف التضخم نقول بأنه يطبق سياسة استهداف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ويسمى </w:t>
      </w:r>
      <w:proofErr w:type="spellStart"/>
      <w:r w:rsidRPr="00E336EA">
        <w:rPr>
          <w:rFonts w:ascii="Simplified Arabic" w:hAnsi="Simplified Arabic" w:cs="Simplified Arabic"/>
          <w:sz w:val="24"/>
          <w:szCs w:val="24"/>
          <w:rtl/>
          <w:lang w:bidi="ar-DZ"/>
        </w:rPr>
        <w:t>هذا:</w:t>
      </w:r>
      <w:proofErr w:type="spellEnd"/>
      <w:r w:rsidRPr="00E336EA">
        <w:rPr>
          <w:rFonts w:ascii="Simplified Arabic" w:hAnsi="Simplified Arabic" w:cs="Simplified Arabic"/>
          <w:sz w:val="24"/>
          <w:szCs w:val="24"/>
          <w:rtl/>
          <w:lang w:bidi="ar-DZ"/>
        </w:rPr>
        <w:t xml:space="preserve"> "التعريف العملي لاستهداف التضخم </w:t>
      </w:r>
      <w:r w:rsidRPr="00E336EA">
        <w:rPr>
          <w:rFonts w:ascii="Simplified Arabic" w:hAnsi="Simplified Arabic" w:cs="Simplified Arabic"/>
          <w:sz w:val="24"/>
          <w:szCs w:val="24"/>
          <w:lang w:bidi="ar-DZ"/>
        </w:rPr>
        <w:t>Definition of Inflation Targeting</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قد يكون الإعلان نقطة جيدة للاستهداف لكن دون الجزم </w:t>
      </w:r>
      <w:proofErr w:type="spellStart"/>
      <w:r w:rsidRPr="00E336EA">
        <w:rPr>
          <w:rFonts w:ascii="Simplified Arabic" w:hAnsi="Simplified Arabic" w:cs="Simplified Arabic"/>
          <w:sz w:val="24"/>
          <w:szCs w:val="24"/>
          <w:rtl/>
          <w:lang w:bidi="ar-DZ"/>
        </w:rPr>
        <w:t>بذلك،</w:t>
      </w:r>
      <w:proofErr w:type="spellEnd"/>
      <w:r w:rsidRPr="00E336EA">
        <w:rPr>
          <w:rFonts w:ascii="Simplified Arabic" w:hAnsi="Simplified Arabic" w:cs="Simplified Arabic"/>
          <w:sz w:val="24"/>
          <w:szCs w:val="24"/>
          <w:rtl/>
          <w:lang w:bidi="ar-DZ"/>
        </w:rPr>
        <w:t xml:space="preserve"> لذا ينقذ التعريف من وجهتين:</w:t>
      </w:r>
      <w:r w:rsidRPr="00E336EA">
        <w:rPr>
          <w:rFonts w:ascii="Simplified Arabic" w:hAnsi="Simplified Arabic" w:cs="Simplified Arabic"/>
          <w:sz w:val="24"/>
          <w:szCs w:val="24"/>
          <w:lang w:bidi="ar-DZ"/>
        </w:rPr>
        <w:t xml:space="preserve">(Kenneth N. </w:t>
      </w:r>
      <w:proofErr w:type="spellStart"/>
      <w:r w:rsidRPr="00E336EA">
        <w:rPr>
          <w:rFonts w:ascii="Simplified Arabic" w:hAnsi="Simplified Arabic" w:cs="Simplified Arabic"/>
          <w:sz w:val="24"/>
          <w:szCs w:val="24"/>
          <w:lang w:bidi="ar-DZ"/>
        </w:rPr>
        <w:t>Kuttner</w:t>
      </w:r>
      <w:proofErr w:type="spellEnd"/>
      <w:r w:rsidRPr="00E336EA">
        <w:rPr>
          <w:rFonts w:ascii="Simplified Arabic" w:hAnsi="Simplified Arabic" w:cs="Simplified Arabic"/>
          <w:sz w:val="24"/>
          <w:szCs w:val="24"/>
          <w:lang w:bidi="ar-DZ"/>
        </w:rPr>
        <w:t>, 2004, 7)</w:t>
      </w:r>
    </w:p>
    <w:p w:rsidR="00756459" w:rsidRPr="0002113F" w:rsidRDefault="00756459" w:rsidP="00756459">
      <w:pPr>
        <w:pStyle w:val="Paragraphedeliste"/>
        <w:numPr>
          <w:ilvl w:val="0"/>
          <w:numId w:val="6"/>
        </w:numPr>
        <w:tabs>
          <w:tab w:val="left" w:pos="8647"/>
        </w:tabs>
        <w:spacing w:after="0" w:line="240" w:lineRule="auto"/>
        <w:jc w:val="both"/>
        <w:rPr>
          <w:rFonts w:ascii="Simplified Arabic" w:hAnsi="Simplified Arabic" w:cs="Simplified Arabic"/>
          <w:sz w:val="24"/>
          <w:szCs w:val="24"/>
          <w:rtl/>
          <w:lang w:bidi="ar-DZ"/>
        </w:rPr>
      </w:pPr>
      <w:r w:rsidRPr="0002113F">
        <w:rPr>
          <w:rFonts w:ascii="Simplified Arabic" w:hAnsi="Simplified Arabic" w:cs="Simplified Arabic"/>
          <w:sz w:val="24"/>
          <w:szCs w:val="24"/>
          <w:rtl/>
          <w:lang w:bidi="ar-DZ"/>
        </w:rPr>
        <w:t xml:space="preserve">إن التعريف بهذه الطريقة من خلال الإعلان عن أهداف التضخم لا يعتبر شرطا كافيا وضروريا لكي يؤهل البنك على تطبيق هذه </w:t>
      </w:r>
      <w:proofErr w:type="spellStart"/>
      <w:r w:rsidRPr="0002113F">
        <w:rPr>
          <w:rFonts w:ascii="Simplified Arabic" w:hAnsi="Simplified Arabic" w:cs="Simplified Arabic"/>
          <w:sz w:val="24"/>
          <w:szCs w:val="24"/>
          <w:rtl/>
          <w:lang w:bidi="ar-DZ"/>
        </w:rPr>
        <w:t>السياسة،</w:t>
      </w:r>
      <w:proofErr w:type="spellEnd"/>
      <w:r w:rsidRPr="0002113F">
        <w:rPr>
          <w:rFonts w:ascii="Simplified Arabic" w:hAnsi="Simplified Arabic" w:cs="Simplified Arabic"/>
          <w:sz w:val="24"/>
          <w:szCs w:val="24"/>
          <w:rtl/>
          <w:lang w:bidi="ar-DZ"/>
        </w:rPr>
        <w:t xml:space="preserve"> بعض البنوك المركزية لها أهداف للتضخم مثل (البنك المركزي الأوروبي</w:t>
      </w:r>
      <w:proofErr w:type="spellStart"/>
      <w:r w:rsidRPr="0002113F">
        <w:rPr>
          <w:rFonts w:ascii="Simplified Arabic" w:hAnsi="Simplified Arabic" w:cs="Simplified Arabic"/>
          <w:sz w:val="24"/>
          <w:szCs w:val="24"/>
          <w:rtl/>
          <w:lang w:bidi="ar-DZ"/>
        </w:rPr>
        <w:t>)</w:t>
      </w:r>
      <w:proofErr w:type="spellEnd"/>
      <w:r w:rsidRPr="0002113F">
        <w:rPr>
          <w:rFonts w:ascii="Simplified Arabic" w:hAnsi="Simplified Arabic" w:cs="Simplified Arabic"/>
          <w:sz w:val="24"/>
          <w:szCs w:val="24"/>
          <w:rtl/>
          <w:lang w:bidi="ar-DZ"/>
        </w:rPr>
        <w:t xml:space="preserve"> وتفتقر إلى المميزات الأخرى لذا لا نقول أنها تطبق سياسة استهداف التضخم.</w:t>
      </w:r>
    </w:p>
    <w:p w:rsidR="00756459" w:rsidRPr="0002113F" w:rsidRDefault="00756459" w:rsidP="00756459">
      <w:pPr>
        <w:pStyle w:val="Paragraphedeliste"/>
        <w:numPr>
          <w:ilvl w:val="0"/>
          <w:numId w:val="6"/>
        </w:numPr>
        <w:tabs>
          <w:tab w:val="left" w:pos="8647"/>
        </w:tabs>
        <w:spacing w:after="0" w:line="240" w:lineRule="auto"/>
        <w:jc w:val="both"/>
        <w:rPr>
          <w:rFonts w:ascii="Simplified Arabic" w:hAnsi="Simplified Arabic" w:cs="Simplified Arabic"/>
          <w:sz w:val="24"/>
          <w:szCs w:val="24"/>
          <w:rtl/>
          <w:lang w:bidi="ar-DZ"/>
        </w:rPr>
      </w:pPr>
      <w:r w:rsidRPr="0002113F">
        <w:rPr>
          <w:rFonts w:ascii="Simplified Arabic" w:hAnsi="Simplified Arabic" w:cs="Simplified Arabic"/>
          <w:sz w:val="24"/>
          <w:szCs w:val="24"/>
          <w:rtl/>
          <w:lang w:bidi="ar-DZ"/>
        </w:rPr>
        <w:t>تصر بعض البنوك (مثل الاحتياطي الفيدرالي الأمريكي</w:t>
      </w:r>
      <w:proofErr w:type="spellStart"/>
      <w:r w:rsidRPr="0002113F">
        <w:rPr>
          <w:rFonts w:ascii="Simplified Arabic" w:hAnsi="Simplified Arabic" w:cs="Simplified Arabic"/>
          <w:sz w:val="24"/>
          <w:szCs w:val="24"/>
          <w:rtl/>
          <w:lang w:bidi="ar-DZ"/>
        </w:rPr>
        <w:t>)</w:t>
      </w:r>
      <w:proofErr w:type="spellEnd"/>
      <w:r w:rsidRPr="0002113F">
        <w:rPr>
          <w:rFonts w:ascii="Simplified Arabic" w:hAnsi="Simplified Arabic" w:cs="Simplified Arabic"/>
          <w:sz w:val="24"/>
          <w:szCs w:val="24"/>
          <w:rtl/>
          <w:lang w:bidi="ar-DZ"/>
        </w:rPr>
        <w:t xml:space="preserve"> على أنها ليست نظام استهداف التضخم بالرغم من امتلاكها لأغلب وفي بعض الأحيان لكل المميزات الأخرى مثل البنوك التي أعلنت ذاتيا عن استهداف التضخم.</w:t>
      </w:r>
    </w:p>
    <w:p w:rsidR="00756459" w:rsidRPr="00B4629E" w:rsidRDefault="00756459" w:rsidP="00756459">
      <w:pPr>
        <w:tabs>
          <w:tab w:val="left" w:pos="8647"/>
        </w:tabs>
        <w:spacing w:after="0" w:line="240" w:lineRule="auto"/>
        <w:jc w:val="both"/>
        <w:rPr>
          <w:rFonts w:ascii="Simplified Arabic" w:hAnsi="Simplified Arabic" w:cs="Simplified Arabic"/>
          <w:b/>
          <w:bCs/>
          <w:sz w:val="26"/>
          <w:szCs w:val="26"/>
          <w:rtl/>
          <w:lang w:bidi="ar-DZ"/>
        </w:rPr>
      </w:pPr>
      <w:r w:rsidRPr="00B4629E">
        <w:rPr>
          <w:rFonts w:ascii="Simplified Arabic" w:hAnsi="Simplified Arabic" w:cs="Simplified Arabic" w:hint="cs"/>
          <w:b/>
          <w:bCs/>
          <w:sz w:val="26"/>
          <w:szCs w:val="26"/>
          <w:rtl/>
          <w:lang w:bidi="ar-DZ"/>
        </w:rPr>
        <w:t xml:space="preserve">2.2.2 </w:t>
      </w:r>
      <w:r w:rsidRPr="00B4629E">
        <w:rPr>
          <w:rFonts w:ascii="Simplified Arabic" w:hAnsi="Simplified Arabic" w:cs="Simplified Arabic"/>
          <w:b/>
          <w:bCs/>
          <w:sz w:val="26"/>
          <w:szCs w:val="26"/>
          <w:rtl/>
          <w:lang w:bidi="ar-DZ"/>
        </w:rPr>
        <w:t xml:space="preserve"> ظروف نشأة وتطور سياسة استهداف التضخم</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color w:val="7030A0"/>
          <w:sz w:val="24"/>
          <w:szCs w:val="24"/>
          <w:rtl/>
          <w:lang w:bidi="ar-DZ"/>
        </w:rPr>
        <w:lastRenderedPageBreak/>
        <w:t xml:space="preserve">         </w:t>
      </w:r>
      <w:r w:rsidRPr="00E336EA">
        <w:rPr>
          <w:rFonts w:ascii="Simplified Arabic" w:hAnsi="Simplified Arabic" w:cs="Simplified Arabic"/>
          <w:sz w:val="24"/>
          <w:szCs w:val="24"/>
          <w:rtl/>
          <w:lang w:bidi="ar-DZ"/>
        </w:rPr>
        <w:t xml:space="preserve">بدأت أول تجارب استهداف التضخم كنظام لإدارة السياسة النقدية في عدد متزايد من الدول </w:t>
      </w:r>
      <w:proofErr w:type="spellStart"/>
      <w:r w:rsidRPr="00E336EA">
        <w:rPr>
          <w:rFonts w:ascii="Simplified Arabic" w:hAnsi="Simplified Arabic" w:cs="Simplified Arabic"/>
          <w:sz w:val="24"/>
          <w:szCs w:val="24"/>
          <w:rtl/>
          <w:lang w:bidi="ar-DZ"/>
        </w:rPr>
        <w:t>المتقدمة،</w:t>
      </w:r>
      <w:proofErr w:type="spellEnd"/>
      <w:r w:rsidRPr="00E336EA">
        <w:rPr>
          <w:rFonts w:ascii="Simplified Arabic" w:hAnsi="Simplified Arabic" w:cs="Simplified Arabic"/>
          <w:sz w:val="24"/>
          <w:szCs w:val="24"/>
          <w:rtl/>
          <w:lang w:bidi="ar-DZ"/>
        </w:rPr>
        <w:t xml:space="preserve"> إذ بدأت </w:t>
      </w:r>
      <w:proofErr w:type="spellStart"/>
      <w:r w:rsidRPr="00E336EA">
        <w:rPr>
          <w:rFonts w:ascii="Simplified Arabic" w:hAnsi="Simplified Arabic" w:cs="Simplified Arabic"/>
          <w:sz w:val="24"/>
          <w:szCs w:val="24"/>
          <w:rtl/>
          <w:lang w:bidi="ar-DZ"/>
        </w:rPr>
        <w:t>بنيوزيلاندا</w:t>
      </w:r>
      <w:proofErr w:type="spellEnd"/>
      <w:r w:rsidRPr="00E336EA">
        <w:rPr>
          <w:rFonts w:ascii="Simplified Arabic" w:hAnsi="Simplified Arabic" w:cs="Simplified Arabic"/>
          <w:sz w:val="24"/>
          <w:szCs w:val="24"/>
          <w:rtl/>
          <w:lang w:bidi="ar-DZ"/>
        </w:rPr>
        <w:t xml:space="preserve"> في عام </w:t>
      </w:r>
      <w:proofErr w:type="spellStart"/>
      <w:r w:rsidRPr="00E336EA">
        <w:rPr>
          <w:rFonts w:ascii="Simplified Arabic" w:hAnsi="Simplified Arabic" w:cs="Simplified Arabic"/>
          <w:sz w:val="24"/>
          <w:szCs w:val="24"/>
          <w:rtl/>
          <w:lang w:bidi="ar-DZ"/>
        </w:rPr>
        <w:t>1990،</w:t>
      </w:r>
      <w:proofErr w:type="spellEnd"/>
      <w:r w:rsidRPr="00E336EA">
        <w:rPr>
          <w:rFonts w:ascii="Simplified Arabic" w:hAnsi="Simplified Arabic" w:cs="Simplified Arabic"/>
          <w:sz w:val="24"/>
          <w:szCs w:val="24"/>
          <w:rtl/>
          <w:lang w:bidi="ar-DZ"/>
        </w:rPr>
        <w:t xml:space="preserve"> ثم في كندا عام </w:t>
      </w:r>
      <w:proofErr w:type="spellStart"/>
      <w:r w:rsidRPr="00E336EA">
        <w:rPr>
          <w:rFonts w:ascii="Simplified Arabic" w:hAnsi="Simplified Arabic" w:cs="Simplified Arabic"/>
          <w:sz w:val="24"/>
          <w:szCs w:val="24"/>
          <w:rtl/>
          <w:lang w:bidi="ar-DZ"/>
        </w:rPr>
        <w:t>1991،</w:t>
      </w:r>
      <w:proofErr w:type="spellEnd"/>
      <w:r w:rsidRPr="00E336EA">
        <w:rPr>
          <w:rFonts w:ascii="Simplified Arabic" w:hAnsi="Simplified Arabic" w:cs="Simplified Arabic"/>
          <w:sz w:val="24"/>
          <w:szCs w:val="24"/>
          <w:rtl/>
          <w:lang w:bidi="ar-DZ"/>
        </w:rPr>
        <w:t xml:space="preserve"> ومن ثم في المملكة المتحدة في </w:t>
      </w:r>
      <w:proofErr w:type="spellStart"/>
      <w:r w:rsidRPr="00E336EA">
        <w:rPr>
          <w:rFonts w:ascii="Simplified Arabic" w:hAnsi="Simplified Arabic" w:cs="Simplified Arabic"/>
          <w:sz w:val="24"/>
          <w:szCs w:val="24"/>
          <w:rtl/>
          <w:lang w:bidi="ar-DZ"/>
        </w:rPr>
        <w:t>1992،</w:t>
      </w:r>
      <w:proofErr w:type="spellEnd"/>
      <w:r w:rsidRPr="00E336EA">
        <w:rPr>
          <w:rFonts w:ascii="Simplified Arabic" w:hAnsi="Simplified Arabic" w:cs="Simplified Arabic"/>
          <w:sz w:val="24"/>
          <w:szCs w:val="24"/>
          <w:rtl/>
          <w:lang w:bidi="ar-DZ"/>
        </w:rPr>
        <w:t xml:space="preserve"> تلتها الدول الصناعية الأخرى كأستراليا والسويد عام 1993.</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إن تحقيق هذه الدول لمعدلات منخفضة ومستقرة للتضخم شجع عدد من الدول النامية على تبني مثل هذه السياسة وهي كل من </w:t>
      </w:r>
      <w:proofErr w:type="spellStart"/>
      <w:r w:rsidRPr="00E336EA">
        <w:rPr>
          <w:rFonts w:ascii="Simplified Arabic" w:hAnsi="Simplified Arabic" w:cs="Simplified Arabic"/>
          <w:sz w:val="24"/>
          <w:szCs w:val="24"/>
          <w:rtl/>
          <w:lang w:bidi="ar-DZ"/>
        </w:rPr>
        <w:t>الشيلي</w:t>
      </w:r>
      <w:proofErr w:type="spellEnd"/>
      <w:r w:rsidRPr="00E336EA">
        <w:rPr>
          <w:rFonts w:ascii="Simplified Arabic" w:hAnsi="Simplified Arabic" w:cs="Simplified Arabic"/>
          <w:sz w:val="24"/>
          <w:szCs w:val="24"/>
          <w:rtl/>
          <w:lang w:bidi="ar-DZ"/>
        </w:rPr>
        <w:t xml:space="preserve"> وبولندا عام </w:t>
      </w:r>
      <w:proofErr w:type="spellStart"/>
      <w:r w:rsidRPr="00E336EA">
        <w:rPr>
          <w:rFonts w:ascii="Simplified Arabic" w:hAnsi="Simplified Arabic" w:cs="Simplified Arabic"/>
          <w:sz w:val="24"/>
          <w:szCs w:val="24"/>
          <w:rtl/>
          <w:lang w:bidi="ar-DZ"/>
        </w:rPr>
        <w:t>1999،</w:t>
      </w:r>
      <w:proofErr w:type="spellEnd"/>
      <w:r w:rsidRPr="00E336EA">
        <w:rPr>
          <w:rFonts w:ascii="Simplified Arabic" w:hAnsi="Simplified Arabic" w:cs="Simplified Arabic"/>
          <w:sz w:val="24"/>
          <w:szCs w:val="24"/>
          <w:rtl/>
          <w:lang w:bidi="ar-DZ"/>
        </w:rPr>
        <w:t xml:space="preserve"> كولومبيا كوريا وجنوب إفريقيا عام </w:t>
      </w:r>
      <w:proofErr w:type="spellStart"/>
      <w:r w:rsidRPr="00E336EA">
        <w:rPr>
          <w:rFonts w:ascii="Simplified Arabic" w:hAnsi="Simplified Arabic" w:cs="Simplified Arabic"/>
          <w:sz w:val="24"/>
          <w:szCs w:val="24"/>
          <w:rtl/>
          <w:lang w:bidi="ar-DZ"/>
        </w:rPr>
        <w:t>2000،</w:t>
      </w:r>
      <w:proofErr w:type="spellEnd"/>
      <w:r w:rsidRPr="00E336EA">
        <w:rPr>
          <w:rFonts w:ascii="Simplified Arabic" w:hAnsi="Simplified Arabic" w:cs="Simplified Arabic"/>
          <w:sz w:val="24"/>
          <w:szCs w:val="24"/>
          <w:rtl/>
          <w:lang w:bidi="ar-DZ"/>
        </w:rPr>
        <w:t xml:space="preserve"> هنغاريا </w:t>
      </w:r>
      <w:proofErr w:type="spellStart"/>
      <w:r w:rsidRPr="00E336EA">
        <w:rPr>
          <w:rFonts w:ascii="Simplified Arabic" w:hAnsi="Simplified Arabic" w:cs="Simplified Arabic"/>
          <w:sz w:val="24"/>
          <w:szCs w:val="24"/>
          <w:rtl/>
          <w:lang w:bidi="ar-DZ"/>
        </w:rPr>
        <w:t>إيسلندا</w:t>
      </w:r>
      <w:proofErr w:type="spellEnd"/>
      <w:r w:rsidRPr="00E336EA">
        <w:rPr>
          <w:rFonts w:ascii="Simplified Arabic" w:hAnsi="Simplified Arabic" w:cs="Simplified Arabic"/>
          <w:sz w:val="24"/>
          <w:szCs w:val="24"/>
          <w:rtl/>
          <w:lang w:bidi="ar-DZ"/>
        </w:rPr>
        <w:t xml:space="preserve"> المكسيك </w:t>
      </w:r>
      <w:proofErr w:type="spellStart"/>
      <w:r w:rsidRPr="00E336EA">
        <w:rPr>
          <w:rFonts w:ascii="Simplified Arabic" w:hAnsi="Simplified Arabic" w:cs="Simplified Arabic"/>
          <w:sz w:val="24"/>
          <w:szCs w:val="24"/>
          <w:rtl/>
          <w:lang w:bidi="ar-DZ"/>
        </w:rPr>
        <w:t>الفليبين</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والبيرو</w:t>
      </w:r>
      <w:proofErr w:type="spellEnd"/>
      <w:r w:rsidRPr="00E336EA">
        <w:rPr>
          <w:rFonts w:ascii="Simplified Arabic" w:hAnsi="Simplified Arabic" w:cs="Simplified Arabic"/>
          <w:sz w:val="24"/>
          <w:szCs w:val="24"/>
          <w:rtl/>
          <w:lang w:bidi="ar-DZ"/>
        </w:rPr>
        <w:t xml:space="preserve"> عام </w:t>
      </w:r>
      <w:proofErr w:type="spellStart"/>
      <w:r w:rsidRPr="00E336EA">
        <w:rPr>
          <w:rFonts w:ascii="Simplified Arabic" w:hAnsi="Simplified Arabic" w:cs="Simplified Arabic"/>
          <w:sz w:val="24"/>
          <w:szCs w:val="24"/>
          <w:rtl/>
          <w:lang w:bidi="ar-DZ"/>
        </w:rPr>
        <w:t>2002،</w:t>
      </w:r>
      <w:proofErr w:type="spellEnd"/>
      <w:r w:rsidRPr="00E336EA">
        <w:rPr>
          <w:rFonts w:ascii="Simplified Arabic" w:hAnsi="Simplified Arabic" w:cs="Simplified Arabic"/>
          <w:sz w:val="24"/>
          <w:szCs w:val="24"/>
          <w:rtl/>
          <w:lang w:bidi="ar-DZ"/>
        </w:rPr>
        <w:t xml:space="preserve"> ويعد أكثر من 40 بلد استهدف الوصول إلى مستوى متدني ومستقر من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لكن 18 بلدا منها فقط هي التي تصنف كبلدان مستوفية بالكامل لشروط استهداف التضخم.</w:t>
      </w:r>
      <w:r>
        <w:rPr>
          <w:rFonts w:ascii="Simplified Arabic" w:hAnsi="Simplified Arabic" w:cs="Simplified Arabic"/>
          <w:sz w:val="24"/>
          <w:szCs w:val="24"/>
          <w:rtl/>
          <w:lang w:bidi="ar-DZ"/>
        </w:rPr>
        <w:t xml:space="preserve"> </w:t>
      </w:r>
      <w:proofErr w:type="spellStart"/>
      <w:r>
        <w:rPr>
          <w:rFonts w:ascii="Simplified Arabic" w:hAnsi="Simplified Arabic" w:cs="Simplified Arabic"/>
          <w:sz w:val="24"/>
          <w:szCs w:val="24"/>
          <w:rtl/>
          <w:lang w:bidi="ar-DZ"/>
        </w:rPr>
        <w:t>(طيبة</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2005،</w:t>
      </w:r>
      <w:proofErr w:type="spellEnd"/>
      <w:r w:rsidRPr="00E336EA">
        <w:rPr>
          <w:rFonts w:ascii="Simplified Arabic" w:hAnsi="Simplified Arabic" w:cs="Simplified Arabic"/>
          <w:sz w:val="24"/>
          <w:szCs w:val="24"/>
          <w:rtl/>
          <w:lang w:bidi="ar-DZ"/>
        </w:rPr>
        <w:t xml:space="preserve"> 10-12</w:t>
      </w:r>
      <w:proofErr w:type="spellStart"/>
      <w:r w:rsidRPr="00E336EA">
        <w:rPr>
          <w:rFonts w:ascii="Simplified Arabic" w:hAnsi="Simplified Arabic" w:cs="Simplified Arabic"/>
          <w:sz w:val="24"/>
          <w:szCs w:val="24"/>
          <w:rtl/>
          <w:lang w:bidi="ar-DZ"/>
        </w:rPr>
        <w:t>)</w:t>
      </w:r>
      <w:proofErr w:type="spellEnd"/>
    </w:p>
    <w:p w:rsidR="00756459" w:rsidRPr="00B4629E" w:rsidRDefault="00756459" w:rsidP="00756459">
      <w:pPr>
        <w:tabs>
          <w:tab w:val="left" w:pos="8647"/>
        </w:tabs>
        <w:spacing w:after="0" w:line="240" w:lineRule="auto"/>
        <w:jc w:val="both"/>
        <w:rPr>
          <w:rFonts w:ascii="Simplified Arabic" w:hAnsi="Simplified Arabic" w:cs="Simplified Arabic"/>
          <w:b/>
          <w:bCs/>
          <w:sz w:val="32"/>
          <w:szCs w:val="32"/>
          <w:rtl/>
        </w:rPr>
      </w:pPr>
      <w:r w:rsidRPr="00B4629E">
        <w:rPr>
          <w:rFonts w:ascii="Simplified Arabic" w:hAnsi="Simplified Arabic" w:cs="Simplified Arabic" w:hint="cs"/>
          <w:b/>
          <w:bCs/>
          <w:sz w:val="32"/>
          <w:szCs w:val="32"/>
          <w:rtl/>
        </w:rPr>
        <w:t xml:space="preserve">3. </w:t>
      </w:r>
      <w:r w:rsidRPr="00B4629E">
        <w:rPr>
          <w:rFonts w:ascii="Simplified Arabic" w:hAnsi="Simplified Arabic" w:cs="Simplified Arabic"/>
          <w:b/>
          <w:bCs/>
          <w:sz w:val="32"/>
          <w:szCs w:val="32"/>
          <w:rtl/>
        </w:rPr>
        <w:t xml:space="preserve"> سياسة استهداف التضخم في المغرب</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w:t>
      </w:r>
      <w:r>
        <w:rPr>
          <w:rFonts w:ascii="Simplified Arabic" w:hAnsi="Simplified Arabic" w:cs="Simplified Arabic"/>
          <w:sz w:val="24"/>
          <w:szCs w:val="24"/>
          <w:rtl/>
          <w:lang w:bidi="ar-DZ"/>
        </w:rPr>
        <w:t xml:space="preserve">في عام </w:t>
      </w:r>
      <w:proofErr w:type="spellStart"/>
      <w:r>
        <w:rPr>
          <w:rFonts w:ascii="Simplified Arabic" w:hAnsi="Simplified Arabic" w:cs="Simplified Arabic"/>
          <w:sz w:val="24"/>
          <w:szCs w:val="24"/>
          <w:rtl/>
          <w:lang w:bidi="ar-DZ"/>
        </w:rPr>
        <w:t>2006،</w:t>
      </w:r>
      <w:proofErr w:type="spellEnd"/>
      <w:r>
        <w:rPr>
          <w:rFonts w:ascii="Simplified Arabic" w:hAnsi="Simplified Arabic" w:cs="Simplified Arabic"/>
          <w:sz w:val="24"/>
          <w:szCs w:val="24"/>
          <w:rtl/>
          <w:lang w:bidi="ar-DZ"/>
        </w:rPr>
        <w:t xml:space="preserve"> حصل بنك المغرب على منصب </w:t>
      </w:r>
      <w:proofErr w:type="spellStart"/>
      <w:r>
        <w:rPr>
          <w:rFonts w:ascii="Simplified Arabic" w:hAnsi="Simplified Arabic" w:cs="Simplified Arabic"/>
          <w:sz w:val="24"/>
          <w:szCs w:val="24"/>
          <w:rtl/>
          <w:lang w:bidi="ar-DZ"/>
        </w:rPr>
        <w:t>جديد</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تم إدراجه في القانون </w:t>
      </w:r>
      <w:proofErr w:type="spellStart"/>
      <w:r w:rsidRPr="00E336EA">
        <w:rPr>
          <w:rFonts w:ascii="Simplified Arabic" w:hAnsi="Simplified Arabic" w:cs="Simplified Arabic"/>
          <w:sz w:val="24"/>
          <w:szCs w:val="24"/>
          <w:rtl/>
          <w:lang w:bidi="ar-DZ"/>
        </w:rPr>
        <w:t>76-03،</w:t>
      </w:r>
      <w:proofErr w:type="spellEnd"/>
      <w:r w:rsidRPr="00E336EA">
        <w:rPr>
          <w:rFonts w:ascii="Simplified Arabic" w:hAnsi="Simplified Arabic" w:cs="Simplified Arabic"/>
          <w:sz w:val="24"/>
          <w:szCs w:val="24"/>
          <w:rtl/>
          <w:lang w:bidi="ar-DZ"/>
        </w:rPr>
        <w:t xml:space="preserve"> والذي يهدف رسميًا إلى تعزيز استقلالية البنك ا</w:t>
      </w:r>
      <w:r>
        <w:rPr>
          <w:rFonts w:ascii="Simplified Arabic" w:hAnsi="Simplified Arabic" w:cs="Simplified Arabic"/>
          <w:sz w:val="24"/>
          <w:szCs w:val="24"/>
          <w:rtl/>
          <w:lang w:bidi="ar-DZ"/>
        </w:rPr>
        <w:t xml:space="preserve">لمركزي في إدارة السياسة </w:t>
      </w:r>
      <w:proofErr w:type="spellStart"/>
      <w:r>
        <w:rPr>
          <w:rFonts w:ascii="Simplified Arabic" w:hAnsi="Simplified Arabic" w:cs="Simplified Arabic"/>
          <w:sz w:val="24"/>
          <w:szCs w:val="24"/>
          <w:rtl/>
          <w:lang w:bidi="ar-DZ"/>
        </w:rPr>
        <w:t>النقدية</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حيث نصت</w:t>
      </w:r>
      <w:r w:rsidRPr="00E336EA">
        <w:rPr>
          <w:rFonts w:ascii="Simplified Arabic" w:hAnsi="Simplified Arabic" w:cs="Simplified Arabic"/>
          <w:sz w:val="24"/>
          <w:szCs w:val="24"/>
          <w:rtl/>
          <w:lang w:bidi="ar-DZ"/>
        </w:rPr>
        <w:t xml:space="preserve"> المادة 27 من القانون على أنه "لا يجوز للبنك توفير التمويل </w:t>
      </w:r>
      <w:proofErr w:type="spellStart"/>
      <w:r w:rsidRPr="00E336EA">
        <w:rPr>
          <w:rFonts w:ascii="Simplified Arabic" w:hAnsi="Simplified Arabic" w:cs="Simplified Arabic"/>
          <w:sz w:val="24"/>
          <w:szCs w:val="24"/>
          <w:rtl/>
          <w:lang w:bidi="ar-DZ"/>
        </w:rPr>
        <w:t>للدولة،</w:t>
      </w:r>
      <w:proofErr w:type="spellEnd"/>
      <w:r w:rsidRPr="00E336EA">
        <w:rPr>
          <w:rFonts w:ascii="Simplified Arabic" w:hAnsi="Simplified Arabic" w:cs="Simplified Arabic"/>
          <w:sz w:val="24"/>
          <w:szCs w:val="24"/>
          <w:rtl/>
          <w:lang w:bidi="ar-DZ"/>
        </w:rPr>
        <w:t xml:space="preserve"> أو العمل كضامن لالتزاماته"   </w:t>
      </w:r>
    </w:p>
    <w:p w:rsidR="00756459" w:rsidRPr="00E336EA" w:rsidRDefault="00756459" w:rsidP="00756459">
      <w:pPr>
        <w:tabs>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و</w:t>
      </w:r>
      <w:r w:rsidRPr="00E336EA">
        <w:rPr>
          <w:rFonts w:ascii="Simplified Arabic" w:hAnsi="Simplified Arabic" w:cs="Simplified Arabic"/>
          <w:sz w:val="24"/>
          <w:szCs w:val="24"/>
          <w:rtl/>
          <w:lang w:bidi="ar-DZ"/>
        </w:rPr>
        <w:t xml:space="preserve">في أعقاب الأزمة الاقتصادية العالمية في عام 2007 والركود الذي </w:t>
      </w:r>
      <w:proofErr w:type="spellStart"/>
      <w:r w:rsidRPr="00E336EA">
        <w:rPr>
          <w:rFonts w:ascii="Simplified Arabic" w:hAnsi="Simplified Arabic" w:cs="Simplified Arabic"/>
          <w:sz w:val="24"/>
          <w:szCs w:val="24"/>
          <w:rtl/>
          <w:lang w:bidi="ar-DZ"/>
        </w:rPr>
        <w:t>أعقب</w:t>
      </w:r>
      <w:r>
        <w:rPr>
          <w:rFonts w:ascii="Simplified Arabic" w:hAnsi="Simplified Arabic" w:cs="Simplified Arabic" w:hint="cs"/>
          <w:sz w:val="24"/>
          <w:szCs w:val="24"/>
          <w:rtl/>
          <w:lang w:bidi="ar-DZ"/>
        </w:rPr>
        <w:t>ها</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وخاصة في </w:t>
      </w:r>
      <w:proofErr w:type="spellStart"/>
      <w:r w:rsidRPr="00E336EA">
        <w:rPr>
          <w:rFonts w:ascii="Simplified Arabic" w:hAnsi="Simplified Arabic" w:cs="Simplified Arabic"/>
          <w:sz w:val="24"/>
          <w:szCs w:val="24"/>
          <w:rtl/>
          <w:lang w:bidi="ar-DZ"/>
        </w:rPr>
        <w:t>أوروبا،</w:t>
      </w:r>
      <w:proofErr w:type="spellEnd"/>
      <w:r w:rsidRPr="00E336EA">
        <w:rPr>
          <w:rFonts w:ascii="Simplified Arabic" w:hAnsi="Simplified Arabic" w:cs="Simplified Arabic"/>
          <w:sz w:val="24"/>
          <w:szCs w:val="24"/>
          <w:rtl/>
          <w:lang w:bidi="ar-DZ"/>
        </w:rPr>
        <w:t xml:space="preserve"> خفضت البنوك المغربية حجم إقراضها بسبب أزمة </w:t>
      </w:r>
      <w:r>
        <w:rPr>
          <w:rFonts w:ascii="Simplified Arabic" w:hAnsi="Simplified Arabic" w:cs="Simplified Arabic"/>
          <w:sz w:val="24"/>
          <w:szCs w:val="24"/>
          <w:rtl/>
          <w:lang w:bidi="ar-DZ"/>
        </w:rPr>
        <w:t xml:space="preserve">القطاعات المتأثرة بالأزمة. </w:t>
      </w:r>
      <w:proofErr w:type="spellStart"/>
      <w:r>
        <w:rPr>
          <w:rFonts w:ascii="Simplified Arabic" w:hAnsi="Simplified Arabic" w:cs="Simplified Arabic"/>
          <w:sz w:val="24"/>
          <w:szCs w:val="24"/>
          <w:rtl/>
          <w:lang w:bidi="ar-DZ"/>
        </w:rPr>
        <w:t>لذلك</w:t>
      </w:r>
      <w:r>
        <w:rPr>
          <w:rFonts w:ascii="Simplified Arabic" w:hAnsi="Simplified Arabic" w:cs="Simplified Arabic" w:hint="cs"/>
          <w:sz w:val="24"/>
          <w:szCs w:val="24"/>
          <w:rtl/>
          <w:lang w:bidi="ar-DZ"/>
        </w:rPr>
        <w:t>؛</w:t>
      </w:r>
      <w:proofErr w:type="spellEnd"/>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 xml:space="preserve"> قام بنك المغرب بضخ السيولة بشكل متزايد لتمكين البنوك من مواصلة الإقراض. تم استخدام هذه الأموال في شراء سندات الخزينة بمعدل </w:t>
      </w:r>
      <w:proofErr w:type="spellStart"/>
      <w:r w:rsidRPr="00E336EA">
        <w:rPr>
          <w:rFonts w:ascii="Simplified Arabic" w:hAnsi="Simplified Arabic" w:cs="Simplified Arabic"/>
          <w:sz w:val="24"/>
          <w:szCs w:val="24"/>
          <w:rtl/>
          <w:lang w:bidi="ar-DZ"/>
        </w:rPr>
        <w:t>3.5٪،</w:t>
      </w:r>
      <w:proofErr w:type="spellEnd"/>
      <w:r w:rsidRPr="00E336EA">
        <w:rPr>
          <w:rFonts w:ascii="Simplified Arabic" w:hAnsi="Simplified Arabic" w:cs="Simplified Arabic"/>
          <w:sz w:val="24"/>
          <w:szCs w:val="24"/>
          <w:rtl/>
          <w:lang w:bidi="ar-DZ"/>
        </w:rPr>
        <w:t xml:space="preserve"> ليتم دفعها لبنك المغرب بمعدل </w:t>
      </w:r>
      <w:proofErr w:type="spellStart"/>
      <w:r w:rsidRPr="00E336EA">
        <w:rPr>
          <w:rFonts w:ascii="Simplified Arabic" w:hAnsi="Simplified Arabic" w:cs="Simplified Arabic"/>
          <w:sz w:val="24"/>
          <w:szCs w:val="24"/>
          <w:rtl/>
          <w:lang w:bidi="ar-DZ"/>
        </w:rPr>
        <w:t>3.25٪</w:t>
      </w:r>
      <w:proofErr w:type="spellEnd"/>
      <w:r w:rsidRPr="00E336EA">
        <w:rPr>
          <w:rFonts w:ascii="Simplified Arabic" w:hAnsi="Simplified Arabic" w:cs="Simplified Arabic"/>
          <w:sz w:val="24"/>
          <w:szCs w:val="24"/>
          <w:rtl/>
          <w:lang w:bidi="ar-DZ"/>
        </w:rPr>
        <w:t xml:space="preserve"> بعد شهر أو ثلاثة أشهر. جني </w:t>
      </w:r>
      <w:proofErr w:type="spellStart"/>
      <w:r w:rsidRPr="00E336EA">
        <w:rPr>
          <w:rFonts w:ascii="Simplified Arabic" w:hAnsi="Simplified Arabic" w:cs="Simplified Arabic"/>
          <w:sz w:val="24"/>
          <w:szCs w:val="24"/>
          <w:rtl/>
          <w:lang w:bidi="ar-DZ"/>
        </w:rPr>
        <w:t>0.25٪</w:t>
      </w:r>
      <w:proofErr w:type="spellEnd"/>
      <w:r w:rsidRPr="00E336EA">
        <w:rPr>
          <w:rFonts w:ascii="Simplified Arabic" w:hAnsi="Simplified Arabic" w:cs="Simplified Arabic"/>
          <w:sz w:val="24"/>
          <w:szCs w:val="24"/>
          <w:rtl/>
          <w:lang w:bidi="ar-DZ"/>
        </w:rPr>
        <w:t xml:space="preserve"> دون المجازفة بمعرفة أن الدولة في حاجة متزايدة إلى السيولة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w:t>
      </w:r>
      <w:r w:rsidRPr="00E336EA">
        <w:rPr>
          <w:rFonts w:ascii="Simplified Arabic" w:hAnsi="Simplified Arabic" w:cs="Simplified Arabic"/>
          <w:sz w:val="24"/>
          <w:szCs w:val="24"/>
          <w:rtl/>
          <w:lang w:bidi="ar-DZ"/>
        </w:rPr>
        <w:lastRenderedPageBreak/>
        <w:t xml:space="preserve">بسبب عجز الموازنة هدية </w:t>
      </w:r>
      <w:proofErr w:type="spellStart"/>
      <w:r w:rsidRPr="00E336EA">
        <w:rPr>
          <w:rFonts w:ascii="Simplified Arabic" w:hAnsi="Simplified Arabic" w:cs="Simplified Arabic"/>
          <w:sz w:val="24"/>
          <w:szCs w:val="24"/>
          <w:rtl/>
          <w:lang w:bidi="ar-DZ"/>
        </w:rPr>
        <w:t>للبنوك،</w:t>
      </w:r>
      <w:proofErr w:type="spellEnd"/>
      <w:r w:rsidRPr="00E336EA">
        <w:rPr>
          <w:rFonts w:ascii="Simplified Arabic" w:hAnsi="Simplified Arabic" w:cs="Simplified Arabic"/>
          <w:sz w:val="24"/>
          <w:szCs w:val="24"/>
          <w:rtl/>
          <w:lang w:bidi="ar-DZ"/>
        </w:rPr>
        <w:t xml:space="preserve"> يقابلها تضييق النفقات العامة وحرمان المغاربة من الخدمات العامة لسداد الديون. الدولة ملزمة بدفع أسعار فائدة أعلى مما كانت ستدفعه لو تم تمويلها مباشرة من البنك المركزي. </w:t>
      </w:r>
      <w:proofErr w:type="spellStart"/>
      <w:r w:rsidRPr="00E336EA">
        <w:rPr>
          <w:rFonts w:ascii="Simplified Arabic" w:hAnsi="Simplified Arabic" w:cs="Simplified Arabic"/>
          <w:sz w:val="24"/>
          <w:szCs w:val="24"/>
          <w:rtl/>
          <w:lang w:bidi="ar-DZ"/>
        </w:rPr>
        <w:t>وبالتالي،</w:t>
      </w:r>
      <w:proofErr w:type="spellEnd"/>
      <w:r w:rsidRPr="00E336EA">
        <w:rPr>
          <w:rFonts w:ascii="Simplified Arabic" w:hAnsi="Simplified Arabic" w:cs="Simplified Arabic"/>
          <w:sz w:val="24"/>
          <w:szCs w:val="24"/>
          <w:rtl/>
          <w:lang w:bidi="ar-DZ"/>
        </w:rPr>
        <w:t xml:space="preserve"> فإن المادة 27 من هذا النظام الأساسي لبنك المغرب تشكل عبئًا </w:t>
      </w:r>
      <w:proofErr w:type="spellStart"/>
      <w:r w:rsidRPr="00E336EA">
        <w:rPr>
          <w:rFonts w:ascii="Simplified Arabic" w:hAnsi="Simplified Arabic" w:cs="Simplified Arabic"/>
          <w:sz w:val="24"/>
          <w:szCs w:val="24"/>
          <w:rtl/>
          <w:lang w:bidi="ar-DZ"/>
        </w:rPr>
        <w:t>حقيقيًا</w:t>
      </w:r>
      <w:proofErr w:type="spellEnd"/>
      <w:r w:rsidRPr="00E336EA">
        <w:rPr>
          <w:rFonts w:ascii="Simplified Arabic" w:hAnsi="Simplified Arabic" w:cs="Simplified Arabic"/>
          <w:sz w:val="24"/>
          <w:szCs w:val="24"/>
          <w:rtl/>
          <w:lang w:bidi="ar-DZ"/>
        </w:rPr>
        <w:t xml:space="preserve"> على ميزانية الدولة. منع الدولة من اللجوء إلى البنك المركزي لتمويل </w:t>
      </w:r>
      <w:proofErr w:type="spellStart"/>
      <w:r w:rsidRPr="00E336EA">
        <w:rPr>
          <w:rFonts w:ascii="Simplified Arabic" w:hAnsi="Simplified Arabic" w:cs="Simplified Arabic"/>
          <w:sz w:val="24"/>
          <w:szCs w:val="24"/>
          <w:rtl/>
          <w:lang w:bidi="ar-DZ"/>
        </w:rPr>
        <w:t>نفقاتها،</w:t>
      </w:r>
      <w:proofErr w:type="spellEnd"/>
      <w:r w:rsidRPr="00E336EA">
        <w:rPr>
          <w:rFonts w:ascii="Simplified Arabic" w:hAnsi="Simplified Arabic" w:cs="Simplified Arabic"/>
          <w:sz w:val="24"/>
          <w:szCs w:val="24"/>
          <w:rtl/>
          <w:lang w:bidi="ar-DZ"/>
        </w:rPr>
        <w:t xml:space="preserve"> يفتح الطريق أمام الأسواق المالية والبنوك للاستثمار في الدين </w:t>
      </w:r>
      <w:proofErr w:type="spellStart"/>
      <w:r w:rsidRPr="00E336EA">
        <w:rPr>
          <w:rFonts w:ascii="Simplified Arabic" w:hAnsi="Simplified Arabic" w:cs="Simplified Arabic"/>
          <w:sz w:val="24"/>
          <w:szCs w:val="24"/>
          <w:rtl/>
          <w:lang w:bidi="ar-DZ"/>
        </w:rPr>
        <w:t>العام،</w:t>
      </w:r>
      <w:proofErr w:type="spellEnd"/>
      <w:r w:rsidRPr="00E336EA">
        <w:rPr>
          <w:rFonts w:ascii="Simplified Arabic" w:hAnsi="Simplified Arabic" w:cs="Simplified Arabic"/>
          <w:sz w:val="24"/>
          <w:szCs w:val="24"/>
          <w:rtl/>
          <w:lang w:bidi="ar-DZ"/>
        </w:rPr>
        <w:t xml:space="preserve"> مما يرفع تكلفة خدمة الدين. يتم تخفيض الضرائب على الشركات والمستثمرين معفون منها. من أجل تقليل عجز </w:t>
      </w:r>
      <w:proofErr w:type="spellStart"/>
      <w:r w:rsidRPr="00E336EA">
        <w:rPr>
          <w:rFonts w:ascii="Simplified Arabic" w:hAnsi="Simplified Arabic" w:cs="Simplified Arabic"/>
          <w:sz w:val="24"/>
          <w:szCs w:val="24"/>
          <w:rtl/>
          <w:lang w:bidi="ar-DZ"/>
        </w:rPr>
        <w:t>الموازنة،</w:t>
      </w:r>
      <w:proofErr w:type="spellEnd"/>
      <w:r w:rsidRPr="00E336EA">
        <w:rPr>
          <w:rFonts w:ascii="Simplified Arabic" w:hAnsi="Simplified Arabic" w:cs="Simplified Arabic"/>
          <w:sz w:val="24"/>
          <w:szCs w:val="24"/>
          <w:rtl/>
          <w:lang w:bidi="ar-DZ"/>
        </w:rPr>
        <w:t xml:space="preserve"> يلجأ الأغنياء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الأقل خاضعًا للضريبة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إلى الاقتراض وتمكينهم من تجميع الأرباح في شكل مصلحة (البنك المركزي المغربي</w:t>
      </w:r>
      <w:proofErr w:type="spellStart"/>
      <w:r w:rsidRPr="00E336EA">
        <w:rPr>
          <w:rFonts w:ascii="Simplified Arabic" w:hAnsi="Simplified Arabic" w:cs="Simplified Arabic"/>
          <w:sz w:val="24"/>
          <w:szCs w:val="24"/>
          <w:rtl/>
          <w:lang w:bidi="ar-DZ"/>
        </w:rPr>
        <w:t>).</w:t>
      </w:r>
      <w:proofErr w:type="spellEnd"/>
    </w:p>
    <w:p w:rsidR="00756459" w:rsidRPr="00B4629E" w:rsidRDefault="00756459" w:rsidP="00756459">
      <w:pPr>
        <w:tabs>
          <w:tab w:val="left" w:pos="8647"/>
        </w:tabs>
        <w:spacing w:after="0" w:line="240" w:lineRule="auto"/>
        <w:jc w:val="both"/>
        <w:rPr>
          <w:rFonts w:ascii="Simplified Arabic" w:hAnsi="Simplified Arabic" w:cs="Simplified Arabic"/>
          <w:b/>
          <w:bCs/>
          <w:sz w:val="28"/>
          <w:szCs w:val="28"/>
          <w:rtl/>
        </w:rPr>
      </w:pPr>
      <w:r w:rsidRPr="00B4629E">
        <w:rPr>
          <w:rFonts w:ascii="Simplified Arabic" w:hAnsi="Simplified Arabic" w:cs="Simplified Arabic" w:hint="cs"/>
          <w:b/>
          <w:bCs/>
          <w:sz w:val="28"/>
          <w:szCs w:val="28"/>
          <w:rtl/>
        </w:rPr>
        <w:t xml:space="preserve">1.3 </w:t>
      </w:r>
      <w:r w:rsidRPr="00B4629E">
        <w:rPr>
          <w:rFonts w:ascii="Simplified Arabic" w:hAnsi="Simplified Arabic" w:cs="Simplified Arabic"/>
          <w:b/>
          <w:bCs/>
          <w:sz w:val="28"/>
          <w:szCs w:val="28"/>
          <w:rtl/>
        </w:rPr>
        <w:t>.دراسة قياسية لتطبيق سياسة استهداف التضخم في المغرب (1980-2018</w:t>
      </w:r>
      <w:proofErr w:type="spellStart"/>
      <w:r w:rsidRPr="00B4629E">
        <w:rPr>
          <w:rFonts w:ascii="Simplified Arabic" w:hAnsi="Simplified Arabic" w:cs="Simplified Arabic"/>
          <w:b/>
          <w:bCs/>
          <w:sz w:val="28"/>
          <w:szCs w:val="28"/>
          <w:rtl/>
        </w:rPr>
        <w:t>)</w:t>
      </w:r>
      <w:proofErr w:type="spellEnd"/>
    </w:p>
    <w:p w:rsidR="00756459" w:rsidRPr="00E336EA" w:rsidRDefault="00756459" w:rsidP="00756459">
      <w:pPr>
        <w:tabs>
          <w:tab w:val="left" w:pos="8647"/>
        </w:tabs>
        <w:spacing w:after="0" w:line="240" w:lineRule="auto"/>
        <w:ind w:firstLine="706"/>
        <w:jc w:val="both"/>
        <w:rPr>
          <w:rFonts w:ascii="Simplified Arabic" w:hAnsi="Simplified Arabic" w:cs="Simplified Arabic"/>
          <w:sz w:val="24"/>
          <w:szCs w:val="24"/>
          <w:rtl/>
          <w:lang w:bidi="ar-DZ"/>
        </w:rPr>
      </w:pPr>
      <w:r>
        <w:rPr>
          <w:rFonts w:ascii="Simplified Arabic" w:hAnsi="Simplified Arabic" w:cs="Simplified Arabic" w:hint="cs"/>
          <w:sz w:val="24"/>
          <w:szCs w:val="24"/>
          <w:rtl/>
          <w:lang w:bidi="ar-DZ"/>
        </w:rPr>
        <w:t>تم الاعتماد في</w:t>
      </w:r>
      <w:r w:rsidRPr="00E336EA">
        <w:rPr>
          <w:rFonts w:ascii="Simplified Arabic" w:hAnsi="Simplified Arabic" w:cs="Simplified Arabic"/>
          <w:sz w:val="24"/>
          <w:szCs w:val="24"/>
          <w:rtl/>
          <w:lang w:bidi="ar-DZ"/>
        </w:rPr>
        <w:t xml:space="preserve"> هذه</w:t>
      </w:r>
      <w:r>
        <w:rPr>
          <w:rFonts w:ascii="Simplified Arabic" w:hAnsi="Simplified Arabic" w:cs="Simplified Arabic" w:hint="cs"/>
          <w:sz w:val="24"/>
          <w:szCs w:val="24"/>
          <w:rtl/>
          <w:lang w:bidi="ar-DZ"/>
        </w:rPr>
        <w:t xml:space="preserve"> الدراسة</w:t>
      </w:r>
      <w:r w:rsidRPr="00E336EA">
        <w:rPr>
          <w:rFonts w:ascii="Simplified Arabic" w:hAnsi="Simplified Arabic" w:cs="Simplified Arabic"/>
          <w:sz w:val="24"/>
          <w:szCs w:val="24"/>
          <w:rtl/>
          <w:lang w:bidi="ar-DZ"/>
        </w:rPr>
        <w:t xml:space="preserve"> على دراسة</w:t>
      </w:r>
      <w:r w:rsidRPr="00E336EA">
        <w:rPr>
          <w:rFonts w:ascii="Simplified Arabic" w:hAnsi="Simplified Arabic" w:cs="Simplified Arabic"/>
          <w:sz w:val="24"/>
          <w:szCs w:val="24"/>
          <w:lang w:bidi="ar-DZ"/>
        </w:rPr>
        <w:t xml:space="preserve"> </w:t>
      </w:r>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lang w:val="en-ZA" w:bidi="ar-DZ"/>
        </w:rPr>
        <w:t>Yuzo</w:t>
      </w:r>
      <w:proofErr w:type="spellEnd"/>
      <w:r w:rsidRPr="00E336EA">
        <w:rPr>
          <w:rFonts w:ascii="Simplified Arabic" w:hAnsi="Simplified Arabic" w:cs="Simplified Arabic"/>
          <w:sz w:val="24"/>
          <w:szCs w:val="24"/>
          <w:lang w:val="en-ZA" w:bidi="ar-DZ"/>
        </w:rPr>
        <w:t xml:space="preserve"> Honda study 1998</w:t>
      </w:r>
      <w:r w:rsidRPr="00E336EA">
        <w:rPr>
          <w:rFonts w:ascii="Simplified Arabic" w:hAnsi="Simplified Arabic" w:cs="Simplified Arabic"/>
          <w:sz w:val="24"/>
          <w:szCs w:val="24"/>
          <w:rtl/>
          <w:lang w:val="en-ZA" w:bidi="ar-DZ"/>
        </w:rPr>
        <w:t xml:space="preserve"> بعنوان </w:t>
      </w:r>
      <w:r w:rsidRPr="00E336EA">
        <w:rPr>
          <w:rFonts w:ascii="Simplified Arabic" w:hAnsi="Simplified Arabic" w:cs="Simplified Arabic"/>
          <w:sz w:val="24"/>
          <w:szCs w:val="24"/>
          <w:lang w:val="en-ZA" w:bidi="ar-DZ"/>
        </w:rPr>
        <w:t xml:space="preserve">“Some Testes on the Effects of Inflation Targeting in New </w:t>
      </w:r>
      <w:proofErr w:type="spellStart"/>
      <w:r w:rsidRPr="00E336EA">
        <w:rPr>
          <w:rFonts w:ascii="Simplified Arabic" w:hAnsi="Simplified Arabic" w:cs="Simplified Arabic"/>
          <w:sz w:val="24"/>
          <w:szCs w:val="24"/>
          <w:lang w:val="en-ZA" w:bidi="ar-DZ"/>
        </w:rPr>
        <w:t>Zeland</w:t>
      </w:r>
      <w:proofErr w:type="spellEnd"/>
      <w:r w:rsidRPr="00E336EA">
        <w:rPr>
          <w:rFonts w:ascii="Simplified Arabic" w:hAnsi="Simplified Arabic" w:cs="Simplified Arabic"/>
          <w:sz w:val="24"/>
          <w:szCs w:val="24"/>
          <w:lang w:val="en-ZA" w:bidi="ar-DZ"/>
        </w:rPr>
        <w:t>, Canada and the UK”</w:t>
      </w:r>
      <w:r w:rsidRPr="00E336EA">
        <w:rPr>
          <w:rFonts w:ascii="Simplified Arabic" w:hAnsi="Simplified Arabic" w:cs="Simplified Arabic"/>
          <w:sz w:val="24"/>
          <w:szCs w:val="24"/>
          <w:rtl/>
          <w:lang w:val="en-ZA" w:bidi="ar-DZ"/>
        </w:rPr>
        <w:t xml:space="preserve"> </w:t>
      </w:r>
      <w:r>
        <w:rPr>
          <w:rFonts w:ascii="Simplified Arabic" w:hAnsi="Simplified Arabic" w:cs="Simplified Arabic" w:hint="cs"/>
          <w:sz w:val="24"/>
          <w:szCs w:val="24"/>
          <w:rtl/>
          <w:lang w:val="en-ZA" w:bidi="ar-DZ"/>
        </w:rPr>
        <w:t xml:space="preserve">والتي حاول من خلالها </w:t>
      </w:r>
      <w:r>
        <w:rPr>
          <w:rFonts w:ascii="Simplified Arabic" w:hAnsi="Simplified Arabic" w:cs="Simplified Arabic"/>
          <w:sz w:val="24"/>
          <w:szCs w:val="24"/>
          <w:rtl/>
          <w:lang w:val="en-ZA" w:bidi="ar-DZ"/>
        </w:rPr>
        <w:t xml:space="preserve">دراسة العلاقة بين معدل </w:t>
      </w:r>
      <w:proofErr w:type="spellStart"/>
      <w:r>
        <w:rPr>
          <w:rFonts w:ascii="Simplified Arabic" w:hAnsi="Simplified Arabic" w:cs="Simplified Arabic"/>
          <w:sz w:val="24"/>
          <w:szCs w:val="24"/>
          <w:rtl/>
          <w:lang w:val="en-ZA" w:bidi="ar-DZ"/>
        </w:rPr>
        <w:t>التضخم</w:t>
      </w:r>
      <w:r w:rsidRPr="00E336EA">
        <w:rPr>
          <w:rFonts w:ascii="Simplified Arabic" w:hAnsi="Simplified Arabic" w:cs="Simplified Arabic"/>
          <w:sz w:val="24"/>
          <w:szCs w:val="24"/>
          <w:rtl/>
          <w:lang w:val="en-ZA" w:bidi="ar-DZ"/>
        </w:rPr>
        <w:t>،</w:t>
      </w:r>
      <w:proofErr w:type="spellEnd"/>
      <w:r w:rsidRPr="00E336EA">
        <w:rPr>
          <w:rFonts w:ascii="Simplified Arabic" w:hAnsi="Simplified Arabic" w:cs="Simplified Arabic"/>
          <w:sz w:val="24"/>
          <w:szCs w:val="24"/>
          <w:rtl/>
          <w:lang w:val="en-ZA" w:bidi="ar-DZ"/>
        </w:rPr>
        <w:t xml:space="preserve"> ومعدل نمو</w:t>
      </w:r>
      <w:r>
        <w:rPr>
          <w:rFonts w:ascii="Simplified Arabic" w:hAnsi="Simplified Arabic" w:cs="Simplified Arabic"/>
          <w:sz w:val="24"/>
          <w:szCs w:val="24"/>
          <w:rtl/>
          <w:lang w:val="en-ZA" w:bidi="ar-DZ"/>
        </w:rPr>
        <w:t xml:space="preserve"> الناتج المحلي الإجمالي </w:t>
      </w:r>
      <w:proofErr w:type="spellStart"/>
      <w:r>
        <w:rPr>
          <w:rFonts w:ascii="Simplified Arabic" w:hAnsi="Simplified Arabic" w:cs="Simplified Arabic"/>
          <w:sz w:val="24"/>
          <w:szCs w:val="24"/>
          <w:rtl/>
          <w:lang w:val="en-ZA" w:bidi="ar-DZ"/>
        </w:rPr>
        <w:t>الحقيقي</w:t>
      </w:r>
      <w:r w:rsidRPr="00E336EA">
        <w:rPr>
          <w:rFonts w:ascii="Simplified Arabic" w:hAnsi="Simplified Arabic" w:cs="Simplified Arabic"/>
          <w:sz w:val="24"/>
          <w:szCs w:val="24"/>
          <w:rtl/>
          <w:lang w:val="en-ZA" w:bidi="ar-DZ"/>
        </w:rPr>
        <w:t>،</w:t>
      </w:r>
      <w:proofErr w:type="spellEnd"/>
      <w:r w:rsidRPr="00E336EA">
        <w:rPr>
          <w:rFonts w:ascii="Simplified Arabic" w:hAnsi="Simplified Arabic" w:cs="Simplified Arabic"/>
          <w:sz w:val="24"/>
          <w:szCs w:val="24"/>
          <w:rtl/>
          <w:lang w:val="en-ZA" w:bidi="ar-DZ"/>
        </w:rPr>
        <w:t xml:space="preserve"> ومعدل الفائدة الاسمي قصير الأجل ومعدل التغير في سعر الصرف </w:t>
      </w:r>
      <w:proofErr w:type="spellStart"/>
      <w:r w:rsidRPr="00E336EA">
        <w:rPr>
          <w:rFonts w:ascii="Simplified Arabic" w:hAnsi="Simplified Arabic" w:cs="Simplified Arabic"/>
          <w:sz w:val="24"/>
          <w:szCs w:val="24"/>
          <w:rtl/>
          <w:lang w:val="en-ZA" w:bidi="ar-DZ"/>
        </w:rPr>
        <w:t>الاسمي،</w:t>
      </w:r>
      <w:proofErr w:type="spellEnd"/>
      <w:r w:rsidRPr="00E336EA">
        <w:rPr>
          <w:rFonts w:ascii="Simplified Arabic" w:hAnsi="Simplified Arabic" w:cs="Simplified Arabic"/>
          <w:sz w:val="24"/>
          <w:szCs w:val="24"/>
          <w:rtl/>
          <w:lang w:val="en-ZA" w:bidi="ar-DZ"/>
        </w:rPr>
        <w:t xml:space="preserve"> وذلك باستخدام نموذج الانحدار الذاتي </w:t>
      </w:r>
      <w:r w:rsidRPr="00E336EA">
        <w:rPr>
          <w:rFonts w:ascii="Simplified Arabic" w:hAnsi="Simplified Arabic" w:cs="Simplified Arabic"/>
          <w:sz w:val="24"/>
          <w:szCs w:val="24"/>
          <w:lang w:val="en-ZA" w:bidi="ar-DZ"/>
        </w:rPr>
        <w:t>VAR</w:t>
      </w:r>
      <w:r w:rsidRPr="00E336EA">
        <w:rPr>
          <w:rFonts w:ascii="Simplified Arabic" w:hAnsi="Simplified Arabic" w:cs="Simplified Arabic"/>
          <w:sz w:val="24"/>
          <w:szCs w:val="24"/>
          <w:rtl/>
          <w:lang w:val="en-ZA" w:bidi="ar-DZ"/>
        </w:rPr>
        <w:t xml:space="preserve"> خلال الفترة من 1978 إلى </w:t>
      </w:r>
      <w:proofErr w:type="spellStart"/>
      <w:r w:rsidRPr="00E336EA">
        <w:rPr>
          <w:rFonts w:ascii="Simplified Arabic" w:hAnsi="Simplified Arabic" w:cs="Simplified Arabic"/>
          <w:sz w:val="24"/>
          <w:szCs w:val="24"/>
          <w:rtl/>
          <w:lang w:val="en-ZA" w:bidi="ar-DZ"/>
        </w:rPr>
        <w:t>1992</w:t>
      </w:r>
      <w:r>
        <w:rPr>
          <w:rFonts w:ascii="Simplified Arabic" w:hAnsi="Simplified Arabic" w:cs="Simplified Arabic" w:hint="cs"/>
          <w:sz w:val="24"/>
          <w:szCs w:val="24"/>
          <w:rtl/>
          <w:lang w:val="en-ZA" w:bidi="ar-DZ"/>
        </w:rPr>
        <w:t>،</w:t>
      </w:r>
      <w:proofErr w:type="spellEnd"/>
      <w:r w:rsidRPr="00E336EA">
        <w:rPr>
          <w:rFonts w:ascii="Simplified Arabic" w:hAnsi="Simplified Arabic" w:cs="Simplified Arabic"/>
          <w:sz w:val="24"/>
          <w:szCs w:val="24"/>
          <w:rtl/>
          <w:lang w:val="en-ZA" w:bidi="ar-DZ"/>
        </w:rPr>
        <w:t xml:space="preserve"> </w:t>
      </w:r>
      <w:r>
        <w:rPr>
          <w:rFonts w:ascii="Simplified Arabic" w:hAnsi="Simplified Arabic" w:cs="Simplified Arabic" w:hint="cs"/>
          <w:sz w:val="24"/>
          <w:szCs w:val="24"/>
          <w:rtl/>
          <w:lang w:val="en-ZA" w:bidi="ar-DZ"/>
        </w:rPr>
        <w:t>أما</w:t>
      </w:r>
      <w:r w:rsidRPr="00E336EA">
        <w:rPr>
          <w:rFonts w:ascii="Simplified Arabic" w:hAnsi="Simplified Arabic" w:cs="Simplified Arabic"/>
          <w:sz w:val="24"/>
          <w:szCs w:val="24"/>
          <w:rtl/>
          <w:lang w:val="en-ZA" w:bidi="ar-DZ"/>
        </w:rPr>
        <w:t xml:space="preserve"> في هذه الدراسة فقد تم الاعتماد على المتغيرات </w:t>
      </w:r>
      <w:proofErr w:type="spellStart"/>
      <w:r w:rsidRPr="00E336EA">
        <w:rPr>
          <w:rFonts w:ascii="Simplified Arabic" w:hAnsi="Simplified Arabic" w:cs="Simplified Arabic"/>
          <w:sz w:val="24"/>
          <w:szCs w:val="24"/>
          <w:rtl/>
          <w:lang w:val="en-ZA" w:bidi="ar-DZ"/>
        </w:rPr>
        <w:t>التالية:</w:t>
      </w:r>
      <w:proofErr w:type="spellEnd"/>
      <w:r w:rsidRPr="00E336EA">
        <w:rPr>
          <w:rFonts w:ascii="Simplified Arabic" w:hAnsi="Simplified Arabic" w:cs="Simplified Arabic"/>
          <w:sz w:val="24"/>
          <w:szCs w:val="24"/>
          <w:rtl/>
          <w:lang w:val="en-ZA" w:bidi="ar-DZ"/>
        </w:rPr>
        <w:t xml:space="preserve"> الناتج المحلي </w:t>
      </w:r>
      <w:proofErr w:type="spellStart"/>
      <w:r w:rsidRPr="00E336EA">
        <w:rPr>
          <w:rFonts w:ascii="Simplified Arabic" w:hAnsi="Simplified Arabic" w:cs="Simplified Arabic"/>
          <w:sz w:val="24"/>
          <w:szCs w:val="24"/>
          <w:rtl/>
          <w:lang w:val="en-ZA" w:bidi="ar-DZ"/>
        </w:rPr>
        <w:t>الإجمالي،</w:t>
      </w:r>
      <w:proofErr w:type="spellEnd"/>
      <w:r w:rsidRPr="00E336EA">
        <w:rPr>
          <w:rFonts w:ascii="Simplified Arabic" w:hAnsi="Simplified Arabic" w:cs="Simplified Arabic"/>
          <w:sz w:val="24"/>
          <w:szCs w:val="24"/>
          <w:rtl/>
          <w:lang w:val="en-ZA" w:bidi="ar-DZ"/>
        </w:rPr>
        <w:t xml:space="preserve"> سعر </w:t>
      </w:r>
      <w:proofErr w:type="spellStart"/>
      <w:r w:rsidRPr="00E336EA">
        <w:rPr>
          <w:rFonts w:ascii="Simplified Arabic" w:hAnsi="Simplified Arabic" w:cs="Simplified Arabic"/>
          <w:sz w:val="24"/>
          <w:szCs w:val="24"/>
          <w:rtl/>
          <w:lang w:val="en-ZA" w:bidi="ar-DZ"/>
        </w:rPr>
        <w:t>الفائدة،</w:t>
      </w:r>
      <w:proofErr w:type="spellEnd"/>
      <w:r w:rsidRPr="00E336EA">
        <w:rPr>
          <w:rFonts w:ascii="Simplified Arabic" w:hAnsi="Simplified Arabic" w:cs="Simplified Arabic"/>
          <w:sz w:val="24"/>
          <w:szCs w:val="24"/>
          <w:rtl/>
          <w:lang w:val="en-ZA" w:bidi="ar-DZ"/>
        </w:rPr>
        <w:t xml:space="preserve"> معدل التضخم وسعر الصرف.</w:t>
      </w:r>
    </w:p>
    <w:p w:rsidR="00756459" w:rsidRPr="00B4629E" w:rsidRDefault="00756459" w:rsidP="00756459">
      <w:pPr>
        <w:spacing w:after="0" w:line="240" w:lineRule="auto"/>
        <w:jc w:val="both"/>
        <w:rPr>
          <w:rFonts w:ascii="Simplified Arabic" w:hAnsi="Simplified Arabic" w:cs="Simplified Arabic"/>
          <w:b/>
          <w:bCs/>
          <w:sz w:val="26"/>
          <w:szCs w:val="26"/>
          <w:rtl/>
        </w:rPr>
      </w:pPr>
      <w:r w:rsidRPr="00B4629E">
        <w:rPr>
          <w:rFonts w:ascii="Simplified Arabic" w:hAnsi="Simplified Arabic" w:cs="Simplified Arabic" w:hint="cs"/>
          <w:b/>
          <w:bCs/>
          <w:sz w:val="26"/>
          <w:szCs w:val="26"/>
          <w:rtl/>
        </w:rPr>
        <w:t xml:space="preserve">1.1.3 </w:t>
      </w:r>
      <w:r w:rsidRPr="00B4629E">
        <w:rPr>
          <w:rFonts w:ascii="Simplified Arabic" w:hAnsi="Simplified Arabic" w:cs="Simplified Arabic"/>
          <w:b/>
          <w:bCs/>
          <w:sz w:val="26"/>
          <w:szCs w:val="26"/>
          <w:rtl/>
        </w:rPr>
        <w:t xml:space="preserve"> المتغيرات المستخدمة</w:t>
      </w:r>
    </w:p>
    <w:p w:rsidR="00756459" w:rsidRPr="009A53F4" w:rsidRDefault="00756459" w:rsidP="00756459">
      <w:pPr>
        <w:pStyle w:val="Paragraphedeliste"/>
        <w:numPr>
          <w:ilvl w:val="0"/>
          <w:numId w:val="7"/>
        </w:numPr>
        <w:spacing w:after="0" w:line="240" w:lineRule="auto"/>
        <w:ind w:left="565"/>
        <w:jc w:val="both"/>
        <w:rPr>
          <w:rFonts w:ascii="Simplified Arabic" w:hAnsi="Simplified Arabic" w:cs="Simplified Arabic"/>
          <w:sz w:val="24"/>
          <w:szCs w:val="24"/>
          <w:rtl/>
          <w:lang w:bidi="ar-DZ"/>
        </w:rPr>
      </w:pPr>
      <w:r>
        <w:rPr>
          <w:rFonts w:ascii="Simplified Arabic" w:hAnsi="Simplified Arabic" w:cs="Simplified Arabic" w:hint="cs"/>
          <w:b/>
          <w:bCs/>
          <w:sz w:val="24"/>
          <w:szCs w:val="24"/>
          <w:rtl/>
          <w:lang w:bidi="ar-DZ"/>
        </w:rPr>
        <w:t>ا</w:t>
      </w:r>
      <w:r w:rsidRPr="009A53F4">
        <w:rPr>
          <w:rFonts w:ascii="Simplified Arabic" w:hAnsi="Simplified Arabic" w:cs="Simplified Arabic"/>
          <w:b/>
          <w:bCs/>
          <w:sz w:val="24"/>
          <w:szCs w:val="24"/>
          <w:rtl/>
          <w:lang w:bidi="ar-DZ"/>
        </w:rPr>
        <w:t xml:space="preserve">لناتج المحلي الإجمالي </w:t>
      </w:r>
      <w:r w:rsidRPr="009A53F4">
        <w:rPr>
          <w:rFonts w:ascii="Simplified Arabic" w:hAnsi="Simplified Arabic" w:cs="Simplified Arabic"/>
          <w:b/>
          <w:bCs/>
          <w:sz w:val="24"/>
          <w:szCs w:val="24"/>
          <w:lang w:bidi="ar-DZ"/>
        </w:rPr>
        <w:t>GDP</w:t>
      </w:r>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sz w:val="24"/>
          <w:szCs w:val="24"/>
          <w:rtl/>
          <w:lang w:bidi="ar-DZ"/>
        </w:rPr>
        <w:t xml:space="preserve">هي القيمة السوقية لجميع السلع والخدمات النهائية </w:t>
      </w:r>
      <w:r w:rsidRPr="009A53F4">
        <w:rPr>
          <w:rFonts w:ascii="Simplified Arabic" w:hAnsi="Simplified Arabic" w:cs="Simplified Arabic"/>
          <w:sz w:val="24"/>
          <w:szCs w:val="24"/>
          <w:rtl/>
          <w:lang w:bidi="ar-DZ"/>
        </w:rPr>
        <w:lastRenderedPageBreak/>
        <w:t xml:space="preserve">المعترف </w:t>
      </w:r>
      <w:proofErr w:type="spellStart"/>
      <w:r w:rsidRPr="009A53F4">
        <w:rPr>
          <w:rFonts w:ascii="Simplified Arabic" w:hAnsi="Simplified Arabic" w:cs="Simplified Arabic"/>
          <w:sz w:val="24"/>
          <w:szCs w:val="24"/>
          <w:rtl/>
          <w:lang w:bidi="ar-DZ"/>
        </w:rPr>
        <w:t>بها</w:t>
      </w:r>
      <w:proofErr w:type="spellEnd"/>
      <w:r w:rsidRPr="009A53F4">
        <w:rPr>
          <w:rFonts w:ascii="Simplified Arabic" w:hAnsi="Simplified Arabic" w:cs="Simplified Arabic"/>
          <w:sz w:val="24"/>
          <w:szCs w:val="24"/>
          <w:rtl/>
          <w:lang w:bidi="ar-DZ"/>
        </w:rPr>
        <w:t xml:space="preserve"> محليًا والتي يتم إنتاجها في بلد ما خلال فترة زمنية محددة. نصيب الفرد من الناتج المحلي الإجمالي غالبًا ما يعتبر مؤشرًا لمستوى المعيشة في البلاد. الناتج المحلي الإجمالي يتعلق بالحسابات </w:t>
      </w:r>
      <w:proofErr w:type="spellStart"/>
      <w:r w:rsidRPr="009A53F4">
        <w:rPr>
          <w:rFonts w:ascii="Simplified Arabic" w:hAnsi="Simplified Arabic" w:cs="Simplified Arabic"/>
          <w:sz w:val="24"/>
          <w:szCs w:val="24"/>
          <w:rtl/>
          <w:lang w:bidi="ar-DZ"/>
        </w:rPr>
        <w:t>القومية،</w:t>
      </w:r>
      <w:proofErr w:type="spellEnd"/>
      <w:r w:rsidRPr="009A53F4">
        <w:rPr>
          <w:rFonts w:ascii="Simplified Arabic" w:hAnsi="Simplified Arabic" w:cs="Simplified Arabic"/>
          <w:sz w:val="24"/>
          <w:szCs w:val="24"/>
          <w:rtl/>
          <w:lang w:bidi="ar-DZ"/>
        </w:rPr>
        <w:t xml:space="preserve"> وهي عناصر الاقتصاد الكلي. لا ينبغي خلط الناتج المحلي الإجمالي مع الناتج القومي الإجمالي </w:t>
      </w:r>
      <w:proofErr w:type="spellStart"/>
      <w:r w:rsidRPr="009A53F4">
        <w:rPr>
          <w:rFonts w:ascii="Simplified Arabic" w:hAnsi="Simplified Arabic" w:cs="Simplified Arabic"/>
          <w:sz w:val="24"/>
          <w:szCs w:val="24"/>
          <w:rtl/>
          <w:lang w:bidi="ar-DZ"/>
        </w:rPr>
        <w:t>(</w:t>
      </w:r>
      <w:proofErr w:type="spellEnd"/>
      <w:r w:rsidRPr="009A53F4">
        <w:rPr>
          <w:rFonts w:ascii="Simplified Arabic" w:hAnsi="Simplified Arabic" w:cs="Simplified Arabic"/>
          <w:sz w:val="24"/>
          <w:szCs w:val="24"/>
          <w:lang w:bidi="ar-DZ"/>
        </w:rPr>
        <w:t>GNP</w:t>
      </w:r>
      <w:proofErr w:type="spellStart"/>
      <w:r w:rsidRPr="009A53F4">
        <w:rPr>
          <w:rFonts w:ascii="Simplified Arabic" w:hAnsi="Simplified Arabic" w:cs="Simplified Arabic"/>
          <w:sz w:val="24"/>
          <w:szCs w:val="24"/>
          <w:rtl/>
          <w:lang w:bidi="ar-DZ"/>
        </w:rPr>
        <w:t>)</w:t>
      </w:r>
      <w:proofErr w:type="spellEnd"/>
      <w:r w:rsidRPr="009A53F4">
        <w:rPr>
          <w:rFonts w:ascii="Simplified Arabic" w:hAnsi="Simplified Arabic" w:cs="Simplified Arabic"/>
          <w:sz w:val="24"/>
          <w:szCs w:val="24"/>
          <w:rtl/>
          <w:lang w:bidi="ar-DZ"/>
        </w:rPr>
        <w:t xml:space="preserve"> الذي يخصص الإنتاج وفقًا للملكية.</w:t>
      </w:r>
    </w:p>
    <w:p w:rsidR="00756459" w:rsidRPr="009A53F4" w:rsidRDefault="00756459" w:rsidP="00756459">
      <w:pPr>
        <w:pStyle w:val="Paragraphedeliste"/>
        <w:numPr>
          <w:ilvl w:val="0"/>
          <w:numId w:val="7"/>
        </w:numPr>
        <w:spacing w:after="0" w:line="240" w:lineRule="auto"/>
        <w:ind w:left="565"/>
        <w:jc w:val="both"/>
        <w:rPr>
          <w:rFonts w:ascii="Simplified Arabic" w:hAnsi="Simplified Arabic" w:cs="Simplified Arabic"/>
          <w:sz w:val="24"/>
          <w:szCs w:val="24"/>
          <w:rtl/>
          <w:lang w:bidi="ar-DZ"/>
        </w:rPr>
      </w:pPr>
      <w:r w:rsidRPr="009A53F4">
        <w:rPr>
          <w:rFonts w:ascii="Simplified Arabic" w:hAnsi="Simplified Arabic" w:cs="Simplified Arabic"/>
          <w:b/>
          <w:bCs/>
          <w:sz w:val="24"/>
          <w:szCs w:val="24"/>
          <w:rtl/>
          <w:lang w:bidi="ar-DZ"/>
        </w:rPr>
        <w:t xml:space="preserve">معدل الفائدة </w:t>
      </w:r>
      <w:r w:rsidRPr="009A53F4">
        <w:rPr>
          <w:rFonts w:ascii="Simplified Arabic" w:hAnsi="Simplified Arabic" w:cs="Simplified Arabic"/>
          <w:b/>
          <w:bCs/>
          <w:sz w:val="24"/>
          <w:szCs w:val="24"/>
        </w:rPr>
        <w:t>I</w:t>
      </w:r>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sz w:val="24"/>
          <w:szCs w:val="24"/>
          <w:rtl/>
          <w:lang w:bidi="ar-DZ"/>
        </w:rPr>
        <w:t xml:space="preserve">هو السعر الذي يدفعه البنك المركزي على ودائع البنوك </w:t>
      </w:r>
      <w:proofErr w:type="spellStart"/>
      <w:r w:rsidRPr="009A53F4">
        <w:rPr>
          <w:rFonts w:ascii="Simplified Arabic" w:hAnsi="Simplified Arabic" w:cs="Simplified Arabic"/>
          <w:sz w:val="24"/>
          <w:szCs w:val="24"/>
          <w:rtl/>
          <w:lang w:bidi="ar-DZ"/>
        </w:rPr>
        <w:t>التجارية،</w:t>
      </w:r>
      <w:proofErr w:type="spellEnd"/>
      <w:r w:rsidRPr="009A53F4">
        <w:rPr>
          <w:rFonts w:ascii="Simplified Arabic" w:hAnsi="Simplified Arabic" w:cs="Simplified Arabic"/>
          <w:sz w:val="24"/>
          <w:szCs w:val="24"/>
          <w:rtl/>
          <w:lang w:bidi="ar-DZ"/>
        </w:rPr>
        <w:t xml:space="preserve"> سواء كان ذلك استثمارًا لليلة واحدة أو لمدة شهر أو أكثر. هذا السعر هو مؤشر على أسعار الفائدة لدى البنوك التجارية التي يجب ألا تقل عن سعر البنك </w:t>
      </w:r>
      <w:proofErr w:type="spellStart"/>
      <w:r w:rsidRPr="009A53F4">
        <w:rPr>
          <w:rFonts w:ascii="Simplified Arabic" w:hAnsi="Simplified Arabic" w:cs="Simplified Arabic"/>
          <w:sz w:val="24"/>
          <w:szCs w:val="24"/>
          <w:rtl/>
          <w:lang w:bidi="ar-DZ"/>
        </w:rPr>
        <w:t>المركزي،</w:t>
      </w:r>
      <w:proofErr w:type="spellEnd"/>
      <w:r w:rsidRPr="009A53F4">
        <w:rPr>
          <w:rFonts w:ascii="Simplified Arabic" w:hAnsi="Simplified Arabic" w:cs="Simplified Arabic"/>
          <w:sz w:val="24"/>
          <w:szCs w:val="24"/>
          <w:rtl/>
          <w:lang w:bidi="ar-DZ"/>
        </w:rPr>
        <w:t xml:space="preserve"> وسعر الفائدة يساعد البنك المركزي على التحكم في العرض النقد المتداول عن طريق تغيير هذا السعر لأعلى ولأسفل على المدى المتوسط. ورفع الفائدة يعني كبح عمليات الاقتراض وبالتالي تقليل مستوى السيولة في السوق مما يؤدي إلى انخفاض معدل التضخم (ارتفاع الأسعار</w:t>
      </w:r>
      <w:proofErr w:type="spellStart"/>
      <w:r w:rsidRPr="009A53F4">
        <w:rPr>
          <w:rFonts w:ascii="Simplified Arabic" w:hAnsi="Simplified Arabic" w:cs="Simplified Arabic"/>
          <w:sz w:val="24"/>
          <w:szCs w:val="24"/>
          <w:rtl/>
          <w:lang w:bidi="ar-DZ"/>
        </w:rPr>
        <w:t>).</w:t>
      </w:r>
      <w:proofErr w:type="spellEnd"/>
    </w:p>
    <w:p w:rsidR="00756459" w:rsidRPr="009A53F4" w:rsidRDefault="00756459" w:rsidP="00756459">
      <w:pPr>
        <w:pStyle w:val="Paragraphedeliste"/>
        <w:numPr>
          <w:ilvl w:val="0"/>
          <w:numId w:val="7"/>
        </w:numPr>
        <w:spacing w:after="0" w:line="240" w:lineRule="auto"/>
        <w:ind w:left="565"/>
        <w:jc w:val="both"/>
        <w:rPr>
          <w:rFonts w:ascii="Simplified Arabic" w:hAnsi="Simplified Arabic" w:cs="Simplified Arabic"/>
          <w:sz w:val="24"/>
          <w:szCs w:val="24"/>
          <w:rtl/>
          <w:lang w:bidi="ar-DZ"/>
        </w:rPr>
      </w:pPr>
      <w:r w:rsidRPr="009A53F4">
        <w:rPr>
          <w:rFonts w:ascii="Simplified Arabic" w:hAnsi="Simplified Arabic" w:cs="Simplified Arabic"/>
          <w:b/>
          <w:bCs/>
          <w:sz w:val="24"/>
          <w:szCs w:val="24"/>
          <w:rtl/>
        </w:rPr>
        <w:t xml:space="preserve">معدل التضخم </w:t>
      </w:r>
      <w:r w:rsidRPr="009A53F4">
        <w:rPr>
          <w:rFonts w:ascii="Simplified Arabic" w:hAnsi="Simplified Arabic" w:cs="Simplified Arabic"/>
          <w:b/>
          <w:bCs/>
          <w:sz w:val="24"/>
          <w:szCs w:val="24"/>
        </w:rPr>
        <w:t>INF</w:t>
      </w:r>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sz w:val="24"/>
          <w:szCs w:val="24"/>
          <w:rtl/>
          <w:lang w:bidi="ar-DZ"/>
        </w:rPr>
        <w:t xml:space="preserve">إنه مصطلح اقتصادي يعبر عن مدى التغير في أسعار السلع نحو الزيادة بشكل ملحوظ خلال فترة زمنية </w:t>
      </w:r>
      <w:proofErr w:type="spellStart"/>
      <w:r w:rsidRPr="009A53F4">
        <w:rPr>
          <w:rFonts w:ascii="Simplified Arabic" w:hAnsi="Simplified Arabic" w:cs="Simplified Arabic"/>
          <w:sz w:val="24"/>
          <w:szCs w:val="24"/>
          <w:rtl/>
          <w:lang w:bidi="ar-DZ"/>
        </w:rPr>
        <w:t>معينة،</w:t>
      </w:r>
      <w:proofErr w:type="spellEnd"/>
      <w:r w:rsidRPr="009A53F4">
        <w:rPr>
          <w:rFonts w:ascii="Simplified Arabic" w:hAnsi="Simplified Arabic" w:cs="Simplified Arabic"/>
          <w:sz w:val="24"/>
          <w:szCs w:val="24"/>
          <w:rtl/>
          <w:lang w:bidi="ar-DZ"/>
        </w:rPr>
        <w:t xml:space="preserve"> حيث يكون له مصطلح معاكس يعبر عن مقدار التغير في أسعار السلع والخدمات نحو </w:t>
      </w:r>
      <w:proofErr w:type="spellStart"/>
      <w:r w:rsidRPr="009A53F4">
        <w:rPr>
          <w:rFonts w:ascii="Simplified Arabic" w:hAnsi="Simplified Arabic" w:cs="Simplified Arabic"/>
          <w:sz w:val="24"/>
          <w:szCs w:val="24"/>
          <w:rtl/>
          <w:lang w:bidi="ar-DZ"/>
        </w:rPr>
        <w:t>الانخفاض،</w:t>
      </w:r>
      <w:proofErr w:type="spellEnd"/>
      <w:r w:rsidRPr="009A53F4">
        <w:rPr>
          <w:rFonts w:ascii="Simplified Arabic" w:hAnsi="Simplified Arabic" w:cs="Simplified Arabic"/>
          <w:sz w:val="24"/>
          <w:szCs w:val="24"/>
          <w:rtl/>
          <w:lang w:bidi="ar-DZ"/>
        </w:rPr>
        <w:t xml:space="preserve"> وهو يسمى معدل الانكماش. ومعدل </w:t>
      </w:r>
      <w:proofErr w:type="spellStart"/>
      <w:r w:rsidRPr="009A53F4">
        <w:rPr>
          <w:rFonts w:ascii="Simplified Arabic" w:hAnsi="Simplified Arabic" w:cs="Simplified Arabic"/>
          <w:sz w:val="24"/>
          <w:szCs w:val="24"/>
          <w:rtl/>
          <w:lang w:bidi="ar-DZ"/>
        </w:rPr>
        <w:t>التضخم،</w:t>
      </w:r>
      <w:proofErr w:type="spellEnd"/>
      <w:r w:rsidRPr="009A53F4">
        <w:rPr>
          <w:rFonts w:ascii="Simplified Arabic" w:hAnsi="Simplified Arabic" w:cs="Simplified Arabic"/>
          <w:sz w:val="24"/>
          <w:szCs w:val="24"/>
          <w:rtl/>
          <w:lang w:bidi="ar-DZ"/>
        </w:rPr>
        <w:t xml:space="preserve"> أو الانكماش يتم حسابها بالنسبة لسنة محددة تعتبر نقطة مرجعية للمقارنة.</w:t>
      </w:r>
    </w:p>
    <w:p w:rsidR="00756459" w:rsidRPr="009A53F4" w:rsidRDefault="00756459" w:rsidP="00756459">
      <w:pPr>
        <w:pStyle w:val="Paragraphedeliste"/>
        <w:numPr>
          <w:ilvl w:val="0"/>
          <w:numId w:val="7"/>
        </w:numPr>
        <w:spacing w:after="0" w:line="240" w:lineRule="auto"/>
        <w:ind w:left="565"/>
        <w:jc w:val="both"/>
        <w:rPr>
          <w:rFonts w:ascii="Simplified Arabic" w:hAnsi="Simplified Arabic" w:cs="Simplified Arabic"/>
          <w:color w:val="222222"/>
          <w:sz w:val="24"/>
          <w:szCs w:val="24"/>
          <w:shd w:val="clear" w:color="auto" w:fill="FFFFFF"/>
          <w:rtl/>
        </w:rPr>
      </w:pPr>
      <w:r w:rsidRPr="009A53F4">
        <w:rPr>
          <w:rFonts w:ascii="Simplified Arabic" w:hAnsi="Simplified Arabic" w:cs="Simplified Arabic"/>
          <w:b/>
          <w:bCs/>
          <w:sz w:val="24"/>
          <w:szCs w:val="24"/>
          <w:rtl/>
        </w:rPr>
        <w:t xml:space="preserve">سعر الصرف </w:t>
      </w:r>
      <w:r w:rsidRPr="009A53F4">
        <w:rPr>
          <w:rFonts w:ascii="Simplified Arabic" w:hAnsi="Simplified Arabic" w:cs="Simplified Arabic"/>
          <w:b/>
          <w:bCs/>
          <w:sz w:val="24"/>
          <w:szCs w:val="24"/>
        </w:rPr>
        <w:t>TC</w:t>
      </w:r>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color w:val="222222"/>
          <w:sz w:val="24"/>
          <w:szCs w:val="24"/>
          <w:shd w:val="clear" w:color="auto" w:fill="FFFFFF"/>
          <w:rtl/>
        </w:rPr>
        <w:t xml:space="preserve">هو السعر النسبي لعملة نقدية مقارنة بعملة </w:t>
      </w:r>
      <w:proofErr w:type="spellStart"/>
      <w:r w:rsidRPr="009A53F4">
        <w:rPr>
          <w:rFonts w:ascii="Simplified Arabic" w:hAnsi="Simplified Arabic" w:cs="Simplified Arabic"/>
          <w:color w:val="222222"/>
          <w:sz w:val="24"/>
          <w:szCs w:val="24"/>
          <w:shd w:val="clear" w:color="auto" w:fill="FFFFFF"/>
          <w:rtl/>
        </w:rPr>
        <w:t>أخرى،</w:t>
      </w:r>
      <w:proofErr w:type="spellEnd"/>
      <w:r w:rsidRPr="009A53F4">
        <w:rPr>
          <w:rFonts w:ascii="Simplified Arabic" w:hAnsi="Simplified Arabic" w:cs="Simplified Arabic"/>
          <w:color w:val="222222"/>
          <w:sz w:val="24"/>
          <w:szCs w:val="24"/>
          <w:shd w:val="clear" w:color="auto" w:fill="FFFFFF"/>
          <w:rtl/>
        </w:rPr>
        <w:t xml:space="preserve"> فهو عدد الوحدات من عملة نقدية أجنبية التي يمكن </w:t>
      </w:r>
      <w:r w:rsidRPr="009A53F4">
        <w:rPr>
          <w:rFonts w:ascii="Simplified Arabic" w:hAnsi="Simplified Arabic" w:cs="Simplified Arabic"/>
          <w:color w:val="222222"/>
          <w:sz w:val="24"/>
          <w:szCs w:val="24"/>
          <w:shd w:val="clear" w:color="auto" w:fill="FFFFFF"/>
          <w:rtl/>
        </w:rPr>
        <w:lastRenderedPageBreak/>
        <w:t>الحصول عليها مقابل وحدة من العملة الوطنية.</w:t>
      </w:r>
    </w:p>
    <w:p w:rsidR="00756459" w:rsidRPr="00E336EA" w:rsidRDefault="00756459" w:rsidP="00756459">
      <w:pPr>
        <w:spacing w:after="0" w:line="240" w:lineRule="auto"/>
        <w:jc w:val="both"/>
        <w:rPr>
          <w:rFonts w:ascii="Simplified Arabic" w:hAnsi="Simplified Arabic" w:cs="Simplified Arabic"/>
          <w:sz w:val="24"/>
          <w:szCs w:val="24"/>
          <w:lang w:bidi="ar-DZ"/>
        </w:rPr>
      </w:pPr>
      <w:r w:rsidRPr="00E336EA">
        <w:rPr>
          <w:rFonts w:ascii="Simplified Arabic" w:hAnsi="Simplified Arabic" w:cs="Simplified Arabic"/>
          <w:sz w:val="24"/>
          <w:szCs w:val="24"/>
          <w:rtl/>
          <w:lang w:bidi="ar-DZ"/>
        </w:rPr>
        <w:t xml:space="preserve">         وقد </w:t>
      </w:r>
      <w:r>
        <w:rPr>
          <w:rFonts w:ascii="Simplified Arabic" w:hAnsi="Simplified Arabic" w:cs="Simplified Arabic" w:hint="cs"/>
          <w:sz w:val="24"/>
          <w:szCs w:val="24"/>
          <w:rtl/>
          <w:lang w:bidi="ar-DZ"/>
        </w:rPr>
        <w:t>غطت هذه الدراسة</w:t>
      </w:r>
      <w:r w:rsidRPr="00E336EA">
        <w:rPr>
          <w:rFonts w:ascii="Simplified Arabic" w:hAnsi="Simplified Arabic" w:cs="Simplified Arabic"/>
          <w:sz w:val="24"/>
          <w:szCs w:val="24"/>
          <w:rtl/>
          <w:lang w:bidi="ar-DZ"/>
        </w:rPr>
        <w:t xml:space="preserve"> الفترة</w:t>
      </w:r>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 xml:space="preserve"> </w:t>
      </w:r>
      <w:proofErr w:type="spellStart"/>
      <w:r>
        <w:rPr>
          <w:rFonts w:ascii="Simplified Arabic" w:hAnsi="Simplified Arabic" w:cs="Simplified Arabic" w:hint="cs"/>
          <w:sz w:val="24"/>
          <w:szCs w:val="24"/>
          <w:rtl/>
          <w:lang w:bidi="ar-DZ"/>
        </w:rPr>
        <w:t>من</w:t>
      </w:r>
      <w:r w:rsidRPr="00E336EA">
        <w:rPr>
          <w:rFonts w:ascii="Simplified Arabic" w:hAnsi="Simplified Arabic" w:cs="Simplified Arabic"/>
          <w:sz w:val="24"/>
          <w:szCs w:val="24"/>
          <w:rtl/>
          <w:lang w:bidi="ar-DZ"/>
        </w:rPr>
        <w:t>1980</w:t>
      </w:r>
      <w:proofErr w:type="spellEnd"/>
      <w:r>
        <w:rPr>
          <w:rFonts w:ascii="Simplified Arabic" w:hAnsi="Simplified Arabic" w:cs="Simplified Arabic" w:hint="cs"/>
          <w:sz w:val="24"/>
          <w:szCs w:val="24"/>
          <w:rtl/>
          <w:lang w:bidi="ar-DZ"/>
        </w:rPr>
        <w:t xml:space="preserve"> إلى </w:t>
      </w:r>
      <w:proofErr w:type="spellStart"/>
      <w:r w:rsidRPr="00E336EA">
        <w:rPr>
          <w:rFonts w:ascii="Simplified Arabic" w:hAnsi="Simplified Arabic" w:cs="Simplified Arabic"/>
          <w:sz w:val="24"/>
          <w:szCs w:val="24"/>
          <w:rtl/>
          <w:lang w:bidi="ar-DZ"/>
        </w:rPr>
        <w:t>2018،</w:t>
      </w:r>
      <w:proofErr w:type="spellEnd"/>
      <w:r w:rsidRPr="00E336EA">
        <w:rPr>
          <w:rFonts w:ascii="Simplified Arabic" w:hAnsi="Simplified Arabic" w:cs="Simplified Arabic"/>
          <w:sz w:val="24"/>
          <w:szCs w:val="24"/>
          <w:rtl/>
          <w:lang w:bidi="ar-DZ"/>
        </w:rPr>
        <w:t xml:space="preserve"> أي ما يغطي 39 مشاهدة وتم الحصول عليها من موقع البنك الدولي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lang w:bidi="ar-DZ"/>
        </w:rPr>
        <w:t>https: //www.worldbank.org</w:t>
      </w:r>
      <w:proofErr w:type="spellStart"/>
      <w:r w:rsidRPr="00E336EA">
        <w:rPr>
          <w:rFonts w:ascii="Simplified Arabic" w:hAnsi="Simplified Arabic" w:cs="Simplified Arabic"/>
          <w:sz w:val="24"/>
          <w:szCs w:val="24"/>
          <w:rtl/>
          <w:lang w:bidi="ar-DZ"/>
        </w:rPr>
        <w:t>).</w:t>
      </w:r>
      <w:proofErr w:type="spellEnd"/>
    </w:p>
    <w:p w:rsidR="00756459" w:rsidRDefault="00756459" w:rsidP="00756459">
      <w:pPr>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كما تم الاعتماد على برنامج </w:t>
      </w:r>
      <w:proofErr w:type="spellStart"/>
      <w:r w:rsidRPr="00E336EA">
        <w:rPr>
          <w:rFonts w:ascii="Simplified Arabic" w:hAnsi="Simplified Arabic" w:cs="Simplified Arabic"/>
          <w:sz w:val="24"/>
          <w:szCs w:val="24"/>
          <w:lang w:bidi="ar-DZ"/>
        </w:rPr>
        <w:t>Eviews</w:t>
      </w:r>
      <w:proofErr w:type="spellEnd"/>
      <w:r w:rsidRPr="00E336EA">
        <w:rPr>
          <w:rFonts w:ascii="Simplified Arabic" w:hAnsi="Simplified Arabic" w:cs="Simplified Arabic"/>
          <w:sz w:val="24"/>
          <w:szCs w:val="24"/>
          <w:lang w:bidi="ar-DZ"/>
        </w:rPr>
        <w:t xml:space="preserve"> 10</w:t>
      </w:r>
      <w:r w:rsidRPr="00E336EA">
        <w:rPr>
          <w:rFonts w:ascii="Simplified Arabic" w:hAnsi="Simplified Arabic" w:cs="Simplified Arabic"/>
          <w:sz w:val="24"/>
          <w:szCs w:val="24"/>
          <w:rtl/>
          <w:lang w:bidi="ar-DZ"/>
        </w:rPr>
        <w:t xml:space="preserve"> للحصول على النتائج.</w:t>
      </w:r>
    </w:p>
    <w:p w:rsidR="00756459" w:rsidRPr="00E336EA" w:rsidRDefault="00756459" w:rsidP="00756459">
      <w:pPr>
        <w:spacing w:after="0" w:line="240" w:lineRule="auto"/>
        <w:jc w:val="both"/>
        <w:rPr>
          <w:rFonts w:ascii="Simplified Arabic" w:hAnsi="Simplified Arabic" w:cs="Simplified Arabic"/>
          <w:sz w:val="24"/>
          <w:szCs w:val="24"/>
          <w:rtl/>
          <w:lang w:bidi="ar-DZ"/>
        </w:rPr>
      </w:pPr>
    </w:p>
    <w:p w:rsidR="00756459" w:rsidRPr="00B4629E" w:rsidRDefault="00756459" w:rsidP="00756459">
      <w:pPr>
        <w:spacing w:after="0" w:line="240" w:lineRule="auto"/>
        <w:jc w:val="both"/>
        <w:rPr>
          <w:rFonts w:ascii="Simplified Arabic" w:hAnsi="Simplified Arabic" w:cs="Simplified Arabic"/>
          <w:b/>
          <w:bCs/>
          <w:sz w:val="26"/>
          <w:szCs w:val="26"/>
          <w:rtl/>
        </w:rPr>
      </w:pPr>
      <w:r w:rsidRPr="00B4629E">
        <w:rPr>
          <w:rFonts w:ascii="Simplified Arabic" w:hAnsi="Simplified Arabic" w:cs="Simplified Arabic" w:hint="cs"/>
          <w:b/>
          <w:bCs/>
          <w:sz w:val="26"/>
          <w:szCs w:val="26"/>
          <w:rtl/>
        </w:rPr>
        <w:t xml:space="preserve">2.1.3 </w:t>
      </w:r>
      <w:r w:rsidRPr="00B4629E">
        <w:rPr>
          <w:rFonts w:ascii="Simplified Arabic" w:hAnsi="Simplified Arabic" w:cs="Simplified Arabic"/>
          <w:b/>
          <w:bCs/>
          <w:sz w:val="26"/>
          <w:szCs w:val="26"/>
          <w:rtl/>
        </w:rPr>
        <w:t xml:space="preserve"> اختبارات النموذج</w:t>
      </w:r>
    </w:p>
    <w:p w:rsidR="00756459" w:rsidRPr="00E336EA" w:rsidRDefault="00756459" w:rsidP="00756459">
      <w:pPr>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تمر الدراسة القياسية عبر عدة </w:t>
      </w:r>
      <w:proofErr w:type="spellStart"/>
      <w:r w:rsidRPr="00E336EA">
        <w:rPr>
          <w:rFonts w:ascii="Simplified Arabic" w:hAnsi="Simplified Arabic" w:cs="Simplified Arabic"/>
          <w:sz w:val="24"/>
          <w:szCs w:val="24"/>
          <w:rtl/>
          <w:lang w:bidi="ar-DZ"/>
        </w:rPr>
        <w:t>مراحل،</w:t>
      </w:r>
      <w:proofErr w:type="spellEnd"/>
      <w:r w:rsidRPr="00E336EA">
        <w:rPr>
          <w:rFonts w:ascii="Simplified Arabic" w:hAnsi="Simplified Arabic" w:cs="Simplified Arabic"/>
          <w:sz w:val="24"/>
          <w:szCs w:val="24"/>
          <w:rtl/>
          <w:lang w:bidi="ar-DZ"/>
        </w:rPr>
        <w:t xml:space="preserve"> بدءًا من الاستقرار إلى دراسة العلاقة على المدى القصير </w:t>
      </w:r>
      <w:proofErr w:type="spellStart"/>
      <w:r w:rsidRPr="00E336EA">
        <w:rPr>
          <w:rFonts w:ascii="Simplified Arabic" w:hAnsi="Simplified Arabic" w:cs="Simplified Arabic"/>
          <w:sz w:val="24"/>
          <w:szCs w:val="24"/>
          <w:rtl/>
          <w:lang w:bidi="ar-DZ"/>
        </w:rPr>
        <w:t>والطويل،</w:t>
      </w:r>
      <w:proofErr w:type="spellEnd"/>
      <w:r w:rsidRPr="00E336EA">
        <w:rPr>
          <w:rFonts w:ascii="Simplified Arabic" w:hAnsi="Simplified Arabic" w:cs="Simplified Arabic"/>
          <w:sz w:val="24"/>
          <w:szCs w:val="24"/>
          <w:rtl/>
          <w:lang w:bidi="ar-DZ"/>
        </w:rPr>
        <w:t xml:space="preserve"> حيث تم تقديم فكرة في كل مرحلة. في هذه </w:t>
      </w:r>
      <w:proofErr w:type="spellStart"/>
      <w:r w:rsidRPr="00E336EA">
        <w:rPr>
          <w:rFonts w:ascii="Simplified Arabic" w:hAnsi="Simplified Arabic" w:cs="Simplified Arabic"/>
          <w:sz w:val="24"/>
          <w:szCs w:val="24"/>
          <w:rtl/>
          <w:lang w:bidi="ar-DZ"/>
        </w:rPr>
        <w:t>الاختبارات،</w:t>
      </w:r>
      <w:proofErr w:type="spellEnd"/>
      <w:r w:rsidRPr="00E336EA">
        <w:rPr>
          <w:rFonts w:ascii="Simplified Arabic" w:hAnsi="Simplified Arabic" w:cs="Simplified Arabic"/>
          <w:sz w:val="24"/>
          <w:szCs w:val="24"/>
          <w:rtl/>
          <w:lang w:bidi="ar-DZ"/>
        </w:rPr>
        <w:t xml:space="preserve"> نمر بالمراحل التالية:</w:t>
      </w:r>
    </w:p>
    <w:p w:rsidR="00756459" w:rsidRPr="009A53F4" w:rsidRDefault="00756459" w:rsidP="00756459">
      <w:pPr>
        <w:pStyle w:val="Paragraphedeliste"/>
        <w:numPr>
          <w:ilvl w:val="0"/>
          <w:numId w:val="8"/>
        </w:numPr>
        <w:tabs>
          <w:tab w:val="left" w:pos="4536"/>
          <w:tab w:val="left" w:pos="8647"/>
        </w:tabs>
        <w:spacing w:after="0" w:line="240" w:lineRule="auto"/>
        <w:ind w:left="422"/>
        <w:jc w:val="both"/>
        <w:rPr>
          <w:rFonts w:ascii="Simplified Arabic" w:hAnsi="Simplified Arabic" w:cs="Simplified Arabic"/>
          <w:b/>
          <w:bCs/>
          <w:sz w:val="24"/>
          <w:szCs w:val="24"/>
          <w:lang w:bidi="ar-DZ"/>
        </w:rPr>
      </w:pPr>
      <w:r w:rsidRPr="009A53F4">
        <w:rPr>
          <w:rFonts w:ascii="Simplified Arabic" w:hAnsi="Simplified Arabic" w:cs="Simplified Arabic"/>
          <w:b/>
          <w:bCs/>
          <w:sz w:val="24"/>
          <w:szCs w:val="24"/>
          <w:rtl/>
          <w:lang w:bidi="ar-DZ"/>
        </w:rPr>
        <w:t>دراسة استقرار السلاسل الزمنية باعتماد على اختبار ديكي-</w:t>
      </w:r>
      <w:proofErr w:type="spellStart"/>
      <w:r w:rsidRPr="009A53F4">
        <w:rPr>
          <w:rFonts w:ascii="Simplified Arabic" w:hAnsi="Simplified Arabic" w:cs="Simplified Arabic"/>
          <w:b/>
          <w:bCs/>
          <w:sz w:val="24"/>
          <w:szCs w:val="24"/>
          <w:rtl/>
          <w:lang w:bidi="ar-DZ"/>
        </w:rPr>
        <w:t>فولر</w:t>
      </w:r>
      <w:proofErr w:type="spellEnd"/>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b/>
          <w:bCs/>
          <w:sz w:val="24"/>
          <w:szCs w:val="24"/>
          <w:lang w:bidi="ar-DZ"/>
        </w:rPr>
        <w:t>Dickey-Fuller «DF»</w:t>
      </w:r>
      <w:proofErr w:type="spellStart"/>
      <w:r w:rsidRPr="009A53F4">
        <w:rPr>
          <w:rFonts w:ascii="Simplified Arabic" w:hAnsi="Simplified Arabic" w:cs="Simplified Arabic"/>
          <w:b/>
          <w:bCs/>
          <w:sz w:val="24"/>
          <w:szCs w:val="24"/>
          <w:rtl/>
          <w:lang w:bidi="ar-DZ"/>
        </w:rPr>
        <w:t>:</w:t>
      </w:r>
      <w:proofErr w:type="spellEnd"/>
      <w:r w:rsidRPr="009A53F4">
        <w:rPr>
          <w:rFonts w:ascii="Simplified Arabic" w:hAnsi="Simplified Arabic" w:cs="Simplified Arabic"/>
          <w:b/>
          <w:bCs/>
          <w:sz w:val="24"/>
          <w:szCs w:val="24"/>
          <w:rtl/>
          <w:lang w:bidi="ar-DZ"/>
        </w:rPr>
        <w:t xml:space="preserve"> </w:t>
      </w:r>
      <w:r w:rsidRPr="009A53F4">
        <w:rPr>
          <w:rFonts w:ascii="Simplified Arabic" w:hAnsi="Simplified Arabic" w:cs="Simplified Arabic"/>
          <w:sz w:val="24"/>
          <w:szCs w:val="24"/>
          <w:rtl/>
          <w:lang w:bidi="ar-DZ"/>
        </w:rPr>
        <w:t>يعتبر اختبار ديكي-</w:t>
      </w:r>
      <w:proofErr w:type="spellStart"/>
      <w:r w:rsidRPr="009A53F4">
        <w:rPr>
          <w:rFonts w:ascii="Simplified Arabic" w:hAnsi="Simplified Arabic" w:cs="Simplified Arabic"/>
          <w:sz w:val="24"/>
          <w:szCs w:val="24"/>
          <w:rtl/>
          <w:lang w:bidi="ar-DZ"/>
        </w:rPr>
        <w:t>فولر</w:t>
      </w:r>
      <w:proofErr w:type="spellEnd"/>
      <w:r w:rsidRPr="009A53F4">
        <w:rPr>
          <w:rFonts w:ascii="Simplified Arabic" w:hAnsi="Simplified Arabic" w:cs="Simplified Arabic"/>
          <w:sz w:val="24"/>
          <w:szCs w:val="24"/>
          <w:rtl/>
          <w:lang w:bidi="ar-DZ"/>
        </w:rPr>
        <w:t xml:space="preserve"> الذي قدم من طرف </w:t>
      </w:r>
      <w:proofErr w:type="spellStart"/>
      <w:r w:rsidRPr="009A53F4">
        <w:rPr>
          <w:rFonts w:ascii="Simplified Arabic" w:hAnsi="Simplified Arabic" w:cs="Simplified Arabic"/>
          <w:sz w:val="24"/>
          <w:szCs w:val="24"/>
          <w:lang w:bidi="ar-DZ"/>
        </w:rPr>
        <w:t>D.Dickey</w:t>
      </w:r>
      <w:proofErr w:type="spellEnd"/>
      <w:r w:rsidRPr="009A53F4">
        <w:rPr>
          <w:rFonts w:ascii="Simplified Arabic" w:hAnsi="Simplified Arabic" w:cs="Simplified Arabic"/>
          <w:sz w:val="24"/>
          <w:szCs w:val="24"/>
          <w:lang w:bidi="ar-DZ"/>
        </w:rPr>
        <w:t xml:space="preserve"> et </w:t>
      </w:r>
      <w:proofErr w:type="spellStart"/>
      <w:r w:rsidRPr="009A53F4">
        <w:rPr>
          <w:rFonts w:ascii="Simplified Arabic" w:hAnsi="Simplified Arabic" w:cs="Simplified Arabic"/>
          <w:sz w:val="24"/>
          <w:szCs w:val="24"/>
          <w:lang w:bidi="ar-DZ"/>
        </w:rPr>
        <w:t>W.Fuller</w:t>
      </w:r>
      <w:proofErr w:type="spellEnd"/>
      <w:r w:rsidRPr="009A53F4">
        <w:rPr>
          <w:rFonts w:ascii="Simplified Arabic" w:hAnsi="Simplified Arabic" w:cs="Simplified Arabic"/>
          <w:color w:val="0070C0"/>
          <w:sz w:val="24"/>
          <w:szCs w:val="24"/>
          <w:rtl/>
          <w:lang w:bidi="ar-DZ"/>
        </w:rPr>
        <w:t xml:space="preserve">  </w:t>
      </w:r>
      <w:r w:rsidRPr="009A53F4">
        <w:rPr>
          <w:rFonts w:ascii="Simplified Arabic" w:hAnsi="Simplified Arabic" w:cs="Simplified Arabic"/>
          <w:sz w:val="24"/>
          <w:szCs w:val="24"/>
          <w:rtl/>
          <w:lang w:bidi="ar-DZ"/>
        </w:rPr>
        <w:t>سنة 1979 من أهم</w:t>
      </w:r>
      <w:r w:rsidRPr="009A53F4">
        <w:rPr>
          <w:rFonts w:ascii="Simplified Arabic" w:hAnsi="Simplified Arabic" w:cs="Simplified Arabic"/>
          <w:color w:val="0070C0"/>
          <w:sz w:val="24"/>
          <w:szCs w:val="24"/>
          <w:rtl/>
          <w:lang w:bidi="ar-DZ"/>
        </w:rPr>
        <w:t xml:space="preserve"> </w:t>
      </w:r>
      <w:r w:rsidRPr="009A53F4">
        <w:rPr>
          <w:rFonts w:ascii="Simplified Arabic" w:hAnsi="Simplified Arabic" w:cs="Simplified Arabic"/>
          <w:sz w:val="24"/>
          <w:szCs w:val="24"/>
          <w:rtl/>
          <w:lang w:bidi="ar-DZ"/>
        </w:rPr>
        <w:t xml:space="preserve">الاختبارات للكشف عن جذر الوحدة في السلسلة </w:t>
      </w:r>
      <w:proofErr w:type="spellStart"/>
      <w:r w:rsidRPr="009A53F4">
        <w:rPr>
          <w:rFonts w:ascii="Simplified Arabic" w:hAnsi="Simplified Arabic" w:cs="Simplified Arabic"/>
          <w:sz w:val="24"/>
          <w:szCs w:val="24"/>
          <w:rtl/>
          <w:lang w:bidi="ar-DZ"/>
        </w:rPr>
        <w:t>الزمنية،</w:t>
      </w:r>
      <w:proofErr w:type="spellEnd"/>
      <w:r w:rsidRPr="009A53F4">
        <w:rPr>
          <w:rFonts w:ascii="Simplified Arabic" w:hAnsi="Simplified Arabic" w:cs="Simplified Arabic"/>
          <w:sz w:val="24"/>
          <w:szCs w:val="24"/>
          <w:rtl/>
          <w:lang w:bidi="ar-DZ"/>
        </w:rPr>
        <w:t xml:space="preserve"> ونوضح ذلك من خلال المعادلة التالية:</w:t>
      </w:r>
    </w:p>
    <w:p w:rsidR="00756459" w:rsidRPr="009A53F4" w:rsidRDefault="004130AC" w:rsidP="00756459">
      <w:pPr>
        <w:pStyle w:val="Paragraphedeliste"/>
        <w:tabs>
          <w:tab w:val="left" w:pos="4536"/>
          <w:tab w:val="left" w:pos="8647"/>
        </w:tabs>
        <w:spacing w:after="0" w:line="240" w:lineRule="auto"/>
        <w:ind w:left="422"/>
        <w:jc w:val="center"/>
        <w:rPr>
          <w:rFonts w:ascii="Simplified Arabic" w:hAnsi="Simplified Arabic" w:cs="Simplified Arabic"/>
          <w:b/>
          <w:bCs/>
          <w:sz w:val="24"/>
          <w:szCs w:val="24"/>
          <w:lang w:bidi="ar-DZ"/>
        </w:rPr>
      </w:pPr>
      <m:oMathPara>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ρY</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r>
            <w:rPr>
              <w:rFonts w:ascii="Cambria Math" w:hAnsi="Simplified Arabic" w:cs="Simplified Arabic"/>
              <w:sz w:val="24"/>
              <w:szCs w:val="24"/>
              <w:lang w:bidi="ar-DZ"/>
            </w:rPr>
            <m:t>..(1)</m:t>
          </m:r>
          <m:r>
            <w:rPr>
              <w:rFonts w:ascii="Cambria Math" w:hAnsi="Cambria Math" w:cs="Simplified Arabic"/>
              <w:sz w:val="24"/>
              <w:szCs w:val="24"/>
              <w:lang w:bidi="ar-DZ"/>
            </w:rPr>
            <m:t xml:space="preserve"> -</m:t>
          </m:r>
          <m:r>
            <w:rPr>
              <w:rFonts w:ascii="Cambria Math" w:hAnsi="Simplified Arabic" w:cs="Simplified Arabic"/>
              <w:sz w:val="24"/>
              <w:szCs w:val="24"/>
              <w:lang w:bidi="ar-DZ"/>
            </w:rPr>
            <m:t>1</m:t>
          </m:r>
          <m:r>
            <w:rPr>
              <w:rFonts w:ascii="Cambria Math" w:hAnsi="Cambria Math" w:cs="Simplified Arabic"/>
              <w:sz w:val="24"/>
              <w:szCs w:val="24"/>
              <w:lang w:bidi="ar-DZ"/>
            </w:rPr>
            <m:t>≤ρ≤</m:t>
          </m:r>
          <m:r>
            <w:rPr>
              <w:rFonts w:ascii="Cambria Math" w:hAnsi="Simplified Arabic" w:cs="Simplified Arabic"/>
              <w:sz w:val="24"/>
              <w:szCs w:val="24"/>
              <w:lang w:bidi="ar-DZ"/>
            </w:rPr>
            <m:t>1</m:t>
          </m:r>
        </m:oMath>
      </m:oMathPara>
    </w:p>
    <w:p w:rsidR="00756459" w:rsidRPr="009A53F4" w:rsidRDefault="00756459" w:rsidP="00756459">
      <w:pPr>
        <w:pStyle w:val="Paragraphedeliste"/>
        <w:tabs>
          <w:tab w:val="left" w:pos="4536"/>
          <w:tab w:val="left" w:pos="8647"/>
        </w:tabs>
        <w:spacing w:after="0" w:line="240" w:lineRule="auto"/>
        <w:ind w:left="422"/>
        <w:jc w:val="both"/>
        <w:rPr>
          <w:rFonts w:ascii="Simplified Arabic" w:hAnsi="Simplified Arabic" w:cs="Simplified Arabic"/>
          <w:sz w:val="24"/>
          <w:szCs w:val="24"/>
          <w:lang w:bidi="ar-DZ"/>
        </w:rPr>
      </w:pPr>
      <w:r w:rsidRPr="009A53F4">
        <w:rPr>
          <w:rFonts w:ascii="Simplified Arabic" w:hAnsi="Simplified Arabic" w:cs="Simplified Arabic"/>
          <w:sz w:val="24"/>
          <w:szCs w:val="24"/>
          <w:rtl/>
          <w:lang w:bidi="ar-DZ"/>
        </w:rPr>
        <w:t xml:space="preserve">حيث يمثل </w:t>
      </w:r>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sub>
        </m:sSub>
      </m:oMath>
      <w:r w:rsidRPr="009A53F4">
        <w:rPr>
          <w:rFonts w:ascii="Simplified Arabic" w:hAnsi="Simplified Arabic" w:cs="Simplified Arabic"/>
          <w:sz w:val="24"/>
          <w:szCs w:val="24"/>
          <w:rtl/>
          <w:lang w:bidi="ar-DZ"/>
        </w:rPr>
        <w:t xml:space="preserve"> الخطأ العشوائي. ويختبر وجود الفرضية العدمية التي تنص على جذر الوحدة وبالتالي عدم سكون السلسلة الزمنية عن طريق اختبار</w:t>
      </w:r>
      <w:r w:rsidRPr="009A53F4">
        <w:rPr>
          <w:rFonts w:ascii="Simplified Arabic" w:hAnsi="Simplified Arabic" w:cs="Simplified Arabic"/>
          <w:sz w:val="24"/>
          <w:szCs w:val="24"/>
          <w:lang w:bidi="ar-DZ"/>
        </w:rPr>
        <w:t xml:space="preserve"> .(t)</w:t>
      </w:r>
      <w:r w:rsidRPr="009A53F4">
        <w:rPr>
          <w:rFonts w:ascii="Simplified Arabic" w:hAnsi="Simplified Arabic" w:cs="Simplified Arabic"/>
          <w:sz w:val="24"/>
          <w:szCs w:val="24"/>
          <w:rtl/>
          <w:lang w:bidi="ar-DZ"/>
        </w:rPr>
        <w:t xml:space="preserve">ويمكن صياغة الفرضية العدمية </w:t>
      </w:r>
      <w:r w:rsidRPr="009A53F4">
        <w:rPr>
          <w:rFonts w:ascii="Simplified Arabic" w:hAnsi="Simplified Arabic" w:cs="Simplified Arabic"/>
          <w:sz w:val="24"/>
          <w:szCs w:val="24"/>
          <w:lang w:bidi="ar-DZ"/>
        </w:rPr>
        <w:t>(H</w:t>
      </w:r>
      <w:r w:rsidRPr="009A53F4">
        <w:rPr>
          <w:rFonts w:ascii="Simplified Arabic" w:hAnsi="Simplified Arabic" w:cs="Simplified Arabic"/>
          <w:sz w:val="24"/>
          <w:szCs w:val="24"/>
          <w:vertAlign w:val="subscript"/>
          <w:lang w:bidi="ar-DZ"/>
        </w:rPr>
        <w:t>0</w:t>
      </w:r>
      <w:r w:rsidRPr="009A53F4">
        <w:rPr>
          <w:rFonts w:ascii="Simplified Arabic" w:hAnsi="Simplified Arabic" w:cs="Simplified Arabic"/>
          <w:sz w:val="24"/>
          <w:szCs w:val="24"/>
          <w:lang w:bidi="ar-DZ"/>
        </w:rPr>
        <w:t>)</w:t>
      </w:r>
      <w:r w:rsidRPr="009A53F4">
        <w:rPr>
          <w:rFonts w:ascii="Simplified Arabic" w:hAnsi="Simplified Arabic" w:cs="Simplified Arabic"/>
          <w:sz w:val="24"/>
          <w:szCs w:val="24"/>
          <w:rtl/>
          <w:lang w:bidi="ar-DZ"/>
        </w:rPr>
        <w:t xml:space="preserve"> التي يتم اختبارها والفرضية البديلة </w:t>
      </w:r>
      <w:r w:rsidRPr="009A53F4">
        <w:rPr>
          <w:rFonts w:ascii="Simplified Arabic" w:hAnsi="Simplified Arabic" w:cs="Simplified Arabic"/>
          <w:sz w:val="24"/>
          <w:szCs w:val="24"/>
          <w:lang w:bidi="ar-DZ"/>
        </w:rPr>
        <w:t>(H</w:t>
      </w:r>
      <w:r w:rsidRPr="009A53F4">
        <w:rPr>
          <w:rFonts w:ascii="Simplified Arabic" w:hAnsi="Simplified Arabic" w:cs="Simplified Arabic"/>
          <w:sz w:val="24"/>
          <w:szCs w:val="24"/>
          <w:vertAlign w:val="subscript"/>
          <w:lang w:bidi="ar-DZ"/>
        </w:rPr>
        <w:t>1</w:t>
      </w:r>
      <w:r w:rsidRPr="009A53F4">
        <w:rPr>
          <w:rFonts w:ascii="Simplified Arabic" w:hAnsi="Simplified Arabic" w:cs="Simplified Arabic"/>
          <w:sz w:val="24"/>
          <w:szCs w:val="24"/>
          <w:lang w:bidi="ar-DZ"/>
        </w:rPr>
        <w:t>)</w:t>
      </w:r>
      <w:r w:rsidRPr="009A53F4">
        <w:rPr>
          <w:rFonts w:ascii="Simplified Arabic" w:hAnsi="Simplified Arabic" w:cs="Simplified Arabic"/>
          <w:sz w:val="24"/>
          <w:szCs w:val="24"/>
          <w:rtl/>
          <w:lang w:bidi="ar-DZ"/>
        </w:rPr>
        <w:t xml:space="preserve"> كما</w:t>
      </w:r>
      <w:r>
        <w:rPr>
          <w:rFonts w:ascii="Simplified Arabic" w:hAnsi="Simplified Arabic" w:cs="Simplified Arabic" w:hint="cs"/>
          <w:sz w:val="24"/>
          <w:szCs w:val="24"/>
          <w:rtl/>
          <w:lang w:bidi="ar-DZ"/>
        </w:rPr>
        <w:t xml:space="preserve"> </w:t>
      </w:r>
      <w:r w:rsidRPr="009A53F4">
        <w:rPr>
          <w:rFonts w:ascii="Simplified Arabic" w:hAnsi="Simplified Arabic" w:cs="Simplified Arabic"/>
          <w:sz w:val="24"/>
          <w:szCs w:val="24"/>
          <w:rtl/>
          <w:lang w:bidi="ar-DZ"/>
        </w:rPr>
        <w:t>يلي:</w:t>
      </w:r>
    </w:p>
    <w:p w:rsidR="00756459" w:rsidRPr="009A53F4" w:rsidRDefault="004130AC" w:rsidP="00756459">
      <w:pPr>
        <w:pStyle w:val="Paragraphedeliste"/>
        <w:tabs>
          <w:tab w:val="left" w:pos="4536"/>
          <w:tab w:val="left" w:pos="8647"/>
        </w:tabs>
        <w:spacing w:after="0" w:line="240" w:lineRule="auto"/>
        <w:ind w:left="422"/>
        <w:jc w:val="both"/>
        <w:rPr>
          <w:rFonts w:ascii="Simplified Arabic" w:hAnsi="Simplified Arabic" w:cs="Simplified Arabic"/>
          <w:sz w:val="24"/>
          <w:szCs w:val="24"/>
          <w:rtl/>
          <w:lang w:bidi="ar-DZ"/>
        </w:rPr>
      </w:pPr>
      <m:oMathPara>
        <m:oMath>
          <m:d>
            <m:dPr>
              <m:begChr m:val="{"/>
              <m:endChr m:val=""/>
              <m:ctrlPr>
                <w:rPr>
                  <w:rFonts w:ascii="Cambria Math" w:hAnsi="Simplified Arabic" w:cs="Simplified Arabic"/>
                  <w:sz w:val="24"/>
                  <w:szCs w:val="24"/>
                  <w:lang w:bidi="ar-DZ"/>
                </w:rPr>
              </m:ctrlPr>
            </m:dPr>
            <m:e>
              <m:eqArr>
                <m:eqArrPr>
                  <m:ctrlPr>
                    <w:rPr>
                      <w:rFonts w:ascii="Cambria Math" w:hAnsi="Simplified Arabic" w:cs="Simplified Arabic"/>
                      <w:sz w:val="24"/>
                      <w:szCs w:val="24"/>
                      <w:lang w:bidi="ar-DZ"/>
                    </w:rPr>
                  </m:ctrlPr>
                </m:eqArrPr>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bidi="ar-DZ"/>
                        </w:rPr>
                        <m:t>H</m:t>
                      </m:r>
                    </m:e>
                    <m:sub>
                      <m:r>
                        <m:rPr>
                          <m:sty m:val="p"/>
                        </m:rPr>
                        <w:rPr>
                          <w:rFonts w:ascii="Cambria Math" w:hAnsi="Simplified Arabic" w:cs="Simplified Arabic"/>
                          <w:sz w:val="24"/>
                          <w:szCs w:val="24"/>
                          <w:lang w:bidi="ar-DZ"/>
                        </w:rPr>
                        <m:t>0</m:t>
                      </m:r>
                    </m:sub>
                  </m:sSub>
                  <m:r>
                    <m:rPr>
                      <m:sty m:val="p"/>
                    </m:rPr>
                    <w:rPr>
                      <w:rFonts w:ascii="Cambria Math" w:hAnsi="Simplified Arabic" w:cs="Simplified Arabic"/>
                      <w:sz w:val="24"/>
                      <w:szCs w:val="24"/>
                      <w:lang w:bidi="ar-DZ"/>
                    </w:rPr>
                    <m:t>:</m:t>
                  </m:r>
                  <m:r>
                    <m:rPr>
                      <m:sty m:val="p"/>
                    </m:rPr>
                    <w:rPr>
                      <w:rFonts w:ascii="Cambria Math" w:hAnsi="Cambria Math" w:cs="Simplified Arabic"/>
                      <w:sz w:val="24"/>
                      <w:szCs w:val="24"/>
                      <w:lang w:bidi="ar-DZ"/>
                    </w:rPr>
                    <m:t>ρ</m:t>
                  </m:r>
                  <m:r>
                    <m:rPr>
                      <m:sty m:val="p"/>
                    </m:rPr>
                    <w:rPr>
                      <w:rFonts w:ascii="Cambria Math" w:hAnsi="Simplified Arabic" w:cs="Simplified Arabic"/>
                      <w:sz w:val="24"/>
                      <w:szCs w:val="24"/>
                      <w:lang w:bidi="ar-DZ"/>
                    </w:rPr>
                    <m:t xml:space="preserve">=1 ou </m:t>
                  </m:r>
                  <m:r>
                    <m:rPr>
                      <m:sty m:val="p"/>
                    </m:rPr>
                    <w:rPr>
                      <w:rFonts w:ascii="Cambria Math" w:hAnsi="Cambria Math" w:cs="Simplified Arabic"/>
                      <w:sz w:val="24"/>
                      <w:szCs w:val="24"/>
                      <w:lang w:bidi="ar-DZ"/>
                    </w:rPr>
                    <m:t>δ</m:t>
                  </m:r>
                  <m:r>
                    <m:rPr>
                      <m:sty m:val="p"/>
                    </m:rPr>
                    <w:rPr>
                      <w:rFonts w:ascii="Cambria Math" w:hAnsi="Simplified Arabic" w:cs="Simplified Arabic"/>
                      <w:sz w:val="24"/>
                      <w:szCs w:val="24"/>
                      <w:lang w:bidi="ar-DZ"/>
                    </w:rPr>
                    <m:t>=0</m:t>
                  </m:r>
                </m:e>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bidi="ar-DZ"/>
                        </w:rPr>
                        <m:t>H</m:t>
                      </m:r>
                    </m:e>
                    <m:sub>
                      <m:r>
                        <m:rPr>
                          <m:sty m:val="p"/>
                        </m:rPr>
                        <w:rPr>
                          <w:rFonts w:ascii="Cambria Math" w:hAnsi="Simplified Arabic" w:cs="Simplified Arabic"/>
                          <w:sz w:val="24"/>
                          <w:szCs w:val="24"/>
                          <w:lang w:bidi="ar-DZ"/>
                        </w:rPr>
                        <m:t>1</m:t>
                      </m:r>
                    </m:sub>
                  </m:sSub>
                  <m:r>
                    <m:rPr>
                      <m:sty m:val="p"/>
                    </m:rPr>
                    <w:rPr>
                      <w:rFonts w:ascii="Cambria Math" w:hAnsi="Simplified Arabic" w:cs="Simplified Arabic"/>
                      <w:sz w:val="24"/>
                      <w:szCs w:val="24"/>
                      <w:lang w:bidi="ar-DZ"/>
                    </w:rPr>
                    <m:t>:</m:t>
                  </m:r>
                  <m:r>
                    <m:rPr>
                      <m:sty m:val="p"/>
                    </m:rPr>
                    <w:rPr>
                      <w:rFonts w:ascii="Cambria Math" w:hAnsi="Cambria Math" w:cs="Simplified Arabic"/>
                      <w:sz w:val="24"/>
                      <w:szCs w:val="24"/>
                      <w:lang w:bidi="ar-DZ"/>
                    </w:rPr>
                    <m:t>ρ</m:t>
                  </m:r>
                  <m:r>
                    <w:rPr>
                      <w:rFonts w:ascii="Cambria Math" w:hAnsi="Simplified Arabic" w:cs="Simplified Arabic"/>
                      <w:sz w:val="24"/>
                      <w:szCs w:val="24"/>
                      <w:lang w:bidi="ar-DZ"/>
                    </w:rPr>
                    <m:t>&lt;1</m:t>
                  </m:r>
                  <m:r>
                    <m:rPr>
                      <m:sty m:val="p"/>
                    </m:rPr>
                    <w:rPr>
                      <w:rFonts w:ascii="Cambria Math" w:hAnsi="Simplified Arabic" w:cs="Simplified Arabic"/>
                      <w:sz w:val="24"/>
                      <w:szCs w:val="24"/>
                      <w:lang w:bidi="ar-DZ"/>
                    </w:rPr>
                    <m:t xml:space="preserve"> ou </m:t>
                  </m:r>
                  <m:r>
                    <m:rPr>
                      <m:sty m:val="p"/>
                    </m:rPr>
                    <w:rPr>
                      <w:rFonts w:ascii="Cambria Math" w:hAnsi="Cambria Math" w:cs="Simplified Arabic"/>
                      <w:sz w:val="24"/>
                      <w:szCs w:val="24"/>
                      <w:lang w:bidi="ar-DZ"/>
                    </w:rPr>
                    <m:t>δ</m:t>
                  </m:r>
                  <m:r>
                    <w:rPr>
                      <w:rFonts w:ascii="Cambria Math" w:hAnsi="Simplified Arabic" w:cs="Simplified Arabic"/>
                      <w:sz w:val="24"/>
                      <w:szCs w:val="24"/>
                      <w:lang w:bidi="ar-DZ"/>
                    </w:rPr>
                    <m:t>&lt;0</m:t>
                  </m:r>
                </m:e>
              </m:eqArr>
            </m:e>
          </m:d>
        </m:oMath>
      </m:oMathPara>
    </w:p>
    <w:p w:rsidR="00756459" w:rsidRPr="009A53F4" w:rsidRDefault="00756459" w:rsidP="00756459">
      <w:pPr>
        <w:pStyle w:val="Paragraphedeliste"/>
        <w:tabs>
          <w:tab w:val="left" w:pos="4536"/>
          <w:tab w:val="left" w:pos="8647"/>
        </w:tabs>
        <w:spacing w:after="0" w:line="240" w:lineRule="auto"/>
        <w:ind w:left="422"/>
        <w:jc w:val="both"/>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حيث تعتبر المعادلة (1</w:t>
      </w:r>
      <w:proofErr w:type="spellStart"/>
      <w:r w:rsidRPr="009A53F4">
        <w:rPr>
          <w:rFonts w:ascii="Simplified Arabic" w:hAnsi="Simplified Arabic" w:cs="Simplified Arabic"/>
          <w:sz w:val="24"/>
          <w:szCs w:val="24"/>
          <w:rtl/>
          <w:lang w:bidi="ar-DZ"/>
        </w:rPr>
        <w:t>)</w:t>
      </w:r>
      <w:proofErr w:type="spellEnd"/>
      <w:r w:rsidRPr="009A53F4">
        <w:rPr>
          <w:rFonts w:ascii="Simplified Arabic" w:hAnsi="Simplified Arabic" w:cs="Simplified Arabic"/>
          <w:sz w:val="24"/>
          <w:szCs w:val="24"/>
          <w:rtl/>
          <w:lang w:bidi="ar-DZ"/>
        </w:rPr>
        <w:t xml:space="preserve"> إحدى الحالات الثلاثة التي يختبر عندها سكون السلسلة </w:t>
      </w:r>
      <w:proofErr w:type="spellStart"/>
      <w:r w:rsidRPr="009A53F4">
        <w:rPr>
          <w:rFonts w:ascii="Simplified Arabic" w:hAnsi="Simplified Arabic" w:cs="Simplified Arabic"/>
          <w:sz w:val="24"/>
          <w:szCs w:val="24"/>
          <w:rtl/>
          <w:lang w:bidi="ar-DZ"/>
        </w:rPr>
        <w:t>الزمنية،</w:t>
      </w:r>
      <w:proofErr w:type="spellEnd"/>
      <w:r w:rsidRPr="009A53F4">
        <w:rPr>
          <w:rFonts w:ascii="Simplified Arabic" w:hAnsi="Simplified Arabic" w:cs="Simplified Arabic"/>
          <w:sz w:val="24"/>
          <w:szCs w:val="24"/>
          <w:rtl/>
          <w:lang w:bidi="ar-DZ"/>
        </w:rPr>
        <w:t xml:space="preserve"> وفيما يلي صيغ الحالات الثلاثة:</w:t>
      </w:r>
    </w:p>
    <w:p w:rsidR="00756459" w:rsidRPr="009A53F4" w:rsidRDefault="00756459" w:rsidP="00756459">
      <w:pPr>
        <w:pStyle w:val="Paragraphedeliste"/>
        <w:tabs>
          <w:tab w:val="left" w:pos="4536"/>
          <w:tab w:val="left" w:pos="8647"/>
        </w:tabs>
        <w:spacing w:after="0" w:line="240" w:lineRule="auto"/>
        <w:ind w:left="422"/>
        <w:jc w:val="center"/>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القاطع والاتجاه</w:t>
      </w:r>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r>
          <w:rPr>
            <w:rFonts w:ascii="Cambria Math" w:hAnsi="Cambria Math" w:cs="Simplified Arabic"/>
            <w:sz w:val="24"/>
            <w:szCs w:val="24"/>
            <w:lang w:bidi="ar-DZ"/>
          </w:rPr>
          <m:t>α</m:t>
        </m:r>
        <m:r>
          <w:rPr>
            <w:rFonts w:ascii="Cambria Math" w:hAnsi="Simplified Arabic" w:cs="Simplified Arabic"/>
            <w:sz w:val="24"/>
            <w:szCs w:val="24"/>
            <w:lang w:bidi="ar-DZ"/>
          </w:rPr>
          <m:t>+</m:t>
        </m:r>
        <m:r>
          <w:rPr>
            <w:rFonts w:ascii="Cambria Math" w:hAnsi="Cambria Math" w:cs="Simplified Arabic"/>
            <w:sz w:val="24"/>
            <w:szCs w:val="24"/>
            <w:lang w:bidi="ar-DZ"/>
          </w:rPr>
          <m:t>δ</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β</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r>
              <w:rPr>
                <w:rFonts w:ascii="Cambria Math" w:hAnsi="Simplified Arabic" w:cs="Simplified Arabic"/>
                <w:sz w:val="24"/>
                <w:szCs w:val="24"/>
                <w:lang w:bidi="ar-DZ"/>
              </w:rPr>
              <m:t>……………</m:t>
            </m:r>
          </m:sub>
        </m:sSub>
      </m:oMath>
    </w:p>
    <w:p w:rsidR="00756459" w:rsidRPr="009A53F4" w:rsidRDefault="00756459" w:rsidP="00756459">
      <w:pPr>
        <w:pStyle w:val="Paragraphedeliste"/>
        <w:tabs>
          <w:tab w:val="left" w:pos="4536"/>
          <w:tab w:val="left" w:pos="8647"/>
        </w:tabs>
        <w:spacing w:after="0" w:line="240" w:lineRule="auto"/>
        <w:ind w:left="422"/>
        <w:jc w:val="center"/>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lastRenderedPageBreak/>
        <w:t>القاطع</w:t>
      </w:r>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r>
          <w:rPr>
            <w:rFonts w:ascii="Cambria Math" w:hAnsi="Cambria Math" w:cs="Simplified Arabic"/>
            <w:sz w:val="24"/>
            <w:szCs w:val="24"/>
            <w:lang w:bidi="ar-DZ"/>
          </w:rPr>
          <m:t>α</m:t>
        </m:r>
        <m:r>
          <w:rPr>
            <w:rFonts w:ascii="Cambria Math" w:hAnsi="Simplified Arabic" w:cs="Simplified Arabic"/>
            <w:sz w:val="24"/>
            <w:szCs w:val="24"/>
            <w:lang w:bidi="ar-DZ"/>
          </w:rPr>
          <m:t>+</m:t>
        </m:r>
        <m:r>
          <w:rPr>
            <w:rFonts w:ascii="Cambria Math" w:hAnsi="Cambria Math" w:cs="Simplified Arabic"/>
            <w:sz w:val="24"/>
            <w:szCs w:val="24"/>
            <w:lang w:bidi="ar-DZ"/>
          </w:rPr>
          <m:t>δ</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r>
              <w:rPr>
                <w:rFonts w:ascii="Cambria Math" w:hAnsi="Simplified Arabic" w:cs="Simplified Arabic"/>
                <w:sz w:val="24"/>
                <w:szCs w:val="24"/>
                <w:lang w:bidi="ar-DZ"/>
              </w:rPr>
              <m:t>……………</m:t>
            </m:r>
          </m:sub>
        </m:sSub>
      </m:oMath>
    </w:p>
    <w:p w:rsidR="00756459" w:rsidRPr="009A53F4" w:rsidRDefault="00756459" w:rsidP="00756459">
      <w:pPr>
        <w:pStyle w:val="Paragraphedeliste"/>
        <w:tabs>
          <w:tab w:val="left" w:pos="4536"/>
          <w:tab w:val="left" w:pos="8647"/>
        </w:tabs>
        <w:spacing w:after="0" w:line="240" w:lineRule="auto"/>
        <w:ind w:left="422"/>
        <w:jc w:val="center"/>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بدون قاطع واتجاه</w:t>
      </w:r>
      <m:oMath>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sub>
        </m:sSub>
        <m:r>
          <w:rPr>
            <w:rFonts w:ascii="Cambria Math" w:hAnsi="Simplified Arabic" w:cs="Simplified Arabic"/>
            <w:sz w:val="24"/>
            <w:szCs w:val="24"/>
            <w:lang w:bidi="ar-DZ"/>
          </w:rPr>
          <m:t>=</m:t>
        </m:r>
        <m:r>
          <w:rPr>
            <w:rFonts w:ascii="Cambria Math" w:hAnsi="Cambria Math" w:cs="Simplified Arabic"/>
            <w:sz w:val="24"/>
            <w:szCs w:val="24"/>
            <w:lang w:bidi="ar-DZ"/>
          </w:rPr>
          <m:t>δ</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Y</m:t>
            </m:r>
          </m:e>
          <m:sub>
            <m:r>
              <w:rPr>
                <w:rFonts w:ascii="Cambria Math" w:hAnsi="Cambria Math" w:cs="Simplified Arabic"/>
                <w:sz w:val="24"/>
                <w:szCs w:val="24"/>
                <w:lang w:bidi="ar-DZ"/>
              </w:rPr>
              <m:t>t-</m:t>
            </m:r>
            <m:r>
              <w:rPr>
                <w:rFonts w:ascii="Cambria Math" w:hAnsi="Simplified Arabic" w:cs="Simplified Arabic"/>
                <w:sz w:val="24"/>
                <w:szCs w:val="24"/>
                <w:lang w:bidi="ar-DZ"/>
              </w:rPr>
              <m:t>1</m:t>
            </m:r>
          </m:sub>
        </m:sSub>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e</m:t>
            </m:r>
          </m:e>
          <m:sub>
            <m:r>
              <w:rPr>
                <w:rFonts w:ascii="Cambria Math" w:hAnsi="Cambria Math" w:cs="Simplified Arabic"/>
                <w:sz w:val="24"/>
                <w:szCs w:val="24"/>
                <w:lang w:bidi="ar-DZ"/>
              </w:rPr>
              <m:t>t</m:t>
            </m:r>
            <m:r>
              <w:rPr>
                <w:rFonts w:ascii="Cambria Math" w:hAnsi="Simplified Arabic" w:cs="Simplified Arabic"/>
                <w:sz w:val="24"/>
                <w:szCs w:val="24"/>
                <w:lang w:bidi="ar-DZ"/>
              </w:rPr>
              <m:t>……………</m:t>
            </m:r>
          </m:sub>
        </m:sSub>
      </m:oMath>
    </w:p>
    <w:p w:rsidR="00756459" w:rsidRPr="009A53F4" w:rsidRDefault="00756459" w:rsidP="00756459">
      <w:pPr>
        <w:pStyle w:val="Paragraphedeliste"/>
        <w:tabs>
          <w:tab w:val="left" w:pos="4536"/>
          <w:tab w:val="left" w:pos="8647"/>
        </w:tabs>
        <w:spacing w:after="0" w:line="240" w:lineRule="auto"/>
        <w:ind w:left="422"/>
        <w:jc w:val="both"/>
        <w:rPr>
          <w:rFonts w:ascii="Simplified Arabic" w:hAnsi="Simplified Arabic" w:cs="Simplified Arabic"/>
          <w:sz w:val="24"/>
          <w:szCs w:val="24"/>
          <w:lang w:bidi="ar-DZ"/>
        </w:rPr>
      </w:pPr>
      <w:r w:rsidRPr="009A53F4">
        <w:rPr>
          <w:rFonts w:ascii="Simplified Arabic" w:hAnsi="Simplified Arabic" w:cs="Simplified Arabic"/>
          <w:sz w:val="24"/>
          <w:szCs w:val="24"/>
          <w:rtl/>
          <w:lang w:bidi="ar-DZ"/>
        </w:rPr>
        <w:t xml:space="preserve">إذا كانت القيمة المحسوبة </w:t>
      </w:r>
      <w:proofErr w:type="spellStart"/>
      <w:r w:rsidRPr="009A53F4">
        <w:rPr>
          <w:rFonts w:ascii="Simplified Arabic" w:hAnsi="Simplified Arabic" w:cs="Simplified Arabic"/>
          <w:sz w:val="24"/>
          <w:szCs w:val="24"/>
          <w:lang w:bidi="ar-DZ"/>
        </w:rPr>
        <w:t>t</w:t>
      </w:r>
      <w:r w:rsidRPr="009A53F4">
        <w:rPr>
          <w:rFonts w:ascii="Simplified Arabic" w:hAnsi="Simplified Arabic" w:cs="Simplified Arabic"/>
          <w:sz w:val="24"/>
          <w:szCs w:val="24"/>
          <w:vertAlign w:val="subscript"/>
          <w:lang w:bidi="ar-DZ"/>
        </w:rPr>
        <w:t>cal</w:t>
      </w:r>
      <w:proofErr w:type="spellEnd"/>
      <w:r w:rsidRPr="009A53F4">
        <w:rPr>
          <w:rFonts w:ascii="Simplified Arabic" w:hAnsi="Simplified Arabic" w:cs="Simplified Arabic"/>
          <w:sz w:val="24"/>
          <w:szCs w:val="24"/>
          <w:rtl/>
          <w:lang w:bidi="ar-DZ"/>
        </w:rPr>
        <w:t xml:space="preserve"> أصغر من القيمة </w:t>
      </w:r>
      <w:proofErr w:type="spellStart"/>
      <w:r w:rsidRPr="009A53F4">
        <w:rPr>
          <w:rFonts w:ascii="Simplified Arabic" w:hAnsi="Simplified Arabic" w:cs="Simplified Arabic"/>
          <w:sz w:val="24"/>
          <w:szCs w:val="24"/>
          <w:rtl/>
          <w:lang w:bidi="ar-DZ"/>
        </w:rPr>
        <w:t>الجدولية</w:t>
      </w:r>
      <w:proofErr w:type="spellEnd"/>
      <w:r w:rsidRPr="009A53F4">
        <w:rPr>
          <w:rFonts w:ascii="Simplified Arabic" w:hAnsi="Simplified Arabic" w:cs="Simplified Arabic"/>
          <w:sz w:val="24"/>
          <w:szCs w:val="24"/>
          <w:rtl/>
          <w:lang w:bidi="ar-DZ"/>
        </w:rPr>
        <w:t xml:space="preserve">  </w:t>
      </w:r>
      <w:proofErr w:type="spellStart"/>
      <w:r w:rsidRPr="009A53F4">
        <w:rPr>
          <w:rFonts w:ascii="Simplified Arabic" w:hAnsi="Simplified Arabic" w:cs="Simplified Arabic"/>
          <w:sz w:val="24"/>
          <w:szCs w:val="24"/>
          <w:lang w:bidi="ar-DZ"/>
        </w:rPr>
        <w:t>t</w:t>
      </w:r>
      <w:r w:rsidRPr="009A53F4">
        <w:rPr>
          <w:rFonts w:ascii="Simplified Arabic" w:hAnsi="Simplified Arabic" w:cs="Simplified Arabic"/>
          <w:sz w:val="24"/>
          <w:szCs w:val="24"/>
          <w:vertAlign w:val="subscript"/>
          <w:lang w:bidi="ar-DZ"/>
        </w:rPr>
        <w:t>tab</w:t>
      </w:r>
      <w:proofErr w:type="spellEnd"/>
      <w:r w:rsidRPr="009A53F4">
        <w:rPr>
          <w:rFonts w:ascii="Simplified Arabic" w:hAnsi="Simplified Arabic" w:cs="Simplified Arabic"/>
          <w:sz w:val="24"/>
          <w:szCs w:val="24"/>
          <w:vertAlign w:val="subscript"/>
          <w:rtl/>
          <w:lang w:bidi="ar-DZ"/>
        </w:rPr>
        <w:t xml:space="preserve"> </w:t>
      </w:r>
      <m:oMath>
        <m:r>
          <w:rPr>
            <w:rFonts w:ascii="Cambria Math" w:hAnsi="Simplified Arabic" w:cs="Simplified Arabic"/>
            <w:sz w:val="24"/>
            <w:szCs w:val="24"/>
            <w:lang w:bidi="ar-DZ"/>
          </w:rPr>
          <m: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t</m:t>
            </m:r>
          </m:e>
          <m:sub>
            <m:r>
              <w:rPr>
                <w:rFonts w:ascii="Cambria Math" w:hAnsi="Cambria Math" w:cs="Simplified Arabic"/>
                <w:sz w:val="24"/>
                <w:szCs w:val="24"/>
                <w:lang w:bidi="ar-DZ"/>
              </w:rPr>
              <m:t>cal</m:t>
            </m:r>
          </m:sub>
        </m:sSub>
        <m:r>
          <w:rPr>
            <w:rFonts w:ascii="Cambria Math" w:hAnsi="Simplified Arabic" w:cs="Simplified Arabic"/>
            <w:sz w:val="24"/>
            <w:szCs w:val="24"/>
            <w:lang w:bidi="ar-DZ"/>
          </w:rPr>
          <m:t>&lt;</m:t>
        </m:r>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t</m:t>
            </m:r>
          </m:e>
          <m:sub>
            <m:r>
              <w:rPr>
                <w:rFonts w:ascii="Cambria Math" w:hAnsi="Cambria Math" w:cs="Simplified Arabic"/>
                <w:sz w:val="24"/>
                <w:szCs w:val="24"/>
                <w:lang w:bidi="ar-DZ"/>
              </w:rPr>
              <m:t>tab</m:t>
            </m:r>
          </m:sub>
        </m:sSub>
        <m:r>
          <w:rPr>
            <w:rFonts w:ascii="Cambria Math" w:hAnsi="Simplified Arabic" w:cs="Simplified Arabic"/>
            <w:sz w:val="24"/>
            <w:szCs w:val="24"/>
            <w:lang w:bidi="ar-DZ"/>
          </w:rPr>
          <m:t>)</m:t>
        </m:r>
      </m:oMath>
      <w:r w:rsidRPr="009A53F4">
        <w:rPr>
          <w:rFonts w:ascii="Simplified Arabic" w:hAnsi="Simplified Arabic" w:cs="Simplified Arabic"/>
          <w:sz w:val="24"/>
          <w:szCs w:val="24"/>
          <w:rtl/>
          <w:lang w:bidi="ar-DZ"/>
        </w:rPr>
        <w:t xml:space="preserve"> نرفض الفرضية العدمية </w:t>
      </w:r>
      <m:oMath>
        <m:sSub>
          <m:sSubPr>
            <m:ctrlPr>
              <w:rPr>
                <w:rFonts w:ascii="Cambria Math" w:hAnsi="Simplified Arabic" w:cs="Simplified Arabic"/>
                <w:sz w:val="24"/>
                <w:szCs w:val="24"/>
                <w:vertAlign w:val="subscript"/>
                <w:lang w:bidi="ar-DZ"/>
              </w:rPr>
            </m:ctrlPr>
          </m:sSubPr>
          <m:e>
            <m:r>
              <m:rPr>
                <m:sty m:val="p"/>
              </m:rPr>
              <w:rPr>
                <w:rFonts w:ascii="Cambria Math" w:hAnsi="Simplified Arabic" w:cs="Simplified Arabic"/>
                <w:sz w:val="24"/>
                <w:szCs w:val="24"/>
                <w:lang w:bidi="ar-DZ"/>
              </w:rPr>
              <m:t>H</m:t>
            </m:r>
          </m:e>
          <m:sub>
            <m:r>
              <m:rPr>
                <m:sty m:val="p"/>
              </m:rPr>
              <w:rPr>
                <w:rFonts w:ascii="Cambria Math" w:hAnsi="Simplified Arabic" w:cs="Simplified Arabic"/>
                <w:sz w:val="24"/>
                <w:szCs w:val="24"/>
                <w:vertAlign w:val="subscript"/>
                <w:lang w:bidi="ar-DZ"/>
              </w:rPr>
              <m:t>0</m:t>
            </m:r>
          </m:sub>
        </m:sSub>
        <m:r>
          <w:rPr>
            <w:rFonts w:ascii="Cambria Math" w:hAnsi="Simplified Arabic" w:cs="Simplified Arabic"/>
            <w:sz w:val="24"/>
            <w:szCs w:val="24"/>
            <w:lang w:bidi="ar-DZ"/>
          </w:rPr>
          <m:t xml:space="preserve"> </m:t>
        </m:r>
      </m:oMath>
      <w:r w:rsidRPr="009A53F4">
        <w:rPr>
          <w:rFonts w:ascii="Simplified Arabic" w:hAnsi="Simplified Arabic" w:cs="Simplified Arabic"/>
          <w:sz w:val="24"/>
          <w:szCs w:val="24"/>
          <w:rtl/>
          <w:lang w:bidi="ar-DZ"/>
        </w:rPr>
        <w:t xml:space="preserve"> عند درجة المعنوية المختارة </w:t>
      </w:r>
      <w:proofErr w:type="spellStart"/>
      <w:r w:rsidRPr="009A53F4">
        <w:rPr>
          <w:rFonts w:ascii="Simplified Arabic" w:hAnsi="Simplified Arabic" w:cs="Cambria"/>
          <w:sz w:val="24"/>
          <w:szCs w:val="24"/>
          <w:rtl/>
          <w:lang w:bidi="ar-DZ"/>
        </w:rPr>
        <w:t>α</w:t>
      </w:r>
      <w:proofErr w:type="spellEnd"/>
      <w:r w:rsidRPr="009A53F4">
        <w:rPr>
          <w:rFonts w:ascii="Simplified Arabic" w:hAnsi="Simplified Arabic" w:cs="Simplified Arabic"/>
          <w:sz w:val="24"/>
          <w:szCs w:val="24"/>
          <w:rtl/>
          <w:lang w:bidi="ar-DZ"/>
        </w:rPr>
        <w:t xml:space="preserve"> ونقول أن المتغير </w:t>
      </w:r>
      <w:proofErr w:type="spellStart"/>
      <w:r w:rsidRPr="009A53F4">
        <w:rPr>
          <w:rFonts w:ascii="Simplified Arabic" w:hAnsi="Simplified Arabic" w:cs="Simplified Arabic"/>
          <w:sz w:val="24"/>
          <w:szCs w:val="24"/>
          <w:lang w:bidi="ar-DZ"/>
        </w:rPr>
        <w:t>Y</w:t>
      </w:r>
      <w:r w:rsidRPr="009A53F4">
        <w:rPr>
          <w:rFonts w:ascii="Simplified Arabic" w:hAnsi="Simplified Arabic" w:cs="Simplified Arabic"/>
          <w:sz w:val="24"/>
          <w:szCs w:val="24"/>
          <w:vertAlign w:val="subscript"/>
          <w:lang w:bidi="ar-DZ"/>
        </w:rPr>
        <w:t>t</w:t>
      </w:r>
      <w:proofErr w:type="spellEnd"/>
      <w:r w:rsidRPr="009A53F4">
        <w:rPr>
          <w:rFonts w:ascii="Simplified Arabic" w:hAnsi="Simplified Arabic" w:cs="Simplified Arabic"/>
          <w:sz w:val="24"/>
          <w:szCs w:val="24"/>
          <w:vertAlign w:val="subscript"/>
          <w:rtl/>
          <w:lang w:bidi="ar-DZ"/>
        </w:rPr>
        <w:t xml:space="preserve">  </w:t>
      </w:r>
      <w:proofErr w:type="spellStart"/>
      <w:r w:rsidRPr="009A53F4">
        <w:rPr>
          <w:rFonts w:ascii="Simplified Arabic" w:hAnsi="Simplified Arabic" w:cs="Simplified Arabic"/>
          <w:sz w:val="24"/>
          <w:szCs w:val="24"/>
          <w:rtl/>
          <w:lang w:bidi="ar-DZ"/>
        </w:rPr>
        <w:t>مستقر،</w:t>
      </w:r>
      <w:proofErr w:type="spellEnd"/>
      <w:r w:rsidRPr="009A53F4">
        <w:rPr>
          <w:rFonts w:ascii="Simplified Arabic" w:hAnsi="Simplified Arabic" w:cs="Simplified Arabic"/>
          <w:sz w:val="24"/>
          <w:szCs w:val="24"/>
          <w:rtl/>
          <w:lang w:bidi="ar-DZ"/>
        </w:rPr>
        <w:t xml:space="preserve"> والعكس صحيح. </w:t>
      </w:r>
    </w:p>
    <w:p w:rsidR="00756459" w:rsidRPr="009A53F4" w:rsidRDefault="00756459" w:rsidP="00756459">
      <w:pPr>
        <w:pStyle w:val="Paragraphedeliste"/>
        <w:numPr>
          <w:ilvl w:val="0"/>
          <w:numId w:val="8"/>
        </w:numPr>
        <w:tabs>
          <w:tab w:val="left" w:pos="4536"/>
          <w:tab w:val="left" w:pos="8647"/>
        </w:tabs>
        <w:spacing w:after="0" w:line="240" w:lineRule="auto"/>
        <w:ind w:left="-30" w:hanging="284"/>
        <w:jc w:val="both"/>
        <w:rPr>
          <w:rFonts w:ascii="Simplified Arabic" w:hAnsi="Simplified Arabic" w:cs="Simplified Arabic"/>
          <w:sz w:val="24"/>
          <w:szCs w:val="24"/>
          <w:rtl/>
          <w:lang w:bidi="ar-DZ"/>
        </w:rPr>
      </w:pPr>
      <w:r w:rsidRPr="009A53F4">
        <w:rPr>
          <w:rFonts w:ascii="Simplified Arabic" w:hAnsi="Simplified Arabic" w:cs="Simplified Arabic"/>
          <w:b/>
          <w:bCs/>
          <w:sz w:val="24"/>
          <w:szCs w:val="24"/>
          <w:rtl/>
          <w:lang w:bidi="ar-DZ"/>
        </w:rPr>
        <w:t>دراسة استقرار السلاسل الزمنية باعتماد على اختبار ديكي-</w:t>
      </w:r>
      <w:proofErr w:type="spellStart"/>
      <w:r w:rsidRPr="009A53F4">
        <w:rPr>
          <w:rFonts w:ascii="Simplified Arabic" w:hAnsi="Simplified Arabic" w:cs="Simplified Arabic"/>
          <w:b/>
          <w:bCs/>
          <w:sz w:val="24"/>
          <w:szCs w:val="24"/>
          <w:rtl/>
          <w:lang w:bidi="ar-DZ"/>
        </w:rPr>
        <w:t>فولر</w:t>
      </w:r>
      <w:proofErr w:type="spellEnd"/>
      <w:r w:rsidRPr="009A53F4">
        <w:rPr>
          <w:rFonts w:ascii="Simplified Arabic" w:hAnsi="Simplified Arabic" w:cs="Simplified Arabic"/>
          <w:b/>
          <w:bCs/>
          <w:sz w:val="24"/>
          <w:szCs w:val="24"/>
          <w:rtl/>
          <w:lang w:bidi="ar-DZ"/>
        </w:rPr>
        <w:t xml:space="preserve"> الموسع</w:t>
      </w:r>
      <w:r w:rsidRPr="009A53F4">
        <w:rPr>
          <w:rFonts w:ascii="Simplified Arabic" w:hAnsi="Simplified Arabic" w:cs="Simplified Arabic"/>
          <w:b/>
          <w:bCs/>
          <w:sz w:val="24"/>
          <w:szCs w:val="24"/>
          <w:lang w:bidi="ar-DZ"/>
        </w:rPr>
        <w:t xml:space="preserve"> </w:t>
      </w:r>
      <w:proofErr w:type="spellStart"/>
      <w:r w:rsidRPr="009A53F4">
        <w:rPr>
          <w:rFonts w:ascii="Simplified Arabic" w:hAnsi="Simplified Arabic" w:cs="Simplified Arabic"/>
          <w:b/>
          <w:bCs/>
          <w:sz w:val="24"/>
          <w:szCs w:val="24"/>
          <w:lang w:bidi="ar-DZ"/>
        </w:rPr>
        <w:t>Augmanted</w:t>
      </w:r>
      <w:proofErr w:type="spellEnd"/>
      <w:r w:rsidRPr="009A53F4">
        <w:rPr>
          <w:rFonts w:ascii="Simplified Arabic" w:hAnsi="Simplified Arabic" w:cs="Simplified Arabic"/>
          <w:b/>
          <w:bCs/>
          <w:sz w:val="24"/>
          <w:szCs w:val="24"/>
          <w:lang w:bidi="ar-DZ"/>
        </w:rPr>
        <w:t xml:space="preserve"> Dickey Fuller </w:t>
      </w:r>
      <w:proofErr w:type="spellStart"/>
      <w:r w:rsidRPr="009A53F4">
        <w:rPr>
          <w:rFonts w:ascii="Simplified Arabic" w:hAnsi="Simplified Arabic" w:cs="Simplified Arabic"/>
          <w:b/>
          <w:bCs/>
          <w:sz w:val="24"/>
          <w:szCs w:val="24"/>
          <w:rtl/>
          <w:lang w:bidi="ar-DZ"/>
        </w:rPr>
        <w:t>:</w:t>
      </w:r>
      <w:proofErr w:type="spellEnd"/>
      <w:r w:rsidRPr="009A53F4">
        <w:rPr>
          <w:rFonts w:ascii="Simplified Arabic" w:hAnsi="Simplified Arabic" w:cs="Simplified Arabic"/>
          <w:sz w:val="24"/>
          <w:szCs w:val="24"/>
          <w:rtl/>
          <w:lang w:bidi="ar-DZ"/>
        </w:rPr>
        <w:t xml:space="preserve"> إذا كانت السلسلة الزمنية مرتبطة ذاتيا إلى درجة عالية من التباطؤ الزمني فإن اختبار ديكي </w:t>
      </w:r>
      <w:proofErr w:type="spellStart"/>
      <w:r w:rsidRPr="009A53F4">
        <w:rPr>
          <w:rFonts w:ascii="Simplified Arabic" w:hAnsi="Simplified Arabic" w:cs="Simplified Arabic"/>
          <w:sz w:val="24"/>
          <w:szCs w:val="24"/>
          <w:rtl/>
          <w:lang w:bidi="ar-DZ"/>
        </w:rPr>
        <w:t>فولر</w:t>
      </w:r>
      <w:proofErr w:type="spellEnd"/>
      <w:r w:rsidRPr="009A53F4">
        <w:rPr>
          <w:rFonts w:ascii="Simplified Arabic" w:hAnsi="Simplified Arabic" w:cs="Simplified Arabic"/>
          <w:sz w:val="24"/>
          <w:szCs w:val="24"/>
          <w:rtl/>
          <w:lang w:bidi="ar-DZ"/>
        </w:rPr>
        <w:t xml:space="preserve"> لا يعود </w:t>
      </w:r>
      <w:proofErr w:type="spellStart"/>
      <w:r w:rsidRPr="009A53F4">
        <w:rPr>
          <w:rFonts w:ascii="Simplified Arabic" w:hAnsi="Simplified Arabic" w:cs="Simplified Arabic"/>
          <w:sz w:val="24"/>
          <w:szCs w:val="24"/>
          <w:rtl/>
          <w:lang w:bidi="ar-DZ"/>
        </w:rPr>
        <w:t>مجديا،</w:t>
      </w:r>
      <w:proofErr w:type="spellEnd"/>
      <w:r w:rsidRPr="009A53F4">
        <w:rPr>
          <w:rFonts w:ascii="Simplified Arabic" w:hAnsi="Simplified Arabic" w:cs="Simplified Arabic"/>
          <w:sz w:val="24"/>
          <w:szCs w:val="24"/>
          <w:rtl/>
          <w:lang w:bidi="ar-DZ"/>
        </w:rPr>
        <w:t xml:space="preserve"> هذا ما دفع بديكي </w:t>
      </w:r>
      <w:proofErr w:type="spellStart"/>
      <w:r w:rsidRPr="009A53F4">
        <w:rPr>
          <w:rFonts w:ascii="Simplified Arabic" w:hAnsi="Simplified Arabic" w:cs="Simplified Arabic"/>
          <w:sz w:val="24"/>
          <w:szCs w:val="24"/>
          <w:rtl/>
          <w:lang w:bidi="ar-DZ"/>
        </w:rPr>
        <w:t>وفولر</w:t>
      </w:r>
      <w:proofErr w:type="spellEnd"/>
      <w:r w:rsidRPr="009A53F4">
        <w:rPr>
          <w:rFonts w:ascii="Simplified Arabic" w:hAnsi="Simplified Arabic" w:cs="Simplified Arabic"/>
          <w:sz w:val="24"/>
          <w:szCs w:val="24"/>
          <w:rtl/>
          <w:lang w:bidi="ar-DZ"/>
        </w:rPr>
        <w:t xml:space="preserve"> في سنة 1981 إلى تحسين النموذج السابق مع الاحتفاظ بنفس الفرضيات السابقة (العدمية والبديلة</w:t>
      </w:r>
      <w:proofErr w:type="spellStart"/>
      <w:r w:rsidRPr="009A53F4">
        <w:rPr>
          <w:rFonts w:ascii="Simplified Arabic" w:hAnsi="Simplified Arabic" w:cs="Simplified Arabic"/>
          <w:sz w:val="24"/>
          <w:szCs w:val="24"/>
          <w:rtl/>
          <w:lang w:bidi="ar-DZ"/>
        </w:rPr>
        <w:t>)،</w:t>
      </w:r>
      <w:proofErr w:type="spellEnd"/>
      <w:r w:rsidRPr="009A53F4">
        <w:rPr>
          <w:rFonts w:ascii="Simplified Arabic" w:hAnsi="Simplified Arabic" w:cs="Simplified Arabic"/>
          <w:sz w:val="24"/>
          <w:szCs w:val="24"/>
          <w:rtl/>
          <w:lang w:bidi="ar-DZ"/>
        </w:rPr>
        <w:t xml:space="preserve"> وهو ما يسمى باختبار ديكي-</w:t>
      </w:r>
      <w:proofErr w:type="spellStart"/>
      <w:r w:rsidRPr="009A53F4">
        <w:rPr>
          <w:rFonts w:ascii="Simplified Arabic" w:hAnsi="Simplified Arabic" w:cs="Simplified Arabic"/>
          <w:sz w:val="24"/>
          <w:szCs w:val="24"/>
          <w:rtl/>
          <w:lang w:bidi="ar-DZ"/>
        </w:rPr>
        <w:t>فولر</w:t>
      </w:r>
      <w:proofErr w:type="spellEnd"/>
      <w:r w:rsidRPr="009A53F4">
        <w:rPr>
          <w:rFonts w:ascii="Simplified Arabic" w:hAnsi="Simplified Arabic" w:cs="Simplified Arabic"/>
          <w:sz w:val="24"/>
          <w:szCs w:val="24"/>
          <w:rtl/>
          <w:lang w:bidi="ar-DZ"/>
        </w:rPr>
        <w:t xml:space="preserve"> الموسع </w:t>
      </w:r>
      <w:r w:rsidRPr="009A53F4">
        <w:rPr>
          <w:rFonts w:ascii="Simplified Arabic" w:hAnsi="Simplified Arabic" w:cs="Simplified Arabic"/>
          <w:sz w:val="24"/>
          <w:szCs w:val="24"/>
          <w:lang w:bidi="ar-DZ"/>
        </w:rPr>
        <w:t>ADF</w:t>
      </w:r>
      <w:proofErr w:type="spellStart"/>
      <w:r w:rsidRPr="009A53F4">
        <w:rPr>
          <w:rFonts w:ascii="Simplified Arabic" w:hAnsi="Simplified Arabic" w:cs="Simplified Arabic"/>
          <w:sz w:val="24"/>
          <w:szCs w:val="24"/>
          <w:rtl/>
          <w:lang w:bidi="ar-DZ"/>
        </w:rPr>
        <w:t>،</w:t>
      </w:r>
      <w:proofErr w:type="spellEnd"/>
      <w:r w:rsidRPr="009A53F4">
        <w:rPr>
          <w:rFonts w:ascii="Simplified Arabic" w:hAnsi="Simplified Arabic" w:cs="Simplified Arabic"/>
          <w:sz w:val="24"/>
          <w:szCs w:val="24"/>
          <w:rtl/>
          <w:lang w:bidi="ar-DZ"/>
        </w:rPr>
        <w:t xml:space="preserve"> وبافتراض أن السلسلة الزمنية تخضع لنموذج الانحدار الذاتي فإن الحالات التي يتم اختبارها هي </w:t>
      </w:r>
      <w:proofErr w:type="spellStart"/>
      <w:r w:rsidRPr="009A53F4">
        <w:rPr>
          <w:rFonts w:ascii="Simplified Arabic" w:hAnsi="Simplified Arabic" w:cs="Simplified Arabic"/>
          <w:sz w:val="24"/>
          <w:szCs w:val="24"/>
          <w:rtl/>
          <w:lang w:bidi="ar-DZ"/>
        </w:rPr>
        <w:t>كمايلي</w:t>
      </w:r>
      <w:proofErr w:type="spellEnd"/>
      <w:r w:rsidRPr="009A53F4">
        <w:rPr>
          <w:rFonts w:ascii="Simplified Arabic" w:hAnsi="Simplified Arabic" w:cs="Simplified Arabic"/>
          <w:sz w:val="24"/>
          <w:szCs w:val="24"/>
          <w:rtl/>
          <w:lang w:bidi="ar-DZ"/>
        </w:rPr>
        <w:t xml:space="preserve">:                          </w:t>
      </w:r>
    </w:p>
    <w:p w:rsidR="00756459" w:rsidRPr="009A53F4" w:rsidRDefault="00756459" w:rsidP="00756459">
      <w:pPr>
        <w:pStyle w:val="Paragraphedeliste"/>
        <w:tabs>
          <w:tab w:val="left" w:pos="4536"/>
          <w:tab w:val="left" w:pos="8647"/>
        </w:tabs>
        <w:spacing w:after="0" w:line="240" w:lineRule="auto"/>
        <w:jc w:val="center"/>
        <w:rPr>
          <w:oMath/>
          <w:rFonts w:ascii="Cambria Math" w:hAnsi="Cambria Math" w:cs="Simplified Arabic"/>
          <w:sz w:val="24"/>
          <w:szCs w:val="24"/>
          <w:rtl/>
          <w:lang w:bidi="ar-DZ"/>
        </w:rPr>
      </w:pPr>
      <w:r w:rsidRPr="009A53F4">
        <w:rPr>
          <w:rFonts w:ascii="Simplified Arabic" w:hAnsi="Simplified Arabic" w:cs="Simplified Arabic"/>
          <w:sz w:val="24"/>
          <w:szCs w:val="24"/>
          <w:rtl/>
          <w:lang w:bidi="ar-DZ"/>
        </w:rPr>
        <w:t>بدون قاطع</w:t>
      </w:r>
      <m:oMath>
        <m:r>
          <m:rPr>
            <m:sty m:val="p"/>
          </m:rPr>
          <w:rPr>
            <w:rFonts w:ascii="Cambria Math" w:hAnsi="Cambria Math" w:cs="Simplified Arabic"/>
            <w:sz w:val="24"/>
            <w:szCs w:val="24"/>
          </w:rPr>
          <m:t>Δ</m:t>
        </m:r>
        <m:r>
          <m:rPr>
            <m:sty m:val="p"/>
          </m:rPr>
          <w:rPr>
            <w:rFonts w:ascii="Cambria Math" w:hAnsi="Simplified Arabic" w:cs="Simplified Arabic"/>
            <w:sz w:val="24"/>
            <w:szCs w:val="24"/>
          </w:rPr>
          <m:t>xi=</m:t>
        </m:r>
        <m:sSub>
          <m:sSubPr>
            <m:ctrlPr>
              <w:rPr>
                <w:rFonts w:ascii="Cambria Math" w:hAnsi="Simplified Arabic" w:cs="Simplified Arabic"/>
                <w:sz w:val="24"/>
                <w:szCs w:val="24"/>
              </w:rPr>
            </m:ctrlPr>
          </m:sSubPr>
          <m:e>
            <m:r>
              <m:rPr>
                <m:sty m:val="p"/>
              </m:rPr>
              <w:rPr>
                <w:rFonts w:ascii="Cambria Math" w:hAnsi="Cambria Math" w:cs="Simplified Arabic"/>
                <w:sz w:val="24"/>
                <w:szCs w:val="24"/>
              </w:rPr>
              <m:t>ρ</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1</m:t>
            </m:r>
          </m:sub>
        </m:sSub>
        <m:r>
          <m:rPr>
            <m:sty m:val="p"/>
          </m:rPr>
          <w:rPr>
            <w:rFonts w:ascii="Cambria Math" w:hAnsi="Cambria Math" w:cs="Simplified Arabic"/>
            <w:sz w:val="24"/>
            <w:szCs w:val="24"/>
          </w:rPr>
          <m:t>-</m:t>
        </m:r>
        <m:r>
          <m:rPr>
            <m:sty m:val="p"/>
          </m:rPr>
          <w:rPr>
            <w:rFonts w:ascii="Cambria Math" w:hAnsi="Simplified Arabic" w:cs="Simplified Arabic"/>
            <w:sz w:val="24"/>
            <w:szCs w:val="24"/>
          </w:rPr>
          <m:t xml:space="preserve"> </m:t>
        </m:r>
        <m:nary>
          <m:naryPr>
            <m:chr m:val="∑"/>
            <m:limLoc m:val="undOvr"/>
            <m:ctrlPr>
              <w:rPr>
                <w:rFonts w:ascii="Cambria Math" w:hAnsi="Simplified Arabic" w:cs="Simplified Arabic"/>
                <w:sz w:val="24"/>
                <w:szCs w:val="24"/>
              </w:rPr>
            </m:ctrlPr>
          </m:naryPr>
          <m:sub>
            <m:r>
              <w:rPr>
                <w:rFonts w:ascii="Cambria Math" w:hAnsi="Cambria Math" w:cs="Simplified Arabic"/>
                <w:sz w:val="24"/>
                <w:szCs w:val="24"/>
              </w:rPr>
              <m:t>j</m:t>
            </m:r>
            <m:r>
              <w:rPr>
                <w:rFonts w:ascii="Cambria Math" w:hAnsi="Simplified Arabic" w:cs="Simplified Arabic"/>
                <w:sz w:val="24"/>
                <w:szCs w:val="24"/>
              </w:rPr>
              <m:t>=2</m:t>
            </m:r>
          </m:sub>
          <m:sup>
            <m:r>
              <m:rPr>
                <m:sty m:val="p"/>
              </m:rPr>
              <w:rPr>
                <w:rFonts w:ascii="Cambria Math" w:hAnsi="Simplified Arabic" w:cs="Simplified Arabic"/>
                <w:sz w:val="24"/>
                <w:szCs w:val="24"/>
              </w:rPr>
              <m:t>p</m:t>
            </m:r>
          </m:sup>
          <m:e>
            <m:r>
              <m:rPr>
                <m:sty m:val="p"/>
              </m:rPr>
              <w:rPr>
                <w:rFonts w:ascii="Cambria Math" w:hAnsi="Cambria Math" w:cs="Simplified Arabic"/>
                <w:sz w:val="24"/>
                <w:szCs w:val="24"/>
              </w:rPr>
              <m:t>ϕ</m:t>
            </m:r>
            <m:r>
              <m:rPr>
                <m:sty m:val="p"/>
              </m:rPr>
              <w:rPr>
                <w:rFonts w:ascii="Cambria Math" w:hAnsi="Simplified Arabic" w:cs="Simplified Arabic"/>
                <w:sz w:val="24"/>
                <w:szCs w:val="24"/>
              </w:rPr>
              <m:t>j</m:t>
            </m:r>
          </m:e>
        </m:nary>
        <m:sSub>
          <m:sSubPr>
            <m:ctrlPr>
              <w:rPr>
                <w:rFonts w:ascii="Cambria Math" w:hAnsi="Simplified Arabic" w:cs="Simplified Arabic"/>
                <w:sz w:val="24"/>
                <w:szCs w:val="24"/>
              </w:rPr>
            </m:ctrlPr>
          </m:sSubPr>
          <m:e>
            <m:r>
              <m:rPr>
                <m:sty m:val="p"/>
              </m:rPr>
              <w:rPr>
                <w:rFonts w:ascii="Cambria Math" w:hAnsi="Cambria Math" w:cs="Simplified Arabic"/>
                <w:sz w:val="24"/>
                <w:szCs w:val="24"/>
              </w:rPr>
              <m:t>Δ</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j+1</m:t>
            </m:r>
          </m:sub>
        </m:sSub>
        <m:r>
          <m:rPr>
            <m:sty m:val="p"/>
          </m:rPr>
          <w:rPr>
            <w:rFonts w:ascii="Cambria Math" w:hAnsi="Simplified Arabic" w:cs="Simplified Arabic"/>
            <w:sz w:val="24"/>
            <w:szCs w:val="24"/>
          </w:rPr>
          <m:t>+</m:t>
        </m:r>
        <m:r>
          <m:rPr>
            <m:sty m:val="p"/>
          </m:rPr>
          <w:rPr>
            <w:rFonts w:ascii="Cambria Math" w:hAnsi="Cambria Math" w:cs="Simplified Arabic"/>
            <w:sz w:val="24"/>
            <w:szCs w:val="24"/>
          </w:rPr>
          <m:t>ε</m:t>
        </m:r>
        <m:r>
          <m:rPr>
            <m:sty m:val="p"/>
          </m:rPr>
          <w:rPr>
            <w:rFonts w:ascii="Cambria Math" w:hAnsi="Simplified Arabic" w:cs="Simplified Arabic"/>
            <w:sz w:val="24"/>
            <w:szCs w:val="24"/>
          </w:rPr>
          <m:t>t</m:t>
        </m:r>
      </m:oMath>
      <w:r w:rsidRPr="009A53F4">
        <w:rPr>
          <w:rFonts w:ascii="Simplified Arabic" w:hAnsi="Simplified Arabic" w:cs="Simplified Arabic"/>
          <w:sz w:val="24"/>
          <w:szCs w:val="24"/>
        </w:rPr>
        <w:t>……………</w:t>
      </w:r>
    </w:p>
    <w:p w:rsidR="00756459" w:rsidRPr="009A53F4" w:rsidRDefault="00756459" w:rsidP="00756459">
      <w:pPr>
        <w:pStyle w:val="Paragraphedeliste"/>
        <w:tabs>
          <w:tab w:val="left" w:pos="4536"/>
          <w:tab w:val="left" w:pos="8647"/>
        </w:tabs>
        <w:spacing w:after="0" w:line="240" w:lineRule="auto"/>
        <w:jc w:val="center"/>
        <w:rPr>
          <w:oMath/>
          <w:rFonts w:ascii="Cambria Math" w:hAnsi="Cambria Math" w:cs="Simplified Arabic"/>
          <w:sz w:val="24"/>
          <w:szCs w:val="24"/>
          <w:rtl/>
          <w:lang w:bidi="ar-DZ"/>
        </w:rPr>
      </w:pPr>
      <w:r w:rsidRPr="009A53F4">
        <w:rPr>
          <w:rFonts w:ascii="Simplified Arabic" w:hAnsi="Simplified Arabic" w:cs="Simplified Arabic"/>
          <w:sz w:val="24"/>
          <w:szCs w:val="24"/>
          <w:rtl/>
        </w:rPr>
        <w:t>قاطع</w:t>
      </w:r>
      <m:oMath>
        <m:r>
          <m:rPr>
            <m:sty m:val="p"/>
          </m:rPr>
          <w:rPr>
            <w:rFonts w:ascii="Cambria Math" w:hAnsi="Cambria Math" w:cs="Simplified Arabic"/>
            <w:sz w:val="24"/>
            <w:szCs w:val="24"/>
          </w:rPr>
          <m:t>Δ</m:t>
        </m:r>
        <m:r>
          <m:rPr>
            <m:sty m:val="p"/>
          </m:rPr>
          <w:rPr>
            <w:rFonts w:ascii="Cambria Math" w:hAnsi="Simplified Arabic" w:cs="Simplified Arabic"/>
            <w:sz w:val="24"/>
            <w:szCs w:val="24"/>
          </w:rPr>
          <m:t>xi=</m:t>
        </m:r>
        <m:sSub>
          <m:sSubPr>
            <m:ctrlPr>
              <w:rPr>
                <w:rFonts w:ascii="Cambria Math" w:hAnsi="Simplified Arabic" w:cs="Simplified Arabic"/>
                <w:sz w:val="24"/>
                <w:szCs w:val="24"/>
              </w:rPr>
            </m:ctrlPr>
          </m:sSubPr>
          <m:e>
            <m:r>
              <m:rPr>
                <m:sty m:val="p"/>
              </m:rPr>
              <w:rPr>
                <w:rFonts w:ascii="Cambria Math" w:hAnsi="Cambria Math" w:cs="Simplified Arabic"/>
                <w:sz w:val="24"/>
                <w:szCs w:val="24"/>
              </w:rPr>
              <m:t>ρ</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1</m:t>
            </m:r>
          </m:sub>
        </m:sSub>
        <m:r>
          <m:rPr>
            <m:sty m:val="p"/>
          </m:rPr>
          <w:rPr>
            <w:rFonts w:ascii="Cambria Math" w:hAnsi="Cambria Math" w:cs="Simplified Arabic"/>
            <w:sz w:val="24"/>
            <w:szCs w:val="24"/>
          </w:rPr>
          <m:t>-</m:t>
        </m:r>
        <m:nary>
          <m:naryPr>
            <m:chr m:val="∑"/>
            <m:limLoc m:val="undOvr"/>
            <m:ctrlPr>
              <w:rPr>
                <w:rFonts w:ascii="Cambria Math" w:hAnsi="Simplified Arabic" w:cs="Simplified Arabic"/>
                <w:sz w:val="24"/>
                <w:szCs w:val="24"/>
              </w:rPr>
            </m:ctrlPr>
          </m:naryPr>
          <m:sub>
            <m:r>
              <w:rPr>
                <w:rFonts w:ascii="Cambria Math" w:hAnsi="Cambria Math" w:cs="Simplified Arabic"/>
                <w:sz w:val="24"/>
                <w:szCs w:val="24"/>
              </w:rPr>
              <m:t>j</m:t>
            </m:r>
            <m:r>
              <w:rPr>
                <w:rFonts w:ascii="Cambria Math" w:hAnsi="Simplified Arabic" w:cs="Simplified Arabic"/>
                <w:sz w:val="24"/>
                <w:szCs w:val="24"/>
              </w:rPr>
              <m:t>=2</m:t>
            </m:r>
          </m:sub>
          <m:sup>
            <m:r>
              <m:rPr>
                <m:sty m:val="p"/>
              </m:rPr>
              <w:rPr>
                <w:rFonts w:ascii="Cambria Math" w:hAnsi="Simplified Arabic" w:cs="Simplified Arabic"/>
                <w:sz w:val="24"/>
                <w:szCs w:val="24"/>
              </w:rPr>
              <m:t>p</m:t>
            </m:r>
          </m:sup>
          <m:e>
            <m:r>
              <m:rPr>
                <m:sty m:val="p"/>
              </m:rPr>
              <w:rPr>
                <w:rFonts w:ascii="Cambria Math" w:hAnsi="Cambria Math" w:cs="Simplified Arabic"/>
                <w:sz w:val="24"/>
                <w:szCs w:val="24"/>
              </w:rPr>
              <m:t>ϕ</m:t>
            </m:r>
            <m:r>
              <m:rPr>
                <m:sty m:val="p"/>
              </m:rPr>
              <w:rPr>
                <w:rFonts w:ascii="Cambria Math" w:hAnsi="Simplified Arabic" w:cs="Simplified Arabic"/>
                <w:sz w:val="24"/>
                <w:szCs w:val="24"/>
              </w:rPr>
              <m:t>j</m:t>
            </m:r>
          </m:e>
        </m:nary>
        <m:r>
          <m:rPr>
            <m:sty m:val="p"/>
          </m:rPr>
          <w:rPr>
            <w:rFonts w:ascii="Cambria Math" w:hAnsi="Simplified Arabic" w:cs="Simplified Arabic"/>
            <w:sz w:val="24"/>
            <w:szCs w:val="24"/>
          </w:rPr>
          <m:t xml:space="preserve"> </m:t>
        </m:r>
        <m:sSub>
          <m:sSubPr>
            <m:ctrlPr>
              <w:rPr>
                <w:rFonts w:ascii="Cambria Math" w:hAnsi="Simplified Arabic" w:cs="Simplified Arabic"/>
                <w:sz w:val="24"/>
                <w:szCs w:val="24"/>
              </w:rPr>
            </m:ctrlPr>
          </m:sSubPr>
          <m:e>
            <m:r>
              <m:rPr>
                <m:sty m:val="p"/>
              </m:rPr>
              <w:rPr>
                <w:rFonts w:ascii="Cambria Math" w:hAnsi="Cambria Math" w:cs="Simplified Arabic"/>
                <w:sz w:val="24"/>
                <w:szCs w:val="24"/>
              </w:rPr>
              <m:t>Δ</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j+1</m:t>
            </m:r>
          </m:sub>
        </m:sSub>
        <m:r>
          <m:rPr>
            <m:sty m:val="p"/>
          </m:rPr>
          <w:rPr>
            <w:rFonts w:ascii="Cambria Math" w:hAnsi="Simplified Arabic" w:cs="Simplified Arabic"/>
            <w:sz w:val="24"/>
            <w:szCs w:val="24"/>
          </w:rPr>
          <m:t>+c+</m:t>
        </m:r>
        <m:r>
          <m:rPr>
            <m:sty m:val="p"/>
          </m:rPr>
          <w:rPr>
            <w:rFonts w:ascii="Cambria Math" w:hAnsi="Cambria Math" w:cs="Simplified Arabic"/>
            <w:sz w:val="24"/>
            <w:szCs w:val="24"/>
          </w:rPr>
          <m:t>ε</m:t>
        </m:r>
        <m:r>
          <m:rPr>
            <m:sty m:val="p"/>
          </m:rPr>
          <w:rPr>
            <w:rFonts w:ascii="Cambria Math" w:hAnsi="Simplified Arabic" w:cs="Simplified Arabic"/>
            <w:sz w:val="24"/>
            <w:szCs w:val="24"/>
          </w:rPr>
          <m:t>t</m:t>
        </m:r>
      </m:oMath>
      <w:r w:rsidRPr="009A53F4">
        <w:rPr>
          <w:rFonts w:ascii="Simplified Arabic" w:hAnsi="Simplified Arabic" w:cs="Simplified Arabic"/>
          <w:sz w:val="24"/>
          <w:szCs w:val="24"/>
        </w:rPr>
        <w:t>…………..</w:t>
      </w:r>
    </w:p>
    <w:p w:rsidR="00756459" w:rsidRPr="009A53F4" w:rsidRDefault="00756459" w:rsidP="00756459">
      <w:pPr>
        <w:pStyle w:val="Paragraphedeliste"/>
        <w:tabs>
          <w:tab w:val="left" w:pos="4536"/>
          <w:tab w:val="left" w:pos="8647"/>
        </w:tabs>
        <w:spacing w:after="0" w:line="240" w:lineRule="auto"/>
        <w:ind w:left="281"/>
        <w:jc w:val="center"/>
        <w:rPr>
          <w:oMath/>
          <w:rFonts w:ascii="Cambria Math" w:hAnsi="Cambria Math" w:cs="Simplified Arabic"/>
          <w:sz w:val="24"/>
          <w:szCs w:val="24"/>
          <w:rtl/>
          <w:lang w:bidi="ar-DZ"/>
        </w:rPr>
      </w:pPr>
      <w:r w:rsidRPr="009A53F4">
        <w:rPr>
          <w:rFonts w:ascii="Simplified Arabic" w:hAnsi="Simplified Arabic" w:cs="Simplified Arabic"/>
          <w:sz w:val="24"/>
          <w:szCs w:val="24"/>
          <w:rtl/>
        </w:rPr>
        <w:t>قاطع واتجاه</w:t>
      </w:r>
      <m:oMath>
        <m:r>
          <m:rPr>
            <m:sty m:val="p"/>
          </m:rPr>
          <w:rPr>
            <w:rFonts w:ascii="Cambria Math" w:hAnsi="Cambria Math" w:cs="Simplified Arabic"/>
            <w:sz w:val="24"/>
            <w:szCs w:val="24"/>
          </w:rPr>
          <m:t>Δ</m:t>
        </m:r>
        <m:r>
          <m:rPr>
            <m:sty m:val="p"/>
          </m:rPr>
          <w:rPr>
            <w:rFonts w:ascii="Cambria Math" w:hAnsi="Simplified Arabic" w:cs="Simplified Arabic"/>
            <w:sz w:val="24"/>
            <w:szCs w:val="24"/>
          </w:rPr>
          <m:t>xi=</m:t>
        </m:r>
        <m:sSub>
          <m:sSubPr>
            <m:ctrlPr>
              <w:rPr>
                <w:rFonts w:ascii="Cambria Math" w:hAnsi="Simplified Arabic" w:cs="Simplified Arabic"/>
                <w:sz w:val="24"/>
                <w:szCs w:val="24"/>
              </w:rPr>
            </m:ctrlPr>
          </m:sSubPr>
          <m:e>
            <m:r>
              <m:rPr>
                <m:sty m:val="p"/>
              </m:rPr>
              <w:rPr>
                <w:rFonts w:ascii="Cambria Math" w:hAnsi="Cambria Math" w:cs="Simplified Arabic"/>
                <w:sz w:val="24"/>
                <w:szCs w:val="24"/>
              </w:rPr>
              <m:t>ρ</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1</m:t>
            </m:r>
          </m:sub>
        </m:sSub>
        <m:r>
          <m:rPr>
            <m:sty m:val="p"/>
          </m:rPr>
          <w:rPr>
            <w:rFonts w:ascii="Cambria Math" w:hAnsi="Cambria Math" w:cs="Simplified Arabic"/>
            <w:sz w:val="24"/>
            <w:szCs w:val="24"/>
          </w:rPr>
          <m:t>-</m:t>
        </m:r>
        <m:nary>
          <m:naryPr>
            <m:chr m:val="∑"/>
            <m:limLoc m:val="undOvr"/>
            <m:ctrlPr>
              <w:rPr>
                <w:rFonts w:ascii="Cambria Math" w:hAnsi="Simplified Arabic" w:cs="Simplified Arabic"/>
                <w:sz w:val="24"/>
                <w:szCs w:val="24"/>
              </w:rPr>
            </m:ctrlPr>
          </m:naryPr>
          <m:sub>
            <m:r>
              <m:rPr>
                <m:sty m:val="p"/>
              </m:rPr>
              <w:rPr>
                <w:rFonts w:ascii="Cambria Math" w:hAnsi="Simplified Arabic" w:cs="Simplified Arabic"/>
                <w:sz w:val="24"/>
                <w:szCs w:val="24"/>
              </w:rPr>
              <m:t>j=2</m:t>
            </m:r>
          </m:sub>
          <m:sup>
            <m:r>
              <m:rPr>
                <m:sty m:val="p"/>
              </m:rPr>
              <w:rPr>
                <w:rFonts w:ascii="Cambria Math" w:hAnsi="Simplified Arabic" w:cs="Simplified Arabic"/>
                <w:sz w:val="24"/>
                <w:szCs w:val="24"/>
              </w:rPr>
              <m:t>p</m:t>
            </m:r>
          </m:sup>
          <m:e>
            <m:r>
              <m:rPr>
                <m:sty m:val="p"/>
              </m:rPr>
              <w:rPr>
                <w:rFonts w:ascii="Cambria Math" w:hAnsi="Cambria Math" w:cs="Simplified Arabic"/>
                <w:sz w:val="24"/>
                <w:szCs w:val="24"/>
              </w:rPr>
              <m:t>ϕ</m:t>
            </m:r>
            <m:r>
              <m:rPr>
                <m:sty m:val="p"/>
              </m:rPr>
              <w:rPr>
                <w:rFonts w:ascii="Cambria Math" w:hAnsi="Simplified Arabic" w:cs="Simplified Arabic"/>
                <w:sz w:val="24"/>
                <w:szCs w:val="24"/>
              </w:rPr>
              <m:t>j</m:t>
            </m:r>
          </m:e>
        </m:nary>
        <m:r>
          <m:rPr>
            <m:sty m:val="p"/>
          </m:rPr>
          <w:rPr>
            <w:rFonts w:ascii="Cambria Math" w:hAnsi="Simplified Arabic" w:cs="Simplified Arabic"/>
            <w:sz w:val="24"/>
            <w:szCs w:val="24"/>
          </w:rPr>
          <m:t xml:space="preserve"> </m:t>
        </m:r>
        <m:sSub>
          <m:sSubPr>
            <m:ctrlPr>
              <w:rPr>
                <w:rFonts w:ascii="Cambria Math" w:hAnsi="Simplified Arabic" w:cs="Simplified Arabic"/>
                <w:sz w:val="24"/>
                <w:szCs w:val="24"/>
              </w:rPr>
            </m:ctrlPr>
          </m:sSubPr>
          <m:e>
            <m:r>
              <m:rPr>
                <m:sty m:val="p"/>
              </m:rPr>
              <w:rPr>
                <w:rFonts w:ascii="Cambria Math" w:hAnsi="Cambria Math" w:cs="Simplified Arabic"/>
                <w:sz w:val="24"/>
                <w:szCs w:val="24"/>
              </w:rPr>
              <m:t>Δ</m:t>
            </m:r>
            <m:r>
              <m:rPr>
                <m:sty m:val="p"/>
              </m:rPr>
              <w:rPr>
                <w:rFonts w:ascii="Cambria Math" w:hAnsi="Simplified Arabic" w:cs="Simplified Arabic"/>
                <w:sz w:val="24"/>
                <w:szCs w:val="24"/>
              </w:rPr>
              <m:t>x</m:t>
            </m:r>
          </m:e>
          <m:sub>
            <m:r>
              <m:rPr>
                <m:sty m:val="p"/>
              </m:rPr>
              <w:rPr>
                <w:rFonts w:ascii="Cambria Math" w:hAnsi="Simplified Arabic" w:cs="Simplified Arabic"/>
                <w:sz w:val="24"/>
                <w:szCs w:val="24"/>
              </w:rPr>
              <m:t>t</m:t>
            </m:r>
            <m:r>
              <m:rPr>
                <m:sty m:val="p"/>
              </m:rPr>
              <w:rPr>
                <w:rFonts w:ascii="Cambria Math" w:hAnsi="Cambria Math" w:cs="Simplified Arabic"/>
                <w:sz w:val="24"/>
                <w:szCs w:val="24"/>
              </w:rPr>
              <m:t>-</m:t>
            </m:r>
            <m:r>
              <m:rPr>
                <m:sty m:val="p"/>
              </m:rPr>
              <w:rPr>
                <w:rFonts w:ascii="Cambria Math" w:hAnsi="Simplified Arabic" w:cs="Simplified Arabic"/>
                <w:sz w:val="24"/>
                <w:szCs w:val="24"/>
              </w:rPr>
              <m:t>j+1</m:t>
            </m:r>
          </m:sub>
        </m:sSub>
        <m:r>
          <m:rPr>
            <m:sty m:val="p"/>
          </m:rPr>
          <w:rPr>
            <w:rFonts w:ascii="Cambria Math" w:hAnsi="Simplified Arabic" w:cs="Simplified Arabic"/>
            <w:sz w:val="24"/>
            <w:szCs w:val="24"/>
          </w:rPr>
          <m:t>+c+bt+</m:t>
        </m:r>
        <m:r>
          <m:rPr>
            <m:sty m:val="p"/>
          </m:rPr>
          <w:rPr>
            <w:rFonts w:ascii="Cambria Math" w:hAnsi="Cambria Math" w:cs="Simplified Arabic"/>
            <w:sz w:val="24"/>
            <w:szCs w:val="24"/>
          </w:rPr>
          <m:t>ε</m:t>
        </m:r>
        <m:r>
          <m:rPr>
            <m:sty m:val="p"/>
          </m:rPr>
          <w:rPr>
            <w:rFonts w:ascii="Cambria Math" w:hAnsi="Simplified Arabic" w:cs="Simplified Arabic"/>
            <w:sz w:val="24"/>
            <w:szCs w:val="24"/>
          </w:rPr>
          <m:t>t</m:t>
        </m:r>
      </m:oMath>
      <w:r w:rsidRPr="009A53F4">
        <w:rPr>
          <w:rFonts w:ascii="Simplified Arabic" w:hAnsi="Simplified Arabic" w:cs="Simplified Arabic"/>
          <w:sz w:val="24"/>
          <w:szCs w:val="24"/>
        </w:rPr>
        <w:t>………………</w:t>
      </w:r>
    </w:p>
    <w:p w:rsidR="00756459" w:rsidRPr="009A53F4" w:rsidRDefault="00756459" w:rsidP="00756459">
      <w:pPr>
        <w:pStyle w:val="Paragraphedeliste"/>
        <w:tabs>
          <w:tab w:val="left" w:pos="4536"/>
          <w:tab w:val="left" w:pos="8647"/>
          <w:tab w:val="left" w:pos="8789"/>
        </w:tabs>
        <w:spacing w:after="0" w:line="240" w:lineRule="auto"/>
        <w:ind w:left="281"/>
        <w:jc w:val="both"/>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 xml:space="preserve">سنقوم بتطبيق اختبار جذر الوحدة ديكي-فولر الموسع على كل متغير عند المستوى، في حالة وجود جذر الوحدة نقوم بإعادة تطبيق الاختبار عند الفرق الأول. والنتائج مبينة من خلال الجدول الموالي: </w:t>
      </w:r>
    </w:p>
    <w:p w:rsidR="00756459" w:rsidRPr="00E336EA" w:rsidRDefault="00756459" w:rsidP="00AA664B">
      <w:pPr>
        <w:tabs>
          <w:tab w:val="left" w:pos="8505"/>
        </w:tabs>
        <w:spacing w:after="0" w:line="240" w:lineRule="auto"/>
        <w:ind w:right="-567"/>
        <w:jc w:val="both"/>
        <w:rPr>
          <w:rFonts w:ascii="Simplified Arabic" w:hAnsi="Simplified Arabic" w:cs="Simplified Arabic"/>
          <w:sz w:val="24"/>
          <w:szCs w:val="24"/>
          <w:rtl/>
          <w:lang w:bidi="ar-DZ"/>
        </w:rPr>
      </w:pPr>
    </w:p>
    <w:p w:rsidR="00573B8C" w:rsidRPr="00EC4858" w:rsidRDefault="00573B8C" w:rsidP="00680208">
      <w:pPr>
        <w:spacing w:after="0"/>
        <w:jc w:val="center"/>
        <w:rPr>
          <w:rFonts w:ascii="Simplified Arabic" w:hAnsi="Simplified Arabic" w:cs="Simplified Arabic"/>
          <w:b/>
          <w:bCs/>
          <w:sz w:val="18"/>
          <w:szCs w:val="18"/>
          <w:rtl/>
        </w:rPr>
      </w:pPr>
    </w:p>
    <w:p w:rsidR="00756459" w:rsidRDefault="00756459">
      <w:pPr>
        <w:bidi w:val="0"/>
        <w:spacing w:after="0" w:line="240" w:lineRule="auto"/>
        <w:rPr>
          <w:rtl/>
          <w:lang w:val="en-GB"/>
        </w:rPr>
      </w:pPr>
      <w:r>
        <w:rPr>
          <w:rtl/>
          <w:lang w:val="en-GB"/>
        </w:rPr>
        <w:br w:type="page"/>
      </w:r>
    </w:p>
    <w:p w:rsidR="00756459" w:rsidRPr="00756459" w:rsidRDefault="00756459" w:rsidP="00756459">
      <w:pPr>
        <w:spacing w:after="0"/>
        <w:jc w:val="both"/>
        <w:rPr>
          <w:rtl/>
        </w:rPr>
      </w:pPr>
    </w:p>
    <w:p w:rsidR="00756459" w:rsidRPr="00EC4858" w:rsidRDefault="00756459" w:rsidP="00756459">
      <w:pPr>
        <w:jc w:val="both"/>
        <w:rPr>
          <w:b/>
          <w:bCs/>
        </w:rPr>
      </w:pPr>
    </w:p>
    <w:p w:rsidR="00756459" w:rsidRPr="00EC4858" w:rsidRDefault="00756459" w:rsidP="00756459">
      <w:pPr>
        <w:bidi w:val="0"/>
        <w:rPr>
          <w:rtl/>
          <w:lang w:val="en-GB"/>
        </w:rPr>
        <w:sectPr w:rsidR="00756459" w:rsidRPr="00EC4858" w:rsidSect="00881CF9">
          <w:type w:val="continuous"/>
          <w:pgSz w:w="11906" w:h="16838"/>
          <w:pgMar w:top="1440" w:right="1800" w:bottom="1440" w:left="1800" w:header="708" w:footer="708" w:gutter="0"/>
          <w:cols w:num="2" w:space="709"/>
          <w:bidi/>
          <w:docGrid w:linePitch="360"/>
        </w:sectPr>
      </w:pPr>
    </w:p>
    <w:p w:rsidR="00756459" w:rsidRDefault="00756459" w:rsidP="00756459">
      <w:pPr>
        <w:spacing w:after="0"/>
        <w:jc w:val="center"/>
        <w:rPr>
          <w:rFonts w:ascii="Simplified Arabic" w:hAnsi="Simplified Arabic" w:cs="Simplified Arabic"/>
          <w:b/>
          <w:bCs/>
          <w:sz w:val="18"/>
          <w:szCs w:val="18"/>
        </w:rPr>
      </w:pPr>
    </w:p>
    <w:p w:rsidR="00756459" w:rsidRPr="00062915" w:rsidRDefault="00756459" w:rsidP="00756459">
      <w:pPr>
        <w:spacing w:after="0"/>
        <w:jc w:val="center"/>
        <w:rPr>
          <w:rFonts w:ascii="Simplified Arabic" w:hAnsi="Simplified Arabic" w:cs="Simplified Arabic"/>
          <w:b/>
          <w:bCs/>
          <w:rtl/>
        </w:rPr>
      </w:pPr>
      <w:r w:rsidRPr="00062915">
        <w:rPr>
          <w:rFonts w:ascii="Simplified Arabic" w:hAnsi="Simplified Arabic" w:cs="Simplified Arabic"/>
          <w:b/>
          <w:bCs/>
          <w:rtl/>
        </w:rPr>
        <w:t>الجدول رقم (0</w:t>
      </w:r>
      <w:r w:rsidRPr="00062915">
        <w:rPr>
          <w:rFonts w:ascii="Simplified Arabic" w:hAnsi="Simplified Arabic" w:cs="Simplified Arabic" w:hint="cs"/>
          <w:b/>
          <w:bCs/>
          <w:rtl/>
        </w:rPr>
        <w:t>1</w:t>
      </w:r>
      <w:proofErr w:type="spellStart"/>
      <w:r w:rsidRPr="00062915">
        <w:rPr>
          <w:rFonts w:ascii="Simplified Arabic" w:hAnsi="Simplified Arabic" w:cs="Simplified Arabic"/>
          <w:b/>
          <w:bCs/>
          <w:rtl/>
        </w:rPr>
        <w:t>):</w:t>
      </w:r>
      <w:proofErr w:type="spellEnd"/>
      <w:r w:rsidRPr="00062915">
        <w:rPr>
          <w:rFonts w:ascii="Simplified Arabic" w:hAnsi="Simplified Arabic" w:cs="Simplified Arabic"/>
          <w:b/>
          <w:bCs/>
          <w:rtl/>
          <w:lang w:bidi="ar-DZ"/>
        </w:rPr>
        <w:t xml:space="preserve"> اختبار ديكي-</w:t>
      </w:r>
      <w:proofErr w:type="spellStart"/>
      <w:r w:rsidRPr="00062915">
        <w:rPr>
          <w:rFonts w:ascii="Simplified Arabic" w:hAnsi="Simplified Arabic" w:cs="Simplified Arabic"/>
          <w:b/>
          <w:bCs/>
          <w:rtl/>
          <w:lang w:bidi="ar-DZ"/>
        </w:rPr>
        <w:t>فولر</w:t>
      </w:r>
      <w:proofErr w:type="spellEnd"/>
      <w:r w:rsidRPr="00062915">
        <w:rPr>
          <w:rFonts w:ascii="Simplified Arabic" w:hAnsi="Simplified Arabic" w:cs="Simplified Arabic"/>
          <w:b/>
          <w:bCs/>
          <w:rtl/>
          <w:lang w:bidi="ar-DZ"/>
        </w:rPr>
        <w:t xml:space="preserve"> الموسع لجذر الوحدة</w:t>
      </w:r>
    </w:p>
    <w:tbl>
      <w:tblPr>
        <w:tblStyle w:val="Grilledutableau"/>
        <w:tblW w:w="0" w:type="auto"/>
        <w:jc w:val="center"/>
        <w:tblLook w:val="04A0"/>
      </w:tblPr>
      <w:tblGrid>
        <w:gridCol w:w="1096"/>
        <w:gridCol w:w="1213"/>
        <w:gridCol w:w="1205"/>
        <w:gridCol w:w="1100"/>
        <w:gridCol w:w="1116"/>
        <w:gridCol w:w="1096"/>
        <w:gridCol w:w="1010"/>
        <w:gridCol w:w="686"/>
      </w:tblGrid>
      <w:tr w:rsidR="00D2640D" w:rsidRPr="00D2640D" w:rsidTr="00D2640D">
        <w:trPr>
          <w:trHeight w:val="200"/>
          <w:jc w:val="center"/>
        </w:trPr>
        <w:tc>
          <w:tcPr>
            <w:tcW w:w="3514" w:type="dxa"/>
            <w:gridSpan w:val="3"/>
          </w:tcPr>
          <w:p w:rsidR="00D2640D" w:rsidRPr="00D2640D" w:rsidRDefault="00D2640D" w:rsidP="005109BC">
            <w:pPr>
              <w:tabs>
                <w:tab w:val="left" w:pos="4536"/>
                <w:tab w:val="left" w:pos="8647"/>
              </w:tabs>
              <w:jc w:val="both"/>
              <w:rPr>
                <w:rFonts w:ascii="Simplified Arabic" w:eastAsia="Calibri" w:hAnsi="Simplified Arabic" w:cs="Simplified Arabic"/>
                <w:color w:val="006600"/>
                <w:lang w:bidi="ar-DZ"/>
              </w:rPr>
            </w:pPr>
            <w:r w:rsidRPr="00D2640D">
              <w:rPr>
                <w:rFonts w:ascii="Simplified Arabic" w:eastAsia="Calibri" w:hAnsi="Simplified Arabic" w:cs="Simplified Arabic"/>
                <w:color w:val="006600"/>
                <w:rtl/>
                <w:lang w:bidi="ar-DZ"/>
              </w:rPr>
              <w:t xml:space="preserve">الفرق الأول </w:t>
            </w:r>
          </w:p>
        </w:tc>
        <w:tc>
          <w:tcPr>
            <w:tcW w:w="3312" w:type="dxa"/>
            <w:gridSpan w:val="3"/>
            <w:tcBorders>
              <w:bottom w:val="single" w:sz="4" w:space="0" w:color="auto"/>
            </w:tcBorders>
          </w:tcPr>
          <w:p w:rsidR="00D2640D" w:rsidRPr="00D2640D" w:rsidRDefault="00D2640D" w:rsidP="005109BC">
            <w:pPr>
              <w:tabs>
                <w:tab w:val="left" w:pos="4536"/>
                <w:tab w:val="left" w:pos="8647"/>
              </w:tabs>
              <w:jc w:val="both"/>
              <w:rPr>
                <w:rFonts w:ascii="Simplified Arabic" w:eastAsia="Calibri" w:hAnsi="Simplified Arabic" w:cs="Simplified Arabic"/>
                <w:color w:val="006600"/>
                <w:lang w:bidi="ar-DZ"/>
              </w:rPr>
            </w:pPr>
            <w:r w:rsidRPr="00D2640D">
              <w:rPr>
                <w:rFonts w:ascii="Simplified Arabic" w:eastAsia="Calibri" w:hAnsi="Simplified Arabic" w:cs="Simplified Arabic"/>
                <w:color w:val="006600"/>
                <w:rtl/>
                <w:lang w:bidi="ar-DZ"/>
              </w:rPr>
              <w:t xml:space="preserve">المستوى </w:t>
            </w:r>
          </w:p>
        </w:tc>
        <w:tc>
          <w:tcPr>
            <w:tcW w:w="1696" w:type="dxa"/>
            <w:gridSpan w:val="2"/>
            <w:vMerge w:val="restart"/>
          </w:tcPr>
          <w:p w:rsidR="00D2640D" w:rsidRPr="00D2640D" w:rsidRDefault="00D2640D" w:rsidP="005109BC">
            <w:pPr>
              <w:tabs>
                <w:tab w:val="left" w:pos="4536"/>
                <w:tab w:val="left" w:pos="8647"/>
              </w:tabs>
              <w:jc w:val="both"/>
              <w:rPr>
                <w:rFonts w:ascii="Simplified Arabic" w:eastAsia="Calibri" w:hAnsi="Simplified Arabic" w:cs="Simplified Arabic"/>
                <w:color w:val="006600"/>
                <w:lang w:bidi="ar-DZ"/>
              </w:rPr>
            </w:pPr>
            <w:r w:rsidRPr="00D2640D">
              <w:rPr>
                <w:rFonts w:ascii="Simplified Arabic" w:eastAsia="Calibri" w:hAnsi="Simplified Arabic" w:cs="Simplified Arabic"/>
                <w:color w:val="006600"/>
                <w:rtl/>
                <w:lang w:bidi="ar-DZ"/>
              </w:rPr>
              <w:t>المتغيرات</w:t>
            </w:r>
          </w:p>
        </w:tc>
      </w:tr>
      <w:tr w:rsidR="00D2640D" w:rsidRPr="00D2640D" w:rsidTr="00D2640D">
        <w:trPr>
          <w:trHeight w:val="188"/>
          <w:jc w:val="center"/>
        </w:trPr>
        <w:tc>
          <w:tcPr>
            <w:tcW w:w="1096" w:type="dxa"/>
          </w:tcPr>
          <w:p w:rsidR="00D2640D" w:rsidRPr="00D2640D" w:rsidRDefault="00D2640D" w:rsidP="005109BC">
            <w:pPr>
              <w:tabs>
                <w:tab w:val="left" w:pos="4536"/>
                <w:tab w:val="left" w:pos="8647"/>
              </w:tabs>
              <w:jc w:val="both"/>
              <w:rPr>
                <w:rFonts w:ascii="Simplified Arabic" w:eastAsia="Calibri" w:hAnsi="Simplified Arabic" w:cs="Simplified Arabic"/>
                <w:lang w:bidi="ar-DZ"/>
              </w:rPr>
            </w:pPr>
            <w:r w:rsidRPr="00D2640D">
              <w:rPr>
                <w:rFonts w:ascii="Simplified Arabic" w:eastAsia="Calibri" w:hAnsi="Simplified Arabic" w:cs="Simplified Arabic"/>
                <w:color w:val="CC0066"/>
                <w:rtl/>
                <w:lang w:bidi="ar-DZ"/>
              </w:rPr>
              <w:t>قاطع واتجاه</w:t>
            </w:r>
          </w:p>
        </w:tc>
        <w:tc>
          <w:tcPr>
            <w:tcW w:w="1213" w:type="dxa"/>
          </w:tcPr>
          <w:p w:rsidR="00D2640D" w:rsidRPr="00D2640D" w:rsidRDefault="00D2640D" w:rsidP="005109BC">
            <w:pPr>
              <w:tabs>
                <w:tab w:val="left" w:pos="4536"/>
                <w:tab w:val="left" w:pos="8647"/>
              </w:tabs>
              <w:jc w:val="both"/>
              <w:rPr>
                <w:rFonts w:ascii="Simplified Arabic" w:eastAsia="Calibri" w:hAnsi="Simplified Arabic" w:cs="Simplified Arabic"/>
                <w:lang w:bidi="ar-DZ"/>
              </w:rPr>
            </w:pPr>
            <w:r w:rsidRPr="00D2640D">
              <w:rPr>
                <w:rFonts w:ascii="Simplified Arabic" w:eastAsia="Calibri" w:hAnsi="Simplified Arabic" w:cs="Simplified Arabic"/>
                <w:color w:val="CC0066"/>
                <w:rtl/>
                <w:lang w:bidi="ar-DZ"/>
              </w:rPr>
              <w:t>قاطع</w:t>
            </w:r>
          </w:p>
        </w:tc>
        <w:tc>
          <w:tcPr>
            <w:tcW w:w="1205" w:type="dxa"/>
          </w:tcPr>
          <w:p w:rsidR="00D2640D" w:rsidRPr="00D2640D" w:rsidRDefault="00D2640D" w:rsidP="005109BC">
            <w:pPr>
              <w:tabs>
                <w:tab w:val="left" w:pos="4536"/>
                <w:tab w:val="left" w:pos="8647"/>
              </w:tabs>
              <w:jc w:val="both"/>
              <w:rPr>
                <w:rFonts w:ascii="Simplified Arabic" w:eastAsia="Calibri" w:hAnsi="Simplified Arabic" w:cs="Simplified Arabic"/>
                <w:lang w:bidi="ar-DZ"/>
              </w:rPr>
            </w:pPr>
            <w:r w:rsidRPr="00D2640D">
              <w:rPr>
                <w:rFonts w:ascii="Simplified Arabic" w:eastAsia="Calibri" w:hAnsi="Simplified Arabic" w:cs="Simplified Arabic"/>
                <w:color w:val="CC0066"/>
                <w:rtl/>
                <w:lang w:bidi="ar-DZ"/>
              </w:rPr>
              <w:t xml:space="preserve">بدون قاطع </w:t>
            </w:r>
          </w:p>
        </w:tc>
        <w:tc>
          <w:tcPr>
            <w:tcW w:w="1100" w:type="dxa"/>
            <w:tcBorders>
              <w:bottom w:val="single" w:sz="4" w:space="0" w:color="auto"/>
            </w:tcBorders>
          </w:tcPr>
          <w:p w:rsidR="00D2640D" w:rsidRPr="00D2640D" w:rsidRDefault="00D2640D" w:rsidP="005109BC">
            <w:pPr>
              <w:tabs>
                <w:tab w:val="left" w:pos="4536"/>
                <w:tab w:val="left" w:pos="8647"/>
              </w:tabs>
              <w:jc w:val="both"/>
              <w:rPr>
                <w:rFonts w:ascii="Simplified Arabic" w:eastAsia="Calibri" w:hAnsi="Simplified Arabic" w:cs="Simplified Arabic"/>
                <w:color w:val="CC0066"/>
                <w:lang w:bidi="ar-DZ"/>
              </w:rPr>
            </w:pPr>
            <w:r w:rsidRPr="00D2640D">
              <w:rPr>
                <w:rFonts w:ascii="Simplified Arabic" w:eastAsia="Calibri" w:hAnsi="Simplified Arabic" w:cs="Simplified Arabic"/>
                <w:color w:val="CC0066"/>
                <w:rtl/>
                <w:lang w:bidi="ar-DZ"/>
              </w:rPr>
              <w:t>قاطع واتجاه</w:t>
            </w:r>
          </w:p>
        </w:tc>
        <w:tc>
          <w:tcPr>
            <w:tcW w:w="1116" w:type="dxa"/>
            <w:tcBorders>
              <w:bottom w:val="single" w:sz="4" w:space="0" w:color="auto"/>
            </w:tcBorders>
          </w:tcPr>
          <w:p w:rsidR="00D2640D" w:rsidRPr="00D2640D" w:rsidRDefault="00D2640D" w:rsidP="005109BC">
            <w:pPr>
              <w:tabs>
                <w:tab w:val="left" w:pos="4536"/>
                <w:tab w:val="left" w:pos="8647"/>
              </w:tabs>
              <w:jc w:val="both"/>
              <w:rPr>
                <w:rFonts w:ascii="Simplified Arabic" w:eastAsia="Calibri" w:hAnsi="Simplified Arabic" w:cs="Simplified Arabic"/>
                <w:color w:val="CC0066"/>
                <w:lang w:bidi="ar-DZ"/>
              </w:rPr>
            </w:pPr>
            <w:r w:rsidRPr="00D2640D">
              <w:rPr>
                <w:rFonts w:ascii="Simplified Arabic" w:eastAsia="Calibri" w:hAnsi="Simplified Arabic" w:cs="Simplified Arabic"/>
                <w:color w:val="CC0066"/>
                <w:rtl/>
                <w:lang w:bidi="ar-DZ"/>
              </w:rPr>
              <w:t>قاطع</w:t>
            </w:r>
          </w:p>
        </w:tc>
        <w:tc>
          <w:tcPr>
            <w:tcW w:w="1096" w:type="dxa"/>
            <w:tcBorders>
              <w:bottom w:val="single" w:sz="4" w:space="0" w:color="auto"/>
            </w:tcBorders>
          </w:tcPr>
          <w:p w:rsidR="00D2640D" w:rsidRPr="00D2640D" w:rsidRDefault="00D2640D" w:rsidP="005109BC">
            <w:pPr>
              <w:tabs>
                <w:tab w:val="left" w:pos="4536"/>
                <w:tab w:val="left" w:pos="8647"/>
              </w:tabs>
              <w:jc w:val="both"/>
              <w:rPr>
                <w:rFonts w:ascii="Simplified Arabic" w:eastAsia="Calibri" w:hAnsi="Simplified Arabic" w:cs="Simplified Arabic"/>
                <w:color w:val="CC0066"/>
                <w:lang w:bidi="ar-DZ"/>
              </w:rPr>
            </w:pPr>
            <w:r w:rsidRPr="00D2640D">
              <w:rPr>
                <w:rFonts w:ascii="Simplified Arabic" w:eastAsia="Calibri" w:hAnsi="Simplified Arabic" w:cs="Simplified Arabic"/>
                <w:color w:val="CC0066"/>
                <w:rtl/>
                <w:lang w:bidi="ar-DZ"/>
              </w:rPr>
              <w:t>بدون قاطع</w:t>
            </w:r>
          </w:p>
        </w:tc>
        <w:tc>
          <w:tcPr>
            <w:tcW w:w="1696" w:type="dxa"/>
            <w:gridSpan w:val="2"/>
            <w:vMerge/>
          </w:tcPr>
          <w:p w:rsidR="00D2640D" w:rsidRPr="00D2640D" w:rsidRDefault="00D2640D" w:rsidP="005109BC">
            <w:pPr>
              <w:tabs>
                <w:tab w:val="left" w:pos="4536"/>
                <w:tab w:val="left" w:pos="8647"/>
              </w:tabs>
              <w:jc w:val="both"/>
              <w:rPr>
                <w:rFonts w:ascii="Simplified Arabic" w:eastAsia="Calibri" w:hAnsi="Simplified Arabic" w:cs="Simplified Arabic"/>
                <w:lang w:bidi="ar-DZ"/>
              </w:rPr>
            </w:pPr>
          </w:p>
        </w:tc>
      </w:tr>
      <w:tr w:rsidR="00D2640D" w:rsidRPr="00D2640D" w:rsidTr="00D2640D">
        <w:trPr>
          <w:trHeight w:val="16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-9.791119</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-9.715319</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-9.620097</w:t>
            </w:r>
          </w:p>
        </w:tc>
        <w:tc>
          <w:tcPr>
            <w:tcW w:w="1100"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-3.826237</w:t>
            </w:r>
          </w:p>
        </w:tc>
        <w:tc>
          <w:tcPr>
            <w:tcW w:w="1116"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-2.531881</w:t>
            </w:r>
          </w:p>
        </w:tc>
        <w:tc>
          <w:tcPr>
            <w:tcW w:w="1096"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-2.037574</w:t>
            </w:r>
          </w:p>
        </w:tc>
        <w:tc>
          <w:tcPr>
            <w:tcW w:w="1010" w:type="dxa"/>
          </w:tcPr>
          <w:p w:rsidR="00D2640D" w:rsidRPr="00D2640D" w:rsidRDefault="00D2640D" w:rsidP="005109BC">
            <w:pPr>
              <w:tabs>
                <w:tab w:val="left" w:pos="175"/>
                <w:tab w:val="center" w:pos="476"/>
                <w:tab w:val="left" w:pos="4536"/>
                <w:tab w:val="left" w:pos="8647"/>
              </w:tabs>
              <w:jc w:val="center"/>
              <w:rPr>
                <w:rFonts w:ascii="Simplified Arabic" w:eastAsia="Calibri" w:hAnsi="Simplified Arabic" w:cs="Simplified Arabic"/>
                <w:rtl/>
                <w:lang w:bidi="ar-DZ"/>
              </w:rPr>
            </w:pPr>
            <w:r w:rsidRPr="00D2640D">
              <w:rPr>
                <w:rFonts w:ascii="Simplified Arabic" w:eastAsia="Calibri" w:hAnsi="Simplified Arabic" w:cs="Simplified Arabic"/>
                <w:lang w:bidi="ar-DZ"/>
              </w:rPr>
              <w:t>t</w:t>
            </w:r>
            <w:r w:rsidRPr="00D2640D">
              <w:rPr>
                <w:rFonts w:ascii="Simplified Arabic" w:eastAsia="Calibri" w:hAnsi="Simplified Arabic" w:cs="Simplified Arabic"/>
                <w:rtl/>
                <w:lang w:bidi="ar-DZ"/>
              </w:rPr>
              <w:t xml:space="preserve"> المحسوبة</w:t>
            </w:r>
          </w:p>
        </w:tc>
        <w:tc>
          <w:tcPr>
            <w:tcW w:w="686" w:type="dxa"/>
            <w:vMerge w:val="restart"/>
          </w:tcPr>
          <w:p w:rsidR="00D2640D" w:rsidRPr="00D2640D" w:rsidRDefault="00D2640D" w:rsidP="005109BC">
            <w:pPr>
              <w:tabs>
                <w:tab w:val="left" w:pos="175"/>
                <w:tab w:val="center" w:pos="476"/>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INF</w:t>
            </w:r>
          </w:p>
        </w:tc>
      </w:tr>
      <w:tr w:rsidR="00D2640D" w:rsidRPr="00D2640D" w:rsidTr="00D2640D">
        <w:trPr>
          <w:trHeight w:val="10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0.0000</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0.0000</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0.0000</w:t>
            </w:r>
          </w:p>
        </w:tc>
        <w:tc>
          <w:tcPr>
            <w:tcW w:w="1100"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0.0025</w:t>
            </w:r>
          </w:p>
        </w:tc>
        <w:tc>
          <w:tcPr>
            <w:tcW w:w="1116"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0.01162</w:t>
            </w:r>
          </w:p>
        </w:tc>
        <w:tc>
          <w:tcPr>
            <w:tcW w:w="1096" w:type="dxa"/>
            <w:tcBorders>
              <w:top w:val="single" w:sz="4" w:space="0" w:color="auto"/>
            </w:tcBorders>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0.0143</w:t>
            </w:r>
          </w:p>
        </w:tc>
        <w:tc>
          <w:tcPr>
            <w:tcW w:w="1010" w:type="dxa"/>
          </w:tcPr>
          <w:p w:rsidR="00D2640D" w:rsidRPr="00D2640D" w:rsidRDefault="00D2640D" w:rsidP="005109BC">
            <w:pPr>
              <w:tabs>
                <w:tab w:val="left" w:pos="175"/>
                <w:tab w:val="center" w:pos="476"/>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rtl/>
                <w:lang w:bidi="ar-DZ"/>
              </w:rPr>
              <w:t>الاحتمالية</w:t>
            </w:r>
          </w:p>
        </w:tc>
        <w:tc>
          <w:tcPr>
            <w:tcW w:w="686" w:type="dxa"/>
            <w:vMerge/>
          </w:tcPr>
          <w:p w:rsidR="00D2640D" w:rsidRPr="00D2640D" w:rsidRDefault="00D2640D" w:rsidP="005109BC">
            <w:pPr>
              <w:tabs>
                <w:tab w:val="left" w:pos="175"/>
                <w:tab w:val="center" w:pos="476"/>
                <w:tab w:val="left" w:pos="4536"/>
                <w:tab w:val="left" w:pos="8647"/>
              </w:tabs>
              <w:jc w:val="center"/>
              <w:rPr>
                <w:rFonts w:ascii="Simplified Arabic" w:eastAsia="Calibri" w:hAnsi="Simplified Arabic" w:cs="Simplified Arabic"/>
                <w:lang w:bidi="ar-DZ"/>
              </w:rPr>
            </w:pPr>
          </w:p>
        </w:tc>
      </w:tr>
      <w:tr w:rsidR="00D2640D" w:rsidRPr="00D2640D" w:rsidTr="00D2640D">
        <w:trPr>
          <w:trHeight w:val="13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-12.25265</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-1.337225</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0.337036</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-0.856752</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1.078194</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1.568841</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t</w:t>
            </w:r>
            <w:r w:rsidRPr="00D2640D">
              <w:rPr>
                <w:rFonts w:ascii="Simplified Arabic" w:eastAsia="Calibri" w:hAnsi="Simplified Arabic" w:cs="Simplified Arabic"/>
                <w:rtl/>
                <w:lang w:bidi="ar-DZ"/>
              </w:rPr>
              <w:t xml:space="preserve"> المحسوبة</w:t>
            </w:r>
          </w:p>
        </w:tc>
        <w:tc>
          <w:tcPr>
            <w:tcW w:w="686" w:type="dxa"/>
            <w:vMerge w:val="restart"/>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GDP</w:t>
            </w:r>
          </w:p>
        </w:tc>
      </w:tr>
      <w:tr w:rsidR="00D2640D" w:rsidRPr="00D2640D" w:rsidTr="00D2640D">
        <w:trPr>
          <w:trHeight w:val="13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0.0000</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0.6012</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0.7771</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0.9499</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0.9965</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0.9689</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rtl/>
                <w:lang w:bidi="ar-DZ"/>
              </w:rPr>
              <w:t>الاحتمالية</w:t>
            </w:r>
          </w:p>
        </w:tc>
        <w:tc>
          <w:tcPr>
            <w:tcW w:w="686" w:type="dxa"/>
            <w:vMerge/>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p>
        </w:tc>
      </w:tr>
      <w:tr w:rsidR="00D2640D" w:rsidRPr="00D2640D" w:rsidTr="00D2640D">
        <w:trPr>
          <w:trHeight w:val="16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-5.069409</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-5.041780</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-5.006183</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-3.259285</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-0.318748</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-0.626373</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t</w:t>
            </w:r>
            <w:r w:rsidRPr="00D2640D">
              <w:rPr>
                <w:rFonts w:ascii="Simplified Arabic" w:eastAsia="Calibri" w:hAnsi="Simplified Arabic" w:cs="Simplified Arabic"/>
                <w:rtl/>
                <w:lang w:bidi="ar-DZ"/>
              </w:rPr>
              <w:t xml:space="preserve"> المحسوبة</w:t>
            </w:r>
          </w:p>
        </w:tc>
        <w:tc>
          <w:tcPr>
            <w:tcW w:w="686" w:type="dxa"/>
            <w:vMerge w:val="restart"/>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I</w:t>
            </w:r>
          </w:p>
        </w:tc>
      </w:tr>
      <w:tr w:rsidR="00D2640D" w:rsidRPr="00D2640D" w:rsidTr="00D2640D">
        <w:trPr>
          <w:trHeight w:val="10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0.0011</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0.0002</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0.0000</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0.0886</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0.9127</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0.4393</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rtl/>
                <w:lang w:bidi="ar-DZ"/>
              </w:rPr>
              <w:t>الاحتمالية</w:t>
            </w:r>
          </w:p>
        </w:tc>
        <w:tc>
          <w:tcPr>
            <w:tcW w:w="686" w:type="dxa"/>
            <w:vMerge/>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p>
        </w:tc>
      </w:tr>
      <w:tr w:rsidR="00D2640D" w:rsidRPr="00D2640D" w:rsidTr="00D2640D">
        <w:trPr>
          <w:trHeight w:val="90"/>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-4.196200</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-4.149140</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-4.177317</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-3.516644</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-4.079975</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0.715024</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t</w:t>
            </w:r>
            <w:r w:rsidRPr="00D2640D">
              <w:rPr>
                <w:rFonts w:ascii="Simplified Arabic" w:eastAsia="Calibri" w:hAnsi="Simplified Arabic" w:cs="Simplified Arabic"/>
                <w:rtl/>
                <w:lang w:bidi="ar-DZ"/>
              </w:rPr>
              <w:t xml:space="preserve"> المحسوبة</w:t>
            </w:r>
          </w:p>
        </w:tc>
        <w:tc>
          <w:tcPr>
            <w:tcW w:w="686" w:type="dxa"/>
            <w:vMerge w:val="restart"/>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TC</w:t>
            </w:r>
          </w:p>
        </w:tc>
      </w:tr>
      <w:tr w:rsidR="00D2640D" w:rsidRPr="00D2640D" w:rsidTr="00D2640D">
        <w:trPr>
          <w:trHeight w:val="165"/>
          <w:jc w:val="center"/>
        </w:trPr>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0.0108</w:t>
            </w:r>
          </w:p>
        </w:tc>
        <w:tc>
          <w:tcPr>
            <w:tcW w:w="1213"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0.0025</w:t>
            </w:r>
          </w:p>
        </w:tc>
        <w:tc>
          <w:tcPr>
            <w:tcW w:w="1205"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0.0001</w:t>
            </w:r>
          </w:p>
        </w:tc>
        <w:tc>
          <w:tcPr>
            <w:tcW w:w="110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0.0518</w:t>
            </w:r>
          </w:p>
        </w:tc>
        <w:tc>
          <w:tcPr>
            <w:tcW w:w="111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0.0029</w:t>
            </w:r>
          </w:p>
        </w:tc>
        <w:tc>
          <w:tcPr>
            <w:tcW w:w="1096"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lang w:bidi="ar-DZ"/>
              </w:rPr>
              <w:t>0.8645</w:t>
            </w:r>
          </w:p>
        </w:tc>
        <w:tc>
          <w:tcPr>
            <w:tcW w:w="1010" w:type="dxa"/>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r w:rsidRPr="00D2640D">
              <w:rPr>
                <w:rFonts w:ascii="Simplified Arabic" w:eastAsia="Calibri" w:hAnsi="Simplified Arabic" w:cs="Simplified Arabic"/>
                <w:rtl/>
                <w:lang w:bidi="ar-DZ"/>
              </w:rPr>
              <w:t>الاحتمالية</w:t>
            </w:r>
          </w:p>
        </w:tc>
        <w:tc>
          <w:tcPr>
            <w:tcW w:w="686" w:type="dxa"/>
            <w:vMerge/>
          </w:tcPr>
          <w:p w:rsidR="00D2640D" w:rsidRPr="00D2640D" w:rsidRDefault="00D2640D" w:rsidP="005109BC">
            <w:pPr>
              <w:tabs>
                <w:tab w:val="left" w:pos="4536"/>
                <w:tab w:val="left" w:pos="8647"/>
              </w:tabs>
              <w:jc w:val="center"/>
              <w:rPr>
                <w:rFonts w:ascii="Simplified Arabic" w:eastAsia="Calibri" w:hAnsi="Simplified Arabic" w:cs="Simplified Arabic"/>
                <w:lang w:bidi="ar-DZ"/>
              </w:rPr>
            </w:pPr>
          </w:p>
        </w:tc>
      </w:tr>
    </w:tbl>
    <w:p w:rsidR="00D2640D" w:rsidRPr="00E336EA" w:rsidRDefault="00D2640D" w:rsidP="00D2640D">
      <w:pPr>
        <w:tabs>
          <w:tab w:val="left" w:pos="4536"/>
          <w:tab w:val="left" w:pos="8647"/>
          <w:tab w:val="left" w:pos="8789"/>
        </w:tabs>
        <w:spacing w:after="0" w:line="240" w:lineRule="auto"/>
        <w:ind w:left="-1" w:firstLine="680"/>
        <w:jc w:val="both"/>
        <w:rPr>
          <w:rFonts w:ascii="Simplified Arabic" w:hAnsi="Simplified Arabic" w:cs="Simplified Arabic"/>
          <w:sz w:val="24"/>
          <w:szCs w:val="24"/>
          <w:lang w:bidi="ar-DZ"/>
        </w:rPr>
      </w:pPr>
      <w:proofErr w:type="spellStart"/>
      <w:r w:rsidRPr="00D2640D">
        <w:rPr>
          <w:rFonts w:ascii="Simplified Arabic" w:hAnsi="Simplified Arabic" w:cs="Simplified Arabic"/>
          <w:b/>
          <w:bCs/>
          <w:sz w:val="24"/>
          <w:szCs w:val="24"/>
          <w:rtl/>
          <w:lang w:bidi="ar-DZ"/>
        </w:rPr>
        <w:t>المصدر:</w:t>
      </w:r>
      <w:proofErr w:type="spellEnd"/>
      <w:r w:rsidRPr="00E336EA">
        <w:rPr>
          <w:rFonts w:ascii="Simplified Arabic" w:hAnsi="Simplified Arabic" w:cs="Simplified Arabic"/>
          <w:sz w:val="24"/>
          <w:szCs w:val="24"/>
          <w:rtl/>
          <w:lang w:bidi="ar-DZ"/>
        </w:rPr>
        <w:t xml:space="preserve"> من إعداد </w:t>
      </w:r>
      <w:r>
        <w:rPr>
          <w:rFonts w:ascii="Simplified Arabic" w:hAnsi="Simplified Arabic" w:cs="Simplified Arabic" w:hint="cs"/>
          <w:sz w:val="24"/>
          <w:szCs w:val="24"/>
          <w:rtl/>
          <w:lang w:bidi="ar-DZ"/>
        </w:rPr>
        <w:t>الباحثين</w:t>
      </w:r>
      <w:r w:rsidRPr="00E336EA">
        <w:rPr>
          <w:rFonts w:ascii="Simplified Arabic" w:hAnsi="Simplified Arabic" w:cs="Simplified Arabic"/>
          <w:sz w:val="24"/>
          <w:szCs w:val="24"/>
          <w:rtl/>
          <w:lang w:bidi="ar-DZ"/>
        </w:rPr>
        <w:t xml:space="preserve"> بناءا على معطيات مستخرجة من برنامج </w:t>
      </w:r>
      <w:r w:rsidRPr="00E336EA">
        <w:rPr>
          <w:rFonts w:ascii="Simplified Arabic" w:hAnsi="Simplified Arabic" w:cs="Simplified Arabic"/>
          <w:sz w:val="24"/>
          <w:szCs w:val="24"/>
          <w:lang w:bidi="ar-DZ"/>
        </w:rPr>
        <w:t>Eviews10</w:t>
      </w:r>
      <w:r w:rsidRPr="00E336EA">
        <w:rPr>
          <w:rFonts w:ascii="Simplified Arabic" w:hAnsi="Simplified Arabic" w:cs="Simplified Arabic"/>
          <w:sz w:val="24"/>
          <w:szCs w:val="24"/>
          <w:rtl/>
          <w:lang w:bidi="ar-DZ"/>
        </w:rPr>
        <w:t>.</w:t>
      </w:r>
    </w:p>
    <w:p w:rsidR="00D2640D" w:rsidRPr="00E336EA" w:rsidRDefault="00D2640D" w:rsidP="00D2640D">
      <w:pPr>
        <w:tabs>
          <w:tab w:val="left" w:pos="4536"/>
          <w:tab w:val="left" w:pos="8647"/>
        </w:tabs>
        <w:spacing w:after="0" w:line="240" w:lineRule="auto"/>
        <w:ind w:left="-1" w:firstLine="680"/>
        <w:jc w:val="both"/>
        <w:rPr>
          <w:rFonts w:ascii="Simplified Arabic" w:hAnsi="Simplified Arabic" w:cs="Simplified Arabic"/>
          <w:sz w:val="24"/>
          <w:szCs w:val="24"/>
          <w:lang w:bidi="ar-DZ"/>
        </w:rPr>
      </w:pP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رفض فرضية العدم (وجود جذر الوحدة</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عند معنوية </w:t>
      </w:r>
      <w:proofErr w:type="spellStart"/>
      <w:r w:rsidRPr="00E336EA">
        <w:rPr>
          <w:rFonts w:ascii="Simplified Arabic" w:hAnsi="Simplified Arabic" w:cs="Simplified Arabic"/>
          <w:sz w:val="24"/>
          <w:szCs w:val="24"/>
          <w:rtl/>
          <w:lang w:bidi="ar-DZ"/>
        </w:rPr>
        <w:t>1%،</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10%</w:t>
      </w:r>
      <w:proofErr w:type="spellEnd"/>
      <w:r w:rsidRPr="00E336EA">
        <w:rPr>
          <w:rFonts w:ascii="Simplified Arabic" w:hAnsi="Simplified Arabic" w:cs="Simplified Arabic"/>
          <w:sz w:val="24"/>
          <w:szCs w:val="24"/>
          <w:rtl/>
          <w:lang w:bidi="ar-DZ"/>
        </w:rPr>
        <w:t xml:space="preserve"> على التسلسل.</w:t>
      </w:r>
    </w:p>
    <w:p w:rsidR="00756459" w:rsidRPr="00D2640D" w:rsidRDefault="00756459" w:rsidP="00756459">
      <w:pPr>
        <w:pStyle w:val="Paragraphedeliste"/>
        <w:spacing w:after="0"/>
        <w:ind w:left="-58"/>
        <w:jc w:val="center"/>
        <w:rPr>
          <w:rFonts w:ascii="Simplified Arabic" w:hAnsi="Simplified Arabic" w:cs="Simplified Arabic"/>
          <w:b/>
          <w:bCs/>
          <w:sz w:val="18"/>
          <w:szCs w:val="18"/>
          <w:rtl/>
        </w:rPr>
      </w:pPr>
    </w:p>
    <w:p w:rsidR="00D2640D" w:rsidRPr="0037592C" w:rsidRDefault="00D2640D" w:rsidP="00756459">
      <w:pPr>
        <w:pStyle w:val="Paragraphedeliste"/>
        <w:spacing w:after="0"/>
        <w:ind w:left="-58"/>
        <w:jc w:val="center"/>
        <w:rPr>
          <w:rFonts w:ascii="Simplified Arabic" w:hAnsi="Simplified Arabic" w:cs="Simplified Arabic"/>
          <w:b/>
          <w:bCs/>
          <w:sz w:val="18"/>
          <w:szCs w:val="18"/>
        </w:rPr>
      </w:pPr>
    </w:p>
    <w:p w:rsidR="00756459" w:rsidRPr="00EC4858" w:rsidRDefault="00756459" w:rsidP="00756459">
      <w:pPr>
        <w:rPr>
          <w:rtl/>
          <w:lang w:val="en-GB"/>
        </w:rPr>
        <w:sectPr w:rsidR="00756459" w:rsidRPr="00EC4858" w:rsidSect="00F36E6F">
          <w:type w:val="continuous"/>
          <w:pgSz w:w="11906" w:h="16838"/>
          <w:pgMar w:top="1440" w:right="1800" w:bottom="1440" w:left="1800" w:header="708" w:footer="708" w:gutter="0"/>
          <w:cols w:space="709"/>
          <w:bidi/>
          <w:docGrid w:linePitch="360"/>
        </w:sectPr>
      </w:pPr>
    </w:p>
    <w:p w:rsidR="00D2640D" w:rsidRDefault="00D2640D" w:rsidP="00D2640D">
      <w:pPr>
        <w:tabs>
          <w:tab w:val="left" w:pos="4536"/>
          <w:tab w:val="left" w:pos="8647"/>
        </w:tabs>
        <w:spacing w:after="0" w:line="240" w:lineRule="auto"/>
        <w:ind w:left="-30"/>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lastRenderedPageBreak/>
        <w:t xml:space="preserve">تتم هذه الاختبارات من خلال مقارنة القيمة الجدولة والقيمة </w:t>
      </w:r>
      <w:proofErr w:type="spellStart"/>
      <w:r w:rsidRPr="00E336EA">
        <w:rPr>
          <w:rFonts w:ascii="Simplified Arabic" w:hAnsi="Simplified Arabic" w:cs="Simplified Arabic"/>
          <w:sz w:val="24"/>
          <w:szCs w:val="24"/>
          <w:rtl/>
          <w:lang w:bidi="ar-DZ"/>
        </w:rPr>
        <w:t>المحسوبة</w:t>
      </w:r>
      <w:r>
        <w:rPr>
          <w:rFonts w:ascii="Simplified Arabic" w:hAnsi="Simplified Arabic" w:cs="Simplified Arabic" w:hint="cs"/>
          <w:sz w:val="24"/>
          <w:szCs w:val="24"/>
          <w:rtl/>
          <w:lang w:bidi="ar-DZ"/>
        </w:rPr>
        <w:t>،</w:t>
      </w:r>
      <w:proofErr w:type="spellEnd"/>
      <w:r w:rsidRPr="00E336EA">
        <w:rPr>
          <w:rFonts w:ascii="Simplified Arabic" w:hAnsi="Simplified Arabic" w:cs="Simplified Arabic"/>
          <w:sz w:val="24"/>
          <w:szCs w:val="24"/>
          <w:rtl/>
          <w:lang w:bidi="ar-DZ"/>
        </w:rPr>
        <w:t xml:space="preserve"> إذا كانت القيمة الجدولة أكبر من القيمة </w:t>
      </w:r>
      <w:proofErr w:type="spellStart"/>
      <w:r w:rsidRPr="00E336EA">
        <w:rPr>
          <w:rFonts w:ascii="Simplified Arabic" w:hAnsi="Simplified Arabic" w:cs="Simplified Arabic"/>
          <w:sz w:val="24"/>
          <w:szCs w:val="24"/>
          <w:rtl/>
          <w:lang w:bidi="ar-DZ"/>
        </w:rPr>
        <w:t>المحسوبة،</w:t>
      </w:r>
      <w:proofErr w:type="spellEnd"/>
      <w:r w:rsidRPr="00E336EA">
        <w:rPr>
          <w:rFonts w:ascii="Simplified Arabic" w:hAnsi="Simplified Arabic" w:cs="Simplified Arabic"/>
          <w:sz w:val="24"/>
          <w:szCs w:val="24"/>
          <w:rtl/>
          <w:lang w:bidi="ar-DZ"/>
        </w:rPr>
        <w:t xml:space="preserve"> فستكون السلسلة غير </w:t>
      </w:r>
      <w:proofErr w:type="spellStart"/>
      <w:r w:rsidRPr="00E336EA">
        <w:rPr>
          <w:rFonts w:ascii="Simplified Arabic" w:hAnsi="Simplified Arabic" w:cs="Simplified Arabic"/>
          <w:sz w:val="24"/>
          <w:szCs w:val="24"/>
          <w:rtl/>
          <w:lang w:bidi="ar-DZ"/>
        </w:rPr>
        <w:t>مستقرة،</w:t>
      </w:r>
      <w:proofErr w:type="spellEnd"/>
      <w:r w:rsidRPr="00E336EA">
        <w:rPr>
          <w:rFonts w:ascii="Simplified Arabic" w:hAnsi="Simplified Arabic" w:cs="Simplified Arabic"/>
          <w:sz w:val="24"/>
          <w:szCs w:val="24"/>
          <w:rtl/>
          <w:lang w:bidi="ar-DZ"/>
        </w:rPr>
        <w:t xml:space="preserve"> والعكس صحيح. </w:t>
      </w:r>
    </w:p>
    <w:p w:rsidR="00D2640D" w:rsidRPr="00E336EA" w:rsidRDefault="00D2640D" w:rsidP="00D2640D">
      <w:pPr>
        <w:tabs>
          <w:tab w:val="left" w:pos="4536"/>
          <w:tab w:val="left" w:pos="8647"/>
        </w:tabs>
        <w:spacing w:after="0" w:line="240" w:lineRule="auto"/>
        <w:ind w:left="-30"/>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من الجدول</w:t>
      </w:r>
      <w:r>
        <w:rPr>
          <w:rFonts w:ascii="Simplified Arabic" w:hAnsi="Simplified Arabic" w:cs="Simplified Arabic" w:hint="cs"/>
          <w:sz w:val="24"/>
          <w:szCs w:val="24"/>
          <w:rtl/>
          <w:lang w:bidi="ar-DZ"/>
        </w:rPr>
        <w:t xml:space="preserve"> رقم</w:t>
      </w:r>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1،</w:t>
      </w:r>
      <w:proofErr w:type="spellEnd"/>
      <w:r w:rsidRPr="00E336EA">
        <w:rPr>
          <w:rFonts w:ascii="Simplified Arabic" w:hAnsi="Simplified Arabic" w:cs="Simplified Arabic"/>
          <w:sz w:val="24"/>
          <w:szCs w:val="24"/>
          <w:rtl/>
          <w:lang w:bidi="ar-DZ"/>
        </w:rPr>
        <w:t xml:space="preserve"> نلاحظ أن جميع المتغيرات غير مستقرة عند </w:t>
      </w:r>
      <w:proofErr w:type="spellStart"/>
      <w:r w:rsidRPr="00E336EA">
        <w:rPr>
          <w:rFonts w:ascii="Simplified Arabic" w:hAnsi="Simplified Arabic" w:cs="Simplified Arabic"/>
          <w:sz w:val="24"/>
          <w:szCs w:val="24"/>
          <w:rtl/>
          <w:lang w:bidi="ar-DZ"/>
        </w:rPr>
        <w:t>المستوى،</w:t>
      </w:r>
      <w:proofErr w:type="spellEnd"/>
      <w:r w:rsidRPr="00E336EA">
        <w:rPr>
          <w:rFonts w:ascii="Simplified Arabic" w:hAnsi="Simplified Arabic" w:cs="Simplified Arabic"/>
          <w:sz w:val="24"/>
          <w:szCs w:val="24"/>
          <w:rtl/>
          <w:lang w:bidi="ar-DZ"/>
        </w:rPr>
        <w:t xml:space="preserve"> لذلك اضطررنا لإجراء الاختبار عند الفرق </w:t>
      </w:r>
      <w:proofErr w:type="spellStart"/>
      <w:r w:rsidRPr="00E336EA">
        <w:rPr>
          <w:rFonts w:ascii="Simplified Arabic" w:hAnsi="Simplified Arabic" w:cs="Simplified Arabic"/>
          <w:sz w:val="24"/>
          <w:szCs w:val="24"/>
          <w:rtl/>
          <w:lang w:bidi="ar-DZ"/>
        </w:rPr>
        <w:t>الأول،</w:t>
      </w:r>
      <w:proofErr w:type="spellEnd"/>
      <w:r w:rsidRPr="00E336EA">
        <w:rPr>
          <w:rFonts w:ascii="Simplified Arabic" w:hAnsi="Simplified Arabic" w:cs="Simplified Arabic"/>
          <w:sz w:val="24"/>
          <w:szCs w:val="24"/>
          <w:rtl/>
          <w:lang w:bidi="ar-DZ"/>
        </w:rPr>
        <w:t xml:space="preserve"> وبالتالي نلاحظ أن جميع المتغيرات مستقرة بمعنى أنها متكاملة من الدرجة الأولى (بدرجات معنوية مختلفة</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إذن لدينا احتمال وجود تكامل متزامن. </w:t>
      </w:r>
    </w:p>
    <w:p w:rsidR="00D2640D" w:rsidRPr="009A53F4" w:rsidRDefault="00D2640D" w:rsidP="00D2640D">
      <w:pPr>
        <w:pStyle w:val="Paragraphedeliste"/>
        <w:numPr>
          <w:ilvl w:val="0"/>
          <w:numId w:val="6"/>
        </w:numPr>
        <w:tabs>
          <w:tab w:val="left" w:pos="4536"/>
          <w:tab w:val="left" w:pos="8647"/>
        </w:tabs>
        <w:spacing w:after="0" w:line="240" w:lineRule="auto"/>
        <w:ind w:left="112"/>
        <w:jc w:val="both"/>
        <w:rPr>
          <w:rFonts w:ascii="Simplified Arabic" w:hAnsi="Simplified Arabic" w:cs="Simplified Arabic"/>
          <w:b/>
          <w:bCs/>
          <w:sz w:val="24"/>
          <w:szCs w:val="24"/>
          <w:lang w:bidi="ar-DZ"/>
        </w:rPr>
      </w:pPr>
      <w:r w:rsidRPr="009A53F4">
        <w:rPr>
          <w:rFonts w:ascii="Simplified Arabic" w:hAnsi="Simplified Arabic" w:cs="Simplified Arabic"/>
          <w:b/>
          <w:bCs/>
          <w:sz w:val="24"/>
          <w:szCs w:val="24"/>
          <w:rtl/>
          <w:lang w:bidi="ar-DZ"/>
        </w:rPr>
        <w:lastRenderedPageBreak/>
        <w:t xml:space="preserve">دراسة استقرار السلاسل الزمنية باعتماد على اختبار فيليبس بيرون </w:t>
      </w:r>
      <w:r w:rsidRPr="009A53F4">
        <w:rPr>
          <w:rFonts w:ascii="Simplified Arabic" w:hAnsi="Simplified Arabic" w:cs="Simplified Arabic"/>
          <w:b/>
          <w:bCs/>
          <w:sz w:val="24"/>
          <w:szCs w:val="24"/>
          <w:lang w:bidi="ar-DZ"/>
        </w:rPr>
        <w:t>"PP" </w:t>
      </w:r>
      <w:r w:rsidRPr="009A53F4">
        <w:rPr>
          <w:rFonts w:ascii="Simplified Arabic" w:hAnsi="Simplified Arabic" w:cs="Simplified Arabic"/>
          <w:b/>
          <w:bCs/>
          <w:sz w:val="24"/>
          <w:szCs w:val="24"/>
        </w:rPr>
        <w:t xml:space="preserve">Phillips et </w:t>
      </w:r>
      <w:proofErr w:type="spellStart"/>
      <w:r w:rsidRPr="009A53F4">
        <w:rPr>
          <w:rFonts w:ascii="Simplified Arabic" w:hAnsi="Simplified Arabic" w:cs="Simplified Arabic"/>
          <w:b/>
          <w:bCs/>
          <w:sz w:val="24"/>
          <w:szCs w:val="24"/>
        </w:rPr>
        <w:t>Perron</w:t>
      </w:r>
      <w:proofErr w:type="spellEnd"/>
      <w:r w:rsidRPr="009A53F4">
        <w:rPr>
          <w:rFonts w:ascii="Simplified Arabic" w:hAnsi="Simplified Arabic" w:cs="Simplified Arabic"/>
          <w:b/>
          <w:bCs/>
          <w:sz w:val="24"/>
          <w:szCs w:val="24"/>
          <w:rtl/>
        </w:rPr>
        <w:t xml:space="preserve"> 1988:</w:t>
      </w:r>
    </w:p>
    <w:p w:rsidR="00D2640D" w:rsidRDefault="00D2640D" w:rsidP="00D2640D">
      <w:pPr>
        <w:pStyle w:val="Paragraphedeliste"/>
        <w:tabs>
          <w:tab w:val="left" w:pos="4536"/>
          <w:tab w:val="left" w:pos="8647"/>
        </w:tabs>
        <w:spacing w:after="0" w:line="240" w:lineRule="auto"/>
        <w:ind w:left="112"/>
        <w:jc w:val="both"/>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 xml:space="preserve"> يتم استخدام هذا الاختبار في حالة وجود ارتباط بين الأخطاء </w:t>
      </w:r>
      <w:proofErr w:type="spellStart"/>
      <w:r w:rsidRPr="009A53F4">
        <w:rPr>
          <w:rFonts w:ascii="Simplified Arabic" w:hAnsi="Simplified Arabic" w:cs="Simplified Arabic"/>
          <w:sz w:val="24"/>
          <w:szCs w:val="24"/>
          <w:rtl/>
          <w:lang w:bidi="ar-DZ"/>
        </w:rPr>
        <w:t>العشوائية،</w:t>
      </w:r>
      <w:proofErr w:type="spellEnd"/>
      <w:r w:rsidRPr="009A53F4">
        <w:rPr>
          <w:rFonts w:ascii="Simplified Arabic" w:hAnsi="Simplified Arabic" w:cs="Simplified Arabic"/>
          <w:sz w:val="24"/>
          <w:szCs w:val="24"/>
          <w:rtl/>
          <w:lang w:bidi="ar-DZ"/>
        </w:rPr>
        <w:t xml:space="preserve"> أو عدم تجانس تباينات الأخطاء في نموذج ديكي-</w:t>
      </w:r>
      <w:proofErr w:type="spellStart"/>
      <w:r w:rsidRPr="009A53F4">
        <w:rPr>
          <w:rFonts w:ascii="Simplified Arabic" w:hAnsi="Simplified Arabic" w:cs="Simplified Arabic"/>
          <w:sz w:val="24"/>
          <w:szCs w:val="24"/>
          <w:rtl/>
          <w:lang w:bidi="ar-DZ"/>
        </w:rPr>
        <w:t>فولر</w:t>
      </w:r>
      <w:proofErr w:type="spellEnd"/>
      <w:r w:rsidRPr="009A53F4">
        <w:rPr>
          <w:rFonts w:ascii="Simplified Arabic" w:hAnsi="Simplified Arabic" w:cs="Simplified Arabic"/>
          <w:sz w:val="24"/>
          <w:szCs w:val="24"/>
          <w:rtl/>
          <w:lang w:bidi="ar-DZ"/>
        </w:rPr>
        <w:t xml:space="preserve"> حيث يمر الاختبار بخمسة مراحل:                                           </w:t>
      </w:r>
    </w:p>
    <w:p w:rsidR="00D2640D" w:rsidRDefault="00D2640D" w:rsidP="00D2640D">
      <w:pPr>
        <w:pStyle w:val="Paragraphedeliste"/>
        <w:numPr>
          <w:ilvl w:val="0"/>
          <w:numId w:val="9"/>
        </w:numPr>
        <w:tabs>
          <w:tab w:val="left" w:pos="4536"/>
          <w:tab w:val="left" w:pos="8647"/>
        </w:tabs>
        <w:spacing w:after="0" w:line="240" w:lineRule="auto"/>
        <w:ind w:left="112"/>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تقدير نموذج اختبار ديكي-</w:t>
      </w:r>
      <w:proofErr w:type="spellStart"/>
      <w:r w:rsidRPr="00E336EA">
        <w:rPr>
          <w:rFonts w:ascii="Simplified Arabic" w:hAnsi="Simplified Arabic" w:cs="Simplified Arabic"/>
          <w:sz w:val="24"/>
          <w:szCs w:val="24"/>
          <w:rtl/>
          <w:lang w:bidi="ar-DZ"/>
        </w:rPr>
        <w:t>فولر</w:t>
      </w:r>
      <w:proofErr w:type="spellEnd"/>
      <w:r w:rsidRPr="00E336EA">
        <w:rPr>
          <w:rFonts w:ascii="Simplified Arabic" w:hAnsi="Simplified Arabic" w:cs="Simplified Arabic"/>
          <w:sz w:val="24"/>
          <w:szCs w:val="24"/>
          <w:rtl/>
          <w:lang w:bidi="ar-DZ"/>
        </w:rPr>
        <w:t xml:space="preserve"> العادي بطريقة المربعات الصغرى المعممة.</w:t>
      </w:r>
    </w:p>
    <w:p w:rsidR="00D2640D" w:rsidRPr="009A53F4" w:rsidRDefault="00D2640D" w:rsidP="00D2640D">
      <w:pPr>
        <w:pStyle w:val="Paragraphedeliste"/>
        <w:numPr>
          <w:ilvl w:val="0"/>
          <w:numId w:val="9"/>
        </w:numPr>
        <w:tabs>
          <w:tab w:val="left" w:pos="4536"/>
          <w:tab w:val="left" w:pos="8647"/>
        </w:tabs>
        <w:spacing w:after="0" w:line="240" w:lineRule="auto"/>
        <w:ind w:left="112"/>
        <w:jc w:val="both"/>
        <w:rPr>
          <w:rFonts w:ascii="Simplified Arabic" w:hAnsi="Simplified Arabic" w:cs="Simplified Arabic"/>
          <w:b/>
          <w:bCs/>
          <w:sz w:val="24"/>
          <w:szCs w:val="24"/>
          <w:rtl/>
          <w:lang w:bidi="ar-DZ"/>
        </w:rPr>
      </w:pPr>
      <w:r w:rsidRPr="00E336EA">
        <w:rPr>
          <w:rFonts w:ascii="Simplified Arabic" w:hAnsi="Simplified Arabic" w:cs="Simplified Arabic"/>
          <w:sz w:val="24"/>
          <w:szCs w:val="24"/>
          <w:rtl/>
          <w:lang w:bidi="ar-DZ"/>
        </w:rPr>
        <w:t>تقدير التباين في المدى القصير.</w:t>
      </w:r>
    </w:p>
    <w:p w:rsidR="00D2640D" w:rsidRPr="00E336EA" w:rsidRDefault="004130AC" w:rsidP="00D2640D">
      <w:pPr>
        <w:tabs>
          <w:tab w:val="left" w:pos="4536"/>
          <w:tab w:val="left" w:pos="8647"/>
        </w:tabs>
        <w:spacing w:after="0" w:line="240" w:lineRule="auto"/>
        <w:ind w:left="112" w:firstLine="680"/>
        <w:jc w:val="both"/>
        <w:rPr>
          <w:rFonts w:ascii="Simplified Arabic" w:hAnsi="Simplified Arabic" w:cs="Simplified Arabic"/>
          <w:sz w:val="24"/>
          <w:szCs w:val="24"/>
          <w:lang w:bidi="ar-DZ"/>
        </w:rPr>
      </w:pPr>
      <m:oMathPara>
        <m:oMath>
          <m:sSup>
            <m:sSupPr>
              <m:ctrlPr>
                <w:rPr>
                  <w:rFonts w:ascii="Cambria Math" w:hAnsi="Simplified Arabic" w:cs="Simplified Arabic"/>
                  <w:sz w:val="24"/>
                  <w:szCs w:val="24"/>
                  <w:lang w:bidi="ar-DZ"/>
                </w:rPr>
              </m:ctrlPr>
            </m:sSupPr>
            <m:e>
              <m:acc>
                <m:accPr>
                  <m:ctrlPr>
                    <w:rPr>
                      <w:rFonts w:ascii="Cambria Math" w:hAnsi="Simplified Arabic" w:cs="Simplified Arabic"/>
                      <w:sz w:val="24"/>
                      <w:szCs w:val="24"/>
                      <w:lang w:bidi="ar-DZ"/>
                    </w:rPr>
                  </m:ctrlPr>
                </m:accPr>
                <m:e>
                  <m:r>
                    <m:rPr>
                      <m:sty m:val="p"/>
                    </m:rPr>
                    <w:rPr>
                      <w:rFonts w:ascii="Cambria Math" w:hAnsi="Cambria Math" w:cs="Simplified Arabic"/>
                      <w:sz w:val="24"/>
                      <w:szCs w:val="24"/>
                      <w:lang w:bidi="ar-DZ"/>
                    </w:rPr>
                    <m:t>σ</m:t>
                  </m:r>
                </m:e>
              </m:acc>
            </m:e>
            <m:sup>
              <m:r>
                <m:rPr>
                  <m:sty m:val="p"/>
                </m:rPr>
                <w:rPr>
                  <w:rFonts w:ascii="Cambria Math" w:hAnsi="Simplified Arabic" w:cs="Simplified Arabic"/>
                  <w:sz w:val="24"/>
                  <w:szCs w:val="24"/>
                  <w:lang w:bidi="ar-DZ"/>
                </w:rPr>
                <m:t>2</m:t>
              </m:r>
            </m:sup>
          </m:sSup>
          <m:r>
            <m:rPr>
              <m:sty m:val="p"/>
            </m:rPr>
            <w:rPr>
              <w:rFonts w:ascii="Cambria Math" w:hAnsi="Simplified Arabic" w:cs="Simplified Arabic"/>
              <w:sz w:val="24"/>
              <w:szCs w:val="24"/>
              <w:lang w:bidi="ar-DZ"/>
            </w:rPr>
            <m:t>=</m:t>
          </m:r>
          <m:f>
            <m:fPr>
              <m:ctrlPr>
                <w:rPr>
                  <w:rFonts w:ascii="Cambria Math" w:hAnsi="Simplified Arabic" w:cs="Simplified Arabic"/>
                  <w:sz w:val="24"/>
                  <w:szCs w:val="24"/>
                  <w:lang w:bidi="ar-DZ"/>
                </w:rPr>
              </m:ctrlPr>
            </m:fPr>
            <m:num>
              <m:r>
                <m:rPr>
                  <m:sty m:val="p"/>
                </m:rPr>
                <w:rPr>
                  <w:rFonts w:ascii="Cambria Math" w:hAnsi="Simplified Arabic" w:cs="Simplified Arabic"/>
                  <w:sz w:val="24"/>
                  <w:szCs w:val="24"/>
                  <w:lang w:bidi="ar-DZ"/>
                </w:rPr>
                <m:t>1</m:t>
              </m:r>
            </m:num>
            <m:den>
              <m:r>
                <w:rPr>
                  <w:rFonts w:ascii="Cambria Math" w:hAnsi="Cambria Math" w:cs="Simplified Arabic"/>
                  <w:sz w:val="24"/>
                  <w:szCs w:val="24"/>
                  <w:lang w:bidi="ar-DZ"/>
                </w:rPr>
                <m:t>n</m:t>
              </m:r>
            </m:den>
          </m:f>
          <m:nary>
            <m:naryPr>
              <m:chr m:val="∑"/>
              <m:limLoc m:val="undOvr"/>
              <m:ctrlPr>
                <w:rPr>
                  <w:rFonts w:ascii="Cambria Math" w:hAnsi="Simplified Arabic" w:cs="Simplified Arabic"/>
                  <w:sz w:val="24"/>
                  <w:szCs w:val="24"/>
                  <w:lang w:bidi="ar-DZ"/>
                </w:rPr>
              </m:ctrlPr>
            </m:naryPr>
            <m:sub>
              <m:r>
                <m:rPr>
                  <m:sty m:val="p"/>
                </m:rPr>
                <w:rPr>
                  <w:rFonts w:ascii="Cambria Math" w:hAnsi="Simplified Arabic" w:cs="Simplified Arabic"/>
                  <w:sz w:val="24"/>
                  <w:szCs w:val="24"/>
                  <w:lang w:bidi="ar-DZ"/>
                </w:rPr>
                <m:t>t=1</m:t>
              </m:r>
            </m:sub>
            <m:sup>
              <m:r>
                <m:rPr>
                  <m:sty m:val="p"/>
                </m:rPr>
                <w:rPr>
                  <w:rFonts w:ascii="Cambria Math" w:hAnsi="Simplified Arabic" w:cs="Simplified Arabic"/>
                  <w:sz w:val="24"/>
                  <w:szCs w:val="24"/>
                  <w:lang w:bidi="ar-DZ"/>
                </w:rPr>
                <m:t>n</m:t>
              </m:r>
            </m:sup>
            <m:e>
              <m:sSup>
                <m:sSupPr>
                  <m:ctrlPr>
                    <w:rPr>
                      <w:rFonts w:ascii="Cambria Math" w:hAnsi="Simplified Arabic" w:cs="Simplified Arabic"/>
                      <w:sz w:val="24"/>
                      <w:szCs w:val="24"/>
                      <w:lang w:bidi="ar-DZ"/>
                    </w:rPr>
                  </m:ctrlPr>
                </m:sSupPr>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bidi="ar-DZ"/>
                        </w:rPr>
                        <m:t>e</m:t>
                      </m:r>
                    </m:e>
                    <m:sub>
                      <m:r>
                        <m:rPr>
                          <m:sty m:val="p"/>
                        </m:rPr>
                        <w:rPr>
                          <w:rFonts w:ascii="Cambria Math" w:hAnsi="Simplified Arabic" w:cs="Simplified Arabic"/>
                          <w:sz w:val="24"/>
                          <w:szCs w:val="24"/>
                          <w:lang w:bidi="ar-DZ"/>
                        </w:rPr>
                        <m:t>t</m:t>
                      </m:r>
                    </m:sub>
                  </m:sSub>
                </m:e>
                <m:sup>
                  <m:r>
                    <m:rPr>
                      <m:sty m:val="p"/>
                    </m:rPr>
                    <w:rPr>
                      <w:rFonts w:ascii="Cambria Math" w:hAnsi="Simplified Arabic" w:cs="Simplified Arabic"/>
                      <w:sz w:val="24"/>
                      <w:szCs w:val="24"/>
                      <w:lang w:bidi="ar-DZ"/>
                    </w:rPr>
                    <m:t>2</m:t>
                  </m:r>
                </m:sup>
              </m:sSup>
            </m:e>
          </m:nary>
        </m:oMath>
      </m:oMathPara>
    </w:p>
    <w:p w:rsidR="00D2640D" w:rsidRPr="009B7873" w:rsidRDefault="00D2640D" w:rsidP="00D2640D">
      <w:pPr>
        <w:pStyle w:val="Paragraphedeliste"/>
        <w:numPr>
          <w:ilvl w:val="0"/>
          <w:numId w:val="10"/>
        </w:numPr>
        <w:tabs>
          <w:tab w:val="left" w:pos="4536"/>
          <w:tab w:val="left" w:pos="8647"/>
        </w:tabs>
        <w:spacing w:after="0" w:line="240" w:lineRule="auto"/>
        <w:ind w:left="112"/>
        <w:jc w:val="both"/>
        <w:rPr>
          <w:rFonts w:ascii="Simplified Arabic" w:hAnsi="Simplified Arabic" w:cs="Simplified Arabic"/>
          <w:sz w:val="24"/>
          <w:szCs w:val="24"/>
          <w:rtl/>
          <w:lang w:bidi="ar-DZ"/>
        </w:rPr>
      </w:pPr>
      <w:r w:rsidRPr="009B7873">
        <w:rPr>
          <w:rFonts w:ascii="Simplified Arabic" w:hAnsi="Simplified Arabic" w:cs="Simplified Arabic"/>
          <w:sz w:val="24"/>
          <w:szCs w:val="24"/>
          <w:rtl/>
          <w:lang w:bidi="ar-DZ"/>
        </w:rPr>
        <w:t>تقدير التباين في المدى الطويل.</w:t>
      </w:r>
    </w:p>
    <w:p w:rsidR="00D2640D" w:rsidRPr="00E336EA" w:rsidRDefault="004130AC" w:rsidP="00D2640D">
      <w:pPr>
        <w:tabs>
          <w:tab w:val="left" w:pos="4536"/>
          <w:tab w:val="left" w:pos="8647"/>
        </w:tabs>
        <w:spacing w:after="0" w:line="240" w:lineRule="auto"/>
        <w:ind w:left="112" w:firstLine="680"/>
        <w:jc w:val="right"/>
        <w:rPr>
          <w:rFonts w:ascii="Simplified Arabic" w:hAnsi="Simplified Arabic" w:cs="Simplified Arabic"/>
          <w:sz w:val="24"/>
          <w:szCs w:val="24"/>
          <w:rtl/>
          <w:lang w:bidi="ar-DZ"/>
        </w:rPr>
      </w:pPr>
      <m:oMath>
        <m:sSup>
          <m:sSupPr>
            <m:ctrlPr>
              <w:rPr>
                <w:rFonts w:ascii="Cambria Math" w:hAnsi="Simplified Arabic" w:cs="Simplified Arabic"/>
                <w:sz w:val="24"/>
                <w:szCs w:val="24"/>
                <w:lang w:bidi="ar-DZ"/>
              </w:rPr>
            </m:ctrlPr>
          </m:sSupPr>
          <m:e>
            <m:sSub>
              <m:sSubPr>
                <m:ctrlPr>
                  <w:rPr>
                    <w:rFonts w:ascii="Cambria Math" w:hAnsi="Simplified Arabic" w:cs="Simplified Arabic"/>
                    <w:sz w:val="24"/>
                    <w:szCs w:val="24"/>
                    <w:lang w:bidi="ar-DZ"/>
                  </w:rPr>
                </m:ctrlPr>
              </m:sSubPr>
              <m:e>
                <m:r>
                  <w:rPr>
                    <w:rFonts w:ascii="Cambria Math" w:hAnsi="Cambria Math" w:cs="Simplified Arabic"/>
                    <w:sz w:val="24"/>
                    <w:szCs w:val="24"/>
                    <w:lang w:bidi="ar-DZ"/>
                  </w:rPr>
                  <m:t>S</m:t>
                </m:r>
              </m:e>
              <m:sub>
                <m:r>
                  <m:rPr>
                    <m:sty m:val="p"/>
                  </m:rPr>
                  <w:rPr>
                    <w:rFonts w:ascii="Cambria Math" w:hAnsi="Simplified Arabic" w:cs="Simplified Arabic"/>
                    <w:sz w:val="24"/>
                    <w:szCs w:val="24"/>
                    <w:lang w:val="fr-FR" w:bidi="ar-DZ"/>
                  </w:rPr>
                  <m:t>t</m:t>
                </m:r>
              </m:sub>
            </m:sSub>
          </m:e>
          <m:sup>
            <m:r>
              <m:rPr>
                <m:sty m:val="p"/>
              </m:rPr>
              <w:rPr>
                <w:rFonts w:ascii="Cambria Math" w:hAnsi="Simplified Arabic" w:cs="Simplified Arabic"/>
                <w:sz w:val="24"/>
                <w:szCs w:val="24"/>
                <w:lang w:val="fr-FR" w:bidi="ar-DZ"/>
              </w:rPr>
              <m:t>2</m:t>
            </m:r>
          </m:sup>
        </m:sSup>
        <m:r>
          <m:rPr>
            <m:sty m:val="p"/>
          </m:rPr>
          <w:rPr>
            <w:rFonts w:ascii="Cambria Math" w:hAnsi="Simplified Arabic" w:cs="Simplified Arabic"/>
            <w:sz w:val="24"/>
            <w:szCs w:val="24"/>
            <w:lang w:val="fr-FR" w:bidi="ar-DZ"/>
          </w:rPr>
          <m:t>=</m:t>
        </m:r>
        <m:f>
          <m:fPr>
            <m:ctrlPr>
              <w:rPr>
                <w:rFonts w:ascii="Cambria Math" w:hAnsi="Simplified Arabic" w:cs="Simplified Arabic"/>
                <w:sz w:val="24"/>
                <w:szCs w:val="24"/>
                <w:lang w:bidi="ar-DZ"/>
              </w:rPr>
            </m:ctrlPr>
          </m:fPr>
          <m:num>
            <m:r>
              <m:rPr>
                <m:sty m:val="p"/>
              </m:rPr>
              <w:rPr>
                <w:rFonts w:ascii="Cambria Math" w:hAnsi="Simplified Arabic" w:cs="Simplified Arabic"/>
                <w:sz w:val="24"/>
                <w:szCs w:val="24"/>
                <w:lang w:val="fr-FR" w:bidi="ar-DZ"/>
              </w:rPr>
              <m:t>1</m:t>
            </m:r>
          </m:num>
          <m:den>
            <m:r>
              <m:rPr>
                <m:sty m:val="p"/>
              </m:rPr>
              <w:rPr>
                <w:rFonts w:ascii="Cambria Math" w:hAnsi="Simplified Arabic" w:cs="Simplified Arabic"/>
                <w:sz w:val="24"/>
                <w:szCs w:val="24"/>
                <w:lang w:val="fr-FR" w:bidi="ar-DZ"/>
              </w:rPr>
              <m:t>n</m:t>
            </m:r>
          </m:den>
        </m:f>
        <m:nary>
          <m:naryPr>
            <m:chr m:val="∑"/>
            <m:limLoc m:val="undOvr"/>
            <m:ctrlPr>
              <w:rPr>
                <w:rFonts w:ascii="Cambria Math" w:hAnsi="Simplified Arabic" w:cs="Simplified Arabic"/>
                <w:sz w:val="24"/>
                <w:szCs w:val="24"/>
                <w:lang w:bidi="ar-DZ"/>
              </w:rPr>
            </m:ctrlPr>
          </m:naryPr>
          <m:sub>
            <m:r>
              <m:rPr>
                <m:sty m:val="p"/>
              </m:rPr>
              <w:rPr>
                <w:rFonts w:ascii="Cambria Math" w:hAnsi="Simplified Arabic" w:cs="Simplified Arabic"/>
                <w:sz w:val="24"/>
                <w:szCs w:val="24"/>
                <w:lang w:val="fr-FR" w:bidi="ar-DZ"/>
              </w:rPr>
              <m:t>t=1</m:t>
            </m:r>
          </m:sub>
          <m:sup>
            <m:r>
              <m:rPr>
                <m:sty m:val="p"/>
              </m:rPr>
              <w:rPr>
                <w:rFonts w:ascii="Cambria Math" w:hAnsi="Simplified Arabic" w:cs="Simplified Arabic"/>
                <w:sz w:val="24"/>
                <w:szCs w:val="24"/>
                <w:lang w:val="fr-FR" w:bidi="ar-DZ"/>
              </w:rPr>
              <m:t>n</m:t>
            </m:r>
          </m:sup>
          <m:e>
            <m:sSup>
              <m:sSupPr>
                <m:ctrlPr>
                  <w:rPr>
                    <w:rFonts w:ascii="Cambria Math" w:hAnsi="Simplified Arabic" w:cs="Simplified Arabic"/>
                    <w:sz w:val="24"/>
                    <w:szCs w:val="24"/>
                    <w:lang w:bidi="ar-DZ"/>
                  </w:rPr>
                </m:ctrlPr>
              </m:sSupPr>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val="fr-FR" w:bidi="ar-DZ"/>
                      </w:rPr>
                      <m:t>e</m:t>
                    </m:r>
                  </m:e>
                  <m:sub>
                    <m:r>
                      <m:rPr>
                        <m:sty m:val="p"/>
                      </m:rPr>
                      <w:rPr>
                        <w:rFonts w:ascii="Cambria Math" w:hAnsi="Simplified Arabic" w:cs="Simplified Arabic"/>
                        <w:sz w:val="24"/>
                        <w:szCs w:val="24"/>
                        <w:lang w:val="fr-FR" w:bidi="ar-DZ"/>
                      </w:rPr>
                      <m:t>t</m:t>
                    </m:r>
                  </m:sub>
                </m:sSub>
              </m:e>
              <m:sup>
                <m:r>
                  <m:rPr>
                    <m:sty m:val="p"/>
                  </m:rPr>
                  <w:rPr>
                    <w:rFonts w:ascii="Cambria Math" w:hAnsi="Simplified Arabic" w:cs="Simplified Arabic"/>
                    <w:sz w:val="24"/>
                    <w:szCs w:val="24"/>
                    <w:lang w:val="fr-FR" w:bidi="ar-DZ"/>
                  </w:rPr>
                  <m:t>2</m:t>
                </m:r>
              </m:sup>
            </m:sSup>
          </m:e>
        </m:nary>
        <m:r>
          <m:rPr>
            <m:sty m:val="p"/>
          </m:rPr>
          <w:rPr>
            <w:rFonts w:ascii="Cambria Math" w:hAnsi="Simplified Arabic" w:cs="Simplified Arabic"/>
            <w:sz w:val="24"/>
            <w:szCs w:val="24"/>
            <w:lang w:val="fr-FR" w:bidi="ar-DZ"/>
          </w:rPr>
          <m:t>+2</m:t>
        </m:r>
        <m:nary>
          <m:naryPr>
            <m:chr m:val="∑"/>
            <m:limLoc m:val="undOvr"/>
            <m:ctrlPr>
              <w:rPr>
                <w:rFonts w:ascii="Cambria Math" w:hAnsi="Simplified Arabic" w:cs="Simplified Arabic"/>
                <w:sz w:val="24"/>
                <w:szCs w:val="24"/>
                <w:lang w:bidi="ar-DZ"/>
              </w:rPr>
            </m:ctrlPr>
          </m:naryPr>
          <m:sub>
            <m:r>
              <m:rPr>
                <m:sty m:val="p"/>
              </m:rPr>
              <w:rPr>
                <w:rFonts w:ascii="Cambria Math" w:hAnsi="Simplified Arabic" w:cs="Simplified Arabic"/>
                <w:sz w:val="24"/>
                <w:szCs w:val="24"/>
                <w:lang w:val="fr-FR" w:bidi="ar-DZ"/>
              </w:rPr>
              <m:t>i=1</m:t>
            </m:r>
          </m:sub>
          <m:sup>
            <m:r>
              <m:rPr>
                <m:sty m:val="p"/>
              </m:rPr>
              <w:rPr>
                <w:rFonts w:ascii="Cambria Math" w:hAnsi="Simplified Arabic" w:cs="Simplified Arabic"/>
                <w:sz w:val="24"/>
                <w:szCs w:val="24"/>
                <w:lang w:val="fr-FR" w:bidi="ar-DZ"/>
              </w:rPr>
              <m:t>l</m:t>
            </m:r>
          </m:sup>
          <m:e>
            <m:r>
              <m:rPr>
                <m:sty m:val="p"/>
              </m:rPr>
              <w:rPr>
                <w:rFonts w:ascii="Cambria Math" w:hAnsi="Simplified Arabic" w:cs="Simplified Arabic"/>
                <w:sz w:val="24"/>
                <w:szCs w:val="24"/>
                <w:lang w:val="fr-FR" w:bidi="ar-DZ"/>
              </w:rPr>
              <m:t>(1</m:t>
            </m:r>
            <m:r>
              <m:rPr>
                <m:sty m:val="p"/>
              </m:rPr>
              <w:rPr>
                <w:rFonts w:ascii="Cambria Math" w:hAnsi="Cambria Math" w:cs="Simplified Arabic"/>
                <w:sz w:val="24"/>
                <w:szCs w:val="24"/>
                <w:lang w:val="fr-FR" w:bidi="ar-DZ"/>
              </w:rPr>
              <m:t>-</m:t>
            </m:r>
            <m:f>
              <m:fPr>
                <m:ctrlPr>
                  <w:rPr>
                    <w:rFonts w:ascii="Cambria Math" w:hAnsi="Simplified Arabic" w:cs="Simplified Arabic"/>
                    <w:sz w:val="24"/>
                    <w:szCs w:val="24"/>
                    <w:lang w:bidi="ar-DZ"/>
                  </w:rPr>
                </m:ctrlPr>
              </m:fPr>
              <m:num>
                <m:r>
                  <m:rPr>
                    <m:sty m:val="p"/>
                  </m:rPr>
                  <w:rPr>
                    <w:rFonts w:ascii="Cambria Math" w:hAnsi="Simplified Arabic" w:cs="Simplified Arabic"/>
                    <w:sz w:val="24"/>
                    <w:szCs w:val="24"/>
                    <w:lang w:val="fr-FR" w:bidi="ar-DZ"/>
                  </w:rPr>
                  <m:t>i</m:t>
                </m:r>
              </m:num>
              <m:den>
                <m:r>
                  <m:rPr>
                    <m:sty m:val="p"/>
                  </m:rPr>
                  <w:rPr>
                    <w:rFonts w:ascii="Cambria Math" w:hAnsi="Simplified Arabic" w:cs="Simplified Arabic"/>
                    <w:sz w:val="24"/>
                    <w:szCs w:val="24"/>
                    <w:lang w:val="fr-FR" w:bidi="ar-DZ"/>
                  </w:rPr>
                  <m:t>l+1</m:t>
                </m:r>
              </m:den>
            </m:f>
            <m:r>
              <m:rPr>
                <m:sty m:val="p"/>
              </m:rPr>
              <w:rPr>
                <w:rFonts w:ascii="Cambria Math" w:hAnsi="Simplified Arabic" w:cs="Simplified Arabic"/>
                <w:sz w:val="24"/>
                <w:szCs w:val="24"/>
                <w:lang w:val="fr-FR" w:bidi="ar-DZ"/>
              </w:rPr>
              <m:t>)</m:t>
            </m:r>
            <m:f>
              <m:fPr>
                <m:ctrlPr>
                  <w:rPr>
                    <w:rFonts w:ascii="Cambria Math" w:hAnsi="Simplified Arabic" w:cs="Simplified Arabic"/>
                    <w:sz w:val="24"/>
                    <w:szCs w:val="24"/>
                    <w:lang w:bidi="ar-DZ"/>
                  </w:rPr>
                </m:ctrlPr>
              </m:fPr>
              <m:num>
                <m:r>
                  <m:rPr>
                    <m:sty m:val="p"/>
                  </m:rPr>
                  <w:rPr>
                    <w:rFonts w:ascii="Cambria Math" w:hAnsi="Simplified Arabic" w:cs="Simplified Arabic"/>
                    <w:sz w:val="24"/>
                    <w:szCs w:val="24"/>
                    <w:lang w:val="fr-FR" w:bidi="ar-DZ"/>
                  </w:rPr>
                  <m:t>1</m:t>
                </m:r>
              </m:num>
              <m:den>
                <m:r>
                  <m:rPr>
                    <m:sty m:val="p"/>
                  </m:rPr>
                  <w:rPr>
                    <w:rFonts w:ascii="Cambria Math" w:hAnsi="Simplified Arabic" w:cs="Simplified Arabic"/>
                    <w:sz w:val="24"/>
                    <w:szCs w:val="24"/>
                    <w:lang w:val="fr-FR" w:bidi="ar-DZ"/>
                  </w:rPr>
                  <m:t>n</m:t>
                </m:r>
              </m:den>
            </m:f>
            <m:nary>
              <m:naryPr>
                <m:chr m:val="∑"/>
                <m:limLoc m:val="undOvr"/>
                <m:ctrlPr>
                  <w:rPr>
                    <w:rFonts w:ascii="Cambria Math" w:hAnsi="Simplified Arabic" w:cs="Simplified Arabic"/>
                    <w:sz w:val="24"/>
                    <w:szCs w:val="24"/>
                    <w:lang w:bidi="ar-DZ"/>
                  </w:rPr>
                </m:ctrlPr>
              </m:naryPr>
              <m:sub>
                <m:r>
                  <m:rPr>
                    <m:sty m:val="p"/>
                  </m:rPr>
                  <w:rPr>
                    <w:rFonts w:ascii="Cambria Math" w:hAnsi="Simplified Arabic" w:cs="Simplified Arabic"/>
                    <w:sz w:val="24"/>
                    <w:szCs w:val="24"/>
                    <w:lang w:val="fr-FR" w:bidi="ar-DZ"/>
                  </w:rPr>
                  <m:t>t=i+1</m:t>
                </m:r>
              </m:sub>
              <m:sup>
                <m:r>
                  <m:rPr>
                    <m:sty m:val="p"/>
                  </m:rPr>
                  <w:rPr>
                    <w:rFonts w:ascii="Cambria Math" w:hAnsi="Simplified Arabic" w:cs="Simplified Arabic"/>
                    <w:sz w:val="24"/>
                    <w:szCs w:val="24"/>
                    <w:lang w:val="fr-FR" w:bidi="ar-DZ"/>
                  </w:rPr>
                  <m:t>n</m:t>
                </m:r>
              </m:sup>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val="fr-FR" w:bidi="ar-DZ"/>
                      </w:rPr>
                      <m:t>e</m:t>
                    </m:r>
                  </m:e>
                  <m:sub>
                    <m:r>
                      <m:rPr>
                        <m:sty m:val="p"/>
                      </m:rPr>
                      <w:rPr>
                        <w:rFonts w:ascii="Cambria Math" w:hAnsi="Simplified Arabic" w:cs="Simplified Arabic"/>
                        <w:sz w:val="24"/>
                        <w:szCs w:val="24"/>
                        <w:lang w:val="fr-FR" w:bidi="ar-DZ"/>
                      </w:rPr>
                      <m:t>t</m:t>
                    </m:r>
                  </m:sub>
                </m:sSub>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val="fr-FR" w:bidi="ar-DZ"/>
                      </w:rPr>
                      <m:t>e</m:t>
                    </m:r>
                  </m:e>
                  <m:sub>
                    <m:r>
                      <m:rPr>
                        <m:sty m:val="p"/>
                      </m:rPr>
                      <w:rPr>
                        <w:rFonts w:ascii="Cambria Math" w:hAnsi="Simplified Arabic" w:cs="Simplified Arabic"/>
                        <w:sz w:val="24"/>
                        <w:szCs w:val="24"/>
                        <w:lang w:val="fr-FR" w:bidi="ar-DZ"/>
                      </w:rPr>
                      <m:t>t</m:t>
                    </m:r>
                    <m:r>
                      <m:rPr>
                        <m:sty m:val="p"/>
                      </m:rPr>
                      <w:rPr>
                        <w:rFonts w:ascii="Cambria Math" w:hAnsi="Cambria Math" w:cs="Simplified Arabic"/>
                        <w:sz w:val="24"/>
                        <w:szCs w:val="24"/>
                        <w:lang w:val="fr-FR" w:bidi="ar-DZ"/>
                      </w:rPr>
                      <m:t>-</m:t>
                    </m:r>
                    <m:r>
                      <m:rPr>
                        <m:sty m:val="p"/>
                      </m:rPr>
                      <w:rPr>
                        <w:rFonts w:ascii="Cambria Math" w:hAnsi="Simplified Arabic" w:cs="Simplified Arabic"/>
                        <w:sz w:val="24"/>
                        <w:szCs w:val="24"/>
                        <w:lang w:val="fr-FR" w:bidi="ar-DZ"/>
                      </w:rPr>
                      <m:t>1</m:t>
                    </m:r>
                  </m:sub>
                </m:sSub>
              </m:e>
            </m:nary>
          </m:e>
        </m:nary>
      </m:oMath>
      <w:r w:rsidR="00D2640D" w:rsidRPr="00D2640D">
        <w:rPr>
          <w:rFonts w:ascii="Simplified Arabic" w:hAnsi="Simplified Arabic" w:cs="Simplified Arabic"/>
          <w:sz w:val="24"/>
          <w:szCs w:val="24"/>
          <w:lang w:val="fr-FR" w:bidi="ar-DZ"/>
        </w:rPr>
        <w:t xml:space="preserve"> </w:t>
      </w:r>
      <w:r w:rsidR="00D2640D" w:rsidRPr="00D2640D">
        <w:rPr>
          <w:rFonts w:ascii="Simplified Arabic" w:hAnsi="Simplified Arabic" w:cs="Simplified Arabic"/>
          <w:sz w:val="24"/>
          <w:szCs w:val="24"/>
          <w:lang w:val="fr-FR"/>
        </w:rPr>
        <w:t xml:space="preserve">Avec le nombre de retards </w:t>
      </w:r>
      <w:r w:rsidR="00D2640D" w:rsidRPr="00E336EA">
        <w:rPr>
          <w:rFonts w:ascii="Cambria Math" w:hAnsi="Cambria Math" w:cs="Simplified Arabic"/>
          <w:sz w:val="24"/>
          <w:szCs w:val="24"/>
        </w:rPr>
        <w:t>𝑙</w:t>
      </w:r>
      <w:r w:rsidR="00D2640D" w:rsidRPr="00D2640D">
        <w:rPr>
          <w:rFonts w:ascii="Simplified Arabic" w:hAnsi="Simplified Arabic" w:cs="Simplified Arabic"/>
          <w:sz w:val="24"/>
          <w:szCs w:val="24"/>
          <w:lang w:val="fr-FR"/>
        </w:rPr>
        <w:t xml:space="preserve"> défini selon la méthode de </w:t>
      </w:r>
      <w:proofErr w:type="spellStart"/>
      <w:r w:rsidR="00D2640D" w:rsidRPr="00D2640D">
        <w:rPr>
          <w:rFonts w:ascii="Simplified Arabic" w:hAnsi="Simplified Arabic" w:cs="Simplified Arabic"/>
          <w:sz w:val="24"/>
          <w:szCs w:val="24"/>
          <w:lang w:val="fr-FR"/>
        </w:rPr>
        <w:t>Newey</w:t>
      </w:r>
      <w:proofErr w:type="spellEnd"/>
      <w:r w:rsidR="00D2640D" w:rsidRPr="00D2640D">
        <w:rPr>
          <w:rFonts w:ascii="Simplified Arabic" w:hAnsi="Simplified Arabic" w:cs="Simplified Arabic"/>
          <w:sz w:val="24"/>
          <w:szCs w:val="24"/>
          <w:lang w:val="fr-FR"/>
        </w:rPr>
        <w:t>-West (</w:t>
      </w:r>
      <w:r w:rsidR="00D2640D" w:rsidRPr="00E336EA">
        <w:rPr>
          <w:rFonts w:ascii="Cambria Math" w:hAnsi="Cambria Math" w:cs="Simplified Arabic"/>
          <w:sz w:val="24"/>
          <w:szCs w:val="24"/>
        </w:rPr>
        <w:t>𝑙</w:t>
      </w:r>
      <w:r w:rsidR="00D2640D" w:rsidRPr="00D2640D">
        <w:rPr>
          <w:rFonts w:ascii="Times New Roman" w:hAnsi="Times New Roman" w:cs="Simplified Arabic"/>
          <w:sz w:val="24"/>
          <w:szCs w:val="24"/>
          <w:lang w:val="fr-FR"/>
        </w:rPr>
        <w:t>≈</w:t>
      </w:r>
      <w:r w:rsidR="00D2640D" w:rsidRPr="00D2640D">
        <w:rPr>
          <w:rFonts w:ascii="Simplified Arabic" w:hAnsi="Simplified Arabic" w:cs="Simplified Arabic"/>
          <w:sz w:val="24"/>
          <w:szCs w:val="24"/>
          <w:lang w:val="fr-FR"/>
        </w:rPr>
        <w:t>4</w:t>
      </w:r>
      <m:oMath>
        <m:sSup>
          <m:sSupPr>
            <m:ctrlPr>
              <w:rPr>
                <w:rFonts w:ascii="Cambria Math" w:hAnsi="Simplified Arabic" w:cs="Simplified Arabic"/>
                <w:i/>
                <w:sz w:val="24"/>
                <w:szCs w:val="24"/>
              </w:rPr>
            </m:ctrlPr>
          </m:sSupPr>
          <m:e>
            <m:r>
              <w:rPr>
                <w:rFonts w:ascii="Cambria Math" w:hAnsi="Simplified Arabic" w:cs="Simplified Arabic"/>
                <w:sz w:val="24"/>
                <w:szCs w:val="24"/>
                <w:lang w:val="fr-FR"/>
              </w:rPr>
              <m:t>(</m:t>
            </m:r>
            <m:f>
              <m:fPr>
                <m:ctrlPr>
                  <w:rPr>
                    <w:rFonts w:ascii="Cambria Math" w:hAnsi="Simplified Arabic" w:cs="Simplified Arabic"/>
                    <w:i/>
                    <w:sz w:val="24"/>
                    <w:szCs w:val="24"/>
                  </w:rPr>
                </m:ctrlPr>
              </m:fPr>
              <m:num>
                <m:r>
                  <w:rPr>
                    <w:rFonts w:ascii="Cambria Math" w:hAnsi="Cambria Math" w:cs="Simplified Arabic"/>
                    <w:sz w:val="24"/>
                    <w:szCs w:val="24"/>
                  </w:rPr>
                  <m:t>n</m:t>
                </m:r>
              </m:num>
              <m:den>
                <m:r>
                  <w:rPr>
                    <w:rFonts w:ascii="Cambria Math" w:hAnsi="Simplified Arabic" w:cs="Simplified Arabic"/>
                    <w:sz w:val="24"/>
                    <w:szCs w:val="24"/>
                    <w:lang w:val="fr-FR"/>
                  </w:rPr>
                  <m:t>100</m:t>
                </m:r>
              </m:den>
            </m:f>
            <m:r>
              <w:rPr>
                <w:rFonts w:ascii="Cambria Math" w:hAnsi="Simplified Arabic" w:cs="Simplified Arabic"/>
                <w:sz w:val="24"/>
                <w:szCs w:val="24"/>
                <w:lang w:val="fr-FR"/>
              </w:rPr>
              <m:t>)</m:t>
            </m:r>
          </m:e>
          <m:sup>
            <m:f>
              <m:fPr>
                <m:type m:val="skw"/>
                <m:ctrlPr>
                  <w:rPr>
                    <w:rFonts w:ascii="Cambria Math" w:hAnsi="Simplified Arabic" w:cs="Simplified Arabic"/>
                    <w:i/>
                    <w:sz w:val="24"/>
                    <w:szCs w:val="24"/>
                  </w:rPr>
                </m:ctrlPr>
              </m:fPr>
              <m:num>
                <m:r>
                  <w:rPr>
                    <w:rFonts w:ascii="Cambria Math" w:hAnsi="Simplified Arabic" w:cs="Simplified Arabic"/>
                    <w:sz w:val="24"/>
                    <w:szCs w:val="24"/>
                    <w:lang w:val="fr-FR"/>
                  </w:rPr>
                  <m:t>2</m:t>
                </m:r>
              </m:num>
              <m:den>
                <m:r>
                  <w:rPr>
                    <w:rFonts w:ascii="Cambria Math" w:hAnsi="Simplified Arabic" w:cs="Simplified Arabic"/>
                    <w:sz w:val="24"/>
                    <w:szCs w:val="24"/>
                    <w:lang w:val="fr-FR"/>
                  </w:rPr>
                  <m:t>9</m:t>
                </m:r>
              </m:den>
            </m:f>
          </m:sup>
        </m:sSup>
      </m:oMath>
      <w:r w:rsidR="00D2640D" w:rsidRPr="00D2640D">
        <w:rPr>
          <w:rFonts w:ascii="Simplified Arabic" w:hAnsi="Simplified Arabic" w:cs="Simplified Arabic"/>
          <w:sz w:val="24"/>
          <w:szCs w:val="24"/>
          <w:lang w:val="fr-FR"/>
        </w:rPr>
        <w:t xml:space="preserve"> )</w:t>
      </w:r>
    </w:p>
    <w:p w:rsidR="00D2640D" w:rsidRPr="009B7873" w:rsidRDefault="00D2640D" w:rsidP="00D2640D">
      <w:pPr>
        <w:pStyle w:val="Paragraphedeliste"/>
        <w:numPr>
          <w:ilvl w:val="0"/>
          <w:numId w:val="10"/>
        </w:numPr>
        <w:tabs>
          <w:tab w:val="left" w:pos="4536"/>
          <w:tab w:val="left" w:pos="8647"/>
        </w:tabs>
        <w:spacing w:after="0" w:line="240" w:lineRule="auto"/>
        <w:ind w:left="112"/>
        <w:jc w:val="both"/>
        <w:rPr>
          <w:rFonts w:ascii="Simplified Arabic" w:hAnsi="Simplified Arabic" w:cs="Simplified Arabic"/>
          <w:sz w:val="24"/>
          <w:szCs w:val="24"/>
          <w:rtl/>
          <w:lang w:bidi="ar-DZ"/>
        </w:rPr>
      </w:pPr>
      <w:r w:rsidRPr="009B7873">
        <w:rPr>
          <w:rFonts w:ascii="Simplified Arabic" w:hAnsi="Simplified Arabic" w:cs="Simplified Arabic"/>
          <w:sz w:val="24"/>
          <w:szCs w:val="24"/>
          <w:rtl/>
          <w:lang w:bidi="ar-DZ"/>
        </w:rPr>
        <w:t xml:space="preserve">حساب إحصائية فيليبس-بيرون. </w:t>
      </w:r>
    </w:p>
    <w:p w:rsidR="00D2640D" w:rsidRPr="00E336EA" w:rsidRDefault="004130AC" w:rsidP="00D2640D">
      <w:pPr>
        <w:tabs>
          <w:tab w:val="left" w:pos="4536"/>
          <w:tab w:val="left" w:pos="8647"/>
        </w:tabs>
        <w:spacing w:after="0" w:line="240" w:lineRule="auto"/>
        <w:ind w:left="112" w:firstLine="680"/>
        <w:jc w:val="center"/>
        <w:rPr>
          <w:rFonts w:ascii="Simplified Arabic" w:hAnsi="Simplified Arabic" w:cs="Simplified Arabic"/>
          <w:sz w:val="24"/>
          <w:szCs w:val="24"/>
          <w:rtl/>
          <w:lang w:bidi="ar-DZ"/>
        </w:rPr>
      </w:pPr>
      <m:oMath>
        <m:sSup>
          <m:sSupPr>
            <m:ctrlPr>
              <w:rPr>
                <w:rFonts w:ascii="Cambria Math" w:hAnsi="Simplified Arabic" w:cs="Simplified Arabic"/>
                <w:i/>
                <w:sz w:val="24"/>
                <w:szCs w:val="24"/>
                <w:lang w:bidi="ar-DZ"/>
              </w:rPr>
            </m:ctrlPr>
          </m:sSupPr>
          <m:e>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t</m:t>
                </m:r>
              </m:e>
              <m:sub>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δ</m:t>
                    </m:r>
                  </m:e>
                </m:acc>
              </m:sub>
            </m:sSub>
          </m:e>
          <m:sup>
            <m:r>
              <w:rPr>
                <w:rFonts w:ascii="Cambria Math" w:hAnsi="Cambria Math" w:cs="Simplified Arabic"/>
                <w:sz w:val="24"/>
                <w:szCs w:val="24"/>
                <w:lang w:val="fr-FR" w:bidi="ar-DZ"/>
              </w:rPr>
              <m:t>*</m:t>
            </m:r>
          </m:sup>
        </m:sSup>
        <m:r>
          <w:rPr>
            <w:rFonts w:ascii="Cambria Math" w:hAnsi="Simplified Arabic" w:cs="Simplified Arabic"/>
            <w:sz w:val="24"/>
            <w:szCs w:val="24"/>
            <w:lang w:val="fr-FR" w:bidi="ar-DZ"/>
          </w:rPr>
          <m:t xml:space="preserve">= </m:t>
        </m:r>
        <m:rad>
          <m:radPr>
            <m:degHide m:val="on"/>
            <m:ctrlPr>
              <w:rPr>
                <w:rFonts w:ascii="Cambria Math" w:hAnsi="Simplified Arabic" w:cs="Simplified Arabic"/>
                <w:i/>
                <w:sz w:val="24"/>
                <w:szCs w:val="24"/>
                <w:lang w:bidi="ar-DZ"/>
              </w:rPr>
            </m:ctrlPr>
          </m:radPr>
          <m:deg/>
          <m:e>
            <m:r>
              <w:rPr>
                <w:rFonts w:ascii="Cambria Math" w:hAnsi="Cambria Math" w:cs="Simplified Arabic"/>
                <w:sz w:val="24"/>
                <w:szCs w:val="24"/>
                <w:lang w:bidi="ar-DZ"/>
              </w:rPr>
              <m:t>k</m:t>
            </m:r>
          </m:e>
        </m:rad>
        <m:d>
          <m:dPr>
            <m:ctrlPr>
              <w:rPr>
                <w:rFonts w:ascii="Cambria Math" w:hAnsi="Simplified Arabic" w:cs="Simplified Arabic"/>
                <w:i/>
                <w:sz w:val="24"/>
                <w:szCs w:val="24"/>
                <w:lang w:bidi="ar-DZ"/>
              </w:rPr>
            </m:ctrlPr>
          </m:dPr>
          <m:e>
            <m:f>
              <m:fPr>
                <m:ctrlPr>
                  <w:rPr>
                    <w:rFonts w:ascii="Cambria Math" w:hAnsi="Simplified Arabic" w:cs="Simplified Arabic"/>
                    <w:i/>
                    <w:sz w:val="24"/>
                    <w:szCs w:val="24"/>
                    <w:lang w:bidi="ar-DZ"/>
                  </w:rPr>
                </m:ctrlPr>
              </m:fPr>
              <m:num>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δ</m:t>
                    </m:r>
                  </m:e>
                </m:acc>
                <m:r>
                  <w:rPr>
                    <w:rFonts w:ascii="Cambria Math" w:hAnsi="Cambria Math" w:cs="Simplified Arabic"/>
                    <w:sz w:val="24"/>
                    <w:szCs w:val="24"/>
                    <w:lang w:val="fr-FR" w:bidi="ar-DZ"/>
                  </w:rPr>
                  <m:t>-</m:t>
                </m:r>
                <m:r>
                  <w:rPr>
                    <w:rFonts w:ascii="Cambria Math" w:hAnsi="Simplified Arabic" w:cs="Simplified Arabic"/>
                    <w:sz w:val="24"/>
                    <w:szCs w:val="24"/>
                    <w:lang w:val="fr-FR" w:bidi="ar-DZ"/>
                  </w:rPr>
                  <m:t>1</m:t>
                </m:r>
              </m:num>
              <m:den>
                <m:sSub>
                  <m:sSubPr>
                    <m:ctrlPr>
                      <w:rPr>
                        <w:rFonts w:ascii="Cambria Math" w:hAnsi="Simplified Arabic" w:cs="Simplified Arabic"/>
                        <w:i/>
                        <w:sz w:val="24"/>
                        <w:szCs w:val="24"/>
                        <w:lang w:bidi="ar-DZ"/>
                      </w:rPr>
                    </m:ctrlPr>
                  </m:sSubPr>
                  <m:e>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σ</m:t>
                        </m:r>
                      </m:e>
                    </m:acc>
                  </m:e>
                  <m:sub>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δ</m:t>
                        </m:r>
                      </m:e>
                    </m:acc>
                  </m:sub>
                </m:sSub>
              </m:den>
            </m:f>
          </m:e>
        </m:d>
        <m:r>
          <w:rPr>
            <w:rFonts w:ascii="Cambria Math" w:hAnsi="Simplified Arabic" w:cs="Simplified Arabic"/>
            <w:sz w:val="24"/>
            <w:szCs w:val="24"/>
            <w:lang w:val="fr-FR" w:bidi="ar-DZ"/>
          </w:rPr>
          <m:t>+</m:t>
        </m:r>
        <m:d>
          <m:dPr>
            <m:ctrlPr>
              <w:rPr>
                <w:rFonts w:ascii="Cambria Math" w:hAnsi="Simplified Arabic" w:cs="Simplified Arabic"/>
                <w:i/>
                <w:sz w:val="24"/>
                <w:szCs w:val="24"/>
                <w:lang w:bidi="ar-DZ"/>
              </w:rPr>
            </m:ctrlPr>
          </m:dPr>
          <m:e>
            <m:f>
              <m:fPr>
                <m:ctrlPr>
                  <w:rPr>
                    <w:rFonts w:ascii="Cambria Math" w:hAnsi="Simplified Arabic" w:cs="Simplified Arabic"/>
                    <w:i/>
                    <w:sz w:val="24"/>
                    <w:szCs w:val="24"/>
                    <w:lang w:bidi="ar-DZ"/>
                  </w:rPr>
                </m:ctrlPr>
              </m:fPr>
              <m:num>
                <m:r>
                  <w:rPr>
                    <w:rFonts w:ascii="Cambria Math" w:hAnsi="Cambria Math" w:cs="Simplified Arabic"/>
                    <w:sz w:val="24"/>
                    <w:szCs w:val="24"/>
                    <w:lang w:bidi="ar-DZ"/>
                  </w:rPr>
                  <m:t>n</m:t>
                </m:r>
                <m:d>
                  <m:dPr>
                    <m:ctrlPr>
                      <w:rPr>
                        <w:rFonts w:ascii="Cambria Math" w:hAnsi="Simplified Arabic" w:cs="Simplified Arabic"/>
                        <w:i/>
                        <w:sz w:val="24"/>
                        <w:szCs w:val="24"/>
                        <w:lang w:bidi="ar-DZ"/>
                      </w:rPr>
                    </m:ctrlPr>
                  </m:dPr>
                  <m:e>
                    <m:r>
                      <w:rPr>
                        <w:rFonts w:ascii="Cambria Math" w:hAnsi="Cambria Math" w:cs="Simplified Arabic"/>
                        <w:sz w:val="24"/>
                        <w:szCs w:val="24"/>
                        <w:lang w:bidi="ar-DZ"/>
                      </w:rPr>
                      <m:t>k</m:t>
                    </m:r>
                    <m:r>
                      <w:rPr>
                        <w:rFonts w:ascii="Cambria Math" w:hAnsi="Cambria Math" w:cs="Simplified Arabic"/>
                        <w:sz w:val="24"/>
                        <w:szCs w:val="24"/>
                        <w:lang w:val="fr-FR" w:bidi="ar-DZ"/>
                      </w:rPr>
                      <m:t>-</m:t>
                    </m:r>
                    <m:r>
                      <w:rPr>
                        <w:rFonts w:ascii="Cambria Math" w:hAnsi="Simplified Arabic" w:cs="Simplified Arabic"/>
                        <w:sz w:val="24"/>
                        <w:szCs w:val="24"/>
                        <w:lang w:val="fr-FR" w:bidi="ar-DZ"/>
                      </w:rPr>
                      <m:t>1</m:t>
                    </m:r>
                  </m:e>
                </m:d>
                <m:sSub>
                  <m:sSubPr>
                    <m:ctrlPr>
                      <w:rPr>
                        <w:rFonts w:ascii="Cambria Math" w:hAnsi="Simplified Arabic" w:cs="Simplified Arabic"/>
                        <w:i/>
                        <w:sz w:val="24"/>
                        <w:szCs w:val="24"/>
                        <w:lang w:bidi="ar-DZ"/>
                      </w:rPr>
                    </m:ctrlPr>
                  </m:sSubPr>
                  <m:e>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σ</m:t>
                        </m:r>
                      </m:e>
                    </m:acc>
                  </m:e>
                  <m:sub>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δ</m:t>
                        </m:r>
                      </m:e>
                    </m:acc>
                  </m:sub>
                </m:sSub>
              </m:num>
              <m:den>
                <m:rad>
                  <m:radPr>
                    <m:degHide m:val="on"/>
                    <m:ctrlPr>
                      <w:rPr>
                        <w:rFonts w:ascii="Cambria Math" w:hAnsi="Simplified Arabic" w:cs="Simplified Arabic"/>
                        <w:i/>
                        <w:sz w:val="24"/>
                        <w:szCs w:val="24"/>
                        <w:lang w:bidi="ar-DZ"/>
                      </w:rPr>
                    </m:ctrlPr>
                  </m:radPr>
                  <m:deg/>
                  <m:e>
                    <m:r>
                      <w:rPr>
                        <w:rFonts w:ascii="Cambria Math" w:hAnsi="Cambria Math" w:cs="Simplified Arabic"/>
                        <w:sz w:val="24"/>
                        <w:szCs w:val="24"/>
                        <w:lang w:bidi="ar-DZ"/>
                      </w:rPr>
                      <m:t>k</m:t>
                    </m:r>
                  </m:e>
                </m:rad>
              </m:den>
            </m:f>
          </m:e>
        </m:d>
      </m:oMath>
      <w:r w:rsidR="00D2640D" w:rsidRPr="00D2640D">
        <w:rPr>
          <w:rFonts w:ascii="Simplified Arabic" w:hAnsi="Simplified Arabic" w:cs="Simplified Arabic"/>
          <w:sz w:val="24"/>
          <w:szCs w:val="24"/>
          <w:lang w:val="fr-FR" w:bidi="ar-DZ"/>
        </w:rPr>
        <w:t xml:space="preserve"> Avec </w:t>
      </w:r>
      <m:oMath>
        <m:r>
          <w:rPr>
            <w:rFonts w:ascii="Cambria Math" w:hAnsi="Cambria Math" w:cs="Simplified Arabic"/>
            <w:sz w:val="24"/>
            <w:szCs w:val="24"/>
            <w:lang w:bidi="ar-DZ"/>
          </w:rPr>
          <m:t>k</m:t>
        </m:r>
        <m:r>
          <w:rPr>
            <w:rFonts w:ascii="Cambria Math" w:hAnsi="Simplified Arabic" w:cs="Simplified Arabic"/>
            <w:sz w:val="24"/>
            <w:szCs w:val="24"/>
            <w:lang w:val="fr-FR" w:bidi="ar-DZ"/>
          </w:rPr>
          <m:t>=</m:t>
        </m:r>
        <m:f>
          <m:fPr>
            <m:ctrlPr>
              <w:rPr>
                <w:rFonts w:ascii="Cambria Math" w:hAnsi="Simplified Arabic" w:cs="Simplified Arabic"/>
                <w:i/>
                <w:sz w:val="24"/>
                <w:szCs w:val="24"/>
                <w:lang w:bidi="ar-DZ"/>
              </w:rPr>
            </m:ctrlPr>
          </m:fPr>
          <m:num>
            <m:sSup>
              <m:sSupPr>
                <m:ctrlPr>
                  <w:rPr>
                    <w:rFonts w:ascii="Cambria Math" w:hAnsi="Simplified Arabic" w:cs="Simplified Arabic"/>
                    <w:i/>
                    <w:sz w:val="24"/>
                    <w:szCs w:val="24"/>
                    <w:lang w:bidi="ar-DZ"/>
                  </w:rPr>
                </m:ctrlPr>
              </m:sSupPr>
              <m:e>
                <m:acc>
                  <m:accPr>
                    <m:ctrlPr>
                      <w:rPr>
                        <w:rFonts w:ascii="Cambria Math" w:hAnsi="Simplified Arabic" w:cs="Simplified Arabic"/>
                        <w:i/>
                        <w:sz w:val="24"/>
                        <w:szCs w:val="24"/>
                        <w:lang w:bidi="ar-DZ"/>
                      </w:rPr>
                    </m:ctrlPr>
                  </m:accPr>
                  <m:e>
                    <m:r>
                      <w:rPr>
                        <w:rFonts w:ascii="Cambria Math" w:hAnsi="Cambria Math" w:cs="Simplified Arabic"/>
                        <w:sz w:val="24"/>
                        <w:szCs w:val="24"/>
                        <w:lang w:bidi="ar-DZ"/>
                      </w:rPr>
                      <m:t>σ</m:t>
                    </m:r>
                  </m:e>
                </m:acc>
              </m:e>
              <m:sup>
                <m:r>
                  <w:rPr>
                    <w:rFonts w:ascii="Cambria Math" w:hAnsi="Simplified Arabic" w:cs="Simplified Arabic"/>
                    <w:sz w:val="24"/>
                    <w:szCs w:val="24"/>
                    <w:lang w:val="fr-FR" w:bidi="ar-DZ"/>
                  </w:rPr>
                  <m:t>2</m:t>
                </m:r>
              </m:sup>
            </m:sSup>
          </m:num>
          <m:den>
            <m:sSup>
              <m:sSupPr>
                <m:ctrlPr>
                  <w:rPr>
                    <w:rFonts w:ascii="Cambria Math" w:hAnsi="Simplified Arabic" w:cs="Simplified Arabic"/>
                    <w:i/>
                    <w:sz w:val="24"/>
                    <w:szCs w:val="24"/>
                    <w:lang w:bidi="ar-DZ"/>
                  </w:rPr>
                </m:ctrlPr>
              </m:sSupPr>
              <m:e>
                <m:sSub>
                  <m:sSubPr>
                    <m:ctrlPr>
                      <w:rPr>
                        <w:rFonts w:ascii="Cambria Math" w:hAnsi="Simplified Arabic" w:cs="Simplified Arabic"/>
                        <w:i/>
                        <w:sz w:val="24"/>
                        <w:szCs w:val="24"/>
                        <w:lang w:bidi="ar-DZ"/>
                      </w:rPr>
                    </m:ctrlPr>
                  </m:sSubPr>
                  <m:e>
                    <m:r>
                      <w:rPr>
                        <w:rFonts w:ascii="Cambria Math" w:hAnsi="Cambria Math" w:cs="Simplified Arabic"/>
                        <w:sz w:val="24"/>
                        <w:szCs w:val="24"/>
                        <w:lang w:bidi="ar-DZ"/>
                      </w:rPr>
                      <m:t>S</m:t>
                    </m:r>
                  </m:e>
                  <m:sub>
                    <m:r>
                      <w:rPr>
                        <w:rFonts w:ascii="Cambria Math" w:hAnsi="Cambria Math" w:cs="Simplified Arabic"/>
                        <w:sz w:val="24"/>
                        <w:szCs w:val="24"/>
                        <w:lang w:bidi="ar-DZ"/>
                      </w:rPr>
                      <m:t>t</m:t>
                    </m:r>
                  </m:sub>
                </m:sSub>
              </m:e>
              <m:sup>
                <m:r>
                  <w:rPr>
                    <w:rFonts w:ascii="Cambria Math" w:hAnsi="Simplified Arabic" w:cs="Simplified Arabic"/>
                    <w:sz w:val="24"/>
                    <w:szCs w:val="24"/>
                    <w:lang w:val="fr-FR" w:bidi="ar-DZ"/>
                  </w:rPr>
                  <m:t>2</m:t>
                </m:r>
              </m:sup>
            </m:sSup>
          </m:den>
        </m:f>
      </m:oMath>
    </w:p>
    <w:p w:rsidR="00D2640D" w:rsidRPr="009B7873" w:rsidRDefault="00D2640D" w:rsidP="00D2640D">
      <w:pPr>
        <w:pStyle w:val="Paragraphedeliste"/>
        <w:numPr>
          <w:ilvl w:val="0"/>
          <w:numId w:val="10"/>
        </w:numPr>
        <w:tabs>
          <w:tab w:val="left" w:pos="4536"/>
          <w:tab w:val="left" w:pos="8647"/>
        </w:tabs>
        <w:spacing w:after="0" w:line="240" w:lineRule="auto"/>
        <w:ind w:left="112"/>
        <w:jc w:val="both"/>
        <w:rPr>
          <w:rFonts w:ascii="Simplified Arabic" w:hAnsi="Simplified Arabic" w:cs="Simplified Arabic"/>
          <w:sz w:val="24"/>
          <w:szCs w:val="24"/>
          <w:rtl/>
          <w:lang w:bidi="ar-DZ"/>
        </w:rPr>
      </w:pPr>
      <w:r w:rsidRPr="009B7873">
        <w:rPr>
          <w:rFonts w:ascii="Simplified Arabic" w:hAnsi="Simplified Arabic" w:cs="Simplified Arabic"/>
          <w:sz w:val="24"/>
          <w:szCs w:val="24"/>
          <w:rtl/>
          <w:lang w:bidi="ar-DZ"/>
        </w:rPr>
        <w:t xml:space="preserve">مقارنة الإحصائية المحسوبة مع </w:t>
      </w:r>
      <w:proofErr w:type="spellStart"/>
      <w:r w:rsidRPr="009B7873">
        <w:rPr>
          <w:rFonts w:ascii="Simplified Arabic" w:hAnsi="Simplified Arabic" w:cs="Simplified Arabic"/>
          <w:sz w:val="24"/>
          <w:szCs w:val="24"/>
          <w:rtl/>
          <w:lang w:bidi="ar-DZ"/>
        </w:rPr>
        <w:t>الجدولية</w:t>
      </w:r>
      <w:proofErr w:type="spellEnd"/>
      <w:r w:rsidRPr="009B7873">
        <w:rPr>
          <w:rFonts w:ascii="Simplified Arabic" w:hAnsi="Simplified Arabic" w:cs="Simplified Arabic"/>
          <w:sz w:val="24"/>
          <w:szCs w:val="24"/>
          <w:rtl/>
          <w:lang w:bidi="ar-DZ"/>
        </w:rPr>
        <w:t>.</w:t>
      </w:r>
    </w:p>
    <w:p w:rsidR="00D2640D" w:rsidRPr="00E336EA" w:rsidRDefault="00D2640D" w:rsidP="00D2640D">
      <w:pPr>
        <w:tabs>
          <w:tab w:val="left" w:pos="4536"/>
          <w:tab w:val="left" w:pos="8647"/>
        </w:tabs>
        <w:spacing w:after="0" w:line="240" w:lineRule="auto"/>
        <w:ind w:left="112"/>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 xml:space="preserve">  يحتفظ فيليبس-بيرون بنفس فرضيات ديكي </w:t>
      </w:r>
      <w:proofErr w:type="spellStart"/>
      <w:r w:rsidRPr="00E336EA">
        <w:rPr>
          <w:rFonts w:ascii="Simplified Arabic" w:hAnsi="Simplified Arabic" w:cs="Simplified Arabic"/>
          <w:sz w:val="24"/>
          <w:szCs w:val="24"/>
          <w:rtl/>
          <w:lang w:bidi="ar-DZ"/>
        </w:rPr>
        <w:t>فولر</w:t>
      </w:r>
      <w:proofErr w:type="spellEnd"/>
      <w:r w:rsidRPr="00E336EA">
        <w:rPr>
          <w:rFonts w:ascii="Simplified Arabic" w:hAnsi="Simplified Arabic" w:cs="Simplified Arabic"/>
          <w:sz w:val="24"/>
          <w:szCs w:val="24"/>
          <w:rtl/>
          <w:lang w:bidi="ar-DZ"/>
        </w:rPr>
        <w:t xml:space="preserve"> </w:t>
      </w:r>
    </w:p>
    <w:p w:rsidR="00D2640D" w:rsidRPr="00E336EA" w:rsidRDefault="004130AC" w:rsidP="00D2640D">
      <w:pPr>
        <w:tabs>
          <w:tab w:val="left" w:pos="4536"/>
          <w:tab w:val="left" w:pos="8647"/>
        </w:tabs>
        <w:spacing w:after="0" w:line="240" w:lineRule="auto"/>
        <w:ind w:left="112" w:firstLine="680"/>
        <w:jc w:val="both"/>
        <w:rPr>
          <w:rFonts w:ascii="Simplified Arabic" w:hAnsi="Simplified Arabic" w:cs="Simplified Arabic"/>
          <w:sz w:val="24"/>
          <w:szCs w:val="24"/>
          <w:rtl/>
          <w:lang w:bidi="ar-DZ"/>
        </w:rPr>
      </w:pPr>
      <m:oMathPara>
        <m:oMath>
          <m:d>
            <m:dPr>
              <m:begChr m:val="{"/>
              <m:endChr m:val=""/>
              <m:ctrlPr>
                <w:rPr>
                  <w:rFonts w:ascii="Cambria Math" w:hAnsi="Simplified Arabic" w:cs="Simplified Arabic"/>
                  <w:sz w:val="24"/>
                  <w:szCs w:val="24"/>
                  <w:lang w:bidi="ar-DZ"/>
                </w:rPr>
              </m:ctrlPr>
            </m:dPr>
            <m:e>
              <m:eqArr>
                <m:eqArrPr>
                  <m:ctrlPr>
                    <w:rPr>
                      <w:rFonts w:ascii="Cambria Math" w:hAnsi="Simplified Arabic" w:cs="Simplified Arabic"/>
                      <w:sz w:val="24"/>
                      <w:szCs w:val="24"/>
                      <w:lang w:bidi="ar-DZ"/>
                    </w:rPr>
                  </m:ctrlPr>
                </m:eqArrPr>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bidi="ar-DZ"/>
                        </w:rPr>
                        <m:t>H</m:t>
                      </m:r>
                    </m:e>
                    <m:sub>
                      <m:r>
                        <m:rPr>
                          <m:sty m:val="p"/>
                        </m:rPr>
                        <w:rPr>
                          <w:rFonts w:ascii="Cambria Math" w:hAnsi="Simplified Arabic" w:cs="Simplified Arabic"/>
                          <w:sz w:val="24"/>
                          <w:szCs w:val="24"/>
                          <w:lang w:bidi="ar-DZ"/>
                        </w:rPr>
                        <m:t>0</m:t>
                      </m:r>
                    </m:sub>
                  </m:sSub>
                  <m:r>
                    <m:rPr>
                      <m:sty m:val="p"/>
                    </m:rPr>
                    <w:rPr>
                      <w:rFonts w:ascii="Cambria Math" w:hAnsi="Simplified Arabic" w:cs="Simplified Arabic"/>
                      <w:sz w:val="24"/>
                      <w:szCs w:val="24"/>
                      <w:lang w:bidi="ar-DZ"/>
                    </w:rPr>
                    <m:t xml:space="preserve">: </m:t>
                  </m:r>
                  <m:r>
                    <m:rPr>
                      <m:sty m:val="p"/>
                    </m:rPr>
                    <w:rPr>
                      <w:rFonts w:ascii="Cambria Math" w:hAnsi="Cambria Math" w:cs="Simplified Arabic"/>
                      <w:sz w:val="24"/>
                      <w:szCs w:val="24"/>
                      <w:lang w:bidi="ar-DZ"/>
                    </w:rPr>
                    <m:t>δ</m:t>
                  </m:r>
                  <m:r>
                    <m:rPr>
                      <m:sty m:val="p"/>
                    </m:rPr>
                    <w:rPr>
                      <w:rFonts w:ascii="Cambria Math" w:hAnsi="Simplified Arabic" w:cs="Simplified Arabic"/>
                      <w:sz w:val="24"/>
                      <w:szCs w:val="24"/>
                      <w:lang w:bidi="ar-DZ"/>
                    </w:rPr>
                    <m:t>=0</m:t>
                  </m:r>
                </m:e>
                <m:e>
                  <m:sSub>
                    <m:sSubPr>
                      <m:ctrlPr>
                        <w:rPr>
                          <w:rFonts w:ascii="Cambria Math" w:hAnsi="Simplified Arabic" w:cs="Simplified Arabic"/>
                          <w:sz w:val="24"/>
                          <w:szCs w:val="24"/>
                          <w:lang w:bidi="ar-DZ"/>
                        </w:rPr>
                      </m:ctrlPr>
                    </m:sSubPr>
                    <m:e>
                      <m:r>
                        <m:rPr>
                          <m:sty m:val="p"/>
                        </m:rPr>
                        <w:rPr>
                          <w:rFonts w:ascii="Cambria Math" w:hAnsi="Simplified Arabic" w:cs="Simplified Arabic"/>
                          <w:sz w:val="24"/>
                          <w:szCs w:val="24"/>
                          <w:lang w:bidi="ar-DZ"/>
                        </w:rPr>
                        <m:t>H</m:t>
                      </m:r>
                    </m:e>
                    <m:sub>
                      <m:r>
                        <m:rPr>
                          <m:sty m:val="p"/>
                        </m:rPr>
                        <w:rPr>
                          <w:rFonts w:ascii="Cambria Math" w:hAnsi="Simplified Arabic" w:cs="Simplified Arabic"/>
                          <w:sz w:val="24"/>
                          <w:szCs w:val="24"/>
                          <w:lang w:bidi="ar-DZ"/>
                        </w:rPr>
                        <m:t>1</m:t>
                      </m:r>
                    </m:sub>
                  </m:sSub>
                  <m:r>
                    <m:rPr>
                      <m:sty m:val="p"/>
                    </m:rPr>
                    <w:rPr>
                      <w:rFonts w:ascii="Cambria Math" w:hAnsi="Simplified Arabic" w:cs="Simplified Arabic"/>
                      <w:sz w:val="24"/>
                      <w:szCs w:val="24"/>
                      <w:lang w:bidi="ar-DZ"/>
                    </w:rPr>
                    <m:t xml:space="preserve">: </m:t>
                  </m:r>
                  <m:r>
                    <m:rPr>
                      <m:sty m:val="p"/>
                    </m:rPr>
                    <w:rPr>
                      <w:rFonts w:ascii="Cambria Math" w:hAnsi="Cambria Math" w:cs="Simplified Arabic"/>
                      <w:sz w:val="24"/>
                      <w:szCs w:val="24"/>
                      <w:lang w:bidi="ar-DZ"/>
                    </w:rPr>
                    <m:t>δ</m:t>
                  </m:r>
                  <m:r>
                    <w:rPr>
                      <w:rFonts w:ascii="Cambria Math" w:hAnsi="Simplified Arabic" w:cs="Simplified Arabic"/>
                      <w:sz w:val="24"/>
                      <w:szCs w:val="24"/>
                      <w:lang w:bidi="ar-DZ"/>
                    </w:rPr>
                    <m:t>&lt;0</m:t>
                  </m:r>
                </m:e>
              </m:eqArr>
            </m:e>
          </m:d>
        </m:oMath>
      </m:oMathPara>
    </w:p>
    <w:p w:rsidR="00D2640D" w:rsidRPr="00E336EA" w:rsidRDefault="00D2640D" w:rsidP="00D2640D">
      <w:pPr>
        <w:tabs>
          <w:tab w:val="left" w:pos="4536"/>
          <w:tab w:val="left" w:pos="8647"/>
        </w:tabs>
        <w:spacing w:after="0" w:line="240" w:lineRule="auto"/>
        <w:ind w:left="112"/>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 xml:space="preserve">  كما أن المقارنة تكون نفسها التي قمنا </w:t>
      </w:r>
      <w:proofErr w:type="spellStart"/>
      <w:r w:rsidRPr="00E336EA">
        <w:rPr>
          <w:rFonts w:ascii="Simplified Arabic" w:hAnsi="Simplified Arabic" w:cs="Simplified Arabic"/>
          <w:sz w:val="24"/>
          <w:szCs w:val="24"/>
          <w:rtl/>
          <w:lang w:bidi="ar-DZ"/>
        </w:rPr>
        <w:t>بها</w:t>
      </w:r>
      <w:proofErr w:type="spellEnd"/>
      <w:r w:rsidRPr="00E336EA">
        <w:rPr>
          <w:rFonts w:ascii="Simplified Arabic" w:hAnsi="Simplified Arabic" w:cs="Simplified Arabic"/>
          <w:sz w:val="24"/>
          <w:szCs w:val="24"/>
          <w:rtl/>
          <w:lang w:bidi="ar-DZ"/>
        </w:rPr>
        <w:t xml:space="preserve"> في اختبار ديكي-</w:t>
      </w:r>
      <w:proofErr w:type="spellStart"/>
      <w:r w:rsidRPr="00E336EA">
        <w:rPr>
          <w:rFonts w:ascii="Simplified Arabic" w:hAnsi="Simplified Arabic" w:cs="Simplified Arabic"/>
          <w:sz w:val="24"/>
          <w:szCs w:val="24"/>
          <w:rtl/>
          <w:lang w:bidi="ar-DZ"/>
        </w:rPr>
        <w:t>فولر</w:t>
      </w:r>
      <w:proofErr w:type="spellEnd"/>
      <w:r w:rsidRPr="00E336EA">
        <w:rPr>
          <w:rFonts w:ascii="Simplified Arabic" w:hAnsi="Simplified Arabic" w:cs="Simplified Arabic"/>
          <w:sz w:val="24"/>
          <w:szCs w:val="24"/>
          <w:rtl/>
          <w:lang w:bidi="ar-DZ"/>
        </w:rPr>
        <w:t xml:space="preserve"> وديكي-</w:t>
      </w:r>
      <w:proofErr w:type="spellStart"/>
      <w:r w:rsidRPr="00E336EA">
        <w:rPr>
          <w:rFonts w:ascii="Simplified Arabic" w:hAnsi="Simplified Arabic" w:cs="Simplified Arabic"/>
          <w:sz w:val="24"/>
          <w:szCs w:val="24"/>
          <w:rtl/>
          <w:lang w:bidi="ar-DZ"/>
        </w:rPr>
        <w:t>فولر</w:t>
      </w:r>
      <w:proofErr w:type="spellEnd"/>
      <w:r w:rsidRPr="00E336EA">
        <w:rPr>
          <w:rFonts w:ascii="Simplified Arabic" w:hAnsi="Simplified Arabic" w:cs="Simplified Arabic"/>
          <w:sz w:val="24"/>
          <w:szCs w:val="24"/>
          <w:rtl/>
          <w:lang w:bidi="ar-DZ"/>
        </w:rPr>
        <w:t xml:space="preserve"> موسع.</w:t>
      </w:r>
    </w:p>
    <w:p w:rsidR="00756459" w:rsidRPr="00EC4858" w:rsidRDefault="00756459" w:rsidP="00756459">
      <w:pPr>
        <w:bidi w:val="0"/>
        <w:rPr>
          <w:rtl/>
          <w:lang w:val="en-GB"/>
        </w:rPr>
        <w:sectPr w:rsidR="00756459" w:rsidRPr="00EC4858" w:rsidSect="00881CF9">
          <w:type w:val="continuous"/>
          <w:pgSz w:w="11906" w:h="16838"/>
          <w:pgMar w:top="1440" w:right="1800" w:bottom="1440" w:left="1800" w:header="708" w:footer="708" w:gutter="0"/>
          <w:cols w:num="2" w:space="709"/>
          <w:bidi/>
          <w:docGrid w:linePitch="360"/>
        </w:sectPr>
      </w:pPr>
    </w:p>
    <w:p w:rsidR="00062915" w:rsidRDefault="00062915" w:rsidP="00062915">
      <w:pPr>
        <w:spacing w:after="0"/>
        <w:jc w:val="center"/>
        <w:rPr>
          <w:rFonts w:ascii="Simplified Arabic" w:hAnsi="Simplified Arabic" w:cs="Simplified Arabic"/>
          <w:b/>
          <w:bCs/>
          <w:sz w:val="18"/>
          <w:szCs w:val="18"/>
        </w:rPr>
      </w:pPr>
    </w:p>
    <w:p w:rsidR="00062915" w:rsidRDefault="00062915" w:rsidP="00062915">
      <w:pPr>
        <w:tabs>
          <w:tab w:val="left" w:pos="4536"/>
          <w:tab w:val="left" w:pos="8647"/>
        </w:tabs>
        <w:spacing w:after="0" w:line="240" w:lineRule="auto"/>
        <w:jc w:val="center"/>
        <w:rPr>
          <w:rFonts w:ascii="Simplified Arabic" w:hAnsi="Simplified Arabic" w:cs="Simplified Arabic"/>
          <w:b/>
          <w:bCs/>
          <w:rtl/>
          <w:lang w:bidi="ar-DZ"/>
        </w:rPr>
      </w:pPr>
      <w:r w:rsidRPr="00062915">
        <w:rPr>
          <w:rFonts w:ascii="Simplified Arabic" w:hAnsi="Simplified Arabic" w:cs="Simplified Arabic"/>
          <w:b/>
          <w:bCs/>
          <w:rtl/>
        </w:rPr>
        <w:t>الجدول رقم (02</w:t>
      </w:r>
      <w:proofErr w:type="spellStart"/>
      <w:r w:rsidRPr="00062915">
        <w:rPr>
          <w:rFonts w:ascii="Simplified Arabic" w:hAnsi="Simplified Arabic" w:cs="Simplified Arabic"/>
          <w:b/>
          <w:bCs/>
          <w:rtl/>
        </w:rPr>
        <w:t>):</w:t>
      </w:r>
      <w:proofErr w:type="spellEnd"/>
      <w:r w:rsidRPr="00062915">
        <w:rPr>
          <w:rFonts w:ascii="Simplified Arabic" w:hAnsi="Simplified Arabic" w:cs="Simplified Arabic" w:hint="cs"/>
          <w:b/>
          <w:bCs/>
          <w:rtl/>
        </w:rPr>
        <w:t xml:space="preserve"> </w:t>
      </w:r>
      <w:r w:rsidRPr="00062915">
        <w:rPr>
          <w:rFonts w:ascii="Simplified Arabic" w:hAnsi="Simplified Arabic" w:cs="Simplified Arabic"/>
          <w:b/>
          <w:bCs/>
          <w:rtl/>
          <w:lang w:bidi="ar-DZ"/>
        </w:rPr>
        <w:t>اختبار فليبس بيرون لجذر الوحدة</w:t>
      </w:r>
    </w:p>
    <w:tbl>
      <w:tblPr>
        <w:tblStyle w:val="Grilledutableau"/>
        <w:tblW w:w="0" w:type="auto"/>
        <w:jc w:val="center"/>
        <w:tblLook w:val="04A0"/>
      </w:tblPr>
      <w:tblGrid>
        <w:gridCol w:w="1096"/>
        <w:gridCol w:w="1213"/>
        <w:gridCol w:w="1205"/>
        <w:gridCol w:w="1100"/>
        <w:gridCol w:w="1116"/>
        <w:gridCol w:w="1096"/>
        <w:gridCol w:w="1010"/>
        <w:gridCol w:w="686"/>
      </w:tblGrid>
      <w:tr w:rsidR="00062915" w:rsidRPr="00062915" w:rsidTr="00062915">
        <w:trPr>
          <w:trHeight w:val="200"/>
          <w:jc w:val="center"/>
        </w:trPr>
        <w:tc>
          <w:tcPr>
            <w:tcW w:w="3514" w:type="dxa"/>
            <w:gridSpan w:val="3"/>
          </w:tcPr>
          <w:p w:rsidR="00062915" w:rsidRPr="00062915" w:rsidRDefault="00062915" w:rsidP="005109BC">
            <w:pPr>
              <w:tabs>
                <w:tab w:val="left" w:pos="4536"/>
                <w:tab w:val="left" w:pos="8647"/>
              </w:tabs>
              <w:jc w:val="both"/>
              <w:rPr>
                <w:rFonts w:ascii="Simplified Arabic" w:eastAsia="Calibri" w:hAnsi="Simplified Arabic" w:cs="Simplified Arabic"/>
                <w:color w:val="006600"/>
                <w:lang w:bidi="ar-DZ"/>
              </w:rPr>
            </w:pPr>
            <w:r w:rsidRPr="00062915">
              <w:rPr>
                <w:rFonts w:ascii="Simplified Arabic" w:eastAsia="Calibri" w:hAnsi="Simplified Arabic" w:cs="Simplified Arabic"/>
                <w:color w:val="006600"/>
                <w:rtl/>
                <w:lang w:bidi="ar-DZ"/>
              </w:rPr>
              <w:t xml:space="preserve">الفرق الأول </w:t>
            </w:r>
          </w:p>
        </w:tc>
        <w:tc>
          <w:tcPr>
            <w:tcW w:w="3312" w:type="dxa"/>
            <w:gridSpan w:val="3"/>
            <w:tcBorders>
              <w:bottom w:val="single" w:sz="4" w:space="0" w:color="auto"/>
            </w:tcBorders>
          </w:tcPr>
          <w:p w:rsidR="00062915" w:rsidRPr="00062915" w:rsidRDefault="00062915" w:rsidP="005109BC">
            <w:pPr>
              <w:tabs>
                <w:tab w:val="left" w:pos="4536"/>
                <w:tab w:val="left" w:pos="8647"/>
              </w:tabs>
              <w:jc w:val="both"/>
              <w:rPr>
                <w:rFonts w:ascii="Simplified Arabic" w:eastAsia="Calibri" w:hAnsi="Simplified Arabic" w:cs="Simplified Arabic"/>
                <w:color w:val="006600"/>
                <w:lang w:bidi="ar-DZ"/>
              </w:rPr>
            </w:pPr>
            <w:r w:rsidRPr="00062915">
              <w:rPr>
                <w:rFonts w:ascii="Simplified Arabic" w:eastAsia="Calibri" w:hAnsi="Simplified Arabic" w:cs="Simplified Arabic"/>
                <w:color w:val="006600"/>
                <w:rtl/>
                <w:lang w:bidi="ar-DZ"/>
              </w:rPr>
              <w:t xml:space="preserve">المستوى </w:t>
            </w:r>
          </w:p>
        </w:tc>
        <w:tc>
          <w:tcPr>
            <w:tcW w:w="1696" w:type="dxa"/>
            <w:gridSpan w:val="2"/>
            <w:vMerge w:val="restart"/>
          </w:tcPr>
          <w:p w:rsidR="00062915" w:rsidRPr="00062915" w:rsidRDefault="00062915" w:rsidP="005109BC">
            <w:pPr>
              <w:tabs>
                <w:tab w:val="left" w:pos="4536"/>
                <w:tab w:val="left" w:pos="8647"/>
              </w:tabs>
              <w:jc w:val="both"/>
              <w:rPr>
                <w:rFonts w:ascii="Simplified Arabic" w:eastAsia="Calibri" w:hAnsi="Simplified Arabic" w:cs="Simplified Arabic"/>
                <w:color w:val="006600"/>
                <w:lang w:bidi="ar-DZ"/>
              </w:rPr>
            </w:pPr>
            <w:r w:rsidRPr="00062915">
              <w:rPr>
                <w:rFonts w:ascii="Simplified Arabic" w:eastAsia="Calibri" w:hAnsi="Simplified Arabic" w:cs="Simplified Arabic"/>
                <w:color w:val="006600"/>
                <w:rtl/>
                <w:lang w:bidi="ar-DZ"/>
              </w:rPr>
              <w:t>المتغيرات</w:t>
            </w:r>
          </w:p>
        </w:tc>
      </w:tr>
      <w:tr w:rsidR="00062915" w:rsidRPr="00062915" w:rsidTr="00062915">
        <w:trPr>
          <w:trHeight w:val="188"/>
          <w:jc w:val="center"/>
        </w:trPr>
        <w:tc>
          <w:tcPr>
            <w:tcW w:w="1096" w:type="dxa"/>
          </w:tcPr>
          <w:p w:rsidR="00062915" w:rsidRPr="00062915" w:rsidRDefault="00062915" w:rsidP="005109BC">
            <w:pPr>
              <w:tabs>
                <w:tab w:val="left" w:pos="4536"/>
                <w:tab w:val="left" w:pos="8647"/>
              </w:tabs>
              <w:jc w:val="both"/>
              <w:rPr>
                <w:rFonts w:ascii="Simplified Arabic" w:eastAsia="Calibri" w:hAnsi="Simplified Arabic" w:cs="Simplified Arabic"/>
                <w:lang w:bidi="ar-DZ"/>
              </w:rPr>
            </w:pPr>
            <w:r w:rsidRPr="00062915">
              <w:rPr>
                <w:rFonts w:ascii="Simplified Arabic" w:eastAsia="Calibri" w:hAnsi="Simplified Arabic" w:cs="Simplified Arabic"/>
                <w:color w:val="CC0066"/>
                <w:rtl/>
                <w:lang w:bidi="ar-DZ"/>
              </w:rPr>
              <w:t>قاطع واتجاه</w:t>
            </w:r>
          </w:p>
        </w:tc>
        <w:tc>
          <w:tcPr>
            <w:tcW w:w="1213" w:type="dxa"/>
          </w:tcPr>
          <w:p w:rsidR="00062915" w:rsidRPr="00062915" w:rsidRDefault="00062915" w:rsidP="005109BC">
            <w:pPr>
              <w:tabs>
                <w:tab w:val="left" w:pos="4536"/>
                <w:tab w:val="left" w:pos="8647"/>
              </w:tabs>
              <w:jc w:val="both"/>
              <w:rPr>
                <w:rFonts w:ascii="Simplified Arabic" w:eastAsia="Calibri" w:hAnsi="Simplified Arabic" w:cs="Simplified Arabic"/>
                <w:lang w:bidi="ar-DZ"/>
              </w:rPr>
            </w:pPr>
            <w:r w:rsidRPr="00062915">
              <w:rPr>
                <w:rFonts w:ascii="Simplified Arabic" w:eastAsia="Calibri" w:hAnsi="Simplified Arabic" w:cs="Simplified Arabic"/>
                <w:color w:val="CC0066"/>
                <w:rtl/>
                <w:lang w:bidi="ar-DZ"/>
              </w:rPr>
              <w:t>قاطع</w:t>
            </w:r>
          </w:p>
        </w:tc>
        <w:tc>
          <w:tcPr>
            <w:tcW w:w="1205" w:type="dxa"/>
          </w:tcPr>
          <w:p w:rsidR="00062915" w:rsidRPr="00062915" w:rsidRDefault="00062915" w:rsidP="005109BC">
            <w:pPr>
              <w:tabs>
                <w:tab w:val="left" w:pos="4536"/>
                <w:tab w:val="left" w:pos="8647"/>
              </w:tabs>
              <w:jc w:val="both"/>
              <w:rPr>
                <w:rFonts w:ascii="Simplified Arabic" w:eastAsia="Calibri" w:hAnsi="Simplified Arabic" w:cs="Simplified Arabic"/>
                <w:lang w:bidi="ar-DZ"/>
              </w:rPr>
            </w:pPr>
            <w:r w:rsidRPr="00062915">
              <w:rPr>
                <w:rFonts w:ascii="Simplified Arabic" w:eastAsia="Calibri" w:hAnsi="Simplified Arabic" w:cs="Simplified Arabic"/>
                <w:color w:val="CC0066"/>
                <w:rtl/>
                <w:lang w:bidi="ar-DZ"/>
              </w:rPr>
              <w:t xml:space="preserve">بدون قاطع </w:t>
            </w:r>
          </w:p>
        </w:tc>
        <w:tc>
          <w:tcPr>
            <w:tcW w:w="1100" w:type="dxa"/>
            <w:tcBorders>
              <w:bottom w:val="single" w:sz="4" w:space="0" w:color="auto"/>
            </w:tcBorders>
          </w:tcPr>
          <w:p w:rsidR="00062915" w:rsidRPr="00062915" w:rsidRDefault="00062915" w:rsidP="005109BC">
            <w:pPr>
              <w:tabs>
                <w:tab w:val="left" w:pos="4536"/>
                <w:tab w:val="left" w:pos="8647"/>
              </w:tabs>
              <w:jc w:val="both"/>
              <w:rPr>
                <w:rFonts w:ascii="Simplified Arabic" w:eastAsia="Calibri" w:hAnsi="Simplified Arabic" w:cs="Simplified Arabic"/>
                <w:color w:val="CC0066"/>
                <w:lang w:bidi="ar-DZ"/>
              </w:rPr>
            </w:pPr>
            <w:r w:rsidRPr="00062915">
              <w:rPr>
                <w:rFonts w:ascii="Simplified Arabic" w:eastAsia="Calibri" w:hAnsi="Simplified Arabic" w:cs="Simplified Arabic"/>
                <w:color w:val="CC0066"/>
                <w:rtl/>
                <w:lang w:bidi="ar-DZ"/>
              </w:rPr>
              <w:t>قاطع واتجاه</w:t>
            </w:r>
          </w:p>
        </w:tc>
        <w:tc>
          <w:tcPr>
            <w:tcW w:w="1116" w:type="dxa"/>
            <w:tcBorders>
              <w:bottom w:val="single" w:sz="4" w:space="0" w:color="auto"/>
            </w:tcBorders>
          </w:tcPr>
          <w:p w:rsidR="00062915" w:rsidRPr="00062915" w:rsidRDefault="00062915" w:rsidP="005109BC">
            <w:pPr>
              <w:tabs>
                <w:tab w:val="left" w:pos="4536"/>
                <w:tab w:val="left" w:pos="8647"/>
              </w:tabs>
              <w:jc w:val="both"/>
              <w:rPr>
                <w:rFonts w:ascii="Simplified Arabic" w:eastAsia="Calibri" w:hAnsi="Simplified Arabic" w:cs="Simplified Arabic"/>
                <w:color w:val="CC0066"/>
                <w:lang w:bidi="ar-DZ"/>
              </w:rPr>
            </w:pPr>
            <w:r w:rsidRPr="00062915">
              <w:rPr>
                <w:rFonts w:ascii="Simplified Arabic" w:eastAsia="Calibri" w:hAnsi="Simplified Arabic" w:cs="Simplified Arabic"/>
                <w:color w:val="CC0066"/>
                <w:rtl/>
                <w:lang w:bidi="ar-DZ"/>
              </w:rPr>
              <w:t>قاطع</w:t>
            </w:r>
          </w:p>
        </w:tc>
        <w:tc>
          <w:tcPr>
            <w:tcW w:w="1096" w:type="dxa"/>
            <w:tcBorders>
              <w:bottom w:val="single" w:sz="4" w:space="0" w:color="auto"/>
            </w:tcBorders>
          </w:tcPr>
          <w:p w:rsidR="00062915" w:rsidRPr="00062915" w:rsidRDefault="00062915" w:rsidP="005109BC">
            <w:pPr>
              <w:tabs>
                <w:tab w:val="left" w:pos="4536"/>
                <w:tab w:val="left" w:pos="8647"/>
              </w:tabs>
              <w:jc w:val="both"/>
              <w:rPr>
                <w:rFonts w:ascii="Simplified Arabic" w:eastAsia="Calibri" w:hAnsi="Simplified Arabic" w:cs="Simplified Arabic"/>
                <w:color w:val="CC0066"/>
                <w:lang w:bidi="ar-DZ"/>
              </w:rPr>
            </w:pPr>
            <w:r w:rsidRPr="00062915">
              <w:rPr>
                <w:rFonts w:ascii="Simplified Arabic" w:eastAsia="Calibri" w:hAnsi="Simplified Arabic" w:cs="Simplified Arabic"/>
                <w:color w:val="CC0066"/>
                <w:rtl/>
                <w:lang w:bidi="ar-DZ"/>
              </w:rPr>
              <w:t>بدون قاطع</w:t>
            </w:r>
          </w:p>
        </w:tc>
        <w:tc>
          <w:tcPr>
            <w:tcW w:w="1696" w:type="dxa"/>
            <w:gridSpan w:val="2"/>
            <w:vMerge/>
          </w:tcPr>
          <w:p w:rsidR="00062915" w:rsidRPr="00062915" w:rsidRDefault="00062915" w:rsidP="005109BC">
            <w:pPr>
              <w:tabs>
                <w:tab w:val="left" w:pos="4536"/>
                <w:tab w:val="left" w:pos="8647"/>
              </w:tabs>
              <w:jc w:val="both"/>
              <w:rPr>
                <w:rFonts w:ascii="Simplified Arabic" w:eastAsia="Calibri" w:hAnsi="Simplified Arabic" w:cs="Simplified Arabic"/>
                <w:lang w:bidi="ar-DZ"/>
              </w:rPr>
            </w:pPr>
          </w:p>
        </w:tc>
      </w:tr>
      <w:tr w:rsidR="00062915" w:rsidRPr="00062915" w:rsidTr="00062915">
        <w:trPr>
          <w:trHeight w:val="16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hAnsi="Simplified Arabic" w:cs="Simplified Arabic"/>
              </w:rPr>
              <w:t>-27.85800</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hAnsi="Simplified Arabic" w:cs="Simplified Arabic"/>
              </w:rPr>
              <w:t>-14.25275</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hAnsi="Simplified Arabic" w:cs="Simplified Arabic"/>
              </w:rPr>
              <w:t>-10.21873</w:t>
            </w:r>
          </w:p>
        </w:tc>
        <w:tc>
          <w:tcPr>
            <w:tcW w:w="1100"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-3.729217</w:t>
            </w:r>
          </w:p>
        </w:tc>
        <w:tc>
          <w:tcPr>
            <w:tcW w:w="1116"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hAnsi="Simplified Arabic" w:cs="Simplified Arabic"/>
              </w:rPr>
              <w:t>-2.283434</w:t>
            </w:r>
          </w:p>
        </w:tc>
        <w:tc>
          <w:tcPr>
            <w:tcW w:w="1096"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-1.949885</w:t>
            </w:r>
          </w:p>
        </w:tc>
        <w:tc>
          <w:tcPr>
            <w:tcW w:w="1010" w:type="dxa"/>
          </w:tcPr>
          <w:p w:rsidR="00062915" w:rsidRPr="00062915" w:rsidRDefault="00062915" w:rsidP="005109BC">
            <w:pPr>
              <w:tabs>
                <w:tab w:val="left" w:pos="175"/>
                <w:tab w:val="center" w:pos="476"/>
                <w:tab w:val="left" w:pos="4536"/>
                <w:tab w:val="left" w:pos="8647"/>
              </w:tabs>
              <w:jc w:val="center"/>
              <w:rPr>
                <w:rFonts w:ascii="Simplified Arabic" w:eastAsia="Calibri" w:hAnsi="Simplified Arabic" w:cs="Simplified Arabic"/>
                <w:rtl/>
                <w:lang w:bidi="ar-DZ"/>
              </w:rPr>
            </w:pPr>
            <w:r w:rsidRPr="00062915">
              <w:rPr>
                <w:rFonts w:ascii="Simplified Arabic" w:eastAsia="Calibri" w:hAnsi="Simplified Arabic" w:cs="Simplified Arabic"/>
                <w:lang w:bidi="ar-DZ"/>
              </w:rPr>
              <w:t>t</w:t>
            </w:r>
            <w:r w:rsidRPr="00062915">
              <w:rPr>
                <w:rFonts w:ascii="Simplified Arabic" w:eastAsia="Calibri" w:hAnsi="Simplified Arabic" w:cs="Simplified Arabic"/>
                <w:rtl/>
                <w:lang w:bidi="ar-DZ"/>
              </w:rPr>
              <w:t xml:space="preserve"> المحسوبة</w:t>
            </w:r>
          </w:p>
        </w:tc>
        <w:tc>
          <w:tcPr>
            <w:tcW w:w="686" w:type="dxa"/>
            <w:vMerge w:val="restart"/>
          </w:tcPr>
          <w:p w:rsidR="00062915" w:rsidRPr="00062915" w:rsidRDefault="00062915" w:rsidP="005109BC">
            <w:pPr>
              <w:tabs>
                <w:tab w:val="left" w:pos="175"/>
                <w:tab w:val="center" w:pos="476"/>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INF</w:t>
            </w:r>
          </w:p>
        </w:tc>
      </w:tr>
      <w:tr w:rsidR="00062915" w:rsidRPr="00062915" w:rsidTr="00062915">
        <w:trPr>
          <w:trHeight w:val="10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0.0000</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0.0000</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0.0000</w:t>
            </w:r>
          </w:p>
        </w:tc>
        <w:tc>
          <w:tcPr>
            <w:tcW w:w="1100"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0.0323</w:t>
            </w:r>
          </w:p>
        </w:tc>
        <w:tc>
          <w:tcPr>
            <w:tcW w:w="1116"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hAnsi="Simplified Arabic" w:cs="Simplified Arabic"/>
              </w:rPr>
              <w:t>0.1823</w:t>
            </w:r>
          </w:p>
        </w:tc>
        <w:tc>
          <w:tcPr>
            <w:tcW w:w="1096" w:type="dxa"/>
            <w:tcBorders>
              <w:top w:val="single" w:sz="4" w:space="0" w:color="auto"/>
            </w:tcBorders>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0.0500</w:t>
            </w:r>
          </w:p>
        </w:tc>
        <w:tc>
          <w:tcPr>
            <w:tcW w:w="1010" w:type="dxa"/>
          </w:tcPr>
          <w:p w:rsidR="00062915" w:rsidRPr="00062915" w:rsidRDefault="00062915" w:rsidP="005109BC">
            <w:pPr>
              <w:tabs>
                <w:tab w:val="left" w:pos="175"/>
                <w:tab w:val="center" w:pos="476"/>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rtl/>
                <w:lang w:bidi="ar-DZ"/>
              </w:rPr>
              <w:t>الاحتمالية</w:t>
            </w:r>
          </w:p>
        </w:tc>
        <w:tc>
          <w:tcPr>
            <w:tcW w:w="686" w:type="dxa"/>
            <w:vMerge/>
          </w:tcPr>
          <w:p w:rsidR="00062915" w:rsidRPr="00062915" w:rsidRDefault="00062915" w:rsidP="005109BC">
            <w:pPr>
              <w:tabs>
                <w:tab w:val="left" w:pos="175"/>
                <w:tab w:val="center" w:pos="476"/>
                <w:tab w:val="left" w:pos="4536"/>
                <w:tab w:val="left" w:pos="8647"/>
              </w:tabs>
              <w:jc w:val="center"/>
              <w:rPr>
                <w:rFonts w:ascii="Simplified Arabic" w:eastAsia="Calibri" w:hAnsi="Simplified Arabic" w:cs="Simplified Arabic"/>
                <w:lang w:bidi="ar-DZ"/>
              </w:rPr>
            </w:pPr>
          </w:p>
        </w:tc>
      </w:tr>
      <w:tr w:rsidR="00062915" w:rsidRPr="00062915" w:rsidTr="00062915">
        <w:trPr>
          <w:trHeight w:val="13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-10.71608</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-7.920366</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-3.618070</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-0.597147</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4.340695</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12.62971</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t</w:t>
            </w:r>
            <w:r w:rsidRPr="00062915">
              <w:rPr>
                <w:rFonts w:ascii="Simplified Arabic" w:eastAsia="Calibri" w:hAnsi="Simplified Arabic" w:cs="Simplified Arabic"/>
                <w:rtl/>
                <w:lang w:bidi="ar-DZ"/>
              </w:rPr>
              <w:t xml:space="preserve"> المحسوبة</w:t>
            </w:r>
          </w:p>
        </w:tc>
        <w:tc>
          <w:tcPr>
            <w:tcW w:w="686" w:type="dxa"/>
            <w:vMerge w:val="restart"/>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GDP</w:t>
            </w:r>
          </w:p>
        </w:tc>
      </w:tr>
      <w:tr w:rsidR="00062915" w:rsidRPr="00062915" w:rsidTr="00062915">
        <w:trPr>
          <w:trHeight w:val="13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0.0000</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rtl/>
                <w:lang w:bidi="ar-DZ"/>
              </w:rPr>
              <w:t>0.0000</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0.006</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0.9734</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1.0000</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1.0000</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rtl/>
                <w:lang w:bidi="ar-DZ"/>
              </w:rPr>
              <w:t>الاحتمالية</w:t>
            </w:r>
          </w:p>
        </w:tc>
        <w:tc>
          <w:tcPr>
            <w:tcW w:w="686" w:type="dxa"/>
            <w:vMerge/>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p>
        </w:tc>
      </w:tr>
      <w:tr w:rsidR="00062915" w:rsidRPr="00062915" w:rsidTr="00062915">
        <w:trPr>
          <w:trHeight w:val="16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-5.069409</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-5.028828</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-5.006183</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-3.182878</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-0.653032</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-0.620316</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t</w:t>
            </w:r>
            <w:r w:rsidRPr="00062915">
              <w:rPr>
                <w:rFonts w:ascii="Simplified Arabic" w:eastAsia="Calibri" w:hAnsi="Simplified Arabic" w:cs="Simplified Arabic"/>
                <w:rtl/>
                <w:lang w:bidi="ar-DZ"/>
              </w:rPr>
              <w:t xml:space="preserve"> المحسوبة</w:t>
            </w:r>
          </w:p>
        </w:tc>
        <w:tc>
          <w:tcPr>
            <w:tcW w:w="686" w:type="dxa"/>
            <w:vMerge w:val="restart"/>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I</w:t>
            </w:r>
          </w:p>
        </w:tc>
      </w:tr>
      <w:tr w:rsidR="00062915" w:rsidRPr="00062915" w:rsidTr="00062915">
        <w:trPr>
          <w:trHeight w:val="10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0.0011</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0.0002</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0.0000</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0.1031</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0.8464</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0.4420</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rtl/>
                <w:lang w:bidi="ar-DZ"/>
              </w:rPr>
              <w:t>الاحتمالية</w:t>
            </w:r>
          </w:p>
        </w:tc>
        <w:tc>
          <w:tcPr>
            <w:tcW w:w="686" w:type="dxa"/>
            <w:vMerge/>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p>
        </w:tc>
      </w:tr>
      <w:tr w:rsidR="00062915" w:rsidRPr="00062915" w:rsidTr="00062915">
        <w:trPr>
          <w:trHeight w:val="90"/>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-3.957537</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-3.963850</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-4.053461</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-3.454946</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-3.897245</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0.528834</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t</w:t>
            </w:r>
            <w:r w:rsidRPr="00062915">
              <w:rPr>
                <w:rFonts w:ascii="Simplified Arabic" w:eastAsia="Calibri" w:hAnsi="Simplified Arabic" w:cs="Simplified Arabic"/>
                <w:rtl/>
                <w:lang w:bidi="ar-DZ"/>
              </w:rPr>
              <w:t xml:space="preserve"> المحسوبة</w:t>
            </w:r>
          </w:p>
        </w:tc>
        <w:tc>
          <w:tcPr>
            <w:tcW w:w="686" w:type="dxa"/>
            <w:vMerge w:val="restart"/>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lang w:bidi="ar-DZ"/>
              </w:rPr>
              <w:t>TC</w:t>
            </w:r>
          </w:p>
        </w:tc>
      </w:tr>
      <w:tr w:rsidR="00062915" w:rsidRPr="00062915" w:rsidTr="00062915">
        <w:trPr>
          <w:trHeight w:val="165"/>
          <w:jc w:val="center"/>
        </w:trPr>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0.0192</w:t>
            </w:r>
          </w:p>
        </w:tc>
        <w:tc>
          <w:tcPr>
            <w:tcW w:w="1213"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0.0041</w:t>
            </w:r>
          </w:p>
        </w:tc>
        <w:tc>
          <w:tcPr>
            <w:tcW w:w="1205"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0.0002</w:t>
            </w:r>
          </w:p>
        </w:tc>
        <w:tc>
          <w:tcPr>
            <w:tcW w:w="110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0.0591</w:t>
            </w:r>
          </w:p>
        </w:tc>
        <w:tc>
          <w:tcPr>
            <w:tcW w:w="111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0.0048</w:t>
            </w:r>
          </w:p>
        </w:tc>
        <w:tc>
          <w:tcPr>
            <w:tcW w:w="1096"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Times New Roman" w:hAnsi="Simplified Arabic" w:cs="Simplified Arabic"/>
                <w:lang w:val="en-ZA" w:bidi="ar-DZ"/>
              </w:rPr>
              <w:t>0.8256</w:t>
            </w:r>
          </w:p>
        </w:tc>
        <w:tc>
          <w:tcPr>
            <w:tcW w:w="1010" w:type="dxa"/>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r w:rsidRPr="00062915">
              <w:rPr>
                <w:rFonts w:ascii="Simplified Arabic" w:eastAsia="Calibri" w:hAnsi="Simplified Arabic" w:cs="Simplified Arabic"/>
                <w:rtl/>
                <w:lang w:bidi="ar-DZ"/>
              </w:rPr>
              <w:t>الاحتمالية</w:t>
            </w:r>
          </w:p>
        </w:tc>
        <w:tc>
          <w:tcPr>
            <w:tcW w:w="686" w:type="dxa"/>
            <w:vMerge/>
          </w:tcPr>
          <w:p w:rsidR="00062915" w:rsidRPr="00062915" w:rsidRDefault="00062915" w:rsidP="005109BC">
            <w:pPr>
              <w:tabs>
                <w:tab w:val="left" w:pos="4536"/>
                <w:tab w:val="left" w:pos="8647"/>
              </w:tabs>
              <w:jc w:val="center"/>
              <w:rPr>
                <w:rFonts w:ascii="Simplified Arabic" w:eastAsia="Calibri" w:hAnsi="Simplified Arabic" w:cs="Simplified Arabic"/>
                <w:lang w:bidi="ar-DZ"/>
              </w:rPr>
            </w:pPr>
          </w:p>
        </w:tc>
      </w:tr>
    </w:tbl>
    <w:p w:rsidR="00062915" w:rsidRPr="00E336EA" w:rsidRDefault="00062915" w:rsidP="00062915">
      <w:pPr>
        <w:tabs>
          <w:tab w:val="left" w:pos="4536"/>
          <w:tab w:val="left" w:pos="8647"/>
          <w:tab w:val="left" w:pos="8789"/>
        </w:tabs>
        <w:spacing w:after="0" w:line="240" w:lineRule="auto"/>
        <w:ind w:left="-1" w:firstLine="680"/>
        <w:jc w:val="both"/>
        <w:rPr>
          <w:rFonts w:ascii="Simplified Arabic" w:hAnsi="Simplified Arabic" w:cs="Simplified Arabic"/>
          <w:sz w:val="24"/>
          <w:szCs w:val="24"/>
          <w:lang w:bidi="ar-DZ"/>
        </w:rPr>
      </w:pPr>
      <w:proofErr w:type="spellStart"/>
      <w:r w:rsidRPr="00062915">
        <w:rPr>
          <w:rFonts w:ascii="Simplified Arabic" w:hAnsi="Simplified Arabic" w:cs="Simplified Arabic"/>
          <w:b/>
          <w:bCs/>
          <w:sz w:val="24"/>
          <w:szCs w:val="24"/>
          <w:rtl/>
          <w:lang w:bidi="ar-DZ"/>
        </w:rPr>
        <w:t>المصدر</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من إعداد الباحث</w:t>
      </w:r>
      <w:r>
        <w:rPr>
          <w:rFonts w:ascii="Simplified Arabic" w:hAnsi="Simplified Arabic" w:cs="Simplified Arabic" w:hint="cs"/>
          <w:sz w:val="24"/>
          <w:szCs w:val="24"/>
          <w:rtl/>
          <w:lang w:bidi="ar-DZ"/>
        </w:rPr>
        <w:t xml:space="preserve">ين </w:t>
      </w:r>
      <w:r w:rsidRPr="00E336EA">
        <w:rPr>
          <w:rFonts w:ascii="Simplified Arabic" w:hAnsi="Simplified Arabic" w:cs="Simplified Arabic"/>
          <w:sz w:val="24"/>
          <w:szCs w:val="24"/>
          <w:rtl/>
          <w:lang w:bidi="ar-DZ"/>
        </w:rPr>
        <w:t xml:space="preserve">بناءا على معطيات مستخرجة من برنامج </w:t>
      </w:r>
      <w:r w:rsidRPr="00E336EA">
        <w:rPr>
          <w:rFonts w:ascii="Simplified Arabic" w:hAnsi="Simplified Arabic" w:cs="Simplified Arabic"/>
          <w:sz w:val="24"/>
          <w:szCs w:val="24"/>
          <w:lang w:bidi="ar-DZ"/>
        </w:rPr>
        <w:t>Eviews10</w:t>
      </w:r>
      <w:r w:rsidRPr="00E336EA">
        <w:rPr>
          <w:rFonts w:ascii="Simplified Arabic" w:hAnsi="Simplified Arabic" w:cs="Simplified Arabic"/>
          <w:sz w:val="24"/>
          <w:szCs w:val="24"/>
          <w:rtl/>
          <w:lang w:bidi="ar-DZ"/>
        </w:rPr>
        <w:t>.</w:t>
      </w:r>
    </w:p>
    <w:p w:rsidR="00062915" w:rsidRPr="00E336EA" w:rsidRDefault="00062915" w:rsidP="00062915">
      <w:pPr>
        <w:tabs>
          <w:tab w:val="left" w:pos="4536"/>
          <w:tab w:val="left" w:pos="8647"/>
        </w:tabs>
        <w:spacing w:after="0" w:line="240" w:lineRule="auto"/>
        <w:ind w:left="-1" w:firstLine="680"/>
        <w:jc w:val="both"/>
        <w:rPr>
          <w:rFonts w:ascii="Simplified Arabic" w:hAnsi="Simplified Arabic" w:cs="Simplified Arabic"/>
          <w:sz w:val="24"/>
          <w:szCs w:val="24"/>
          <w:lang w:bidi="ar-DZ"/>
        </w:rPr>
      </w:pP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رفض فرضية العدم (وجود جذر الوحدة</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عند معنوية </w:t>
      </w:r>
      <w:proofErr w:type="spellStart"/>
      <w:r w:rsidRPr="00E336EA">
        <w:rPr>
          <w:rFonts w:ascii="Simplified Arabic" w:hAnsi="Simplified Arabic" w:cs="Simplified Arabic"/>
          <w:sz w:val="24"/>
          <w:szCs w:val="24"/>
          <w:rtl/>
          <w:lang w:bidi="ar-DZ"/>
        </w:rPr>
        <w:t>1%،</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10%</w:t>
      </w:r>
      <w:proofErr w:type="spellEnd"/>
      <w:r w:rsidRPr="00E336EA">
        <w:rPr>
          <w:rFonts w:ascii="Simplified Arabic" w:hAnsi="Simplified Arabic" w:cs="Simplified Arabic"/>
          <w:sz w:val="24"/>
          <w:szCs w:val="24"/>
          <w:rtl/>
          <w:lang w:bidi="ar-DZ"/>
        </w:rPr>
        <w:t xml:space="preserve"> على التسلسل.</w:t>
      </w:r>
    </w:p>
    <w:p w:rsidR="00815FA2" w:rsidRPr="00E336EA" w:rsidRDefault="00815FA2" w:rsidP="00815FA2">
      <w:pPr>
        <w:tabs>
          <w:tab w:val="left" w:pos="4536"/>
          <w:tab w:val="left" w:pos="8647"/>
        </w:tabs>
        <w:spacing w:after="0" w:line="240" w:lineRule="auto"/>
        <w:ind w:left="84" w:firstLine="709"/>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إذن كما نلاحظ</w:t>
      </w:r>
      <w:r>
        <w:rPr>
          <w:rFonts w:ascii="Simplified Arabic" w:hAnsi="Simplified Arabic" w:cs="Simplified Arabic" w:hint="cs"/>
          <w:sz w:val="24"/>
          <w:szCs w:val="24"/>
          <w:rtl/>
          <w:lang w:bidi="ar-DZ"/>
        </w:rPr>
        <w:t xml:space="preserve"> من خلال الجدول رقم (02</w:t>
      </w:r>
      <w:proofErr w:type="spellStart"/>
      <w:r>
        <w:rPr>
          <w:rFonts w:ascii="Simplified Arabic" w:hAnsi="Simplified Arabic" w:cs="Simplified Arabic" w:hint="cs"/>
          <w:sz w:val="24"/>
          <w:szCs w:val="24"/>
          <w:rtl/>
          <w:lang w:bidi="ar-DZ"/>
        </w:rPr>
        <w:t>)</w:t>
      </w:r>
      <w:proofErr w:type="spellEnd"/>
      <w:r w:rsidRPr="00E336EA">
        <w:rPr>
          <w:rFonts w:ascii="Simplified Arabic" w:hAnsi="Simplified Arabic" w:cs="Simplified Arabic"/>
          <w:sz w:val="24"/>
          <w:szCs w:val="24"/>
          <w:rtl/>
          <w:lang w:bidi="ar-DZ"/>
        </w:rPr>
        <w:t xml:space="preserve"> أنه حتى من خلال اختبار فيليبس-بيرون لدينا نفس القراءة بمعنى أن المتغيرات مستقرة عند الفرق الأول أي متكامل من الدرجة الأولى (بدرجات معنوية متفاوتة</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w:t>
      </w:r>
    </w:p>
    <w:p w:rsidR="00062915" w:rsidRDefault="00062915" w:rsidP="00062915">
      <w:pPr>
        <w:tabs>
          <w:tab w:val="left" w:pos="4536"/>
          <w:tab w:val="left" w:pos="8647"/>
        </w:tabs>
        <w:spacing w:after="0" w:line="240" w:lineRule="auto"/>
        <w:jc w:val="center"/>
        <w:rPr>
          <w:rFonts w:ascii="Simplified Arabic" w:hAnsi="Simplified Arabic" w:cs="Simplified Arabic"/>
          <w:b/>
          <w:bCs/>
          <w:rtl/>
          <w:lang w:bidi="ar-DZ"/>
        </w:rPr>
      </w:pPr>
    </w:p>
    <w:p w:rsidR="00815FA2" w:rsidRPr="00062915" w:rsidRDefault="00815FA2" w:rsidP="00062915">
      <w:pPr>
        <w:tabs>
          <w:tab w:val="left" w:pos="4536"/>
          <w:tab w:val="left" w:pos="8647"/>
        </w:tabs>
        <w:spacing w:after="0" w:line="240" w:lineRule="auto"/>
        <w:jc w:val="center"/>
        <w:rPr>
          <w:rFonts w:ascii="Simplified Arabic" w:hAnsi="Simplified Arabic" w:cs="Simplified Arabic"/>
          <w:b/>
          <w:bCs/>
          <w:rtl/>
          <w:lang w:bidi="ar-DZ"/>
        </w:rPr>
      </w:pPr>
    </w:p>
    <w:p w:rsidR="00062915" w:rsidRPr="00EC4858" w:rsidRDefault="00062915" w:rsidP="00062915">
      <w:pPr>
        <w:rPr>
          <w:rtl/>
          <w:lang w:val="en-GB"/>
        </w:rPr>
        <w:sectPr w:rsidR="00062915" w:rsidRPr="00EC4858" w:rsidSect="00F36E6F">
          <w:type w:val="continuous"/>
          <w:pgSz w:w="11906" w:h="16838"/>
          <w:pgMar w:top="1440" w:right="1800" w:bottom="1440" w:left="1800" w:header="708" w:footer="708" w:gutter="0"/>
          <w:cols w:space="709"/>
          <w:bidi/>
          <w:docGrid w:linePitch="360"/>
        </w:sectPr>
      </w:pPr>
    </w:p>
    <w:p w:rsidR="00815FA2" w:rsidRPr="00B4629E" w:rsidRDefault="00815FA2" w:rsidP="00815FA2">
      <w:pPr>
        <w:tabs>
          <w:tab w:val="left" w:pos="4536"/>
          <w:tab w:val="left" w:pos="8647"/>
        </w:tabs>
        <w:spacing w:after="0" w:line="240" w:lineRule="auto"/>
        <w:jc w:val="both"/>
        <w:rPr>
          <w:rFonts w:ascii="Simplified Arabic" w:hAnsi="Simplified Arabic" w:cs="Simplified Arabic"/>
          <w:b/>
          <w:bCs/>
          <w:sz w:val="26"/>
          <w:szCs w:val="26"/>
          <w:rtl/>
        </w:rPr>
      </w:pPr>
      <w:r w:rsidRPr="00B4629E">
        <w:rPr>
          <w:rFonts w:ascii="Simplified Arabic" w:hAnsi="Simplified Arabic" w:cs="Simplified Arabic" w:hint="cs"/>
          <w:b/>
          <w:bCs/>
          <w:sz w:val="26"/>
          <w:szCs w:val="26"/>
          <w:rtl/>
        </w:rPr>
        <w:lastRenderedPageBreak/>
        <w:t xml:space="preserve">3.1.3 </w:t>
      </w:r>
      <w:r w:rsidRPr="00B4629E">
        <w:rPr>
          <w:rFonts w:ascii="Simplified Arabic" w:hAnsi="Simplified Arabic" w:cs="Simplified Arabic"/>
          <w:b/>
          <w:bCs/>
          <w:sz w:val="26"/>
          <w:szCs w:val="26"/>
          <w:rtl/>
        </w:rPr>
        <w:t xml:space="preserve"> اختبار التكامل المشترك</w:t>
      </w:r>
    </w:p>
    <w:p w:rsidR="00815FA2" w:rsidRPr="00E336EA" w:rsidRDefault="00815FA2" w:rsidP="00815FA2">
      <w:pPr>
        <w:tabs>
          <w:tab w:val="right" w:pos="425"/>
        </w:tabs>
        <w:spacing w:after="0" w:line="240" w:lineRule="auto"/>
        <w:jc w:val="both"/>
        <w:rPr>
          <w:rFonts w:ascii="Simplified Arabic" w:eastAsia="Times New Roman" w:hAnsi="Simplified Arabic" w:cs="Simplified Arabic"/>
          <w:sz w:val="24"/>
          <w:szCs w:val="24"/>
          <w:rtl/>
          <w:lang w:bidi="ar-DZ"/>
        </w:rPr>
      </w:pPr>
      <w:r w:rsidRPr="00E336EA">
        <w:rPr>
          <w:rFonts w:ascii="Simplified Arabic" w:eastAsia="Times New Roman" w:hAnsi="Simplified Arabic" w:cs="Simplified Arabic"/>
          <w:sz w:val="24"/>
          <w:szCs w:val="24"/>
          <w:rtl/>
          <w:lang w:bidi="ar-DZ"/>
        </w:rPr>
        <w:t xml:space="preserve">   أوّل مرحلة في هذه الطريقة تتمثل في اختبار التكامل المتزامن بين مُختلف المتغيرات. سنقوم إذاً بتقدير المعادلة المذكورة سابقًا بطريقة المربعات الصّغرى الاعتيادية </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lang w:bidi="ar-DZ"/>
        </w:rPr>
        <w:t>OLS</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rtl/>
          <w:lang w:bidi="ar-DZ"/>
        </w:rPr>
        <w:t xml:space="preserve"> ثم نختبر معاملات العلاقة الطويلة لنرى ما إذا كانت مُفسِّرة إحصائياً بصفة متزامنة </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lang w:bidi="ar-DZ"/>
        </w:rPr>
        <w:t>Joint Significance</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rtl/>
          <w:lang w:bidi="ar-DZ"/>
        </w:rPr>
        <w:t xml:space="preserve"> يُعرف هذا الاختبار باسم اختبار الحدود </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lang w:bidi="ar-DZ"/>
        </w:rPr>
        <w:t>Bounds Test</w:t>
      </w:r>
      <w:proofErr w:type="spellStart"/>
      <w:r w:rsidRPr="00E336EA">
        <w:rPr>
          <w:rFonts w:ascii="Simplified Arabic" w:eastAsia="Times New Roman" w:hAnsi="Simplified Arabic" w:cs="Simplified Arabic"/>
          <w:sz w:val="24"/>
          <w:szCs w:val="24"/>
          <w:rtl/>
          <w:lang w:bidi="ar-DZ"/>
        </w:rPr>
        <w:t>)،</w:t>
      </w:r>
      <w:proofErr w:type="spellEnd"/>
      <w:r w:rsidRPr="00E336EA">
        <w:rPr>
          <w:rFonts w:ascii="Simplified Arabic" w:eastAsia="Times New Roman" w:hAnsi="Simplified Arabic" w:cs="Simplified Arabic"/>
          <w:sz w:val="24"/>
          <w:szCs w:val="24"/>
          <w:rtl/>
          <w:lang w:bidi="ar-DZ"/>
        </w:rPr>
        <w:t xml:space="preserve"> يمكن صياغته رياضياً كالتالي :</w:t>
      </w:r>
    </w:p>
    <w:p w:rsidR="00815FA2" w:rsidRPr="00E336EA" w:rsidRDefault="004130AC" w:rsidP="00815FA2">
      <w:pPr>
        <w:spacing w:after="0" w:line="240" w:lineRule="auto"/>
        <w:ind w:left="-1" w:firstLine="680"/>
        <w:jc w:val="both"/>
        <w:rPr>
          <w:rFonts w:ascii="Simplified Arabic" w:eastAsiaTheme="minorEastAsia" w:hAnsi="Simplified Arabic" w:cs="Simplified Arabic"/>
          <w:sz w:val="24"/>
          <w:szCs w:val="24"/>
          <w:lang w:bidi="ar-DZ"/>
        </w:rPr>
      </w:pPr>
      <m:oMathPara>
        <m:oMath>
          <m:d>
            <m:dPr>
              <m:begChr m:val="{"/>
              <m:endChr m:val=""/>
              <m:ctrlPr>
                <w:rPr>
                  <w:rFonts w:ascii="Cambria Math" w:eastAsiaTheme="minorEastAsia" w:hAnsi="Simplified Arabic" w:cs="Simplified Arabic"/>
                  <w:i/>
                  <w:sz w:val="24"/>
                  <w:szCs w:val="24"/>
                  <w:lang w:bidi="ar-DZ"/>
                </w:rPr>
              </m:ctrlPr>
            </m:dPr>
            <m:e>
              <m:eqArr>
                <m:eqArrPr>
                  <m:ctrlPr>
                    <w:rPr>
                      <w:rFonts w:ascii="Cambria Math" w:eastAsiaTheme="minorEastAsia" w:hAnsi="Simplified Arabic" w:cs="Simplified Arabic"/>
                      <w:i/>
                      <w:sz w:val="24"/>
                      <w:szCs w:val="24"/>
                      <w:lang w:bidi="ar-DZ"/>
                    </w:rPr>
                  </m:ctrlPr>
                </m:eqArrPr>
                <m:e>
                  <m:sSub>
                    <m:sSubPr>
                      <m:ctrlPr>
                        <w:rPr>
                          <w:rFonts w:ascii="Cambria Math" w:eastAsia="Times New Roman" w:hAnsi="Simplified Arabic" w:cs="Simplified Arabic"/>
                          <w:sz w:val="24"/>
                          <w:szCs w:val="24"/>
                          <w:lang w:bidi="ar-DZ"/>
                        </w:rPr>
                      </m:ctrlPr>
                    </m:sSubPr>
                    <m:e>
                      <m:r>
                        <w:rPr>
                          <w:rFonts w:ascii="Cambria Math" w:eastAsia="Times New Roman" w:hAnsi="Cambria Math" w:cs="Simplified Arabic"/>
                          <w:sz w:val="24"/>
                          <w:szCs w:val="24"/>
                          <w:lang w:bidi="ar-DZ"/>
                        </w:rPr>
                        <m:t>H</m:t>
                      </m:r>
                    </m:e>
                    <m:sub>
                      <m:r>
                        <m:rPr>
                          <m:sty m:val="p"/>
                        </m:rPr>
                        <w:rPr>
                          <w:rFonts w:ascii="Cambria Math" w:eastAsia="Times New Roman" w:hAnsi="Simplified Arabic" w:cs="Simplified Arabic"/>
                          <w:sz w:val="24"/>
                          <w:szCs w:val="24"/>
                          <w:lang w:bidi="ar-DZ"/>
                        </w:rPr>
                        <m:t>0</m:t>
                      </m:r>
                    </m:sub>
                  </m:sSub>
                  <m:r>
                    <m:rPr>
                      <m:sty m:val="p"/>
                    </m:rPr>
                    <w:rPr>
                      <w:rFonts w:ascii="Cambria Math" w:eastAsia="Times New Roman" w:hAnsi="Simplified Arabic" w:cs="Simplified Arabic"/>
                      <w:sz w:val="24"/>
                      <w:szCs w:val="24"/>
                      <w:lang w:bidi="ar-DZ"/>
                    </w:rPr>
                    <m:t>:</m:t>
                  </m:r>
                  <m:sSub>
                    <m:sSubPr>
                      <m:ctrlPr>
                        <w:rPr>
                          <w:rFonts w:ascii="Cambria Math" w:eastAsia="Times New Roman" w:hAnsi="Simplified Arabic" w:cs="Simplified Arabic"/>
                          <w:sz w:val="24"/>
                          <w:szCs w:val="24"/>
                          <w:lang w:bidi="ar-DZ"/>
                        </w:rPr>
                      </m:ctrlPr>
                    </m:sSubPr>
                    <m:e>
                      <m:r>
                        <m:rPr>
                          <m:sty m:val="p"/>
                        </m:rPr>
                        <w:rPr>
                          <w:rFonts w:ascii="Cambria Math" w:eastAsia="Times New Roman" w:hAnsi="Cambria Math" w:cs="Simplified Arabic"/>
                          <w:sz w:val="24"/>
                          <w:szCs w:val="24"/>
                          <w:lang w:bidi="ar-DZ"/>
                        </w:rPr>
                        <m:t>β</m:t>
                      </m:r>
                    </m:e>
                    <m:sub>
                      <m:r>
                        <m:rPr>
                          <m:sty m:val="p"/>
                        </m:rPr>
                        <w:rPr>
                          <w:rFonts w:ascii="Cambria Math" w:eastAsia="Times New Roman" w:hAnsi="Simplified Arabic" w:cs="Simplified Arabic"/>
                          <w:sz w:val="24"/>
                          <w:szCs w:val="24"/>
                          <w:lang w:bidi="ar-DZ"/>
                        </w:rPr>
                        <m:t>1</m:t>
                      </m:r>
                    </m:sub>
                  </m:sSub>
                  <m:r>
                    <m:rPr>
                      <m:sty m:val="p"/>
                    </m:rPr>
                    <w:rPr>
                      <w:rFonts w:ascii="Cambria Math" w:eastAsia="Times New Roman" w:hAnsi="Simplified Arabic" w:cs="Simplified Arabic"/>
                      <w:sz w:val="24"/>
                      <w:szCs w:val="24"/>
                      <w:lang w:bidi="ar-DZ"/>
                    </w:rPr>
                    <m:t>=</m:t>
                  </m:r>
                  <m:sSub>
                    <m:sSubPr>
                      <m:ctrlPr>
                        <w:rPr>
                          <w:rFonts w:ascii="Cambria Math" w:eastAsia="Times New Roman" w:hAnsi="Simplified Arabic" w:cs="Simplified Arabic"/>
                          <w:sz w:val="24"/>
                          <w:szCs w:val="24"/>
                          <w:lang w:bidi="ar-DZ"/>
                        </w:rPr>
                      </m:ctrlPr>
                    </m:sSubPr>
                    <m:e>
                      <m:r>
                        <m:rPr>
                          <m:sty m:val="p"/>
                        </m:rPr>
                        <w:rPr>
                          <w:rFonts w:ascii="Cambria Math" w:eastAsia="Times New Roman" w:hAnsi="Cambria Math" w:cs="Simplified Arabic"/>
                          <w:sz w:val="24"/>
                          <w:szCs w:val="24"/>
                          <w:lang w:bidi="ar-DZ"/>
                        </w:rPr>
                        <m:t>β</m:t>
                      </m:r>
                    </m:e>
                    <m:sub>
                      <m:r>
                        <m:rPr>
                          <m:sty m:val="p"/>
                        </m:rPr>
                        <w:rPr>
                          <w:rFonts w:ascii="Cambria Math" w:eastAsia="Times New Roman" w:hAnsi="Simplified Arabic" w:cs="Simplified Arabic"/>
                          <w:sz w:val="24"/>
                          <w:szCs w:val="24"/>
                          <w:lang w:bidi="ar-DZ"/>
                        </w:rPr>
                        <m:t>2</m:t>
                      </m:r>
                    </m:sub>
                  </m:sSub>
                  <m:r>
                    <m:rPr>
                      <m:sty m:val="p"/>
                    </m:rPr>
                    <w:rPr>
                      <w:rFonts w:ascii="Cambria Math" w:eastAsia="Times New Roman" w:hAnsi="Simplified Arabic" w:cs="Simplified Arabic"/>
                      <w:sz w:val="24"/>
                      <w:szCs w:val="24"/>
                      <w:lang w:bidi="ar-DZ"/>
                    </w:rPr>
                    <m:t>=</m:t>
                  </m:r>
                  <m:sSub>
                    <m:sSubPr>
                      <m:ctrlPr>
                        <w:rPr>
                          <w:rFonts w:ascii="Cambria Math" w:eastAsia="Times New Roman" w:hAnsi="Simplified Arabic" w:cs="Simplified Arabic"/>
                          <w:sz w:val="24"/>
                          <w:szCs w:val="24"/>
                          <w:lang w:bidi="ar-DZ"/>
                        </w:rPr>
                      </m:ctrlPr>
                    </m:sSubPr>
                    <m:e>
                      <m:r>
                        <m:rPr>
                          <m:sty m:val="p"/>
                        </m:rPr>
                        <w:rPr>
                          <w:rFonts w:ascii="Cambria Math" w:eastAsia="Times New Roman" w:hAnsi="Cambria Math" w:cs="Simplified Arabic"/>
                          <w:sz w:val="24"/>
                          <w:szCs w:val="24"/>
                          <w:lang w:bidi="ar-DZ"/>
                        </w:rPr>
                        <m:t>β</m:t>
                      </m:r>
                    </m:e>
                    <m:sub>
                      <m:r>
                        <m:rPr>
                          <m:sty m:val="p"/>
                        </m:rPr>
                        <w:rPr>
                          <w:rFonts w:ascii="Cambria Math" w:eastAsia="Times New Roman" w:hAnsi="Simplified Arabic" w:cs="Simplified Arabic"/>
                          <w:sz w:val="24"/>
                          <w:szCs w:val="24"/>
                          <w:lang w:bidi="ar-DZ"/>
                        </w:rPr>
                        <m:t>3</m:t>
                      </m:r>
                    </m:sub>
                  </m:sSub>
                  <m:r>
                    <m:rPr>
                      <m:sty m:val="p"/>
                    </m:rPr>
                    <w:rPr>
                      <w:rFonts w:ascii="Cambria Math" w:eastAsia="Times New Roman" w:hAnsi="Simplified Arabic" w:cs="Simplified Arabic"/>
                      <w:sz w:val="24"/>
                      <w:szCs w:val="24"/>
                      <w:lang w:bidi="ar-DZ"/>
                    </w:rPr>
                    <m:t>=</m:t>
                  </m:r>
                  <m:sSub>
                    <m:sSubPr>
                      <m:ctrlPr>
                        <w:rPr>
                          <w:rFonts w:ascii="Cambria Math" w:eastAsia="Times New Roman" w:hAnsi="Simplified Arabic" w:cs="Simplified Arabic"/>
                          <w:sz w:val="24"/>
                          <w:szCs w:val="24"/>
                          <w:lang w:bidi="ar-DZ"/>
                        </w:rPr>
                      </m:ctrlPr>
                    </m:sSubPr>
                    <m:e>
                      <m:r>
                        <m:rPr>
                          <m:sty m:val="p"/>
                        </m:rPr>
                        <w:rPr>
                          <w:rFonts w:ascii="Cambria Math" w:eastAsia="Times New Roman" w:hAnsi="Cambria Math" w:cs="Simplified Arabic"/>
                          <w:sz w:val="24"/>
                          <w:szCs w:val="24"/>
                          <w:lang w:bidi="ar-DZ"/>
                        </w:rPr>
                        <m:t>β</m:t>
                      </m:r>
                    </m:e>
                    <m:sub>
                      <m:r>
                        <m:rPr>
                          <m:sty m:val="p"/>
                        </m:rPr>
                        <w:rPr>
                          <w:rFonts w:ascii="Cambria Math" w:eastAsia="Times New Roman" w:hAnsi="Simplified Arabic" w:cs="Simplified Arabic"/>
                          <w:sz w:val="24"/>
                          <w:szCs w:val="24"/>
                          <w:lang w:bidi="ar-DZ"/>
                        </w:rPr>
                        <m:t>4</m:t>
                      </m:r>
                    </m:sub>
                  </m:sSub>
                  <m:r>
                    <m:rPr>
                      <m:sty m:val="p"/>
                    </m:rPr>
                    <w:rPr>
                      <w:rFonts w:ascii="Cambria Math" w:eastAsia="Times New Roman" w:hAnsi="Simplified Arabic" w:cs="Simplified Arabic"/>
                      <w:sz w:val="24"/>
                      <w:szCs w:val="24"/>
                      <w:lang w:bidi="ar-DZ"/>
                    </w:rPr>
                    <m:t>=0</m:t>
                  </m:r>
                </m:e>
                <m:e>
                  <m:sSub>
                    <m:sSubPr>
                      <m:ctrlPr>
                        <w:rPr>
                          <w:rFonts w:ascii="Cambria Math" w:eastAsia="Times New Roman" w:hAnsi="Simplified Arabic" w:cs="Simplified Arabic"/>
                          <w:i/>
                          <w:sz w:val="24"/>
                          <w:szCs w:val="24"/>
                          <w:lang w:bidi="ar-DZ"/>
                        </w:rPr>
                      </m:ctrlPr>
                    </m:sSubPr>
                    <m:e>
                      <m:r>
                        <w:rPr>
                          <w:rFonts w:ascii="Cambria Math" w:eastAsia="Times New Roman" w:hAnsi="Cambria Math" w:cs="Simplified Arabic"/>
                          <w:sz w:val="24"/>
                          <w:szCs w:val="24"/>
                          <w:lang w:bidi="ar-DZ"/>
                        </w:rPr>
                        <m:t>H</m:t>
                      </m:r>
                    </m:e>
                    <m:sub>
                      <m:r>
                        <w:rPr>
                          <w:rFonts w:ascii="Cambria Math" w:eastAsia="Times New Roman" w:hAnsi="Simplified Arabic" w:cs="Simplified Arabic"/>
                          <w:sz w:val="24"/>
                          <w:szCs w:val="24"/>
                          <w:lang w:bidi="ar-DZ"/>
                        </w:rPr>
                        <m:t>1</m:t>
                      </m:r>
                    </m:sub>
                  </m:sSub>
                  <m:r>
                    <w:rPr>
                      <w:rFonts w:ascii="Cambria Math" w:eastAsia="Times New Roman" w:hAnsi="Simplified Arabic" w:cs="Simplified Arabic"/>
                      <w:sz w:val="24"/>
                      <w:szCs w:val="24"/>
                      <w:lang w:bidi="ar-DZ"/>
                    </w:rPr>
                    <m:t>:</m:t>
                  </m:r>
                  <m:sSub>
                    <m:sSubPr>
                      <m:ctrlPr>
                        <w:rPr>
                          <w:rFonts w:ascii="Cambria Math" w:eastAsia="Times New Roman" w:hAnsi="Simplified Arabic" w:cs="Simplified Arabic"/>
                          <w:i/>
                          <w:sz w:val="24"/>
                          <w:szCs w:val="24"/>
                          <w:lang w:bidi="ar-DZ"/>
                        </w:rPr>
                      </m:ctrlPr>
                    </m:sSubPr>
                    <m:e>
                      <m:r>
                        <w:rPr>
                          <w:rFonts w:ascii="Cambria Math" w:eastAsia="Times New Roman" w:hAnsi="Cambria Math" w:cs="Simplified Arabic"/>
                          <w:sz w:val="24"/>
                          <w:szCs w:val="24"/>
                          <w:lang w:bidi="ar-DZ"/>
                        </w:rPr>
                        <m:t>β</m:t>
                      </m:r>
                    </m:e>
                    <m:sub>
                      <m:r>
                        <w:rPr>
                          <w:rFonts w:ascii="Cambria Math" w:eastAsia="Times New Roman" w:hAnsi="Simplified Arabic" w:cs="Simplified Arabic"/>
                          <w:sz w:val="24"/>
                          <w:szCs w:val="24"/>
                          <w:lang w:bidi="ar-DZ"/>
                        </w:rPr>
                        <m:t>1</m:t>
                      </m:r>
                    </m:sub>
                  </m:sSub>
                  <m:r>
                    <w:rPr>
                      <w:rFonts w:ascii="Cambria Math" w:eastAsia="Times New Roman" w:hAnsi="Cambria Math" w:cs="Simplified Arabic"/>
                      <w:sz w:val="24"/>
                      <w:szCs w:val="24"/>
                      <w:lang w:bidi="ar-DZ"/>
                    </w:rPr>
                    <m:t>≠</m:t>
                  </m:r>
                  <m:sSub>
                    <m:sSubPr>
                      <m:ctrlPr>
                        <w:rPr>
                          <w:rFonts w:ascii="Cambria Math" w:eastAsia="Times New Roman" w:hAnsi="Simplified Arabic" w:cs="Simplified Arabic"/>
                          <w:i/>
                          <w:sz w:val="24"/>
                          <w:szCs w:val="24"/>
                          <w:lang w:bidi="ar-DZ"/>
                        </w:rPr>
                      </m:ctrlPr>
                    </m:sSubPr>
                    <m:e>
                      <m:r>
                        <w:rPr>
                          <w:rFonts w:ascii="Cambria Math" w:eastAsia="Times New Roman" w:hAnsi="Cambria Math" w:cs="Simplified Arabic"/>
                          <w:sz w:val="24"/>
                          <w:szCs w:val="24"/>
                          <w:lang w:bidi="ar-DZ"/>
                        </w:rPr>
                        <m:t>β</m:t>
                      </m:r>
                    </m:e>
                    <m:sub>
                      <m:r>
                        <w:rPr>
                          <w:rFonts w:ascii="Cambria Math" w:eastAsia="Times New Roman" w:hAnsi="Simplified Arabic" w:cs="Simplified Arabic"/>
                          <w:sz w:val="24"/>
                          <w:szCs w:val="24"/>
                          <w:lang w:bidi="ar-DZ"/>
                        </w:rPr>
                        <m:t>2</m:t>
                      </m:r>
                    </m:sub>
                  </m:sSub>
                  <m:r>
                    <w:rPr>
                      <w:rFonts w:ascii="Cambria Math" w:eastAsia="Times New Roman" w:hAnsi="Cambria Math" w:cs="Simplified Arabic"/>
                      <w:sz w:val="24"/>
                      <w:szCs w:val="24"/>
                      <w:lang w:bidi="ar-DZ"/>
                    </w:rPr>
                    <m:t>≠</m:t>
                  </m:r>
                  <m:sSub>
                    <m:sSubPr>
                      <m:ctrlPr>
                        <w:rPr>
                          <w:rFonts w:ascii="Cambria Math" w:eastAsia="Times New Roman" w:hAnsi="Simplified Arabic" w:cs="Simplified Arabic"/>
                          <w:i/>
                          <w:sz w:val="24"/>
                          <w:szCs w:val="24"/>
                          <w:lang w:bidi="ar-DZ"/>
                        </w:rPr>
                      </m:ctrlPr>
                    </m:sSubPr>
                    <m:e>
                      <m:r>
                        <w:rPr>
                          <w:rFonts w:ascii="Cambria Math" w:eastAsia="Times New Roman" w:hAnsi="Cambria Math" w:cs="Simplified Arabic"/>
                          <w:sz w:val="24"/>
                          <w:szCs w:val="24"/>
                          <w:lang w:bidi="ar-DZ"/>
                        </w:rPr>
                        <m:t>β</m:t>
                      </m:r>
                    </m:e>
                    <m:sub>
                      <m:r>
                        <w:rPr>
                          <w:rFonts w:ascii="Cambria Math" w:eastAsia="Times New Roman" w:hAnsi="Simplified Arabic" w:cs="Simplified Arabic"/>
                          <w:sz w:val="24"/>
                          <w:szCs w:val="24"/>
                          <w:lang w:bidi="ar-DZ"/>
                        </w:rPr>
                        <m:t>3</m:t>
                      </m:r>
                    </m:sub>
                  </m:sSub>
                  <m:r>
                    <w:rPr>
                      <w:rFonts w:ascii="Cambria Math" w:eastAsia="Times New Roman" w:hAnsi="Cambria Math" w:cs="Simplified Arabic"/>
                      <w:sz w:val="24"/>
                      <w:szCs w:val="24"/>
                      <w:lang w:bidi="ar-DZ"/>
                    </w:rPr>
                    <m:t>≠</m:t>
                  </m:r>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β</m:t>
                      </m:r>
                    </m:e>
                    <m:sub>
                      <m:r>
                        <w:rPr>
                          <w:rFonts w:ascii="Cambria Math" w:eastAsiaTheme="minorEastAsia" w:hAnsi="Simplified Arabic" w:cs="Simplified Arabic"/>
                          <w:sz w:val="24"/>
                          <w:szCs w:val="24"/>
                          <w:lang w:bidi="ar-DZ"/>
                        </w:rPr>
                        <m:t>4</m:t>
                      </m:r>
                    </m:sub>
                  </m:sSub>
                  <m:r>
                    <w:rPr>
                      <w:rFonts w:ascii="Cambria Math" w:eastAsiaTheme="minorEastAsia" w:hAnsi="Cambria Math" w:cs="Simplified Arabic"/>
                      <w:sz w:val="24"/>
                      <w:szCs w:val="24"/>
                      <w:lang w:bidi="ar-DZ"/>
                    </w:rPr>
                    <m:t>≠</m:t>
                  </m:r>
                  <m:r>
                    <w:rPr>
                      <w:rFonts w:ascii="Cambria Math" w:eastAsiaTheme="minorEastAsia" w:hAnsi="Simplified Arabic" w:cs="Simplified Arabic"/>
                      <w:sz w:val="24"/>
                      <w:szCs w:val="24"/>
                      <w:lang w:bidi="ar-DZ"/>
                    </w:rPr>
                    <m:t>0</m:t>
                  </m:r>
                </m:e>
              </m:eqArr>
            </m:e>
          </m:d>
        </m:oMath>
      </m:oMathPara>
    </w:p>
    <w:p w:rsidR="00815FA2" w:rsidRPr="00E336EA" w:rsidRDefault="00815FA2" w:rsidP="00815FA2">
      <w:pPr>
        <w:tabs>
          <w:tab w:val="right" w:pos="425"/>
        </w:tabs>
        <w:spacing w:after="0" w:line="240" w:lineRule="auto"/>
        <w:ind w:left="-1"/>
        <w:jc w:val="both"/>
        <w:rPr>
          <w:rFonts w:ascii="Simplified Arabic" w:eastAsiaTheme="minorEastAsia" w:hAnsi="Simplified Arabic" w:cs="Simplified Arabic"/>
          <w:sz w:val="24"/>
          <w:szCs w:val="24"/>
          <w:rtl/>
          <w:lang w:bidi="ar-DZ"/>
        </w:rPr>
      </w:pPr>
      <w:r w:rsidRPr="00E336EA">
        <w:rPr>
          <w:rFonts w:ascii="Simplified Arabic" w:eastAsiaTheme="minorEastAsia" w:hAnsi="Simplified Arabic" w:cs="Simplified Arabic"/>
          <w:sz w:val="24"/>
          <w:szCs w:val="24"/>
          <w:rtl/>
          <w:lang w:bidi="ar-DZ"/>
        </w:rPr>
        <w:t xml:space="preserve">  حيث تُشير الفرضية العدمية </w:t>
      </w:r>
      <w:proofErr w:type="spellStart"/>
      <w:r w:rsidRPr="00E336EA">
        <w:rPr>
          <w:rFonts w:ascii="Simplified Arabic" w:eastAsiaTheme="minorEastAsia" w:hAnsi="Simplified Arabic" w:cs="Simplified Arabic"/>
          <w:sz w:val="24"/>
          <w:szCs w:val="24"/>
          <w:rtl/>
          <w:lang w:bidi="ar-DZ"/>
        </w:rPr>
        <w:t>(</w:t>
      </w:r>
      <m:oMath>
        <w:proofErr w:type="spellEnd"/>
        <m:sSub>
          <m:sSubPr>
            <m:ctrlPr>
              <w:rPr>
                <w:rFonts w:ascii="Cambria Math" w:eastAsiaTheme="minorEastAsia" w:hAnsi="Simplified Arabic" w:cs="Simplified Arabic"/>
                <w:i/>
                <w:sz w:val="24"/>
                <w:szCs w:val="24"/>
                <w:lang w:bidi="ar-DZ"/>
              </w:rPr>
            </m:ctrlPr>
          </m:sSubPr>
          <m:e>
            <m:r>
              <w:rPr>
                <w:rFonts w:ascii="Cambria Math" w:eastAsiaTheme="minorEastAsia" w:hAnsi="Cambria Math" w:cs="Simplified Arabic"/>
                <w:sz w:val="24"/>
                <w:szCs w:val="24"/>
                <w:lang w:bidi="ar-DZ"/>
              </w:rPr>
              <m:t>H</m:t>
            </m:r>
          </m:e>
          <m:sub>
            <m:r>
              <w:rPr>
                <w:rFonts w:ascii="Cambria Math" w:eastAsiaTheme="minorEastAsia" w:hAnsi="Simplified Arabic" w:cs="Simplified Arabic"/>
                <w:sz w:val="24"/>
                <w:szCs w:val="24"/>
                <w:lang w:bidi="ar-DZ"/>
              </w:rPr>
              <m:t>0</m:t>
            </m:r>
          </m:sub>
        </m:sSub>
      </m:oMath>
      <w:r w:rsidRPr="00E336EA">
        <w:rPr>
          <w:rFonts w:ascii="Simplified Arabic" w:eastAsiaTheme="minorEastAsia" w:hAnsi="Simplified Arabic" w:cs="Simplified Arabic"/>
          <w:sz w:val="24"/>
          <w:szCs w:val="24"/>
          <w:rtl/>
          <w:lang w:bidi="ar-DZ"/>
        </w:rPr>
        <w:t xml:space="preserve">) إلى نفي وجود علاقة تكامل متزامن بين المتغيرات. لإجراء الاختبار، نقوم باللجوء إلى اختبار والد </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lang w:bidi="ar-DZ"/>
        </w:rPr>
        <w:t>WALD Test</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حيث نقوم بمقارنة قيمة الإحصائية المحسوبة </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lang w:bidi="ar-DZ"/>
        </w:rPr>
        <w:t>F-Stat</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مع قيم جدول </w:t>
      </w:r>
      <w:proofErr w:type="spellStart"/>
      <w:r w:rsidRPr="00E336EA">
        <w:rPr>
          <w:rFonts w:ascii="Simplified Arabic" w:eastAsiaTheme="minorEastAsia" w:hAnsi="Simplified Arabic" w:cs="Simplified Arabic"/>
          <w:sz w:val="24"/>
          <w:szCs w:val="24"/>
          <w:lang w:bidi="ar-DZ"/>
        </w:rPr>
        <w:t>Pesaran</w:t>
      </w:r>
      <w:proofErr w:type="spellEnd"/>
      <w:r w:rsidRPr="00E336EA">
        <w:rPr>
          <w:rFonts w:ascii="Simplified Arabic" w:eastAsiaTheme="minorEastAsia" w:hAnsi="Simplified Arabic" w:cs="Simplified Arabic"/>
          <w:sz w:val="24"/>
          <w:szCs w:val="24"/>
          <w:rtl/>
          <w:lang w:bidi="ar-DZ"/>
        </w:rPr>
        <w:t xml:space="preserve"> وآخرون (2001</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فإن كانت أكبر من قيمة الحدّ الأعلى </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lang w:bidi="ar-DZ"/>
        </w:rPr>
        <w:t>I(1) - Upper Bound</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فنقوم برفض </w:t>
      </w:r>
      <w:r w:rsidRPr="00E336EA">
        <w:rPr>
          <w:rFonts w:ascii="Simplified Arabic" w:eastAsiaTheme="minorEastAsia" w:hAnsi="Simplified Arabic" w:cs="Simplified Arabic"/>
          <w:sz w:val="24"/>
          <w:szCs w:val="24"/>
          <w:rtl/>
          <w:lang w:bidi="ar-DZ"/>
        </w:rPr>
        <w:lastRenderedPageBreak/>
        <w:t xml:space="preserve">الفرضية </w:t>
      </w:r>
      <w:proofErr w:type="spellStart"/>
      <w:r w:rsidRPr="00E336EA">
        <w:rPr>
          <w:rFonts w:ascii="Simplified Arabic" w:eastAsiaTheme="minorEastAsia" w:hAnsi="Simplified Arabic" w:cs="Simplified Arabic"/>
          <w:sz w:val="24"/>
          <w:szCs w:val="24"/>
          <w:rtl/>
          <w:lang w:bidi="ar-DZ"/>
        </w:rPr>
        <w:t>العدمية؛</w:t>
      </w:r>
      <w:proofErr w:type="spellEnd"/>
      <w:r w:rsidRPr="00E336EA">
        <w:rPr>
          <w:rFonts w:ascii="Simplified Arabic" w:eastAsiaTheme="minorEastAsia" w:hAnsi="Simplified Arabic" w:cs="Simplified Arabic"/>
          <w:sz w:val="24"/>
          <w:szCs w:val="24"/>
          <w:rtl/>
          <w:lang w:bidi="ar-DZ"/>
        </w:rPr>
        <w:t xml:space="preserve"> إن كانت أصغر من الحدّ الأدنى </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lang w:bidi="ar-DZ"/>
        </w:rPr>
        <w:t>I(0) - Lower Bound</w:t>
      </w:r>
      <w:proofErr w:type="spellStart"/>
      <w:r w:rsidRPr="00E336EA">
        <w:rPr>
          <w:rFonts w:ascii="Simplified Arabic" w:eastAsiaTheme="minorEastAsia" w:hAnsi="Simplified Arabic" w:cs="Simplified Arabic"/>
          <w:sz w:val="24"/>
          <w:szCs w:val="24"/>
          <w:rtl/>
          <w:lang w:bidi="ar-DZ"/>
        </w:rPr>
        <w:t>)</w:t>
      </w:r>
      <w:proofErr w:type="spellEnd"/>
      <w:r w:rsidRPr="00E336EA">
        <w:rPr>
          <w:rFonts w:ascii="Simplified Arabic" w:eastAsiaTheme="minorEastAsia" w:hAnsi="Simplified Arabic" w:cs="Simplified Arabic"/>
          <w:sz w:val="24"/>
          <w:szCs w:val="24"/>
          <w:rtl/>
          <w:lang w:bidi="ar-DZ"/>
        </w:rPr>
        <w:t xml:space="preserve"> فلا نستطيع رفض الفرضية </w:t>
      </w:r>
      <w:proofErr w:type="spellStart"/>
      <w:r w:rsidRPr="00E336EA">
        <w:rPr>
          <w:rFonts w:ascii="Simplified Arabic" w:eastAsiaTheme="minorEastAsia" w:hAnsi="Simplified Arabic" w:cs="Simplified Arabic"/>
          <w:sz w:val="24"/>
          <w:szCs w:val="24"/>
          <w:rtl/>
          <w:lang w:bidi="ar-DZ"/>
        </w:rPr>
        <w:t>العدمية؛</w:t>
      </w:r>
      <w:proofErr w:type="spellEnd"/>
      <w:r w:rsidRPr="00E336EA">
        <w:rPr>
          <w:rFonts w:ascii="Simplified Arabic" w:eastAsiaTheme="minorEastAsia" w:hAnsi="Simplified Arabic" w:cs="Simplified Arabic"/>
          <w:sz w:val="24"/>
          <w:szCs w:val="24"/>
          <w:rtl/>
          <w:lang w:bidi="ar-DZ"/>
        </w:rPr>
        <w:t xml:space="preserve"> أما إذا كانت هذه القيمة محصورة بين الحدّين فلا يمكننا اعتماد نتائج الاختبار.</w:t>
      </w:r>
    </w:p>
    <w:p w:rsidR="00815FA2" w:rsidRPr="00E336EA" w:rsidRDefault="00815FA2" w:rsidP="00815FA2">
      <w:pPr>
        <w:tabs>
          <w:tab w:val="right" w:pos="425"/>
        </w:tabs>
        <w:spacing w:after="0" w:line="240" w:lineRule="auto"/>
        <w:ind w:left="-1"/>
        <w:jc w:val="both"/>
        <w:rPr>
          <w:rFonts w:ascii="Simplified Arabic" w:eastAsiaTheme="minorEastAsia" w:hAnsi="Simplified Arabic" w:cs="Simplified Arabic"/>
          <w:sz w:val="24"/>
          <w:szCs w:val="24"/>
          <w:rtl/>
          <w:lang w:bidi="ar-DZ"/>
        </w:rPr>
      </w:pPr>
      <w:r w:rsidRPr="00E336EA">
        <w:rPr>
          <w:rFonts w:ascii="Simplified Arabic" w:eastAsiaTheme="minorEastAsia" w:hAnsi="Simplified Arabic" w:cs="Simplified Arabic"/>
          <w:sz w:val="24"/>
          <w:szCs w:val="24"/>
          <w:rtl/>
          <w:lang w:bidi="ar-DZ"/>
        </w:rPr>
        <w:t xml:space="preserve">         </w:t>
      </w:r>
      <w:r w:rsidRPr="00E336EA">
        <w:rPr>
          <w:rFonts w:ascii="Simplified Arabic" w:hAnsi="Simplified Arabic" w:cs="Simplified Arabic"/>
          <w:sz w:val="24"/>
          <w:szCs w:val="24"/>
          <w:rtl/>
          <w:lang w:bidi="ar-DZ"/>
        </w:rPr>
        <w:t xml:space="preserve">إن غياب درجة </w:t>
      </w:r>
      <w:proofErr w:type="spellStart"/>
      <w:r w:rsidRPr="00E336EA">
        <w:rPr>
          <w:rFonts w:ascii="Simplified Arabic" w:hAnsi="Simplified Arabic" w:cs="Simplified Arabic"/>
          <w:sz w:val="24"/>
          <w:szCs w:val="24"/>
          <w:rtl/>
          <w:lang w:bidi="ar-DZ"/>
        </w:rPr>
        <w:t>الاستقرارية</w:t>
      </w:r>
      <w:proofErr w:type="spellEnd"/>
      <w:r w:rsidRPr="00E336EA">
        <w:rPr>
          <w:rFonts w:ascii="Simplified Arabic" w:hAnsi="Simplified Arabic" w:cs="Simplified Arabic"/>
          <w:sz w:val="24"/>
          <w:szCs w:val="24"/>
          <w:rtl/>
          <w:lang w:bidi="ar-DZ"/>
        </w:rPr>
        <w:t xml:space="preserve"> في السلسلة الزمنية المستخدمة في النموذج تؤكد غياب العلاقة طويلة الأجل بين المتغيرات المستقرة من نفس </w:t>
      </w:r>
      <w:proofErr w:type="spellStart"/>
      <w:r w:rsidRPr="00E336EA">
        <w:rPr>
          <w:rFonts w:ascii="Simplified Arabic" w:hAnsi="Simplified Arabic" w:cs="Simplified Arabic"/>
          <w:sz w:val="24"/>
          <w:szCs w:val="24"/>
          <w:rtl/>
          <w:lang w:bidi="ar-DZ"/>
        </w:rPr>
        <w:t>الدرجة،</w:t>
      </w:r>
      <w:proofErr w:type="spellEnd"/>
      <w:r w:rsidRPr="00E336EA">
        <w:rPr>
          <w:rFonts w:ascii="Simplified Arabic" w:hAnsi="Simplified Arabic" w:cs="Simplified Arabic"/>
          <w:sz w:val="24"/>
          <w:szCs w:val="24"/>
          <w:rtl/>
          <w:lang w:bidi="ar-DZ"/>
        </w:rPr>
        <w:t xml:space="preserve"> يقوم هذا الاختبار على وجود علاقة طويلة الأجل بين </w:t>
      </w:r>
      <w:proofErr w:type="spellStart"/>
      <w:r w:rsidRPr="00E336EA">
        <w:rPr>
          <w:rFonts w:ascii="Simplified Arabic" w:hAnsi="Simplified Arabic" w:cs="Simplified Arabic"/>
          <w:sz w:val="24"/>
          <w:szCs w:val="24"/>
          <w:rtl/>
          <w:lang w:bidi="ar-DZ"/>
        </w:rPr>
        <w:t>المتغيرات،</w:t>
      </w:r>
      <w:proofErr w:type="spellEnd"/>
      <w:r w:rsidRPr="00E336EA">
        <w:rPr>
          <w:rFonts w:ascii="Simplified Arabic" w:hAnsi="Simplified Arabic" w:cs="Simplified Arabic"/>
          <w:sz w:val="24"/>
          <w:szCs w:val="24"/>
          <w:rtl/>
          <w:lang w:bidi="ar-DZ"/>
        </w:rPr>
        <w:t xml:space="preserve"> ولتحقيق ذلك لابد من توفر الشرطين التاليين:                                                                  </w:t>
      </w:r>
    </w:p>
    <w:p w:rsidR="00815FA2" w:rsidRPr="009A53F4" w:rsidRDefault="00815FA2" w:rsidP="00815FA2">
      <w:pPr>
        <w:pStyle w:val="Paragraphedeliste"/>
        <w:numPr>
          <w:ilvl w:val="0"/>
          <w:numId w:val="11"/>
        </w:numPr>
        <w:tabs>
          <w:tab w:val="left" w:pos="4536"/>
          <w:tab w:val="left" w:pos="8647"/>
        </w:tabs>
        <w:spacing w:after="0" w:line="240" w:lineRule="auto"/>
        <w:ind w:left="396"/>
        <w:jc w:val="both"/>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كل المتغيرات مستقرة عند نفس المستوى.</w:t>
      </w:r>
    </w:p>
    <w:p w:rsidR="00815FA2" w:rsidRPr="009A53F4" w:rsidRDefault="00815FA2" w:rsidP="00815FA2">
      <w:pPr>
        <w:pStyle w:val="Paragraphedeliste"/>
        <w:numPr>
          <w:ilvl w:val="0"/>
          <w:numId w:val="11"/>
        </w:numPr>
        <w:tabs>
          <w:tab w:val="left" w:pos="4536"/>
          <w:tab w:val="left" w:pos="8647"/>
        </w:tabs>
        <w:spacing w:after="0" w:line="240" w:lineRule="auto"/>
        <w:ind w:left="396"/>
        <w:jc w:val="both"/>
        <w:rPr>
          <w:rFonts w:ascii="Simplified Arabic" w:hAnsi="Simplified Arabic" w:cs="Simplified Arabic"/>
          <w:sz w:val="24"/>
          <w:szCs w:val="24"/>
          <w:rtl/>
          <w:lang w:bidi="ar-DZ"/>
        </w:rPr>
      </w:pPr>
      <w:r w:rsidRPr="009A53F4">
        <w:rPr>
          <w:rFonts w:ascii="Simplified Arabic" w:hAnsi="Simplified Arabic" w:cs="Simplified Arabic"/>
          <w:sz w:val="24"/>
          <w:szCs w:val="24"/>
          <w:rtl/>
          <w:lang w:bidi="ar-DZ"/>
        </w:rPr>
        <w:t xml:space="preserve">هذا المستوى يكون أكبر من </w:t>
      </w:r>
      <w:r w:rsidRPr="009A53F4">
        <w:rPr>
          <w:rFonts w:ascii="Simplified Arabic" w:hAnsi="Simplified Arabic" w:cs="Simplified Arabic"/>
          <w:sz w:val="24"/>
          <w:szCs w:val="24"/>
          <w:lang w:bidi="ar-DZ"/>
        </w:rPr>
        <w:t>I(0)</w:t>
      </w:r>
      <w:r w:rsidRPr="009A53F4">
        <w:rPr>
          <w:rFonts w:ascii="Simplified Arabic" w:hAnsi="Simplified Arabic" w:cs="Simplified Arabic"/>
          <w:sz w:val="24"/>
          <w:szCs w:val="24"/>
          <w:rtl/>
          <w:lang w:bidi="ar-DZ"/>
        </w:rPr>
        <w:t>.</w:t>
      </w:r>
    </w:p>
    <w:p w:rsidR="00815FA2" w:rsidRPr="00E336EA" w:rsidRDefault="00815FA2" w:rsidP="00815FA2">
      <w:pPr>
        <w:tabs>
          <w:tab w:val="left" w:pos="4536"/>
          <w:tab w:val="left" w:pos="8647"/>
        </w:tabs>
        <w:spacing w:after="0" w:line="240" w:lineRule="auto"/>
        <w:ind w:left="-1" w:firstLine="680"/>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لذا سنقوم باختبار التكامل المشترك للمتغيرات من نفس الدرجة.</w:t>
      </w:r>
    </w:p>
    <w:p w:rsidR="00815FA2" w:rsidRPr="00E336EA" w:rsidRDefault="00815FA2" w:rsidP="00815FA2">
      <w:pPr>
        <w:spacing w:after="0" w:line="240" w:lineRule="auto"/>
        <w:ind w:left="-1" w:firstLine="680"/>
        <w:jc w:val="both"/>
        <w:rPr>
          <w:rFonts w:ascii="Simplified Arabic" w:eastAsiaTheme="minorEastAsia" w:hAnsi="Simplified Arabic" w:cs="Simplified Arabic"/>
          <w:sz w:val="24"/>
          <w:szCs w:val="24"/>
          <w:rtl/>
          <w:lang w:bidi="ar-DZ"/>
        </w:rPr>
      </w:pPr>
      <w:r w:rsidRPr="00E336EA">
        <w:rPr>
          <w:rFonts w:ascii="Simplified Arabic" w:eastAsiaTheme="minorEastAsia" w:hAnsi="Simplified Arabic" w:cs="Simplified Arabic"/>
          <w:sz w:val="24"/>
          <w:szCs w:val="24"/>
          <w:rtl/>
          <w:lang w:bidi="ar-DZ"/>
        </w:rPr>
        <w:t>جاءت نتائج الاختبار كما هو مبيّن في الجدول التالي:</w:t>
      </w:r>
    </w:p>
    <w:p w:rsidR="00815FA2" w:rsidRPr="00EC4858" w:rsidRDefault="00815FA2" w:rsidP="00815FA2">
      <w:pPr>
        <w:bidi w:val="0"/>
        <w:rPr>
          <w:rtl/>
          <w:lang w:val="en-GB" w:bidi="ar-DZ"/>
        </w:rPr>
        <w:sectPr w:rsidR="00815FA2" w:rsidRPr="00EC4858" w:rsidSect="00881CF9">
          <w:type w:val="continuous"/>
          <w:pgSz w:w="11906" w:h="16838"/>
          <w:pgMar w:top="1440" w:right="1800" w:bottom="1440" w:left="1800" w:header="708" w:footer="708" w:gutter="0"/>
          <w:cols w:num="2" w:space="709"/>
          <w:bidi/>
          <w:docGrid w:linePitch="360"/>
        </w:sectPr>
      </w:pPr>
    </w:p>
    <w:p w:rsidR="00815FA2" w:rsidRDefault="00815FA2" w:rsidP="00815FA2">
      <w:pPr>
        <w:spacing w:after="0"/>
        <w:jc w:val="center"/>
        <w:rPr>
          <w:rFonts w:ascii="Simplified Arabic" w:hAnsi="Simplified Arabic" w:cs="Simplified Arabic"/>
          <w:b/>
          <w:bCs/>
          <w:sz w:val="18"/>
          <w:szCs w:val="18"/>
        </w:rPr>
      </w:pPr>
    </w:p>
    <w:p w:rsidR="00F872DA" w:rsidRPr="00F872DA" w:rsidRDefault="00815FA2" w:rsidP="00F872DA">
      <w:pPr>
        <w:spacing w:after="0" w:line="240" w:lineRule="auto"/>
        <w:ind w:left="-1" w:firstLine="680"/>
        <w:jc w:val="center"/>
        <w:rPr>
          <w:rFonts w:ascii="Simplified Arabic" w:eastAsiaTheme="minorEastAsia" w:hAnsi="Simplified Arabic" w:cs="Simplified Arabic"/>
          <w:b/>
          <w:bCs/>
          <w:rtl/>
          <w:lang w:bidi="ar-DZ"/>
        </w:rPr>
      </w:pPr>
      <w:r w:rsidRPr="00F872DA">
        <w:rPr>
          <w:rFonts w:ascii="Simplified Arabic" w:hAnsi="Simplified Arabic" w:cs="Simplified Arabic"/>
          <w:b/>
          <w:bCs/>
          <w:rtl/>
        </w:rPr>
        <w:t>الجدول رقم (0</w:t>
      </w:r>
      <w:r w:rsidR="00F872DA" w:rsidRPr="00F872DA">
        <w:rPr>
          <w:rFonts w:ascii="Simplified Arabic" w:hAnsi="Simplified Arabic" w:cs="Simplified Arabic" w:hint="cs"/>
          <w:b/>
          <w:bCs/>
          <w:rtl/>
        </w:rPr>
        <w:t>3</w:t>
      </w:r>
      <w:proofErr w:type="spellStart"/>
      <w:r w:rsidRPr="00F872DA">
        <w:rPr>
          <w:rFonts w:ascii="Simplified Arabic" w:hAnsi="Simplified Arabic" w:cs="Simplified Arabic"/>
          <w:b/>
          <w:bCs/>
          <w:rtl/>
        </w:rPr>
        <w:t>):</w:t>
      </w:r>
      <w:proofErr w:type="spellEnd"/>
      <w:r w:rsidR="00F872DA" w:rsidRPr="00F872DA">
        <w:rPr>
          <w:rFonts w:ascii="Simplified Arabic" w:eastAsiaTheme="minorEastAsia" w:hAnsi="Simplified Arabic" w:cs="Simplified Arabic"/>
          <w:b/>
          <w:bCs/>
          <w:rtl/>
          <w:lang w:bidi="ar-DZ"/>
        </w:rPr>
        <w:t xml:space="preserve"> اختبار التكامل المشترك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748"/>
        <w:gridCol w:w="1712"/>
        <w:gridCol w:w="1696"/>
        <w:gridCol w:w="1756"/>
        <w:gridCol w:w="1610"/>
      </w:tblGrid>
      <w:tr w:rsidR="00F872DA" w:rsidRPr="009B7873" w:rsidTr="00F872DA">
        <w:trPr>
          <w:trHeight w:val="593"/>
          <w:jc w:val="center"/>
        </w:trPr>
        <w:tc>
          <w:tcPr>
            <w:tcW w:w="1748" w:type="dxa"/>
          </w:tcPr>
          <w:p w:rsidR="00F872DA" w:rsidRPr="009B7873" w:rsidRDefault="00F872DA" w:rsidP="00F872DA">
            <w:pPr>
              <w:tabs>
                <w:tab w:val="center" w:pos="4153"/>
                <w:tab w:val="right" w:pos="8306"/>
              </w:tabs>
              <w:spacing w:after="0"/>
              <w:jc w:val="right"/>
              <w:rPr>
                <w:rFonts w:ascii="Simplified Arabic" w:eastAsia="Times New Roman" w:hAnsi="Simplified Arabic" w:cs="Simplified Arabic"/>
                <w:lang w:val="en-ZA"/>
              </w:rPr>
            </w:pPr>
            <w:bookmarkStart w:id="4" w:name="_Hlk31381151"/>
            <w:r w:rsidRPr="009B7873">
              <w:rPr>
                <w:rFonts w:ascii="Simplified Arabic" w:eastAsia="Times New Roman" w:hAnsi="Simplified Arabic" w:cs="Simplified Arabic"/>
                <w:lang w:val="en-ZA"/>
              </w:rPr>
              <w:t>Hypothesized</w:t>
            </w:r>
          </w:p>
          <w:p w:rsidR="00F872DA" w:rsidRPr="009B7873" w:rsidRDefault="00F872DA" w:rsidP="00F872DA">
            <w:pPr>
              <w:tabs>
                <w:tab w:val="center" w:pos="4153"/>
                <w:tab w:val="right" w:pos="8306"/>
              </w:tabs>
              <w:spacing w:after="0"/>
              <w:jc w:val="right"/>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No. of CE(s)</w:t>
            </w:r>
          </w:p>
          <w:p w:rsidR="00F872DA" w:rsidRPr="009B7873" w:rsidRDefault="00F872DA" w:rsidP="00F872DA">
            <w:pPr>
              <w:tabs>
                <w:tab w:val="center" w:pos="4153"/>
                <w:tab w:val="right" w:pos="8306"/>
              </w:tabs>
              <w:spacing w:after="0"/>
              <w:jc w:val="right"/>
              <w:rPr>
                <w:rFonts w:ascii="Simplified Arabic" w:eastAsia="Times New Roman" w:hAnsi="Simplified Arabic" w:cs="Simplified Arabic"/>
                <w:lang w:val="en-ZA"/>
              </w:rPr>
            </w:pPr>
          </w:p>
        </w:tc>
        <w:tc>
          <w:tcPr>
            <w:tcW w:w="1712" w:type="dxa"/>
          </w:tcPr>
          <w:p w:rsidR="00F872DA" w:rsidRPr="009B7873" w:rsidRDefault="00F872DA" w:rsidP="005109BC">
            <w:pPr>
              <w:tabs>
                <w:tab w:val="center" w:pos="4153"/>
                <w:tab w:val="right" w:pos="8306"/>
              </w:tabs>
              <w:spacing w:after="0"/>
              <w:jc w:val="center"/>
              <w:rPr>
                <w:rFonts w:ascii="Simplified Arabic" w:eastAsia="Times New Roman" w:hAnsi="Simplified Arabic" w:cs="Simplified Arabic"/>
                <w:lang w:val="en-ZA"/>
              </w:rPr>
            </w:pPr>
            <w:proofErr w:type="spellStart"/>
            <w:r w:rsidRPr="009B7873">
              <w:rPr>
                <w:rFonts w:ascii="Simplified Arabic" w:eastAsia="Times New Roman" w:hAnsi="Simplified Arabic" w:cs="Simplified Arabic"/>
                <w:lang w:val="en-ZA"/>
              </w:rPr>
              <w:t>Eigenvalue</w:t>
            </w:r>
            <w:proofErr w:type="spellEnd"/>
          </w:p>
        </w:tc>
        <w:tc>
          <w:tcPr>
            <w:tcW w:w="1696" w:type="dxa"/>
          </w:tcPr>
          <w:p w:rsidR="00F872DA" w:rsidRPr="009B7873" w:rsidRDefault="00F872DA" w:rsidP="005109BC">
            <w:pPr>
              <w:tabs>
                <w:tab w:val="center" w:pos="4153"/>
                <w:tab w:val="right" w:pos="8306"/>
              </w:tabs>
              <w:spacing w:after="0"/>
              <w:jc w:val="center"/>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Trace</w:t>
            </w:r>
          </w:p>
          <w:p w:rsidR="00F872DA" w:rsidRPr="009B7873" w:rsidRDefault="00F872DA" w:rsidP="005109BC">
            <w:pPr>
              <w:tabs>
                <w:tab w:val="center" w:pos="4153"/>
                <w:tab w:val="right" w:pos="8306"/>
              </w:tabs>
              <w:spacing w:after="0"/>
              <w:jc w:val="center"/>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Statistic</w:t>
            </w:r>
          </w:p>
        </w:tc>
        <w:tc>
          <w:tcPr>
            <w:tcW w:w="1756" w:type="dxa"/>
          </w:tcPr>
          <w:p w:rsidR="00F872DA" w:rsidRPr="009B7873" w:rsidRDefault="00F872DA" w:rsidP="00F872DA">
            <w:pPr>
              <w:tabs>
                <w:tab w:val="center" w:pos="4153"/>
                <w:tab w:val="right" w:pos="8306"/>
              </w:tabs>
              <w:spacing w:after="0" w:line="240" w:lineRule="auto"/>
              <w:jc w:val="center"/>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0.05</w:t>
            </w:r>
          </w:p>
          <w:p w:rsidR="00F872DA" w:rsidRPr="009B7873" w:rsidRDefault="00F872DA" w:rsidP="00F872DA">
            <w:pPr>
              <w:tabs>
                <w:tab w:val="center" w:pos="4153"/>
                <w:tab w:val="right" w:pos="8306"/>
              </w:tabs>
              <w:spacing w:after="0" w:line="240" w:lineRule="auto"/>
              <w:jc w:val="center"/>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Critical Value</w:t>
            </w:r>
          </w:p>
        </w:tc>
        <w:tc>
          <w:tcPr>
            <w:tcW w:w="1610" w:type="dxa"/>
          </w:tcPr>
          <w:p w:rsidR="00F872DA" w:rsidRPr="009B7873" w:rsidRDefault="00F872DA" w:rsidP="00F872DA">
            <w:pPr>
              <w:tabs>
                <w:tab w:val="center" w:pos="4153"/>
                <w:tab w:val="right" w:pos="8306"/>
              </w:tabs>
              <w:spacing w:after="0" w:line="240" w:lineRule="auto"/>
              <w:jc w:val="center"/>
              <w:rPr>
                <w:rFonts w:ascii="Simplified Arabic" w:eastAsia="Times New Roman" w:hAnsi="Simplified Arabic" w:cs="Simplified Arabic"/>
                <w:lang w:val="en-ZA"/>
              </w:rPr>
            </w:pPr>
            <w:r w:rsidRPr="009B7873">
              <w:rPr>
                <w:rFonts w:ascii="Simplified Arabic" w:eastAsia="Times New Roman" w:hAnsi="Simplified Arabic" w:cs="Simplified Arabic"/>
                <w:lang w:val="en-ZA"/>
              </w:rPr>
              <w:t>Prob.**</w:t>
            </w:r>
          </w:p>
        </w:tc>
      </w:tr>
      <w:tr w:rsidR="00F872DA" w:rsidRPr="009B7873" w:rsidTr="00F872DA">
        <w:trPr>
          <w:jc w:val="center"/>
        </w:trPr>
        <w:tc>
          <w:tcPr>
            <w:tcW w:w="1748" w:type="dxa"/>
          </w:tcPr>
          <w:p w:rsidR="00F872DA" w:rsidRPr="009B7873" w:rsidRDefault="00F872DA" w:rsidP="00F872DA">
            <w:pPr>
              <w:tabs>
                <w:tab w:val="center" w:pos="4153"/>
                <w:tab w:val="right" w:pos="8306"/>
              </w:tabs>
              <w:spacing w:after="0"/>
              <w:jc w:val="right"/>
              <w:rPr>
                <w:rFonts w:ascii="Simplified Arabic" w:hAnsi="Simplified Arabic" w:cs="Simplified Arabic"/>
              </w:rPr>
            </w:pPr>
            <w:r w:rsidRPr="009B7873">
              <w:rPr>
                <w:rFonts w:ascii="Simplified Arabic" w:hAnsi="Simplified Arabic" w:cs="Simplified Arabic"/>
              </w:rPr>
              <w:t>None *</w:t>
            </w:r>
          </w:p>
        </w:tc>
        <w:tc>
          <w:tcPr>
            <w:tcW w:w="1712"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0.755553</w:t>
            </w:r>
          </w:p>
        </w:tc>
        <w:tc>
          <w:tcPr>
            <w:tcW w:w="169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89.32747</w:t>
            </w:r>
          </w:p>
        </w:tc>
        <w:tc>
          <w:tcPr>
            <w:tcW w:w="1756" w:type="dxa"/>
          </w:tcPr>
          <w:p w:rsidR="00F872DA" w:rsidRPr="009B7873" w:rsidRDefault="00F872DA" w:rsidP="00F872DA">
            <w:pPr>
              <w:tabs>
                <w:tab w:val="center" w:pos="4153"/>
                <w:tab w:val="right" w:pos="8306"/>
              </w:tabs>
              <w:spacing w:after="0" w:line="240" w:lineRule="auto"/>
              <w:jc w:val="center"/>
              <w:rPr>
                <w:rFonts w:ascii="Simplified Arabic" w:hAnsi="Simplified Arabic" w:cs="Simplified Arabic"/>
              </w:rPr>
            </w:pPr>
            <w:r w:rsidRPr="009B7873">
              <w:rPr>
                <w:rFonts w:ascii="Simplified Arabic" w:hAnsi="Simplified Arabic" w:cs="Simplified Arabic"/>
              </w:rPr>
              <w:t>47.85613</w:t>
            </w:r>
          </w:p>
        </w:tc>
        <w:tc>
          <w:tcPr>
            <w:tcW w:w="1610" w:type="dxa"/>
          </w:tcPr>
          <w:p w:rsidR="00F872DA" w:rsidRPr="009B7873" w:rsidRDefault="00F872DA" w:rsidP="00F872DA">
            <w:pPr>
              <w:tabs>
                <w:tab w:val="center" w:pos="4153"/>
                <w:tab w:val="right" w:pos="8306"/>
              </w:tabs>
              <w:spacing w:after="0" w:line="240" w:lineRule="auto"/>
              <w:jc w:val="center"/>
              <w:rPr>
                <w:rFonts w:ascii="Simplified Arabic" w:hAnsi="Simplified Arabic" w:cs="Simplified Arabic"/>
              </w:rPr>
            </w:pPr>
            <w:r w:rsidRPr="009B7873">
              <w:rPr>
                <w:rFonts w:ascii="Simplified Arabic" w:hAnsi="Simplified Arabic" w:cs="Simplified Arabic"/>
              </w:rPr>
              <w:t>0.0000</w:t>
            </w:r>
          </w:p>
        </w:tc>
      </w:tr>
      <w:tr w:rsidR="00F872DA" w:rsidRPr="009B7873" w:rsidTr="00F872DA">
        <w:trPr>
          <w:jc w:val="center"/>
        </w:trPr>
        <w:tc>
          <w:tcPr>
            <w:tcW w:w="1748" w:type="dxa"/>
          </w:tcPr>
          <w:p w:rsidR="00F872DA" w:rsidRPr="009B7873" w:rsidRDefault="00F872DA" w:rsidP="00F872DA">
            <w:pPr>
              <w:tabs>
                <w:tab w:val="center" w:pos="4153"/>
                <w:tab w:val="right" w:pos="8306"/>
              </w:tabs>
              <w:spacing w:after="0"/>
              <w:jc w:val="right"/>
              <w:rPr>
                <w:rFonts w:ascii="Simplified Arabic" w:hAnsi="Simplified Arabic" w:cs="Simplified Arabic"/>
              </w:rPr>
            </w:pPr>
            <w:r w:rsidRPr="009B7873">
              <w:rPr>
                <w:rFonts w:ascii="Simplified Arabic" w:hAnsi="Simplified Arabic" w:cs="Simplified Arabic"/>
              </w:rPr>
              <w:t>At most 1 *</w:t>
            </w:r>
          </w:p>
        </w:tc>
        <w:tc>
          <w:tcPr>
            <w:tcW w:w="1712"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0.481733</w:t>
            </w:r>
          </w:p>
        </w:tc>
        <w:tc>
          <w:tcPr>
            <w:tcW w:w="169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37.20347</w:t>
            </w:r>
          </w:p>
        </w:tc>
        <w:tc>
          <w:tcPr>
            <w:tcW w:w="175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29.79707</w:t>
            </w:r>
          </w:p>
        </w:tc>
        <w:tc>
          <w:tcPr>
            <w:tcW w:w="1610"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0.0058</w:t>
            </w:r>
          </w:p>
        </w:tc>
      </w:tr>
      <w:tr w:rsidR="00F872DA" w:rsidRPr="009B7873" w:rsidTr="00F872DA">
        <w:trPr>
          <w:jc w:val="center"/>
        </w:trPr>
        <w:tc>
          <w:tcPr>
            <w:tcW w:w="1748" w:type="dxa"/>
          </w:tcPr>
          <w:p w:rsidR="00F872DA" w:rsidRPr="009B7873" w:rsidRDefault="00F872DA" w:rsidP="00F872DA">
            <w:pPr>
              <w:tabs>
                <w:tab w:val="center" w:pos="4153"/>
                <w:tab w:val="right" w:pos="8306"/>
              </w:tabs>
              <w:spacing w:after="0"/>
              <w:jc w:val="right"/>
              <w:rPr>
                <w:rFonts w:ascii="Simplified Arabic" w:hAnsi="Simplified Arabic" w:cs="Simplified Arabic"/>
              </w:rPr>
            </w:pPr>
            <w:r w:rsidRPr="009B7873">
              <w:rPr>
                <w:rFonts w:ascii="Simplified Arabic" w:hAnsi="Simplified Arabic" w:cs="Simplified Arabic"/>
              </w:rPr>
              <w:t>At most 2</w:t>
            </w:r>
          </w:p>
        </w:tc>
        <w:tc>
          <w:tcPr>
            <w:tcW w:w="1712"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0.252679</w:t>
            </w:r>
          </w:p>
        </w:tc>
        <w:tc>
          <w:tcPr>
            <w:tcW w:w="169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12.88464</w:t>
            </w:r>
          </w:p>
        </w:tc>
        <w:tc>
          <w:tcPr>
            <w:tcW w:w="175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15.49471</w:t>
            </w:r>
          </w:p>
        </w:tc>
        <w:tc>
          <w:tcPr>
            <w:tcW w:w="1610"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0.1191</w:t>
            </w:r>
          </w:p>
        </w:tc>
      </w:tr>
      <w:tr w:rsidR="00F872DA" w:rsidRPr="009B7873" w:rsidTr="00F872DA">
        <w:trPr>
          <w:jc w:val="center"/>
        </w:trPr>
        <w:tc>
          <w:tcPr>
            <w:tcW w:w="1748" w:type="dxa"/>
          </w:tcPr>
          <w:p w:rsidR="00F872DA" w:rsidRPr="009B7873" w:rsidRDefault="00F872DA" w:rsidP="00F872DA">
            <w:pPr>
              <w:tabs>
                <w:tab w:val="center" w:pos="4153"/>
                <w:tab w:val="right" w:pos="8306"/>
              </w:tabs>
              <w:spacing w:after="0"/>
              <w:jc w:val="right"/>
              <w:rPr>
                <w:rFonts w:ascii="Simplified Arabic" w:hAnsi="Simplified Arabic" w:cs="Simplified Arabic"/>
              </w:rPr>
            </w:pPr>
            <w:r w:rsidRPr="009B7873">
              <w:rPr>
                <w:rFonts w:ascii="Simplified Arabic" w:hAnsi="Simplified Arabic" w:cs="Simplified Arabic"/>
              </w:rPr>
              <w:t>At most 3</w:t>
            </w:r>
          </w:p>
        </w:tc>
        <w:tc>
          <w:tcPr>
            <w:tcW w:w="1712"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0.055380</w:t>
            </w:r>
          </w:p>
        </w:tc>
        <w:tc>
          <w:tcPr>
            <w:tcW w:w="169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2.107996</w:t>
            </w:r>
          </w:p>
        </w:tc>
        <w:tc>
          <w:tcPr>
            <w:tcW w:w="1756"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3.841466</w:t>
            </w:r>
          </w:p>
        </w:tc>
        <w:tc>
          <w:tcPr>
            <w:tcW w:w="1610" w:type="dxa"/>
          </w:tcPr>
          <w:p w:rsidR="00F872DA" w:rsidRPr="009B7873" w:rsidRDefault="00F872DA"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0.1465</w:t>
            </w:r>
          </w:p>
        </w:tc>
      </w:tr>
    </w:tbl>
    <w:bookmarkEnd w:id="4"/>
    <w:p w:rsidR="00F872DA" w:rsidRPr="00F872DA" w:rsidRDefault="00F872DA" w:rsidP="00F872DA">
      <w:pPr>
        <w:tabs>
          <w:tab w:val="left" w:pos="4536"/>
          <w:tab w:val="left" w:pos="8647"/>
          <w:tab w:val="left" w:pos="8789"/>
        </w:tabs>
        <w:spacing w:after="0" w:line="240" w:lineRule="auto"/>
        <w:ind w:left="-1" w:firstLine="85"/>
        <w:jc w:val="both"/>
        <w:rPr>
          <w:rFonts w:ascii="Simplified Arabic" w:hAnsi="Simplified Arabic" w:cs="Simplified Arabic"/>
          <w:rtl/>
          <w:lang w:bidi="ar-DZ"/>
        </w:rPr>
      </w:pPr>
      <w:proofErr w:type="spellStart"/>
      <w:r w:rsidRPr="00F872DA">
        <w:rPr>
          <w:rFonts w:ascii="Simplified Arabic" w:hAnsi="Simplified Arabic" w:cs="Simplified Arabic"/>
          <w:b/>
          <w:bCs/>
          <w:rtl/>
          <w:lang w:bidi="ar-DZ"/>
        </w:rPr>
        <w:t>المصدر</w:t>
      </w:r>
      <w:r w:rsidRPr="00F872DA">
        <w:rPr>
          <w:rFonts w:ascii="Simplified Arabic" w:hAnsi="Simplified Arabic" w:cs="Simplified Arabic"/>
          <w:rtl/>
          <w:lang w:bidi="ar-DZ"/>
        </w:rPr>
        <w:t>:</w:t>
      </w:r>
      <w:proofErr w:type="spellEnd"/>
      <w:r w:rsidRPr="00F872DA">
        <w:rPr>
          <w:rFonts w:ascii="Simplified Arabic" w:hAnsi="Simplified Arabic" w:cs="Simplified Arabic"/>
          <w:rtl/>
          <w:lang w:bidi="ar-DZ"/>
        </w:rPr>
        <w:t xml:space="preserve"> من إعداد الباحث</w:t>
      </w:r>
      <w:r w:rsidRPr="00F872DA">
        <w:rPr>
          <w:rFonts w:ascii="Simplified Arabic" w:hAnsi="Simplified Arabic" w:cs="Simplified Arabic" w:hint="cs"/>
          <w:rtl/>
          <w:lang w:bidi="ar-DZ"/>
        </w:rPr>
        <w:t>ين</w:t>
      </w:r>
      <w:r w:rsidRPr="00F872DA">
        <w:rPr>
          <w:rFonts w:ascii="Simplified Arabic" w:hAnsi="Simplified Arabic" w:cs="Simplified Arabic"/>
          <w:rtl/>
          <w:lang w:bidi="ar-DZ"/>
        </w:rPr>
        <w:t xml:space="preserve"> بناءا على معطيات مستخرجة من برنامج </w:t>
      </w:r>
      <w:r w:rsidRPr="00F872DA">
        <w:rPr>
          <w:rFonts w:ascii="Simplified Arabic" w:hAnsi="Simplified Arabic" w:cs="Simplified Arabic"/>
          <w:lang w:bidi="ar-DZ"/>
        </w:rPr>
        <w:t>Eviews10</w:t>
      </w:r>
      <w:r w:rsidRPr="00F872DA">
        <w:rPr>
          <w:rFonts w:ascii="Simplified Arabic" w:hAnsi="Simplified Arabic" w:cs="Simplified Arabic"/>
          <w:rtl/>
          <w:lang w:bidi="ar-DZ"/>
        </w:rPr>
        <w:t>.</w:t>
      </w:r>
    </w:p>
    <w:p w:rsidR="00F872DA" w:rsidRPr="00F872DA" w:rsidRDefault="00F872DA" w:rsidP="00F872DA">
      <w:pPr>
        <w:pStyle w:val="Default"/>
        <w:bidi/>
        <w:ind w:left="-1" w:firstLine="680"/>
        <w:jc w:val="right"/>
        <w:rPr>
          <w:rFonts w:ascii="Simplified Arabic" w:hAnsi="Simplified Arabic" w:cs="Simplified Arabic"/>
          <w:sz w:val="22"/>
          <w:szCs w:val="22"/>
        </w:rPr>
      </w:pPr>
      <w:r w:rsidRPr="00E336EA">
        <w:rPr>
          <w:rFonts w:ascii="Simplified Arabic" w:hAnsi="Simplified Arabic" w:cs="Simplified Arabic"/>
          <w:b/>
          <w:bCs/>
        </w:rPr>
        <w:t>*</w:t>
      </w:r>
      <w:r w:rsidRPr="00E336EA">
        <w:rPr>
          <w:rFonts w:ascii="Simplified Arabic" w:hAnsi="Simplified Arabic" w:cs="Simplified Arabic"/>
        </w:rPr>
        <w:t xml:space="preserve"> </w:t>
      </w:r>
      <w:r w:rsidRPr="00F872DA">
        <w:rPr>
          <w:rFonts w:ascii="Simplified Arabic" w:hAnsi="Simplified Arabic" w:cs="Simplified Arabic"/>
          <w:sz w:val="22"/>
          <w:szCs w:val="22"/>
        </w:rPr>
        <w:t xml:space="preserve">indique que l’hypothèse nulle est rejetée à un niveau de confiance de 95% </w:t>
      </w:r>
    </w:p>
    <w:p w:rsidR="00815FA2" w:rsidRPr="00F872DA" w:rsidRDefault="00F872DA" w:rsidP="00F872DA">
      <w:pPr>
        <w:tabs>
          <w:tab w:val="left" w:pos="4536"/>
          <w:tab w:val="left" w:pos="8647"/>
        </w:tabs>
        <w:spacing w:after="0" w:line="240" w:lineRule="auto"/>
        <w:ind w:left="-1" w:firstLine="680"/>
        <w:jc w:val="right"/>
        <w:rPr>
          <w:rFonts w:ascii="Simplified Arabic" w:hAnsi="Simplified Arabic" w:cs="Simplified Arabic"/>
          <w:rtl/>
        </w:rPr>
      </w:pPr>
      <w:r w:rsidRPr="00F872DA">
        <w:rPr>
          <w:rFonts w:ascii="Simplified Arabic" w:hAnsi="Simplified Arabic" w:cs="Simplified Arabic"/>
          <w:lang w:val="fr-FR"/>
        </w:rPr>
        <w:t xml:space="preserve">**Les valeurs entre parenthèses représentent la probabilité de rejet selon </w:t>
      </w:r>
      <w:proofErr w:type="spellStart"/>
      <w:r w:rsidRPr="00F872DA">
        <w:rPr>
          <w:rFonts w:ascii="Simplified Arabic" w:hAnsi="Simplified Arabic" w:cs="Simplified Arabic"/>
          <w:lang w:val="fr-FR"/>
        </w:rPr>
        <w:t>MacKinnon</w:t>
      </w:r>
      <w:proofErr w:type="spellEnd"/>
      <w:r w:rsidRPr="00F872DA">
        <w:rPr>
          <w:rFonts w:ascii="Simplified Arabic" w:hAnsi="Simplified Arabic" w:cs="Simplified Arabic"/>
          <w:lang w:val="fr-FR"/>
        </w:rPr>
        <w:t>-Haug-</w:t>
      </w:r>
      <w:proofErr w:type="spellStart"/>
      <w:r w:rsidRPr="00F872DA">
        <w:rPr>
          <w:rFonts w:ascii="Simplified Arabic" w:hAnsi="Simplified Arabic" w:cs="Simplified Arabic"/>
          <w:lang w:val="fr-FR"/>
        </w:rPr>
        <w:t>Michelis</w:t>
      </w:r>
      <w:proofErr w:type="spellEnd"/>
      <w:r w:rsidRPr="00F872DA">
        <w:rPr>
          <w:rFonts w:ascii="Simplified Arabic" w:hAnsi="Simplified Arabic" w:cs="Simplified Arabic"/>
          <w:lang w:val="fr-FR"/>
        </w:rPr>
        <w:t xml:space="preserve"> (1999)</w:t>
      </w:r>
    </w:p>
    <w:p w:rsidR="00F872DA" w:rsidRPr="00E336EA" w:rsidRDefault="00F872DA" w:rsidP="00BB6B5A">
      <w:pPr>
        <w:tabs>
          <w:tab w:val="left" w:pos="4536"/>
          <w:tab w:val="left" w:pos="8647"/>
        </w:tabs>
        <w:spacing w:after="0" w:line="240" w:lineRule="auto"/>
        <w:ind w:left="-1" w:firstLine="680"/>
        <w:jc w:val="both"/>
        <w:rPr>
          <w:rFonts w:ascii="Simplified Arabic" w:hAnsi="Simplified Arabic" w:cs="Simplified Arabic"/>
          <w:sz w:val="24"/>
          <w:szCs w:val="24"/>
          <w:lang w:bidi="ar-DZ"/>
        </w:rPr>
      </w:pPr>
      <w:r w:rsidRPr="00E336EA">
        <w:rPr>
          <w:rFonts w:ascii="Simplified Arabic" w:hAnsi="Simplified Arabic" w:cs="Simplified Arabic"/>
          <w:sz w:val="24"/>
          <w:szCs w:val="24"/>
          <w:rtl/>
          <w:lang w:bidi="ar-DZ"/>
        </w:rPr>
        <w:t xml:space="preserve">من الجدول </w:t>
      </w:r>
      <w:r w:rsidR="00BB6B5A">
        <w:rPr>
          <w:rFonts w:ascii="Simplified Arabic" w:hAnsi="Simplified Arabic" w:cs="Simplified Arabic" w:hint="cs"/>
          <w:sz w:val="24"/>
          <w:szCs w:val="24"/>
          <w:rtl/>
          <w:lang w:bidi="ar-DZ"/>
        </w:rPr>
        <w:t>رقم (03</w:t>
      </w:r>
      <w:proofErr w:type="spellStart"/>
      <w:r w:rsidR="00BB6B5A">
        <w:rPr>
          <w:rFonts w:ascii="Simplified Arabic" w:hAnsi="Simplified Arabic" w:cs="Simplified Arabic" w:hint="cs"/>
          <w:sz w:val="24"/>
          <w:szCs w:val="24"/>
          <w:rtl/>
          <w:lang w:bidi="ar-DZ"/>
        </w:rPr>
        <w:t>)</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يتضح أن النسبة </w:t>
      </w:r>
      <w:proofErr w:type="spellStart"/>
      <w:r w:rsidRPr="00E336EA">
        <w:rPr>
          <w:rFonts w:asciiTheme="majorBidi" w:hAnsiTheme="majorBidi" w:cs="Simplified Arabic"/>
          <w:sz w:val="24"/>
          <w:szCs w:val="24"/>
          <w:lang w:bidi="ar-DZ"/>
        </w:rPr>
        <w:t>λ</w:t>
      </w:r>
      <w:r w:rsidRPr="00E336EA">
        <w:rPr>
          <w:rFonts w:ascii="Simplified Arabic" w:hAnsi="Simplified Arabic" w:cs="Simplified Arabic"/>
          <w:sz w:val="24"/>
          <w:szCs w:val="24"/>
          <w:vertAlign w:val="subscript"/>
          <w:lang w:bidi="ar-DZ"/>
        </w:rPr>
        <w:t>trace</w:t>
      </w:r>
      <w:proofErr w:type="spellEnd"/>
      <w:r w:rsidRPr="00E336EA">
        <w:rPr>
          <w:rFonts w:ascii="Simplified Arabic" w:hAnsi="Simplified Arabic" w:cs="Simplified Arabic"/>
          <w:sz w:val="24"/>
          <w:szCs w:val="24"/>
          <w:rtl/>
          <w:lang w:bidi="ar-DZ"/>
        </w:rPr>
        <w:t xml:space="preserve"> أكبر من القيمة الحرجة عند مستوى المعنوية البالغ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وبالتالي فإننا نقبل الفرضية </w:t>
      </w:r>
      <w:r w:rsidRPr="00E336EA">
        <w:rPr>
          <w:rFonts w:ascii="Simplified Arabic" w:hAnsi="Simplified Arabic" w:cs="Simplified Arabic"/>
          <w:sz w:val="24"/>
          <w:szCs w:val="24"/>
          <w:lang w:bidi="ar-DZ"/>
        </w:rPr>
        <w:t>H1</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مما يعني وجود علاقة تكامل </w:t>
      </w:r>
      <w:proofErr w:type="spellStart"/>
      <w:r w:rsidRPr="00E336EA">
        <w:rPr>
          <w:rFonts w:ascii="Simplified Arabic" w:hAnsi="Simplified Arabic" w:cs="Simplified Arabic"/>
          <w:sz w:val="24"/>
          <w:szCs w:val="24"/>
          <w:rtl/>
          <w:lang w:bidi="ar-DZ"/>
        </w:rPr>
        <w:t>مشترك،</w:t>
      </w:r>
      <w:proofErr w:type="spellEnd"/>
      <w:r w:rsidRPr="00E336EA">
        <w:rPr>
          <w:rFonts w:ascii="Simplified Arabic" w:hAnsi="Simplified Arabic" w:cs="Simplified Arabic"/>
          <w:sz w:val="24"/>
          <w:szCs w:val="24"/>
          <w:rtl/>
          <w:lang w:bidi="ar-DZ"/>
        </w:rPr>
        <w:t xml:space="preserve"> حيث أن عدد متجهات التكامل المشترك هو  </w:t>
      </w:r>
      <w:r w:rsidRPr="00E336EA">
        <w:rPr>
          <w:rFonts w:ascii="Simplified Arabic" w:hAnsi="Simplified Arabic" w:cs="Simplified Arabic"/>
          <w:sz w:val="24"/>
          <w:szCs w:val="24"/>
          <w:lang w:bidi="ar-DZ"/>
        </w:rPr>
        <w:t>r = 2</w:t>
      </w:r>
      <w:r w:rsidRPr="00E336EA">
        <w:rPr>
          <w:rFonts w:ascii="Simplified Arabic" w:hAnsi="Simplified Arabic" w:cs="Simplified Arabic"/>
          <w:sz w:val="24"/>
          <w:szCs w:val="24"/>
          <w:rtl/>
          <w:lang w:bidi="ar-DZ"/>
        </w:rPr>
        <w:t xml:space="preserve"> عند مستوى المعنوية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بين </w:t>
      </w:r>
      <w:proofErr w:type="spellStart"/>
      <w:r w:rsidRPr="00E336EA">
        <w:rPr>
          <w:rFonts w:ascii="Simplified Arabic" w:hAnsi="Simplified Arabic" w:cs="Simplified Arabic"/>
          <w:sz w:val="24"/>
          <w:szCs w:val="24"/>
          <w:rtl/>
          <w:lang w:bidi="ar-DZ"/>
        </w:rPr>
        <w:t>المتغيرات،</w:t>
      </w:r>
      <w:proofErr w:type="spellEnd"/>
      <w:r w:rsidRPr="00E336EA">
        <w:rPr>
          <w:rFonts w:ascii="Simplified Arabic" w:hAnsi="Simplified Arabic" w:cs="Simplified Arabic"/>
          <w:sz w:val="24"/>
          <w:szCs w:val="24"/>
          <w:rtl/>
          <w:lang w:bidi="ar-DZ"/>
        </w:rPr>
        <w:t xml:space="preserve"> مما يشير إلى وجود علاقة توازن طويلة الأجل بين بعض </w:t>
      </w:r>
      <w:proofErr w:type="spellStart"/>
      <w:r w:rsidRPr="00E336EA">
        <w:rPr>
          <w:rFonts w:ascii="Simplified Arabic" w:hAnsi="Simplified Arabic" w:cs="Simplified Arabic"/>
          <w:sz w:val="24"/>
          <w:szCs w:val="24"/>
          <w:rtl/>
          <w:lang w:bidi="ar-DZ"/>
        </w:rPr>
        <w:t>المتغيرات،</w:t>
      </w:r>
      <w:proofErr w:type="spellEnd"/>
      <w:r w:rsidRPr="00E336EA">
        <w:rPr>
          <w:rFonts w:ascii="Simplified Arabic" w:hAnsi="Simplified Arabic" w:cs="Simplified Arabic"/>
          <w:sz w:val="24"/>
          <w:szCs w:val="24"/>
          <w:rtl/>
          <w:lang w:bidi="ar-DZ"/>
        </w:rPr>
        <w:t xml:space="preserve"> أي أنها لا تبتعد عن بعضها البعض على المدى </w:t>
      </w:r>
      <w:proofErr w:type="spellStart"/>
      <w:r w:rsidRPr="00E336EA">
        <w:rPr>
          <w:rFonts w:ascii="Simplified Arabic" w:hAnsi="Simplified Arabic" w:cs="Simplified Arabic"/>
          <w:sz w:val="24"/>
          <w:szCs w:val="24"/>
          <w:rtl/>
          <w:lang w:bidi="ar-DZ"/>
        </w:rPr>
        <w:t>الطويل،</w:t>
      </w:r>
      <w:proofErr w:type="spellEnd"/>
      <w:r w:rsidRPr="00E336EA">
        <w:rPr>
          <w:rFonts w:ascii="Simplified Arabic" w:hAnsi="Simplified Arabic" w:cs="Simplified Arabic"/>
          <w:sz w:val="24"/>
          <w:szCs w:val="24"/>
          <w:rtl/>
          <w:lang w:bidi="ar-DZ"/>
        </w:rPr>
        <w:t xml:space="preserve"> بحيث يظهر سلوك مماثل.</w:t>
      </w:r>
    </w:p>
    <w:p w:rsidR="009E6344" w:rsidRPr="00E336EA" w:rsidRDefault="009E6344" w:rsidP="009E6344">
      <w:pPr>
        <w:tabs>
          <w:tab w:val="left" w:pos="4536"/>
          <w:tab w:val="left" w:pos="8647"/>
        </w:tabs>
        <w:spacing w:after="0" w:line="240" w:lineRule="auto"/>
        <w:ind w:left="-1" w:firstLine="680"/>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lastRenderedPageBreak/>
        <w:t xml:space="preserve">نظرًا لوجود علاقة ترابط مشتركة بين المتغيرات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فإن هذا يسمح لنا بإجراء اختبار عامل تصحيح الأخطاء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كما تظهر النتائج في الجدول التالي:</w:t>
      </w:r>
    </w:p>
    <w:p w:rsidR="009E6344" w:rsidRPr="009E6344" w:rsidRDefault="009E6344" w:rsidP="009E6344">
      <w:pPr>
        <w:tabs>
          <w:tab w:val="left" w:pos="4536"/>
          <w:tab w:val="left" w:pos="8647"/>
        </w:tabs>
        <w:spacing w:after="0" w:line="240" w:lineRule="auto"/>
        <w:ind w:left="-1" w:firstLine="680"/>
        <w:jc w:val="center"/>
        <w:rPr>
          <w:rFonts w:ascii="Simplified Arabic" w:hAnsi="Simplified Arabic" w:cs="Simplified Arabic"/>
          <w:b/>
          <w:bCs/>
          <w:rtl/>
          <w:lang w:bidi="ar-DZ"/>
        </w:rPr>
      </w:pPr>
      <w:r w:rsidRPr="009E6344">
        <w:rPr>
          <w:rFonts w:ascii="Simplified Arabic" w:hAnsi="Simplified Arabic" w:cs="Simplified Arabic"/>
          <w:b/>
          <w:bCs/>
          <w:rtl/>
          <w:lang w:bidi="ar-DZ"/>
        </w:rPr>
        <w:t>الجدول</w:t>
      </w:r>
      <w:r w:rsidRPr="009E6344">
        <w:rPr>
          <w:rFonts w:ascii="Simplified Arabic" w:hAnsi="Simplified Arabic" w:cs="Simplified Arabic" w:hint="cs"/>
          <w:b/>
          <w:bCs/>
          <w:rtl/>
          <w:lang w:bidi="ar-DZ"/>
        </w:rPr>
        <w:t xml:space="preserve"> رقم</w:t>
      </w:r>
      <w:r w:rsidRPr="009E6344">
        <w:rPr>
          <w:rFonts w:ascii="Simplified Arabic" w:hAnsi="Simplified Arabic" w:cs="Simplified Arabic"/>
          <w:b/>
          <w:bCs/>
          <w:rtl/>
          <w:lang w:bidi="ar-DZ"/>
        </w:rPr>
        <w:t xml:space="preserve"> </w:t>
      </w:r>
      <w:r w:rsidRPr="009E6344">
        <w:rPr>
          <w:rFonts w:ascii="Simplified Arabic" w:hAnsi="Simplified Arabic" w:cs="Simplified Arabic" w:hint="cs"/>
          <w:b/>
          <w:bCs/>
          <w:rtl/>
          <w:lang w:bidi="ar-DZ"/>
        </w:rPr>
        <w:t>(04</w:t>
      </w:r>
      <w:proofErr w:type="spellStart"/>
      <w:r w:rsidRPr="009E6344">
        <w:rPr>
          <w:rFonts w:ascii="Simplified Arabic" w:hAnsi="Simplified Arabic" w:cs="Simplified Arabic" w:hint="cs"/>
          <w:b/>
          <w:bCs/>
          <w:rtl/>
          <w:lang w:bidi="ar-DZ"/>
        </w:rPr>
        <w:t>)</w:t>
      </w:r>
      <w:proofErr w:type="spellEnd"/>
      <w:r w:rsidRPr="009E6344">
        <w:rPr>
          <w:rFonts w:ascii="Simplified Arabic" w:hAnsi="Simplified Arabic" w:cs="Simplified Arabic" w:hint="cs"/>
          <w:b/>
          <w:bCs/>
          <w:rtl/>
          <w:lang w:bidi="ar-DZ"/>
        </w:rPr>
        <w:t xml:space="preserve"> </w:t>
      </w:r>
      <w:r w:rsidRPr="009E6344">
        <w:rPr>
          <w:rFonts w:ascii="Simplified Arabic" w:hAnsi="Simplified Arabic" w:cs="Simplified Arabic"/>
          <w:b/>
          <w:bCs/>
          <w:rtl/>
          <w:lang w:bidi="ar-DZ"/>
        </w:rPr>
        <w:t>: نتائج اختبار الحدود</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98"/>
        <w:gridCol w:w="1215"/>
        <w:gridCol w:w="1261"/>
        <w:gridCol w:w="1262"/>
        <w:gridCol w:w="1262"/>
        <w:gridCol w:w="1262"/>
        <w:gridCol w:w="1262"/>
      </w:tblGrid>
      <w:tr w:rsidR="009E6344" w:rsidRPr="009B7873" w:rsidTr="005109BC">
        <w:trPr>
          <w:jc w:val="center"/>
        </w:trPr>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bookmarkStart w:id="5" w:name="_Hlk31381221"/>
            <w:r w:rsidRPr="009B7873">
              <w:rPr>
                <w:rFonts w:ascii="Simplified Arabic" w:hAnsi="Simplified Arabic" w:cs="Simplified Arabic"/>
              </w:rPr>
              <w:t>Lag</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proofErr w:type="spellStart"/>
            <w:r w:rsidRPr="009B7873">
              <w:rPr>
                <w:rFonts w:ascii="Simplified Arabic" w:hAnsi="Simplified Arabic" w:cs="Simplified Arabic"/>
              </w:rPr>
              <w:t>LogL</w:t>
            </w:r>
            <w:proofErr w:type="spellEnd"/>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LR</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FPE</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AIC</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SC</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HQ</w:t>
            </w:r>
          </w:p>
        </w:tc>
      </w:tr>
      <w:tr w:rsidR="009E6344" w:rsidRPr="009B7873" w:rsidTr="005109BC">
        <w:trPr>
          <w:jc w:val="center"/>
        </w:trPr>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0</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-439.6476</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NA</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305436.2</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23.98095</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24.15511</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24.04235</w:t>
            </w:r>
          </w:p>
        </w:tc>
      </w:tr>
      <w:tr w:rsidR="009E6344" w:rsidRPr="009B7873" w:rsidTr="005109BC">
        <w:trPr>
          <w:jc w:val="center"/>
        </w:trPr>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-276.2270</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282.6734</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106.4226</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16.01227</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16.88304</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16.31926</w:t>
            </w:r>
          </w:p>
        </w:tc>
      </w:tr>
      <w:tr w:rsidR="009E6344" w:rsidRPr="009B7873" w:rsidTr="005109BC">
        <w:trPr>
          <w:jc w:val="center"/>
        </w:trPr>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-237.3122</w:t>
            </w:r>
          </w:p>
        </w:tc>
        <w:tc>
          <w:tcPr>
            <w:tcW w:w="1294"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58.89814*</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31.87830*</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14.77363*</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16.34101*</w:t>
            </w:r>
          </w:p>
        </w:tc>
        <w:tc>
          <w:tcPr>
            <w:tcW w:w="1295" w:type="dxa"/>
          </w:tcPr>
          <w:p w:rsidR="009E6344" w:rsidRPr="009B7873" w:rsidRDefault="009E6344" w:rsidP="005109BC">
            <w:pPr>
              <w:tabs>
                <w:tab w:val="center" w:pos="4153"/>
                <w:tab w:val="right" w:pos="8306"/>
              </w:tabs>
              <w:spacing w:after="0"/>
              <w:jc w:val="center"/>
              <w:rPr>
                <w:rFonts w:ascii="Simplified Arabic" w:hAnsi="Simplified Arabic" w:cs="Simplified Arabic"/>
              </w:rPr>
            </w:pPr>
            <w:r w:rsidRPr="009B7873">
              <w:rPr>
                <w:rFonts w:ascii="Simplified Arabic" w:hAnsi="Simplified Arabic" w:cs="Simplified Arabic"/>
              </w:rPr>
              <w:t>15.32621*</w:t>
            </w:r>
          </w:p>
        </w:tc>
      </w:tr>
    </w:tbl>
    <w:p w:rsidR="009E6344" w:rsidRPr="009E6344" w:rsidRDefault="009E6344" w:rsidP="009E6344">
      <w:pPr>
        <w:tabs>
          <w:tab w:val="left" w:pos="4536"/>
          <w:tab w:val="left" w:pos="8647"/>
          <w:tab w:val="left" w:pos="8789"/>
        </w:tabs>
        <w:spacing w:after="0" w:line="240" w:lineRule="auto"/>
        <w:ind w:left="-1" w:firstLine="680"/>
        <w:jc w:val="both"/>
        <w:rPr>
          <w:rFonts w:ascii="Simplified Arabic" w:hAnsi="Simplified Arabic" w:cs="Simplified Arabic"/>
          <w:rtl/>
          <w:lang w:bidi="ar-DZ"/>
        </w:rPr>
      </w:pPr>
      <w:bookmarkStart w:id="6" w:name="_Hlk31381239"/>
      <w:bookmarkEnd w:id="5"/>
      <w:proofErr w:type="spellStart"/>
      <w:r w:rsidRPr="009E6344">
        <w:rPr>
          <w:rFonts w:ascii="Simplified Arabic" w:hAnsi="Simplified Arabic" w:cs="Simplified Arabic"/>
          <w:b/>
          <w:bCs/>
          <w:rtl/>
          <w:lang w:bidi="ar-DZ"/>
        </w:rPr>
        <w:t>المصدر</w:t>
      </w:r>
      <w:r w:rsidRPr="009E6344">
        <w:rPr>
          <w:rFonts w:ascii="Simplified Arabic" w:hAnsi="Simplified Arabic" w:cs="Simplified Arabic"/>
          <w:rtl/>
          <w:lang w:bidi="ar-DZ"/>
        </w:rPr>
        <w:t>:</w:t>
      </w:r>
      <w:proofErr w:type="spellEnd"/>
      <w:r w:rsidRPr="009E6344">
        <w:rPr>
          <w:rFonts w:ascii="Simplified Arabic" w:hAnsi="Simplified Arabic" w:cs="Simplified Arabic"/>
          <w:rtl/>
          <w:lang w:bidi="ar-DZ"/>
        </w:rPr>
        <w:t xml:space="preserve"> من إعداد الباحث</w:t>
      </w:r>
      <w:r w:rsidRPr="009E6344">
        <w:rPr>
          <w:rFonts w:ascii="Simplified Arabic" w:hAnsi="Simplified Arabic" w:cs="Simplified Arabic" w:hint="cs"/>
          <w:rtl/>
          <w:lang w:bidi="ar-DZ"/>
        </w:rPr>
        <w:t>ين</w:t>
      </w:r>
      <w:r w:rsidRPr="009E6344">
        <w:rPr>
          <w:rFonts w:ascii="Simplified Arabic" w:hAnsi="Simplified Arabic" w:cs="Simplified Arabic"/>
          <w:rtl/>
          <w:lang w:bidi="ar-DZ"/>
        </w:rPr>
        <w:t xml:space="preserve"> بناءا على معطيات مستخرجة من برنامج </w:t>
      </w:r>
      <w:r w:rsidRPr="009E6344">
        <w:rPr>
          <w:rFonts w:ascii="Simplified Arabic" w:hAnsi="Simplified Arabic" w:cs="Simplified Arabic"/>
          <w:lang w:bidi="ar-DZ"/>
        </w:rPr>
        <w:t>Eviews10</w:t>
      </w:r>
      <w:r w:rsidRPr="009E6344">
        <w:rPr>
          <w:rFonts w:ascii="Simplified Arabic" w:hAnsi="Simplified Arabic" w:cs="Simplified Arabic"/>
          <w:rtl/>
          <w:lang w:bidi="ar-DZ"/>
        </w:rPr>
        <w:t>.</w:t>
      </w:r>
    </w:p>
    <w:p w:rsidR="009E6344" w:rsidRPr="009E6344" w:rsidRDefault="009E6344" w:rsidP="009E6344">
      <w:pPr>
        <w:spacing w:after="0" w:line="240" w:lineRule="auto"/>
        <w:ind w:left="993"/>
        <w:jc w:val="right"/>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 indicates lag order selected by the criterion</w:t>
      </w:r>
    </w:p>
    <w:p w:rsidR="009E6344" w:rsidRPr="009E6344" w:rsidRDefault="009E6344" w:rsidP="009E6344">
      <w:pPr>
        <w:spacing w:after="0" w:line="240" w:lineRule="auto"/>
        <w:ind w:left="993"/>
        <w:jc w:val="right"/>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 xml:space="preserve"> LR: sequential modified LR test statistic (each test at 5% level)</w:t>
      </w:r>
    </w:p>
    <w:p w:rsidR="009E6344" w:rsidRPr="009E6344" w:rsidRDefault="009E6344" w:rsidP="009E6344">
      <w:pPr>
        <w:spacing w:after="0" w:line="240" w:lineRule="auto"/>
        <w:ind w:left="993"/>
        <w:jc w:val="right"/>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 xml:space="preserve"> FPE: Final prediction error</w:t>
      </w:r>
    </w:p>
    <w:p w:rsidR="009E6344" w:rsidRPr="009E6344" w:rsidRDefault="009E6344" w:rsidP="009E6344">
      <w:pPr>
        <w:spacing w:after="0" w:line="240" w:lineRule="auto"/>
        <w:ind w:left="993"/>
        <w:jc w:val="right"/>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 xml:space="preserve"> AIC: </w:t>
      </w:r>
      <w:proofErr w:type="spellStart"/>
      <w:r w:rsidRPr="009E6344">
        <w:rPr>
          <w:rFonts w:ascii="Simplified Arabic" w:eastAsia="Times New Roman" w:hAnsi="Simplified Arabic" w:cs="Simplified Arabic"/>
          <w:lang w:val="en-ZA"/>
        </w:rPr>
        <w:t>Akaike</w:t>
      </w:r>
      <w:proofErr w:type="spellEnd"/>
      <w:r w:rsidRPr="009E6344">
        <w:rPr>
          <w:rFonts w:ascii="Simplified Arabic" w:eastAsia="Times New Roman" w:hAnsi="Simplified Arabic" w:cs="Simplified Arabic"/>
          <w:lang w:val="en-ZA"/>
        </w:rPr>
        <w:t xml:space="preserve"> information criterion</w:t>
      </w:r>
      <w:r w:rsidRPr="009E6344">
        <w:rPr>
          <w:rFonts w:ascii="Simplified Arabic" w:eastAsia="Times New Roman" w:hAnsi="Simplified Arabic" w:cs="Simplified Arabic"/>
          <w:lang w:val="en-ZA"/>
        </w:rPr>
        <w:tab/>
      </w:r>
    </w:p>
    <w:p w:rsidR="009E6344" w:rsidRPr="009E6344" w:rsidRDefault="009E6344" w:rsidP="009E6344">
      <w:pPr>
        <w:spacing w:after="0" w:line="240" w:lineRule="auto"/>
        <w:ind w:left="993"/>
        <w:jc w:val="right"/>
        <w:rPr>
          <w:rFonts w:ascii="Simplified Arabic" w:eastAsia="Times New Roman" w:hAnsi="Simplified Arabic" w:cs="Simplified Arabic"/>
          <w:rtl/>
          <w:lang w:val="en-ZA"/>
        </w:rPr>
      </w:pPr>
      <w:r w:rsidRPr="009E6344">
        <w:rPr>
          <w:rFonts w:ascii="Simplified Arabic" w:eastAsia="Times New Roman" w:hAnsi="Simplified Arabic" w:cs="Simplified Arabic"/>
          <w:lang w:val="en-ZA"/>
        </w:rPr>
        <w:t xml:space="preserve"> SC: Schwarz information criterion</w:t>
      </w:r>
    </w:p>
    <w:p w:rsidR="009E6344" w:rsidRPr="009E6344" w:rsidRDefault="009E6344" w:rsidP="009E6344">
      <w:pPr>
        <w:spacing w:after="0" w:line="240" w:lineRule="auto"/>
        <w:ind w:left="993"/>
        <w:jc w:val="right"/>
        <w:rPr>
          <w:rFonts w:ascii="Simplified Arabic" w:eastAsia="Times New Roman" w:hAnsi="Simplified Arabic" w:cs="Simplified Arabic"/>
          <w:sz w:val="24"/>
          <w:szCs w:val="24"/>
          <w:lang w:val="fr-FR"/>
        </w:rPr>
      </w:pPr>
      <w:r w:rsidRPr="009E6344">
        <w:rPr>
          <w:rFonts w:ascii="Simplified Arabic" w:eastAsia="Times New Roman" w:hAnsi="Simplified Arabic" w:cs="Simplified Arabic"/>
          <w:lang w:val="fr-FR"/>
        </w:rPr>
        <w:t xml:space="preserve"> HQ: </w:t>
      </w:r>
      <w:proofErr w:type="spellStart"/>
      <w:r w:rsidRPr="009E6344">
        <w:rPr>
          <w:rFonts w:ascii="Simplified Arabic" w:eastAsia="Times New Roman" w:hAnsi="Simplified Arabic" w:cs="Simplified Arabic"/>
          <w:lang w:val="fr-FR"/>
        </w:rPr>
        <w:t>Hannan</w:t>
      </w:r>
      <w:proofErr w:type="spellEnd"/>
      <w:r w:rsidRPr="009E6344">
        <w:rPr>
          <w:rFonts w:ascii="Simplified Arabic" w:eastAsia="Times New Roman" w:hAnsi="Simplified Arabic" w:cs="Simplified Arabic"/>
          <w:lang w:val="fr-FR"/>
        </w:rPr>
        <w:t xml:space="preserve">-Quinn information </w:t>
      </w:r>
      <w:proofErr w:type="spellStart"/>
      <w:r w:rsidRPr="009E6344">
        <w:rPr>
          <w:rFonts w:ascii="Simplified Arabic" w:eastAsia="Times New Roman" w:hAnsi="Simplified Arabic" w:cs="Simplified Arabic"/>
          <w:lang w:val="fr-FR"/>
        </w:rPr>
        <w:t>criterion</w:t>
      </w:r>
      <w:bookmarkEnd w:id="6"/>
      <w:proofErr w:type="spellEnd"/>
      <w:r w:rsidRPr="009E6344">
        <w:rPr>
          <w:rFonts w:ascii="Simplified Arabic" w:eastAsia="Times New Roman" w:hAnsi="Simplified Arabic" w:cs="Simplified Arabic"/>
          <w:sz w:val="24"/>
          <w:szCs w:val="24"/>
          <w:lang w:val="fr-FR"/>
        </w:rPr>
        <w:tab/>
        <w:t>.</w:t>
      </w:r>
    </w:p>
    <w:p w:rsidR="009E6344" w:rsidRPr="009E6344" w:rsidRDefault="009E6344" w:rsidP="009E6344">
      <w:pPr>
        <w:tabs>
          <w:tab w:val="left" w:pos="4536"/>
          <w:tab w:val="left" w:pos="8647"/>
        </w:tabs>
        <w:spacing w:after="0" w:line="240" w:lineRule="auto"/>
        <w:jc w:val="center"/>
        <w:rPr>
          <w:rFonts w:ascii="Simplified Arabic" w:hAnsi="Simplified Arabic" w:cs="Simplified Arabic"/>
          <w:b/>
          <w:bCs/>
          <w:rtl/>
          <w:lang w:bidi="ar-DZ"/>
        </w:rPr>
      </w:pPr>
      <w:r w:rsidRPr="009E6344">
        <w:rPr>
          <w:rFonts w:ascii="Simplified Arabic" w:hAnsi="Simplified Arabic" w:cs="Simplified Arabic"/>
          <w:b/>
          <w:bCs/>
          <w:rtl/>
          <w:lang w:bidi="ar-DZ"/>
        </w:rPr>
        <w:t>الجدول</w:t>
      </w:r>
      <w:r w:rsidRPr="009E6344">
        <w:rPr>
          <w:rFonts w:ascii="Simplified Arabic" w:hAnsi="Simplified Arabic" w:cs="Simplified Arabic" w:hint="cs"/>
          <w:b/>
          <w:bCs/>
          <w:rtl/>
          <w:lang w:bidi="ar-DZ"/>
        </w:rPr>
        <w:t xml:space="preserve"> رقم</w:t>
      </w:r>
      <w:r w:rsidRPr="009E6344">
        <w:rPr>
          <w:rFonts w:ascii="Simplified Arabic" w:hAnsi="Simplified Arabic" w:cs="Simplified Arabic"/>
          <w:b/>
          <w:bCs/>
          <w:rtl/>
          <w:lang w:bidi="ar-DZ"/>
        </w:rPr>
        <w:t xml:space="preserve"> </w:t>
      </w:r>
      <w:r w:rsidRPr="009E6344">
        <w:rPr>
          <w:rFonts w:ascii="Simplified Arabic" w:hAnsi="Simplified Arabic" w:cs="Simplified Arabic" w:hint="cs"/>
          <w:b/>
          <w:bCs/>
          <w:rtl/>
          <w:lang w:bidi="ar-DZ"/>
        </w:rPr>
        <w:t>(05</w:t>
      </w:r>
      <w:proofErr w:type="spellStart"/>
      <w:r w:rsidRPr="009E6344">
        <w:rPr>
          <w:rFonts w:ascii="Simplified Arabic" w:hAnsi="Simplified Arabic" w:cs="Simplified Arabic" w:hint="cs"/>
          <w:b/>
          <w:bCs/>
          <w:rtl/>
          <w:lang w:bidi="ar-DZ"/>
        </w:rPr>
        <w:t>)</w:t>
      </w:r>
      <w:proofErr w:type="spellEnd"/>
      <w:r w:rsidRPr="009E6344">
        <w:rPr>
          <w:rFonts w:ascii="Simplified Arabic" w:hAnsi="Simplified Arabic" w:cs="Simplified Arabic" w:hint="cs"/>
          <w:b/>
          <w:bCs/>
          <w:rtl/>
          <w:lang w:bidi="ar-DZ"/>
        </w:rPr>
        <w:t xml:space="preserve"> </w:t>
      </w:r>
      <w:r w:rsidRPr="009E6344">
        <w:rPr>
          <w:rFonts w:ascii="Simplified Arabic" w:hAnsi="Simplified Arabic" w:cs="Simplified Arabic"/>
          <w:b/>
          <w:bCs/>
          <w:rtl/>
          <w:lang w:bidi="ar-DZ"/>
        </w:rPr>
        <w:t>: اختبار نموذج تصحيح الخطأ</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632"/>
        <w:gridCol w:w="2963"/>
        <w:gridCol w:w="2927"/>
      </w:tblGrid>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bookmarkStart w:id="7" w:name="_Hlk31381305"/>
            <w:proofErr w:type="spellStart"/>
            <w:r w:rsidRPr="009E6344">
              <w:rPr>
                <w:rFonts w:ascii="Simplified Arabic" w:hAnsi="Simplified Arabic" w:cs="Simplified Arabic"/>
              </w:rPr>
              <w:t>Cointegration</w:t>
            </w:r>
            <w:proofErr w:type="spellEnd"/>
            <w:r w:rsidRPr="009E6344">
              <w:rPr>
                <w:rFonts w:ascii="Simplified Arabic" w:hAnsi="Simplified Arabic" w:cs="Simplified Arabic"/>
              </w:rPr>
              <w:t xml:space="preserve"> </w:t>
            </w:r>
            <w:proofErr w:type="spellStart"/>
            <w:r w:rsidRPr="009E6344">
              <w:rPr>
                <w:rFonts w:ascii="Simplified Arabic" w:hAnsi="Simplified Arabic" w:cs="Simplified Arabic"/>
              </w:rPr>
              <w:t>Eq</w:t>
            </w:r>
            <w:proofErr w:type="spellEnd"/>
            <w:r w:rsidRPr="009E6344">
              <w:rPr>
                <w:rFonts w:ascii="Simplified Arabic" w:hAnsi="Simplified Arabic" w:cs="Simplified Arabic"/>
              </w:rPr>
              <w:t>:</w:t>
            </w:r>
          </w:p>
        </w:tc>
        <w:tc>
          <w:tcPr>
            <w:tcW w:w="316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CointEq1</w:t>
            </w:r>
          </w:p>
        </w:tc>
        <w:tc>
          <w:tcPr>
            <w:tcW w:w="312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CointEq2</w:t>
            </w:r>
          </w:p>
        </w:tc>
      </w:tr>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INF(-1)</w:t>
            </w:r>
          </w:p>
        </w:tc>
        <w:tc>
          <w:tcPr>
            <w:tcW w:w="316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1.000000</w:t>
            </w:r>
          </w:p>
        </w:tc>
        <w:tc>
          <w:tcPr>
            <w:tcW w:w="312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color w:val="000000"/>
              </w:rPr>
              <w:t>0.000000</w:t>
            </w:r>
          </w:p>
        </w:tc>
      </w:tr>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GDP(-1)</w:t>
            </w:r>
          </w:p>
        </w:tc>
        <w:tc>
          <w:tcPr>
            <w:tcW w:w="3167" w:type="dxa"/>
          </w:tcPr>
          <w:p w:rsidR="009E6344" w:rsidRPr="009E6344" w:rsidRDefault="009E6344" w:rsidP="009E6344">
            <w:pPr>
              <w:tabs>
                <w:tab w:val="left" w:pos="2085"/>
                <w:tab w:val="center" w:pos="4153"/>
                <w:tab w:val="right" w:pos="8306"/>
              </w:tabs>
              <w:autoSpaceDE w:val="0"/>
              <w:autoSpaceDN w:val="0"/>
              <w:adjustRightInd w:val="0"/>
              <w:spacing w:after="0" w:line="240" w:lineRule="auto"/>
              <w:jc w:val="center"/>
              <w:rPr>
                <w:rFonts w:ascii="Simplified Arabic" w:hAnsi="Simplified Arabic" w:cs="Simplified Arabic"/>
              </w:rPr>
            </w:pPr>
            <w:r w:rsidRPr="009E6344">
              <w:rPr>
                <w:rFonts w:ascii="Simplified Arabic" w:hAnsi="Simplified Arabic" w:cs="Simplified Arabic"/>
                <w:color w:val="000000"/>
              </w:rPr>
              <w:t>0.000000</w:t>
            </w:r>
          </w:p>
          <w:tbl>
            <w:tblPr>
              <w:tblW w:w="0" w:type="auto"/>
              <w:tblInd w:w="30" w:type="dxa"/>
              <w:tblCellMar>
                <w:left w:w="0" w:type="dxa"/>
                <w:right w:w="0" w:type="dxa"/>
              </w:tblCellMar>
              <w:tblLook w:val="0000"/>
            </w:tblPr>
            <w:tblGrid>
              <w:gridCol w:w="1745"/>
              <w:gridCol w:w="972"/>
            </w:tblGrid>
            <w:tr w:rsidR="009E6344" w:rsidRPr="009E6344" w:rsidTr="005109BC">
              <w:trPr>
                <w:trHeight w:val="80"/>
              </w:trPr>
              <w:tc>
                <w:tcPr>
                  <w:tcW w:w="1876" w:type="dxa"/>
                  <w:tcBorders>
                    <w:top w:val="nil"/>
                    <w:left w:val="nil"/>
                    <w:bottom w:val="nil"/>
                    <w:right w:val="nil"/>
                  </w:tcBorders>
                  <w:vAlign w:val="bottom"/>
                </w:tcPr>
                <w:p w:rsidR="009E6344" w:rsidRPr="009E6344" w:rsidRDefault="009E6344" w:rsidP="009E6344">
                  <w:pPr>
                    <w:autoSpaceDE w:val="0"/>
                    <w:autoSpaceDN w:val="0"/>
                    <w:adjustRightInd w:val="0"/>
                    <w:spacing w:after="0" w:line="240" w:lineRule="auto"/>
                    <w:jc w:val="center"/>
                    <w:rPr>
                      <w:rFonts w:ascii="Simplified Arabic" w:hAnsi="Simplified Arabic" w:cs="Simplified Arabic"/>
                      <w:color w:val="000000"/>
                    </w:rPr>
                  </w:pPr>
                </w:p>
              </w:tc>
              <w:tc>
                <w:tcPr>
                  <w:tcW w:w="1045" w:type="dxa"/>
                  <w:tcBorders>
                    <w:top w:val="nil"/>
                    <w:left w:val="nil"/>
                    <w:bottom w:val="nil"/>
                    <w:right w:val="nil"/>
                  </w:tcBorders>
                </w:tcPr>
                <w:p w:rsidR="009E6344" w:rsidRPr="009E6344" w:rsidRDefault="009E6344" w:rsidP="009E6344">
                  <w:pPr>
                    <w:autoSpaceDE w:val="0"/>
                    <w:autoSpaceDN w:val="0"/>
                    <w:adjustRightInd w:val="0"/>
                    <w:spacing w:after="0" w:line="240" w:lineRule="auto"/>
                    <w:jc w:val="center"/>
                    <w:rPr>
                      <w:rFonts w:ascii="Simplified Arabic" w:hAnsi="Simplified Arabic" w:cs="Simplified Arabic"/>
                      <w:color w:val="000000"/>
                    </w:rPr>
                  </w:pPr>
                </w:p>
              </w:tc>
            </w:tr>
          </w:tbl>
          <w:p w:rsidR="009E6344" w:rsidRPr="009E6344" w:rsidRDefault="009E6344" w:rsidP="009E6344">
            <w:pPr>
              <w:tabs>
                <w:tab w:val="center" w:pos="4153"/>
                <w:tab w:val="right" w:pos="8306"/>
              </w:tabs>
              <w:spacing w:after="0" w:line="240" w:lineRule="auto"/>
              <w:rPr>
                <w:rFonts w:ascii="Simplified Arabic" w:hAnsi="Simplified Arabic" w:cs="Simplified Arabic"/>
              </w:rPr>
            </w:pPr>
          </w:p>
        </w:tc>
        <w:tc>
          <w:tcPr>
            <w:tcW w:w="312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1.000000</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p>
        </w:tc>
      </w:tr>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I(-1)</w:t>
            </w:r>
          </w:p>
        </w:tc>
        <w:tc>
          <w:tcPr>
            <w:tcW w:w="316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1.182474</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(0.23839)</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[ 4.96016]</w:t>
            </w:r>
          </w:p>
        </w:tc>
        <w:tc>
          <w:tcPr>
            <w:tcW w:w="312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-836.0448</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(217.365)</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 -3.84626]</w:t>
            </w:r>
          </w:p>
        </w:tc>
      </w:tr>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TC(-1)</w:t>
            </w:r>
          </w:p>
        </w:tc>
        <w:tc>
          <w:tcPr>
            <w:tcW w:w="316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1.108777</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(0.36620)</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[3.02781]</w:t>
            </w:r>
          </w:p>
        </w:tc>
        <w:tc>
          <w:tcPr>
            <w:tcW w:w="3127" w:type="dxa"/>
          </w:tcPr>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1631,901</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(333.895)</w:t>
            </w:r>
          </w:p>
          <w:p w:rsidR="009E6344" w:rsidRPr="009E6344" w:rsidRDefault="009E6344" w:rsidP="009E6344">
            <w:pPr>
              <w:tabs>
                <w:tab w:val="center" w:pos="4153"/>
                <w:tab w:val="right" w:pos="8306"/>
              </w:tabs>
              <w:spacing w:after="0" w:line="240" w:lineRule="auto"/>
              <w:jc w:val="center"/>
              <w:rPr>
                <w:rFonts w:ascii="Simplified Arabic" w:hAnsi="Simplified Arabic" w:cs="Simplified Arabic"/>
              </w:rPr>
            </w:pPr>
            <w:r w:rsidRPr="009E6344">
              <w:rPr>
                <w:rFonts w:ascii="Simplified Arabic" w:hAnsi="Simplified Arabic" w:cs="Simplified Arabic"/>
              </w:rPr>
              <w:t>[ -4.88747]</w:t>
            </w:r>
          </w:p>
        </w:tc>
      </w:tr>
      <w:tr w:rsidR="009E6344" w:rsidRPr="009E6344" w:rsidTr="005109BC">
        <w:trPr>
          <w:jc w:val="center"/>
        </w:trPr>
        <w:tc>
          <w:tcPr>
            <w:tcW w:w="2768" w:type="dxa"/>
          </w:tcPr>
          <w:p w:rsidR="009E6344" w:rsidRPr="009E6344" w:rsidRDefault="009E6344" w:rsidP="009E6344">
            <w:pPr>
              <w:tabs>
                <w:tab w:val="center" w:pos="4153"/>
                <w:tab w:val="right" w:pos="8306"/>
              </w:tabs>
              <w:spacing w:after="0" w:line="240" w:lineRule="auto"/>
              <w:jc w:val="center"/>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C</w:t>
            </w:r>
          </w:p>
        </w:tc>
        <w:tc>
          <w:tcPr>
            <w:tcW w:w="3167" w:type="dxa"/>
          </w:tcPr>
          <w:p w:rsidR="009E6344" w:rsidRPr="009E6344" w:rsidRDefault="009E6344" w:rsidP="009E6344">
            <w:pPr>
              <w:tabs>
                <w:tab w:val="center" w:pos="4153"/>
                <w:tab w:val="right" w:pos="8306"/>
              </w:tabs>
              <w:spacing w:after="0" w:line="240" w:lineRule="auto"/>
              <w:jc w:val="center"/>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-20.19962</w:t>
            </w:r>
          </w:p>
        </w:tc>
        <w:tc>
          <w:tcPr>
            <w:tcW w:w="3127" w:type="dxa"/>
          </w:tcPr>
          <w:p w:rsidR="009E6344" w:rsidRPr="009E6344" w:rsidRDefault="009E6344" w:rsidP="009E6344">
            <w:pPr>
              <w:tabs>
                <w:tab w:val="center" w:pos="4153"/>
                <w:tab w:val="right" w:pos="8306"/>
              </w:tabs>
              <w:spacing w:after="0" w:line="240" w:lineRule="auto"/>
              <w:jc w:val="center"/>
              <w:rPr>
                <w:rFonts w:ascii="Simplified Arabic" w:eastAsia="Times New Roman" w:hAnsi="Simplified Arabic" w:cs="Simplified Arabic"/>
                <w:lang w:val="en-ZA"/>
              </w:rPr>
            </w:pPr>
            <w:r w:rsidRPr="009E6344">
              <w:rPr>
                <w:rFonts w:ascii="Simplified Arabic" w:eastAsia="Times New Roman" w:hAnsi="Simplified Arabic" w:cs="Simplified Arabic"/>
                <w:lang w:val="en-ZA"/>
              </w:rPr>
              <w:t>-10243.84</w:t>
            </w:r>
          </w:p>
        </w:tc>
      </w:tr>
    </w:tbl>
    <w:bookmarkEnd w:id="7"/>
    <w:p w:rsidR="009E6344" w:rsidRPr="00E336EA" w:rsidRDefault="009E6344" w:rsidP="009E6344">
      <w:pPr>
        <w:tabs>
          <w:tab w:val="left" w:pos="4536"/>
          <w:tab w:val="left" w:pos="8647"/>
          <w:tab w:val="left" w:pos="8789"/>
        </w:tabs>
        <w:spacing w:after="0" w:line="240" w:lineRule="auto"/>
        <w:ind w:left="-1" w:firstLine="680"/>
        <w:jc w:val="both"/>
        <w:rPr>
          <w:rFonts w:ascii="Simplified Arabic" w:hAnsi="Simplified Arabic" w:cs="Simplified Arabic"/>
          <w:sz w:val="24"/>
          <w:szCs w:val="24"/>
          <w:rtl/>
          <w:lang w:bidi="ar-DZ"/>
        </w:rPr>
      </w:pPr>
      <w:proofErr w:type="spellStart"/>
      <w:r w:rsidRPr="009E6344">
        <w:rPr>
          <w:rFonts w:ascii="Simplified Arabic" w:hAnsi="Simplified Arabic" w:cs="Simplified Arabic"/>
          <w:b/>
          <w:bCs/>
          <w:sz w:val="24"/>
          <w:szCs w:val="24"/>
          <w:rtl/>
          <w:lang w:bidi="ar-DZ"/>
        </w:rPr>
        <w:t>المصدر</w:t>
      </w:r>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من إعداد ال</w:t>
      </w:r>
      <w:r>
        <w:rPr>
          <w:rFonts w:ascii="Simplified Arabic" w:hAnsi="Simplified Arabic" w:cs="Simplified Arabic"/>
          <w:sz w:val="24"/>
          <w:szCs w:val="24"/>
          <w:rtl/>
          <w:lang w:bidi="ar-DZ"/>
        </w:rPr>
        <w:t>باحث</w:t>
      </w:r>
      <w:r>
        <w:rPr>
          <w:rFonts w:ascii="Simplified Arabic" w:hAnsi="Simplified Arabic" w:cs="Simplified Arabic" w:hint="cs"/>
          <w:sz w:val="24"/>
          <w:szCs w:val="24"/>
          <w:rtl/>
          <w:lang w:bidi="ar-DZ"/>
        </w:rPr>
        <w:t>ين</w:t>
      </w:r>
      <w:r w:rsidRPr="00E336EA">
        <w:rPr>
          <w:rFonts w:ascii="Simplified Arabic" w:hAnsi="Simplified Arabic" w:cs="Simplified Arabic"/>
          <w:sz w:val="24"/>
          <w:szCs w:val="24"/>
          <w:rtl/>
          <w:lang w:bidi="ar-DZ"/>
        </w:rPr>
        <w:t xml:space="preserve"> بناءا على معطيات مستخرجة من برنامج </w:t>
      </w:r>
      <w:r w:rsidRPr="00E336EA">
        <w:rPr>
          <w:rFonts w:ascii="Simplified Arabic" w:hAnsi="Simplified Arabic" w:cs="Simplified Arabic"/>
          <w:sz w:val="24"/>
          <w:szCs w:val="24"/>
          <w:lang w:bidi="ar-DZ"/>
        </w:rPr>
        <w:t>Eviews10</w:t>
      </w:r>
      <w:r w:rsidRPr="00E336EA">
        <w:rPr>
          <w:rFonts w:ascii="Simplified Arabic" w:hAnsi="Simplified Arabic" w:cs="Simplified Arabic"/>
          <w:sz w:val="24"/>
          <w:szCs w:val="24"/>
          <w:rtl/>
          <w:lang w:bidi="ar-DZ"/>
        </w:rPr>
        <w:t>.</w:t>
      </w:r>
    </w:p>
    <w:p w:rsidR="00BB6B5A" w:rsidRDefault="00BB6B5A" w:rsidP="00815FA2">
      <w:pPr>
        <w:rPr>
          <w:rtl/>
          <w:lang w:bidi="ar-DZ"/>
        </w:rPr>
      </w:pPr>
    </w:p>
    <w:p w:rsidR="009E6344" w:rsidRPr="00F872DA" w:rsidRDefault="009E6344" w:rsidP="009E6344">
      <w:pPr>
        <w:bidi w:val="0"/>
        <w:spacing w:after="0" w:line="240" w:lineRule="auto"/>
        <w:rPr>
          <w:rtl/>
        </w:rPr>
        <w:sectPr w:rsidR="009E6344" w:rsidRPr="00F872DA" w:rsidSect="00F36E6F">
          <w:type w:val="continuous"/>
          <w:pgSz w:w="11906" w:h="16838"/>
          <w:pgMar w:top="1440" w:right="1800" w:bottom="1440" w:left="1800" w:header="708" w:footer="708" w:gutter="0"/>
          <w:cols w:space="709"/>
          <w:bidi/>
          <w:docGrid w:linePitch="360"/>
        </w:sectPr>
      </w:pP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lang w:bidi="ar-DZ"/>
        </w:rPr>
      </w:pPr>
      <w:r w:rsidRPr="00E336EA">
        <w:rPr>
          <w:rFonts w:ascii="Simplified Arabic" w:hAnsi="Simplified Arabic" w:cs="Simplified Arabic"/>
          <w:sz w:val="24"/>
          <w:szCs w:val="24"/>
          <w:rtl/>
          <w:lang w:bidi="ar-DZ"/>
        </w:rPr>
        <w:lastRenderedPageBreak/>
        <w:t>من خلال الجدول</w:t>
      </w:r>
      <w:r>
        <w:rPr>
          <w:rFonts w:ascii="Simplified Arabic" w:hAnsi="Simplified Arabic" w:cs="Simplified Arabic" w:hint="cs"/>
          <w:sz w:val="24"/>
          <w:szCs w:val="24"/>
          <w:rtl/>
          <w:lang w:bidi="ar-DZ"/>
        </w:rPr>
        <w:t xml:space="preserve"> رقم</w:t>
      </w:r>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نلاحظ أن عامل تصحيح الخطأ كان سلبيا </w:t>
      </w:r>
      <w:proofErr w:type="spellStart"/>
      <w:r w:rsidRPr="00E336EA">
        <w:rPr>
          <w:rFonts w:ascii="Simplified Arabic" w:hAnsi="Simplified Arabic" w:cs="Simplified Arabic"/>
          <w:sz w:val="24"/>
          <w:szCs w:val="24"/>
          <w:rtl/>
          <w:lang w:bidi="ar-DZ"/>
        </w:rPr>
        <w:t>وهاما،</w:t>
      </w:r>
      <w:proofErr w:type="spellEnd"/>
      <w:r w:rsidRPr="00E336EA">
        <w:rPr>
          <w:rFonts w:ascii="Simplified Arabic" w:hAnsi="Simplified Arabic" w:cs="Simplified Arabic"/>
          <w:sz w:val="24"/>
          <w:szCs w:val="24"/>
          <w:rtl/>
          <w:lang w:bidi="ar-DZ"/>
        </w:rPr>
        <w:t xml:space="preserve"> مما يؤكد أن </w:t>
      </w:r>
      <w:proofErr w:type="spellStart"/>
      <w:r w:rsidRPr="00E336EA">
        <w:rPr>
          <w:rFonts w:ascii="Simplified Arabic" w:hAnsi="Simplified Arabic" w:cs="Simplified Arabic"/>
          <w:sz w:val="24"/>
          <w:szCs w:val="24"/>
          <w:rtl/>
          <w:lang w:bidi="ar-DZ"/>
        </w:rPr>
        <w:t>موثوقية</w:t>
      </w:r>
      <w:proofErr w:type="spellEnd"/>
      <w:r w:rsidRPr="00E336EA">
        <w:rPr>
          <w:rFonts w:ascii="Simplified Arabic" w:hAnsi="Simplified Arabic" w:cs="Simplified Arabic"/>
          <w:sz w:val="24"/>
          <w:szCs w:val="24"/>
          <w:rtl/>
          <w:lang w:bidi="ar-DZ"/>
        </w:rPr>
        <w:t xml:space="preserve"> العلاقة تؤدي إلى المدى الطويل. من ناحية </w:t>
      </w:r>
      <w:proofErr w:type="spellStart"/>
      <w:r w:rsidRPr="00E336EA">
        <w:rPr>
          <w:rFonts w:ascii="Simplified Arabic" w:hAnsi="Simplified Arabic" w:cs="Simplified Arabic"/>
          <w:sz w:val="24"/>
          <w:szCs w:val="24"/>
          <w:rtl/>
          <w:lang w:bidi="ar-DZ"/>
        </w:rPr>
        <w:t>أخرى،</w:t>
      </w:r>
      <w:proofErr w:type="spellEnd"/>
      <w:r w:rsidRPr="00E336EA">
        <w:rPr>
          <w:rFonts w:ascii="Simplified Arabic" w:hAnsi="Simplified Arabic" w:cs="Simplified Arabic"/>
          <w:sz w:val="24"/>
          <w:szCs w:val="24"/>
          <w:rtl/>
          <w:lang w:bidi="ar-DZ"/>
        </w:rPr>
        <w:t xml:space="preserve"> توفر لنا هذه المعلمة فكرة عن مدى سرعة تعديل النموذج على المدى الطويل.</w:t>
      </w: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كما هو مبين في الجدول</w:t>
      </w:r>
      <w:r>
        <w:rPr>
          <w:rFonts w:ascii="Simplified Arabic" w:hAnsi="Simplified Arabic" w:cs="Simplified Arabic" w:hint="cs"/>
          <w:sz w:val="24"/>
          <w:szCs w:val="24"/>
          <w:rtl/>
          <w:lang w:bidi="ar-DZ"/>
        </w:rPr>
        <w:t xml:space="preserve"> رقم</w:t>
      </w:r>
      <w:r w:rsidRPr="00E336EA">
        <w:rPr>
          <w:rFonts w:ascii="Simplified Arabic" w:hAnsi="Simplified Arabic" w:cs="Simplified Arabic"/>
          <w:sz w:val="24"/>
          <w:szCs w:val="24"/>
          <w:rtl/>
          <w:lang w:bidi="ar-DZ"/>
        </w:rPr>
        <w:t xml:space="preserve"> 5 </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يكون عامل معدل التضخم كبيرًا عند </w:t>
      </w:r>
      <w:proofErr w:type="spellStart"/>
      <w:r w:rsidRPr="00E336EA">
        <w:rPr>
          <w:rFonts w:ascii="Simplified Arabic" w:hAnsi="Simplified Arabic" w:cs="Simplified Arabic"/>
          <w:sz w:val="24"/>
          <w:szCs w:val="24"/>
          <w:rtl/>
          <w:lang w:bidi="ar-DZ"/>
        </w:rPr>
        <w:t>5٪</w:t>
      </w:r>
      <w:proofErr w:type="spellEnd"/>
      <w:r w:rsidRPr="00E336EA">
        <w:rPr>
          <w:rFonts w:ascii="Simplified Arabic" w:hAnsi="Simplified Arabic" w:cs="Simplified Arabic"/>
          <w:sz w:val="24"/>
          <w:szCs w:val="24"/>
          <w:rtl/>
          <w:lang w:bidi="ar-DZ"/>
        </w:rPr>
        <w:t xml:space="preserve"> وله تأثير إيجابي على سعر الفائدة.</w:t>
      </w: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نلاحظ حسب اختبار التكامل المشترك وجود درجة </w:t>
      </w:r>
      <w:proofErr w:type="spellStart"/>
      <w:r w:rsidRPr="00E336EA">
        <w:rPr>
          <w:rFonts w:ascii="Simplified Arabic" w:hAnsi="Simplified Arabic" w:cs="Simplified Arabic"/>
          <w:sz w:val="24"/>
          <w:szCs w:val="24"/>
          <w:rtl/>
          <w:lang w:bidi="ar-DZ"/>
        </w:rPr>
        <w:t>استقرارية</w:t>
      </w:r>
      <w:proofErr w:type="spellEnd"/>
      <w:r w:rsidRPr="00E336EA">
        <w:rPr>
          <w:rFonts w:ascii="Simplified Arabic" w:hAnsi="Simplified Arabic" w:cs="Simplified Arabic"/>
          <w:sz w:val="24"/>
          <w:szCs w:val="24"/>
          <w:rtl/>
          <w:lang w:bidi="ar-DZ"/>
        </w:rPr>
        <w:t xml:space="preserve"> في السلسلة الزمنية بين بعض المتغيرات المستخدمة في النموذج ما </w:t>
      </w:r>
      <w:r w:rsidRPr="00E336EA">
        <w:rPr>
          <w:rFonts w:ascii="Simplified Arabic" w:hAnsi="Simplified Arabic" w:cs="Simplified Arabic"/>
          <w:sz w:val="24"/>
          <w:szCs w:val="24"/>
          <w:rtl/>
          <w:lang w:bidi="ar-DZ"/>
        </w:rPr>
        <w:lastRenderedPageBreak/>
        <w:t xml:space="preserve">يؤكد وجود علاقة طويلة الأجل بين المتغيرات المستقرة من نفس الدرجة يعني أن هناك علاقة بين هذه المتغيرات في المدى الطويل كما أن هناك علاقة قصيرة الأجل بين </w:t>
      </w:r>
      <w:proofErr w:type="spellStart"/>
      <w:r w:rsidRPr="00E336EA">
        <w:rPr>
          <w:rFonts w:ascii="Simplified Arabic" w:hAnsi="Simplified Arabic" w:cs="Simplified Arabic"/>
          <w:sz w:val="24"/>
          <w:szCs w:val="24"/>
          <w:rtl/>
          <w:lang w:bidi="ar-DZ"/>
        </w:rPr>
        <w:t>المتغيرات،</w:t>
      </w:r>
      <w:proofErr w:type="spellEnd"/>
      <w:r w:rsidRPr="00E336EA">
        <w:rPr>
          <w:rFonts w:ascii="Simplified Arabic" w:hAnsi="Simplified Arabic" w:cs="Simplified Arabic"/>
          <w:sz w:val="24"/>
          <w:szCs w:val="24"/>
          <w:rtl/>
          <w:lang w:bidi="ar-DZ"/>
        </w:rPr>
        <w:t xml:space="preserve"> وذلك يعود إلى عدم توافق النتائج عند نفس </w:t>
      </w:r>
      <w:proofErr w:type="spellStart"/>
      <w:r w:rsidRPr="00E336EA">
        <w:rPr>
          <w:rFonts w:ascii="Simplified Arabic" w:hAnsi="Simplified Arabic" w:cs="Simplified Arabic"/>
          <w:sz w:val="24"/>
          <w:szCs w:val="24"/>
          <w:rtl/>
          <w:lang w:bidi="ar-DZ"/>
        </w:rPr>
        <w:t>المستوى،</w:t>
      </w:r>
      <w:proofErr w:type="spellEnd"/>
      <w:r w:rsidRPr="00E336EA">
        <w:rPr>
          <w:rFonts w:ascii="Simplified Arabic" w:hAnsi="Simplified Arabic" w:cs="Simplified Arabic"/>
          <w:sz w:val="24"/>
          <w:szCs w:val="24"/>
          <w:rtl/>
          <w:lang w:bidi="ar-DZ"/>
        </w:rPr>
        <w:t xml:space="preserve"> حيث كانت جميع المتغيرات م</w:t>
      </w:r>
      <w:r>
        <w:rPr>
          <w:rFonts w:ascii="Simplified Arabic" w:hAnsi="Simplified Arabic" w:cs="Simplified Arabic"/>
          <w:sz w:val="24"/>
          <w:szCs w:val="24"/>
          <w:rtl/>
          <w:lang w:bidi="ar-DZ"/>
        </w:rPr>
        <w:t xml:space="preserve">ستقرة عند نفس المستوى باستثناء </w:t>
      </w:r>
      <w:r w:rsidRPr="00E336EA">
        <w:rPr>
          <w:rFonts w:ascii="Simplified Arabic" w:hAnsi="Simplified Arabic" w:cs="Simplified Arabic"/>
          <w:sz w:val="24"/>
          <w:szCs w:val="24"/>
          <w:rtl/>
          <w:lang w:bidi="ar-DZ"/>
        </w:rPr>
        <w:t xml:space="preserve">الناتج المحلي </w:t>
      </w:r>
      <w:proofErr w:type="spellStart"/>
      <w:r w:rsidRPr="00E336EA">
        <w:rPr>
          <w:rFonts w:ascii="Simplified Arabic" w:hAnsi="Simplified Arabic" w:cs="Simplified Arabic"/>
          <w:sz w:val="24"/>
          <w:szCs w:val="24"/>
          <w:rtl/>
          <w:lang w:bidi="ar-DZ"/>
        </w:rPr>
        <w:t>الإجمالي،</w:t>
      </w:r>
      <w:proofErr w:type="spellEnd"/>
      <w:r w:rsidRPr="00E336EA">
        <w:rPr>
          <w:rFonts w:ascii="Simplified Arabic" w:hAnsi="Simplified Arabic" w:cs="Simplified Arabic"/>
          <w:sz w:val="24"/>
          <w:szCs w:val="24"/>
          <w:rtl/>
          <w:lang w:bidi="ar-DZ"/>
        </w:rPr>
        <w:t xml:space="preserve"> أي أن كل من المتغيرين الباقيين</w:t>
      </w:r>
      <w:r>
        <w:rPr>
          <w:rFonts w:ascii="Simplified Arabic" w:hAnsi="Simplified Arabic" w:cs="Simplified Arabic" w:hint="cs"/>
          <w:sz w:val="24"/>
          <w:szCs w:val="24"/>
          <w:rtl/>
          <w:lang w:bidi="ar-DZ"/>
        </w:rPr>
        <w:t xml:space="preserve"> </w:t>
      </w:r>
      <w:r w:rsidRPr="00E336EA">
        <w:rPr>
          <w:rFonts w:ascii="Simplified Arabic" w:hAnsi="Simplified Arabic" w:cs="Simplified Arabic"/>
          <w:sz w:val="24"/>
          <w:szCs w:val="24"/>
          <w:rtl/>
          <w:lang w:bidi="ar-DZ"/>
        </w:rPr>
        <w:t>(معدل الفائدة وسعر الصرف</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يؤثران في معدل التضخم ماعدا </w:t>
      </w:r>
      <w:r w:rsidRPr="00E336EA">
        <w:rPr>
          <w:rFonts w:ascii="Simplified Arabic" w:hAnsi="Simplified Arabic" w:cs="Simplified Arabic"/>
          <w:sz w:val="24"/>
          <w:szCs w:val="24"/>
          <w:lang w:bidi="ar-DZ"/>
        </w:rPr>
        <w:t>GDP</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الأمر الذي يؤكد وجود تكامل نسبي في السياسة النقدية </w:t>
      </w:r>
      <w:r w:rsidRPr="00E336EA">
        <w:rPr>
          <w:rFonts w:ascii="Simplified Arabic" w:hAnsi="Simplified Arabic" w:cs="Simplified Arabic"/>
          <w:sz w:val="24"/>
          <w:szCs w:val="24"/>
          <w:rtl/>
          <w:lang w:bidi="ar-DZ"/>
        </w:rPr>
        <w:lastRenderedPageBreak/>
        <w:t>المغربية. وعليه يجب تداركه لإعطاء فعالية وقوة أكثر للسياسة النقدية في معالجة سياسة استهداف التضخم.</w:t>
      </w:r>
    </w:p>
    <w:p w:rsidR="009E6344" w:rsidRPr="00B4629E" w:rsidRDefault="009E6344" w:rsidP="009E6344">
      <w:pPr>
        <w:tabs>
          <w:tab w:val="left" w:pos="4536"/>
          <w:tab w:val="left" w:pos="8647"/>
        </w:tabs>
        <w:spacing w:after="0" w:line="240" w:lineRule="auto"/>
        <w:jc w:val="both"/>
        <w:rPr>
          <w:rFonts w:ascii="Simplified Arabic" w:hAnsi="Simplified Arabic" w:cs="Simplified Arabic"/>
          <w:b/>
          <w:bCs/>
          <w:sz w:val="32"/>
          <w:szCs w:val="32"/>
          <w:rtl/>
          <w:lang w:bidi="ar-DZ"/>
        </w:rPr>
      </w:pPr>
      <w:r w:rsidRPr="00B4629E">
        <w:rPr>
          <w:rFonts w:ascii="Simplified Arabic" w:hAnsi="Simplified Arabic" w:cs="Simplified Arabic" w:hint="cs"/>
          <w:b/>
          <w:bCs/>
          <w:sz w:val="32"/>
          <w:szCs w:val="32"/>
          <w:rtl/>
        </w:rPr>
        <w:t xml:space="preserve"> </w:t>
      </w:r>
      <w:r>
        <w:rPr>
          <w:rFonts w:ascii="Simplified Arabic" w:hAnsi="Simplified Arabic" w:cs="Simplified Arabic" w:hint="cs"/>
          <w:b/>
          <w:bCs/>
          <w:sz w:val="32"/>
          <w:szCs w:val="32"/>
          <w:rtl/>
        </w:rPr>
        <w:t>ال</w:t>
      </w:r>
      <w:r w:rsidRPr="00B4629E">
        <w:rPr>
          <w:rFonts w:ascii="Simplified Arabic" w:hAnsi="Simplified Arabic" w:cs="Simplified Arabic"/>
          <w:b/>
          <w:bCs/>
          <w:sz w:val="32"/>
          <w:szCs w:val="32"/>
          <w:rtl/>
          <w:lang w:bidi="ar-DZ"/>
        </w:rPr>
        <w:t>خاتمة</w:t>
      </w: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يعتبر التضخم من بين أكبر الاصطلاحات الاقتصادية شيوعا إذ يتمثل في الارتفاع غير المتوقع والمستمر للأسعار خلال فترة زمنية معينة.</w:t>
      </w: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إن استهداف التضخم هو عبارة عن إطار للسياسة النقدية إذ يتمكن البنك المركزي من خلاله تحقيق انخفاض معدلات التضخم في المدى </w:t>
      </w:r>
      <w:proofErr w:type="spellStart"/>
      <w:r w:rsidRPr="00E336EA">
        <w:rPr>
          <w:rFonts w:ascii="Simplified Arabic" w:hAnsi="Simplified Arabic" w:cs="Simplified Arabic"/>
          <w:sz w:val="24"/>
          <w:szCs w:val="24"/>
          <w:rtl/>
          <w:lang w:bidi="ar-DZ"/>
        </w:rPr>
        <w:t>القصير،</w:t>
      </w:r>
      <w:proofErr w:type="spellEnd"/>
      <w:r w:rsidRPr="00E336EA">
        <w:rPr>
          <w:rFonts w:ascii="Simplified Arabic" w:hAnsi="Simplified Arabic" w:cs="Simplified Arabic"/>
          <w:sz w:val="24"/>
          <w:szCs w:val="24"/>
          <w:rtl/>
          <w:lang w:bidi="ar-DZ"/>
        </w:rPr>
        <w:t xml:space="preserve"> والوصول إلى المحافظة على استقرار الأسعار في الآجال الطويلة. ويتمثل الاستهداف في الإعلان الصريح لمعدل أو مجال يسمح فيه بتغيير معدلات التضخم الفعلي.</w:t>
      </w:r>
    </w:p>
    <w:p w:rsidR="009E6344" w:rsidRPr="00E336EA" w:rsidRDefault="009E6344" w:rsidP="009E6344">
      <w:pPr>
        <w:tabs>
          <w:tab w:val="left" w:pos="4536"/>
          <w:tab w:val="left" w:pos="8647"/>
        </w:tabs>
        <w:spacing w:after="0" w:line="240" w:lineRule="auto"/>
        <w:jc w:val="both"/>
        <w:rPr>
          <w:rFonts w:ascii="Simplified Arabic" w:hAnsi="Simplified Arabic" w:cs="Simplified Arabic"/>
          <w:sz w:val="24"/>
          <w:szCs w:val="24"/>
          <w:rtl/>
          <w:lang w:bidi="ar-DZ"/>
        </w:rPr>
      </w:pPr>
      <w:r w:rsidRPr="00E336EA">
        <w:rPr>
          <w:rFonts w:ascii="Simplified Arabic" w:hAnsi="Simplified Arabic" w:cs="Simplified Arabic"/>
          <w:sz w:val="24"/>
          <w:szCs w:val="24"/>
          <w:rtl/>
          <w:lang w:bidi="ar-DZ"/>
        </w:rPr>
        <w:t xml:space="preserve">         </w:t>
      </w:r>
      <w:r>
        <w:rPr>
          <w:rFonts w:ascii="Simplified Arabic" w:hAnsi="Simplified Arabic" w:cs="Simplified Arabic" w:hint="cs"/>
          <w:sz w:val="24"/>
          <w:szCs w:val="24"/>
          <w:rtl/>
          <w:lang w:bidi="ar-DZ"/>
        </w:rPr>
        <w:t>ومن خلال</w:t>
      </w:r>
      <w:r w:rsidRPr="00E336EA">
        <w:rPr>
          <w:rFonts w:ascii="Simplified Arabic" w:hAnsi="Simplified Arabic" w:cs="Simplified Arabic"/>
          <w:sz w:val="24"/>
          <w:szCs w:val="24"/>
          <w:rtl/>
          <w:lang w:bidi="ar-DZ"/>
        </w:rPr>
        <w:t xml:space="preserve"> الدراسة القياسية لدولة المغرب من أجل معرفة مدى تأثير متغيرات الدراسة في التضخم والمتمثلة </w:t>
      </w:r>
      <w:proofErr w:type="spellStart"/>
      <w:r w:rsidRPr="00E336EA">
        <w:rPr>
          <w:rFonts w:ascii="Simplified Arabic" w:hAnsi="Simplified Arabic" w:cs="Simplified Arabic"/>
          <w:sz w:val="24"/>
          <w:szCs w:val="24"/>
          <w:rtl/>
          <w:lang w:bidi="ar-DZ"/>
        </w:rPr>
        <w:t>في:</w:t>
      </w:r>
      <w:proofErr w:type="spellEnd"/>
      <w:r w:rsidRPr="00E336EA">
        <w:rPr>
          <w:rFonts w:ascii="Simplified Arabic" w:hAnsi="Simplified Arabic" w:cs="Simplified Arabic"/>
          <w:sz w:val="24"/>
          <w:szCs w:val="24"/>
          <w:rtl/>
          <w:lang w:bidi="ar-DZ"/>
        </w:rPr>
        <w:t xml:space="preserve"> الناتج المحلي </w:t>
      </w:r>
      <w:proofErr w:type="spellStart"/>
      <w:r w:rsidRPr="00E336EA">
        <w:rPr>
          <w:rFonts w:ascii="Simplified Arabic" w:hAnsi="Simplified Arabic" w:cs="Simplified Arabic"/>
          <w:sz w:val="24"/>
          <w:szCs w:val="24"/>
          <w:rtl/>
          <w:lang w:bidi="ar-DZ"/>
        </w:rPr>
        <w:t>الإجمالي،</w:t>
      </w:r>
      <w:proofErr w:type="spellEnd"/>
      <w:r w:rsidRPr="00E336EA">
        <w:rPr>
          <w:rFonts w:ascii="Simplified Arabic" w:hAnsi="Simplified Arabic" w:cs="Simplified Arabic"/>
          <w:sz w:val="24"/>
          <w:szCs w:val="24"/>
          <w:rtl/>
          <w:lang w:bidi="ar-DZ"/>
        </w:rPr>
        <w:t xml:space="preserve"> معدل </w:t>
      </w:r>
      <w:proofErr w:type="spellStart"/>
      <w:r w:rsidRPr="00E336EA">
        <w:rPr>
          <w:rFonts w:ascii="Simplified Arabic" w:hAnsi="Simplified Arabic" w:cs="Simplified Arabic"/>
          <w:sz w:val="24"/>
          <w:szCs w:val="24"/>
          <w:rtl/>
          <w:lang w:bidi="ar-DZ"/>
        </w:rPr>
        <w:t>التضخم،</w:t>
      </w:r>
      <w:proofErr w:type="spellEnd"/>
      <w:r w:rsidRPr="00E336EA">
        <w:rPr>
          <w:rFonts w:ascii="Simplified Arabic" w:hAnsi="Simplified Arabic" w:cs="Simplified Arabic"/>
          <w:sz w:val="24"/>
          <w:szCs w:val="24"/>
          <w:rtl/>
          <w:lang w:bidi="ar-DZ"/>
        </w:rPr>
        <w:t xml:space="preserve"> معدل الفائدة وسعر الصرف خلال الفترة الممتدة من 1980 إلى 2018 باستخدام برنامج </w:t>
      </w:r>
      <w:proofErr w:type="spellStart"/>
      <w:r w:rsidRPr="00E336EA">
        <w:rPr>
          <w:rFonts w:ascii="Simplified Arabic" w:hAnsi="Simplified Arabic" w:cs="Simplified Arabic"/>
          <w:sz w:val="24"/>
          <w:szCs w:val="24"/>
          <w:lang w:bidi="ar-DZ"/>
        </w:rPr>
        <w:t>Eviews</w:t>
      </w:r>
      <w:proofErr w:type="spellEnd"/>
      <w:r w:rsidRPr="00E336EA">
        <w:rPr>
          <w:rFonts w:ascii="Simplified Arabic" w:hAnsi="Simplified Arabic" w:cs="Simplified Arabic"/>
          <w:sz w:val="24"/>
          <w:szCs w:val="24"/>
          <w:lang w:bidi="ar-DZ"/>
        </w:rPr>
        <w:t xml:space="preserve"> 10</w:t>
      </w:r>
      <w:proofErr w:type="spellStart"/>
      <w:r w:rsidRPr="00E336EA">
        <w:rPr>
          <w:rFonts w:ascii="Simplified Arabic" w:hAnsi="Simplified Arabic" w:cs="Simplified Arabic"/>
          <w:sz w:val="24"/>
          <w:szCs w:val="24"/>
          <w:rtl/>
          <w:lang w:bidi="ar-DZ"/>
        </w:rPr>
        <w:t>،</w:t>
      </w:r>
      <w:proofErr w:type="spellEnd"/>
      <w:r w:rsidRPr="00E336EA">
        <w:rPr>
          <w:rFonts w:ascii="Simplified Arabic" w:hAnsi="Simplified Arabic" w:cs="Simplified Arabic"/>
          <w:sz w:val="24"/>
          <w:szCs w:val="24"/>
          <w:rtl/>
          <w:lang w:bidi="ar-DZ"/>
        </w:rPr>
        <w:t xml:space="preserve"> وباستخدام نموذج التكامل </w:t>
      </w:r>
      <w:proofErr w:type="spellStart"/>
      <w:r w:rsidRPr="00E336EA">
        <w:rPr>
          <w:rFonts w:ascii="Simplified Arabic" w:hAnsi="Simplified Arabic" w:cs="Simplified Arabic"/>
          <w:sz w:val="24"/>
          <w:szCs w:val="24"/>
          <w:rtl/>
          <w:lang w:bidi="ar-DZ"/>
        </w:rPr>
        <w:t>المشترك،</w:t>
      </w:r>
      <w:proofErr w:type="spellEnd"/>
      <w:r w:rsidRPr="00E336EA">
        <w:rPr>
          <w:rFonts w:ascii="Simplified Arabic" w:hAnsi="Simplified Arabic" w:cs="Simplified Arabic"/>
          <w:sz w:val="24"/>
          <w:szCs w:val="24"/>
          <w:rtl/>
          <w:lang w:bidi="ar-DZ"/>
        </w:rPr>
        <w:t xml:space="preserve"> إذ قمنا باختبار </w:t>
      </w:r>
      <w:proofErr w:type="spellStart"/>
      <w:r w:rsidRPr="00E336EA">
        <w:rPr>
          <w:rFonts w:ascii="Simplified Arabic" w:hAnsi="Simplified Arabic" w:cs="Simplified Arabic"/>
          <w:sz w:val="24"/>
          <w:szCs w:val="24"/>
          <w:rtl/>
          <w:lang w:bidi="ar-DZ"/>
        </w:rPr>
        <w:t>الاستقرارية</w:t>
      </w:r>
      <w:proofErr w:type="spellEnd"/>
      <w:r w:rsidRPr="00E336EA">
        <w:rPr>
          <w:rFonts w:ascii="Simplified Arabic" w:hAnsi="Simplified Arabic" w:cs="Simplified Arabic"/>
          <w:sz w:val="24"/>
          <w:szCs w:val="24"/>
          <w:rtl/>
          <w:lang w:bidi="ar-DZ"/>
        </w:rPr>
        <w:t xml:space="preserve"> وذلك باستخدام كل من اختبار ديكي-</w:t>
      </w:r>
      <w:proofErr w:type="spellStart"/>
      <w:r w:rsidRPr="00E336EA">
        <w:rPr>
          <w:rFonts w:ascii="Simplified Arabic" w:hAnsi="Simplified Arabic" w:cs="Simplified Arabic"/>
          <w:sz w:val="24"/>
          <w:szCs w:val="24"/>
          <w:rtl/>
          <w:lang w:bidi="ar-DZ"/>
        </w:rPr>
        <w:t>فولر</w:t>
      </w:r>
      <w:proofErr w:type="spellEnd"/>
      <w:r w:rsidRPr="00E336EA">
        <w:rPr>
          <w:rFonts w:ascii="Simplified Arabic" w:hAnsi="Simplified Arabic" w:cs="Simplified Arabic"/>
          <w:sz w:val="24"/>
          <w:szCs w:val="24"/>
          <w:rtl/>
          <w:lang w:bidi="ar-DZ"/>
        </w:rPr>
        <w:t xml:space="preserve"> </w:t>
      </w:r>
      <w:proofErr w:type="spellStart"/>
      <w:r w:rsidRPr="00E336EA">
        <w:rPr>
          <w:rFonts w:ascii="Simplified Arabic" w:hAnsi="Simplified Arabic" w:cs="Simplified Arabic"/>
          <w:sz w:val="24"/>
          <w:szCs w:val="24"/>
          <w:rtl/>
          <w:lang w:bidi="ar-DZ"/>
        </w:rPr>
        <w:t>وفيليبس-بيرون،</w:t>
      </w:r>
      <w:proofErr w:type="spellEnd"/>
      <w:r w:rsidRPr="00E336EA">
        <w:rPr>
          <w:rFonts w:ascii="Simplified Arabic" w:hAnsi="Simplified Arabic" w:cs="Simplified Arabic"/>
          <w:sz w:val="24"/>
          <w:szCs w:val="24"/>
          <w:rtl/>
          <w:lang w:bidi="ar-DZ"/>
        </w:rPr>
        <w:t xml:space="preserve"> حيث وجدنا أن جميع المتغيرات مستقرة عند الفرق الأول وبالتالي قمنا باختبار التكامل المشترك نظرا لتحقق شرط </w:t>
      </w:r>
      <w:proofErr w:type="spellStart"/>
      <w:r w:rsidRPr="00E336EA">
        <w:rPr>
          <w:rFonts w:ascii="Simplified Arabic" w:hAnsi="Simplified Arabic" w:cs="Simplified Arabic"/>
          <w:sz w:val="24"/>
          <w:szCs w:val="24"/>
          <w:rtl/>
          <w:lang w:bidi="ar-DZ"/>
        </w:rPr>
        <w:t>الاستقرارية</w:t>
      </w:r>
      <w:proofErr w:type="spellEnd"/>
      <w:r w:rsidRPr="00E336EA">
        <w:rPr>
          <w:rFonts w:ascii="Simplified Arabic" w:hAnsi="Simplified Arabic" w:cs="Simplified Arabic"/>
          <w:sz w:val="24"/>
          <w:szCs w:val="24"/>
          <w:rtl/>
          <w:lang w:bidi="ar-DZ"/>
        </w:rPr>
        <w:t xml:space="preserve"> عند نفس المستوى فوجدنا أن هذه العلاقة تحقق بين المتغيرات خلال فترة الدراسة مما يعني أنها تسلك سلوكا متشابها في المدى </w:t>
      </w:r>
      <w:proofErr w:type="spellStart"/>
      <w:r w:rsidRPr="00E336EA">
        <w:rPr>
          <w:rFonts w:ascii="Simplified Arabic" w:hAnsi="Simplified Arabic" w:cs="Simplified Arabic"/>
          <w:sz w:val="24"/>
          <w:szCs w:val="24"/>
          <w:rtl/>
          <w:lang w:bidi="ar-DZ"/>
        </w:rPr>
        <w:t>الطويل،</w:t>
      </w:r>
      <w:proofErr w:type="spellEnd"/>
      <w:r w:rsidRPr="00E336EA">
        <w:rPr>
          <w:rFonts w:ascii="Simplified Arabic" w:hAnsi="Simplified Arabic" w:cs="Simplified Arabic"/>
          <w:sz w:val="24"/>
          <w:szCs w:val="24"/>
          <w:rtl/>
          <w:lang w:bidi="ar-DZ"/>
        </w:rPr>
        <w:t xml:space="preserve"> وبالمقابل نجد أن تطبيق هذه السياسة حتى وبعد اعتماد المغرب على نظام الصرف المرن لم ينجح </w:t>
      </w:r>
      <w:r>
        <w:rPr>
          <w:rFonts w:ascii="Simplified Arabic" w:hAnsi="Simplified Arabic" w:cs="Simplified Arabic" w:hint="cs"/>
          <w:sz w:val="24"/>
          <w:szCs w:val="24"/>
          <w:rtl/>
          <w:lang w:bidi="ar-DZ"/>
        </w:rPr>
        <w:t>و</w:t>
      </w:r>
      <w:r w:rsidRPr="00E336EA">
        <w:rPr>
          <w:rFonts w:ascii="Simplified Arabic" w:hAnsi="Simplified Arabic" w:cs="Simplified Arabic"/>
          <w:sz w:val="24"/>
          <w:szCs w:val="24"/>
          <w:rtl/>
          <w:lang w:bidi="ar-DZ"/>
        </w:rPr>
        <w:t xml:space="preserve">لم تتمكن بعد من تطبيق سياسة استهداف التضخم نظرا لعدم توفر شروط تطبيقها والمتمثلة في استقلالية بنك </w:t>
      </w:r>
      <w:proofErr w:type="spellStart"/>
      <w:r w:rsidRPr="00E336EA">
        <w:rPr>
          <w:rFonts w:ascii="Simplified Arabic" w:hAnsi="Simplified Arabic" w:cs="Simplified Arabic"/>
          <w:sz w:val="24"/>
          <w:szCs w:val="24"/>
          <w:rtl/>
          <w:lang w:bidi="ar-DZ"/>
        </w:rPr>
        <w:t>المغرب،</w:t>
      </w:r>
      <w:proofErr w:type="spellEnd"/>
      <w:r w:rsidRPr="00E336EA">
        <w:rPr>
          <w:rFonts w:ascii="Simplified Arabic" w:hAnsi="Simplified Arabic" w:cs="Simplified Arabic"/>
          <w:sz w:val="24"/>
          <w:szCs w:val="24"/>
          <w:rtl/>
          <w:lang w:bidi="ar-DZ"/>
        </w:rPr>
        <w:t xml:space="preserve"> هشاشة النظام المصرفي وضعف الهيكل المالي. وفي الأخير لا يسعنا سوى القول أن المغرب ليست مؤهلة بعد لتطبيق هذه السياسة.</w:t>
      </w:r>
    </w:p>
    <w:p w:rsidR="009E6344" w:rsidRPr="00EC4858" w:rsidRDefault="009E6344" w:rsidP="009E6344">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tl/>
        </w:rPr>
      </w:pPr>
      <w:r w:rsidRPr="00B4629E">
        <w:rPr>
          <w:rFonts w:ascii="Simplified Arabic" w:hAnsi="Simplified Arabic" w:cs="Simplified Arabic"/>
          <w:b/>
          <w:bCs/>
          <w:sz w:val="32"/>
          <w:szCs w:val="32"/>
          <w:rtl/>
          <w:lang w:bidi="ar-DZ"/>
        </w:rPr>
        <w:t xml:space="preserve"> </w:t>
      </w:r>
      <w:r w:rsidRPr="00EC4858">
        <w:rPr>
          <w:rFonts w:ascii="Simplified Arabic" w:hAnsi="Simplified Arabic" w:cs="Simplified Arabic"/>
          <w:b/>
          <w:bCs/>
          <w:color w:val="000000"/>
          <w:sz w:val="32"/>
          <w:szCs w:val="32"/>
          <w:rtl/>
        </w:rPr>
        <w:t>المصادر والمراجع:</w:t>
      </w:r>
    </w:p>
    <w:p w:rsidR="009E6344" w:rsidRPr="009E6344" w:rsidRDefault="009E6344" w:rsidP="009E6344">
      <w:pPr>
        <w:pStyle w:val="Notedebasdepage"/>
        <w:bidi/>
        <w:ind w:left="112"/>
        <w:jc w:val="both"/>
        <w:rPr>
          <w:rFonts w:ascii="Simplified Arabic" w:eastAsiaTheme="minorEastAsia" w:hAnsi="Simplified Arabic" w:cs="Simplified Arabic"/>
          <w:noProof/>
          <w:sz w:val="24"/>
          <w:szCs w:val="24"/>
          <w:lang w:val="en-ZA" w:bidi="ar-DZ"/>
        </w:rPr>
      </w:pPr>
      <w:r>
        <w:rPr>
          <w:rFonts w:ascii="Simplified Arabic" w:hAnsi="Simplified Arabic" w:cs="Simplified Arabic" w:hint="cs"/>
          <w:b/>
          <w:bCs/>
          <w:color w:val="000000"/>
          <w:sz w:val="32"/>
          <w:szCs w:val="32"/>
          <w:rtl/>
        </w:rPr>
        <w:t>أولاً المراجع العربية</w:t>
      </w:r>
      <w:r w:rsidRPr="0024722C">
        <w:rPr>
          <w:rFonts w:ascii="Simplified Arabic" w:hAnsi="Simplified Arabic" w:cs="Simplified Arabic"/>
          <w:sz w:val="24"/>
          <w:szCs w:val="24"/>
          <w:rtl/>
        </w:rPr>
        <w:t xml:space="preserve"> </w:t>
      </w:r>
    </w:p>
    <w:p w:rsidR="009E6344" w:rsidRPr="0024722C" w:rsidRDefault="009E6344" w:rsidP="001D7DF0">
      <w:pPr>
        <w:pStyle w:val="Notedebasdepage"/>
        <w:numPr>
          <w:ilvl w:val="0"/>
          <w:numId w:val="12"/>
        </w:numPr>
        <w:bidi/>
        <w:jc w:val="both"/>
        <w:rPr>
          <w:rFonts w:ascii="Simplified Arabic" w:eastAsiaTheme="minorEastAsia" w:hAnsi="Simplified Arabic" w:cs="Simplified Arabic"/>
          <w:noProof/>
          <w:sz w:val="24"/>
          <w:szCs w:val="24"/>
          <w:rtl/>
          <w:lang w:val="en-ZA" w:bidi="ar-DZ"/>
        </w:rPr>
      </w:pPr>
      <w:proofErr w:type="spellStart"/>
      <w:r w:rsidRPr="0024722C">
        <w:rPr>
          <w:rFonts w:ascii="Simplified Arabic" w:hAnsi="Simplified Arabic" w:cs="Simplified Arabic"/>
          <w:sz w:val="24"/>
          <w:szCs w:val="24"/>
          <w:rtl/>
        </w:rPr>
        <w:t>بشيشي،</w:t>
      </w:r>
      <w:proofErr w:type="spellEnd"/>
      <w:r w:rsidRPr="0024722C">
        <w:rPr>
          <w:rFonts w:ascii="Simplified Arabic" w:hAnsi="Simplified Arabic" w:cs="Simplified Arabic"/>
          <w:sz w:val="24"/>
          <w:szCs w:val="24"/>
          <w:rtl/>
        </w:rPr>
        <w:t xml:space="preserve"> وليد. (2017</w:t>
      </w:r>
      <w:proofErr w:type="spellStart"/>
      <w:r w:rsidRPr="0024722C">
        <w:rPr>
          <w:rFonts w:ascii="Simplified Arabic" w:hAnsi="Simplified Arabic" w:cs="Simplified Arabic"/>
          <w:sz w:val="24"/>
          <w:szCs w:val="24"/>
          <w:rtl/>
        </w:rPr>
        <w:t>).</w:t>
      </w:r>
      <w:proofErr w:type="spellEnd"/>
      <w:r w:rsidRPr="0024722C">
        <w:rPr>
          <w:rFonts w:ascii="Simplified Arabic" w:hAnsi="Simplified Arabic" w:cs="Simplified Arabic"/>
          <w:sz w:val="24"/>
          <w:szCs w:val="24"/>
          <w:rtl/>
        </w:rPr>
        <w:t xml:space="preserve"> متطلبات تطبيق استراتيجية استهداف التضخم كإطار حديث لإدارة السياسة النقدية في </w:t>
      </w:r>
      <w:proofErr w:type="spellStart"/>
      <w:r w:rsidRPr="0024722C">
        <w:rPr>
          <w:rFonts w:ascii="Simplified Arabic" w:hAnsi="Simplified Arabic" w:cs="Simplified Arabic"/>
          <w:sz w:val="24"/>
          <w:szCs w:val="24"/>
          <w:rtl/>
        </w:rPr>
        <w:t>الجزائر".</w:t>
      </w:r>
      <w:proofErr w:type="spellEnd"/>
      <w:r w:rsidRPr="0024722C">
        <w:rPr>
          <w:rFonts w:ascii="Simplified Arabic" w:hAnsi="Simplified Arabic" w:cs="Simplified Arabic"/>
          <w:sz w:val="24"/>
          <w:szCs w:val="24"/>
          <w:rtl/>
        </w:rPr>
        <w:t xml:space="preserve"> مجلة جامعة القدس المفتوحة للأبحاث </w:t>
      </w:r>
      <w:proofErr w:type="spellStart"/>
      <w:r w:rsidRPr="0024722C">
        <w:rPr>
          <w:rFonts w:ascii="Simplified Arabic" w:hAnsi="Simplified Arabic" w:cs="Simplified Arabic"/>
          <w:sz w:val="24"/>
          <w:szCs w:val="24"/>
          <w:rtl/>
        </w:rPr>
        <w:lastRenderedPageBreak/>
        <w:t>والدراسات،</w:t>
      </w:r>
      <w:proofErr w:type="spellEnd"/>
      <w:r w:rsidRPr="0024722C">
        <w:rPr>
          <w:rFonts w:ascii="Simplified Arabic" w:hAnsi="Simplified Arabic" w:cs="Simplified Arabic"/>
          <w:sz w:val="24"/>
          <w:szCs w:val="24"/>
          <w:rtl/>
        </w:rPr>
        <w:t xml:space="preserve"> العدد الحادي والأربعين (2</w:t>
      </w:r>
      <w:proofErr w:type="spellStart"/>
      <w:r w:rsidRPr="0024722C">
        <w:rPr>
          <w:rFonts w:ascii="Simplified Arabic" w:hAnsi="Simplified Arabic" w:cs="Simplified Arabic"/>
          <w:sz w:val="24"/>
          <w:szCs w:val="24"/>
          <w:rtl/>
        </w:rPr>
        <w:t>)</w:t>
      </w:r>
      <w:proofErr w:type="spellEnd"/>
      <w:r w:rsidRPr="0024722C">
        <w:rPr>
          <w:rFonts w:ascii="Simplified Arabic" w:hAnsi="Simplified Arabic" w:cs="Simplified Arabic"/>
          <w:sz w:val="24"/>
          <w:szCs w:val="24"/>
          <w:rtl/>
        </w:rPr>
        <w:t xml:space="preserve"> ص </w:t>
      </w:r>
      <w:proofErr w:type="spellStart"/>
      <w:r w:rsidRPr="0024722C">
        <w:rPr>
          <w:rFonts w:ascii="Simplified Arabic" w:hAnsi="Simplified Arabic" w:cs="Simplified Arabic"/>
          <w:sz w:val="24"/>
          <w:szCs w:val="24"/>
          <w:rtl/>
        </w:rPr>
        <w:t>ص</w:t>
      </w:r>
      <w:proofErr w:type="spellEnd"/>
      <w:r w:rsidRPr="0024722C">
        <w:rPr>
          <w:rFonts w:ascii="Simplified Arabic" w:hAnsi="Simplified Arabic" w:cs="Simplified Arabic"/>
          <w:sz w:val="24"/>
          <w:szCs w:val="24"/>
          <w:rtl/>
        </w:rPr>
        <w:t xml:space="preserve"> 103-116.</w:t>
      </w:r>
    </w:p>
    <w:p w:rsidR="009E6344" w:rsidRPr="0024722C" w:rsidRDefault="009E6344" w:rsidP="001D7DF0">
      <w:pPr>
        <w:pStyle w:val="Paragraphedeliste"/>
        <w:numPr>
          <w:ilvl w:val="0"/>
          <w:numId w:val="12"/>
        </w:numPr>
        <w:tabs>
          <w:tab w:val="left" w:pos="4536"/>
          <w:tab w:val="left" w:pos="8647"/>
        </w:tabs>
        <w:spacing w:after="0" w:line="240" w:lineRule="auto"/>
        <w:jc w:val="both"/>
        <w:rPr>
          <w:rFonts w:ascii="Simplified Arabic" w:eastAsiaTheme="minorEastAsia" w:hAnsi="Simplified Arabic" w:cs="Simplified Arabic"/>
          <w:noProof/>
          <w:sz w:val="24"/>
          <w:szCs w:val="24"/>
          <w:rtl/>
          <w:lang w:val="en-ZA" w:bidi="ar-DZ"/>
        </w:rPr>
      </w:pPr>
      <w:r w:rsidRPr="0024722C">
        <w:rPr>
          <w:rFonts w:ascii="Simplified Arabic" w:eastAsiaTheme="minorEastAsia" w:hAnsi="Simplified Arabic" w:cs="Simplified Arabic"/>
          <w:noProof/>
          <w:sz w:val="24"/>
          <w:szCs w:val="24"/>
          <w:rtl/>
          <w:lang w:val="en-ZA" w:bidi="ar-DZ"/>
        </w:rPr>
        <w:t>بن عدة، محمد. (2017). واقع سياسة استهداف التضخم في الجزائر للفترة (2001-2014) ومتطلبات تفعيلها بالاعتماد على التجربة التركية. مجلة الاقتصاد والمالية، المجلد 03- العدد 01، ص ص 1-12.</w:t>
      </w:r>
    </w:p>
    <w:p w:rsidR="009E6344" w:rsidRPr="0024722C" w:rsidRDefault="009E6344" w:rsidP="001D7DF0">
      <w:pPr>
        <w:pStyle w:val="Paragraphedeliste"/>
        <w:numPr>
          <w:ilvl w:val="0"/>
          <w:numId w:val="12"/>
        </w:numPr>
        <w:tabs>
          <w:tab w:val="left" w:pos="4536"/>
          <w:tab w:val="left" w:pos="8647"/>
        </w:tabs>
        <w:spacing w:after="0" w:line="240" w:lineRule="auto"/>
        <w:jc w:val="both"/>
        <w:rPr>
          <w:rFonts w:ascii="Simplified Arabic" w:hAnsi="Simplified Arabic" w:cs="Simplified Arabic"/>
          <w:sz w:val="24"/>
          <w:szCs w:val="24"/>
          <w:rtl/>
          <w:lang w:bidi="ar-DZ"/>
        </w:rPr>
      </w:pPr>
      <w:proofErr w:type="spellStart"/>
      <w:r w:rsidRPr="0024722C">
        <w:rPr>
          <w:rFonts w:ascii="Simplified Arabic" w:hAnsi="Simplified Arabic" w:cs="Simplified Arabic"/>
          <w:sz w:val="24"/>
          <w:szCs w:val="24"/>
          <w:rtl/>
        </w:rPr>
        <w:t>الزبيدي،</w:t>
      </w:r>
      <w:proofErr w:type="spellEnd"/>
      <w:r w:rsidRPr="0024722C">
        <w:rPr>
          <w:rFonts w:ascii="Simplified Arabic" w:hAnsi="Simplified Arabic" w:cs="Simplified Arabic"/>
          <w:sz w:val="24"/>
          <w:szCs w:val="24"/>
          <w:rtl/>
        </w:rPr>
        <w:t xml:space="preserve"> </w:t>
      </w:r>
      <w:r w:rsidRPr="0024722C">
        <w:rPr>
          <w:rFonts w:ascii="Simplified Arabic" w:hAnsi="Simplified Arabic" w:cs="Simplified Arabic"/>
          <w:sz w:val="24"/>
          <w:szCs w:val="24"/>
          <w:rtl/>
          <w:lang w:bidi="ar-DZ"/>
        </w:rPr>
        <w:t>حسين بن سالم جابر. (2011</w:t>
      </w:r>
      <w:proofErr w:type="spellStart"/>
      <w:r w:rsidRPr="0024722C">
        <w:rPr>
          <w:rFonts w:ascii="Simplified Arabic" w:hAnsi="Simplified Arabic" w:cs="Simplified Arabic"/>
          <w:sz w:val="24"/>
          <w:szCs w:val="24"/>
          <w:rtl/>
          <w:lang w:bidi="ar-DZ"/>
        </w:rPr>
        <w:t>).</w:t>
      </w:r>
      <w:proofErr w:type="spellEnd"/>
      <w:r w:rsidRPr="0024722C">
        <w:rPr>
          <w:rFonts w:ascii="Simplified Arabic" w:hAnsi="Simplified Arabic" w:cs="Simplified Arabic"/>
          <w:sz w:val="24"/>
          <w:szCs w:val="24"/>
          <w:rtl/>
          <w:lang w:bidi="ar-DZ"/>
        </w:rPr>
        <w:t xml:space="preserve"> التضخم والكساد. </w:t>
      </w:r>
      <w:proofErr w:type="spellStart"/>
      <w:r w:rsidRPr="0024722C">
        <w:rPr>
          <w:rFonts w:ascii="Simplified Arabic" w:hAnsi="Simplified Arabic" w:cs="Simplified Arabic"/>
          <w:sz w:val="24"/>
          <w:szCs w:val="24"/>
          <w:rtl/>
          <w:lang w:bidi="ar-DZ"/>
        </w:rPr>
        <w:t>ط1،</w:t>
      </w:r>
      <w:proofErr w:type="spellEnd"/>
      <w:r w:rsidRPr="0024722C">
        <w:rPr>
          <w:rFonts w:ascii="Simplified Arabic" w:hAnsi="Simplified Arabic" w:cs="Simplified Arabic"/>
          <w:sz w:val="24"/>
          <w:szCs w:val="24"/>
          <w:rtl/>
          <w:lang w:bidi="ar-DZ"/>
        </w:rPr>
        <w:t xml:space="preserve"> </w:t>
      </w:r>
      <w:proofErr w:type="spellStart"/>
      <w:r w:rsidRPr="0024722C">
        <w:rPr>
          <w:rFonts w:ascii="Simplified Arabic" w:hAnsi="Simplified Arabic" w:cs="Simplified Arabic"/>
          <w:sz w:val="24"/>
          <w:szCs w:val="24"/>
          <w:rtl/>
          <w:lang w:bidi="ar-DZ"/>
        </w:rPr>
        <w:t>الأردن:</w:t>
      </w:r>
      <w:proofErr w:type="spellEnd"/>
      <w:r w:rsidRPr="0024722C">
        <w:rPr>
          <w:rFonts w:ascii="Simplified Arabic" w:hAnsi="Simplified Arabic" w:cs="Simplified Arabic"/>
          <w:sz w:val="24"/>
          <w:szCs w:val="24"/>
          <w:rtl/>
          <w:lang w:bidi="ar-DZ"/>
        </w:rPr>
        <w:t xml:space="preserve"> مؤسسة الوراق للنشر والتوزيع.</w:t>
      </w:r>
    </w:p>
    <w:p w:rsidR="009E6344" w:rsidRPr="0024722C" w:rsidRDefault="009E6344" w:rsidP="001D7DF0">
      <w:pPr>
        <w:pStyle w:val="Paragraphedeliste"/>
        <w:numPr>
          <w:ilvl w:val="0"/>
          <w:numId w:val="12"/>
        </w:numPr>
        <w:tabs>
          <w:tab w:val="left" w:pos="4536"/>
          <w:tab w:val="left" w:pos="8647"/>
        </w:tabs>
        <w:spacing w:after="0" w:line="240" w:lineRule="auto"/>
        <w:jc w:val="both"/>
        <w:rPr>
          <w:rFonts w:ascii="Simplified Arabic" w:hAnsi="Simplified Arabic" w:cs="Simplified Arabic"/>
          <w:sz w:val="24"/>
          <w:szCs w:val="24"/>
          <w:rtl/>
        </w:rPr>
      </w:pPr>
      <w:r w:rsidRPr="0024722C">
        <w:rPr>
          <w:rFonts w:ascii="Simplified Arabic" w:hAnsi="Simplified Arabic" w:cs="Simplified Arabic"/>
          <w:sz w:val="24"/>
          <w:szCs w:val="24"/>
          <w:rtl/>
          <w:lang w:bidi="ar-DZ"/>
        </w:rPr>
        <w:t xml:space="preserve">الشافعي، </w:t>
      </w:r>
      <w:r w:rsidRPr="0024722C">
        <w:rPr>
          <w:rFonts w:ascii="Simplified Arabic" w:hAnsi="Simplified Arabic" w:cs="Simplified Arabic"/>
          <w:sz w:val="24"/>
          <w:szCs w:val="24"/>
          <w:rtl/>
        </w:rPr>
        <w:t>محمد زكي. (1990</w:t>
      </w:r>
      <w:proofErr w:type="spellStart"/>
      <w:r w:rsidRPr="0024722C">
        <w:rPr>
          <w:rFonts w:ascii="Simplified Arabic" w:hAnsi="Simplified Arabic" w:cs="Simplified Arabic"/>
          <w:sz w:val="24"/>
          <w:szCs w:val="24"/>
          <w:rtl/>
        </w:rPr>
        <w:t>).</w:t>
      </w:r>
      <w:proofErr w:type="spellEnd"/>
      <w:r w:rsidRPr="0024722C">
        <w:rPr>
          <w:rFonts w:ascii="Simplified Arabic" w:hAnsi="Simplified Arabic" w:cs="Simplified Arabic"/>
          <w:sz w:val="24"/>
          <w:szCs w:val="24"/>
          <w:rtl/>
        </w:rPr>
        <w:t xml:space="preserve"> مقدمة في النقود والبنوك. </w:t>
      </w:r>
      <w:proofErr w:type="spellStart"/>
      <w:r w:rsidRPr="0024722C">
        <w:rPr>
          <w:rFonts w:ascii="Simplified Arabic" w:hAnsi="Simplified Arabic" w:cs="Simplified Arabic"/>
          <w:sz w:val="24"/>
          <w:szCs w:val="24"/>
          <w:rtl/>
        </w:rPr>
        <w:t>القاهرة:</w:t>
      </w:r>
      <w:proofErr w:type="spellEnd"/>
      <w:r w:rsidRPr="0024722C">
        <w:rPr>
          <w:rFonts w:ascii="Simplified Arabic" w:hAnsi="Simplified Arabic" w:cs="Simplified Arabic"/>
          <w:sz w:val="24"/>
          <w:szCs w:val="24"/>
          <w:rtl/>
        </w:rPr>
        <w:t xml:space="preserve"> دار النهضة العربية للنشر.</w:t>
      </w:r>
    </w:p>
    <w:p w:rsidR="009E6344" w:rsidRPr="0024722C" w:rsidRDefault="009E6344" w:rsidP="001D7DF0">
      <w:pPr>
        <w:pStyle w:val="Paragraphedeliste"/>
        <w:numPr>
          <w:ilvl w:val="0"/>
          <w:numId w:val="12"/>
        </w:numPr>
        <w:tabs>
          <w:tab w:val="left" w:pos="4536"/>
          <w:tab w:val="left" w:pos="8647"/>
        </w:tabs>
        <w:spacing w:after="0" w:line="240" w:lineRule="auto"/>
        <w:jc w:val="both"/>
        <w:rPr>
          <w:rFonts w:ascii="Simplified Arabic" w:hAnsi="Simplified Arabic" w:cs="Simplified Arabic"/>
          <w:sz w:val="24"/>
          <w:szCs w:val="24"/>
          <w:rtl/>
        </w:rPr>
      </w:pPr>
      <w:proofErr w:type="spellStart"/>
      <w:r w:rsidRPr="0024722C">
        <w:rPr>
          <w:rFonts w:ascii="Simplified Arabic" w:hAnsi="Simplified Arabic" w:cs="Simplified Arabic"/>
          <w:sz w:val="24"/>
          <w:szCs w:val="24"/>
          <w:rtl/>
        </w:rPr>
        <w:t>شهاب،</w:t>
      </w:r>
      <w:proofErr w:type="spellEnd"/>
      <w:r w:rsidRPr="0024722C">
        <w:rPr>
          <w:rFonts w:ascii="Simplified Arabic" w:hAnsi="Simplified Arabic" w:cs="Simplified Arabic"/>
          <w:sz w:val="24"/>
          <w:szCs w:val="24"/>
          <w:rtl/>
        </w:rPr>
        <w:t xml:space="preserve"> مجدي محمود. (د ط</w:t>
      </w:r>
      <w:proofErr w:type="spellStart"/>
      <w:r w:rsidRPr="0024722C">
        <w:rPr>
          <w:rFonts w:ascii="Simplified Arabic" w:hAnsi="Simplified Arabic" w:cs="Simplified Arabic"/>
          <w:sz w:val="24"/>
          <w:szCs w:val="24"/>
          <w:rtl/>
        </w:rPr>
        <w:t>)</w:t>
      </w:r>
      <w:proofErr w:type="spellEnd"/>
      <w:r w:rsidRPr="0024722C">
        <w:rPr>
          <w:rFonts w:ascii="Simplified Arabic" w:hAnsi="Simplified Arabic" w:cs="Simplified Arabic"/>
          <w:sz w:val="24"/>
          <w:szCs w:val="24"/>
          <w:rtl/>
        </w:rPr>
        <w:t xml:space="preserve"> .الاقتصاد النقدي.  </w:t>
      </w:r>
      <w:proofErr w:type="spellStart"/>
      <w:r w:rsidRPr="0024722C">
        <w:rPr>
          <w:rFonts w:ascii="Simplified Arabic" w:hAnsi="Simplified Arabic" w:cs="Simplified Arabic"/>
          <w:sz w:val="24"/>
          <w:szCs w:val="24"/>
          <w:rtl/>
        </w:rPr>
        <w:t>بيروت:</w:t>
      </w:r>
      <w:proofErr w:type="spellEnd"/>
      <w:r w:rsidRPr="0024722C">
        <w:rPr>
          <w:rFonts w:ascii="Simplified Arabic" w:hAnsi="Simplified Arabic" w:cs="Simplified Arabic"/>
          <w:sz w:val="24"/>
          <w:szCs w:val="24"/>
          <w:rtl/>
        </w:rPr>
        <w:t xml:space="preserve"> الدار </w:t>
      </w:r>
      <w:proofErr w:type="spellStart"/>
      <w:r w:rsidRPr="0024722C">
        <w:rPr>
          <w:rFonts w:ascii="Simplified Arabic" w:hAnsi="Simplified Arabic" w:cs="Simplified Arabic"/>
          <w:sz w:val="24"/>
          <w:szCs w:val="24"/>
          <w:rtl/>
        </w:rPr>
        <w:t>الجامعية،</w:t>
      </w:r>
      <w:proofErr w:type="spellEnd"/>
      <w:r w:rsidRPr="0024722C">
        <w:rPr>
          <w:rFonts w:ascii="Simplified Arabic" w:hAnsi="Simplified Arabic" w:cs="Simplified Arabic"/>
          <w:sz w:val="24"/>
          <w:szCs w:val="24"/>
          <w:rtl/>
        </w:rPr>
        <w:t xml:space="preserve"> مطابع الأمل.</w:t>
      </w:r>
    </w:p>
    <w:p w:rsidR="009E6344" w:rsidRPr="009E6344" w:rsidRDefault="009E6344" w:rsidP="001D7DF0">
      <w:pPr>
        <w:pStyle w:val="Paragraphedeliste"/>
        <w:numPr>
          <w:ilvl w:val="0"/>
          <w:numId w:val="12"/>
        </w:numPr>
        <w:tabs>
          <w:tab w:val="left" w:pos="4536"/>
          <w:tab w:val="left" w:pos="8647"/>
        </w:tabs>
        <w:spacing w:after="0" w:line="240" w:lineRule="auto"/>
        <w:jc w:val="both"/>
        <w:rPr>
          <w:rFonts w:ascii="Simplified Arabic" w:eastAsiaTheme="minorHAnsi" w:hAnsi="Simplified Arabic" w:cs="Simplified Arabic"/>
          <w:sz w:val="24"/>
          <w:szCs w:val="24"/>
          <w:lang w:val="fr-FR"/>
        </w:rPr>
      </w:pPr>
      <w:proofErr w:type="spellStart"/>
      <w:r w:rsidRPr="0024722C">
        <w:rPr>
          <w:rFonts w:ascii="Simplified Arabic" w:hAnsi="Simplified Arabic" w:cs="Simplified Arabic"/>
          <w:sz w:val="24"/>
          <w:szCs w:val="24"/>
          <w:rtl/>
        </w:rPr>
        <w:t>عناية،</w:t>
      </w:r>
      <w:proofErr w:type="spellEnd"/>
      <w:r w:rsidRPr="0024722C">
        <w:rPr>
          <w:rFonts w:ascii="Simplified Arabic" w:hAnsi="Simplified Arabic" w:cs="Simplified Arabic"/>
          <w:sz w:val="24"/>
          <w:szCs w:val="24"/>
          <w:rtl/>
        </w:rPr>
        <w:t xml:space="preserve"> غازي حسين. (2006</w:t>
      </w:r>
      <w:proofErr w:type="spellStart"/>
      <w:r w:rsidRPr="0024722C">
        <w:rPr>
          <w:rFonts w:ascii="Simplified Arabic" w:hAnsi="Simplified Arabic" w:cs="Simplified Arabic"/>
          <w:sz w:val="24"/>
          <w:szCs w:val="24"/>
          <w:rtl/>
        </w:rPr>
        <w:t>).</w:t>
      </w:r>
      <w:proofErr w:type="spellEnd"/>
      <w:r w:rsidRPr="0024722C">
        <w:rPr>
          <w:rFonts w:ascii="Simplified Arabic" w:hAnsi="Simplified Arabic" w:cs="Simplified Arabic"/>
          <w:sz w:val="24"/>
          <w:szCs w:val="24"/>
          <w:rtl/>
        </w:rPr>
        <w:t xml:space="preserve"> التضخم المالي. </w:t>
      </w:r>
      <w:proofErr w:type="spellStart"/>
      <w:r w:rsidRPr="0024722C">
        <w:rPr>
          <w:rFonts w:ascii="Simplified Arabic" w:hAnsi="Simplified Arabic" w:cs="Simplified Arabic"/>
          <w:sz w:val="24"/>
          <w:szCs w:val="24"/>
          <w:rtl/>
        </w:rPr>
        <w:t>الاسكندرية:</w:t>
      </w:r>
      <w:proofErr w:type="spellEnd"/>
      <w:r w:rsidRPr="0024722C">
        <w:rPr>
          <w:rFonts w:ascii="Simplified Arabic" w:hAnsi="Simplified Arabic" w:cs="Simplified Arabic"/>
          <w:sz w:val="24"/>
          <w:szCs w:val="24"/>
          <w:rtl/>
        </w:rPr>
        <w:t xml:space="preserve"> مؤسسة شباب الجامعة للنشر.</w:t>
      </w:r>
      <w:r w:rsidRPr="00121E76">
        <w:rPr>
          <w:rFonts w:ascii="Simplified Arabic" w:eastAsiaTheme="minorEastAsia" w:hAnsi="Simplified Arabic" w:cs="Simplified Arabic"/>
          <w:noProof/>
          <w:sz w:val="24"/>
          <w:szCs w:val="24"/>
          <w:rtl/>
          <w:lang w:val="en-ZA" w:bidi="ar-DZ"/>
        </w:rPr>
        <w:t xml:space="preserve"> </w:t>
      </w:r>
    </w:p>
    <w:p w:rsidR="009E6344" w:rsidRPr="00344CA7" w:rsidRDefault="00344CA7" w:rsidP="001D7DF0">
      <w:pPr>
        <w:pStyle w:val="Paragraphedeliste"/>
        <w:numPr>
          <w:ilvl w:val="0"/>
          <w:numId w:val="12"/>
        </w:numPr>
        <w:tabs>
          <w:tab w:val="left" w:pos="4536"/>
          <w:tab w:val="left" w:pos="8647"/>
        </w:tabs>
        <w:spacing w:after="0" w:line="240" w:lineRule="auto"/>
        <w:jc w:val="both"/>
        <w:rPr>
          <w:rFonts w:ascii="Simplified Arabic" w:eastAsiaTheme="minorHAnsi" w:hAnsi="Simplified Arabic" w:cs="Simplified Arabic"/>
          <w:sz w:val="24"/>
          <w:szCs w:val="24"/>
          <w:lang w:val="fr-FR"/>
        </w:rPr>
      </w:pPr>
      <w:proofErr w:type="spellStart"/>
      <w:r w:rsidRPr="00344CA7">
        <w:rPr>
          <w:rFonts w:ascii="Simplified Arabic" w:hAnsi="Simplified Arabic" w:cs="Simplified Arabic"/>
          <w:sz w:val="24"/>
          <w:szCs w:val="24"/>
          <w:rtl/>
        </w:rPr>
        <w:t>طيبة</w:t>
      </w:r>
      <w:r>
        <w:rPr>
          <w:rFonts w:ascii="Simplified Arabic" w:hAnsi="Simplified Arabic" w:cs="Simplified Arabic" w:hint="cs"/>
          <w:sz w:val="24"/>
          <w:szCs w:val="24"/>
          <w:rtl/>
        </w:rPr>
        <w:t>،</w:t>
      </w:r>
      <w:proofErr w:type="spellEnd"/>
      <w:r w:rsidRPr="00344CA7">
        <w:rPr>
          <w:rFonts w:ascii="Simplified Arabic" w:hAnsi="Simplified Arabic" w:cs="Simplified Arabic"/>
          <w:sz w:val="24"/>
          <w:szCs w:val="24"/>
          <w:rtl/>
        </w:rPr>
        <w:t xml:space="preserve"> عبد العزيز</w:t>
      </w:r>
      <w:r>
        <w:rPr>
          <w:rFonts w:ascii="Simplified Arabic" w:hAnsi="Simplified Arabic" w:cs="Simplified Arabic" w:hint="cs"/>
          <w:sz w:val="24"/>
          <w:szCs w:val="24"/>
          <w:rtl/>
        </w:rPr>
        <w:t>. (2005</w:t>
      </w:r>
      <w:proofErr w:type="spellStart"/>
      <w:r>
        <w:rPr>
          <w:rFonts w:ascii="Simplified Arabic" w:hAnsi="Simplified Arabic" w:cs="Simplified Arabic" w:hint="cs"/>
          <w:sz w:val="24"/>
          <w:szCs w:val="24"/>
          <w:rtl/>
        </w:rPr>
        <w:t>).</w:t>
      </w:r>
      <w:proofErr w:type="spellEnd"/>
      <w:r w:rsidRPr="00344CA7">
        <w:rPr>
          <w:rFonts w:ascii="Simplified Arabic" w:hAnsi="Simplified Arabic" w:cs="Simplified Arabic"/>
          <w:sz w:val="24"/>
          <w:szCs w:val="24"/>
          <w:rtl/>
        </w:rPr>
        <w:t xml:space="preserve"> سياسة استهداف التضخم كأسلوب حديث للسياسة النقدية (دراسة حالة الجزائر للفترة 1994-2003</w:t>
      </w:r>
      <w:proofErr w:type="spellStart"/>
      <w:r w:rsidRPr="00344CA7">
        <w:rPr>
          <w:rFonts w:ascii="Simplified Arabic" w:hAnsi="Simplified Arabic" w:cs="Simplified Arabic"/>
          <w:sz w:val="24"/>
          <w:szCs w:val="24"/>
          <w:rtl/>
        </w:rPr>
        <w:t>)</w:t>
      </w:r>
      <w:r>
        <w:rPr>
          <w:rFonts w:ascii="Simplified Arabic" w:hAnsi="Simplified Arabic" w:cs="Simplified Arabic" w:hint="cs"/>
          <w:sz w:val="24"/>
          <w:szCs w:val="24"/>
          <w:rtl/>
        </w:rPr>
        <w:t>.</w:t>
      </w:r>
      <w:proofErr w:type="spellEnd"/>
      <w:r w:rsidRPr="00344CA7">
        <w:rPr>
          <w:rFonts w:ascii="Simplified Arabic" w:hAnsi="Simplified Arabic" w:cs="Simplified Arabic"/>
          <w:sz w:val="24"/>
          <w:szCs w:val="24"/>
          <w:rtl/>
        </w:rPr>
        <w:t xml:space="preserve"> رسالة ماجستير</w:t>
      </w:r>
      <w:r>
        <w:rPr>
          <w:rFonts w:ascii="Simplified Arabic" w:hAnsi="Simplified Arabic" w:cs="Simplified Arabic" w:hint="cs"/>
          <w:sz w:val="24"/>
          <w:szCs w:val="24"/>
          <w:rtl/>
        </w:rPr>
        <w:t xml:space="preserve"> غير </w:t>
      </w:r>
      <w:proofErr w:type="spellStart"/>
      <w:r>
        <w:rPr>
          <w:rFonts w:ascii="Simplified Arabic" w:hAnsi="Simplified Arabic" w:cs="Simplified Arabic" w:hint="cs"/>
          <w:sz w:val="24"/>
          <w:szCs w:val="24"/>
          <w:rtl/>
        </w:rPr>
        <w:t>منشورة،</w:t>
      </w:r>
      <w:proofErr w:type="spellEnd"/>
      <w:r>
        <w:rPr>
          <w:rFonts w:ascii="Simplified Arabic" w:hAnsi="Simplified Arabic" w:cs="Simplified Arabic" w:hint="cs"/>
          <w:sz w:val="24"/>
          <w:szCs w:val="24"/>
          <w:rtl/>
        </w:rPr>
        <w:t xml:space="preserve"> كلية العلوم </w:t>
      </w:r>
      <w:proofErr w:type="spellStart"/>
      <w:r>
        <w:rPr>
          <w:rFonts w:ascii="Simplified Arabic" w:hAnsi="Simplified Arabic" w:cs="Simplified Arabic" w:hint="cs"/>
          <w:sz w:val="24"/>
          <w:szCs w:val="24"/>
          <w:rtl/>
        </w:rPr>
        <w:t>الاقتصادية</w:t>
      </w:r>
      <w:r w:rsidRPr="00344CA7">
        <w:rPr>
          <w:rFonts w:ascii="Simplified Arabic" w:hAnsi="Simplified Arabic" w:cs="Simplified Arabic"/>
          <w:sz w:val="24"/>
          <w:szCs w:val="24"/>
          <w:rtl/>
        </w:rPr>
        <w:t>،</w:t>
      </w:r>
      <w:proofErr w:type="spellEnd"/>
      <w:r w:rsidRPr="00344CA7">
        <w:rPr>
          <w:rFonts w:ascii="Simplified Arabic" w:hAnsi="Simplified Arabic" w:cs="Simplified Arabic"/>
          <w:sz w:val="24"/>
          <w:szCs w:val="24"/>
          <w:rtl/>
        </w:rPr>
        <w:t xml:space="preserve"> جامعة </w:t>
      </w:r>
      <w:proofErr w:type="spellStart"/>
      <w:r w:rsidRPr="00344CA7">
        <w:rPr>
          <w:rFonts w:ascii="Simplified Arabic" w:hAnsi="Simplified Arabic" w:cs="Simplified Arabic"/>
          <w:sz w:val="24"/>
          <w:szCs w:val="24"/>
          <w:rtl/>
        </w:rPr>
        <w:t>الشلف،</w:t>
      </w:r>
      <w:proofErr w:type="spellEnd"/>
      <w:r w:rsidRPr="00344CA7">
        <w:rPr>
          <w:rFonts w:ascii="Simplified Arabic" w:hAnsi="Simplified Arabic" w:cs="Simplified Arabic"/>
          <w:sz w:val="24"/>
          <w:szCs w:val="24"/>
          <w:rtl/>
        </w:rPr>
        <w:t xml:space="preserve"> </w:t>
      </w:r>
      <w:r>
        <w:rPr>
          <w:rFonts w:ascii="Simplified Arabic" w:hAnsi="Simplified Arabic" w:cs="Simplified Arabic" w:hint="cs"/>
          <w:sz w:val="24"/>
          <w:szCs w:val="24"/>
          <w:rtl/>
        </w:rPr>
        <w:t>الجزائر.</w:t>
      </w:r>
    </w:p>
    <w:p w:rsidR="009E6344" w:rsidRPr="009E6344" w:rsidRDefault="009E6344" w:rsidP="001D7DF0">
      <w:pPr>
        <w:suppressLineNumbers/>
        <w:autoSpaceDE w:val="0"/>
        <w:autoSpaceDN w:val="0"/>
        <w:adjustRightInd w:val="0"/>
        <w:spacing w:after="0" w:line="320" w:lineRule="exact"/>
        <w:mirrorIndents/>
        <w:jc w:val="both"/>
        <w:rPr>
          <w:rFonts w:ascii="Simplified Arabic" w:hAnsi="Simplified Arabic" w:cs="Simplified Arabic"/>
          <w:b/>
          <w:bCs/>
          <w:color w:val="000000"/>
          <w:sz w:val="32"/>
          <w:szCs w:val="32"/>
          <w:rtl/>
          <w:lang w:val="en-GB"/>
        </w:rPr>
      </w:pPr>
      <w:r w:rsidRPr="00121E76">
        <w:rPr>
          <w:rFonts w:ascii="Simplified Arabic" w:eastAsiaTheme="minorEastAsia" w:hAnsi="Simplified Arabic" w:cs="Simplified Arabic"/>
          <w:noProof/>
          <w:sz w:val="24"/>
          <w:szCs w:val="24"/>
          <w:rtl/>
          <w:lang w:val="en-ZA" w:bidi="ar-DZ"/>
        </w:rPr>
        <w:t xml:space="preserve">  </w:t>
      </w:r>
      <w:r>
        <w:rPr>
          <w:rFonts w:ascii="Simplified Arabic" w:hAnsi="Simplified Arabic" w:cs="Simplified Arabic" w:hint="cs"/>
          <w:b/>
          <w:bCs/>
          <w:color w:val="000000"/>
          <w:sz w:val="32"/>
          <w:szCs w:val="32"/>
          <w:rtl/>
        </w:rPr>
        <w:t>ثانياً المراجع الأجنبية</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121E76">
        <w:rPr>
          <w:rFonts w:ascii="Times New Roman" w:hAnsi="Times New Roman" w:cs="Times New Roman"/>
          <w:sz w:val="24"/>
          <w:szCs w:val="24"/>
          <w:lang w:val="en-ZA" w:bidi="ar-DZ"/>
        </w:rPr>
        <w:t xml:space="preserve">Ahmed, M. Khalid. (2005). Economic Growth, Inflation, and Monetary Policy in Pakistan: Preliminary Empirical Estimates. The Pakistan Development Review, Volume 44, No 4, p </w:t>
      </w:r>
      <w:proofErr w:type="spellStart"/>
      <w:r w:rsidRPr="00121E76">
        <w:rPr>
          <w:rFonts w:ascii="Times New Roman" w:hAnsi="Times New Roman" w:cs="Times New Roman"/>
          <w:sz w:val="24"/>
          <w:szCs w:val="24"/>
          <w:lang w:val="en-ZA" w:bidi="ar-DZ"/>
        </w:rPr>
        <w:t>p</w:t>
      </w:r>
      <w:proofErr w:type="spellEnd"/>
      <w:r w:rsidRPr="00121E76">
        <w:rPr>
          <w:rFonts w:ascii="Times New Roman" w:hAnsi="Times New Roman" w:cs="Times New Roman"/>
          <w:sz w:val="24"/>
          <w:szCs w:val="24"/>
          <w:lang w:val="en-ZA" w:bidi="ar-DZ"/>
        </w:rPr>
        <w:t xml:space="preserve"> 961-974. </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heme="majorBidi" w:hAnsiTheme="majorBidi" w:cstheme="majorBidi"/>
          <w:lang w:val="en-ZA" w:bidi="ar-DZ"/>
        </w:rPr>
        <w:t xml:space="preserve">Al- </w:t>
      </w:r>
      <w:proofErr w:type="spellStart"/>
      <w:r w:rsidRPr="009E6344">
        <w:rPr>
          <w:rFonts w:asciiTheme="majorBidi" w:hAnsiTheme="majorBidi" w:cstheme="majorBidi"/>
          <w:lang w:val="en-ZA" w:bidi="ar-DZ"/>
        </w:rPr>
        <w:t>Mashat</w:t>
      </w:r>
      <w:proofErr w:type="spellEnd"/>
      <w:r w:rsidRPr="009E6344">
        <w:rPr>
          <w:rFonts w:asciiTheme="majorBidi" w:hAnsiTheme="majorBidi" w:cstheme="majorBidi"/>
          <w:lang w:val="en-ZA" w:bidi="ar-DZ"/>
        </w:rPr>
        <w:t xml:space="preserve">, </w:t>
      </w:r>
      <w:proofErr w:type="spellStart"/>
      <w:r w:rsidRPr="009E6344">
        <w:rPr>
          <w:rFonts w:asciiTheme="majorBidi" w:hAnsiTheme="majorBidi" w:cstheme="majorBidi"/>
          <w:lang w:val="en-ZA" w:bidi="ar-DZ"/>
        </w:rPr>
        <w:t>Rania</w:t>
      </w:r>
      <w:proofErr w:type="spellEnd"/>
      <w:r w:rsidRPr="009E6344">
        <w:rPr>
          <w:rFonts w:asciiTheme="majorBidi" w:hAnsiTheme="majorBidi" w:cstheme="majorBidi" w:hint="cs"/>
          <w:rtl/>
          <w:lang w:val="en-ZA" w:bidi="ar-DZ"/>
        </w:rPr>
        <w:t>.</w:t>
      </w:r>
      <w:r w:rsidRPr="009E6344">
        <w:rPr>
          <w:rFonts w:asciiTheme="majorBidi" w:hAnsiTheme="majorBidi" w:cstheme="majorBidi"/>
        </w:rPr>
        <w:t xml:space="preserve"> (</w:t>
      </w:r>
      <w:r w:rsidRPr="009E6344">
        <w:rPr>
          <w:rFonts w:asciiTheme="majorBidi" w:hAnsiTheme="majorBidi" w:cstheme="majorBidi"/>
          <w:lang w:val="en-ZA" w:bidi="ar-DZ"/>
        </w:rPr>
        <w:t xml:space="preserve">November 2007). </w:t>
      </w:r>
      <w:bookmarkStart w:id="8" w:name="_Hlk29764958"/>
      <w:r w:rsidRPr="009E6344">
        <w:rPr>
          <w:rFonts w:asciiTheme="majorBidi" w:hAnsiTheme="majorBidi" w:cstheme="majorBidi"/>
          <w:lang w:val="en-ZA" w:bidi="ar-DZ"/>
        </w:rPr>
        <w:t>Monetary Policy in Egypt : A retrospective and preparedness for Inflation Targeting</w:t>
      </w:r>
      <w:bookmarkEnd w:id="8"/>
      <w:r w:rsidRPr="009E6344">
        <w:rPr>
          <w:rFonts w:asciiTheme="majorBidi" w:hAnsiTheme="majorBidi" w:cstheme="majorBidi"/>
          <w:lang w:val="en-ZA" w:bidi="ar-DZ"/>
        </w:rPr>
        <w:t xml:space="preserve">. Working Paper N° 134 was presented in the ECES (The Egyptian </w:t>
      </w:r>
      <w:proofErr w:type="spellStart"/>
      <w:r w:rsidRPr="009E6344">
        <w:rPr>
          <w:rFonts w:asciiTheme="majorBidi" w:hAnsiTheme="majorBidi" w:cstheme="majorBidi"/>
          <w:lang w:val="en-ZA" w:bidi="ar-DZ"/>
        </w:rPr>
        <w:t>center</w:t>
      </w:r>
      <w:proofErr w:type="spellEnd"/>
      <w:r w:rsidRPr="009E6344">
        <w:rPr>
          <w:rFonts w:asciiTheme="majorBidi" w:hAnsiTheme="majorBidi" w:cstheme="majorBidi"/>
          <w:lang w:val="en-ZA" w:bidi="ar-DZ"/>
        </w:rPr>
        <w:t xml:space="preserve"> for economic studies) conference on “What Drives Prices in </w:t>
      </w:r>
      <w:proofErr w:type="spellStart"/>
      <w:r w:rsidRPr="009E6344">
        <w:rPr>
          <w:rFonts w:asciiTheme="majorBidi" w:hAnsiTheme="majorBidi" w:cstheme="majorBidi"/>
          <w:lang w:val="en-ZA" w:bidi="ar-DZ"/>
        </w:rPr>
        <w:t>Egyp</w:t>
      </w:r>
      <w:proofErr w:type="spellEnd"/>
      <w:r w:rsidRPr="009E6344">
        <w:rPr>
          <w:rFonts w:asciiTheme="majorBidi" w:hAnsiTheme="majorBidi" w:cstheme="majorBidi"/>
          <w:lang w:val="en-ZA" w:bidi="ar-DZ"/>
        </w:rPr>
        <w:t xml:space="preserve">, p </w:t>
      </w:r>
      <w:proofErr w:type="spellStart"/>
      <w:r w:rsidRPr="009E6344">
        <w:rPr>
          <w:rFonts w:asciiTheme="majorBidi" w:hAnsiTheme="majorBidi" w:cstheme="majorBidi"/>
          <w:lang w:val="en-ZA" w:bidi="ar-DZ"/>
        </w:rPr>
        <w:t>p</w:t>
      </w:r>
      <w:proofErr w:type="spellEnd"/>
      <w:r w:rsidRPr="009E6344">
        <w:rPr>
          <w:rFonts w:asciiTheme="majorBidi" w:hAnsiTheme="majorBidi" w:cstheme="majorBidi"/>
          <w:lang w:val="en-ZA" w:bidi="ar-DZ"/>
        </w:rPr>
        <w:t xml:space="preserve"> 1-34</w:t>
      </w:r>
      <w:r w:rsidRPr="009E6344">
        <w:rPr>
          <w:rFonts w:asciiTheme="majorBidi" w:hAnsiTheme="majorBidi" w:cstheme="majorBidi" w:hint="cs"/>
          <w:rtl/>
          <w:lang w:val="en-ZA" w:bidi="ar-DZ"/>
        </w:rPr>
        <w:t>.</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heme="majorBidi" w:hAnsiTheme="majorBidi" w:cstheme="majorBidi"/>
          <w:lang w:val="en-ZA"/>
        </w:rPr>
        <w:t>Chockri</w:t>
      </w:r>
      <w:proofErr w:type="spellEnd"/>
      <w:r w:rsidRPr="009E6344">
        <w:rPr>
          <w:rFonts w:asciiTheme="majorBidi" w:hAnsiTheme="majorBidi" w:cstheme="majorBidi"/>
          <w:lang w:val="en-ZA"/>
        </w:rPr>
        <w:t xml:space="preserve">, </w:t>
      </w:r>
      <w:proofErr w:type="spellStart"/>
      <w:r w:rsidRPr="009E6344">
        <w:rPr>
          <w:rFonts w:asciiTheme="majorBidi" w:hAnsiTheme="majorBidi" w:cstheme="majorBidi"/>
          <w:lang w:val="en-ZA"/>
        </w:rPr>
        <w:t>Adnen</w:t>
      </w:r>
      <w:proofErr w:type="spellEnd"/>
      <w:r w:rsidRPr="009E6344">
        <w:rPr>
          <w:rFonts w:asciiTheme="majorBidi" w:hAnsiTheme="majorBidi" w:cstheme="majorBidi"/>
          <w:lang w:val="en-ZA"/>
        </w:rPr>
        <w:t xml:space="preserve"> &amp; </w:t>
      </w:r>
      <w:proofErr w:type="spellStart"/>
      <w:r w:rsidRPr="009E6344">
        <w:rPr>
          <w:rFonts w:asciiTheme="majorBidi" w:hAnsiTheme="majorBidi" w:cstheme="majorBidi"/>
          <w:lang w:val="en-ZA"/>
        </w:rPr>
        <w:t>Frihka</w:t>
      </w:r>
      <w:proofErr w:type="spellEnd"/>
      <w:r w:rsidRPr="009E6344">
        <w:rPr>
          <w:rFonts w:asciiTheme="majorBidi" w:hAnsiTheme="majorBidi" w:cstheme="majorBidi"/>
          <w:lang w:val="en-ZA"/>
        </w:rPr>
        <w:t xml:space="preserve">, </w:t>
      </w:r>
      <w:proofErr w:type="spellStart"/>
      <w:r w:rsidRPr="009E6344">
        <w:rPr>
          <w:rFonts w:asciiTheme="majorBidi" w:hAnsiTheme="majorBidi" w:cstheme="majorBidi"/>
          <w:lang w:val="en-ZA"/>
        </w:rPr>
        <w:t>Ibticem</w:t>
      </w:r>
      <w:proofErr w:type="spellEnd"/>
      <w:r w:rsidRPr="009E6344">
        <w:rPr>
          <w:rFonts w:asciiTheme="majorBidi" w:hAnsiTheme="majorBidi" w:cstheme="majorBidi"/>
          <w:lang w:val="en-ZA"/>
        </w:rPr>
        <w:t xml:space="preserve">. (November 2011).  </w:t>
      </w:r>
      <w:bookmarkStart w:id="9" w:name="_Hlk30936890"/>
      <w:r w:rsidRPr="009E6344">
        <w:rPr>
          <w:rFonts w:asciiTheme="majorBidi" w:hAnsiTheme="majorBidi" w:cstheme="majorBidi"/>
          <w:lang w:val="en-ZA"/>
        </w:rPr>
        <w:t>The Scope for Inflation Targeting in Tunisia: Analytical and Empirical Approach</w:t>
      </w:r>
      <w:bookmarkEnd w:id="9"/>
      <w:r w:rsidRPr="009E6344">
        <w:rPr>
          <w:rFonts w:asciiTheme="majorBidi" w:hAnsiTheme="majorBidi" w:cstheme="majorBidi"/>
          <w:lang w:val="en-ZA"/>
        </w:rPr>
        <w:t xml:space="preserve">. Original scientific paper, PANOECONOMICUS, 1, p </w:t>
      </w:r>
      <w:proofErr w:type="spellStart"/>
      <w:r w:rsidRPr="009E6344">
        <w:rPr>
          <w:rFonts w:asciiTheme="majorBidi" w:hAnsiTheme="majorBidi" w:cstheme="majorBidi"/>
          <w:lang w:val="en-ZA"/>
        </w:rPr>
        <w:t>p</w:t>
      </w:r>
      <w:proofErr w:type="spellEnd"/>
      <w:r w:rsidRPr="009E6344">
        <w:rPr>
          <w:rFonts w:asciiTheme="majorBidi" w:hAnsiTheme="majorBidi" w:cstheme="majorBidi"/>
          <w:lang w:val="en-ZA"/>
        </w:rPr>
        <w:t>. 91-111</w:t>
      </w:r>
      <w:r w:rsidRPr="009E6344">
        <w:rPr>
          <w:rFonts w:asciiTheme="majorBidi" w:hAnsiTheme="majorBidi" w:cstheme="majorBidi" w:hint="cs"/>
          <w:rtl/>
          <w:lang w:val="en-ZA"/>
        </w:rPr>
        <w:t>.</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imes New Roman" w:hAnsi="Times New Roman" w:cs="Times New Roman"/>
          <w:sz w:val="24"/>
          <w:szCs w:val="24"/>
          <w:lang w:val="en-ZA"/>
        </w:rPr>
        <w:t xml:space="preserve">Dickey, D.A. &amp; Fuller, W.A. (1981). Likelihood Ratio Statistics for Autoregressive Time Series with a Unit Root” </w:t>
      </w:r>
      <w:proofErr w:type="spellStart"/>
      <w:r w:rsidRPr="009E6344">
        <w:rPr>
          <w:rFonts w:ascii="Times New Roman" w:hAnsi="Times New Roman" w:cs="Times New Roman"/>
          <w:sz w:val="24"/>
          <w:szCs w:val="24"/>
          <w:lang w:val="en-ZA"/>
        </w:rPr>
        <w:t>Econometrica</w:t>
      </w:r>
      <w:proofErr w:type="spellEnd"/>
      <w:r w:rsidRPr="009E6344">
        <w:rPr>
          <w:rFonts w:ascii="Times New Roman" w:hAnsi="Times New Roman" w:cs="Times New Roman"/>
          <w:sz w:val="24"/>
          <w:szCs w:val="24"/>
          <w:lang w:val="en-ZA"/>
        </w:rPr>
        <w:t xml:space="preserve">, vol. 49, n° 4, p </w:t>
      </w:r>
      <w:proofErr w:type="spellStart"/>
      <w:r w:rsidRPr="009E6344">
        <w:rPr>
          <w:rFonts w:ascii="Times New Roman" w:hAnsi="Times New Roman" w:cs="Times New Roman"/>
          <w:sz w:val="24"/>
          <w:szCs w:val="24"/>
          <w:lang w:val="en-ZA"/>
        </w:rPr>
        <w:t>p</w:t>
      </w:r>
      <w:proofErr w:type="spellEnd"/>
      <w:r w:rsidRPr="009E6344">
        <w:rPr>
          <w:rFonts w:ascii="Times New Roman" w:hAnsi="Times New Roman" w:cs="Times New Roman"/>
          <w:sz w:val="24"/>
          <w:szCs w:val="24"/>
          <w:lang w:val="en-ZA"/>
        </w:rPr>
        <w:t xml:space="preserve"> 1057-1072.</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imes New Roman" w:hAnsi="Times New Roman" w:cs="Times New Roman"/>
          <w:sz w:val="24"/>
          <w:szCs w:val="24"/>
          <w:lang w:val="en-ZA"/>
        </w:rPr>
        <w:lastRenderedPageBreak/>
        <w:t>Dickeym</w:t>
      </w:r>
      <w:proofErr w:type="spellEnd"/>
      <w:r w:rsidRPr="009E6344">
        <w:rPr>
          <w:rFonts w:ascii="Times New Roman" w:hAnsi="Times New Roman" w:cs="Times New Roman"/>
          <w:sz w:val="24"/>
          <w:szCs w:val="24"/>
          <w:lang w:val="en-ZA"/>
        </w:rPr>
        <w:t xml:space="preserve"> D.A. &amp; </w:t>
      </w:r>
      <w:proofErr w:type="spellStart"/>
      <w:r w:rsidRPr="009E6344">
        <w:rPr>
          <w:rFonts w:ascii="Times New Roman" w:hAnsi="Times New Roman" w:cs="Times New Roman"/>
          <w:sz w:val="24"/>
          <w:szCs w:val="24"/>
          <w:lang w:val="en-ZA"/>
        </w:rPr>
        <w:t>Fullerm</w:t>
      </w:r>
      <w:proofErr w:type="spellEnd"/>
      <w:r w:rsidRPr="009E6344">
        <w:rPr>
          <w:rFonts w:ascii="Times New Roman" w:hAnsi="Times New Roman" w:cs="Times New Roman"/>
          <w:sz w:val="24"/>
          <w:szCs w:val="24"/>
          <w:lang w:val="en-ZA"/>
        </w:rPr>
        <w:t xml:space="preserve"> W.A. (1979). Distribution of the Estimators for Autoregressive Time Series with a Unit Root. Journal of the American Statistical Association, volume 74, number 366, pp 427-428.</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imes New Roman" w:hAnsi="Times New Roman" w:cs="Times New Roman"/>
          <w:sz w:val="24"/>
          <w:szCs w:val="24"/>
        </w:rPr>
        <w:t>Eser</w:t>
      </w:r>
      <w:proofErr w:type="spellEnd"/>
      <w:r w:rsidRPr="009E6344">
        <w:rPr>
          <w:rFonts w:ascii="Times New Roman" w:hAnsi="Times New Roman" w:cs="Times New Roman"/>
          <w:sz w:val="24"/>
          <w:szCs w:val="24"/>
        </w:rPr>
        <w:t xml:space="preserve">, </w:t>
      </w:r>
      <w:proofErr w:type="spellStart"/>
      <w:r w:rsidRPr="009E6344">
        <w:rPr>
          <w:rFonts w:ascii="Times New Roman" w:hAnsi="Times New Roman" w:cs="Times New Roman"/>
          <w:sz w:val="24"/>
          <w:szCs w:val="24"/>
        </w:rPr>
        <w:t>Tutar</w:t>
      </w:r>
      <w:proofErr w:type="spellEnd"/>
      <w:r w:rsidRPr="009E6344">
        <w:rPr>
          <w:rFonts w:ascii="Times New Roman" w:hAnsi="Times New Roman" w:cs="Times New Roman"/>
          <w:sz w:val="24"/>
          <w:szCs w:val="24"/>
        </w:rPr>
        <w:t xml:space="preserve">. (2002). Inflation Targeting in developing Countries and its Applicability to the Turkish </w:t>
      </w:r>
      <w:proofErr w:type="spellStart"/>
      <w:r w:rsidRPr="009E6344">
        <w:rPr>
          <w:rFonts w:ascii="Times New Roman" w:hAnsi="Times New Roman" w:cs="Times New Roman"/>
          <w:sz w:val="24"/>
          <w:szCs w:val="24"/>
        </w:rPr>
        <w:t>Economy.available</w:t>
      </w:r>
      <w:proofErr w:type="spellEnd"/>
      <w:r w:rsidRPr="009E6344">
        <w:rPr>
          <w:rFonts w:ascii="Times New Roman" w:hAnsi="Times New Roman" w:cs="Times New Roman"/>
          <w:sz w:val="24"/>
          <w:szCs w:val="24"/>
        </w:rPr>
        <w:t xml:space="preserve"> at: http:// scholar.lib.vt.edu/theses/available/etd-08012002-110233/unrestricted/thesis, </w:t>
      </w:r>
      <w:proofErr w:type="spellStart"/>
      <w:r w:rsidRPr="009E6344">
        <w:rPr>
          <w:rFonts w:ascii="Times New Roman" w:hAnsi="Times New Roman" w:cs="Times New Roman"/>
          <w:sz w:val="24"/>
          <w:szCs w:val="24"/>
        </w:rPr>
        <w:t>pdf</w:t>
      </w:r>
      <w:proofErr w:type="spellEnd"/>
      <w:r w:rsidRPr="009E6344">
        <w:rPr>
          <w:rFonts w:ascii="Times New Roman" w:hAnsi="Times New Roman" w:cs="Times New Roman"/>
          <w:sz w:val="24"/>
          <w:szCs w:val="24"/>
        </w:rPr>
        <w:t>.</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imes New Roman" w:hAnsi="Times New Roman" w:cs="Times New Roman"/>
          <w:sz w:val="24"/>
          <w:szCs w:val="24"/>
          <w:lang w:val="en-ZA"/>
        </w:rPr>
        <w:t>Ferya</w:t>
      </w:r>
      <w:proofErr w:type="spellEnd"/>
      <w:r w:rsidRPr="009E6344">
        <w:rPr>
          <w:rFonts w:ascii="Times New Roman" w:hAnsi="Times New Roman" w:cs="Times New Roman"/>
          <w:sz w:val="24"/>
          <w:szCs w:val="24"/>
          <w:lang w:val="en-ZA"/>
        </w:rPr>
        <w:t xml:space="preserve">, </w:t>
      </w:r>
      <w:proofErr w:type="spellStart"/>
      <w:r w:rsidRPr="009E6344">
        <w:rPr>
          <w:rFonts w:ascii="Times New Roman" w:hAnsi="Times New Roman" w:cs="Times New Roman"/>
          <w:sz w:val="24"/>
          <w:szCs w:val="24"/>
          <w:lang w:val="en-ZA"/>
        </w:rPr>
        <w:t>Kadioglu</w:t>
      </w:r>
      <w:proofErr w:type="spellEnd"/>
      <w:r w:rsidRPr="009E6344">
        <w:rPr>
          <w:rFonts w:ascii="Times New Roman" w:hAnsi="Times New Roman" w:cs="Times New Roman"/>
          <w:sz w:val="24"/>
          <w:szCs w:val="24"/>
          <w:lang w:val="en-ZA"/>
        </w:rPr>
        <w:t xml:space="preserve">. </w:t>
      </w:r>
      <w:proofErr w:type="spellStart"/>
      <w:r w:rsidRPr="009E6344">
        <w:rPr>
          <w:rFonts w:ascii="Times New Roman" w:hAnsi="Times New Roman" w:cs="Times New Roman"/>
          <w:sz w:val="24"/>
          <w:szCs w:val="24"/>
          <w:lang w:val="en-ZA"/>
        </w:rPr>
        <w:t>Nilüfer</w:t>
      </w:r>
      <w:proofErr w:type="spellEnd"/>
      <w:r w:rsidRPr="009E6344">
        <w:rPr>
          <w:rFonts w:ascii="Times New Roman" w:hAnsi="Times New Roman" w:cs="Times New Roman"/>
          <w:sz w:val="24"/>
          <w:szCs w:val="24"/>
          <w:lang w:val="en-ZA"/>
        </w:rPr>
        <w:t xml:space="preserve">, </w:t>
      </w:r>
      <w:proofErr w:type="spellStart"/>
      <w:r w:rsidRPr="009E6344">
        <w:rPr>
          <w:rFonts w:ascii="Times New Roman" w:hAnsi="Times New Roman" w:cs="Times New Roman"/>
          <w:sz w:val="24"/>
          <w:szCs w:val="24"/>
          <w:lang w:val="en-ZA"/>
        </w:rPr>
        <w:t>Özdemir</w:t>
      </w:r>
      <w:proofErr w:type="spellEnd"/>
      <w:r w:rsidRPr="009E6344">
        <w:rPr>
          <w:rFonts w:ascii="Times New Roman" w:hAnsi="Times New Roman" w:cs="Times New Roman"/>
          <w:sz w:val="24"/>
          <w:szCs w:val="24"/>
          <w:lang w:val="en-ZA"/>
        </w:rPr>
        <w:t xml:space="preserve">. </w:t>
      </w:r>
      <w:proofErr w:type="spellStart"/>
      <w:r w:rsidRPr="009E6344">
        <w:rPr>
          <w:rFonts w:ascii="Times New Roman" w:hAnsi="Times New Roman" w:cs="Times New Roman"/>
          <w:sz w:val="24"/>
          <w:szCs w:val="24"/>
          <w:lang w:val="en-ZA"/>
        </w:rPr>
        <w:t>Gökhan</w:t>
      </w:r>
      <w:proofErr w:type="spellEnd"/>
      <w:r w:rsidRPr="009E6344">
        <w:rPr>
          <w:rFonts w:ascii="Times New Roman" w:hAnsi="Times New Roman" w:cs="Times New Roman"/>
          <w:sz w:val="24"/>
          <w:szCs w:val="24"/>
          <w:lang w:val="en-ZA"/>
        </w:rPr>
        <w:t xml:space="preserve">, </w:t>
      </w:r>
      <w:proofErr w:type="spellStart"/>
      <w:r w:rsidRPr="009E6344">
        <w:rPr>
          <w:rFonts w:ascii="Times New Roman" w:hAnsi="Times New Roman" w:cs="Times New Roman"/>
          <w:sz w:val="24"/>
          <w:szCs w:val="24"/>
          <w:lang w:val="en-ZA"/>
        </w:rPr>
        <w:t>Yilmaz</w:t>
      </w:r>
      <w:proofErr w:type="spellEnd"/>
      <w:r w:rsidRPr="009E6344">
        <w:rPr>
          <w:rFonts w:ascii="Times New Roman" w:hAnsi="Times New Roman" w:cs="Times New Roman"/>
          <w:sz w:val="24"/>
          <w:szCs w:val="24"/>
          <w:lang w:val="en-ZA"/>
        </w:rPr>
        <w:t xml:space="preserve">. </w:t>
      </w:r>
      <w:bookmarkStart w:id="10" w:name="_Hlk29242149"/>
      <w:r w:rsidRPr="009E6344">
        <w:rPr>
          <w:rFonts w:ascii="Times New Roman" w:hAnsi="Times New Roman" w:cs="Times New Roman"/>
          <w:sz w:val="24"/>
          <w:szCs w:val="24"/>
          <w:lang w:val="en-ZA"/>
        </w:rPr>
        <w:t>(2000). Inflation Targeting in Developing Countries</w:t>
      </w:r>
      <w:bookmarkEnd w:id="10"/>
      <w:r w:rsidRPr="009E6344">
        <w:rPr>
          <w:rFonts w:ascii="Times New Roman" w:hAnsi="Times New Roman" w:cs="Times New Roman"/>
          <w:sz w:val="24"/>
          <w:szCs w:val="24"/>
          <w:lang w:val="en-ZA"/>
        </w:rPr>
        <w:t xml:space="preserve">. The Central Bank of the Republic of Turkey, Research Department, Discussion Paper, p </w:t>
      </w:r>
      <w:proofErr w:type="spellStart"/>
      <w:r w:rsidRPr="009E6344">
        <w:rPr>
          <w:rFonts w:ascii="Times New Roman" w:hAnsi="Times New Roman" w:cs="Times New Roman"/>
          <w:sz w:val="24"/>
          <w:szCs w:val="24"/>
          <w:lang w:val="en-ZA"/>
        </w:rPr>
        <w:t>p</w:t>
      </w:r>
      <w:proofErr w:type="spellEnd"/>
      <w:r w:rsidRPr="009E6344">
        <w:rPr>
          <w:rFonts w:ascii="Times New Roman" w:hAnsi="Times New Roman" w:cs="Times New Roman"/>
          <w:sz w:val="24"/>
          <w:szCs w:val="24"/>
          <w:lang w:val="en-ZA"/>
        </w:rPr>
        <w:t xml:space="preserve"> 2-50.</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heme="majorBidi" w:hAnsiTheme="majorBidi" w:cstheme="majorBidi"/>
          <w:lang w:val="en-ZA"/>
        </w:rPr>
        <w:t>Hernández</w:t>
      </w:r>
      <w:proofErr w:type="spellEnd"/>
      <w:r w:rsidRPr="009E6344">
        <w:rPr>
          <w:rFonts w:asciiTheme="majorBidi" w:hAnsiTheme="majorBidi" w:cstheme="majorBidi"/>
          <w:lang w:val="en-ZA"/>
        </w:rPr>
        <w:t xml:space="preserve">, Ignacio </w:t>
      </w:r>
      <w:proofErr w:type="spellStart"/>
      <w:r w:rsidRPr="009E6344">
        <w:rPr>
          <w:rFonts w:asciiTheme="majorBidi" w:hAnsiTheme="majorBidi" w:cstheme="majorBidi"/>
          <w:lang w:val="en-ZA"/>
        </w:rPr>
        <w:t>Perrotini</w:t>
      </w:r>
      <w:proofErr w:type="spellEnd"/>
      <w:r w:rsidRPr="009E6344">
        <w:rPr>
          <w:rFonts w:asciiTheme="majorBidi" w:hAnsiTheme="majorBidi" w:cstheme="majorBidi"/>
          <w:lang w:val="en-ZA"/>
        </w:rPr>
        <w:t xml:space="preserve"> &amp; Juan Alberto Vazquez Munoz. (October–December 2017).  Is the wage rate the real anchor of the inflation targeting monetary policy framework?. </w:t>
      </w:r>
      <w:proofErr w:type="spellStart"/>
      <w:r w:rsidRPr="009E6344">
        <w:rPr>
          <w:rFonts w:asciiTheme="majorBidi" w:hAnsiTheme="majorBidi" w:cstheme="majorBidi"/>
          <w:lang w:val="en-ZA"/>
        </w:rPr>
        <w:t>Investigación</w:t>
      </w:r>
      <w:proofErr w:type="spellEnd"/>
      <w:r w:rsidRPr="009E6344">
        <w:rPr>
          <w:rFonts w:asciiTheme="majorBidi" w:hAnsiTheme="majorBidi" w:cstheme="majorBidi"/>
          <w:lang w:val="en-ZA"/>
        </w:rPr>
        <w:t xml:space="preserve"> </w:t>
      </w:r>
      <w:proofErr w:type="spellStart"/>
      <w:r w:rsidRPr="009E6344">
        <w:rPr>
          <w:rFonts w:asciiTheme="majorBidi" w:hAnsiTheme="majorBidi" w:cstheme="majorBidi"/>
          <w:lang w:val="en-ZA"/>
        </w:rPr>
        <w:t>Económica</w:t>
      </w:r>
      <w:proofErr w:type="spellEnd"/>
      <w:r w:rsidRPr="009E6344">
        <w:rPr>
          <w:rFonts w:asciiTheme="majorBidi" w:hAnsiTheme="majorBidi" w:cstheme="majorBidi"/>
          <w:lang w:val="en-ZA"/>
        </w:rPr>
        <w:t xml:space="preserve"> Volume 76, Issue 302, p </w:t>
      </w:r>
      <w:proofErr w:type="spellStart"/>
      <w:r w:rsidRPr="009E6344">
        <w:rPr>
          <w:rFonts w:asciiTheme="majorBidi" w:hAnsiTheme="majorBidi" w:cstheme="majorBidi"/>
          <w:lang w:val="en-ZA"/>
        </w:rPr>
        <w:t>p</w:t>
      </w:r>
      <w:proofErr w:type="spellEnd"/>
      <w:r w:rsidRPr="009E6344">
        <w:rPr>
          <w:rFonts w:asciiTheme="majorBidi" w:hAnsiTheme="majorBidi" w:cstheme="majorBidi"/>
          <w:lang w:val="en-ZA"/>
        </w:rPr>
        <w:t xml:space="preserve"> 9-54</w:t>
      </w:r>
      <w:r w:rsidRPr="009E6344">
        <w:rPr>
          <w:rFonts w:asciiTheme="majorBidi" w:hAnsiTheme="majorBidi" w:cstheme="majorBidi" w:hint="cs"/>
          <w:rtl/>
          <w:lang w:val="en-ZA"/>
        </w:rPr>
        <w:t>.</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imes New Roman" w:hAnsi="Times New Roman" w:cs="Times New Roman"/>
          <w:sz w:val="24"/>
          <w:szCs w:val="24"/>
        </w:rPr>
        <w:t>Kennethm</w:t>
      </w:r>
      <w:proofErr w:type="spellEnd"/>
      <w:r w:rsidRPr="009E6344">
        <w:rPr>
          <w:rFonts w:ascii="Times New Roman" w:hAnsi="Times New Roman" w:cs="Times New Roman"/>
          <w:sz w:val="24"/>
          <w:szCs w:val="24"/>
        </w:rPr>
        <w:t xml:space="preserve"> N. </w:t>
      </w:r>
      <w:proofErr w:type="spellStart"/>
      <w:r w:rsidRPr="009E6344">
        <w:rPr>
          <w:rFonts w:ascii="Times New Roman" w:hAnsi="Times New Roman" w:cs="Times New Roman"/>
          <w:sz w:val="24"/>
          <w:szCs w:val="24"/>
        </w:rPr>
        <w:t>Kuttner</w:t>
      </w:r>
      <w:proofErr w:type="spellEnd"/>
      <w:r w:rsidRPr="009E6344">
        <w:rPr>
          <w:rFonts w:ascii="Times New Roman" w:hAnsi="Times New Roman" w:cs="Times New Roman"/>
          <w:sz w:val="24"/>
          <w:szCs w:val="24"/>
        </w:rPr>
        <w:t>. (2004). A Snapshot of Inflation Targeting in its Adolescence. available online at: available online at:</w:t>
      </w:r>
      <w:r w:rsidRPr="009E6344">
        <w:rPr>
          <w:rFonts w:hint="cs"/>
          <w:rtl/>
          <w:lang w:val="en-ZA" w:bidi="ar-DZ"/>
        </w:rPr>
        <w:t xml:space="preserve"> </w:t>
      </w:r>
      <w:r w:rsidRPr="009E6344">
        <w:rPr>
          <w:rFonts w:ascii="Times New Roman" w:hAnsi="Times New Roman" w:cs="Times New Roman"/>
          <w:sz w:val="24"/>
          <w:szCs w:val="24"/>
          <w:lang w:val="en-ZA"/>
        </w:rPr>
        <w:t>http://</w:t>
      </w:r>
      <w:hyperlink r:id="rId9" w:history="1">
        <w:r w:rsidRPr="009E6344">
          <w:rPr>
            <w:rStyle w:val="Lienhypertexte"/>
            <w:rFonts w:ascii="Times New Roman" w:hAnsi="Times New Roman" w:cs="Times New Roman"/>
            <w:sz w:val="24"/>
            <w:szCs w:val="24"/>
            <w:lang w:val="en-ZA"/>
          </w:rPr>
          <w:t>www.rba.gov.au/PublicationsAndResearch/Conferences/2004/Kuttner.pdf.</w:t>
        </w:r>
      </w:hyperlink>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imes New Roman" w:hAnsi="Times New Roman" w:cs="Times New Roman"/>
          <w:sz w:val="24"/>
          <w:szCs w:val="24"/>
          <w:lang w:val="en-ZA"/>
        </w:rPr>
        <w:t xml:space="preserve">Paul R. Masson, Miguel A. </w:t>
      </w:r>
      <w:proofErr w:type="spellStart"/>
      <w:r w:rsidRPr="009E6344">
        <w:rPr>
          <w:rFonts w:ascii="Times New Roman" w:hAnsi="Times New Roman" w:cs="Times New Roman"/>
          <w:sz w:val="24"/>
          <w:szCs w:val="24"/>
          <w:lang w:val="en-ZA"/>
        </w:rPr>
        <w:t>Savastano</w:t>
      </w:r>
      <w:proofErr w:type="spellEnd"/>
      <w:r w:rsidRPr="009E6344">
        <w:rPr>
          <w:rFonts w:ascii="Times New Roman" w:hAnsi="Times New Roman" w:cs="Times New Roman"/>
          <w:sz w:val="24"/>
          <w:szCs w:val="24"/>
          <w:lang w:val="en-ZA"/>
        </w:rPr>
        <w:t xml:space="preserve"> and Sunil Sharma. (1997). The scope of Inflation Targeting in Developing Countries. IMF working paper.</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imes New Roman" w:hAnsi="Times New Roman" w:cs="Times New Roman"/>
          <w:sz w:val="24"/>
          <w:szCs w:val="24"/>
          <w:lang w:val="en-ZA"/>
        </w:rPr>
        <w:t xml:space="preserve">Perron P. &amp; Phillips P.C.B. (1988). Testing for a Unit Root in Time Series Regression. </w:t>
      </w:r>
      <w:proofErr w:type="spellStart"/>
      <w:r w:rsidRPr="009E6344">
        <w:rPr>
          <w:rFonts w:ascii="Times New Roman" w:hAnsi="Times New Roman" w:cs="Times New Roman"/>
          <w:sz w:val="24"/>
          <w:szCs w:val="24"/>
          <w:lang w:val="en-ZA"/>
        </w:rPr>
        <w:t>Biometrika</w:t>
      </w:r>
      <w:proofErr w:type="spellEnd"/>
      <w:r w:rsidRPr="009E6344">
        <w:rPr>
          <w:rFonts w:ascii="Times New Roman" w:hAnsi="Times New Roman" w:cs="Times New Roman"/>
          <w:sz w:val="24"/>
          <w:szCs w:val="24"/>
          <w:lang w:val="en-ZA"/>
        </w:rPr>
        <w:t xml:space="preserve">, vol. 75, n° 2, p </w:t>
      </w:r>
      <w:proofErr w:type="spellStart"/>
      <w:r w:rsidRPr="009E6344">
        <w:rPr>
          <w:rFonts w:ascii="Times New Roman" w:hAnsi="Times New Roman" w:cs="Times New Roman"/>
          <w:sz w:val="24"/>
          <w:szCs w:val="24"/>
          <w:lang w:val="en-ZA"/>
        </w:rPr>
        <w:t>p</w:t>
      </w:r>
      <w:proofErr w:type="spellEnd"/>
      <w:r w:rsidRPr="009E6344">
        <w:rPr>
          <w:rFonts w:ascii="Times New Roman" w:hAnsi="Times New Roman" w:cs="Times New Roman"/>
          <w:sz w:val="24"/>
          <w:szCs w:val="24"/>
          <w:lang w:val="en-ZA"/>
        </w:rPr>
        <w:t xml:space="preserve"> 335-346.</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proofErr w:type="spellStart"/>
      <w:r w:rsidRPr="009E6344">
        <w:rPr>
          <w:rFonts w:ascii="Times New Roman" w:hAnsi="Times New Roman" w:cs="Times New Roman"/>
          <w:sz w:val="24"/>
          <w:szCs w:val="24"/>
          <w:lang w:val="en-ZA"/>
        </w:rPr>
        <w:t>Yuzo</w:t>
      </w:r>
      <w:proofErr w:type="spellEnd"/>
      <w:r w:rsidRPr="009E6344">
        <w:rPr>
          <w:rFonts w:ascii="Times New Roman" w:hAnsi="Times New Roman" w:cs="Times New Roman"/>
          <w:sz w:val="24"/>
          <w:szCs w:val="24"/>
          <w:lang w:val="en-ZA"/>
        </w:rPr>
        <w:t xml:space="preserve">, Honda. (2000). Some Testes on the Effects of Inflation Targeting in New </w:t>
      </w:r>
      <w:proofErr w:type="spellStart"/>
      <w:r w:rsidRPr="009E6344">
        <w:rPr>
          <w:rFonts w:ascii="Times New Roman" w:hAnsi="Times New Roman" w:cs="Times New Roman"/>
          <w:sz w:val="24"/>
          <w:szCs w:val="24"/>
          <w:lang w:val="en-ZA"/>
        </w:rPr>
        <w:t>Zeland</w:t>
      </w:r>
      <w:proofErr w:type="spellEnd"/>
      <w:r w:rsidRPr="009E6344">
        <w:rPr>
          <w:rFonts w:ascii="Times New Roman" w:hAnsi="Times New Roman" w:cs="Times New Roman"/>
          <w:sz w:val="24"/>
          <w:szCs w:val="24"/>
          <w:lang w:val="en-ZA"/>
        </w:rPr>
        <w:t>, Canada, and the UK. Economics Letters, volume 6, issue 1, pp 1-6.</w:t>
      </w:r>
    </w:p>
    <w:p w:rsid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imes New Roman" w:hAnsi="Times New Roman" w:cs="Times New Roman"/>
          <w:sz w:val="24"/>
          <w:szCs w:val="24"/>
        </w:rPr>
        <w:t>https: //www. central bank of Morocco.</w:t>
      </w:r>
    </w:p>
    <w:p w:rsidR="009E6344" w:rsidRPr="009E6344" w:rsidRDefault="009E6344" w:rsidP="001D7DF0">
      <w:pPr>
        <w:pStyle w:val="Paragraphedeliste"/>
        <w:numPr>
          <w:ilvl w:val="0"/>
          <w:numId w:val="13"/>
        </w:numPr>
        <w:tabs>
          <w:tab w:val="left" w:pos="4536"/>
          <w:tab w:val="left" w:pos="8647"/>
        </w:tabs>
        <w:bidi w:val="0"/>
        <w:spacing w:after="0" w:line="240" w:lineRule="auto"/>
        <w:ind w:left="426" w:hanging="426"/>
        <w:jc w:val="both"/>
        <w:rPr>
          <w:rFonts w:ascii="Simplified Arabic" w:eastAsiaTheme="minorEastAsia" w:hAnsi="Simplified Arabic" w:cs="Simplified Arabic"/>
          <w:noProof/>
          <w:sz w:val="24"/>
          <w:szCs w:val="24"/>
          <w:lang w:val="en-ZA" w:bidi="ar-DZ"/>
        </w:rPr>
      </w:pPr>
      <w:r w:rsidRPr="009E6344">
        <w:rPr>
          <w:rFonts w:ascii="Times New Roman" w:hAnsi="Times New Roman" w:cs="Times New Roman"/>
          <w:sz w:val="24"/>
          <w:szCs w:val="24"/>
        </w:rPr>
        <w:t>https: //www.worldbank.org.</w:t>
      </w:r>
    </w:p>
    <w:p w:rsidR="009E6344" w:rsidRPr="00855DC6" w:rsidRDefault="009E6344" w:rsidP="001D7DF0">
      <w:pPr>
        <w:shd w:val="clear" w:color="auto" w:fill="FFFFFF"/>
        <w:spacing w:line="253" w:lineRule="atLeast"/>
        <w:jc w:val="both"/>
        <w:rPr>
          <w:rFonts w:ascii="Times New Roman" w:eastAsia="Times New Roman" w:hAnsi="Times New Roman" w:cs="Times New Roman"/>
          <w:b/>
          <w:bCs/>
          <w:color w:val="FF0000"/>
          <w:sz w:val="24"/>
          <w:szCs w:val="24"/>
          <w:lang w:val="en-ZA" w:eastAsia="fr-FR"/>
        </w:rPr>
      </w:pPr>
    </w:p>
    <w:p w:rsidR="00BB6B5A" w:rsidRPr="00D70897" w:rsidRDefault="00BB6B5A" w:rsidP="001D7DF0">
      <w:pPr>
        <w:suppressLineNumbers/>
        <w:autoSpaceDE w:val="0"/>
        <w:autoSpaceDN w:val="0"/>
        <w:adjustRightInd w:val="0"/>
        <w:spacing w:after="0" w:line="240" w:lineRule="auto"/>
        <w:mirrorIndents/>
        <w:jc w:val="both"/>
        <w:rPr>
          <w:rFonts w:ascii="Simplified Arabic" w:hAnsi="Simplified Arabic" w:cs="Simplified Arabic"/>
          <w:b/>
          <w:bCs/>
          <w:color w:val="000000"/>
          <w:sz w:val="32"/>
          <w:szCs w:val="32"/>
          <w:rtl/>
          <w:lang w:bidi="ar-DZ"/>
        </w:rPr>
      </w:pPr>
    </w:p>
    <w:p w:rsidR="00BB6B5A" w:rsidRPr="00EC4858" w:rsidRDefault="00BB6B5A" w:rsidP="00BB6B5A">
      <w:pPr>
        <w:spacing w:after="0"/>
        <w:jc w:val="both"/>
        <w:rPr>
          <w:rtl/>
        </w:rPr>
      </w:pPr>
    </w:p>
    <w:p w:rsidR="008B1DBA" w:rsidRPr="008F5064" w:rsidRDefault="008B1DBA" w:rsidP="00094A8F">
      <w:pPr>
        <w:jc w:val="both"/>
        <w:rPr>
          <w:lang w:val="en-GB"/>
        </w:rPr>
      </w:pPr>
    </w:p>
    <w:sectPr w:rsidR="008B1DBA" w:rsidRPr="008F5064" w:rsidSect="00AA664B">
      <w:type w:val="continuous"/>
      <w:pgSz w:w="11906" w:h="16838"/>
      <w:pgMar w:top="1418" w:right="851" w:bottom="1418" w:left="851" w:header="708" w:footer="708" w:gutter="0"/>
      <w:cols w:num="2" w:space="709"/>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E5F6D" w:rsidRDefault="00DE5F6D" w:rsidP="00447EBE">
      <w:pPr>
        <w:spacing w:after="0" w:line="240" w:lineRule="auto"/>
      </w:pPr>
      <w:r>
        <w:separator/>
      </w:r>
    </w:p>
  </w:endnote>
  <w:endnote w:type="continuationSeparator" w:id="0">
    <w:p w:rsidR="00DE5F6D" w:rsidRDefault="00DE5F6D" w:rsidP="00447EB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DTP Naskh En">
    <w:altName w:val="Times New Roman"/>
    <w:charset w:val="B2"/>
    <w:family w:val="auto"/>
    <w:pitch w:val="variable"/>
    <w:sig w:usb0="00002000" w:usb1="00000000" w:usb2="00000000" w:usb3="00000000" w:csb0="00000040"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F0B2D" w:rsidRDefault="004130AC">
    <w:pPr>
      <w:pStyle w:val="Pieddepage"/>
      <w:jc w:val="center"/>
    </w:pPr>
    <w:r>
      <w:fldChar w:fldCharType="begin"/>
    </w:r>
    <w:r w:rsidR="005F0B2D">
      <w:instrText xml:space="preserve"> PAGE   \* MERGEFORMAT </w:instrText>
    </w:r>
    <w:r>
      <w:fldChar w:fldCharType="separate"/>
    </w:r>
    <w:r w:rsidR="001D7DF0">
      <w:rPr>
        <w:noProof/>
        <w:rtl/>
      </w:rPr>
      <w:t>15</w:t>
    </w:r>
    <w:r>
      <w:rPr>
        <w:noProof/>
      </w:rPr>
      <w:fldChar w:fldCharType="end"/>
    </w:r>
  </w:p>
  <w:p w:rsidR="005F0B2D" w:rsidRDefault="005F0B2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E5F6D" w:rsidRDefault="00DE5F6D" w:rsidP="00447EBE">
      <w:pPr>
        <w:spacing w:after="0" w:line="240" w:lineRule="auto"/>
      </w:pPr>
      <w:r>
        <w:separator/>
      </w:r>
    </w:p>
  </w:footnote>
  <w:footnote w:type="continuationSeparator" w:id="0">
    <w:p w:rsidR="00DE5F6D" w:rsidRDefault="00DE5F6D" w:rsidP="00447EB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D83DDE"/>
    <w:multiLevelType w:val="hybridMultilevel"/>
    <w:tmpl w:val="5D84EE1C"/>
    <w:lvl w:ilvl="0" w:tplc="040C000F">
      <w:start w:val="1"/>
      <w:numFmt w:val="decimal"/>
      <w:lvlText w:val="%1."/>
      <w:lvlJc w:val="left"/>
      <w:pPr>
        <w:ind w:left="1004" w:hanging="360"/>
      </w:pPr>
    </w:lvl>
    <w:lvl w:ilvl="1" w:tplc="040C0019" w:tentative="1">
      <w:start w:val="1"/>
      <w:numFmt w:val="lowerLetter"/>
      <w:lvlText w:val="%2."/>
      <w:lvlJc w:val="left"/>
      <w:pPr>
        <w:ind w:left="1724" w:hanging="360"/>
      </w:pPr>
    </w:lvl>
    <w:lvl w:ilvl="2" w:tplc="040C001B" w:tentative="1">
      <w:start w:val="1"/>
      <w:numFmt w:val="lowerRoman"/>
      <w:lvlText w:val="%3."/>
      <w:lvlJc w:val="right"/>
      <w:pPr>
        <w:ind w:left="2444" w:hanging="180"/>
      </w:pPr>
    </w:lvl>
    <w:lvl w:ilvl="3" w:tplc="040C000F" w:tentative="1">
      <w:start w:val="1"/>
      <w:numFmt w:val="decimal"/>
      <w:lvlText w:val="%4."/>
      <w:lvlJc w:val="left"/>
      <w:pPr>
        <w:ind w:left="3164" w:hanging="360"/>
      </w:pPr>
    </w:lvl>
    <w:lvl w:ilvl="4" w:tplc="040C0019" w:tentative="1">
      <w:start w:val="1"/>
      <w:numFmt w:val="lowerLetter"/>
      <w:lvlText w:val="%5."/>
      <w:lvlJc w:val="left"/>
      <w:pPr>
        <w:ind w:left="3884" w:hanging="360"/>
      </w:pPr>
    </w:lvl>
    <w:lvl w:ilvl="5" w:tplc="040C001B" w:tentative="1">
      <w:start w:val="1"/>
      <w:numFmt w:val="lowerRoman"/>
      <w:lvlText w:val="%6."/>
      <w:lvlJc w:val="right"/>
      <w:pPr>
        <w:ind w:left="4604" w:hanging="180"/>
      </w:pPr>
    </w:lvl>
    <w:lvl w:ilvl="6" w:tplc="040C000F" w:tentative="1">
      <w:start w:val="1"/>
      <w:numFmt w:val="decimal"/>
      <w:lvlText w:val="%7."/>
      <w:lvlJc w:val="left"/>
      <w:pPr>
        <w:ind w:left="5324" w:hanging="360"/>
      </w:pPr>
    </w:lvl>
    <w:lvl w:ilvl="7" w:tplc="040C0019" w:tentative="1">
      <w:start w:val="1"/>
      <w:numFmt w:val="lowerLetter"/>
      <w:lvlText w:val="%8."/>
      <w:lvlJc w:val="left"/>
      <w:pPr>
        <w:ind w:left="6044" w:hanging="360"/>
      </w:pPr>
    </w:lvl>
    <w:lvl w:ilvl="8" w:tplc="040C001B" w:tentative="1">
      <w:start w:val="1"/>
      <w:numFmt w:val="lowerRoman"/>
      <w:lvlText w:val="%9."/>
      <w:lvlJc w:val="right"/>
      <w:pPr>
        <w:ind w:left="6764" w:hanging="180"/>
      </w:pPr>
    </w:lvl>
  </w:abstractNum>
  <w:abstractNum w:abstractNumId="1">
    <w:nsid w:val="1A153CC8"/>
    <w:multiLevelType w:val="hybridMultilevel"/>
    <w:tmpl w:val="11F2B6EC"/>
    <w:lvl w:ilvl="0" w:tplc="9AC062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B2E3CB1"/>
    <w:multiLevelType w:val="hybridMultilevel"/>
    <w:tmpl w:val="523635F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2EF057C7"/>
    <w:multiLevelType w:val="hybridMultilevel"/>
    <w:tmpl w:val="9C5AAAEC"/>
    <w:lvl w:ilvl="0" w:tplc="040C0001">
      <w:start w:val="1"/>
      <w:numFmt w:val="bullet"/>
      <w:lvlText w:val=""/>
      <w:lvlJc w:val="left"/>
      <w:pPr>
        <w:ind w:left="1426" w:hanging="360"/>
      </w:pPr>
      <w:rPr>
        <w:rFonts w:ascii="Symbol" w:hAnsi="Symbol" w:hint="default"/>
      </w:rPr>
    </w:lvl>
    <w:lvl w:ilvl="1" w:tplc="040C0003" w:tentative="1">
      <w:start w:val="1"/>
      <w:numFmt w:val="bullet"/>
      <w:lvlText w:val="o"/>
      <w:lvlJc w:val="left"/>
      <w:pPr>
        <w:ind w:left="2146" w:hanging="360"/>
      </w:pPr>
      <w:rPr>
        <w:rFonts w:ascii="Courier New" w:hAnsi="Courier New" w:cs="Courier New" w:hint="default"/>
      </w:rPr>
    </w:lvl>
    <w:lvl w:ilvl="2" w:tplc="040C0005" w:tentative="1">
      <w:start w:val="1"/>
      <w:numFmt w:val="bullet"/>
      <w:lvlText w:val=""/>
      <w:lvlJc w:val="left"/>
      <w:pPr>
        <w:ind w:left="2866" w:hanging="360"/>
      </w:pPr>
      <w:rPr>
        <w:rFonts w:ascii="Wingdings" w:hAnsi="Wingdings" w:hint="default"/>
      </w:rPr>
    </w:lvl>
    <w:lvl w:ilvl="3" w:tplc="040C0001" w:tentative="1">
      <w:start w:val="1"/>
      <w:numFmt w:val="bullet"/>
      <w:lvlText w:val=""/>
      <w:lvlJc w:val="left"/>
      <w:pPr>
        <w:ind w:left="3586" w:hanging="360"/>
      </w:pPr>
      <w:rPr>
        <w:rFonts w:ascii="Symbol" w:hAnsi="Symbol" w:hint="default"/>
      </w:rPr>
    </w:lvl>
    <w:lvl w:ilvl="4" w:tplc="040C0003" w:tentative="1">
      <w:start w:val="1"/>
      <w:numFmt w:val="bullet"/>
      <w:lvlText w:val="o"/>
      <w:lvlJc w:val="left"/>
      <w:pPr>
        <w:ind w:left="4306" w:hanging="360"/>
      </w:pPr>
      <w:rPr>
        <w:rFonts w:ascii="Courier New" w:hAnsi="Courier New" w:cs="Courier New" w:hint="default"/>
      </w:rPr>
    </w:lvl>
    <w:lvl w:ilvl="5" w:tplc="040C0005" w:tentative="1">
      <w:start w:val="1"/>
      <w:numFmt w:val="bullet"/>
      <w:lvlText w:val=""/>
      <w:lvlJc w:val="left"/>
      <w:pPr>
        <w:ind w:left="5026" w:hanging="360"/>
      </w:pPr>
      <w:rPr>
        <w:rFonts w:ascii="Wingdings" w:hAnsi="Wingdings" w:hint="default"/>
      </w:rPr>
    </w:lvl>
    <w:lvl w:ilvl="6" w:tplc="040C0001" w:tentative="1">
      <w:start w:val="1"/>
      <w:numFmt w:val="bullet"/>
      <w:lvlText w:val=""/>
      <w:lvlJc w:val="left"/>
      <w:pPr>
        <w:ind w:left="5746" w:hanging="360"/>
      </w:pPr>
      <w:rPr>
        <w:rFonts w:ascii="Symbol" w:hAnsi="Symbol" w:hint="default"/>
      </w:rPr>
    </w:lvl>
    <w:lvl w:ilvl="7" w:tplc="040C0003" w:tentative="1">
      <w:start w:val="1"/>
      <w:numFmt w:val="bullet"/>
      <w:lvlText w:val="o"/>
      <w:lvlJc w:val="left"/>
      <w:pPr>
        <w:ind w:left="6466" w:hanging="360"/>
      </w:pPr>
      <w:rPr>
        <w:rFonts w:ascii="Courier New" w:hAnsi="Courier New" w:cs="Courier New" w:hint="default"/>
      </w:rPr>
    </w:lvl>
    <w:lvl w:ilvl="8" w:tplc="040C0005" w:tentative="1">
      <w:start w:val="1"/>
      <w:numFmt w:val="bullet"/>
      <w:lvlText w:val=""/>
      <w:lvlJc w:val="left"/>
      <w:pPr>
        <w:ind w:left="7186" w:hanging="360"/>
      </w:pPr>
      <w:rPr>
        <w:rFonts w:ascii="Wingdings" w:hAnsi="Wingdings" w:hint="default"/>
      </w:rPr>
    </w:lvl>
  </w:abstractNum>
  <w:abstractNum w:abstractNumId="4">
    <w:nsid w:val="2FFB7275"/>
    <w:multiLevelType w:val="hybridMultilevel"/>
    <w:tmpl w:val="8562707C"/>
    <w:lvl w:ilvl="0" w:tplc="9AC062BA">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nsid w:val="32D5658A"/>
    <w:multiLevelType w:val="hybridMultilevel"/>
    <w:tmpl w:val="5D16849C"/>
    <w:lvl w:ilvl="0" w:tplc="9AC062BA">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nsid w:val="33F449AE"/>
    <w:multiLevelType w:val="hybridMultilevel"/>
    <w:tmpl w:val="DE90B7C2"/>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nsid w:val="489245C9"/>
    <w:multiLevelType w:val="hybridMultilevel"/>
    <w:tmpl w:val="E1DC3A0C"/>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8">
    <w:nsid w:val="509D4E0A"/>
    <w:multiLevelType w:val="hybridMultilevel"/>
    <w:tmpl w:val="0BE829A0"/>
    <w:lvl w:ilvl="0" w:tplc="9AC062BA">
      <w:start w:val="1"/>
      <w:numFmt w:val="bullet"/>
      <w:lvlText w:val=""/>
      <w:lvlJc w:val="left"/>
      <w:pPr>
        <w:ind w:left="720" w:hanging="360"/>
      </w:pPr>
      <w:rPr>
        <w:rFonts w:ascii="Symbol" w:hAnsi="Symbol" w:hint="default"/>
      </w:rPr>
    </w:lvl>
    <w:lvl w:ilvl="1" w:tplc="50180686">
      <w:start w:val="2"/>
      <w:numFmt w:val="bullet"/>
      <w:lvlText w:val="•"/>
      <w:lvlJc w:val="left"/>
      <w:pPr>
        <w:ind w:left="1440" w:hanging="360"/>
      </w:pPr>
      <w:rPr>
        <w:rFonts w:ascii="Simplified Arabic" w:eastAsiaTheme="minorHAnsi" w:hAnsi="Simplified Arabic" w:cs="Simplified Arabic"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66EF2F34"/>
    <w:multiLevelType w:val="hybridMultilevel"/>
    <w:tmpl w:val="5A525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6EA87E45"/>
    <w:multiLevelType w:val="hybridMultilevel"/>
    <w:tmpl w:val="C1102B34"/>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7C8F3DF3"/>
    <w:multiLevelType w:val="hybridMultilevel"/>
    <w:tmpl w:val="376E0530"/>
    <w:lvl w:ilvl="0" w:tplc="53EC12A6">
      <w:start w:val="1"/>
      <w:numFmt w:val="arabicAbjad"/>
      <w:lvlText w:val="%1."/>
      <w:lvlJc w:val="left"/>
      <w:pPr>
        <w:ind w:left="720" w:hanging="360"/>
      </w:pPr>
      <w:rPr>
        <w:rFonts w:hint="default"/>
        <w:b/>
        <w:bCs/>
      </w:rPr>
    </w:lvl>
    <w:lvl w:ilvl="1" w:tplc="040C0019" w:tentative="1">
      <w:start w:val="1"/>
      <w:numFmt w:val="lowerLetter"/>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7E5F43A6"/>
    <w:multiLevelType w:val="hybridMultilevel"/>
    <w:tmpl w:val="41EC53F8"/>
    <w:lvl w:ilvl="0" w:tplc="30D0F652">
      <w:start w:val="1"/>
      <w:numFmt w:val="arabicAbjad"/>
      <w:lvlText w:val="%1."/>
      <w:lvlJc w:val="left"/>
      <w:pPr>
        <w:ind w:left="720" w:hanging="360"/>
      </w:pPr>
      <w:rPr>
        <w:rFonts w:hint="default"/>
      </w:rPr>
    </w:lvl>
    <w:lvl w:ilvl="1" w:tplc="B3E6F280">
      <w:start w:val="2"/>
      <w:numFmt w:val="bullet"/>
      <w:lvlText w:val="-"/>
      <w:lvlJc w:val="left"/>
      <w:pPr>
        <w:ind w:left="1440" w:hanging="360"/>
      </w:pPr>
      <w:rPr>
        <w:rFonts w:ascii="Simplified Arabic" w:eastAsia="Calibri" w:hAnsi="Simplified Arabic" w:cs="Simplified Arabic"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9"/>
  </w:num>
  <w:num w:numId="2">
    <w:abstractNumId w:val="10"/>
  </w:num>
  <w:num w:numId="3">
    <w:abstractNumId w:val="1"/>
  </w:num>
  <w:num w:numId="4">
    <w:abstractNumId w:val="5"/>
  </w:num>
  <w:num w:numId="5">
    <w:abstractNumId w:val="8"/>
  </w:num>
  <w:num w:numId="6">
    <w:abstractNumId w:val="12"/>
  </w:num>
  <w:num w:numId="7">
    <w:abstractNumId w:val="7"/>
  </w:num>
  <w:num w:numId="8">
    <w:abstractNumId w:val="11"/>
  </w:num>
  <w:num w:numId="9">
    <w:abstractNumId w:val="6"/>
  </w:num>
  <w:num w:numId="10">
    <w:abstractNumId w:val="3"/>
  </w:num>
  <w:num w:numId="11">
    <w:abstractNumId w:val="4"/>
  </w:num>
  <w:num w:numId="12">
    <w:abstractNumId w:val="2"/>
  </w:num>
  <w:num w:numId="1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hyphenationZone w:val="425"/>
  <w:characterSpacingControl w:val="doNotCompress"/>
  <w:footnotePr>
    <w:footnote w:id="-1"/>
    <w:footnote w:id="0"/>
  </w:footnotePr>
  <w:endnotePr>
    <w:endnote w:id="-1"/>
    <w:endnote w:id="0"/>
  </w:endnotePr>
  <w:compat/>
  <w:rsids>
    <w:rsidRoot w:val="00447EBE"/>
    <w:rsid w:val="00062915"/>
    <w:rsid w:val="00094A8F"/>
    <w:rsid w:val="00097FB1"/>
    <w:rsid w:val="00106A10"/>
    <w:rsid w:val="00172805"/>
    <w:rsid w:val="001C39A2"/>
    <w:rsid w:val="001D7DF0"/>
    <w:rsid w:val="001E34BB"/>
    <w:rsid w:val="001F5C03"/>
    <w:rsid w:val="00201305"/>
    <w:rsid w:val="002D0B6F"/>
    <w:rsid w:val="00344CA7"/>
    <w:rsid w:val="0037592C"/>
    <w:rsid w:val="004130AC"/>
    <w:rsid w:val="004154D8"/>
    <w:rsid w:val="00425F62"/>
    <w:rsid w:val="00447EBE"/>
    <w:rsid w:val="00521AD7"/>
    <w:rsid w:val="00573B8C"/>
    <w:rsid w:val="005A11D0"/>
    <w:rsid w:val="005F0B2D"/>
    <w:rsid w:val="00653211"/>
    <w:rsid w:val="00654253"/>
    <w:rsid w:val="00680208"/>
    <w:rsid w:val="006E4E6C"/>
    <w:rsid w:val="006F4EF5"/>
    <w:rsid w:val="00751DCB"/>
    <w:rsid w:val="00756459"/>
    <w:rsid w:val="00757273"/>
    <w:rsid w:val="00815FA2"/>
    <w:rsid w:val="008227B0"/>
    <w:rsid w:val="008455E5"/>
    <w:rsid w:val="00881CF9"/>
    <w:rsid w:val="0088603C"/>
    <w:rsid w:val="008B1DBA"/>
    <w:rsid w:val="008F5064"/>
    <w:rsid w:val="009021B1"/>
    <w:rsid w:val="00910E77"/>
    <w:rsid w:val="009934EF"/>
    <w:rsid w:val="009E6344"/>
    <w:rsid w:val="00A841B7"/>
    <w:rsid w:val="00AA4E43"/>
    <w:rsid w:val="00AA664B"/>
    <w:rsid w:val="00B13F41"/>
    <w:rsid w:val="00BB3759"/>
    <w:rsid w:val="00BB6B5A"/>
    <w:rsid w:val="00C5573F"/>
    <w:rsid w:val="00CC7F86"/>
    <w:rsid w:val="00D2640D"/>
    <w:rsid w:val="00D36FB9"/>
    <w:rsid w:val="00D70897"/>
    <w:rsid w:val="00DC5319"/>
    <w:rsid w:val="00DD1332"/>
    <w:rsid w:val="00DE5F6D"/>
    <w:rsid w:val="00E132B4"/>
    <w:rsid w:val="00EC4858"/>
    <w:rsid w:val="00EC4E0A"/>
    <w:rsid w:val="00ED07B5"/>
    <w:rsid w:val="00EE71E8"/>
    <w:rsid w:val="00F20AB8"/>
    <w:rsid w:val="00F36E6F"/>
    <w:rsid w:val="00F872DA"/>
    <w:rsid w:val="00FA459B"/>
    <w:rsid w:val="00FC564A"/>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7EBE"/>
    <w:pPr>
      <w:bidi/>
      <w:spacing w:after="160" w:line="259" w:lineRule="auto"/>
    </w:pPr>
    <w:rPr>
      <w:sz w:val="22"/>
      <w:szCs w:val="22"/>
      <w:lang w:val="en-US"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47EBE"/>
    <w:pPr>
      <w:tabs>
        <w:tab w:val="center" w:pos="4153"/>
        <w:tab w:val="right" w:pos="8306"/>
      </w:tabs>
      <w:spacing w:after="0" w:line="240" w:lineRule="auto"/>
    </w:pPr>
  </w:style>
  <w:style w:type="character" w:customStyle="1" w:styleId="En-tteCar">
    <w:name w:val="En-tête Car"/>
    <w:link w:val="En-tte"/>
    <w:uiPriority w:val="99"/>
    <w:rsid w:val="00447EBE"/>
    <w:rPr>
      <w:rFonts w:ascii="Calibri" w:eastAsia="Calibri" w:hAnsi="Calibri" w:cs="Arial"/>
      <w:lang w:val="en-US"/>
    </w:rPr>
  </w:style>
  <w:style w:type="paragraph" w:styleId="Pieddepage">
    <w:name w:val="footer"/>
    <w:basedOn w:val="Normal"/>
    <w:link w:val="PieddepageCar"/>
    <w:uiPriority w:val="99"/>
    <w:unhideWhenUsed/>
    <w:rsid w:val="00447EBE"/>
    <w:pPr>
      <w:tabs>
        <w:tab w:val="center" w:pos="4153"/>
        <w:tab w:val="right" w:pos="8306"/>
      </w:tabs>
      <w:spacing w:after="0" w:line="240" w:lineRule="auto"/>
    </w:pPr>
  </w:style>
  <w:style w:type="character" w:customStyle="1" w:styleId="PieddepageCar">
    <w:name w:val="Pied de page Car"/>
    <w:link w:val="Pieddepage"/>
    <w:uiPriority w:val="99"/>
    <w:rsid w:val="00447EBE"/>
    <w:rPr>
      <w:rFonts w:ascii="Calibri" w:eastAsia="Calibri" w:hAnsi="Calibri" w:cs="Arial"/>
      <w:lang w:val="en-US"/>
    </w:rPr>
  </w:style>
  <w:style w:type="paragraph" w:styleId="Sansinterligne">
    <w:name w:val="No Spacing"/>
    <w:uiPriority w:val="1"/>
    <w:qFormat/>
    <w:rsid w:val="00573B8C"/>
    <w:rPr>
      <w:sz w:val="22"/>
      <w:szCs w:val="22"/>
      <w:lang w:val="fr-FR" w:eastAsia="en-US"/>
    </w:rPr>
  </w:style>
  <w:style w:type="paragraph" w:styleId="Paragraphedeliste">
    <w:name w:val="List Paragraph"/>
    <w:basedOn w:val="Normal"/>
    <w:uiPriority w:val="34"/>
    <w:qFormat/>
    <w:rsid w:val="008F5064"/>
    <w:pPr>
      <w:ind w:left="720"/>
      <w:contextualSpacing/>
    </w:pPr>
  </w:style>
  <w:style w:type="paragraph" w:customStyle="1" w:styleId="IndexContentsPage4">
    <w:name w:val="أرقام عربي منفصل (Index &amp; Contents:Page 4)"/>
    <w:basedOn w:val="Normal"/>
    <w:uiPriority w:val="99"/>
    <w:rsid w:val="00094A8F"/>
    <w:pPr>
      <w:autoSpaceDE w:val="0"/>
      <w:autoSpaceDN w:val="0"/>
      <w:adjustRightInd w:val="0"/>
      <w:spacing w:before="113" w:after="0" w:line="460" w:lineRule="atLeast"/>
      <w:ind w:left="360" w:hanging="360"/>
      <w:jc w:val="both"/>
      <w:textAlignment w:val="center"/>
    </w:pPr>
    <w:rPr>
      <w:rFonts w:ascii="DTP Naskh En" w:cs="DTP Naskh En"/>
      <w:color w:val="000000"/>
      <w:sz w:val="31"/>
      <w:szCs w:val="31"/>
      <w:lang w:bidi="ar-YE"/>
    </w:rPr>
  </w:style>
  <w:style w:type="character" w:styleId="Lienhypertexte">
    <w:name w:val="Hyperlink"/>
    <w:uiPriority w:val="99"/>
    <w:unhideWhenUsed/>
    <w:rsid w:val="005F0B2D"/>
    <w:rPr>
      <w:color w:val="0563C1"/>
      <w:u w:val="single"/>
    </w:rPr>
  </w:style>
  <w:style w:type="character" w:styleId="Lienhypertextesuivivisit">
    <w:name w:val="FollowedHyperlink"/>
    <w:uiPriority w:val="99"/>
    <w:semiHidden/>
    <w:unhideWhenUsed/>
    <w:rsid w:val="00172805"/>
    <w:rPr>
      <w:color w:val="954F72"/>
      <w:u w:val="single"/>
    </w:rPr>
  </w:style>
  <w:style w:type="paragraph" w:styleId="Textedebulles">
    <w:name w:val="Balloon Text"/>
    <w:basedOn w:val="Normal"/>
    <w:link w:val="TextedebullesCar"/>
    <w:uiPriority w:val="99"/>
    <w:semiHidden/>
    <w:unhideWhenUsed/>
    <w:rsid w:val="008B1DBA"/>
    <w:pPr>
      <w:spacing w:after="0" w:line="240" w:lineRule="auto"/>
    </w:pPr>
    <w:rPr>
      <w:rFonts w:ascii="Segoe UI" w:hAnsi="Segoe UI" w:cs="Segoe UI"/>
      <w:sz w:val="18"/>
      <w:szCs w:val="18"/>
    </w:rPr>
  </w:style>
  <w:style w:type="character" w:customStyle="1" w:styleId="TextedebullesCar">
    <w:name w:val="Texte de bulles Car"/>
    <w:link w:val="Textedebulles"/>
    <w:uiPriority w:val="99"/>
    <w:semiHidden/>
    <w:rsid w:val="008B1DBA"/>
    <w:rPr>
      <w:rFonts w:ascii="Segoe UI" w:eastAsia="Calibri" w:hAnsi="Segoe UI" w:cs="Segoe UI"/>
      <w:sz w:val="18"/>
      <w:szCs w:val="18"/>
      <w:lang w:val="en-US"/>
    </w:rPr>
  </w:style>
  <w:style w:type="paragraph" w:styleId="PrformatHTML">
    <w:name w:val="HTML Preformatted"/>
    <w:basedOn w:val="Normal"/>
    <w:link w:val="PrformatHTMLCar"/>
    <w:uiPriority w:val="99"/>
    <w:semiHidden/>
    <w:unhideWhenUsed/>
    <w:rsid w:val="00DD13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val="0"/>
      <w:spacing w:after="0" w:line="240" w:lineRule="auto"/>
    </w:pPr>
    <w:rPr>
      <w:rFonts w:ascii="Courier New" w:eastAsia="Times New Roman" w:hAnsi="Courier New" w:cs="Courier New"/>
      <w:sz w:val="20"/>
      <w:szCs w:val="20"/>
      <w:lang w:val="fr-FR" w:eastAsia="fr-FR"/>
    </w:rPr>
  </w:style>
  <w:style w:type="character" w:customStyle="1" w:styleId="PrformatHTMLCar">
    <w:name w:val="Préformaté HTML Car"/>
    <w:basedOn w:val="Policepardfaut"/>
    <w:link w:val="PrformatHTML"/>
    <w:uiPriority w:val="99"/>
    <w:semiHidden/>
    <w:rsid w:val="00DD1332"/>
    <w:rPr>
      <w:rFonts w:ascii="Courier New" w:eastAsia="Times New Roman" w:hAnsi="Courier New" w:cs="Courier New"/>
      <w:lang w:val="fr-FR" w:eastAsia="fr-FR"/>
    </w:rPr>
  </w:style>
  <w:style w:type="character" w:customStyle="1" w:styleId="alt-edited">
    <w:name w:val="alt-edited"/>
    <w:rsid w:val="00DD1332"/>
  </w:style>
  <w:style w:type="table" w:styleId="Grilledutableau">
    <w:name w:val="Table Grid"/>
    <w:basedOn w:val="TableauNormal"/>
    <w:uiPriority w:val="59"/>
    <w:rsid w:val="00D2640D"/>
    <w:rPr>
      <w:rFonts w:asciiTheme="minorHAnsi" w:eastAsiaTheme="minorHAnsi" w:hAnsiTheme="minorHAnsi" w:cstheme="minorBidi"/>
      <w:sz w:val="22"/>
      <w:szCs w:val="22"/>
      <w:lang w:val="fr-FR"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872DA"/>
    <w:pPr>
      <w:autoSpaceDE w:val="0"/>
      <w:autoSpaceDN w:val="0"/>
      <w:adjustRightInd w:val="0"/>
    </w:pPr>
    <w:rPr>
      <w:rFonts w:ascii="Times New Roman" w:eastAsiaTheme="minorHAnsi" w:hAnsi="Times New Roman" w:cs="Times New Roman"/>
      <w:color w:val="000000"/>
      <w:sz w:val="24"/>
      <w:szCs w:val="24"/>
      <w:lang w:val="fr-FR" w:eastAsia="en-US"/>
    </w:rPr>
  </w:style>
  <w:style w:type="paragraph" w:styleId="Notedebasdepage">
    <w:name w:val="footnote text"/>
    <w:basedOn w:val="Normal"/>
    <w:link w:val="NotedebasdepageCar"/>
    <w:uiPriority w:val="99"/>
    <w:unhideWhenUsed/>
    <w:rsid w:val="009E6344"/>
    <w:pPr>
      <w:bidi w:val="0"/>
      <w:spacing w:after="0" w:line="240" w:lineRule="auto"/>
      <w:jc w:val="right"/>
    </w:pPr>
    <w:rPr>
      <w:rFonts w:asciiTheme="minorHAnsi" w:eastAsiaTheme="minorHAnsi" w:hAnsiTheme="minorHAnsi" w:cstheme="minorBidi"/>
      <w:sz w:val="20"/>
      <w:szCs w:val="20"/>
      <w:lang w:val="fr-FR"/>
    </w:rPr>
  </w:style>
  <w:style w:type="character" w:customStyle="1" w:styleId="NotedebasdepageCar">
    <w:name w:val="Note de bas de page Car"/>
    <w:basedOn w:val="Policepardfaut"/>
    <w:link w:val="Notedebasdepage"/>
    <w:uiPriority w:val="99"/>
    <w:rsid w:val="009E6344"/>
    <w:rPr>
      <w:rFonts w:asciiTheme="minorHAnsi" w:eastAsiaTheme="minorHAnsi" w:hAnsiTheme="minorHAnsi" w:cstheme="minorBidi"/>
      <w:lang w:val="fr-FR" w:eastAsia="en-US"/>
    </w:rPr>
  </w:style>
</w:styles>
</file>

<file path=word/webSettings.xml><?xml version="1.0" encoding="utf-8"?>
<w:webSettings xmlns:r="http://schemas.openxmlformats.org/officeDocument/2006/relationships" xmlns:w="http://schemas.openxmlformats.org/wordprocessingml/2006/main">
  <w:divs>
    <w:div w:id="2085293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rba.gov.au/PublicationsAndResearch/Conferences/2004/Kuttner.pdf.05/09/20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9DC180-3B95-41A2-B6DE-363C049BEE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TotalTime>
  <Pages>16</Pages>
  <Words>5258</Words>
  <Characters>28919</Characters>
  <Application>Microsoft Office Word</Application>
  <DocSecurity>0</DocSecurity>
  <Lines>240</Lines>
  <Paragraphs>68</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34109</CharactersWithSpaces>
  <SharedDoc>false</SharedDoc>
  <HLinks>
    <vt:vector size="12" baseType="variant">
      <vt:variant>
        <vt:i4>1572892</vt:i4>
      </vt:variant>
      <vt:variant>
        <vt:i4>3</vt:i4>
      </vt:variant>
      <vt:variant>
        <vt:i4>0</vt:i4>
      </vt:variant>
      <vt:variant>
        <vt:i4>5</vt:i4>
      </vt:variant>
      <vt:variant>
        <vt:lpwstr>http://journals.qou.edu/index.php/jrresstudy</vt:lpwstr>
      </vt:variant>
      <vt:variant>
        <vt:lpwstr/>
      </vt:variant>
      <vt:variant>
        <vt:i4>6684719</vt:i4>
      </vt:variant>
      <vt:variant>
        <vt:i4>0</vt:i4>
      </vt:variant>
      <vt:variant>
        <vt:i4>0</vt:i4>
      </vt:variant>
      <vt:variant>
        <vt:i4>5</vt:i4>
      </vt:variant>
      <vt:variant>
        <vt:lpwstr>https://goo.gl/forms/VvsjgIgosreVovrJ3</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Mohammad Dagmeen</dc:creator>
  <cp:lastModifiedBy>Windows User</cp:lastModifiedBy>
  <cp:revision>12</cp:revision>
  <cp:lastPrinted>2019-05-05T09:37:00Z</cp:lastPrinted>
  <dcterms:created xsi:type="dcterms:W3CDTF">2020-02-24T10:08:00Z</dcterms:created>
  <dcterms:modified xsi:type="dcterms:W3CDTF">2020-02-24T12:26:00Z</dcterms:modified>
</cp:coreProperties>
</file>