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246" w:rsidRDefault="00497246" w:rsidP="00497246">
      <w:pPr>
        <w:bidi w:val="0"/>
        <w:spacing w:line="240" w:lineRule="auto"/>
        <w:jc w:val="center"/>
        <w:rPr>
          <w:rFonts w:asciiTheme="majorBidi" w:hAnsiTheme="majorBidi" w:cstheme="majorBidi"/>
          <w:b/>
          <w:bCs/>
          <w:sz w:val="26"/>
          <w:szCs w:val="26"/>
        </w:rPr>
      </w:pPr>
      <w:r w:rsidRPr="00497246">
        <w:rPr>
          <w:rFonts w:asciiTheme="majorBidi" w:hAnsiTheme="majorBidi" w:cstheme="majorBidi"/>
          <w:b/>
          <w:bCs/>
          <w:sz w:val="26"/>
          <w:szCs w:val="26"/>
        </w:rPr>
        <w:t>Obstacles facing Social Services Offices of Family Protection Department in Jordan,</w:t>
      </w:r>
      <w:bookmarkStart w:id="0" w:name="_GoBack"/>
      <w:bookmarkEnd w:id="0"/>
      <w:r w:rsidRPr="00497246">
        <w:rPr>
          <w:rFonts w:asciiTheme="majorBidi" w:hAnsiTheme="majorBidi" w:cstheme="majorBidi"/>
          <w:b/>
          <w:bCs/>
          <w:sz w:val="26"/>
          <w:szCs w:val="26"/>
        </w:rPr>
        <w:t xml:space="preserve"> Types of their Beneficiaries and Staff Requirements from the Viewpoint of Employees and those concerned with their Technical Affairs</w:t>
      </w:r>
    </w:p>
    <w:p w:rsidR="00497246" w:rsidRDefault="00497246" w:rsidP="00497246">
      <w:pPr>
        <w:bidi w:val="0"/>
        <w:spacing w:line="240" w:lineRule="auto"/>
        <w:jc w:val="both"/>
        <w:rPr>
          <w:rFonts w:asciiTheme="majorBidi" w:hAnsiTheme="majorBidi" w:cstheme="majorBidi"/>
          <w:b/>
          <w:bCs/>
          <w:sz w:val="26"/>
          <w:szCs w:val="26"/>
        </w:rPr>
      </w:pPr>
    </w:p>
    <w:p w:rsidR="00CD7ED0" w:rsidRPr="00CA45F2" w:rsidRDefault="00CD7ED0" w:rsidP="00497246">
      <w:pPr>
        <w:bidi w:val="0"/>
        <w:spacing w:line="240" w:lineRule="auto"/>
        <w:jc w:val="both"/>
        <w:rPr>
          <w:rFonts w:asciiTheme="majorBidi" w:hAnsiTheme="majorBidi" w:cstheme="majorBidi"/>
          <w:b/>
          <w:bCs/>
          <w:sz w:val="26"/>
          <w:szCs w:val="26"/>
          <w:rtl/>
        </w:rPr>
      </w:pPr>
      <w:r w:rsidRPr="00CA45F2">
        <w:rPr>
          <w:rFonts w:asciiTheme="majorBidi" w:hAnsiTheme="majorBidi" w:cstheme="majorBidi"/>
          <w:b/>
          <w:bCs/>
          <w:sz w:val="26"/>
          <w:szCs w:val="26"/>
        </w:rPr>
        <w:t>Abstract:</w:t>
      </w:r>
    </w:p>
    <w:p w:rsidR="00CD7ED0" w:rsidRPr="00C06AB3" w:rsidRDefault="00CD7ED0" w:rsidP="00CD7ED0">
      <w:pPr>
        <w:bidi w:val="0"/>
        <w:spacing w:line="240" w:lineRule="auto"/>
        <w:jc w:val="both"/>
        <w:rPr>
          <w:rFonts w:asciiTheme="majorBidi" w:hAnsiTheme="majorBidi" w:cstheme="majorBidi"/>
          <w:sz w:val="24"/>
          <w:szCs w:val="24"/>
        </w:rPr>
      </w:pPr>
      <w:r w:rsidRPr="00C06AB3">
        <w:rPr>
          <w:rFonts w:asciiTheme="majorBidi" w:hAnsiTheme="majorBidi" w:cstheme="majorBidi"/>
          <w:sz w:val="24"/>
          <w:szCs w:val="24"/>
        </w:rPr>
        <w:t xml:space="preserve">This study aims at answering the questions: What are the obstacles facing social services offices at Family Protection Department in Jordan? What are the patterns of beneficiaries receiving services? What are the requirements and aspirations of staff from the viewpoint of employees and those concerned with technical affairs? </w:t>
      </w:r>
    </w:p>
    <w:p w:rsidR="00CD7ED0" w:rsidRPr="00C06AB3" w:rsidRDefault="00CD7ED0" w:rsidP="00CD7ED0">
      <w:pPr>
        <w:bidi w:val="0"/>
        <w:spacing w:line="240" w:lineRule="auto"/>
        <w:jc w:val="both"/>
        <w:rPr>
          <w:rFonts w:asciiTheme="majorBidi" w:hAnsiTheme="majorBidi" w:cstheme="majorBidi"/>
          <w:sz w:val="24"/>
          <w:szCs w:val="24"/>
          <w:rtl/>
        </w:rPr>
      </w:pPr>
      <w:r w:rsidRPr="00C06AB3">
        <w:rPr>
          <w:rFonts w:asciiTheme="majorBidi" w:hAnsiTheme="majorBidi" w:cstheme="majorBidi"/>
          <w:sz w:val="24"/>
          <w:szCs w:val="24"/>
        </w:rPr>
        <w:t xml:space="preserve">The study used the qualitative research method based on both individual and group semi-structured interviews, brainstorming and focus groups conducted with a deliberate sample of those concerned with family protection social services offices in Jordanian governorates covering 47% of </w:t>
      </w:r>
      <w:proofErr w:type="gramStart"/>
      <w:r w:rsidRPr="00C06AB3">
        <w:rPr>
          <w:rFonts w:asciiTheme="majorBidi" w:hAnsiTheme="majorBidi" w:cstheme="majorBidi"/>
          <w:sz w:val="24"/>
          <w:szCs w:val="24"/>
        </w:rPr>
        <w:t>a total of 17</w:t>
      </w:r>
      <w:proofErr w:type="gramEnd"/>
      <w:r w:rsidRPr="00C06AB3">
        <w:rPr>
          <w:rFonts w:asciiTheme="majorBidi" w:hAnsiTheme="majorBidi" w:cstheme="majorBidi"/>
          <w:sz w:val="24"/>
          <w:szCs w:val="24"/>
        </w:rPr>
        <w:t xml:space="preserve"> offices and 18% of workers at these centers who add up to 45 employees.</w:t>
      </w:r>
    </w:p>
    <w:p w:rsidR="00CD7ED0" w:rsidRDefault="00CD7ED0" w:rsidP="00CD7ED0">
      <w:pPr>
        <w:bidi w:val="0"/>
        <w:spacing w:line="240" w:lineRule="auto"/>
        <w:jc w:val="both"/>
        <w:rPr>
          <w:rFonts w:asciiTheme="majorBidi" w:hAnsiTheme="majorBidi" w:cstheme="majorBidi"/>
          <w:sz w:val="24"/>
          <w:szCs w:val="24"/>
        </w:rPr>
      </w:pPr>
      <w:r w:rsidRPr="00C06AB3">
        <w:rPr>
          <w:rFonts w:asciiTheme="majorBidi" w:hAnsiTheme="majorBidi" w:cstheme="majorBidi"/>
          <w:sz w:val="24"/>
          <w:szCs w:val="24"/>
        </w:rPr>
        <w:t>The study results revealed that social services offices of the Family Prevention Department face 20 obstacles, beneficiaries are victims of sexual and physical aggression cases; their employees have eight training requirements and seven expectations from the Ministry of Social Development.</w:t>
      </w:r>
    </w:p>
    <w:p w:rsidR="00CD7ED0" w:rsidRDefault="00CD7ED0" w:rsidP="00CD7ED0">
      <w:pPr>
        <w:bidi w:val="0"/>
        <w:spacing w:line="240" w:lineRule="auto"/>
        <w:jc w:val="both"/>
        <w:rPr>
          <w:rFonts w:asciiTheme="majorBidi" w:hAnsiTheme="majorBidi" w:cstheme="majorBidi"/>
          <w:sz w:val="24"/>
          <w:szCs w:val="24"/>
        </w:rPr>
      </w:pPr>
    </w:p>
    <w:p w:rsidR="00CD7ED0" w:rsidRPr="00CD7ED0" w:rsidRDefault="00CD7ED0" w:rsidP="00CD7ED0">
      <w:pPr>
        <w:bidi w:val="0"/>
        <w:spacing w:line="240" w:lineRule="auto"/>
        <w:jc w:val="both"/>
        <w:rPr>
          <w:rFonts w:asciiTheme="majorBidi" w:hAnsiTheme="majorBidi" w:cstheme="majorBidi"/>
          <w:b/>
          <w:bCs/>
          <w:sz w:val="24"/>
          <w:szCs w:val="24"/>
          <w:rtl/>
        </w:rPr>
      </w:pPr>
      <w:r w:rsidRPr="00CA45F2">
        <w:rPr>
          <w:rFonts w:asciiTheme="majorBidi" w:hAnsiTheme="majorBidi" w:cstheme="majorBidi"/>
          <w:b/>
          <w:bCs/>
          <w:sz w:val="26"/>
          <w:szCs w:val="26"/>
        </w:rPr>
        <w:t>Key Words:</w:t>
      </w:r>
      <w:r>
        <w:rPr>
          <w:rFonts w:asciiTheme="majorBidi" w:hAnsiTheme="majorBidi" w:cstheme="majorBidi"/>
          <w:b/>
          <w:bCs/>
          <w:sz w:val="26"/>
          <w:szCs w:val="26"/>
        </w:rPr>
        <w:t xml:space="preserve"> </w:t>
      </w:r>
      <w:r w:rsidRPr="00CD7ED0">
        <w:rPr>
          <w:rFonts w:asciiTheme="majorBidi" w:hAnsiTheme="majorBidi" w:cstheme="majorBidi"/>
          <w:sz w:val="24"/>
          <w:szCs w:val="24"/>
        </w:rPr>
        <w:t>Social Services Offices, Family Protection Department, Obstacles</w:t>
      </w:r>
    </w:p>
    <w:p w:rsidR="00CD7ED0" w:rsidRDefault="00CD7ED0" w:rsidP="00CD7ED0">
      <w:pPr>
        <w:bidi w:val="0"/>
        <w:spacing w:line="240" w:lineRule="auto"/>
        <w:jc w:val="both"/>
        <w:rPr>
          <w:rFonts w:asciiTheme="majorBidi" w:hAnsiTheme="majorBidi" w:cstheme="majorBidi"/>
          <w:b/>
          <w:bCs/>
          <w:sz w:val="24"/>
          <w:szCs w:val="24"/>
        </w:rPr>
      </w:pPr>
    </w:p>
    <w:p w:rsidR="00EB70F9" w:rsidRDefault="00EB70F9" w:rsidP="00CD7ED0">
      <w:pPr>
        <w:rPr>
          <w:rtl/>
        </w:rPr>
      </w:pPr>
    </w:p>
    <w:sectPr w:rsidR="00EB70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13A"/>
    <w:rsid w:val="00497246"/>
    <w:rsid w:val="0071713A"/>
    <w:rsid w:val="00CD7ED0"/>
    <w:rsid w:val="00EB70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ED0"/>
    <w:pPr>
      <w:bidi/>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ED0"/>
    <w:pPr>
      <w:bidi/>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2018-09-23T15:07:00Z</dcterms:created>
  <dcterms:modified xsi:type="dcterms:W3CDTF">2018-09-24T05:46:00Z</dcterms:modified>
</cp:coreProperties>
</file>