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F1" w:rsidRPr="0024384A" w:rsidRDefault="0024384A" w:rsidP="0024384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بسم الله الرحمن الرحيم</w:t>
      </w:r>
    </w:p>
    <w:p w:rsidR="0024384A" w:rsidRPr="0024384A" w:rsidRDefault="0024384A" w:rsidP="0024384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تقرير بالتعديلات التي أجراها الباحث على بحثه</w:t>
      </w:r>
      <w:r w:rsidR="00F372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المعنون </w:t>
      </w:r>
      <w:proofErr w:type="spellStart"/>
      <w:r w:rsidR="00F372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بــ</w:t>
      </w:r>
      <w:proofErr w:type="spellEnd"/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</w:p>
    <w:p w:rsidR="0024384A" w:rsidRDefault="0024384A" w:rsidP="0024384A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الوساطة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والتحكيم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في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المفاوضات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السياسية</w:t>
      </w:r>
    </w:p>
    <w:p w:rsidR="0024384A" w:rsidRPr="0024384A" w:rsidRDefault="0024384A" w:rsidP="0024384A">
      <w:pPr>
        <w:spacing w:after="0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دراسة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بين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الفقه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الإسلامي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والقانون</w:t>
      </w:r>
      <w:r w:rsidRPr="002438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الدولي</w:t>
      </w:r>
    </w:p>
    <w:p w:rsidR="00F372C2" w:rsidRDefault="00F372C2" w:rsidP="0024384A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24384A" w:rsidRDefault="0024384A" w:rsidP="0024384A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قام الباحث بجملة من التعديلات والإضافات وفق التوجيهات الكريمة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للمحكمين،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وفيما يأتي أبرز هذه التعديلات:</w:t>
      </w:r>
    </w:p>
    <w:p w:rsidR="0024384A" w:rsidRDefault="0024384A" w:rsidP="0024384A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تعديل عنوان البحث بحيث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أصبح: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الوساطة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والتحكيم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المفاوضات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4384A">
        <w:rPr>
          <w:rFonts w:ascii="Simplified Arabic" w:hAnsi="Simplified Arabic" w:cs="Simplified Arabic" w:hint="cs"/>
          <w:sz w:val="32"/>
          <w:szCs w:val="32"/>
          <w:rtl/>
        </w:rPr>
        <w:t>السياسية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>/</w:t>
      </w:r>
      <w:proofErr w:type="spellEnd"/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مقارنة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الفقه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الإسلامي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والقانون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4384A">
        <w:rPr>
          <w:rFonts w:ascii="Simplified Arabic" w:hAnsi="Simplified Arabic" w:cs="Simplified Arabic" w:hint="cs"/>
          <w:sz w:val="32"/>
          <w:szCs w:val="32"/>
          <w:rtl/>
        </w:rPr>
        <w:t>الدولي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بدلا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من: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الوساطة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والتحكيم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المفاوضات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السياسية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24384A">
        <w:rPr>
          <w:rFonts w:ascii="Simplified Arabic" w:hAnsi="Simplified Arabic" w:cs="Simplified Arabic" w:hint="cs"/>
          <w:sz w:val="32"/>
          <w:szCs w:val="32"/>
          <w:rtl/>
        </w:rPr>
        <w:t>نظرة</w:t>
      </w:r>
      <w:r w:rsidRPr="0024384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24384A">
        <w:rPr>
          <w:rFonts w:ascii="Simplified Arabic" w:hAnsi="Simplified Arabic" w:cs="Simplified Arabic" w:hint="cs"/>
          <w:sz w:val="32"/>
          <w:szCs w:val="32"/>
          <w:rtl/>
        </w:rPr>
        <w:t>مقاصدية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372C2" w:rsidRDefault="0024384A" w:rsidP="0024384A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2-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372C2">
        <w:rPr>
          <w:rFonts w:ascii="Simplified Arabic" w:hAnsi="Simplified Arabic" w:cs="Simplified Arabic" w:hint="cs"/>
          <w:sz w:val="32"/>
          <w:szCs w:val="32"/>
          <w:rtl/>
        </w:rPr>
        <w:t>تدقيق آخر لنصّ ملخص البحث باللغة الإنجليزية.</w:t>
      </w:r>
    </w:p>
    <w:p w:rsidR="00F372C2" w:rsidRDefault="00F372C2" w:rsidP="00F372C2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3-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مناقشة مسألة عدد المحكَّمين في القضية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الواحدة،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حيث كونه شفعا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وترا،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والخروج بنتيجة أن المسألة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اجتهادية؛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ترمي إلى حسم الخلاف.</w:t>
      </w:r>
    </w:p>
    <w:p w:rsidR="00F372C2" w:rsidRDefault="00F372C2" w:rsidP="00F372C2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4-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التفريق بين مفهوم التحكيم الشخصي أو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الفردي،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ومفهوم التحكيم الدولي.</w:t>
      </w:r>
    </w:p>
    <w:p w:rsidR="004602F0" w:rsidRDefault="00F372C2" w:rsidP="00F372C2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5-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تعزيز أدلة مشروعية التحكيم بأدلة جديدة من القرآن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الكريم،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ومن السنّة النبوية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المطهرة،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ومن سيرة النبي (صلى الله عليه وسلم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)،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وتوجيهاته إلى قادة الجيوش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الإسلامية،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كممارسة عملية على هدي النبوّة.</w:t>
      </w:r>
    </w:p>
    <w:p w:rsidR="0024384A" w:rsidRDefault="00DF2B9D" w:rsidP="00F372C2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6-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إضافة نوعية على مضمون البحث تتمثل بمناقشة شروط التحكيم لدى بعض المؤسسات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كمحكمة العدل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والمحكمة الجنائية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فضلا عن مناقشة مجالات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اختصاصها،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وربط ذلك بعلاقات المسلمين الدولية في العصر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الحديث،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وإبراز المخارج التي يمكن للدول الإسلامية بوساطتها تجنب الحرج الدولي.</w:t>
      </w:r>
      <w:r w:rsidR="00F372C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4384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F2B9D" w:rsidRDefault="00DF2B9D" w:rsidP="00F372C2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7-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مناقشة أهلية المحكَّمين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الدوليين،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وغيرها من الشروط الخاصة بهم في ضوء شروط المحكَّم في الشريعة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الإسلامية،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والخروج بنتائج تتعلق بأحكام الالتجاء إلى المحاكم الدولية وفق تركيبتها الحالية.</w:t>
      </w:r>
    </w:p>
    <w:p w:rsidR="00DF2B9D" w:rsidRDefault="00DF2B9D" w:rsidP="00F372C2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8-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82B97">
        <w:rPr>
          <w:rFonts w:ascii="Simplified Arabic" w:hAnsi="Simplified Arabic" w:cs="Simplified Arabic" w:hint="cs"/>
          <w:sz w:val="32"/>
          <w:szCs w:val="32"/>
          <w:rtl/>
        </w:rPr>
        <w:t xml:space="preserve">مناقشة الباحث لركن مهم من أركان عملية </w:t>
      </w:r>
      <w:proofErr w:type="spellStart"/>
      <w:r w:rsidR="00182B97">
        <w:rPr>
          <w:rFonts w:ascii="Simplified Arabic" w:hAnsi="Simplified Arabic" w:cs="Simplified Arabic" w:hint="cs"/>
          <w:sz w:val="32"/>
          <w:szCs w:val="32"/>
          <w:rtl/>
        </w:rPr>
        <w:t>التحكيم،</w:t>
      </w:r>
      <w:proofErr w:type="spellEnd"/>
      <w:r w:rsidR="00182B97">
        <w:rPr>
          <w:rFonts w:ascii="Simplified Arabic" w:hAnsi="Simplified Arabic" w:cs="Simplified Arabic" w:hint="cs"/>
          <w:sz w:val="32"/>
          <w:szCs w:val="32"/>
          <w:rtl/>
        </w:rPr>
        <w:t xml:space="preserve"> وهو عقد التحكيم </w:t>
      </w:r>
      <w:proofErr w:type="spellStart"/>
      <w:r w:rsidR="00182B97">
        <w:rPr>
          <w:rFonts w:ascii="Simplified Arabic" w:hAnsi="Simplified Arabic" w:cs="Simplified Arabic" w:hint="cs"/>
          <w:sz w:val="32"/>
          <w:szCs w:val="32"/>
          <w:rtl/>
        </w:rPr>
        <w:t>وصيغته،</w:t>
      </w:r>
      <w:proofErr w:type="spellEnd"/>
      <w:r w:rsidR="00182B97">
        <w:rPr>
          <w:rFonts w:ascii="Simplified Arabic" w:hAnsi="Simplified Arabic" w:cs="Simplified Arabic" w:hint="cs"/>
          <w:sz w:val="32"/>
          <w:szCs w:val="32"/>
          <w:rtl/>
        </w:rPr>
        <w:t xml:space="preserve"> مما كان قد غفل عنه الباحث في نسخة البحث </w:t>
      </w:r>
      <w:proofErr w:type="spellStart"/>
      <w:r w:rsidR="00182B97">
        <w:rPr>
          <w:rFonts w:ascii="Simplified Arabic" w:hAnsi="Simplified Arabic" w:cs="Simplified Arabic" w:hint="cs"/>
          <w:sz w:val="32"/>
          <w:szCs w:val="32"/>
          <w:rtl/>
        </w:rPr>
        <w:t>الأولية،</w:t>
      </w:r>
      <w:proofErr w:type="spellEnd"/>
      <w:r w:rsidR="00182B97">
        <w:rPr>
          <w:rFonts w:ascii="Simplified Arabic" w:hAnsi="Simplified Arabic" w:cs="Simplified Arabic" w:hint="cs"/>
          <w:sz w:val="32"/>
          <w:szCs w:val="32"/>
          <w:rtl/>
        </w:rPr>
        <w:t xml:space="preserve"> حيث تمت مناقشة أمور جديدة تتعلق بشروط عقد التحكيم من </w:t>
      </w:r>
      <w:proofErr w:type="spellStart"/>
      <w:r w:rsidR="00182B97">
        <w:rPr>
          <w:rFonts w:ascii="Simplified Arabic" w:hAnsi="Simplified Arabic" w:cs="Simplified Arabic" w:hint="cs"/>
          <w:sz w:val="32"/>
          <w:szCs w:val="32"/>
          <w:rtl/>
        </w:rPr>
        <w:t>الرضائية،</w:t>
      </w:r>
      <w:proofErr w:type="spellEnd"/>
      <w:r w:rsidR="00182B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182B97">
        <w:rPr>
          <w:rFonts w:ascii="Simplified Arabic" w:hAnsi="Simplified Arabic" w:cs="Simplified Arabic" w:hint="cs"/>
          <w:sz w:val="32"/>
          <w:szCs w:val="32"/>
          <w:rtl/>
        </w:rPr>
        <w:t>والإشهاد،</w:t>
      </w:r>
      <w:proofErr w:type="spellEnd"/>
      <w:r w:rsidR="00182B97">
        <w:rPr>
          <w:rFonts w:ascii="Simplified Arabic" w:hAnsi="Simplified Arabic" w:cs="Simplified Arabic" w:hint="cs"/>
          <w:sz w:val="32"/>
          <w:szCs w:val="32"/>
          <w:rtl/>
        </w:rPr>
        <w:t xml:space="preserve"> وربط ذلك بمستجدات فقهية سياسية.</w:t>
      </w:r>
    </w:p>
    <w:p w:rsidR="00182B97" w:rsidRDefault="00182B97" w:rsidP="001D7E8A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9-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الإشارة بشكل عام إلى مرجعيات بعض المحاكم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كالمحكمة الجنائية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الدولية،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المتمثلة باتفاقية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روما،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فضلا عن مناقشة بعضٍ من مجالات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اختصاصها،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وشروط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قضاتها،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وطبيعة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قراراتها،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وربط ذلك بمثال واقعي يتعلق بالقضية </w:t>
      </w:r>
      <w:proofErr w:type="spellStart"/>
      <w:r w:rsidR="001D7E8A">
        <w:rPr>
          <w:rFonts w:ascii="Simplified Arabic" w:hAnsi="Simplified Arabic" w:cs="Simplified Arabic" w:hint="cs"/>
          <w:sz w:val="32"/>
          <w:szCs w:val="32"/>
          <w:rtl/>
        </w:rPr>
        <w:t>الفلسطينية،</w:t>
      </w:r>
      <w:proofErr w:type="spellEnd"/>
      <w:r w:rsidR="001D7E8A">
        <w:rPr>
          <w:rFonts w:ascii="Simplified Arabic" w:hAnsi="Simplified Arabic" w:cs="Simplified Arabic" w:hint="cs"/>
          <w:sz w:val="32"/>
          <w:szCs w:val="32"/>
          <w:rtl/>
        </w:rPr>
        <w:t xml:space="preserve"> من حيث التعامل مع هذه المحاكم الدولية.</w:t>
      </w:r>
    </w:p>
    <w:p w:rsidR="001D7E8A" w:rsidRDefault="001D7E8A" w:rsidP="001D7E8A">
      <w:pPr>
        <w:jc w:val="lowKashida"/>
        <w:rPr>
          <w:rFonts w:ascii="Simplified Arabic" w:hAnsi="Simplified Arabic" w:cs="Simplified Arabic" w:hint="cs"/>
          <w:sz w:val="32"/>
          <w:szCs w:val="32"/>
          <w:rtl/>
        </w:rPr>
      </w:pPr>
    </w:p>
    <w:p w:rsidR="001D7E8A" w:rsidRDefault="001D7E8A" w:rsidP="001D7E8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D7E8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والحمد لله الذي بنعمته تتم الصالحات.</w:t>
      </w:r>
    </w:p>
    <w:p w:rsidR="001D7E8A" w:rsidRDefault="001D7E8A" w:rsidP="001D7E8A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872546" w:rsidRDefault="00872546" w:rsidP="00872546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الباحثان: </w:t>
      </w:r>
    </w:p>
    <w:p w:rsidR="001D7E8A" w:rsidRDefault="00872546" w:rsidP="00872546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     أ. ناصر عبد اللطيف رشيد دبوس</w:t>
      </w:r>
    </w:p>
    <w:p w:rsidR="00872546" w:rsidRPr="001D7E8A" w:rsidRDefault="00872546" w:rsidP="00872546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أ. د. عبد الحميد محمد علي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زرؤم</w:t>
      </w:r>
      <w:proofErr w:type="spellEnd"/>
    </w:p>
    <w:p w:rsidR="001D7E8A" w:rsidRPr="0024384A" w:rsidRDefault="001D7E8A" w:rsidP="001D7E8A">
      <w:pPr>
        <w:jc w:val="lowKashida"/>
        <w:rPr>
          <w:rFonts w:ascii="Simplified Arabic" w:hAnsi="Simplified Arabic" w:cs="Simplified Arabic"/>
          <w:sz w:val="32"/>
          <w:szCs w:val="32"/>
        </w:rPr>
      </w:pPr>
    </w:p>
    <w:sectPr w:rsidR="001D7E8A" w:rsidRPr="0024384A" w:rsidSect="0024384A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24384A"/>
    <w:rsid w:val="000E2B3D"/>
    <w:rsid w:val="00182B97"/>
    <w:rsid w:val="001D3E54"/>
    <w:rsid w:val="001D7E8A"/>
    <w:rsid w:val="0024384A"/>
    <w:rsid w:val="002F2BE2"/>
    <w:rsid w:val="004602F0"/>
    <w:rsid w:val="00872546"/>
    <w:rsid w:val="00CA4EEB"/>
    <w:rsid w:val="00DF2B9D"/>
    <w:rsid w:val="00F37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256999A-B226-4F27-B5DE-FC8197A8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3</cp:revision>
  <dcterms:created xsi:type="dcterms:W3CDTF">2021-05-05T15:30:00Z</dcterms:created>
  <dcterms:modified xsi:type="dcterms:W3CDTF">2021-05-05T16:14:00Z</dcterms:modified>
</cp:coreProperties>
</file>