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24BF6" w:rsidRDefault="00424BF6" w:rsidP="00261A68">
      <w:pPr>
        <w:jc w:val="center"/>
        <w:rPr>
          <w:rFonts w:ascii="Simplified Arabic" w:hAnsi="Simplified Arabic" w:cs="Simplified Arabic"/>
          <w:b/>
          <w:bCs/>
          <w:color w:val="000000" w:themeColor="text1"/>
          <w:sz w:val="72"/>
          <w:szCs w:val="72"/>
          <w:rtl/>
        </w:rPr>
      </w:pPr>
    </w:p>
    <w:p w:rsidR="00C23F95" w:rsidRDefault="00C23F95" w:rsidP="00261A68">
      <w:pPr>
        <w:jc w:val="center"/>
        <w:rPr>
          <w:rFonts w:ascii="Simplified Arabic" w:hAnsi="Simplified Arabic" w:cs="Simplified Arabic"/>
          <w:b/>
          <w:bCs/>
          <w:color w:val="000000" w:themeColor="text1"/>
          <w:sz w:val="72"/>
          <w:szCs w:val="72"/>
          <w:rtl/>
        </w:rPr>
        <w:sectPr w:rsidR="00C23F95" w:rsidSect="006C4888">
          <w:footerReference w:type="default" r:id="rId8"/>
          <w:pgSz w:w="11906" w:h="16838"/>
          <w:pgMar w:top="1134" w:right="851" w:bottom="1418" w:left="851" w:header="709" w:footer="709" w:gutter="0"/>
          <w:cols w:num="2" w:space="720"/>
          <w:bidi/>
          <w:rtlGutter/>
          <w:docGrid w:linePitch="360"/>
        </w:sectPr>
      </w:pPr>
    </w:p>
    <w:p w:rsidR="00F8001C" w:rsidRPr="009F6E63" w:rsidRDefault="00F8001C" w:rsidP="00261A68">
      <w:pPr>
        <w:jc w:val="center"/>
        <w:rPr>
          <w:rFonts w:ascii="Simplified Arabic" w:hAnsi="Simplified Arabic" w:cs="Simplified Arabic"/>
          <w:b/>
          <w:bCs/>
          <w:color w:val="000000" w:themeColor="text1"/>
          <w:sz w:val="72"/>
          <w:szCs w:val="72"/>
        </w:rPr>
      </w:pPr>
      <w:r w:rsidRPr="009F6E63">
        <w:rPr>
          <w:rFonts w:ascii="Simplified Arabic" w:hAnsi="Simplified Arabic" w:cs="Simplified Arabic"/>
          <w:b/>
          <w:bCs/>
          <w:color w:val="000000" w:themeColor="text1"/>
          <w:sz w:val="72"/>
          <w:szCs w:val="72"/>
          <w:rtl/>
        </w:rPr>
        <w:t xml:space="preserve">تقويم محتوى مقررات الفقه في المرحلة الثانوية بالمملكة العربية السعودية في ضوء مفاهيم الخلاف الفقهي </w:t>
      </w:r>
    </w:p>
    <w:p w:rsidR="001570C1" w:rsidRDefault="001570C1"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FF0000"/>
          <w:sz w:val="36"/>
          <w:szCs w:val="36"/>
          <w:rtl/>
        </w:rPr>
      </w:pPr>
    </w:p>
    <w:p w:rsidR="00424BF6" w:rsidRDefault="00424BF6" w:rsidP="00F8001C">
      <w:pPr>
        <w:jc w:val="center"/>
        <w:rPr>
          <w:rFonts w:ascii="Traditional Arabic" w:hAnsi="Traditional Arabic" w:cs="Traditional Arabic"/>
          <w:b/>
          <w:bCs/>
          <w:color w:val="000000" w:themeColor="text1"/>
          <w:sz w:val="36"/>
          <w:szCs w:val="36"/>
          <w:rtl/>
        </w:rPr>
      </w:pPr>
    </w:p>
    <w:p w:rsidR="00BC381F" w:rsidRDefault="00F8001C" w:rsidP="00BC381F">
      <w:pPr>
        <w:jc w:val="center"/>
        <w:rPr>
          <w:rFonts w:ascii="Simplified Arabic" w:hAnsi="Simplified Arabic" w:cs="Simplified Arabic"/>
          <w:b/>
          <w:bCs/>
          <w:color w:val="000000" w:themeColor="text1"/>
          <w:sz w:val="48"/>
          <w:szCs w:val="48"/>
          <w:rtl/>
        </w:rPr>
      </w:pPr>
      <w:r w:rsidRPr="009F6E63">
        <w:rPr>
          <w:rFonts w:ascii="Simplified Arabic" w:hAnsi="Simplified Arabic" w:cs="Simplified Arabic"/>
          <w:b/>
          <w:bCs/>
          <w:color w:val="000000" w:themeColor="text1"/>
          <w:sz w:val="48"/>
          <w:szCs w:val="48"/>
          <w:rtl/>
        </w:rPr>
        <w:t>د. إبراهيم عبدالله</w:t>
      </w:r>
      <w:r w:rsidR="000E74B1" w:rsidRPr="009F6E63">
        <w:rPr>
          <w:rFonts w:ascii="Simplified Arabic" w:hAnsi="Simplified Arabic" w:cs="Simplified Arabic"/>
          <w:b/>
          <w:bCs/>
          <w:color w:val="000000" w:themeColor="text1"/>
          <w:sz w:val="48"/>
          <w:szCs w:val="48"/>
          <w:rtl/>
        </w:rPr>
        <w:t xml:space="preserve"> </w:t>
      </w:r>
      <w:r w:rsidRPr="009F6E63">
        <w:rPr>
          <w:rFonts w:ascii="Simplified Arabic" w:hAnsi="Simplified Arabic" w:cs="Simplified Arabic"/>
          <w:b/>
          <w:bCs/>
          <w:color w:val="000000" w:themeColor="text1"/>
          <w:sz w:val="48"/>
          <w:szCs w:val="48"/>
          <w:rtl/>
        </w:rPr>
        <w:t>الخطيب</w:t>
      </w:r>
      <w:r w:rsidR="00BC381F" w:rsidRPr="00BC381F">
        <w:rPr>
          <w:rStyle w:val="ae"/>
          <w:rFonts w:ascii="Simplified Arabic" w:hAnsi="Simplified Arabic" w:cs="Simplified Arabic"/>
          <w:b/>
          <w:bCs/>
          <w:color w:val="000000" w:themeColor="text1"/>
          <w:sz w:val="48"/>
          <w:szCs w:val="48"/>
          <w:vertAlign w:val="subscript"/>
          <w:rtl/>
        </w:rPr>
        <w:footnoteReference w:id="1"/>
      </w:r>
    </w:p>
    <w:p w:rsidR="009B0CDF" w:rsidRPr="00DF2FE6" w:rsidRDefault="009B0CDF" w:rsidP="000E74B1">
      <w:pPr>
        <w:jc w:val="center"/>
        <w:rPr>
          <w:rFonts w:asciiTheme="majorBidi" w:hAnsiTheme="majorBidi" w:cstheme="majorBidi"/>
          <w:b/>
          <w:bCs/>
          <w:color w:val="000000" w:themeColor="text1"/>
          <w:sz w:val="28"/>
          <w:szCs w:val="28"/>
          <w:rtl/>
        </w:rPr>
      </w:pPr>
      <w:r w:rsidRPr="00DF2FE6">
        <w:rPr>
          <w:rFonts w:asciiTheme="majorBidi" w:hAnsiTheme="majorBidi" w:cstheme="majorBidi"/>
          <w:b/>
          <w:bCs/>
          <w:color w:val="000000" w:themeColor="text1"/>
          <w:sz w:val="28"/>
          <w:szCs w:val="28"/>
        </w:rPr>
        <w:t>Dr. Ebrahem Abdullah Al Khateeb</w:t>
      </w:r>
    </w:p>
    <w:p w:rsidR="00F8001C" w:rsidRDefault="00F8001C" w:rsidP="00F8001C">
      <w:pPr>
        <w:jc w:val="center"/>
        <w:rPr>
          <w:rFonts w:ascii="Simplified Arabic" w:hAnsi="Simplified Arabic" w:cs="Simplified Arabic"/>
          <w:b/>
          <w:bCs/>
          <w:color w:val="000000" w:themeColor="text1"/>
          <w:sz w:val="48"/>
          <w:szCs w:val="48"/>
          <w:rtl/>
        </w:rPr>
      </w:pPr>
    </w:p>
    <w:p w:rsidR="00FF0FA4" w:rsidRPr="000E7A3C" w:rsidRDefault="00FF0FA4" w:rsidP="00F8001C">
      <w:pPr>
        <w:jc w:val="center"/>
        <w:rPr>
          <w:rFonts w:ascii="Traditional Arabic" w:hAnsi="Traditional Arabic" w:cs="Traditional Arabic"/>
          <w:b/>
          <w:bCs/>
          <w:color w:val="000000" w:themeColor="text1"/>
          <w:sz w:val="36"/>
          <w:szCs w:val="36"/>
          <w:rtl/>
        </w:rPr>
      </w:pPr>
    </w:p>
    <w:p w:rsidR="009F6E63" w:rsidRDefault="009F6E63" w:rsidP="00F8001C">
      <w:pPr>
        <w:jc w:val="both"/>
        <w:rPr>
          <w:rFonts w:ascii="Traditional Arabic" w:hAnsi="Traditional Arabic" w:cs="Traditional Arabic"/>
          <w:b/>
          <w:bCs/>
          <w:color w:val="000000" w:themeColor="text1"/>
          <w:sz w:val="36"/>
          <w:szCs w:val="36"/>
          <w:rtl/>
        </w:rPr>
      </w:pPr>
    </w:p>
    <w:p w:rsidR="00051101" w:rsidRDefault="00051101" w:rsidP="001570C1">
      <w:pPr>
        <w:spacing w:line="240" w:lineRule="auto"/>
        <w:jc w:val="both"/>
        <w:rPr>
          <w:rFonts w:ascii="Simplified Arabic" w:hAnsi="Simplified Arabic" w:cs="Simplified Arabic"/>
          <w:b/>
          <w:bCs/>
          <w:color w:val="000000" w:themeColor="text1"/>
          <w:sz w:val="32"/>
          <w:szCs w:val="32"/>
          <w:rtl/>
        </w:rPr>
        <w:sectPr w:rsidR="00051101" w:rsidSect="006C4888">
          <w:footnotePr>
            <w:numFmt w:val="chicago"/>
          </w:footnotePr>
          <w:type w:val="continuous"/>
          <w:pgSz w:w="11906" w:h="16838"/>
          <w:pgMar w:top="1134" w:right="851" w:bottom="1418" w:left="851" w:header="709" w:footer="709" w:gutter="0"/>
          <w:cols w:space="720"/>
          <w:bidi/>
          <w:rtlGutter/>
          <w:docGrid w:linePitch="360"/>
        </w:sect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182099" w:rsidRDefault="00182099" w:rsidP="001570C1">
      <w:pPr>
        <w:spacing w:line="240" w:lineRule="auto"/>
        <w:jc w:val="both"/>
        <w:rPr>
          <w:rFonts w:ascii="Simplified Arabic" w:hAnsi="Simplified Arabic" w:cs="Simplified Arabic"/>
          <w:b/>
          <w:bCs/>
          <w:color w:val="000000" w:themeColor="text1"/>
          <w:sz w:val="32"/>
          <w:szCs w:val="32"/>
          <w:rtl/>
        </w:rPr>
      </w:pPr>
    </w:p>
    <w:p w:rsidR="003B1BAD" w:rsidRPr="00532BD4" w:rsidRDefault="000E74B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lastRenderedPageBreak/>
        <w:t>م</w:t>
      </w:r>
      <w:r w:rsidR="003B1BAD" w:rsidRPr="00532BD4">
        <w:rPr>
          <w:rFonts w:ascii="Simplified Arabic" w:hAnsi="Simplified Arabic" w:cs="Simplified Arabic"/>
          <w:b/>
          <w:bCs/>
          <w:color w:val="000000" w:themeColor="text1"/>
          <w:sz w:val="32"/>
          <w:szCs w:val="32"/>
          <w:rtl/>
        </w:rPr>
        <w:t>لخص:</w:t>
      </w:r>
    </w:p>
    <w:p w:rsidR="00FE21B1" w:rsidRPr="00C23F95" w:rsidRDefault="00E94F78" w:rsidP="00A870C6">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هدفت الدراسة الحالية إلى تقويم محتوى مقررات الفقه في المرحلة الثانوية بالمملكة العربية السعودية، من خلال استقصاء مفاهيم الخلاف الفقهي </w:t>
      </w:r>
      <w:r w:rsidR="00501F0C" w:rsidRPr="00C23F95">
        <w:rPr>
          <w:rFonts w:ascii="Simplified Arabic" w:hAnsi="Simplified Arabic" w:cs="Simplified Arabic"/>
          <w:sz w:val="24"/>
          <w:szCs w:val="24"/>
          <w:rtl/>
        </w:rPr>
        <w:t>المضمنة</w:t>
      </w:r>
      <w:r w:rsidR="00FE21B1" w:rsidRPr="00C23F95">
        <w:rPr>
          <w:rFonts w:ascii="Simplified Arabic" w:hAnsi="Simplified Arabic" w:cs="Simplified Arabic"/>
          <w:sz w:val="24"/>
          <w:szCs w:val="24"/>
          <w:rtl/>
        </w:rPr>
        <w:t xml:space="preserve"> </w:t>
      </w:r>
      <w:r w:rsidR="00CD12C6" w:rsidRPr="00C23F95">
        <w:rPr>
          <w:rFonts w:ascii="Simplified Arabic" w:hAnsi="Simplified Arabic" w:cs="Simplified Arabic"/>
          <w:sz w:val="24"/>
          <w:szCs w:val="24"/>
          <w:rtl/>
        </w:rPr>
        <w:t>فيها، وبيان إلى أي مدى يسهم كل محتوى من محتويات كتب الفقه الثلاثة المقررة في تلك المرحلة بتزويد المتعلمين بتلك المفاهيم الفقهية.</w:t>
      </w:r>
      <w:r w:rsidR="00FE21B1" w:rsidRPr="00C23F95">
        <w:rPr>
          <w:rFonts w:ascii="Simplified Arabic" w:hAnsi="Simplified Arabic" w:cs="Simplified Arabic"/>
          <w:sz w:val="24"/>
          <w:szCs w:val="24"/>
          <w:rtl/>
        </w:rPr>
        <w:t xml:space="preserve"> ولتحقيق هدف الدراسة قام الباحث بإعداد أداتين: الأولى:</w:t>
      </w:r>
      <w:r w:rsidR="00FE21B1" w:rsidRPr="00C23F95">
        <w:rPr>
          <w:rFonts w:ascii="Simplified Arabic" w:hAnsi="Simplified Arabic" w:cs="Simplified Arabic"/>
          <w:color w:val="000000"/>
          <w:sz w:val="24"/>
          <w:szCs w:val="24"/>
          <w:rtl/>
        </w:rPr>
        <w:t xml:space="preserve"> قائمة بمفاهيم الخلاف الفقهي اللازمة لطلاب المرحلة الثانوية، اشتملت على خمسة (5) مجالات رئيسة تمثلت في: المسألة الفقهية، أدلة الأحكام المتفق عليها، أدلة الأحكام المختلف فيها، الأحكام الشرعية التكليفية، الفتوى الفقهية، متضمنة اثنين وثلاثين (32) مفهومًا فرعيًا موزعة على المجالات الرئيسة الخمسة. الثانية: بطاقة تحليل لمحتوى مقررات الفقه في المرحلة الثانوية في ضوء تلك المفاهيم.</w:t>
      </w:r>
      <w:r w:rsidR="00FE21B1" w:rsidRPr="00C23F95">
        <w:rPr>
          <w:rFonts w:ascii="Simplified Arabic" w:hAnsi="Simplified Arabic" w:cs="Simplified Arabic"/>
          <w:sz w:val="24"/>
          <w:szCs w:val="24"/>
          <w:rtl/>
        </w:rPr>
        <w:t xml:space="preserve"> </w:t>
      </w:r>
    </w:p>
    <w:p w:rsidR="00797206" w:rsidRDefault="00E94F78" w:rsidP="00163C0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FE21B1" w:rsidRPr="00C23F95">
        <w:rPr>
          <w:rFonts w:ascii="Simplified Arabic" w:hAnsi="Simplified Arabic" w:cs="Simplified Arabic"/>
          <w:sz w:val="24"/>
          <w:szCs w:val="24"/>
          <w:rtl/>
        </w:rPr>
        <w:t xml:space="preserve">وقد توصلت الدراسة إلى أن </w:t>
      </w:r>
      <w:r w:rsidR="00FE21B1" w:rsidRPr="00C23F95">
        <w:rPr>
          <w:rFonts w:ascii="Simplified Arabic" w:hAnsi="Simplified Arabic" w:cs="Simplified Arabic"/>
          <w:color w:val="000000" w:themeColor="text1"/>
          <w:sz w:val="24"/>
          <w:szCs w:val="24"/>
          <w:rtl/>
        </w:rPr>
        <w:t xml:space="preserve">مجموع تكرارات مفاهيم الخلاف الفقهي </w:t>
      </w:r>
      <w:r w:rsidR="00501F0C" w:rsidRPr="00C23F95">
        <w:rPr>
          <w:rFonts w:ascii="Simplified Arabic" w:hAnsi="Simplified Arabic" w:cs="Simplified Arabic"/>
          <w:color w:val="000000" w:themeColor="text1"/>
          <w:sz w:val="24"/>
          <w:szCs w:val="24"/>
          <w:rtl/>
        </w:rPr>
        <w:t>المضمنة</w:t>
      </w:r>
      <w:r w:rsidR="00FE21B1" w:rsidRPr="00C23F95">
        <w:rPr>
          <w:rFonts w:ascii="Simplified Arabic" w:hAnsi="Simplified Arabic" w:cs="Simplified Arabic"/>
          <w:color w:val="000000" w:themeColor="text1"/>
          <w:sz w:val="24"/>
          <w:szCs w:val="24"/>
          <w:rtl/>
        </w:rPr>
        <w:t xml:space="preserve"> في محتوى مقررات الفقه في المرحلة الثانوية بالمملكة العربية السعودية وفقا لمجالات الدراسة بلغت (690) تكرار</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FE21B1"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تضمن محتوى مقرر الفقه في الصف الأول الثانوي</w:t>
      </w:r>
      <w:r w:rsidR="00C762F6" w:rsidRPr="00C23F95">
        <w:rPr>
          <w:rFonts w:ascii="Simplified Arabic" w:hAnsi="Simplified Arabic" w:cs="Simplified Arabic"/>
          <w:color w:val="000000" w:themeColor="text1"/>
          <w:sz w:val="24"/>
          <w:szCs w:val="24"/>
          <w:rtl/>
        </w:rPr>
        <w:t xml:space="preserve"> (192)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 موزعة على</w:t>
      </w:r>
      <w:r w:rsidR="00FE21B1" w:rsidRPr="00C23F95">
        <w:rPr>
          <w:rFonts w:ascii="Simplified Arabic" w:hAnsi="Simplified Arabic" w:cs="Simplified Arabic"/>
          <w:color w:val="000000" w:themeColor="text1"/>
          <w:sz w:val="24"/>
          <w:szCs w:val="24"/>
          <w:rtl/>
        </w:rPr>
        <w:t xml:space="preserve"> (17)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في حين تضمن محتوى مقرر الفقه في الصف الثاني الثانوي</w:t>
      </w:r>
      <w:r w:rsidR="00C762F6" w:rsidRPr="00C23F95">
        <w:rPr>
          <w:rFonts w:ascii="Simplified Arabic" w:hAnsi="Simplified Arabic" w:cs="Simplified Arabic"/>
          <w:color w:val="000000" w:themeColor="text1"/>
          <w:sz w:val="24"/>
          <w:szCs w:val="24"/>
          <w:rtl/>
        </w:rPr>
        <w:t xml:space="preserve"> (296) تكرار</w:t>
      </w:r>
      <w:r w:rsidR="00EE58A3"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sz w:val="24"/>
          <w:szCs w:val="24"/>
          <w:rtl/>
        </w:rPr>
        <w:t xml:space="preserve"> </w:t>
      </w:r>
      <w:r w:rsidR="00234DB5" w:rsidRPr="00C23F95">
        <w:rPr>
          <w:rFonts w:ascii="Simplified Arabic" w:hAnsi="Simplified Arabic" w:cs="Simplified Arabic"/>
          <w:color w:val="000000" w:themeColor="text1"/>
          <w:sz w:val="24"/>
          <w:szCs w:val="24"/>
          <w:rtl/>
        </w:rPr>
        <w:t>موزعة على</w:t>
      </w:r>
      <w:r w:rsidR="00C762F6" w:rsidRPr="00C23F95">
        <w:rPr>
          <w:rFonts w:ascii="Simplified Arabic" w:hAnsi="Simplified Arabic" w:cs="Simplified Arabic"/>
          <w:sz w:val="24"/>
          <w:szCs w:val="24"/>
          <w:rtl/>
        </w:rPr>
        <w:t xml:space="preserve"> </w:t>
      </w:r>
      <w:r w:rsidR="00FE21B1" w:rsidRPr="00C23F95">
        <w:rPr>
          <w:rFonts w:ascii="Simplified Arabic" w:hAnsi="Simplified Arabic" w:cs="Simplified Arabic"/>
          <w:color w:val="000000" w:themeColor="text1"/>
          <w:sz w:val="24"/>
          <w:szCs w:val="24"/>
          <w:rtl/>
        </w:rPr>
        <w:t>(8) مفاهيم</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مجالين اثنين</w:t>
      </w:r>
      <w:r w:rsidR="00FE21B1" w:rsidRPr="00C23F95">
        <w:rPr>
          <w:rFonts w:ascii="Simplified Arabic" w:hAnsi="Simplified Arabic" w:cs="Simplified Arabic"/>
          <w:color w:val="000000" w:themeColor="text1"/>
          <w:sz w:val="24"/>
          <w:szCs w:val="24"/>
          <w:rtl/>
        </w:rPr>
        <w:t xml:space="preserve">، كما تضمن محتوى مقرر الفقه في الصف الثالث </w:t>
      </w:r>
      <w:r w:rsidR="00C762F6" w:rsidRPr="00C23F95">
        <w:rPr>
          <w:rFonts w:ascii="Simplified Arabic" w:hAnsi="Simplified Arabic" w:cs="Simplified Arabic"/>
          <w:color w:val="000000" w:themeColor="text1"/>
          <w:sz w:val="24"/>
          <w:szCs w:val="24"/>
          <w:rtl/>
        </w:rPr>
        <w:t>الثانوي (202) تكرار</w:t>
      </w:r>
      <w:r w:rsidR="00501F0C" w:rsidRPr="00C23F95">
        <w:rPr>
          <w:rFonts w:ascii="Simplified Arabic" w:hAnsi="Simplified Arabic" w:cs="Simplified Arabic"/>
          <w:color w:val="000000" w:themeColor="text1"/>
          <w:sz w:val="24"/>
          <w:szCs w:val="24"/>
          <w:rtl/>
        </w:rPr>
        <w:t>ً</w:t>
      </w:r>
      <w:r w:rsidR="00C762F6" w:rsidRPr="00C23F95">
        <w:rPr>
          <w:rFonts w:ascii="Simplified Arabic" w:hAnsi="Simplified Arabic" w:cs="Simplified Arabic"/>
          <w:color w:val="000000" w:themeColor="text1"/>
          <w:sz w:val="24"/>
          <w:szCs w:val="24"/>
          <w:rtl/>
        </w:rPr>
        <w:t xml:space="preserve">ا، موزعة على </w:t>
      </w:r>
      <w:r w:rsidR="00FE21B1" w:rsidRPr="00C23F95">
        <w:rPr>
          <w:rFonts w:ascii="Simplified Arabic" w:hAnsi="Simplified Arabic" w:cs="Simplified Arabic"/>
          <w:color w:val="000000" w:themeColor="text1"/>
          <w:sz w:val="24"/>
          <w:szCs w:val="24"/>
          <w:rtl/>
        </w:rPr>
        <w:t>(16) مفهوم</w:t>
      </w:r>
      <w:r w:rsidR="00501F0C" w:rsidRPr="00C23F95">
        <w:rPr>
          <w:rFonts w:ascii="Simplified Arabic" w:hAnsi="Simplified Arabic" w:cs="Simplified Arabic"/>
          <w:color w:val="000000" w:themeColor="text1"/>
          <w:sz w:val="24"/>
          <w:szCs w:val="24"/>
          <w:rtl/>
        </w:rPr>
        <w:t>ً</w:t>
      </w:r>
      <w:r w:rsidR="00FE21B1" w:rsidRPr="00C23F95">
        <w:rPr>
          <w:rFonts w:ascii="Simplified Arabic" w:hAnsi="Simplified Arabic" w:cs="Simplified Arabic"/>
          <w:color w:val="000000" w:themeColor="text1"/>
          <w:sz w:val="24"/>
          <w:szCs w:val="24"/>
          <w:rtl/>
        </w:rPr>
        <w:t>ا</w:t>
      </w:r>
      <w:r w:rsidR="00C762F6"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في</w:t>
      </w:r>
      <w:r w:rsidR="00C762F6" w:rsidRPr="00C23F95">
        <w:rPr>
          <w:rFonts w:ascii="Simplified Arabic" w:hAnsi="Simplified Arabic" w:cs="Simplified Arabic"/>
          <w:color w:val="000000" w:themeColor="text1"/>
          <w:sz w:val="24"/>
          <w:szCs w:val="24"/>
          <w:rtl/>
        </w:rPr>
        <w:t xml:space="preserve"> (4) مجالات</w:t>
      </w:r>
      <w:r w:rsidR="00FE21B1" w:rsidRPr="00C23F95">
        <w:rPr>
          <w:rFonts w:ascii="Simplified Arabic" w:hAnsi="Simplified Arabic" w:cs="Simplified Arabic"/>
          <w:color w:val="000000" w:themeColor="text1"/>
          <w:sz w:val="24"/>
          <w:szCs w:val="24"/>
          <w:rtl/>
        </w:rPr>
        <w:t xml:space="preserve">. </w:t>
      </w:r>
      <w:r w:rsidR="00234DB5" w:rsidRPr="00C23F95">
        <w:rPr>
          <w:rFonts w:ascii="Simplified Arabic" w:hAnsi="Simplified Arabic" w:cs="Simplified Arabic"/>
          <w:color w:val="000000" w:themeColor="text1"/>
          <w:sz w:val="24"/>
          <w:szCs w:val="24"/>
          <w:rtl/>
        </w:rPr>
        <w:t>كما</w:t>
      </w:r>
      <w:r w:rsidR="00FE21B1" w:rsidRPr="00C23F95">
        <w:rPr>
          <w:rFonts w:ascii="Simplified Arabic" w:hAnsi="Simplified Arabic" w:cs="Simplified Arabic"/>
          <w:color w:val="000000" w:themeColor="text1"/>
          <w:sz w:val="24"/>
          <w:szCs w:val="24"/>
          <w:rtl/>
        </w:rPr>
        <w:t xml:space="preserve"> دلت النتائج على </w:t>
      </w:r>
      <w:r w:rsidR="00FE21B1" w:rsidRPr="00C23F95">
        <w:rPr>
          <w:rFonts w:ascii="Simplified Arabic" w:hAnsi="Simplified Arabic" w:cs="Simplified Arabic"/>
          <w:sz w:val="24"/>
          <w:szCs w:val="24"/>
          <w:rtl/>
        </w:rPr>
        <w:t xml:space="preserve">ضعف محتوى مقررات الفقه في المرحلة الثانوية </w:t>
      </w:r>
      <w:r w:rsidR="00FE21B1" w:rsidRPr="00C23F95">
        <w:rPr>
          <w:rFonts w:ascii="Simplified Arabic" w:hAnsi="Simplified Arabic" w:cs="Simplified Arabic"/>
          <w:color w:val="000000" w:themeColor="text1"/>
          <w:sz w:val="24"/>
          <w:szCs w:val="24"/>
          <w:rtl/>
        </w:rPr>
        <w:t xml:space="preserve">بالمملكة العربية السعودية </w:t>
      </w:r>
      <w:r w:rsidR="00FE21B1" w:rsidRPr="00C23F95">
        <w:rPr>
          <w:rFonts w:ascii="Simplified Arabic" w:hAnsi="Simplified Arabic" w:cs="Simplified Arabic"/>
          <w:sz w:val="24"/>
          <w:szCs w:val="24"/>
          <w:rtl/>
        </w:rPr>
        <w:t xml:space="preserve">في وضعها الراهن </w:t>
      </w:r>
      <w:r w:rsidR="009B68D3" w:rsidRPr="00C23F95">
        <w:rPr>
          <w:rFonts w:ascii="Simplified Arabic" w:hAnsi="Simplified Arabic" w:cs="Simplified Arabic"/>
          <w:sz w:val="24"/>
          <w:szCs w:val="24"/>
          <w:rtl/>
        </w:rPr>
        <w:t>في</w:t>
      </w:r>
      <w:r w:rsidR="00421117" w:rsidRPr="00C23F95">
        <w:rPr>
          <w:rFonts w:ascii="Simplified Arabic" w:hAnsi="Simplified Arabic" w:cs="Simplified Arabic"/>
          <w:sz w:val="24"/>
          <w:szCs w:val="24"/>
          <w:rtl/>
        </w:rPr>
        <w:t xml:space="preserve"> معالجة مفاهيم الخلاف الفقهي</w:t>
      </w:r>
      <w:r w:rsidR="00234DB5" w:rsidRPr="00C23F95">
        <w:rPr>
          <w:rFonts w:ascii="Simplified Arabic" w:hAnsi="Simplified Arabic" w:cs="Simplified Arabic"/>
          <w:sz w:val="24"/>
          <w:szCs w:val="24"/>
          <w:rtl/>
        </w:rPr>
        <w:t>، و</w:t>
      </w:r>
      <w:r w:rsidR="00FE21B1" w:rsidRPr="00C23F95">
        <w:rPr>
          <w:rFonts w:ascii="Simplified Arabic" w:hAnsi="Simplified Arabic" w:cs="Simplified Arabic"/>
          <w:sz w:val="24"/>
          <w:szCs w:val="24"/>
          <w:rtl/>
        </w:rPr>
        <w:t xml:space="preserve">عدم وجود تخطيط لوجود تكامل في تأليف </w:t>
      </w:r>
      <w:r w:rsidR="00234DB5" w:rsidRPr="00C23F95">
        <w:rPr>
          <w:rFonts w:ascii="Simplified Arabic" w:hAnsi="Simplified Arabic" w:cs="Simplified Arabic"/>
          <w:sz w:val="24"/>
          <w:szCs w:val="24"/>
          <w:rtl/>
        </w:rPr>
        <w:t>مقررات</w:t>
      </w:r>
      <w:r w:rsidR="00FE21B1" w:rsidRPr="00C23F95">
        <w:rPr>
          <w:rFonts w:ascii="Simplified Arabic" w:hAnsi="Simplified Arabic" w:cs="Simplified Arabic"/>
          <w:sz w:val="24"/>
          <w:szCs w:val="24"/>
          <w:rtl/>
        </w:rPr>
        <w:t xml:space="preserve"> الفقه في المرحلة الثانوية فيما يتعلق بالجانب المفاهيمي في موضوع الخلاف الفقهي، وتعزيزه بالشكل المطلوب لدى المتعلمين.</w:t>
      </w:r>
    </w:p>
    <w:p w:rsidR="00C35F83" w:rsidRPr="00C23F95" w:rsidRDefault="00C35F83" w:rsidP="00163C04">
      <w:pPr>
        <w:spacing w:after="0" w:line="320" w:lineRule="exact"/>
        <w:jc w:val="both"/>
        <w:rPr>
          <w:rFonts w:ascii="Simplified Arabic" w:hAnsi="Simplified Arabic" w:cs="Simplified Arabic"/>
          <w:sz w:val="24"/>
          <w:szCs w:val="24"/>
          <w:rtl/>
        </w:rPr>
      </w:pPr>
    </w:p>
    <w:p w:rsidR="000E74B1" w:rsidRDefault="000E74B1" w:rsidP="00163C04">
      <w:pPr>
        <w:spacing w:after="0" w:line="320" w:lineRule="exact"/>
        <w:jc w:val="both"/>
        <w:rPr>
          <w:rFonts w:ascii="Traditional Arabic" w:hAnsi="Traditional Arabic" w:cs="Traditional Arabic"/>
          <w:sz w:val="32"/>
          <w:szCs w:val="32"/>
          <w:rtl/>
        </w:rPr>
      </w:pPr>
      <w:r w:rsidRPr="00532BD4">
        <w:rPr>
          <w:rFonts w:ascii="Simplified Arabic" w:hAnsi="Simplified Arabic" w:cs="Simplified Arabic"/>
          <w:b/>
          <w:bCs/>
          <w:sz w:val="32"/>
          <w:szCs w:val="32"/>
          <w:rtl/>
        </w:rPr>
        <w:t>الكلمات المفتاحية</w:t>
      </w:r>
      <w:r w:rsidRPr="000E74B1">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C23F95">
        <w:rPr>
          <w:rFonts w:ascii="Simplified Arabic" w:hAnsi="Simplified Arabic" w:cs="Simplified Arabic"/>
          <w:sz w:val="24"/>
          <w:szCs w:val="24"/>
          <w:rtl/>
        </w:rPr>
        <w:t>التقويم، مقررات الفقه، المرحلة الثانوية، الخلاف الفقهي، مفاهيم الخلاف الفقهي.</w:t>
      </w:r>
    </w:p>
    <w:p w:rsidR="00137D44" w:rsidRPr="000E74B1" w:rsidRDefault="00137D44" w:rsidP="00163C04">
      <w:pPr>
        <w:spacing w:after="0" w:line="320" w:lineRule="exact"/>
        <w:jc w:val="both"/>
        <w:rPr>
          <w:rFonts w:ascii="Traditional Arabic" w:hAnsi="Traditional Arabic" w:cs="Traditional Arabic"/>
          <w:sz w:val="32"/>
          <w:szCs w:val="32"/>
          <w:rtl/>
        </w:rPr>
      </w:pPr>
    </w:p>
    <w:p w:rsidR="00FE21B1" w:rsidRPr="00863F2C" w:rsidRDefault="00B51F43" w:rsidP="00863F2C">
      <w:pPr>
        <w:bidi w:val="0"/>
        <w:spacing w:after="0" w:line="320" w:lineRule="exact"/>
        <w:jc w:val="both"/>
        <w:rPr>
          <w:rFonts w:asciiTheme="majorBidi" w:hAnsiTheme="majorBidi" w:cstheme="majorBidi"/>
          <w:b/>
          <w:bCs/>
          <w:sz w:val="24"/>
          <w:szCs w:val="24"/>
          <w:u w:val="single"/>
        </w:rPr>
      </w:pPr>
      <w:r w:rsidRPr="00863F2C">
        <w:rPr>
          <w:rFonts w:asciiTheme="majorBidi" w:hAnsiTheme="majorBidi" w:cstheme="majorBidi"/>
          <w:b/>
          <w:bCs/>
          <w:color w:val="212121"/>
          <w:sz w:val="24"/>
          <w:szCs w:val="24"/>
          <w:shd w:val="clear" w:color="auto" w:fill="FFFFFF"/>
        </w:rPr>
        <w:t>Evaluation of the contents of jurisprudence courses in the secondary stage in Kingdom of Saudi Arabia in light of the concepts of jurisprudential difference</w:t>
      </w:r>
      <w:r w:rsidR="00863F2C" w:rsidRPr="00863F2C">
        <w:rPr>
          <w:rFonts w:asciiTheme="majorBidi" w:hAnsiTheme="majorBidi" w:cstheme="majorBidi"/>
          <w:b/>
          <w:bCs/>
          <w:sz w:val="24"/>
          <w:szCs w:val="24"/>
        </w:rPr>
        <w:t>.</w:t>
      </w:r>
    </w:p>
    <w:p w:rsidR="00863F2C" w:rsidRPr="00863F2C" w:rsidRDefault="00863F2C" w:rsidP="00863F2C">
      <w:pPr>
        <w:bidi w:val="0"/>
        <w:spacing w:after="0" w:line="320" w:lineRule="exact"/>
        <w:jc w:val="both"/>
        <w:rPr>
          <w:rFonts w:asciiTheme="majorBidi" w:hAnsiTheme="majorBidi" w:cstheme="majorBidi"/>
          <w:b/>
          <w:bCs/>
          <w:sz w:val="24"/>
          <w:szCs w:val="24"/>
          <w:u w:val="single"/>
          <w:rtl/>
        </w:rPr>
      </w:pPr>
    </w:p>
    <w:p w:rsidR="00FE21B1" w:rsidRPr="00863F2C" w:rsidRDefault="00FE21B1" w:rsidP="00B51F43">
      <w:pPr>
        <w:jc w:val="right"/>
        <w:rPr>
          <w:rFonts w:asciiTheme="majorBidi" w:hAnsiTheme="majorBidi" w:cstheme="majorBidi"/>
          <w:b/>
          <w:bCs/>
          <w:sz w:val="28"/>
          <w:szCs w:val="28"/>
        </w:rPr>
      </w:pPr>
      <w:r w:rsidRPr="00863F2C">
        <w:rPr>
          <w:rFonts w:asciiTheme="majorBidi" w:hAnsiTheme="majorBidi" w:cstheme="majorBidi"/>
          <w:b/>
          <w:bCs/>
          <w:sz w:val="28"/>
          <w:szCs w:val="28"/>
        </w:rPr>
        <w:t>Abstract</w:t>
      </w:r>
    </w:p>
    <w:p w:rsidR="005140F0" w:rsidRPr="00863F2C" w:rsidRDefault="00E94F78" w:rsidP="00163C04">
      <w:pPr>
        <w:bidi w:val="0"/>
        <w:spacing w:after="0" w:line="320" w:lineRule="exact"/>
        <w:jc w:val="both"/>
        <w:rPr>
          <w:rFonts w:asciiTheme="majorBidi" w:hAnsiTheme="majorBidi" w:cstheme="majorBidi"/>
          <w:sz w:val="24"/>
          <w:szCs w:val="24"/>
        </w:rPr>
      </w:pPr>
      <w:r w:rsidRPr="00262583">
        <w:rPr>
          <w:rFonts w:asciiTheme="majorBidi" w:hAnsiTheme="majorBidi" w:cstheme="majorBidi"/>
          <w:b/>
          <w:bCs/>
          <w:sz w:val="24"/>
          <w:szCs w:val="24"/>
        </w:rPr>
        <w:tab/>
      </w:r>
      <w:r w:rsidR="005140F0" w:rsidRPr="00863F2C">
        <w:rPr>
          <w:rFonts w:asciiTheme="majorBidi" w:hAnsiTheme="majorBidi" w:cstheme="majorBidi"/>
          <w:sz w:val="24"/>
          <w:szCs w:val="24"/>
        </w:rPr>
        <w:t>The present study aims to evaluate the contents of jurisprudence courses in the secondary stage in Kingdom of Saudi Arabia by studying and surveying the concepts of jurisprudential differences included therein, and indicating to what extent each content of the contents of the three jurisprudence books at this stage contribute in providing the learners with such jurisprudential concepts.</w:t>
      </w:r>
    </w:p>
    <w:p w:rsidR="003B1BAD" w:rsidRPr="00863F2C" w:rsidRDefault="00E94F78" w:rsidP="00A870C6">
      <w:pPr>
        <w:bidi w:val="0"/>
        <w:spacing w:after="0" w:line="320" w:lineRule="exact"/>
        <w:jc w:val="both"/>
        <w:rPr>
          <w:rFonts w:asciiTheme="majorBidi" w:hAnsiTheme="majorBidi" w:cstheme="majorBidi"/>
          <w:sz w:val="24"/>
          <w:szCs w:val="24"/>
        </w:rPr>
      </w:pPr>
      <w:r w:rsidRPr="00863F2C">
        <w:rPr>
          <w:rFonts w:asciiTheme="majorBidi" w:hAnsiTheme="majorBidi" w:cstheme="majorBidi"/>
          <w:sz w:val="24"/>
          <w:szCs w:val="24"/>
        </w:rPr>
        <w:tab/>
      </w:r>
      <w:r w:rsidR="005140F0" w:rsidRPr="00863F2C">
        <w:rPr>
          <w:rFonts w:asciiTheme="majorBidi" w:hAnsiTheme="majorBidi" w:cstheme="majorBidi"/>
          <w:sz w:val="24"/>
          <w:szCs w:val="24"/>
        </w:rPr>
        <w:t>In order to achieve the objective of the study, the researcher prepared two tools: the first is a list of the concepts of the jurisprudential differences required for secondary stage students, which included five (5) main areas; the jurisprudential issue, the evidences of the jurisprudential rules and provisions agreed upon, the evidences of the disputed jurisprudential rules and provisions, the Shari'a rulings and the jurisprudential fatwa, Including thirty two (32) sub-concepts distributed on the five main areas. The second tool is an analysis card for the contents of jurisprudence courses in the secondary stage in light of these concepts. The study found that the total repetitions of concepts of jurisprudential differences included in the contents of jurisprudence courses in the secondary stage in Kingdom of Saudi Arabia, according to the fields of study, amounted to (690) repetitions. Where the contents of the jurisprudence course in the first secondary grade included (192) repetitions, distributed on (17) concepts in (4) areas, while the contents of the jurisprudence course in the second secondary grade included (296) repetitions, distributed on (8) concepts in two areas, and the contents of the jurisprudence course in the third secondary grade included (202) repetitions, distributed on (16) concepts in (4) areas. Also, the results indicate that the contents of jurisprudence courses in the secondary stage in Kingdom of Saudi Arabia in their current status are too weak to address the concepts of jurisprudential differences, and lack of planning of integration in composition of jurisprudence courses in the secondary stage with regard to the conceptual aspect in the topic of jurisprudence difference, and enhanci</w:t>
      </w:r>
      <w:r w:rsidR="00B51F43" w:rsidRPr="00863F2C">
        <w:rPr>
          <w:rFonts w:asciiTheme="majorBidi" w:hAnsiTheme="majorBidi" w:cstheme="majorBidi"/>
          <w:sz w:val="24"/>
          <w:szCs w:val="24"/>
        </w:rPr>
        <w:t>ng it as required for learners.</w:t>
      </w:r>
    </w:p>
    <w:p w:rsidR="00262583" w:rsidRPr="00FF0FA4" w:rsidRDefault="00262583" w:rsidP="00262583">
      <w:pPr>
        <w:bidi w:val="0"/>
        <w:spacing w:after="0" w:line="320" w:lineRule="exact"/>
        <w:jc w:val="both"/>
        <w:rPr>
          <w:rFonts w:ascii="Simplified Arabic" w:hAnsi="Simplified Arabic" w:cs="Simplified Arabic"/>
          <w:sz w:val="24"/>
          <w:szCs w:val="24"/>
          <w:rtl/>
        </w:rPr>
      </w:pPr>
    </w:p>
    <w:p w:rsidR="009731E7" w:rsidRPr="00FF0FA4" w:rsidRDefault="00B51F43" w:rsidP="00163C04">
      <w:pPr>
        <w:bidi w:val="0"/>
        <w:spacing w:after="0" w:line="320" w:lineRule="exact"/>
        <w:jc w:val="both"/>
        <w:rPr>
          <w:rFonts w:ascii="Simplified Arabic" w:hAnsi="Simplified Arabic" w:cs="Simplified Arabic"/>
          <w:color w:val="000000" w:themeColor="text1"/>
          <w:sz w:val="40"/>
          <w:szCs w:val="40"/>
        </w:rPr>
      </w:pPr>
      <w:r w:rsidRPr="00863F2C">
        <w:rPr>
          <w:rFonts w:asciiTheme="majorBidi" w:hAnsiTheme="majorBidi" w:cstheme="majorBidi"/>
          <w:b/>
          <w:bCs/>
          <w:color w:val="000000"/>
          <w:sz w:val="28"/>
          <w:szCs w:val="28"/>
        </w:rPr>
        <w:t>Key words:</w:t>
      </w:r>
      <w:r w:rsidRPr="00FF0FA4">
        <w:rPr>
          <w:rFonts w:ascii="Simplified Arabic" w:hAnsi="Simplified Arabic" w:cs="Simplified Arabic"/>
          <w:color w:val="000000"/>
          <w:sz w:val="32"/>
          <w:szCs w:val="32"/>
        </w:rPr>
        <w:t xml:space="preserve"> </w:t>
      </w:r>
      <w:r w:rsidRPr="00863F2C">
        <w:rPr>
          <w:rFonts w:asciiTheme="majorBidi" w:hAnsiTheme="majorBidi" w:cstheme="majorBidi"/>
          <w:color w:val="000000"/>
          <w:sz w:val="24"/>
          <w:szCs w:val="24"/>
        </w:rPr>
        <w:t>Evaluation, Jurisprudence courses,</w:t>
      </w:r>
      <w:r w:rsidRPr="00863F2C">
        <w:rPr>
          <w:rFonts w:asciiTheme="majorBidi" w:hAnsiTheme="majorBidi" w:cstheme="majorBidi"/>
          <w:b/>
          <w:bCs/>
          <w:color w:val="000000"/>
          <w:sz w:val="24"/>
          <w:szCs w:val="24"/>
        </w:rPr>
        <w:t xml:space="preserve"> </w:t>
      </w:r>
      <w:r w:rsidRPr="00863F2C">
        <w:rPr>
          <w:rFonts w:asciiTheme="majorBidi" w:hAnsiTheme="majorBidi" w:cstheme="majorBidi"/>
          <w:color w:val="000000" w:themeColor="text1"/>
          <w:sz w:val="24"/>
          <w:szCs w:val="24"/>
        </w:rPr>
        <w:t xml:space="preserve">Secondary stage, </w:t>
      </w:r>
      <w:r w:rsidRPr="00863F2C">
        <w:rPr>
          <w:rFonts w:asciiTheme="majorBidi" w:hAnsiTheme="majorBidi" w:cstheme="majorBidi"/>
          <w:color w:val="000000"/>
          <w:sz w:val="24"/>
          <w:szCs w:val="24"/>
        </w:rPr>
        <w:t>Jurisprudence difference, Concepts of Jurisprudence difference.</w:t>
      </w:r>
    </w:p>
    <w:p w:rsidR="00F15CBC" w:rsidRPr="00F15CBC" w:rsidRDefault="00F15CBC" w:rsidP="00D336CF">
      <w:pPr>
        <w:spacing w:line="240" w:lineRule="auto"/>
        <w:jc w:val="both"/>
        <w:rPr>
          <w:rFonts w:ascii="Simplified Arabic" w:hAnsi="Simplified Arabic" w:cs="Simplified Arabic"/>
          <w:b/>
          <w:bCs/>
          <w:color w:val="000000" w:themeColor="text1"/>
          <w:sz w:val="24"/>
          <w:szCs w:val="24"/>
          <w:rtl/>
        </w:rPr>
      </w:pPr>
    </w:p>
    <w:p w:rsidR="00D336CF" w:rsidRPr="00D336CF" w:rsidRDefault="00DE0280" w:rsidP="00D336CF">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مقدمة:</w:t>
      </w:r>
    </w:p>
    <w:p w:rsidR="00B002DF" w:rsidRPr="00E94F78" w:rsidRDefault="00E94F78" w:rsidP="00CC6F64">
      <w:pPr>
        <w:spacing w:after="0" w:line="320" w:lineRule="exact"/>
        <w:jc w:val="both"/>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ab/>
      </w:r>
      <w:r w:rsidR="00340A04" w:rsidRPr="00C23F95">
        <w:rPr>
          <w:rFonts w:ascii="Simplified Arabic" w:hAnsi="Simplified Arabic" w:cs="Simplified Arabic"/>
          <w:color w:val="000000" w:themeColor="text1"/>
          <w:sz w:val="24"/>
          <w:szCs w:val="24"/>
          <w:rtl/>
        </w:rPr>
        <w:t xml:space="preserve">جاءت الشريعة الإسلامية </w:t>
      </w:r>
      <w:r w:rsidR="00261A68"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رباني</w:t>
      </w:r>
      <w:r w:rsidR="001A1ACF"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ا</w:t>
      </w:r>
      <w:r w:rsidR="000E7A3C" w:rsidRPr="00C23F95">
        <w:rPr>
          <w:rFonts w:ascii="Simplified Arabic" w:hAnsi="Simplified Arabic" w:cs="Simplified Arabic"/>
          <w:color w:val="000000" w:themeColor="text1"/>
          <w:sz w:val="24"/>
          <w:szCs w:val="24"/>
          <w:rtl/>
        </w:rPr>
        <w:t xml:space="preserve"> </w:t>
      </w:r>
      <w:r w:rsidR="00261A68" w:rsidRPr="00C23F95">
        <w:rPr>
          <w:rFonts w:ascii="Simplified Arabic" w:hAnsi="Simplified Arabic" w:cs="Simplified Arabic"/>
          <w:color w:val="000000" w:themeColor="text1"/>
          <w:sz w:val="24"/>
          <w:szCs w:val="24"/>
          <w:rtl/>
        </w:rPr>
        <w:t>بما تضمنته من آيات قرآنية</w:t>
      </w:r>
      <w:r w:rsidR="00340A04" w:rsidRPr="00C23F95">
        <w:rPr>
          <w:rFonts w:ascii="Simplified Arabic" w:hAnsi="Simplified Arabic" w:cs="Simplified Arabic"/>
          <w:color w:val="000000" w:themeColor="text1"/>
          <w:sz w:val="24"/>
          <w:szCs w:val="24"/>
          <w:rtl/>
        </w:rPr>
        <w:t xml:space="preserve"> وأحاديث </w:t>
      </w:r>
      <w:r w:rsidR="00261A68" w:rsidRPr="00C23F95">
        <w:rPr>
          <w:rFonts w:ascii="Simplified Arabic" w:hAnsi="Simplified Arabic" w:cs="Simplified Arabic"/>
          <w:color w:val="000000" w:themeColor="text1"/>
          <w:sz w:val="24"/>
          <w:szCs w:val="24"/>
          <w:rtl/>
        </w:rPr>
        <w:t>نبوية موج</w:t>
      </w:r>
      <w:r w:rsidR="0003062D"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هة</w:t>
      </w:r>
      <w:r w:rsidR="00340A04" w:rsidRPr="00C23F95">
        <w:rPr>
          <w:rFonts w:ascii="Simplified Arabic" w:hAnsi="Simplified Arabic" w:cs="Simplified Arabic"/>
          <w:color w:val="000000" w:themeColor="text1"/>
          <w:sz w:val="24"/>
          <w:szCs w:val="24"/>
          <w:rtl/>
        </w:rPr>
        <w:t xml:space="preserve"> لشؤون حياة الأفراد</w:t>
      </w:r>
      <w:r w:rsidR="002D2FF9" w:rsidRPr="00C23F95">
        <w:rPr>
          <w:rFonts w:ascii="Simplified Arabic" w:hAnsi="Simplified Arabic" w:cs="Simplified Arabic"/>
          <w:color w:val="000000" w:themeColor="text1"/>
          <w:sz w:val="24"/>
          <w:szCs w:val="24"/>
          <w:rtl/>
        </w:rPr>
        <w:t>،</w:t>
      </w:r>
      <w:r w:rsidR="00261A68" w:rsidRPr="00C23F95">
        <w:rPr>
          <w:rFonts w:ascii="Simplified Arabic" w:hAnsi="Simplified Arabic" w:cs="Simplified Arabic"/>
          <w:color w:val="000000" w:themeColor="text1"/>
          <w:sz w:val="24"/>
          <w:szCs w:val="24"/>
          <w:rtl/>
        </w:rPr>
        <w:t xml:space="preserve"> ومنظمة</w:t>
      </w:r>
      <w:r w:rsidR="00340A04" w:rsidRPr="00C23F95">
        <w:rPr>
          <w:rFonts w:ascii="Simplified Arabic" w:hAnsi="Simplified Arabic" w:cs="Simplified Arabic"/>
          <w:color w:val="000000" w:themeColor="text1"/>
          <w:sz w:val="24"/>
          <w:szCs w:val="24"/>
          <w:rtl/>
        </w:rPr>
        <w:t xml:space="preserve"> لعلاقاتهم ومعاملاتهم</w:t>
      </w:r>
      <w:r w:rsidR="002D2FF9" w:rsidRPr="00C23F95">
        <w:rPr>
          <w:rFonts w:ascii="Simplified Arabic" w:hAnsi="Simplified Arabic" w:cs="Simplified Arabic"/>
          <w:color w:val="000000" w:themeColor="text1"/>
          <w:sz w:val="24"/>
          <w:szCs w:val="24"/>
          <w:rtl/>
        </w:rPr>
        <w:t>،</w:t>
      </w:r>
      <w:r w:rsidR="00340A04" w:rsidRPr="00C23F95">
        <w:rPr>
          <w:rFonts w:ascii="Simplified Arabic" w:hAnsi="Simplified Arabic" w:cs="Simplified Arabic"/>
          <w:color w:val="000000" w:themeColor="text1"/>
          <w:sz w:val="24"/>
          <w:szCs w:val="24"/>
          <w:rtl/>
        </w:rPr>
        <w:t xml:space="preserve"> بما يضمن لهم العيش بأمان، ويهيأ لمجتمعاتهم سبل البقاء والاستمرار؛ </w:t>
      </w:r>
      <w:r w:rsidR="000E7A3C" w:rsidRPr="00C23F95">
        <w:rPr>
          <w:rFonts w:ascii="Simplified Arabic" w:hAnsi="Simplified Arabic" w:cs="Simplified Arabic"/>
          <w:color w:val="000000" w:themeColor="text1"/>
          <w:sz w:val="24"/>
          <w:szCs w:val="24"/>
          <w:rtl/>
        </w:rPr>
        <w:t>ومن أجل ذلك كانت</w:t>
      </w:r>
      <w:r w:rsidR="00340A04" w:rsidRPr="00C23F95">
        <w:rPr>
          <w:rFonts w:ascii="Simplified Arabic" w:hAnsi="Simplified Arabic" w:cs="Simplified Arabic"/>
          <w:color w:val="000000" w:themeColor="text1"/>
          <w:sz w:val="24"/>
          <w:szCs w:val="24"/>
          <w:rtl/>
        </w:rPr>
        <w:t xml:space="preserve"> أحكامها </w:t>
      </w:r>
      <w:r w:rsidR="00975260" w:rsidRPr="00C23F95">
        <w:rPr>
          <w:rFonts w:ascii="Simplified Arabic" w:hAnsi="Simplified Arabic" w:cs="Simplified Arabic"/>
          <w:color w:val="000000" w:themeColor="text1"/>
          <w:sz w:val="24"/>
          <w:szCs w:val="24"/>
          <w:rtl/>
        </w:rPr>
        <w:t>وقواعدها</w:t>
      </w:r>
      <w:r w:rsidR="000D2523" w:rsidRPr="00C23F95">
        <w:rPr>
          <w:rFonts w:ascii="Simplified Arabic" w:hAnsi="Simplified Arabic" w:cs="Simplified Arabic"/>
          <w:color w:val="000000" w:themeColor="text1"/>
          <w:sz w:val="24"/>
          <w:szCs w:val="24"/>
          <w:rtl/>
        </w:rPr>
        <w:t xml:space="preserve"> "</w:t>
      </w:r>
      <w:r w:rsidR="00B002DF" w:rsidRPr="00C23F95">
        <w:rPr>
          <w:rFonts w:ascii="Simplified Arabic" w:hAnsi="Simplified Arabic" w:cs="Simplified Arabic"/>
          <w:color w:val="000000" w:themeColor="text1"/>
          <w:sz w:val="24"/>
          <w:szCs w:val="24"/>
          <w:rtl/>
        </w:rPr>
        <w:t>شاملة لجميع نواحي الحياة، ومنظمة لجميع العلاقات</w:t>
      </w:r>
      <w:r w:rsidR="00261A68" w:rsidRPr="00C23F95">
        <w:rPr>
          <w:rFonts w:ascii="Simplified Arabic" w:hAnsi="Simplified Arabic" w:cs="Simplified Arabic"/>
          <w:color w:val="000000" w:themeColor="text1"/>
          <w:sz w:val="24"/>
          <w:szCs w:val="24"/>
          <w:rtl/>
        </w:rPr>
        <w:t>،</w:t>
      </w:r>
      <w:r w:rsidR="00B002DF" w:rsidRPr="00C23F95">
        <w:rPr>
          <w:rFonts w:ascii="Simplified Arabic" w:hAnsi="Simplified Arabic" w:cs="Simplified Arabic"/>
          <w:color w:val="000000" w:themeColor="text1"/>
          <w:sz w:val="24"/>
          <w:szCs w:val="24"/>
          <w:rtl/>
        </w:rPr>
        <w:t xml:space="preserve"> سواء أكانت هذه العلاقات بين الفرد وربه،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والفرد،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الفرد والجماعة، </w:t>
      </w:r>
      <w:r w:rsidR="000D2523" w:rsidRPr="00C23F95">
        <w:rPr>
          <w:rFonts w:ascii="Simplified Arabic" w:hAnsi="Simplified Arabic" w:cs="Simplified Arabic"/>
          <w:color w:val="000000" w:themeColor="text1"/>
          <w:sz w:val="24"/>
          <w:szCs w:val="24"/>
          <w:rtl/>
        </w:rPr>
        <w:t>أم</w:t>
      </w:r>
      <w:r w:rsidR="00B002DF" w:rsidRPr="00C23F95">
        <w:rPr>
          <w:rFonts w:ascii="Simplified Arabic" w:hAnsi="Simplified Arabic" w:cs="Simplified Arabic"/>
          <w:color w:val="000000" w:themeColor="text1"/>
          <w:sz w:val="24"/>
          <w:szCs w:val="24"/>
          <w:rtl/>
        </w:rPr>
        <w:t xml:space="preserve"> بين الجماعة والجماعة</w:t>
      </w:r>
      <w:r w:rsidR="000D2523" w:rsidRPr="00C23F95">
        <w:rPr>
          <w:rFonts w:ascii="Simplified Arabic" w:hAnsi="Simplified Arabic" w:cs="Simplified Arabic"/>
          <w:color w:val="000000" w:themeColor="text1"/>
          <w:sz w:val="24"/>
          <w:szCs w:val="24"/>
          <w:rtl/>
        </w:rPr>
        <w:t>"</w:t>
      </w:r>
      <w:r w:rsidR="00975260" w:rsidRPr="00C23F95">
        <w:rPr>
          <w:rFonts w:ascii="Simplified Arabic" w:hAnsi="Simplified Arabic" w:cs="Simplified Arabic"/>
          <w:color w:val="000000" w:themeColor="text1"/>
          <w:sz w:val="24"/>
          <w:szCs w:val="24"/>
          <w:rtl/>
        </w:rPr>
        <w:t xml:space="preserve"> (زيدان، 2011، ص10).</w:t>
      </w:r>
      <w:r w:rsidR="00B002DF" w:rsidRPr="00C23F95">
        <w:rPr>
          <w:rFonts w:ascii="Simplified Arabic" w:hAnsi="Simplified Arabic" w:cs="Simplified Arabic"/>
          <w:color w:val="000000" w:themeColor="text1"/>
          <w:sz w:val="24"/>
          <w:szCs w:val="24"/>
          <w:rtl/>
        </w:rPr>
        <w:t xml:space="preserve"> </w:t>
      </w:r>
    </w:p>
    <w:p w:rsidR="00F8001C" w:rsidRPr="00C23F95" w:rsidRDefault="00E94F78"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40A04" w:rsidRPr="00C23F95">
        <w:rPr>
          <w:rFonts w:ascii="Simplified Arabic" w:hAnsi="Simplified Arabic" w:cs="Simplified Arabic"/>
          <w:color w:val="000000" w:themeColor="text1"/>
          <w:sz w:val="24"/>
          <w:szCs w:val="24"/>
          <w:rtl/>
        </w:rPr>
        <w:t>ويمثل</w:t>
      </w:r>
      <w:r w:rsidR="003F7742" w:rsidRPr="00C23F95">
        <w:rPr>
          <w:rFonts w:ascii="Simplified Arabic" w:hAnsi="Simplified Arabic" w:cs="Simplified Arabic"/>
          <w:color w:val="000000" w:themeColor="text1"/>
          <w:sz w:val="24"/>
          <w:szCs w:val="24"/>
          <w:rtl/>
        </w:rPr>
        <w:t xml:space="preserve"> الفقه </w:t>
      </w:r>
      <w:r w:rsidR="000A1356" w:rsidRPr="00C23F95">
        <w:rPr>
          <w:rFonts w:ascii="Simplified Arabic" w:hAnsi="Simplified Arabic" w:cs="Simplified Arabic"/>
          <w:color w:val="000000" w:themeColor="text1"/>
          <w:sz w:val="24"/>
          <w:szCs w:val="24"/>
          <w:rtl/>
        </w:rPr>
        <w:t>الإسلامي الطريق</w:t>
      </w:r>
      <w:r w:rsidR="009C73FA" w:rsidRPr="00C23F95">
        <w:rPr>
          <w:rFonts w:ascii="Simplified Arabic" w:hAnsi="Simplified Arabic" w:cs="Simplified Arabic"/>
          <w:color w:val="000000" w:themeColor="text1"/>
          <w:sz w:val="24"/>
          <w:szCs w:val="24"/>
          <w:rtl/>
        </w:rPr>
        <w:t xml:space="preserve"> الصحيح</w:t>
      </w:r>
      <w:r w:rsidR="00B614D0" w:rsidRPr="00C23F95">
        <w:rPr>
          <w:rFonts w:ascii="Simplified Arabic" w:hAnsi="Simplified Arabic" w:cs="Simplified Arabic"/>
          <w:color w:val="000000" w:themeColor="text1"/>
          <w:sz w:val="24"/>
          <w:szCs w:val="24"/>
          <w:rtl/>
        </w:rPr>
        <w:t xml:space="preserve"> </w:t>
      </w:r>
      <w:r w:rsidR="009C73FA" w:rsidRPr="00C23F95">
        <w:rPr>
          <w:rFonts w:ascii="Simplified Arabic" w:hAnsi="Simplified Arabic" w:cs="Simplified Arabic"/>
          <w:color w:val="000000" w:themeColor="text1"/>
          <w:sz w:val="24"/>
          <w:szCs w:val="24"/>
          <w:rtl/>
        </w:rPr>
        <w:t>ل</w:t>
      </w:r>
      <w:r w:rsidR="003F7742" w:rsidRPr="00C23F95">
        <w:rPr>
          <w:rFonts w:ascii="Simplified Arabic" w:hAnsi="Simplified Arabic" w:cs="Simplified Arabic"/>
          <w:color w:val="000000" w:themeColor="text1"/>
          <w:sz w:val="24"/>
          <w:szCs w:val="24"/>
          <w:rtl/>
        </w:rPr>
        <w:t>م</w:t>
      </w:r>
      <w:r w:rsidR="00B614D0" w:rsidRPr="00C23F95">
        <w:rPr>
          <w:rFonts w:ascii="Simplified Arabic" w:hAnsi="Simplified Arabic" w:cs="Simplified Arabic"/>
          <w:color w:val="000000" w:themeColor="text1"/>
          <w:sz w:val="24"/>
          <w:szCs w:val="24"/>
          <w:rtl/>
        </w:rPr>
        <w:t xml:space="preserve">عرفة </w:t>
      </w:r>
      <w:r w:rsidR="00D502AC" w:rsidRPr="00C23F95">
        <w:rPr>
          <w:rFonts w:ascii="Simplified Arabic" w:hAnsi="Simplified Arabic" w:cs="Simplified Arabic"/>
          <w:color w:val="000000" w:themeColor="text1"/>
          <w:sz w:val="24"/>
          <w:szCs w:val="24"/>
          <w:rtl/>
        </w:rPr>
        <w:t xml:space="preserve">الشريعة الإسلامية </w:t>
      </w:r>
      <w:r w:rsidR="009C73FA" w:rsidRPr="00C23F95">
        <w:rPr>
          <w:rFonts w:ascii="Simplified Arabic" w:hAnsi="Simplified Arabic" w:cs="Simplified Arabic"/>
          <w:color w:val="000000" w:themeColor="text1"/>
          <w:sz w:val="24"/>
          <w:szCs w:val="24"/>
          <w:rtl/>
        </w:rPr>
        <w:t xml:space="preserve">وفهم </w:t>
      </w:r>
      <w:r w:rsidR="00F8001C" w:rsidRPr="00C23F95">
        <w:rPr>
          <w:rFonts w:ascii="Simplified Arabic" w:hAnsi="Simplified Arabic" w:cs="Simplified Arabic"/>
          <w:color w:val="000000" w:themeColor="text1"/>
          <w:sz w:val="24"/>
          <w:szCs w:val="24"/>
          <w:rtl/>
        </w:rPr>
        <w:t>أحكام</w:t>
      </w:r>
      <w:r w:rsidR="00E152D8" w:rsidRPr="00C23F95">
        <w:rPr>
          <w:rFonts w:ascii="Simplified Arabic" w:hAnsi="Simplified Arabic" w:cs="Simplified Arabic"/>
          <w:color w:val="000000" w:themeColor="text1"/>
          <w:sz w:val="24"/>
          <w:szCs w:val="24"/>
          <w:rtl/>
        </w:rPr>
        <w:t>ه</w:t>
      </w:r>
      <w:r w:rsidR="009C73FA" w:rsidRPr="00C23F95">
        <w:rPr>
          <w:rFonts w:ascii="Simplified Arabic" w:hAnsi="Simplified Arabic" w:cs="Simplified Arabic"/>
          <w:color w:val="000000" w:themeColor="text1"/>
          <w:sz w:val="24"/>
          <w:szCs w:val="24"/>
          <w:rtl/>
        </w:rPr>
        <w:t>ا</w:t>
      </w:r>
      <w:r w:rsidR="00B614D0" w:rsidRPr="00C23F95">
        <w:rPr>
          <w:rFonts w:ascii="Simplified Arabic" w:hAnsi="Simplified Arabic" w:cs="Simplified Arabic"/>
          <w:color w:val="000000" w:themeColor="text1"/>
          <w:sz w:val="24"/>
          <w:szCs w:val="24"/>
          <w:rtl/>
        </w:rPr>
        <w:t xml:space="preserve">، </w:t>
      </w:r>
      <w:r w:rsidR="008817F4" w:rsidRPr="00C23F95">
        <w:rPr>
          <w:rFonts w:ascii="Simplified Arabic" w:hAnsi="Simplified Arabic" w:cs="Simplified Arabic"/>
          <w:color w:val="000000" w:themeColor="text1"/>
          <w:sz w:val="24"/>
          <w:szCs w:val="24"/>
          <w:rtl/>
        </w:rPr>
        <w:t>و</w:t>
      </w:r>
      <w:r w:rsidR="00870247" w:rsidRPr="00C23F95">
        <w:rPr>
          <w:rFonts w:ascii="Simplified Arabic" w:hAnsi="Simplified Arabic" w:cs="Simplified Arabic"/>
          <w:color w:val="000000" w:themeColor="text1"/>
          <w:sz w:val="24"/>
          <w:szCs w:val="24"/>
          <w:rtl/>
        </w:rPr>
        <w:t xml:space="preserve">تطبيق </w:t>
      </w:r>
      <w:r w:rsidR="008817F4" w:rsidRPr="00C23F95">
        <w:rPr>
          <w:rFonts w:ascii="Simplified Arabic" w:hAnsi="Simplified Arabic" w:cs="Simplified Arabic"/>
          <w:color w:val="000000" w:themeColor="text1"/>
          <w:sz w:val="24"/>
          <w:szCs w:val="24"/>
          <w:rtl/>
        </w:rPr>
        <w:t>قواعدها</w:t>
      </w:r>
      <w:r w:rsidR="003F7742" w:rsidRPr="00C23F95">
        <w:rPr>
          <w:rFonts w:ascii="Simplified Arabic" w:hAnsi="Simplified Arabic" w:cs="Simplified Arabic"/>
          <w:color w:val="000000" w:themeColor="text1"/>
          <w:sz w:val="24"/>
          <w:szCs w:val="24"/>
          <w:rtl/>
        </w:rPr>
        <w:t xml:space="preserve"> </w:t>
      </w:r>
      <w:r w:rsidR="002071B2" w:rsidRPr="00C23F95">
        <w:rPr>
          <w:rFonts w:ascii="Simplified Arabic" w:hAnsi="Simplified Arabic" w:cs="Simplified Arabic"/>
          <w:color w:val="000000" w:themeColor="text1"/>
          <w:sz w:val="24"/>
          <w:szCs w:val="24"/>
          <w:rtl/>
        </w:rPr>
        <w:t>و</w:t>
      </w:r>
      <w:r w:rsidR="003F7742" w:rsidRPr="00C23F95">
        <w:rPr>
          <w:rFonts w:ascii="Simplified Arabic" w:hAnsi="Simplified Arabic" w:cs="Simplified Arabic"/>
          <w:color w:val="000000" w:themeColor="text1"/>
          <w:sz w:val="24"/>
          <w:szCs w:val="24"/>
          <w:rtl/>
        </w:rPr>
        <w:t>نصوصها</w:t>
      </w:r>
      <w:r w:rsidR="00CB2D72"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ولعظيم </w:t>
      </w:r>
      <w:r w:rsidR="006A1497" w:rsidRPr="00C23F95">
        <w:rPr>
          <w:rFonts w:ascii="Simplified Arabic" w:hAnsi="Simplified Arabic" w:cs="Simplified Arabic"/>
          <w:color w:val="000000" w:themeColor="text1"/>
          <w:sz w:val="24"/>
          <w:szCs w:val="24"/>
          <w:rtl/>
        </w:rPr>
        <w:t>شأنه</w:t>
      </w:r>
      <w:r w:rsidR="008A1797" w:rsidRPr="00C23F95">
        <w:rPr>
          <w:rFonts w:ascii="Simplified Arabic" w:hAnsi="Simplified Arabic" w:cs="Simplified Arabic"/>
          <w:color w:val="000000" w:themeColor="text1"/>
          <w:sz w:val="24"/>
          <w:szCs w:val="24"/>
          <w:rtl/>
        </w:rPr>
        <w:t xml:space="preserve"> كان من نعمة الله على العبد أن يفقهه في الدين</w:t>
      </w:r>
      <w:r w:rsidR="00263139"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 xml:space="preserve"> قال صلى الله عليه وسلم: "من يرد الله به خير</w:t>
      </w:r>
      <w:r w:rsidR="00135337" w:rsidRPr="00C23F95">
        <w:rPr>
          <w:rFonts w:ascii="Simplified Arabic" w:hAnsi="Simplified Arabic" w:cs="Simplified Arabic"/>
          <w:color w:val="000000" w:themeColor="text1"/>
          <w:sz w:val="24"/>
          <w:szCs w:val="24"/>
          <w:rtl/>
        </w:rPr>
        <w:t>ً</w:t>
      </w:r>
      <w:r w:rsidR="008A1797" w:rsidRPr="00C23F95">
        <w:rPr>
          <w:rFonts w:ascii="Simplified Arabic" w:hAnsi="Simplified Arabic" w:cs="Simplified Arabic"/>
          <w:color w:val="000000" w:themeColor="text1"/>
          <w:sz w:val="24"/>
          <w:szCs w:val="24"/>
          <w:rtl/>
        </w:rPr>
        <w:t>ا يفقهه في الدين" (</w:t>
      </w:r>
      <w:r w:rsidR="00791087" w:rsidRPr="00C23F95">
        <w:rPr>
          <w:rFonts w:ascii="Simplified Arabic" w:hAnsi="Simplified Arabic" w:cs="Simplified Arabic"/>
          <w:color w:val="000000" w:themeColor="text1"/>
          <w:sz w:val="24"/>
          <w:szCs w:val="24"/>
          <w:rtl/>
        </w:rPr>
        <w:t xml:space="preserve">البخاري، </w:t>
      </w:r>
      <w:r w:rsidR="00D35E5E">
        <w:rPr>
          <w:rFonts w:ascii="Simplified Arabic" w:hAnsi="Simplified Arabic" w:cs="Simplified Arabic" w:hint="cs"/>
          <w:color w:val="000000" w:themeColor="text1"/>
          <w:sz w:val="24"/>
          <w:szCs w:val="24"/>
          <w:rtl/>
        </w:rPr>
        <w:t>2001</w:t>
      </w:r>
      <w:r w:rsidR="00791087" w:rsidRPr="00C23F95">
        <w:rPr>
          <w:rFonts w:ascii="Simplified Arabic" w:hAnsi="Simplified Arabic" w:cs="Simplified Arabic"/>
          <w:color w:val="000000" w:themeColor="text1"/>
          <w:sz w:val="24"/>
          <w:szCs w:val="24"/>
          <w:rtl/>
        </w:rPr>
        <w:t xml:space="preserve">، </w:t>
      </w:r>
      <w:r w:rsidR="008A1797" w:rsidRPr="00C23F95">
        <w:rPr>
          <w:rFonts w:ascii="Simplified Arabic" w:hAnsi="Simplified Arabic" w:cs="Simplified Arabic"/>
          <w:color w:val="000000" w:themeColor="text1"/>
          <w:sz w:val="24"/>
          <w:szCs w:val="24"/>
          <w:rtl/>
        </w:rPr>
        <w:t>ص</w:t>
      </w:r>
      <w:r w:rsidR="00791087" w:rsidRPr="00C23F95">
        <w:rPr>
          <w:rFonts w:ascii="Simplified Arabic" w:hAnsi="Simplified Arabic" w:cs="Simplified Arabic"/>
          <w:color w:val="000000" w:themeColor="text1"/>
          <w:sz w:val="24"/>
          <w:szCs w:val="24"/>
          <w:rtl/>
        </w:rPr>
        <w:t>85</w:t>
      </w:r>
      <w:r w:rsidR="008A1797" w:rsidRPr="00C23F95">
        <w:rPr>
          <w:rFonts w:ascii="Simplified Arabic" w:hAnsi="Simplified Arabic" w:cs="Simplified Arabic"/>
          <w:color w:val="000000" w:themeColor="text1"/>
          <w:sz w:val="24"/>
          <w:szCs w:val="24"/>
          <w:rtl/>
        </w:rPr>
        <w:t>).</w:t>
      </w:r>
      <w:r w:rsidR="00213C1C" w:rsidRPr="00C23F95">
        <w:rPr>
          <w:rFonts w:ascii="Simplified Arabic" w:hAnsi="Simplified Arabic" w:cs="Simplified Arabic"/>
          <w:color w:val="000000" w:themeColor="text1"/>
          <w:sz w:val="24"/>
          <w:szCs w:val="24"/>
          <w:rtl/>
        </w:rPr>
        <w:t xml:space="preserve"> </w:t>
      </w:r>
      <w:r w:rsidR="0079799B" w:rsidRPr="00C23F95">
        <w:rPr>
          <w:rFonts w:ascii="Simplified Arabic" w:hAnsi="Simplified Arabic" w:cs="Simplified Arabic"/>
          <w:color w:val="000000" w:themeColor="text1"/>
          <w:sz w:val="24"/>
          <w:szCs w:val="24"/>
          <w:rtl/>
        </w:rPr>
        <w:t xml:space="preserve">ولأجل تلك المكانة العظيمة ظهر أئمة </w:t>
      </w:r>
      <w:r w:rsidR="006A1497" w:rsidRPr="00C23F95">
        <w:rPr>
          <w:rFonts w:ascii="Simplified Arabic" w:hAnsi="Simplified Arabic" w:cs="Simplified Arabic"/>
          <w:color w:val="000000" w:themeColor="text1"/>
          <w:sz w:val="24"/>
          <w:szCs w:val="24"/>
          <w:rtl/>
        </w:rPr>
        <w:t>معتبرون</w:t>
      </w:r>
      <w:r w:rsidR="0079799B" w:rsidRPr="00C23F95">
        <w:rPr>
          <w:rFonts w:ascii="Simplified Arabic" w:hAnsi="Simplified Arabic" w:cs="Simplified Arabic"/>
          <w:color w:val="000000" w:themeColor="text1"/>
          <w:sz w:val="24"/>
          <w:szCs w:val="24"/>
          <w:rtl/>
        </w:rPr>
        <w:t xml:space="preserve"> للفقه </w:t>
      </w:r>
      <w:r w:rsidR="006A1497" w:rsidRPr="00C23F95">
        <w:rPr>
          <w:rFonts w:ascii="Simplified Arabic" w:hAnsi="Simplified Arabic" w:cs="Simplified Arabic"/>
          <w:color w:val="000000" w:themeColor="text1"/>
          <w:sz w:val="24"/>
          <w:szCs w:val="24"/>
          <w:rtl/>
        </w:rPr>
        <w:t>عكفوا</w:t>
      </w:r>
      <w:r w:rsidR="0079799B" w:rsidRPr="00C23F95">
        <w:rPr>
          <w:rFonts w:ascii="Simplified Arabic" w:hAnsi="Simplified Arabic" w:cs="Simplified Arabic"/>
          <w:color w:val="000000" w:themeColor="text1"/>
          <w:sz w:val="24"/>
          <w:szCs w:val="24"/>
          <w:rtl/>
        </w:rPr>
        <w:t xml:space="preserve"> على مدى التاريخ الإسلامي ل</w:t>
      </w:r>
      <w:r w:rsidR="00213C1C" w:rsidRPr="00C23F95">
        <w:rPr>
          <w:rFonts w:ascii="Simplified Arabic" w:hAnsi="Simplified Arabic" w:cs="Simplified Arabic"/>
          <w:color w:val="000000" w:themeColor="text1"/>
          <w:sz w:val="24"/>
          <w:szCs w:val="24"/>
          <w:rtl/>
        </w:rPr>
        <w:t>طلب المعرفة لشريعة الدين الإسلامي،</w:t>
      </w:r>
      <w:r w:rsidR="0079799B" w:rsidRPr="00C23F95">
        <w:rPr>
          <w:rFonts w:ascii="Simplified Arabic" w:hAnsi="Simplified Arabic" w:cs="Simplified Arabic"/>
          <w:color w:val="000000" w:themeColor="text1"/>
          <w:sz w:val="24"/>
          <w:szCs w:val="24"/>
          <w:rtl/>
        </w:rPr>
        <w:t xml:space="preserve"> والتفقه فيها</w:t>
      </w:r>
      <w:r w:rsidR="00213C1C" w:rsidRPr="00C23F95">
        <w:rPr>
          <w:rFonts w:ascii="Simplified Arabic" w:hAnsi="Simplified Arabic" w:cs="Simplified Arabic"/>
          <w:color w:val="000000" w:themeColor="text1"/>
          <w:sz w:val="24"/>
          <w:szCs w:val="24"/>
          <w:rtl/>
        </w:rPr>
        <w:t xml:space="preserve">، </w:t>
      </w:r>
      <w:r w:rsidR="008B5C5A" w:rsidRPr="00C23F95">
        <w:rPr>
          <w:rFonts w:ascii="Simplified Arabic" w:hAnsi="Simplified Arabic" w:cs="Simplified Arabic"/>
          <w:color w:val="000000" w:themeColor="text1"/>
          <w:sz w:val="24"/>
          <w:szCs w:val="24"/>
          <w:rtl/>
        </w:rPr>
        <w:t>ف</w:t>
      </w:r>
      <w:r w:rsidR="00213C1C" w:rsidRPr="00C23F95">
        <w:rPr>
          <w:rFonts w:ascii="Simplified Arabic" w:hAnsi="Simplified Arabic" w:cs="Simplified Arabic"/>
          <w:color w:val="000000" w:themeColor="text1"/>
          <w:sz w:val="24"/>
          <w:szCs w:val="24"/>
          <w:rtl/>
        </w:rPr>
        <w:t>أجادوا فهم</w:t>
      </w:r>
      <w:r w:rsidR="0079799B" w:rsidRPr="00C23F95">
        <w:rPr>
          <w:rFonts w:ascii="Simplified Arabic" w:hAnsi="Simplified Arabic" w:cs="Simplified Arabic"/>
          <w:color w:val="000000" w:themeColor="text1"/>
          <w:sz w:val="24"/>
          <w:szCs w:val="24"/>
          <w:rtl/>
        </w:rPr>
        <w:t>ها</w:t>
      </w:r>
      <w:r w:rsidR="00213C1C" w:rsidRPr="00C23F95">
        <w:rPr>
          <w:rFonts w:ascii="Simplified Arabic" w:hAnsi="Simplified Arabic" w:cs="Simplified Arabic"/>
          <w:color w:val="000000" w:themeColor="text1"/>
          <w:sz w:val="24"/>
          <w:szCs w:val="24"/>
          <w:rtl/>
        </w:rPr>
        <w:t>، وأدركوا دقائق أحكام الله، وسنة نبيه</w:t>
      </w:r>
      <w:r w:rsidR="00CB2D72" w:rsidRPr="00C23F95">
        <w:rPr>
          <w:rFonts w:ascii="Simplified Arabic" w:hAnsi="Simplified Arabic" w:cs="Simplified Arabic"/>
          <w:color w:val="000000" w:themeColor="text1"/>
          <w:sz w:val="24"/>
          <w:szCs w:val="24"/>
          <w:rtl/>
        </w:rPr>
        <w:t xml:space="preserve"> محمد</w:t>
      </w:r>
      <w:r w:rsidR="00213C1C" w:rsidRPr="00C23F95">
        <w:rPr>
          <w:rFonts w:ascii="Simplified Arabic" w:hAnsi="Simplified Arabic" w:cs="Simplified Arabic"/>
          <w:color w:val="000000" w:themeColor="text1"/>
          <w:sz w:val="24"/>
          <w:szCs w:val="24"/>
          <w:rtl/>
        </w:rPr>
        <w:t xml:space="preserve"> صلى الله عليه وسلم (الندوي، 2005</w:t>
      </w:r>
      <w:r w:rsidR="001173D7" w:rsidRPr="00C23F95">
        <w:rPr>
          <w:rFonts w:ascii="Simplified Arabic" w:hAnsi="Simplified Arabic" w:cs="Simplified Arabic"/>
          <w:color w:val="000000" w:themeColor="text1"/>
          <w:sz w:val="24"/>
          <w:szCs w:val="24"/>
          <w:rtl/>
        </w:rPr>
        <w:t>)، وبينوا للناس أحكام</w:t>
      </w:r>
      <w:r w:rsidR="00135337"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ا مفصلة تتعلق بالعبادات والمعاملات</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وتتعلق بحياتهم في دنياهم وأخراهم</w:t>
      </w:r>
      <w:r w:rsidR="00EE37E0"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 xml:space="preserve"> لي</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سم</w:t>
      </w:r>
      <w:r w:rsidR="006B7FD9" w:rsidRPr="00C23F95">
        <w:rPr>
          <w:rFonts w:ascii="Simplified Arabic" w:hAnsi="Simplified Arabic" w:cs="Simplified Arabic"/>
          <w:color w:val="000000" w:themeColor="text1"/>
          <w:sz w:val="24"/>
          <w:szCs w:val="24"/>
          <w:rtl/>
        </w:rPr>
        <w:t>ُ</w:t>
      </w:r>
      <w:r w:rsidR="001173D7" w:rsidRPr="00C23F95">
        <w:rPr>
          <w:rFonts w:ascii="Simplified Arabic" w:hAnsi="Simplified Arabic" w:cs="Simplified Arabic"/>
          <w:color w:val="000000" w:themeColor="text1"/>
          <w:sz w:val="24"/>
          <w:szCs w:val="24"/>
          <w:rtl/>
        </w:rPr>
        <w:t>و</w:t>
      </w:r>
      <w:r w:rsidR="00D57148" w:rsidRPr="00C23F95">
        <w:rPr>
          <w:rFonts w:ascii="Simplified Arabic" w:hAnsi="Simplified Arabic" w:cs="Simplified Arabic"/>
          <w:color w:val="000000" w:themeColor="text1"/>
          <w:sz w:val="24"/>
          <w:szCs w:val="24"/>
          <w:rtl/>
        </w:rPr>
        <w:t>ا</w:t>
      </w:r>
      <w:r w:rsidR="001173D7" w:rsidRPr="00C23F95">
        <w:rPr>
          <w:rFonts w:ascii="Simplified Arabic" w:hAnsi="Simplified Arabic" w:cs="Simplified Arabic"/>
          <w:color w:val="000000" w:themeColor="text1"/>
          <w:sz w:val="24"/>
          <w:szCs w:val="24"/>
          <w:rtl/>
        </w:rPr>
        <w:t xml:space="preserve"> بهم إلى أقصى درجات الرقي والكمال.</w:t>
      </w:r>
    </w:p>
    <w:p w:rsidR="00E94F78" w:rsidRDefault="00E94F78" w:rsidP="00B27A39">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595B7A" w:rsidRPr="00C23F95">
        <w:rPr>
          <w:rFonts w:ascii="Simplified Arabic" w:hAnsi="Simplified Arabic" w:cs="Simplified Arabic"/>
          <w:color w:val="000000" w:themeColor="text1"/>
          <w:sz w:val="24"/>
          <w:szCs w:val="24"/>
          <w:rtl/>
        </w:rPr>
        <w:t>ويعد الخلاف الفقهي</w:t>
      </w:r>
      <w:r w:rsidR="00284178" w:rsidRPr="00C23F95">
        <w:rPr>
          <w:rFonts w:ascii="Simplified Arabic" w:hAnsi="Simplified Arabic" w:cs="Simplified Arabic"/>
          <w:color w:val="000000" w:themeColor="text1"/>
          <w:sz w:val="24"/>
          <w:szCs w:val="24"/>
          <w:rtl/>
        </w:rPr>
        <w:t xml:space="preserve"> بين</w:t>
      </w:r>
      <w:r w:rsidR="00595B7A" w:rsidRPr="00C23F95">
        <w:rPr>
          <w:rFonts w:ascii="Simplified Arabic" w:hAnsi="Simplified Arabic" w:cs="Simplified Arabic"/>
          <w:color w:val="000000" w:themeColor="text1"/>
          <w:sz w:val="24"/>
          <w:szCs w:val="24"/>
          <w:rtl/>
        </w:rPr>
        <w:t xml:space="preserve"> </w:t>
      </w:r>
      <w:r w:rsidR="00284178" w:rsidRPr="00C23F95">
        <w:rPr>
          <w:rFonts w:ascii="Simplified Arabic" w:hAnsi="Simplified Arabic" w:cs="Simplified Arabic"/>
          <w:color w:val="000000" w:themeColor="text1"/>
          <w:sz w:val="24"/>
          <w:szCs w:val="24"/>
          <w:rtl/>
        </w:rPr>
        <w:t xml:space="preserve">أئمة الفقه المعتبرين </w:t>
      </w:r>
      <w:r w:rsidR="00F16840" w:rsidRPr="00C23F95">
        <w:rPr>
          <w:rFonts w:ascii="Simplified Arabic" w:hAnsi="Simplified Arabic" w:cs="Simplified Arabic"/>
          <w:color w:val="000000" w:themeColor="text1"/>
          <w:sz w:val="24"/>
          <w:szCs w:val="24"/>
          <w:rtl/>
        </w:rPr>
        <w:t>سِمة بارزة في الفقه الإسلامي</w:t>
      </w:r>
      <w:r w:rsidR="00D502AC" w:rsidRPr="00C23F95">
        <w:rPr>
          <w:rFonts w:ascii="Simplified Arabic" w:hAnsi="Simplified Arabic" w:cs="Simplified Arabic"/>
          <w:color w:val="000000" w:themeColor="text1"/>
          <w:sz w:val="24"/>
          <w:szCs w:val="24"/>
          <w:rtl/>
        </w:rPr>
        <w:t xml:space="preserve"> </w:t>
      </w:r>
      <w:r w:rsidR="00172321" w:rsidRPr="00C23F95">
        <w:rPr>
          <w:rFonts w:ascii="Simplified Arabic" w:hAnsi="Simplified Arabic" w:cs="Simplified Arabic"/>
          <w:color w:val="000000" w:themeColor="text1"/>
          <w:sz w:val="24"/>
          <w:szCs w:val="24"/>
          <w:rtl/>
        </w:rPr>
        <w:t>نشأ</w:t>
      </w:r>
      <w:r w:rsidR="00284178" w:rsidRPr="00C23F95">
        <w:rPr>
          <w:rFonts w:ascii="Simplified Arabic" w:hAnsi="Simplified Arabic" w:cs="Simplified Arabic"/>
          <w:color w:val="000000" w:themeColor="text1"/>
          <w:sz w:val="24"/>
          <w:szCs w:val="24"/>
          <w:rtl/>
        </w:rPr>
        <w:t>ت عليها الأمة الإسلامية</w:t>
      </w:r>
      <w:r w:rsidR="006A1497"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ومظهرًا من مظاهر الاجتهاد المشروع الذي مارسه الفقهاء المسلمون عبر العصور الإسلامية</w:t>
      </w:r>
      <w:r w:rsidR="00172321" w:rsidRPr="00C23F95">
        <w:rPr>
          <w:rFonts w:ascii="Simplified Arabic" w:hAnsi="Simplified Arabic" w:cs="Simplified Arabic"/>
          <w:color w:val="000000" w:themeColor="text1"/>
          <w:sz w:val="24"/>
          <w:szCs w:val="24"/>
          <w:rtl/>
        </w:rPr>
        <w:t xml:space="preserve"> </w:t>
      </w:r>
      <w:r w:rsidR="006E02F1"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بحرية تامة دون انغلاق، أو انفلات، أو تقديس للأشخاص، أو تنقيص للمخالفين، أو اتباع للأهواء" </w:t>
      </w:r>
      <w:r w:rsidR="00E47440" w:rsidRPr="00C23F95">
        <w:rPr>
          <w:rFonts w:ascii="Simplified Arabic" w:hAnsi="Simplified Arabic" w:cs="Simplified Arabic"/>
          <w:color w:val="000000" w:themeColor="text1"/>
          <w:sz w:val="24"/>
          <w:szCs w:val="24"/>
          <w:rtl/>
        </w:rPr>
        <w:t>(أبو سليمان</w:t>
      </w:r>
      <w:r w:rsidR="00975260" w:rsidRPr="00C23F95">
        <w:rPr>
          <w:rFonts w:ascii="Simplified Arabic" w:hAnsi="Simplified Arabic" w:cs="Simplified Arabic"/>
          <w:color w:val="000000" w:themeColor="text1"/>
          <w:sz w:val="24"/>
          <w:szCs w:val="24"/>
          <w:rtl/>
        </w:rPr>
        <w:t>،</w:t>
      </w:r>
      <w:r w:rsidR="00E47440" w:rsidRPr="00C23F95">
        <w:rPr>
          <w:rFonts w:ascii="Simplified Arabic" w:hAnsi="Simplified Arabic" w:cs="Simplified Arabic"/>
          <w:color w:val="000000" w:themeColor="text1"/>
          <w:sz w:val="24"/>
          <w:szCs w:val="24"/>
          <w:rtl/>
        </w:rPr>
        <w:t xml:space="preserve"> </w:t>
      </w:r>
      <w:r w:rsidR="004957BF">
        <w:rPr>
          <w:rFonts w:ascii="Simplified Arabic" w:hAnsi="Simplified Arabic" w:cs="Simplified Arabic" w:hint="cs"/>
          <w:color w:val="000000" w:themeColor="text1"/>
          <w:sz w:val="24"/>
          <w:szCs w:val="24"/>
          <w:rtl/>
        </w:rPr>
        <w:t>1996</w:t>
      </w:r>
      <w:r w:rsidR="00975260" w:rsidRPr="00C23F95">
        <w:rPr>
          <w:rFonts w:ascii="Simplified Arabic" w:hAnsi="Simplified Arabic" w:cs="Simplified Arabic"/>
          <w:color w:val="000000" w:themeColor="text1"/>
          <w:sz w:val="24"/>
          <w:szCs w:val="24"/>
          <w:rtl/>
        </w:rPr>
        <w:t>،</w:t>
      </w:r>
      <w:r w:rsidR="00E47440" w:rsidRPr="00C23F95">
        <w:rPr>
          <w:rFonts w:ascii="Simplified Arabic" w:hAnsi="Simplified Arabic" w:cs="Simplified Arabic"/>
          <w:color w:val="000000" w:themeColor="text1"/>
          <w:sz w:val="24"/>
          <w:szCs w:val="24"/>
          <w:rtl/>
        </w:rPr>
        <w:t xml:space="preserve"> </w:t>
      </w:r>
      <w:r w:rsidR="005E6C2D" w:rsidRPr="00C23F95">
        <w:rPr>
          <w:rFonts w:ascii="Simplified Arabic" w:hAnsi="Simplified Arabic" w:cs="Simplified Arabic"/>
          <w:color w:val="000000" w:themeColor="text1"/>
          <w:sz w:val="24"/>
          <w:szCs w:val="24"/>
          <w:rtl/>
        </w:rPr>
        <w:t>ص177</w:t>
      </w:r>
      <w:r w:rsidR="00E47440" w:rsidRPr="00C23F95">
        <w:rPr>
          <w:rFonts w:ascii="Simplified Arabic" w:hAnsi="Simplified Arabic" w:cs="Simplified Arabic"/>
          <w:color w:val="000000" w:themeColor="text1"/>
          <w:sz w:val="24"/>
          <w:szCs w:val="24"/>
          <w:rtl/>
        </w:rPr>
        <w:t>)</w:t>
      </w:r>
      <w:r w:rsidR="00975260" w:rsidRPr="00C23F95">
        <w:rPr>
          <w:rFonts w:ascii="Simplified Arabic" w:hAnsi="Simplified Arabic" w:cs="Simplified Arabic"/>
          <w:color w:val="000000" w:themeColor="text1"/>
          <w:sz w:val="24"/>
          <w:szCs w:val="24"/>
          <w:rtl/>
        </w:rPr>
        <w:t>،</w:t>
      </w:r>
      <w:r w:rsidR="005E6C2D" w:rsidRPr="00C23F95">
        <w:rPr>
          <w:rFonts w:ascii="Simplified Arabic" w:hAnsi="Simplified Arabic" w:cs="Simplified Arabic"/>
          <w:color w:val="000000" w:themeColor="text1"/>
          <w:sz w:val="24"/>
          <w:szCs w:val="24"/>
          <w:rtl/>
        </w:rPr>
        <w:t xml:space="preserve"> </w:t>
      </w:r>
      <w:r w:rsidR="00A36A6B" w:rsidRPr="00C23F95">
        <w:rPr>
          <w:rFonts w:ascii="Simplified Arabic" w:hAnsi="Simplified Arabic" w:cs="Simplified Arabic"/>
          <w:color w:val="000000" w:themeColor="text1"/>
          <w:sz w:val="24"/>
          <w:szCs w:val="24"/>
          <w:rtl/>
        </w:rPr>
        <w:t>استوجبته "</w:t>
      </w:r>
      <w:r w:rsidR="00595B7A" w:rsidRPr="00C23F95">
        <w:rPr>
          <w:rFonts w:ascii="Simplified Arabic" w:hAnsi="Simplified Arabic" w:cs="Simplified Arabic"/>
          <w:color w:val="000000" w:themeColor="text1"/>
          <w:sz w:val="24"/>
          <w:szCs w:val="24"/>
          <w:rtl/>
        </w:rPr>
        <w:t>أسباب موضوعية فرضتها طبيعة النصوص الشرعية باحتمالها، وطبيعة العقول البشرية بتفاوتها، وفي فهم واستنباط الأحكام منها، وكذا ضرورة الاجتهاد فيما لا نص فيه لبسط هيمنة الشريعة عليه، تحقيق</w:t>
      </w:r>
      <w:r w:rsidR="001A1ACF" w:rsidRPr="00C23F95">
        <w:rPr>
          <w:rFonts w:ascii="Simplified Arabic" w:hAnsi="Simplified Arabic" w:cs="Simplified Arabic"/>
          <w:color w:val="000000" w:themeColor="text1"/>
          <w:sz w:val="24"/>
          <w:szCs w:val="24"/>
          <w:rtl/>
        </w:rPr>
        <w:t>ً</w:t>
      </w:r>
      <w:r w:rsidR="00595B7A" w:rsidRPr="00C23F95">
        <w:rPr>
          <w:rFonts w:ascii="Simplified Arabic" w:hAnsi="Simplified Arabic" w:cs="Simplified Arabic"/>
          <w:color w:val="000000" w:themeColor="text1"/>
          <w:sz w:val="24"/>
          <w:szCs w:val="24"/>
          <w:rtl/>
        </w:rPr>
        <w:t>ا لعمومها، وشمولها، وصلاحيتها لكل زمان ومكان"</w:t>
      </w:r>
      <w:r w:rsidR="00A36A6B" w:rsidRPr="00C23F95">
        <w:rPr>
          <w:rFonts w:ascii="Simplified Arabic" w:hAnsi="Simplified Arabic" w:cs="Simplified Arabic"/>
          <w:color w:val="000000" w:themeColor="text1"/>
          <w:sz w:val="24"/>
          <w:szCs w:val="24"/>
          <w:rtl/>
        </w:rPr>
        <w:t xml:space="preserve"> </w:t>
      </w:r>
      <w:r w:rsidR="00DD390F" w:rsidRPr="00C23F95">
        <w:rPr>
          <w:rFonts w:ascii="Simplified Arabic" w:hAnsi="Simplified Arabic" w:cs="Simplified Arabic"/>
          <w:color w:val="000000" w:themeColor="text1"/>
          <w:sz w:val="24"/>
          <w:szCs w:val="24"/>
          <w:rtl/>
        </w:rPr>
        <w:t>(</w:t>
      </w:r>
      <w:r w:rsidR="00A36A6B" w:rsidRPr="00C23F95">
        <w:rPr>
          <w:rFonts w:ascii="Simplified Arabic" w:hAnsi="Simplified Arabic" w:cs="Simplified Arabic"/>
          <w:color w:val="000000" w:themeColor="text1"/>
          <w:sz w:val="24"/>
          <w:szCs w:val="24"/>
          <w:rtl/>
        </w:rPr>
        <w:t>البوشيخي، 2012، ص28)</w:t>
      </w:r>
      <w:r w:rsidR="00595B7A" w:rsidRPr="00C23F95">
        <w:rPr>
          <w:rFonts w:ascii="Simplified Arabic" w:hAnsi="Simplified Arabic" w:cs="Simplified Arabic"/>
          <w:color w:val="000000" w:themeColor="text1"/>
          <w:sz w:val="24"/>
          <w:szCs w:val="24"/>
          <w:rtl/>
        </w:rPr>
        <w:t xml:space="preserve">. </w:t>
      </w:r>
    </w:p>
    <w:p w:rsidR="00A762FB" w:rsidRDefault="00E94F78" w:rsidP="00163C0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E61AD1" w:rsidRPr="00C23F95">
        <w:rPr>
          <w:rFonts w:ascii="Simplified Arabic" w:hAnsi="Simplified Arabic" w:cs="Simplified Arabic"/>
          <w:color w:val="000000" w:themeColor="text1"/>
          <w:sz w:val="24"/>
          <w:szCs w:val="24"/>
          <w:rtl/>
        </w:rPr>
        <w:t>ويتحمل</w:t>
      </w:r>
      <w:r w:rsidR="001136AA" w:rsidRPr="00C23F95">
        <w:rPr>
          <w:rFonts w:ascii="Simplified Arabic" w:hAnsi="Simplified Arabic" w:cs="Simplified Arabic"/>
          <w:color w:val="000000" w:themeColor="text1"/>
          <w:sz w:val="24"/>
          <w:szCs w:val="24"/>
          <w:rtl/>
        </w:rPr>
        <w:t xml:space="preserve"> مقرر الفقه </w:t>
      </w:r>
      <w:r w:rsidR="006B7FD9"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باعتباره</w:t>
      </w:r>
      <w:r w:rsidR="001136AA" w:rsidRPr="00C23F95">
        <w:rPr>
          <w:rFonts w:ascii="Simplified Arabic" w:hAnsi="Simplified Arabic" w:cs="Simplified Arabic"/>
          <w:color w:val="000000" w:themeColor="text1"/>
          <w:sz w:val="24"/>
          <w:szCs w:val="24"/>
          <w:rtl/>
        </w:rPr>
        <w:t xml:space="preserve"> </w:t>
      </w:r>
      <w:r w:rsidR="006A1497" w:rsidRPr="00C23F95">
        <w:rPr>
          <w:rFonts w:ascii="Simplified Arabic" w:hAnsi="Simplified Arabic" w:cs="Simplified Arabic"/>
          <w:color w:val="000000" w:themeColor="text1"/>
          <w:sz w:val="24"/>
          <w:szCs w:val="24"/>
          <w:rtl/>
        </w:rPr>
        <w:t>منهج</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 xml:space="preserve">ا </w:t>
      </w:r>
      <w:r w:rsidR="001136AA" w:rsidRPr="00C23F95">
        <w:rPr>
          <w:rFonts w:ascii="Simplified Arabic" w:hAnsi="Simplified Arabic" w:cs="Simplified Arabic"/>
          <w:color w:val="000000" w:themeColor="text1"/>
          <w:sz w:val="24"/>
          <w:szCs w:val="24"/>
          <w:rtl/>
        </w:rPr>
        <w:t>دراسي</w:t>
      </w:r>
      <w:r w:rsidR="001A1ACF" w:rsidRPr="00C23F95">
        <w:rPr>
          <w:rFonts w:ascii="Simplified Arabic" w:hAnsi="Simplified Arabic" w:cs="Simplified Arabic"/>
          <w:color w:val="000000" w:themeColor="text1"/>
          <w:sz w:val="24"/>
          <w:szCs w:val="24"/>
          <w:rtl/>
        </w:rPr>
        <w:t>ً</w:t>
      </w:r>
      <w:r w:rsidR="006A1497" w:rsidRPr="00C23F95">
        <w:rPr>
          <w:rFonts w:ascii="Simplified Arabic" w:hAnsi="Simplified Arabic" w:cs="Simplified Arabic"/>
          <w:color w:val="000000" w:themeColor="text1"/>
          <w:sz w:val="24"/>
          <w:szCs w:val="24"/>
          <w:rtl/>
        </w:rPr>
        <w:t>ا</w:t>
      </w:r>
      <w:r w:rsidR="000837D5" w:rsidRPr="00C23F95">
        <w:rPr>
          <w:rFonts w:ascii="Simplified Arabic" w:hAnsi="Simplified Arabic" w:cs="Simplified Arabic"/>
          <w:color w:val="000000" w:themeColor="text1"/>
          <w:sz w:val="24"/>
          <w:szCs w:val="24"/>
          <w:rtl/>
        </w:rPr>
        <w:t>-</w:t>
      </w:r>
      <w:r w:rsidR="001136AA" w:rsidRPr="00C23F95">
        <w:rPr>
          <w:rFonts w:ascii="Simplified Arabic" w:hAnsi="Simplified Arabic" w:cs="Simplified Arabic"/>
          <w:color w:val="000000" w:themeColor="text1"/>
          <w:sz w:val="24"/>
          <w:szCs w:val="24"/>
          <w:rtl/>
        </w:rPr>
        <w:t xml:space="preserve"> مسؤولية كبيرة </w:t>
      </w:r>
      <w:r w:rsidR="006725E2" w:rsidRPr="00C23F95">
        <w:rPr>
          <w:rFonts w:ascii="Simplified Arabic" w:hAnsi="Simplified Arabic" w:cs="Simplified Arabic"/>
          <w:color w:val="000000" w:themeColor="text1"/>
          <w:sz w:val="24"/>
          <w:szCs w:val="24"/>
          <w:rtl/>
        </w:rPr>
        <w:t xml:space="preserve">في العمل على </w:t>
      </w:r>
      <w:r w:rsidR="009B57FC" w:rsidRPr="00C23F95">
        <w:rPr>
          <w:rFonts w:ascii="Simplified Arabic" w:hAnsi="Simplified Arabic" w:cs="Simplified Arabic"/>
          <w:color w:val="000000" w:themeColor="text1"/>
          <w:sz w:val="24"/>
          <w:szCs w:val="24"/>
          <w:rtl/>
        </w:rPr>
        <w:t>إظهار</w:t>
      </w:r>
      <w:r w:rsidR="006725E2" w:rsidRPr="00C23F95">
        <w:rPr>
          <w:rFonts w:ascii="Simplified Arabic" w:hAnsi="Simplified Arabic" w:cs="Simplified Arabic"/>
          <w:color w:val="000000" w:themeColor="text1"/>
          <w:sz w:val="24"/>
          <w:szCs w:val="24"/>
          <w:rtl/>
        </w:rPr>
        <w:t xml:space="preserve"> الآثار النافعة التي يحملها الخلاف الفقهي، وما نتج عن</w:t>
      </w:r>
      <w:r w:rsidR="009B57FC" w:rsidRPr="00C23F95">
        <w:rPr>
          <w:rFonts w:ascii="Simplified Arabic" w:hAnsi="Simplified Arabic" w:cs="Simplified Arabic"/>
          <w:color w:val="000000" w:themeColor="text1"/>
          <w:sz w:val="24"/>
          <w:szCs w:val="24"/>
          <w:rtl/>
        </w:rPr>
        <w:t>ه</w:t>
      </w:r>
      <w:r w:rsidR="006725E2" w:rsidRPr="00C23F95">
        <w:rPr>
          <w:rFonts w:ascii="Simplified Arabic" w:hAnsi="Simplified Arabic" w:cs="Simplified Arabic"/>
          <w:color w:val="000000" w:themeColor="text1"/>
          <w:sz w:val="24"/>
          <w:szCs w:val="24"/>
          <w:rtl/>
        </w:rPr>
        <w:t xml:space="preserve"> من ثروة فقهية هائلة ورثتها الأمة الإسلامية</w:t>
      </w:r>
      <w:r w:rsidR="000A1356" w:rsidRPr="00C23F95">
        <w:rPr>
          <w:rFonts w:ascii="Simplified Arabic" w:hAnsi="Simplified Arabic" w:cs="Simplified Arabic"/>
          <w:color w:val="000000" w:themeColor="text1"/>
          <w:sz w:val="24"/>
          <w:szCs w:val="24"/>
          <w:rtl/>
        </w:rPr>
        <w:t>،</w:t>
      </w:r>
      <w:r w:rsidR="00274CAB" w:rsidRPr="00C23F95">
        <w:rPr>
          <w:rFonts w:ascii="Simplified Arabic" w:hAnsi="Simplified Arabic" w:cs="Simplified Arabic"/>
          <w:color w:val="000000" w:themeColor="text1"/>
          <w:sz w:val="24"/>
          <w:szCs w:val="24"/>
          <w:rtl/>
        </w:rPr>
        <w:t xml:space="preserve"> </w:t>
      </w:r>
      <w:r w:rsidR="00487900" w:rsidRPr="00C23F95">
        <w:rPr>
          <w:rFonts w:ascii="Simplified Arabic" w:hAnsi="Simplified Arabic" w:cs="Simplified Arabic"/>
          <w:color w:val="000000" w:themeColor="text1"/>
          <w:sz w:val="24"/>
          <w:szCs w:val="24"/>
          <w:rtl/>
        </w:rPr>
        <w:t xml:space="preserve">وتعزيز مفاهيمه المختلفة لدى المتعلم؛ </w:t>
      </w:r>
      <w:r w:rsidR="00DF7D47" w:rsidRPr="00C23F95">
        <w:rPr>
          <w:rFonts w:ascii="Simplified Arabic" w:hAnsi="Simplified Arabic" w:cs="Simplified Arabic"/>
          <w:color w:val="000000" w:themeColor="text1"/>
          <w:sz w:val="24"/>
          <w:szCs w:val="24"/>
          <w:rtl/>
        </w:rPr>
        <w:t>لما يزخر به من مفاهيم ومعارف شرعية صالحة لتحقيق الأهداف المنشودة بشكل أقوى من أي عامل آخر، واستناده</w:t>
      </w:r>
      <w:r w:rsidR="001136AA" w:rsidRPr="00C23F95">
        <w:rPr>
          <w:rFonts w:ascii="Simplified Arabic" w:hAnsi="Simplified Arabic" w:cs="Simplified Arabic"/>
          <w:color w:val="000000" w:themeColor="text1"/>
          <w:sz w:val="24"/>
          <w:szCs w:val="24"/>
          <w:rtl/>
        </w:rPr>
        <w:t xml:space="preserve"> على مصادر التشريع الإسلامي التي تعين على إيصال المعلومات والمفاهيم بطريقة علمية صحيحة</w:t>
      </w:r>
      <w:r w:rsidR="00DF7D47" w:rsidRPr="00C23F95">
        <w:rPr>
          <w:rFonts w:ascii="Simplified Arabic" w:hAnsi="Simplified Arabic" w:cs="Simplified Arabic"/>
          <w:color w:val="000000" w:themeColor="text1"/>
          <w:sz w:val="24"/>
          <w:szCs w:val="24"/>
          <w:rtl/>
        </w:rPr>
        <w:t xml:space="preserve"> وفاعلة.</w:t>
      </w:r>
      <w:r w:rsidR="00B356B0" w:rsidRPr="00C23F95">
        <w:rPr>
          <w:rFonts w:ascii="Simplified Arabic" w:hAnsi="Simplified Arabic" w:cs="Simplified Arabic"/>
          <w:color w:val="000000" w:themeColor="text1"/>
          <w:sz w:val="24"/>
          <w:szCs w:val="24"/>
          <w:rtl/>
        </w:rPr>
        <w:t xml:space="preserve"> </w:t>
      </w:r>
    </w:p>
    <w:p w:rsidR="00D336CF" w:rsidRPr="00C23F95" w:rsidRDefault="00D336CF" w:rsidP="00163C04">
      <w:pPr>
        <w:spacing w:after="0" w:line="320" w:lineRule="exact"/>
        <w:jc w:val="both"/>
        <w:rPr>
          <w:rFonts w:ascii="Simplified Arabic" w:hAnsi="Simplified Arabic" w:cs="Simplified Arabic"/>
          <w:color w:val="000000" w:themeColor="text1"/>
          <w:sz w:val="24"/>
          <w:szCs w:val="24"/>
        </w:rPr>
      </w:pPr>
    </w:p>
    <w:p w:rsidR="0047717A" w:rsidRPr="00532BD4" w:rsidRDefault="004A48F1" w:rsidP="001570C1">
      <w:pPr>
        <w:spacing w:line="240" w:lineRule="auto"/>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مشكلة الدراسة</w:t>
      </w:r>
      <w:r w:rsidR="00E80D12" w:rsidRPr="00532BD4">
        <w:rPr>
          <w:rFonts w:ascii="Simplified Arabic" w:hAnsi="Simplified Arabic" w:cs="Simplified Arabic"/>
          <w:b/>
          <w:bCs/>
          <w:color w:val="000000" w:themeColor="text1"/>
          <w:sz w:val="32"/>
          <w:szCs w:val="32"/>
          <w:rtl/>
        </w:rPr>
        <w:t>:</w:t>
      </w:r>
    </w:p>
    <w:p w:rsidR="00E94F78" w:rsidRDefault="00E94F78" w:rsidP="00CC6F64">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ab/>
      </w:r>
      <w:r w:rsidR="00F8001C" w:rsidRPr="00272F0A">
        <w:rPr>
          <w:rFonts w:ascii="Simplified Arabic" w:hAnsi="Simplified Arabic" w:cs="Simplified Arabic"/>
          <w:color w:val="000000" w:themeColor="text1"/>
          <w:sz w:val="24"/>
          <w:szCs w:val="24"/>
          <w:rtl/>
        </w:rPr>
        <w:t>تتعرض الأمة الإسلامية منذ أمد بعيد لهجمات شرسة من كثير من الجاهلين</w:t>
      </w:r>
      <w:r w:rsidR="0002614B" w:rsidRPr="00272F0A">
        <w:rPr>
          <w:rFonts w:ascii="Simplified Arabic" w:hAnsi="Simplified Arabic" w:cs="Simplified Arabic"/>
          <w:color w:val="000000" w:themeColor="text1"/>
          <w:sz w:val="24"/>
          <w:szCs w:val="24"/>
          <w:rtl/>
        </w:rPr>
        <w:t xml:space="preserve"> والمتربصين</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مدعين فيها عدم صلاحية ال</w:t>
      </w:r>
      <w:r w:rsidR="001A1ACF" w:rsidRPr="00272F0A">
        <w:rPr>
          <w:rFonts w:ascii="Simplified Arabic" w:hAnsi="Simplified Arabic" w:cs="Simplified Arabic"/>
          <w:color w:val="000000" w:themeColor="text1"/>
          <w:sz w:val="24"/>
          <w:szCs w:val="24"/>
          <w:rtl/>
        </w:rPr>
        <w:t>شريعة الإسلامية للبقاء والخلود</w:t>
      </w:r>
      <w:r w:rsidR="0026694A" w:rsidRPr="00272F0A">
        <w:rPr>
          <w:rFonts w:ascii="Simplified Arabic" w:hAnsi="Simplified Arabic" w:cs="Simplified Arabic"/>
          <w:color w:val="000000" w:themeColor="text1"/>
          <w:sz w:val="24"/>
          <w:szCs w:val="24"/>
          <w:rtl/>
        </w:rPr>
        <w:t>،</w:t>
      </w:r>
      <w:r w:rsidR="001A1ACF" w:rsidRPr="00272F0A">
        <w:rPr>
          <w:rFonts w:ascii="Simplified Arabic" w:hAnsi="Simplified Arabic" w:cs="Simplified Arabic"/>
          <w:color w:val="000000" w:themeColor="text1"/>
          <w:sz w:val="24"/>
          <w:szCs w:val="24"/>
          <w:rtl/>
        </w:rPr>
        <w:t xml:space="preserve"> مع </w:t>
      </w:r>
      <w:r w:rsidR="00F8001C" w:rsidRPr="00272F0A">
        <w:rPr>
          <w:rFonts w:ascii="Simplified Arabic" w:hAnsi="Simplified Arabic" w:cs="Simplified Arabic"/>
          <w:color w:val="000000" w:themeColor="text1"/>
          <w:sz w:val="24"/>
          <w:szCs w:val="24"/>
          <w:rtl/>
        </w:rPr>
        <w:t>اتهامها بالتناقض وعد</w:t>
      </w:r>
      <w:r w:rsidR="001A1ACF" w:rsidRPr="00272F0A">
        <w:rPr>
          <w:rFonts w:ascii="Simplified Arabic" w:hAnsi="Simplified Arabic" w:cs="Simplified Arabic"/>
          <w:color w:val="000000" w:themeColor="text1"/>
          <w:sz w:val="24"/>
          <w:szCs w:val="24"/>
          <w:rtl/>
        </w:rPr>
        <w:t>م</w:t>
      </w:r>
      <w:r w:rsidR="00F8001C" w:rsidRPr="00272F0A">
        <w:rPr>
          <w:rFonts w:ascii="Simplified Arabic" w:hAnsi="Simplified Arabic" w:cs="Simplified Arabic"/>
          <w:color w:val="000000" w:themeColor="text1"/>
          <w:sz w:val="24"/>
          <w:szCs w:val="24"/>
          <w:rtl/>
        </w:rPr>
        <w:t xml:space="preserve"> الاتساق</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مستدلين بذلك على الخلافات الفقهية</w:t>
      </w:r>
      <w:r w:rsidR="001A1ACF" w:rsidRPr="00272F0A">
        <w:rPr>
          <w:rFonts w:ascii="Simplified Arabic" w:hAnsi="Simplified Arabic" w:cs="Simplified Arabic"/>
          <w:color w:val="000000" w:themeColor="text1"/>
          <w:sz w:val="24"/>
          <w:szCs w:val="24"/>
          <w:rtl/>
        </w:rPr>
        <w:t xml:space="preserve"> الواقعة</w:t>
      </w:r>
      <w:r w:rsidR="00F8001C" w:rsidRPr="00272F0A">
        <w:rPr>
          <w:rFonts w:ascii="Simplified Arabic" w:hAnsi="Simplified Arabic" w:cs="Simplified Arabic"/>
          <w:color w:val="000000" w:themeColor="text1"/>
          <w:sz w:val="24"/>
          <w:szCs w:val="24"/>
          <w:rtl/>
        </w:rPr>
        <w:t xml:space="preserve"> بين علمائها</w:t>
      </w:r>
      <w:r w:rsidR="001E3734"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w:t>
      </w:r>
      <w:r w:rsidR="001A1ACF" w:rsidRPr="00272F0A">
        <w:rPr>
          <w:rFonts w:ascii="Simplified Arabic" w:hAnsi="Simplified Arabic" w:cs="Simplified Arabic"/>
          <w:color w:val="000000" w:themeColor="text1"/>
          <w:sz w:val="24"/>
          <w:szCs w:val="24"/>
          <w:rtl/>
        </w:rPr>
        <w:t>و</w:t>
      </w:r>
      <w:r w:rsidR="008700C7" w:rsidRPr="00272F0A">
        <w:rPr>
          <w:rFonts w:ascii="Simplified Arabic" w:hAnsi="Simplified Arabic" w:cs="Simplified Arabic"/>
          <w:color w:val="000000" w:themeColor="text1"/>
          <w:sz w:val="24"/>
          <w:szCs w:val="24"/>
          <w:rtl/>
        </w:rPr>
        <w:t>معتبرين</w:t>
      </w:r>
      <w:r w:rsidR="00F8001C" w:rsidRPr="00272F0A">
        <w:rPr>
          <w:rFonts w:ascii="Simplified Arabic" w:hAnsi="Simplified Arabic" w:cs="Simplified Arabic"/>
          <w:color w:val="000000" w:themeColor="text1"/>
          <w:sz w:val="24"/>
          <w:szCs w:val="24"/>
          <w:rtl/>
        </w:rPr>
        <w:t xml:space="preserve"> هذه الخلافات مظهر</w:t>
      </w:r>
      <w:r w:rsidR="001A1ACF"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من مظاهر الاختلال (الكردي، 1972)؛ </w:t>
      </w:r>
      <w:r w:rsidR="001E3734" w:rsidRPr="00272F0A">
        <w:rPr>
          <w:rFonts w:ascii="Simplified Arabic" w:hAnsi="Simplified Arabic" w:cs="Simplified Arabic"/>
          <w:color w:val="000000" w:themeColor="text1"/>
          <w:sz w:val="24"/>
          <w:szCs w:val="24"/>
          <w:rtl/>
        </w:rPr>
        <w:t>فكان</w:t>
      </w:r>
      <w:r w:rsidR="00F8001C" w:rsidRPr="00272F0A">
        <w:rPr>
          <w:rFonts w:ascii="Simplified Arabic" w:hAnsi="Simplified Arabic" w:cs="Simplified Arabic"/>
          <w:color w:val="000000" w:themeColor="text1"/>
          <w:sz w:val="24"/>
          <w:szCs w:val="24"/>
          <w:rtl/>
        </w:rPr>
        <w:t xml:space="preserve"> ذلك مدخل</w:t>
      </w:r>
      <w:r w:rsidR="004D08B3"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ا لكثير منهم </w:t>
      </w:r>
      <w:r w:rsidR="00D82D41" w:rsidRPr="00272F0A">
        <w:rPr>
          <w:rFonts w:ascii="Simplified Arabic" w:hAnsi="Simplified Arabic" w:cs="Simplified Arabic"/>
          <w:color w:val="000000" w:themeColor="text1"/>
          <w:sz w:val="24"/>
          <w:szCs w:val="24"/>
          <w:rtl/>
        </w:rPr>
        <w:t>لمحاربة الإسلام وشريعته</w:t>
      </w:r>
      <w:r w:rsidR="00980CF7" w:rsidRPr="00272F0A">
        <w:rPr>
          <w:rFonts w:ascii="Simplified Arabic" w:hAnsi="Simplified Arabic" w:cs="Simplified Arabic"/>
          <w:color w:val="000000" w:themeColor="text1"/>
          <w:sz w:val="24"/>
          <w:szCs w:val="24"/>
          <w:rtl/>
        </w:rPr>
        <w:t>،</w:t>
      </w:r>
      <w:r w:rsidR="00D82D41" w:rsidRPr="00272F0A">
        <w:rPr>
          <w:rFonts w:ascii="Simplified Arabic" w:hAnsi="Simplified Arabic" w:cs="Simplified Arabic"/>
          <w:color w:val="000000" w:themeColor="text1"/>
          <w:sz w:val="24"/>
          <w:szCs w:val="24"/>
          <w:rtl/>
        </w:rPr>
        <w:t xml:space="preserve"> </w:t>
      </w:r>
      <w:r w:rsidR="00F8001C" w:rsidRPr="00272F0A">
        <w:rPr>
          <w:rFonts w:ascii="Simplified Arabic" w:hAnsi="Simplified Arabic" w:cs="Simplified Arabic"/>
          <w:color w:val="000000" w:themeColor="text1"/>
          <w:sz w:val="24"/>
          <w:szCs w:val="24"/>
          <w:rtl/>
        </w:rPr>
        <w:t xml:space="preserve">جاهلين بذلك أن اختلاف </w:t>
      </w:r>
      <w:r w:rsidR="001E3734" w:rsidRPr="00272F0A">
        <w:rPr>
          <w:rFonts w:ascii="Simplified Arabic" w:hAnsi="Simplified Arabic" w:cs="Simplified Arabic"/>
          <w:color w:val="000000" w:themeColor="text1"/>
          <w:sz w:val="24"/>
          <w:szCs w:val="24"/>
          <w:rtl/>
        </w:rPr>
        <w:t>الفقهاء</w:t>
      </w:r>
      <w:r w:rsidR="00F8001C" w:rsidRPr="00272F0A">
        <w:rPr>
          <w:rFonts w:ascii="Simplified Arabic" w:hAnsi="Simplified Arabic" w:cs="Simplified Arabic"/>
          <w:color w:val="000000" w:themeColor="text1"/>
          <w:sz w:val="24"/>
          <w:szCs w:val="24"/>
          <w:rtl/>
        </w:rPr>
        <w:t xml:space="preserve"> دليل على مرونة الشريعة، وصلاحيتها لكل زمان ومكان، وأن ذلك </w:t>
      </w:r>
      <w:r w:rsidR="00F22C6A" w:rsidRPr="00272F0A">
        <w:rPr>
          <w:rFonts w:ascii="Simplified Arabic" w:hAnsi="Simplified Arabic" w:cs="Simplified Arabic"/>
          <w:color w:val="000000" w:themeColor="text1"/>
          <w:sz w:val="24"/>
          <w:szCs w:val="24"/>
          <w:rtl/>
        </w:rPr>
        <w:t xml:space="preserve">الخلاف </w:t>
      </w:r>
      <w:r w:rsidR="00F8001C" w:rsidRPr="00272F0A">
        <w:rPr>
          <w:rFonts w:ascii="Simplified Arabic" w:hAnsi="Simplified Arabic" w:cs="Simplified Arabic"/>
          <w:color w:val="000000" w:themeColor="text1"/>
          <w:sz w:val="24"/>
          <w:szCs w:val="24"/>
          <w:rtl/>
        </w:rPr>
        <w:t>لا يعدو أن يكون مرده إلى أصلين أساسيين كما يؤكد البوشيخي (2012) هما: "اختلاف مدارك المجتهدين و</w:t>
      </w:r>
      <w:r w:rsidR="001A1ACF" w:rsidRPr="00272F0A">
        <w:rPr>
          <w:rFonts w:ascii="Simplified Arabic" w:hAnsi="Simplified Arabic" w:cs="Simplified Arabic"/>
          <w:color w:val="000000" w:themeColor="text1"/>
          <w:sz w:val="24"/>
          <w:szCs w:val="24"/>
          <w:rtl/>
        </w:rPr>
        <w:t>أ</w:t>
      </w:r>
      <w:r w:rsidR="00F8001C" w:rsidRPr="00272F0A">
        <w:rPr>
          <w:rFonts w:ascii="Simplified Arabic" w:hAnsi="Simplified Arabic" w:cs="Simplified Arabic"/>
          <w:color w:val="000000" w:themeColor="text1"/>
          <w:sz w:val="24"/>
          <w:szCs w:val="24"/>
          <w:rtl/>
        </w:rPr>
        <w:t>فهامهم في التقديرات والأحكام</w:t>
      </w:r>
      <w:r w:rsidR="00A51A8C"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سواء فيما سكت الشرع عن حكمه، أو فيما لا قاطع فيه مما نطق به. والاحتمال الوارد في معظم النصوص الشرعية التي ورد بها التكليف، سواء من جهة الثبوت، أو من جهة الدلالة، أو من جهتهما معا" ص28.</w:t>
      </w:r>
    </w:p>
    <w:p w:rsidR="003C7AF7" w:rsidRPr="00E94F78" w:rsidRDefault="00E94F78" w:rsidP="00CC6F64">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b/>
          <w:bCs/>
          <w:color w:val="000000" w:themeColor="text1"/>
          <w:sz w:val="24"/>
          <w:szCs w:val="24"/>
          <w:rtl/>
        </w:rPr>
        <w:tab/>
      </w:r>
      <w:r w:rsidR="002933C4" w:rsidRPr="00272F0A">
        <w:rPr>
          <w:rFonts w:ascii="Simplified Arabic" w:hAnsi="Simplified Arabic" w:cs="Simplified Arabic"/>
          <w:color w:val="000000" w:themeColor="text1"/>
          <w:sz w:val="24"/>
          <w:szCs w:val="24"/>
          <w:rtl/>
        </w:rPr>
        <w:t>واليوم، وفي العصر الحديث، يتعرض</w:t>
      </w:r>
      <w:r w:rsidR="00F8001C" w:rsidRPr="00272F0A">
        <w:rPr>
          <w:rFonts w:ascii="Simplified Arabic" w:hAnsi="Simplified Arabic" w:cs="Simplified Arabic"/>
          <w:color w:val="000000" w:themeColor="text1"/>
          <w:sz w:val="24"/>
          <w:szCs w:val="24"/>
          <w:rtl/>
        </w:rPr>
        <w:t xml:space="preserve"> </w:t>
      </w:r>
      <w:r w:rsidR="000F6BC9" w:rsidRPr="00272F0A">
        <w:rPr>
          <w:rFonts w:ascii="Simplified Arabic" w:hAnsi="Simplified Arabic" w:cs="Simplified Arabic"/>
          <w:color w:val="000000" w:themeColor="text1"/>
          <w:sz w:val="24"/>
          <w:szCs w:val="24"/>
          <w:rtl/>
        </w:rPr>
        <w:t xml:space="preserve">بعض </w:t>
      </w:r>
      <w:r w:rsidR="004A41EC" w:rsidRPr="00272F0A">
        <w:rPr>
          <w:rFonts w:ascii="Simplified Arabic" w:hAnsi="Simplified Arabic" w:cs="Simplified Arabic"/>
          <w:color w:val="000000" w:themeColor="text1"/>
          <w:sz w:val="24"/>
          <w:szCs w:val="24"/>
          <w:rtl/>
        </w:rPr>
        <w:t>أفراد المجتمع</w:t>
      </w:r>
      <w:r w:rsidR="00DA7019" w:rsidRPr="00272F0A">
        <w:rPr>
          <w:rFonts w:ascii="Simplified Arabic" w:hAnsi="Simplified Arabic" w:cs="Simplified Arabic"/>
          <w:color w:val="000000" w:themeColor="text1"/>
          <w:sz w:val="24"/>
          <w:szCs w:val="24"/>
          <w:rtl/>
        </w:rPr>
        <w:t xml:space="preserve"> </w:t>
      </w:r>
      <w:r w:rsidR="002933C4" w:rsidRPr="00272F0A">
        <w:rPr>
          <w:rFonts w:ascii="Simplified Arabic" w:hAnsi="Simplified Arabic" w:cs="Simplified Arabic"/>
          <w:color w:val="000000" w:themeColor="text1"/>
          <w:sz w:val="24"/>
          <w:szCs w:val="24"/>
          <w:rtl/>
        </w:rPr>
        <w:t>لموجات من الشكوك و</w:t>
      </w:r>
      <w:r w:rsidR="00F8001C" w:rsidRPr="00272F0A">
        <w:rPr>
          <w:rFonts w:ascii="Simplified Arabic" w:hAnsi="Simplified Arabic" w:cs="Simplified Arabic"/>
          <w:color w:val="000000" w:themeColor="text1"/>
          <w:sz w:val="24"/>
          <w:szCs w:val="24"/>
          <w:rtl/>
        </w:rPr>
        <w:t>التساؤلات حول مفهوم الخلاف الفقهي، والحكمة منه، حتى وصل بعضهم إلى نبذه والتبرؤ منه</w:t>
      </w:r>
      <w:r w:rsidR="00112E4D" w:rsidRPr="00272F0A">
        <w:rPr>
          <w:rFonts w:ascii="Simplified Arabic" w:hAnsi="Simplified Arabic" w:cs="Simplified Arabic"/>
          <w:color w:val="000000" w:themeColor="text1"/>
          <w:sz w:val="24"/>
          <w:szCs w:val="24"/>
          <w:rtl/>
        </w:rPr>
        <w:t xml:space="preserve"> </w:t>
      </w:r>
      <w:r w:rsidR="006A2BA9" w:rsidRPr="00272F0A">
        <w:rPr>
          <w:rFonts w:ascii="Simplified Arabic" w:hAnsi="Simplified Arabic" w:cs="Simplified Arabic"/>
          <w:color w:val="000000" w:themeColor="text1"/>
          <w:sz w:val="24"/>
          <w:szCs w:val="24"/>
          <w:rtl/>
        </w:rPr>
        <w:t>ومعاداته</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وفي ذلك يشير العرفج (2015) إلى أن من الآراء الغريبة التي يؤمن بها بعض الأفراد في الوقت المعاصر أن الاختلاف الفقهي دليل على الجمود</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والتعصب</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والفرقة</w:t>
      </w:r>
      <w:r w:rsidR="00925EF2"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 xml:space="preserve"> والتخلف. </w:t>
      </w:r>
      <w:r w:rsidR="00A24028" w:rsidRPr="00272F0A">
        <w:rPr>
          <w:rFonts w:ascii="Simplified Arabic" w:hAnsi="Simplified Arabic" w:cs="Simplified Arabic"/>
          <w:color w:val="000000" w:themeColor="text1"/>
          <w:sz w:val="24"/>
          <w:szCs w:val="24"/>
          <w:rtl/>
        </w:rPr>
        <w:t>و</w:t>
      </w:r>
      <w:r w:rsidR="000F202E" w:rsidRPr="00272F0A">
        <w:rPr>
          <w:rFonts w:ascii="Simplified Arabic" w:hAnsi="Simplified Arabic" w:cs="Simplified Arabic"/>
          <w:color w:val="000000" w:themeColor="text1"/>
          <w:sz w:val="24"/>
          <w:szCs w:val="24"/>
          <w:rtl/>
        </w:rPr>
        <w:t>يؤكد</w:t>
      </w:r>
      <w:r w:rsidR="00DA7019" w:rsidRPr="00272F0A">
        <w:rPr>
          <w:rFonts w:ascii="Simplified Arabic" w:hAnsi="Simplified Arabic" w:cs="Simplified Arabic"/>
          <w:color w:val="000000" w:themeColor="text1"/>
          <w:sz w:val="24"/>
          <w:szCs w:val="24"/>
          <w:rtl/>
        </w:rPr>
        <w:t xml:space="preserve"> </w:t>
      </w:r>
      <w:r w:rsidR="000F202E" w:rsidRPr="00272F0A">
        <w:rPr>
          <w:rFonts w:ascii="Simplified Arabic" w:hAnsi="Simplified Arabic" w:cs="Simplified Arabic"/>
          <w:color w:val="000000" w:themeColor="text1"/>
          <w:sz w:val="24"/>
          <w:szCs w:val="24"/>
          <w:rtl/>
        </w:rPr>
        <w:t>هذا التوجه الغريب</w:t>
      </w:r>
      <w:r w:rsidR="00620116" w:rsidRPr="00272F0A">
        <w:rPr>
          <w:rFonts w:ascii="Simplified Arabic" w:hAnsi="Simplified Arabic" w:cs="Simplified Arabic"/>
          <w:color w:val="000000" w:themeColor="text1"/>
          <w:sz w:val="24"/>
          <w:szCs w:val="24"/>
          <w:rtl/>
        </w:rPr>
        <w:t xml:space="preserve"> </w:t>
      </w:r>
      <w:r w:rsidR="00F8001C" w:rsidRPr="00272F0A">
        <w:rPr>
          <w:rFonts w:ascii="Simplified Arabic" w:hAnsi="Simplified Arabic" w:cs="Simplified Arabic"/>
          <w:color w:val="000000" w:themeColor="text1"/>
          <w:sz w:val="24"/>
          <w:szCs w:val="24"/>
          <w:rtl/>
        </w:rPr>
        <w:t xml:space="preserve">برهامي (2000) </w:t>
      </w:r>
      <w:r w:rsidR="00620116" w:rsidRPr="00272F0A">
        <w:rPr>
          <w:rFonts w:ascii="Simplified Arabic" w:hAnsi="Simplified Arabic" w:cs="Simplified Arabic"/>
          <w:color w:val="000000" w:themeColor="text1"/>
          <w:sz w:val="24"/>
          <w:szCs w:val="24"/>
          <w:rtl/>
        </w:rPr>
        <w:t>بقوله:</w:t>
      </w:r>
      <w:r w:rsidR="00F8001C" w:rsidRPr="00272F0A">
        <w:rPr>
          <w:rFonts w:ascii="Simplified Arabic" w:hAnsi="Simplified Arabic" w:cs="Simplified Arabic"/>
          <w:color w:val="000000" w:themeColor="text1"/>
          <w:sz w:val="24"/>
          <w:szCs w:val="24"/>
          <w:rtl/>
        </w:rPr>
        <w:t xml:space="preserve"> "إن كثيرًا من طلاب العلم وأبناء الصحوة الإسلامية لا ينتبهون لوجود هذا النوع من الخلاف، ويظنون أن كل مسائل الاختلاف بين العلماء مما يعا</w:t>
      </w:r>
      <w:r w:rsidR="000F202E" w:rsidRPr="00272F0A">
        <w:rPr>
          <w:rFonts w:ascii="Simplified Arabic" w:hAnsi="Simplified Arabic" w:cs="Simplified Arabic"/>
          <w:color w:val="000000" w:themeColor="text1"/>
          <w:sz w:val="24"/>
          <w:szCs w:val="24"/>
          <w:rtl/>
        </w:rPr>
        <w:t>دى فيه ولأجله ويبغض المخالف له</w:t>
      </w:r>
      <w:r w:rsidR="00F8001C" w:rsidRPr="00272F0A">
        <w:rPr>
          <w:rFonts w:ascii="Simplified Arabic" w:hAnsi="Simplified Arabic" w:cs="Simplified Arabic"/>
          <w:color w:val="000000" w:themeColor="text1"/>
          <w:sz w:val="24"/>
          <w:szCs w:val="24"/>
          <w:rtl/>
        </w:rPr>
        <w:t>" ص38.</w:t>
      </w:r>
      <w:r w:rsidR="00E82EF2"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وفي هذا الصدد يشير بن سبيت (2007) إلى أن هناك </w:t>
      </w:r>
      <w:r w:rsidR="003C7AF7" w:rsidRPr="00272F0A">
        <w:rPr>
          <w:rFonts w:ascii="Simplified Arabic" w:hAnsi="Simplified Arabic" w:cs="Simplified Arabic"/>
          <w:color w:val="000000" w:themeColor="text1"/>
          <w:sz w:val="24"/>
          <w:szCs w:val="24"/>
          <w:rtl/>
        </w:rPr>
        <w:t>فريق</w:t>
      </w:r>
      <w:r w:rsidR="006A2BA9" w:rsidRPr="00272F0A">
        <w:rPr>
          <w:rFonts w:ascii="Simplified Arabic" w:hAnsi="Simplified Arabic" w:cs="Simplified Arabic"/>
          <w:color w:val="000000" w:themeColor="text1"/>
          <w:sz w:val="24"/>
          <w:szCs w:val="24"/>
          <w:rtl/>
        </w:rPr>
        <w:t>ًا</w:t>
      </w:r>
      <w:r w:rsidR="003C7AF7" w:rsidRPr="00272F0A">
        <w:rPr>
          <w:rFonts w:ascii="Simplified Arabic" w:hAnsi="Simplified Arabic" w:cs="Simplified Arabic"/>
          <w:color w:val="000000" w:themeColor="text1"/>
          <w:sz w:val="24"/>
          <w:szCs w:val="24"/>
          <w:rtl/>
        </w:rPr>
        <w:t xml:space="preserve"> </w:t>
      </w:r>
      <w:r w:rsidR="00112E4D" w:rsidRPr="00272F0A">
        <w:rPr>
          <w:rFonts w:ascii="Simplified Arabic" w:hAnsi="Simplified Arabic" w:cs="Simplified Arabic"/>
          <w:color w:val="000000" w:themeColor="text1"/>
          <w:sz w:val="24"/>
          <w:szCs w:val="24"/>
          <w:rtl/>
        </w:rPr>
        <w:t xml:space="preserve">من الناس في هذه الأزمنة من يستخف بالعلماء بسبب </w:t>
      </w:r>
      <w:r w:rsidR="003C7AF7" w:rsidRPr="00272F0A">
        <w:rPr>
          <w:rFonts w:ascii="Simplified Arabic" w:hAnsi="Simplified Arabic" w:cs="Simplified Arabic"/>
          <w:color w:val="000000" w:themeColor="text1"/>
          <w:sz w:val="24"/>
          <w:szCs w:val="24"/>
          <w:rtl/>
        </w:rPr>
        <w:t>اختلافهم</w:t>
      </w:r>
      <w:r w:rsidR="00E82EF2" w:rsidRPr="00272F0A">
        <w:rPr>
          <w:rFonts w:ascii="Simplified Arabic" w:hAnsi="Simplified Arabic" w:cs="Simplified Arabic"/>
          <w:color w:val="000000" w:themeColor="text1"/>
          <w:sz w:val="24"/>
          <w:szCs w:val="24"/>
          <w:rtl/>
        </w:rPr>
        <w:t xml:space="preserve"> الفقهي</w:t>
      </w:r>
      <w:r w:rsidR="003C7AF7" w:rsidRPr="00272F0A">
        <w:rPr>
          <w:rFonts w:ascii="Simplified Arabic" w:hAnsi="Simplified Arabic" w:cs="Simplified Arabic"/>
          <w:color w:val="000000" w:themeColor="text1"/>
          <w:sz w:val="24"/>
          <w:szCs w:val="24"/>
          <w:rtl/>
        </w:rPr>
        <w:t>،</w:t>
      </w:r>
      <w:r w:rsidR="00112E4D" w:rsidRPr="00272F0A">
        <w:rPr>
          <w:rFonts w:ascii="Simplified Arabic" w:hAnsi="Simplified Arabic" w:cs="Simplified Arabic"/>
          <w:color w:val="000000" w:themeColor="text1"/>
          <w:sz w:val="24"/>
          <w:szCs w:val="24"/>
          <w:rtl/>
        </w:rPr>
        <w:t xml:space="preserve"> ولا يعرف لهم </w:t>
      </w:r>
      <w:r w:rsidR="003C7AF7" w:rsidRPr="00272F0A">
        <w:rPr>
          <w:rFonts w:ascii="Simplified Arabic" w:hAnsi="Simplified Arabic" w:cs="Simplified Arabic"/>
          <w:color w:val="000000" w:themeColor="text1"/>
          <w:sz w:val="24"/>
          <w:szCs w:val="24"/>
          <w:rtl/>
        </w:rPr>
        <w:t>قدر</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w:t>
      </w:r>
      <w:r w:rsidR="00112E4D" w:rsidRPr="00272F0A">
        <w:rPr>
          <w:rFonts w:ascii="Simplified Arabic" w:hAnsi="Simplified Arabic" w:cs="Simplified Arabic"/>
          <w:color w:val="000000" w:themeColor="text1"/>
          <w:sz w:val="24"/>
          <w:szCs w:val="24"/>
          <w:rtl/>
        </w:rPr>
        <w:t xml:space="preserve"> ولا يستنير بأفهامهم </w:t>
      </w:r>
      <w:r w:rsidR="003C7AF7" w:rsidRPr="00272F0A">
        <w:rPr>
          <w:rFonts w:ascii="Simplified Arabic" w:hAnsi="Simplified Arabic" w:cs="Simplified Arabic"/>
          <w:color w:val="000000" w:themeColor="text1"/>
          <w:sz w:val="24"/>
          <w:szCs w:val="24"/>
          <w:rtl/>
        </w:rPr>
        <w:t>وبيانهم، وفريق آخر يغلو في العلماء</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بحيث يتخذ له إمام</w:t>
      </w:r>
      <w:r w:rsidR="00032664"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ا لا يعرف إلا أقواله، ولا يعتد بأقوال</w:t>
      </w:r>
      <w:r w:rsidR="00032664" w:rsidRPr="00272F0A">
        <w:rPr>
          <w:rFonts w:ascii="Simplified Arabic" w:hAnsi="Simplified Arabic" w:cs="Simplified Arabic"/>
          <w:color w:val="000000" w:themeColor="text1"/>
          <w:sz w:val="24"/>
          <w:szCs w:val="24"/>
          <w:rtl/>
        </w:rPr>
        <w:t xml:space="preserve"> من</w:t>
      </w:r>
      <w:r w:rsidR="003C7AF7" w:rsidRPr="00272F0A">
        <w:rPr>
          <w:rFonts w:ascii="Simplified Arabic" w:hAnsi="Simplified Arabic" w:cs="Simplified Arabic"/>
          <w:color w:val="000000" w:themeColor="text1"/>
          <w:sz w:val="24"/>
          <w:szCs w:val="24"/>
          <w:rtl/>
        </w:rPr>
        <w:t xml:space="preserve"> سواه</w:t>
      </w:r>
      <w:r w:rsidR="00A51A8C" w:rsidRPr="00272F0A">
        <w:rPr>
          <w:rFonts w:ascii="Simplified Arabic" w:hAnsi="Simplified Arabic" w:cs="Simplified Arabic"/>
          <w:color w:val="000000" w:themeColor="text1"/>
          <w:sz w:val="24"/>
          <w:szCs w:val="24"/>
          <w:rtl/>
        </w:rPr>
        <w:t>،</w:t>
      </w:r>
      <w:r w:rsidR="003C7AF7" w:rsidRPr="00272F0A">
        <w:rPr>
          <w:rFonts w:ascii="Simplified Arabic" w:hAnsi="Simplified Arabic" w:cs="Simplified Arabic"/>
          <w:color w:val="000000" w:themeColor="text1"/>
          <w:sz w:val="24"/>
          <w:szCs w:val="24"/>
          <w:rtl/>
        </w:rPr>
        <w:t xml:space="preserve"> وفي ذلك جهل بفقه الخلاف وآدابه، وسبب في </w:t>
      </w:r>
      <w:r w:rsidR="00032664" w:rsidRPr="00272F0A">
        <w:rPr>
          <w:rFonts w:ascii="Simplified Arabic" w:hAnsi="Simplified Arabic" w:cs="Simplified Arabic"/>
          <w:color w:val="000000" w:themeColor="text1"/>
          <w:sz w:val="24"/>
          <w:szCs w:val="24"/>
          <w:rtl/>
        </w:rPr>
        <w:t>إحداث الفرقة بين المسلمين</w:t>
      </w:r>
      <w:r w:rsidR="003C7AF7" w:rsidRPr="00272F0A">
        <w:rPr>
          <w:rFonts w:ascii="Simplified Arabic" w:hAnsi="Simplified Arabic" w:cs="Simplified Arabic"/>
          <w:color w:val="000000" w:themeColor="text1"/>
          <w:sz w:val="24"/>
          <w:szCs w:val="24"/>
          <w:rtl/>
        </w:rPr>
        <w:t>، والوقوع في منزلقات العنف، والغلظة، وسوء الظن</w:t>
      </w:r>
      <w:r w:rsidR="00A51A8C" w:rsidRPr="00272F0A">
        <w:rPr>
          <w:rFonts w:ascii="Simplified Arabic" w:hAnsi="Simplified Arabic" w:cs="Simplified Arabic"/>
          <w:color w:val="000000" w:themeColor="text1"/>
          <w:sz w:val="24"/>
          <w:szCs w:val="24"/>
          <w:rtl/>
        </w:rPr>
        <w:t>.</w:t>
      </w:r>
    </w:p>
    <w:p w:rsidR="004E4465" w:rsidRPr="00272F0A" w:rsidRDefault="00E94F78"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3C7AF7" w:rsidRPr="00272F0A">
        <w:rPr>
          <w:rFonts w:ascii="Simplified Arabic" w:hAnsi="Simplified Arabic" w:cs="Simplified Arabic"/>
          <w:color w:val="000000" w:themeColor="text1"/>
          <w:sz w:val="24"/>
          <w:szCs w:val="24"/>
          <w:rtl/>
        </w:rPr>
        <w:t xml:space="preserve">إن </w:t>
      </w:r>
      <w:r w:rsidR="002B0209" w:rsidRPr="00272F0A">
        <w:rPr>
          <w:rFonts w:ascii="Simplified Arabic" w:hAnsi="Simplified Arabic" w:cs="Simplified Arabic"/>
          <w:color w:val="000000" w:themeColor="text1"/>
          <w:sz w:val="24"/>
          <w:szCs w:val="24"/>
          <w:rtl/>
        </w:rPr>
        <w:t xml:space="preserve">مما يدعم مشكلة </w:t>
      </w:r>
      <w:r w:rsidR="002E7B14" w:rsidRPr="00272F0A">
        <w:rPr>
          <w:rFonts w:ascii="Simplified Arabic" w:hAnsi="Simplified Arabic" w:cs="Simplified Arabic"/>
          <w:color w:val="000000" w:themeColor="text1"/>
          <w:sz w:val="24"/>
          <w:szCs w:val="24"/>
          <w:rtl/>
        </w:rPr>
        <w:t>الدراسة</w:t>
      </w:r>
      <w:r w:rsidR="002B0209" w:rsidRPr="00272F0A">
        <w:rPr>
          <w:rFonts w:ascii="Simplified Arabic" w:hAnsi="Simplified Arabic" w:cs="Simplified Arabic"/>
          <w:color w:val="000000" w:themeColor="text1"/>
          <w:sz w:val="24"/>
          <w:szCs w:val="24"/>
          <w:rtl/>
        </w:rPr>
        <w:t xml:space="preserve"> </w:t>
      </w:r>
      <w:r w:rsidR="00901D3C" w:rsidRPr="00272F0A">
        <w:rPr>
          <w:rFonts w:ascii="Simplified Arabic" w:hAnsi="Simplified Arabic" w:cs="Simplified Arabic"/>
          <w:color w:val="000000" w:themeColor="text1"/>
          <w:sz w:val="24"/>
          <w:szCs w:val="24"/>
          <w:rtl/>
        </w:rPr>
        <w:t>ما أكد</w:t>
      </w:r>
      <w:r w:rsidR="002B0209" w:rsidRPr="00272F0A">
        <w:rPr>
          <w:rFonts w:ascii="Simplified Arabic" w:hAnsi="Simplified Arabic" w:cs="Simplified Arabic"/>
          <w:color w:val="000000" w:themeColor="text1"/>
          <w:sz w:val="24"/>
          <w:szCs w:val="24"/>
          <w:rtl/>
        </w:rPr>
        <w:t xml:space="preserve">ه بعض </w:t>
      </w:r>
      <w:r w:rsidR="00901D3C" w:rsidRPr="00272F0A">
        <w:rPr>
          <w:rFonts w:ascii="Simplified Arabic" w:hAnsi="Simplified Arabic" w:cs="Simplified Arabic"/>
          <w:color w:val="000000" w:themeColor="text1"/>
          <w:sz w:val="24"/>
          <w:szCs w:val="24"/>
          <w:rtl/>
        </w:rPr>
        <w:t>الباحثين</w:t>
      </w:r>
      <w:r w:rsidR="002B0209" w:rsidRPr="00272F0A">
        <w:rPr>
          <w:rFonts w:ascii="Simplified Arabic" w:hAnsi="Simplified Arabic" w:cs="Simplified Arabic"/>
          <w:color w:val="000000" w:themeColor="text1"/>
          <w:sz w:val="24"/>
          <w:szCs w:val="24"/>
          <w:rtl/>
        </w:rPr>
        <w:t xml:space="preserve"> من كون التعامل مع المخالف لا يزال يجري وفق مناهج متباينة ومضطربة يترتب عليها فقدان أدب الخلاف الفقهي</w:t>
      </w:r>
      <w:r w:rsidR="00881C26" w:rsidRPr="00272F0A">
        <w:rPr>
          <w:rFonts w:ascii="Simplified Arabic" w:hAnsi="Simplified Arabic" w:cs="Simplified Arabic"/>
          <w:color w:val="000000" w:themeColor="text1"/>
          <w:sz w:val="24"/>
          <w:szCs w:val="24"/>
          <w:rtl/>
        </w:rPr>
        <w:t>، و</w:t>
      </w:r>
      <w:r w:rsidR="00436CAA" w:rsidRPr="00272F0A">
        <w:rPr>
          <w:rFonts w:ascii="Simplified Arabic" w:hAnsi="Simplified Arabic" w:cs="Simplified Arabic"/>
          <w:color w:val="000000" w:themeColor="text1"/>
          <w:sz w:val="24"/>
          <w:szCs w:val="24"/>
          <w:rtl/>
        </w:rPr>
        <w:t xml:space="preserve">الانخراط في </w:t>
      </w:r>
      <w:r w:rsidR="00881C26" w:rsidRPr="00272F0A">
        <w:rPr>
          <w:rFonts w:ascii="Simplified Arabic" w:hAnsi="Simplified Arabic" w:cs="Simplified Arabic"/>
          <w:color w:val="000000" w:themeColor="text1"/>
          <w:sz w:val="24"/>
          <w:szCs w:val="24"/>
          <w:rtl/>
        </w:rPr>
        <w:t>مزالق التعصب المذهبي، وبراثين الغلو، والتطرف والإرهاب الذي أدى إلى تفرقة الأمة الإسلامية</w:t>
      </w:r>
      <w:r w:rsidR="002B0209" w:rsidRPr="00272F0A">
        <w:rPr>
          <w:rFonts w:ascii="Simplified Arabic" w:hAnsi="Simplified Arabic" w:cs="Simplified Arabic"/>
          <w:color w:val="000000" w:themeColor="text1"/>
          <w:sz w:val="24"/>
          <w:szCs w:val="24"/>
          <w:rtl/>
        </w:rPr>
        <w:t>. الأمر الذي أدى بعدد من</w:t>
      </w:r>
      <w:r w:rsidR="003C7AF7" w:rsidRPr="00272F0A">
        <w:rPr>
          <w:rFonts w:ascii="Simplified Arabic" w:hAnsi="Simplified Arabic" w:cs="Simplified Arabic"/>
          <w:color w:val="000000" w:themeColor="text1"/>
          <w:sz w:val="24"/>
          <w:szCs w:val="24"/>
          <w:rtl/>
        </w:rPr>
        <w:t xml:space="preserve"> الدراسات والبحوث العلمية</w:t>
      </w:r>
      <w:r w:rsidR="003D1A9B"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للدعوة</w:t>
      </w:r>
      <w:r w:rsidR="004724D3"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ل</w:t>
      </w:r>
      <w:r w:rsidR="004724D3" w:rsidRPr="00272F0A">
        <w:rPr>
          <w:rFonts w:ascii="Simplified Arabic" w:hAnsi="Simplified Arabic" w:cs="Simplified Arabic"/>
          <w:color w:val="000000" w:themeColor="text1"/>
          <w:sz w:val="24"/>
          <w:szCs w:val="24"/>
          <w:rtl/>
        </w:rPr>
        <w:t xml:space="preserve">ضرورة تعزيز مفاهيم الخلاف الفقهي لدى </w:t>
      </w:r>
      <w:r w:rsidR="002E293F" w:rsidRPr="00272F0A">
        <w:rPr>
          <w:rFonts w:ascii="Simplified Arabic" w:hAnsi="Simplified Arabic" w:cs="Simplified Arabic"/>
          <w:color w:val="000000" w:themeColor="text1"/>
          <w:sz w:val="24"/>
          <w:szCs w:val="24"/>
          <w:rtl/>
        </w:rPr>
        <w:t>المتعلمين</w:t>
      </w:r>
      <w:r w:rsidR="004724D3" w:rsidRPr="00272F0A">
        <w:rPr>
          <w:rFonts w:ascii="Simplified Arabic" w:hAnsi="Simplified Arabic" w:cs="Simplified Arabic"/>
          <w:color w:val="000000" w:themeColor="text1"/>
          <w:sz w:val="24"/>
          <w:szCs w:val="24"/>
          <w:rtl/>
        </w:rPr>
        <w:t xml:space="preserve">، وتوسيع مجال الحوار والنقاش والنقد في الموضوعات الدينية والفقهية المختلفة، والاهتمام بذلك داخل </w:t>
      </w:r>
      <w:r w:rsidR="00032664" w:rsidRPr="00272F0A">
        <w:rPr>
          <w:rFonts w:ascii="Simplified Arabic" w:hAnsi="Simplified Arabic" w:cs="Simplified Arabic"/>
          <w:color w:val="000000" w:themeColor="text1"/>
          <w:sz w:val="24"/>
          <w:szCs w:val="24"/>
          <w:rtl/>
        </w:rPr>
        <w:t>المدارس</w:t>
      </w:r>
      <w:r w:rsidR="004724D3" w:rsidRPr="00272F0A">
        <w:rPr>
          <w:rFonts w:ascii="Simplified Arabic" w:hAnsi="Simplified Arabic" w:cs="Simplified Arabic"/>
          <w:color w:val="000000" w:themeColor="text1"/>
          <w:sz w:val="24"/>
          <w:szCs w:val="24"/>
          <w:rtl/>
        </w:rPr>
        <w:t xml:space="preserve"> والجامعات، ومن ذلك ما أكده الشلي (2008) من ضرورة أن يُشاع في المناهج الدراسية والبحوث العلمية التفتح على آراء الآخرين والمقارنة بين المذاهب الفقهية المختلفة والتي من شأنها أن تجتث أصول الهوى والتعصب المذهبي، وتحقيق الشخصية العلمية النزيهة، بما تتيحه من النظر والموازنة الموضوعية الدقيقة بين الأدلة التي صدر عنها المجتهدون. وما أكده برهامي (2000) من ضرورة تعزيز مفهوم الاختلاف والتنوع والتعددية الفقهية لدى المتعلم، وأن هذا النوع من الخلاف لا يمكن إزالته، وأن عدم إيمانه به قد يوج</w:t>
      </w:r>
      <w:r w:rsidR="006C3ABB"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د من أسباب الفساد والضغائن والتعادي ما</w:t>
      </w:r>
      <w:r w:rsidR="006C3ABB"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لا يعلمه إلا الله.</w:t>
      </w:r>
      <w:r w:rsidR="00217080" w:rsidRPr="00272F0A">
        <w:rPr>
          <w:rFonts w:ascii="Simplified Arabic" w:hAnsi="Simplified Arabic" w:cs="Simplified Arabic"/>
          <w:color w:val="000000" w:themeColor="text1"/>
          <w:sz w:val="24"/>
          <w:szCs w:val="24"/>
          <w:rtl/>
        </w:rPr>
        <w:t xml:space="preserve"> ومنها ما أوصت به دراسة بن سبيت (2007) من </w:t>
      </w:r>
      <w:r w:rsidR="00F249E3" w:rsidRPr="00272F0A">
        <w:rPr>
          <w:rFonts w:ascii="Simplified Arabic" w:hAnsi="Simplified Arabic" w:cs="Simplified Arabic"/>
          <w:color w:val="000000" w:themeColor="text1"/>
          <w:sz w:val="24"/>
          <w:szCs w:val="24"/>
          <w:rtl/>
        </w:rPr>
        <w:t xml:space="preserve">ضرورة </w:t>
      </w:r>
      <w:r w:rsidR="00881C26" w:rsidRPr="00272F0A">
        <w:rPr>
          <w:rFonts w:ascii="Simplified Arabic" w:hAnsi="Simplified Arabic" w:cs="Simplified Arabic"/>
          <w:color w:val="000000" w:themeColor="text1"/>
          <w:sz w:val="24"/>
          <w:szCs w:val="24"/>
          <w:rtl/>
        </w:rPr>
        <w:t>تضمين مفاهيم</w:t>
      </w:r>
      <w:r w:rsidR="00217080" w:rsidRPr="00272F0A">
        <w:rPr>
          <w:rFonts w:ascii="Simplified Arabic" w:hAnsi="Simplified Arabic" w:cs="Simplified Arabic"/>
          <w:color w:val="000000" w:themeColor="text1"/>
          <w:sz w:val="24"/>
          <w:szCs w:val="24"/>
          <w:rtl/>
        </w:rPr>
        <w:t xml:space="preserve"> أدب الخلاف </w:t>
      </w:r>
      <w:r w:rsidR="00881C26" w:rsidRPr="00272F0A">
        <w:rPr>
          <w:rFonts w:ascii="Simplified Arabic" w:hAnsi="Simplified Arabic" w:cs="Simplified Arabic"/>
          <w:color w:val="000000" w:themeColor="text1"/>
          <w:sz w:val="24"/>
          <w:szCs w:val="24"/>
          <w:rtl/>
        </w:rPr>
        <w:t>الفقهي في المناهج</w:t>
      </w:r>
      <w:r w:rsidR="00217080" w:rsidRPr="00272F0A">
        <w:rPr>
          <w:rFonts w:ascii="Simplified Arabic" w:hAnsi="Simplified Arabic" w:cs="Simplified Arabic"/>
          <w:color w:val="000000" w:themeColor="text1"/>
          <w:sz w:val="24"/>
          <w:szCs w:val="24"/>
          <w:rtl/>
        </w:rPr>
        <w:t xml:space="preserve"> التعليمية، و</w:t>
      </w:r>
      <w:r w:rsidR="00A25E2A" w:rsidRPr="00272F0A">
        <w:rPr>
          <w:rFonts w:ascii="Simplified Arabic" w:hAnsi="Simplified Arabic" w:cs="Simplified Arabic"/>
          <w:color w:val="000000" w:themeColor="text1"/>
          <w:sz w:val="24"/>
          <w:szCs w:val="24"/>
          <w:rtl/>
        </w:rPr>
        <w:t xml:space="preserve">الحث على </w:t>
      </w:r>
      <w:r w:rsidR="00881C26" w:rsidRPr="00272F0A">
        <w:rPr>
          <w:rFonts w:ascii="Simplified Arabic" w:hAnsi="Simplified Arabic" w:cs="Simplified Arabic"/>
          <w:color w:val="000000" w:themeColor="text1"/>
          <w:sz w:val="24"/>
          <w:szCs w:val="24"/>
          <w:rtl/>
        </w:rPr>
        <w:t xml:space="preserve">تعليمها </w:t>
      </w:r>
      <w:r w:rsidR="00217080" w:rsidRPr="00272F0A">
        <w:rPr>
          <w:rFonts w:ascii="Simplified Arabic" w:hAnsi="Simplified Arabic" w:cs="Simplified Arabic"/>
          <w:color w:val="000000" w:themeColor="text1"/>
          <w:sz w:val="24"/>
          <w:szCs w:val="24"/>
          <w:rtl/>
        </w:rPr>
        <w:t>من خلال الأنشطة بفن المناظرة تطبيق</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ا عملي</w:t>
      </w:r>
      <w:r w:rsidR="00032664" w:rsidRPr="00272F0A">
        <w:rPr>
          <w:rFonts w:ascii="Simplified Arabic" w:hAnsi="Simplified Arabic" w:cs="Simplified Arabic"/>
          <w:color w:val="000000" w:themeColor="text1"/>
          <w:sz w:val="24"/>
          <w:szCs w:val="24"/>
          <w:rtl/>
        </w:rPr>
        <w:t>ً</w:t>
      </w:r>
      <w:r w:rsidR="00217080" w:rsidRPr="00272F0A">
        <w:rPr>
          <w:rFonts w:ascii="Simplified Arabic" w:hAnsi="Simplified Arabic" w:cs="Simplified Arabic"/>
          <w:color w:val="000000" w:themeColor="text1"/>
          <w:sz w:val="24"/>
          <w:szCs w:val="24"/>
          <w:rtl/>
        </w:rPr>
        <w:t xml:space="preserve">ا ليتعلم الطلبة طريقة التعامل مع الآخرين، والتقيد بآدابها. </w:t>
      </w:r>
      <w:r w:rsidR="00642F04" w:rsidRPr="00272F0A">
        <w:rPr>
          <w:rFonts w:ascii="Simplified Arabic" w:hAnsi="Simplified Arabic" w:cs="Simplified Arabic"/>
          <w:color w:val="000000" w:themeColor="text1"/>
          <w:sz w:val="24"/>
          <w:szCs w:val="24"/>
          <w:rtl/>
        </w:rPr>
        <w:t>كما يؤكد تلك الدعوات ما تسعى إليه</w:t>
      </w:r>
      <w:r w:rsidR="00653C2B"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رؤية المملكة العربية السعودية 2030</w:t>
      </w:r>
      <w:r w:rsidR="00653C2B"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 xml:space="preserve">في مجال تعليمها </w:t>
      </w:r>
      <w:r w:rsidR="00642F04" w:rsidRPr="00272F0A">
        <w:rPr>
          <w:rFonts w:ascii="Simplified Arabic" w:hAnsi="Simplified Arabic" w:cs="Simplified Arabic"/>
          <w:color w:val="000000" w:themeColor="text1"/>
          <w:sz w:val="24"/>
          <w:szCs w:val="24"/>
          <w:rtl/>
        </w:rPr>
        <w:t>من</w:t>
      </w:r>
      <w:r w:rsidR="002B0209" w:rsidRPr="00272F0A">
        <w:rPr>
          <w:rFonts w:ascii="Simplified Arabic" w:hAnsi="Simplified Arabic" w:cs="Simplified Arabic"/>
          <w:color w:val="000000" w:themeColor="text1"/>
          <w:sz w:val="24"/>
          <w:szCs w:val="24"/>
          <w:rtl/>
        </w:rPr>
        <w:t xml:space="preserve"> </w:t>
      </w:r>
      <w:r w:rsidR="004724D3" w:rsidRPr="00272F0A">
        <w:rPr>
          <w:rFonts w:ascii="Simplified Arabic" w:hAnsi="Simplified Arabic" w:cs="Simplified Arabic"/>
          <w:color w:val="000000" w:themeColor="text1"/>
          <w:sz w:val="24"/>
          <w:szCs w:val="24"/>
          <w:rtl/>
        </w:rPr>
        <w:t xml:space="preserve">تنمية الوعي الفكري الديني لدى </w:t>
      </w:r>
      <w:r w:rsidR="00D65DD3" w:rsidRPr="00272F0A">
        <w:rPr>
          <w:rFonts w:ascii="Simplified Arabic" w:hAnsi="Simplified Arabic" w:cs="Simplified Arabic"/>
          <w:color w:val="000000" w:themeColor="text1"/>
          <w:sz w:val="24"/>
          <w:szCs w:val="24"/>
          <w:rtl/>
        </w:rPr>
        <w:t>المتعلمين</w:t>
      </w:r>
      <w:r w:rsidR="004724D3" w:rsidRPr="00272F0A">
        <w:rPr>
          <w:rFonts w:ascii="Simplified Arabic" w:hAnsi="Simplified Arabic" w:cs="Simplified Arabic"/>
          <w:color w:val="000000" w:themeColor="text1"/>
          <w:sz w:val="24"/>
          <w:szCs w:val="24"/>
          <w:rtl/>
        </w:rPr>
        <w:t>، وترسيخ الفكر الإسلامي المعتدل القائم على الوسطية</w:t>
      </w:r>
      <w:r w:rsidR="00D65DD3"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 xml:space="preserve"> والاعتدال</w:t>
      </w:r>
      <w:r w:rsidR="00D65DD3" w:rsidRPr="00272F0A">
        <w:rPr>
          <w:rFonts w:ascii="Simplified Arabic" w:hAnsi="Simplified Arabic" w:cs="Simplified Arabic"/>
          <w:color w:val="000000" w:themeColor="text1"/>
          <w:sz w:val="24"/>
          <w:szCs w:val="24"/>
          <w:rtl/>
        </w:rPr>
        <w:t>،</w:t>
      </w:r>
      <w:r w:rsidR="004724D3" w:rsidRPr="00272F0A">
        <w:rPr>
          <w:rFonts w:ascii="Simplified Arabic" w:hAnsi="Simplified Arabic" w:cs="Simplified Arabic"/>
          <w:color w:val="000000" w:themeColor="text1"/>
          <w:sz w:val="24"/>
          <w:szCs w:val="24"/>
          <w:rtl/>
        </w:rPr>
        <w:t xml:space="preserve"> والتسامح</w:t>
      </w:r>
      <w:r w:rsidR="00D65DD3" w:rsidRPr="00272F0A">
        <w:rPr>
          <w:rFonts w:ascii="Simplified Arabic" w:hAnsi="Simplified Arabic" w:cs="Simplified Arabic"/>
          <w:color w:val="000000" w:themeColor="text1"/>
          <w:sz w:val="24"/>
          <w:szCs w:val="24"/>
          <w:rtl/>
        </w:rPr>
        <w:t xml:space="preserve"> </w:t>
      </w:r>
      <w:r w:rsidR="004E4465" w:rsidRPr="00272F0A">
        <w:rPr>
          <w:rFonts w:ascii="Simplified Arabic" w:hAnsi="Simplified Arabic" w:cs="Simplified Arabic"/>
          <w:color w:val="000000" w:themeColor="text1"/>
          <w:sz w:val="24"/>
          <w:szCs w:val="24"/>
        </w:rPr>
        <w:t>ww.moe.gov.sa)</w:t>
      </w:r>
      <w:r w:rsidR="00D65DD3" w:rsidRPr="00272F0A">
        <w:rPr>
          <w:rFonts w:ascii="Simplified Arabic" w:hAnsi="Simplified Arabic" w:cs="Simplified Arabic"/>
          <w:color w:val="000000" w:themeColor="text1"/>
          <w:sz w:val="24"/>
          <w:szCs w:val="24"/>
          <w:rtl/>
        </w:rPr>
        <w:t>).</w:t>
      </w:r>
      <w:r w:rsidR="00BF37F4">
        <w:rPr>
          <w:rFonts w:ascii="Simplified Arabic" w:hAnsi="Simplified Arabic" w:cs="Simplified Arabic" w:hint="cs"/>
          <w:color w:val="000000" w:themeColor="text1"/>
          <w:sz w:val="24"/>
          <w:szCs w:val="24"/>
          <w:rtl/>
        </w:rPr>
        <w:t xml:space="preserve"> </w:t>
      </w:r>
    </w:p>
    <w:p w:rsidR="00F8001C" w:rsidRPr="00272F0A" w:rsidRDefault="00BF37F4" w:rsidP="00CC6F64">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وعلى الرغم من </w:t>
      </w:r>
      <w:r w:rsidR="005D596B" w:rsidRPr="00272F0A">
        <w:rPr>
          <w:rFonts w:ascii="Simplified Arabic" w:hAnsi="Simplified Arabic" w:cs="Simplified Arabic"/>
          <w:color w:val="000000" w:themeColor="text1"/>
          <w:sz w:val="24"/>
          <w:szCs w:val="24"/>
          <w:rtl/>
        </w:rPr>
        <w:t>ذلك</w:t>
      </w:r>
      <w:r w:rsidR="00F8001C"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و</w:t>
      </w:r>
      <w:r w:rsidR="005D596B" w:rsidRPr="00272F0A">
        <w:rPr>
          <w:rFonts w:ascii="Simplified Arabic" w:hAnsi="Simplified Arabic" w:cs="Simplified Arabic"/>
          <w:color w:val="000000" w:themeColor="text1"/>
          <w:sz w:val="24"/>
          <w:szCs w:val="24"/>
          <w:rtl/>
        </w:rPr>
        <w:t xml:space="preserve">تلك </w:t>
      </w:r>
      <w:r w:rsidR="00485520" w:rsidRPr="00272F0A">
        <w:rPr>
          <w:rFonts w:ascii="Simplified Arabic" w:hAnsi="Simplified Arabic" w:cs="Simplified Arabic"/>
          <w:color w:val="000000" w:themeColor="text1"/>
          <w:sz w:val="24"/>
          <w:szCs w:val="24"/>
          <w:rtl/>
        </w:rPr>
        <w:t xml:space="preserve">الضرورة </w:t>
      </w:r>
      <w:r w:rsidR="00C91E36" w:rsidRPr="00272F0A">
        <w:rPr>
          <w:rFonts w:ascii="Simplified Arabic" w:hAnsi="Simplified Arabic" w:cs="Simplified Arabic"/>
          <w:color w:val="000000" w:themeColor="text1"/>
          <w:sz w:val="24"/>
          <w:szCs w:val="24"/>
          <w:rtl/>
        </w:rPr>
        <w:t xml:space="preserve">والتوصيات </w:t>
      </w:r>
      <w:r w:rsidR="00485520" w:rsidRPr="00272F0A">
        <w:rPr>
          <w:rFonts w:ascii="Simplified Arabic" w:hAnsi="Simplified Arabic" w:cs="Simplified Arabic"/>
          <w:color w:val="000000" w:themeColor="text1"/>
          <w:sz w:val="24"/>
          <w:szCs w:val="24"/>
          <w:rtl/>
        </w:rPr>
        <w:t>ا</w:t>
      </w:r>
      <w:r w:rsidR="00C91E36" w:rsidRPr="00272F0A">
        <w:rPr>
          <w:rFonts w:ascii="Simplified Arabic" w:hAnsi="Simplified Arabic" w:cs="Simplified Arabic"/>
          <w:color w:val="000000" w:themeColor="text1"/>
          <w:sz w:val="24"/>
          <w:szCs w:val="24"/>
          <w:rtl/>
        </w:rPr>
        <w:t>لتي أكد</w:t>
      </w:r>
      <w:r w:rsidR="00E6226D" w:rsidRPr="00272F0A">
        <w:rPr>
          <w:rFonts w:ascii="Simplified Arabic" w:hAnsi="Simplified Arabic" w:cs="Simplified Arabic"/>
          <w:color w:val="000000" w:themeColor="text1"/>
          <w:sz w:val="24"/>
          <w:szCs w:val="24"/>
          <w:rtl/>
        </w:rPr>
        <w:t>ت</w:t>
      </w:r>
      <w:r w:rsidR="00C91E36" w:rsidRPr="00272F0A">
        <w:rPr>
          <w:rFonts w:ascii="Simplified Arabic" w:hAnsi="Simplified Arabic" w:cs="Simplified Arabic"/>
          <w:color w:val="000000" w:themeColor="text1"/>
          <w:sz w:val="24"/>
          <w:szCs w:val="24"/>
          <w:rtl/>
        </w:rPr>
        <w:t xml:space="preserve"> عليها </w:t>
      </w:r>
      <w:r w:rsidR="005D596B" w:rsidRPr="00272F0A">
        <w:rPr>
          <w:rFonts w:ascii="Simplified Arabic" w:hAnsi="Simplified Arabic" w:cs="Simplified Arabic"/>
          <w:color w:val="000000" w:themeColor="text1"/>
          <w:sz w:val="24"/>
          <w:szCs w:val="24"/>
          <w:rtl/>
        </w:rPr>
        <w:t>الأبحاث</w:t>
      </w:r>
      <w:r w:rsidR="00E6226D" w:rsidRPr="00272F0A">
        <w:rPr>
          <w:rFonts w:ascii="Simplified Arabic" w:hAnsi="Simplified Arabic" w:cs="Simplified Arabic"/>
          <w:color w:val="000000" w:themeColor="text1"/>
          <w:sz w:val="24"/>
          <w:szCs w:val="24"/>
          <w:rtl/>
        </w:rPr>
        <w:t xml:space="preserve"> </w:t>
      </w:r>
      <w:r w:rsidR="002B0209" w:rsidRPr="00272F0A">
        <w:rPr>
          <w:rFonts w:ascii="Simplified Arabic" w:hAnsi="Simplified Arabic" w:cs="Simplified Arabic"/>
          <w:color w:val="000000" w:themeColor="text1"/>
          <w:sz w:val="24"/>
          <w:szCs w:val="24"/>
          <w:rtl/>
        </w:rPr>
        <w:t>والدراسات</w:t>
      </w:r>
      <w:r w:rsidR="00E6226D" w:rsidRPr="00272F0A">
        <w:rPr>
          <w:rFonts w:ascii="Simplified Arabic" w:hAnsi="Simplified Arabic" w:cs="Simplified Arabic"/>
          <w:color w:val="000000" w:themeColor="text1"/>
          <w:sz w:val="24"/>
          <w:szCs w:val="24"/>
          <w:rtl/>
        </w:rPr>
        <w:t xml:space="preserve"> العلمية</w:t>
      </w:r>
      <w:r w:rsidR="00C91E36" w:rsidRPr="00272F0A">
        <w:rPr>
          <w:rFonts w:ascii="Simplified Arabic" w:hAnsi="Simplified Arabic" w:cs="Simplified Arabic"/>
          <w:color w:val="000000" w:themeColor="text1"/>
          <w:sz w:val="24"/>
          <w:szCs w:val="24"/>
          <w:rtl/>
        </w:rPr>
        <w:t xml:space="preserve"> تجاه</w:t>
      </w:r>
      <w:r w:rsidR="00B24D58"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الخلاف الفقهي</w:t>
      </w:r>
      <w:r w:rsidR="00B24D58" w:rsidRPr="00272F0A">
        <w:rPr>
          <w:rFonts w:ascii="Simplified Arabic" w:hAnsi="Simplified Arabic" w:cs="Simplified Arabic"/>
          <w:color w:val="000000" w:themeColor="text1"/>
          <w:sz w:val="24"/>
          <w:szCs w:val="24"/>
          <w:rtl/>
        </w:rPr>
        <w:t>،</w:t>
      </w:r>
      <w:r w:rsidR="00C91E36" w:rsidRPr="00272F0A">
        <w:rPr>
          <w:rFonts w:ascii="Simplified Arabic" w:hAnsi="Simplified Arabic" w:cs="Simplified Arabic"/>
          <w:color w:val="000000" w:themeColor="text1"/>
          <w:sz w:val="24"/>
          <w:szCs w:val="24"/>
          <w:rtl/>
        </w:rPr>
        <w:t xml:space="preserve"> </w:t>
      </w:r>
      <w:r w:rsidR="00485520" w:rsidRPr="00272F0A">
        <w:rPr>
          <w:rFonts w:ascii="Simplified Arabic" w:hAnsi="Simplified Arabic" w:cs="Simplified Arabic"/>
          <w:color w:val="000000" w:themeColor="text1"/>
          <w:sz w:val="24"/>
          <w:szCs w:val="24"/>
          <w:rtl/>
        </w:rPr>
        <w:t xml:space="preserve">إلا أنه </w:t>
      </w:r>
      <w:r w:rsidR="00F8001C" w:rsidRPr="00272F0A">
        <w:rPr>
          <w:rFonts w:ascii="Simplified Arabic" w:hAnsi="Simplified Arabic" w:cs="Simplified Arabic"/>
          <w:color w:val="000000" w:themeColor="text1"/>
          <w:sz w:val="24"/>
          <w:szCs w:val="24"/>
          <w:rtl/>
        </w:rPr>
        <w:t>ومن خلال استقراء الباحث للدراسات والبحوث التي تناولت مقرر الفقه</w:t>
      </w:r>
      <w:r w:rsidR="009B625A" w:rsidRPr="00272F0A">
        <w:rPr>
          <w:rFonts w:ascii="Simplified Arabic" w:hAnsi="Simplified Arabic" w:cs="Simplified Arabic"/>
          <w:color w:val="000000" w:themeColor="text1"/>
          <w:sz w:val="24"/>
          <w:szCs w:val="24"/>
          <w:rtl/>
        </w:rPr>
        <w:t xml:space="preserve"> بالدراسة والبحث</w:t>
      </w:r>
      <w:r w:rsidR="00F8001C" w:rsidRPr="00272F0A">
        <w:rPr>
          <w:rFonts w:ascii="Simplified Arabic" w:hAnsi="Simplified Arabic" w:cs="Simplified Arabic"/>
          <w:color w:val="000000" w:themeColor="text1"/>
          <w:sz w:val="24"/>
          <w:szCs w:val="24"/>
          <w:rtl/>
        </w:rPr>
        <w:t xml:space="preserve"> لم يجد </w:t>
      </w:r>
      <w:r w:rsidR="00C91E36" w:rsidRPr="00272F0A">
        <w:rPr>
          <w:rFonts w:ascii="Simplified Arabic" w:hAnsi="Simplified Arabic" w:cs="Simplified Arabic"/>
          <w:color w:val="000000" w:themeColor="text1"/>
          <w:sz w:val="24"/>
          <w:szCs w:val="24"/>
          <w:rtl/>
        </w:rPr>
        <w:t>-</w:t>
      </w:r>
      <w:r w:rsidR="00F8001C" w:rsidRPr="00272F0A">
        <w:rPr>
          <w:rFonts w:ascii="Simplified Arabic" w:hAnsi="Simplified Arabic" w:cs="Simplified Arabic"/>
          <w:color w:val="000000" w:themeColor="text1"/>
          <w:sz w:val="24"/>
          <w:szCs w:val="24"/>
          <w:rtl/>
        </w:rPr>
        <w:t>في حدود بحثه- دراسة سعت إلى تقويم محتوى مقررات الفقه في المرحلة الثان</w:t>
      </w:r>
      <w:r w:rsidR="006C3ABB" w:rsidRPr="00272F0A">
        <w:rPr>
          <w:rFonts w:ascii="Simplified Arabic" w:hAnsi="Simplified Arabic" w:cs="Simplified Arabic"/>
          <w:color w:val="000000" w:themeColor="text1"/>
          <w:sz w:val="24"/>
          <w:szCs w:val="24"/>
          <w:rtl/>
        </w:rPr>
        <w:t>وية في ضوء مفاهيم الخلاف الفقهي</w:t>
      </w:r>
      <w:r w:rsidR="00F8001C" w:rsidRPr="00272F0A">
        <w:rPr>
          <w:rFonts w:ascii="Simplified Arabic" w:hAnsi="Simplified Arabic" w:cs="Simplified Arabic"/>
          <w:color w:val="000000" w:themeColor="text1"/>
          <w:sz w:val="24"/>
          <w:szCs w:val="24"/>
          <w:rtl/>
        </w:rPr>
        <w:t xml:space="preserve">، </w:t>
      </w:r>
      <w:r w:rsidR="00C91E36" w:rsidRPr="00272F0A">
        <w:rPr>
          <w:rFonts w:ascii="Simplified Arabic" w:hAnsi="Simplified Arabic" w:cs="Simplified Arabic"/>
          <w:color w:val="000000" w:themeColor="text1"/>
          <w:sz w:val="24"/>
          <w:szCs w:val="24"/>
          <w:rtl/>
        </w:rPr>
        <w:t>بال</w:t>
      </w:r>
      <w:r w:rsidR="00F8001C" w:rsidRPr="00272F0A">
        <w:rPr>
          <w:rFonts w:ascii="Simplified Arabic" w:hAnsi="Simplified Arabic" w:cs="Simplified Arabic"/>
          <w:color w:val="000000" w:themeColor="text1"/>
          <w:sz w:val="24"/>
          <w:szCs w:val="24"/>
          <w:rtl/>
        </w:rPr>
        <w:t>رغم</w:t>
      </w:r>
      <w:r w:rsidR="00C91E36" w:rsidRPr="00272F0A">
        <w:rPr>
          <w:rFonts w:ascii="Simplified Arabic" w:hAnsi="Simplified Arabic" w:cs="Simplified Arabic"/>
          <w:color w:val="000000" w:themeColor="text1"/>
          <w:sz w:val="24"/>
          <w:szCs w:val="24"/>
          <w:rtl/>
        </w:rPr>
        <w:t xml:space="preserve"> من</w:t>
      </w:r>
      <w:r w:rsidR="00F8001C" w:rsidRPr="00272F0A">
        <w:rPr>
          <w:rFonts w:ascii="Simplified Arabic" w:hAnsi="Simplified Arabic" w:cs="Simplified Arabic"/>
          <w:color w:val="000000" w:themeColor="text1"/>
          <w:sz w:val="24"/>
          <w:szCs w:val="24"/>
          <w:rtl/>
        </w:rPr>
        <w:t xml:space="preserve"> الأهمية الكبيرة التي </w:t>
      </w:r>
      <w:r w:rsidR="00C91E36" w:rsidRPr="00272F0A">
        <w:rPr>
          <w:rFonts w:ascii="Simplified Arabic" w:hAnsi="Simplified Arabic" w:cs="Simplified Arabic"/>
          <w:color w:val="000000" w:themeColor="text1"/>
          <w:sz w:val="24"/>
          <w:szCs w:val="24"/>
          <w:rtl/>
        </w:rPr>
        <w:t>يكتنفها</w:t>
      </w:r>
      <w:r w:rsidR="00F8001C" w:rsidRPr="00272F0A">
        <w:rPr>
          <w:rFonts w:ascii="Simplified Arabic" w:hAnsi="Simplified Arabic" w:cs="Simplified Arabic"/>
          <w:color w:val="000000" w:themeColor="text1"/>
          <w:sz w:val="24"/>
          <w:szCs w:val="24"/>
          <w:rtl/>
        </w:rPr>
        <w:t xml:space="preserve"> هذا</w:t>
      </w:r>
      <w:r w:rsidR="007A743C" w:rsidRPr="00272F0A">
        <w:rPr>
          <w:rFonts w:ascii="Simplified Arabic" w:hAnsi="Simplified Arabic" w:cs="Simplified Arabic"/>
          <w:color w:val="000000" w:themeColor="text1"/>
          <w:sz w:val="24"/>
          <w:szCs w:val="24"/>
          <w:rtl/>
        </w:rPr>
        <w:t xml:space="preserve"> المقرر إزاء هذا</w:t>
      </w:r>
      <w:r w:rsidR="00F8001C" w:rsidRPr="00272F0A">
        <w:rPr>
          <w:rFonts w:ascii="Simplified Arabic" w:hAnsi="Simplified Arabic" w:cs="Simplified Arabic"/>
          <w:color w:val="000000" w:themeColor="text1"/>
          <w:sz w:val="24"/>
          <w:szCs w:val="24"/>
          <w:rtl/>
        </w:rPr>
        <w:t xml:space="preserve"> الموضوع</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في هذه المرحلة</w:t>
      </w:r>
      <w:r w:rsidR="00C91E36" w:rsidRPr="00272F0A">
        <w:rPr>
          <w:rFonts w:ascii="Simplified Arabic" w:hAnsi="Simplified Arabic" w:cs="Simplified Arabic"/>
          <w:color w:val="000000" w:themeColor="text1"/>
          <w:sz w:val="24"/>
          <w:szCs w:val="24"/>
          <w:rtl/>
        </w:rPr>
        <w:t xml:space="preserve"> </w:t>
      </w:r>
      <w:r w:rsidR="006C3ABB" w:rsidRPr="00272F0A">
        <w:rPr>
          <w:rFonts w:ascii="Simplified Arabic" w:hAnsi="Simplified Arabic" w:cs="Simplified Arabic"/>
          <w:color w:val="000000" w:themeColor="text1"/>
          <w:sz w:val="24"/>
          <w:szCs w:val="24"/>
          <w:rtl/>
        </w:rPr>
        <w:t>التي</w:t>
      </w:r>
      <w:r w:rsidR="00C91E36" w:rsidRPr="00272F0A">
        <w:rPr>
          <w:rFonts w:ascii="Simplified Arabic" w:hAnsi="Simplified Arabic" w:cs="Simplified Arabic"/>
          <w:color w:val="000000" w:themeColor="text1"/>
          <w:sz w:val="24"/>
          <w:szCs w:val="24"/>
          <w:rtl/>
        </w:rPr>
        <w:t xml:space="preserve"> يكون </w:t>
      </w:r>
      <w:r w:rsidR="006C3ABB" w:rsidRPr="00272F0A">
        <w:rPr>
          <w:rFonts w:ascii="Simplified Arabic" w:hAnsi="Simplified Arabic" w:cs="Simplified Arabic"/>
          <w:color w:val="000000" w:themeColor="text1"/>
          <w:sz w:val="24"/>
          <w:szCs w:val="24"/>
          <w:rtl/>
        </w:rPr>
        <w:t>فيها المتعلم ب</w:t>
      </w:r>
      <w:r w:rsidR="00C91E36" w:rsidRPr="00272F0A">
        <w:rPr>
          <w:rFonts w:ascii="Simplified Arabic" w:hAnsi="Simplified Arabic" w:cs="Simplified Arabic"/>
          <w:color w:val="000000" w:themeColor="text1"/>
          <w:sz w:val="24"/>
          <w:szCs w:val="24"/>
          <w:rtl/>
        </w:rPr>
        <w:t>أمس الحاجة إلى ربطه بالموضوعات الفقهية المرتبطة بحياته وواقعه المعاش، وما يعبر عن وسطية دينه وشريعته، وصلاحيتهما لكل زمان ومكان</w:t>
      </w:r>
      <w:r w:rsidR="00757952" w:rsidRPr="00272F0A">
        <w:rPr>
          <w:rFonts w:ascii="Simplified Arabic" w:hAnsi="Simplified Arabic" w:cs="Simplified Arabic"/>
          <w:color w:val="000000" w:themeColor="text1"/>
          <w:sz w:val="24"/>
          <w:szCs w:val="24"/>
          <w:rtl/>
        </w:rPr>
        <w:t>؛</w:t>
      </w:r>
      <w:r w:rsidR="00356BCF" w:rsidRPr="00272F0A">
        <w:rPr>
          <w:rFonts w:ascii="Simplified Arabic" w:hAnsi="Simplified Arabic" w:cs="Simplified Arabic"/>
          <w:color w:val="000000" w:themeColor="text1"/>
          <w:sz w:val="24"/>
          <w:szCs w:val="24"/>
          <w:rtl/>
        </w:rPr>
        <w:t xml:space="preserve"> </w:t>
      </w:r>
      <w:r w:rsidR="00635A8D" w:rsidRPr="00272F0A">
        <w:rPr>
          <w:rFonts w:ascii="Simplified Arabic" w:hAnsi="Simplified Arabic" w:cs="Simplified Arabic"/>
          <w:color w:val="000000" w:themeColor="text1"/>
          <w:sz w:val="24"/>
          <w:szCs w:val="24"/>
          <w:rtl/>
        </w:rPr>
        <w:t xml:space="preserve">فالدراسات </w:t>
      </w:r>
      <w:r w:rsidR="001043C8" w:rsidRPr="00272F0A">
        <w:rPr>
          <w:rFonts w:ascii="Simplified Arabic" w:hAnsi="Simplified Arabic" w:cs="Simplified Arabic"/>
          <w:color w:val="000000" w:themeColor="text1"/>
          <w:sz w:val="24"/>
          <w:szCs w:val="24"/>
          <w:rtl/>
        </w:rPr>
        <w:t xml:space="preserve">والبحوث </w:t>
      </w:r>
      <w:r w:rsidR="00635A8D" w:rsidRPr="00272F0A">
        <w:rPr>
          <w:rFonts w:ascii="Simplified Arabic" w:hAnsi="Simplified Arabic" w:cs="Simplified Arabic"/>
          <w:color w:val="000000" w:themeColor="text1"/>
          <w:sz w:val="24"/>
          <w:szCs w:val="24"/>
          <w:rtl/>
        </w:rPr>
        <w:t>العلمية التي تناولت</w:t>
      </w:r>
      <w:r w:rsidR="001043C8" w:rsidRPr="00272F0A">
        <w:rPr>
          <w:rFonts w:ascii="Simplified Arabic" w:hAnsi="Simplified Arabic" w:cs="Simplified Arabic"/>
          <w:color w:val="000000" w:themeColor="text1"/>
          <w:sz w:val="24"/>
          <w:szCs w:val="24"/>
          <w:rtl/>
        </w:rPr>
        <w:t xml:space="preserve"> </w:t>
      </w:r>
      <w:r w:rsidR="001562CA" w:rsidRPr="00272F0A">
        <w:rPr>
          <w:rFonts w:ascii="Simplified Arabic" w:hAnsi="Simplified Arabic" w:cs="Simplified Arabic"/>
          <w:color w:val="000000" w:themeColor="text1"/>
          <w:sz w:val="24"/>
          <w:szCs w:val="24"/>
          <w:rtl/>
        </w:rPr>
        <w:t>مقرر الفقه</w:t>
      </w:r>
      <w:r w:rsidR="00BF7FB9" w:rsidRPr="00272F0A">
        <w:rPr>
          <w:rFonts w:ascii="Simplified Arabic" w:hAnsi="Simplified Arabic" w:cs="Simplified Arabic"/>
          <w:color w:val="000000" w:themeColor="text1"/>
          <w:sz w:val="24"/>
          <w:szCs w:val="24"/>
          <w:rtl/>
        </w:rPr>
        <w:t xml:space="preserve"> </w:t>
      </w:r>
      <w:r w:rsidR="00635A8D" w:rsidRPr="00272F0A">
        <w:rPr>
          <w:rFonts w:ascii="Simplified Arabic" w:hAnsi="Simplified Arabic" w:cs="Simplified Arabic"/>
          <w:color w:val="000000" w:themeColor="text1"/>
          <w:sz w:val="24"/>
          <w:szCs w:val="24"/>
          <w:rtl/>
        </w:rPr>
        <w:t xml:space="preserve">في </w:t>
      </w:r>
      <w:r w:rsidR="00B66F1D" w:rsidRPr="00272F0A">
        <w:rPr>
          <w:rFonts w:ascii="Simplified Arabic" w:hAnsi="Simplified Arabic" w:cs="Simplified Arabic"/>
          <w:color w:val="000000" w:themeColor="text1"/>
          <w:sz w:val="24"/>
          <w:szCs w:val="24"/>
          <w:rtl/>
        </w:rPr>
        <w:t>هذه المرحلة</w:t>
      </w:r>
      <w:r w:rsidR="00635A8D" w:rsidRPr="00272F0A">
        <w:rPr>
          <w:rFonts w:ascii="Simplified Arabic" w:hAnsi="Simplified Arabic" w:cs="Simplified Arabic"/>
          <w:color w:val="000000" w:themeColor="text1"/>
          <w:sz w:val="24"/>
          <w:szCs w:val="24"/>
          <w:rtl/>
        </w:rPr>
        <w:t xml:space="preserve"> ركزت على </w:t>
      </w:r>
      <w:r w:rsidR="001043C8" w:rsidRPr="00272F0A">
        <w:rPr>
          <w:rFonts w:ascii="Simplified Arabic" w:hAnsi="Simplified Arabic" w:cs="Simplified Arabic"/>
          <w:color w:val="000000" w:themeColor="text1"/>
          <w:sz w:val="24"/>
          <w:szCs w:val="24"/>
          <w:rtl/>
        </w:rPr>
        <w:t xml:space="preserve">جوانب مختلفة </w:t>
      </w:r>
      <w:r w:rsidR="00C111C1" w:rsidRPr="00272F0A">
        <w:rPr>
          <w:rFonts w:ascii="Simplified Arabic" w:hAnsi="Simplified Arabic" w:cs="Simplified Arabic"/>
          <w:color w:val="000000" w:themeColor="text1"/>
          <w:sz w:val="24"/>
          <w:szCs w:val="24"/>
          <w:rtl/>
        </w:rPr>
        <w:t xml:space="preserve">دون التطرق لهذا المجال، </w:t>
      </w:r>
      <w:r w:rsidR="00B66F1D" w:rsidRPr="00272F0A">
        <w:rPr>
          <w:rFonts w:ascii="Simplified Arabic" w:hAnsi="Simplified Arabic" w:cs="Simplified Arabic"/>
          <w:color w:val="000000" w:themeColor="text1"/>
          <w:sz w:val="24"/>
          <w:szCs w:val="24"/>
          <w:rtl/>
        </w:rPr>
        <w:t>ك</w:t>
      </w:r>
      <w:r w:rsidR="001043C8" w:rsidRPr="00272F0A">
        <w:rPr>
          <w:rFonts w:ascii="Simplified Arabic" w:hAnsi="Simplified Arabic" w:cs="Simplified Arabic"/>
          <w:color w:val="000000" w:themeColor="text1"/>
          <w:sz w:val="24"/>
          <w:szCs w:val="24"/>
          <w:rtl/>
        </w:rPr>
        <w:t>دراسة المالكي (2008) التي استهدفت تقويم مقررات الفقه في المرحلة الثانوية في ضوء المستجدات الفقهية المعاصرة، ودراسة الجهيمي (2010) التي هدفت إلى تقويم كتاب الفقه المطور المقرر على طلاب الصف الثالث الثانوي شرعي في ضوء المعايير المعاصرة للكتاب المدرسي</w:t>
      </w:r>
      <w:r w:rsidR="004E4465" w:rsidRPr="00272F0A">
        <w:rPr>
          <w:rFonts w:ascii="Simplified Arabic" w:hAnsi="Simplified Arabic" w:cs="Simplified Arabic"/>
          <w:color w:val="000000" w:themeColor="text1"/>
          <w:sz w:val="24"/>
          <w:szCs w:val="24"/>
          <w:rtl/>
        </w:rPr>
        <w:t>،</w:t>
      </w:r>
      <w:r w:rsidR="00635A8D" w:rsidRPr="00272F0A">
        <w:rPr>
          <w:rFonts w:ascii="Simplified Arabic" w:hAnsi="Simplified Arabic" w:cs="Simplified Arabic"/>
          <w:color w:val="000000" w:themeColor="text1"/>
          <w:sz w:val="24"/>
          <w:szCs w:val="24"/>
          <w:rtl/>
        </w:rPr>
        <w:t xml:space="preserve"> ودراسة القحطاني (2012) التي سعت إلى الكشف عن مدى تضمين محتوى مقرر الفقه </w:t>
      </w:r>
      <w:r w:rsidR="008B239A" w:rsidRPr="00272F0A">
        <w:rPr>
          <w:rFonts w:ascii="Simplified Arabic" w:hAnsi="Simplified Arabic" w:cs="Simplified Arabic"/>
          <w:color w:val="000000" w:themeColor="text1"/>
          <w:sz w:val="24"/>
          <w:szCs w:val="24"/>
          <w:rtl/>
        </w:rPr>
        <w:t xml:space="preserve">للصف الأول الثانوي </w:t>
      </w:r>
      <w:r w:rsidR="001130F1" w:rsidRPr="00272F0A">
        <w:rPr>
          <w:rFonts w:ascii="Simplified Arabic" w:hAnsi="Simplified Arabic" w:cs="Simplified Arabic"/>
          <w:color w:val="000000" w:themeColor="text1"/>
          <w:sz w:val="24"/>
          <w:szCs w:val="24"/>
          <w:rtl/>
        </w:rPr>
        <w:t xml:space="preserve">لاحتياجات </w:t>
      </w:r>
      <w:r w:rsidR="008B239A" w:rsidRPr="00272F0A">
        <w:rPr>
          <w:rFonts w:ascii="Simplified Arabic" w:hAnsi="Simplified Arabic" w:cs="Simplified Arabic"/>
          <w:color w:val="000000" w:themeColor="text1"/>
          <w:sz w:val="24"/>
          <w:szCs w:val="24"/>
          <w:rtl/>
        </w:rPr>
        <w:t>السيكوسيولوجية للطالبات</w:t>
      </w:r>
      <w:r w:rsidR="00C31D12" w:rsidRPr="00272F0A">
        <w:rPr>
          <w:rFonts w:ascii="Simplified Arabic" w:hAnsi="Simplified Arabic" w:cs="Simplified Arabic"/>
          <w:color w:val="000000" w:themeColor="text1"/>
          <w:sz w:val="24"/>
          <w:szCs w:val="24"/>
          <w:rtl/>
        </w:rPr>
        <w:t xml:space="preserve">؛ </w:t>
      </w:r>
      <w:r w:rsidR="00F124A9" w:rsidRPr="00272F0A">
        <w:rPr>
          <w:rFonts w:ascii="Simplified Arabic" w:hAnsi="Simplified Arabic" w:cs="Simplified Arabic"/>
          <w:color w:val="000000" w:themeColor="text1"/>
          <w:sz w:val="24"/>
          <w:szCs w:val="24"/>
          <w:rtl/>
        </w:rPr>
        <w:t xml:space="preserve">مما يؤكد </w:t>
      </w:r>
      <w:r w:rsidR="002E2A7E" w:rsidRPr="00272F0A">
        <w:rPr>
          <w:rFonts w:ascii="Simplified Arabic" w:hAnsi="Simplified Arabic" w:cs="Simplified Arabic"/>
          <w:color w:val="000000" w:themeColor="text1"/>
          <w:sz w:val="24"/>
          <w:szCs w:val="24"/>
          <w:rtl/>
        </w:rPr>
        <w:t>حاجة هذا المقرر</w:t>
      </w:r>
      <w:r w:rsidR="008F5465" w:rsidRPr="00272F0A">
        <w:rPr>
          <w:rFonts w:ascii="Simplified Arabic" w:hAnsi="Simplified Arabic" w:cs="Simplified Arabic"/>
          <w:color w:val="000000" w:themeColor="text1"/>
          <w:sz w:val="24"/>
          <w:szCs w:val="24"/>
          <w:rtl/>
        </w:rPr>
        <w:t xml:space="preserve"> في تلك المرحلة</w:t>
      </w:r>
      <w:r w:rsidR="00F124A9" w:rsidRPr="00272F0A">
        <w:rPr>
          <w:rFonts w:ascii="Simplified Arabic" w:hAnsi="Simplified Arabic" w:cs="Simplified Arabic"/>
          <w:color w:val="000000" w:themeColor="text1"/>
          <w:sz w:val="24"/>
          <w:szCs w:val="24"/>
          <w:rtl/>
        </w:rPr>
        <w:t xml:space="preserve"> إلى دراسات وبحوث علمية في هذا </w:t>
      </w:r>
      <w:r w:rsidR="00C111C1" w:rsidRPr="00272F0A">
        <w:rPr>
          <w:rFonts w:ascii="Simplified Arabic" w:hAnsi="Simplified Arabic" w:cs="Simplified Arabic"/>
          <w:color w:val="000000" w:themeColor="text1"/>
          <w:sz w:val="24"/>
          <w:szCs w:val="24"/>
          <w:rtl/>
        </w:rPr>
        <w:t>المجال</w:t>
      </w:r>
      <w:r w:rsidR="00381C25" w:rsidRPr="00272F0A">
        <w:rPr>
          <w:rFonts w:ascii="Simplified Arabic" w:hAnsi="Simplified Arabic" w:cs="Simplified Arabic"/>
          <w:color w:val="000000" w:themeColor="text1"/>
          <w:sz w:val="24"/>
          <w:szCs w:val="24"/>
          <w:rtl/>
        </w:rPr>
        <w:t>،</w:t>
      </w:r>
      <w:r w:rsidR="00F124A9" w:rsidRPr="00272F0A">
        <w:rPr>
          <w:rFonts w:ascii="Simplified Arabic" w:hAnsi="Simplified Arabic" w:cs="Simplified Arabic"/>
          <w:color w:val="000000" w:themeColor="text1"/>
          <w:sz w:val="24"/>
          <w:szCs w:val="24"/>
          <w:rtl/>
        </w:rPr>
        <w:t xml:space="preserve"> والوقوف عليه من جوانب مختلفة</w:t>
      </w:r>
      <w:r w:rsidR="00BF7FB9" w:rsidRPr="00272F0A">
        <w:rPr>
          <w:rFonts w:ascii="Simplified Arabic" w:hAnsi="Simplified Arabic" w:cs="Simplified Arabic"/>
          <w:color w:val="000000" w:themeColor="text1"/>
          <w:sz w:val="24"/>
          <w:szCs w:val="24"/>
          <w:rtl/>
        </w:rPr>
        <w:t xml:space="preserve">. </w:t>
      </w:r>
    </w:p>
    <w:p w:rsidR="00E21CF2" w:rsidRDefault="00BF37F4" w:rsidP="00D336CF">
      <w:pPr>
        <w:spacing w:after="0" w:line="320" w:lineRule="exact"/>
        <w:jc w:val="both"/>
        <w:rPr>
          <w:rFonts w:ascii="Traditional Arabic" w:hAnsi="Traditional Arabic" w:cs="Traditional Arabic"/>
          <w:b/>
          <w:bCs/>
          <w:color w:val="000000" w:themeColor="text1"/>
          <w:sz w:val="36"/>
          <w:szCs w:val="36"/>
          <w:rtl/>
        </w:rPr>
      </w:pPr>
      <w:r>
        <w:rPr>
          <w:rFonts w:ascii="Simplified Arabic" w:hAnsi="Simplified Arabic" w:cs="Simplified Arabic"/>
          <w:color w:val="000000" w:themeColor="text1"/>
          <w:sz w:val="24"/>
          <w:szCs w:val="24"/>
          <w:rtl/>
        </w:rPr>
        <w:tab/>
      </w:r>
      <w:r w:rsidR="00F8001C" w:rsidRPr="00272F0A">
        <w:rPr>
          <w:rFonts w:ascii="Simplified Arabic" w:hAnsi="Simplified Arabic" w:cs="Simplified Arabic"/>
          <w:color w:val="000000" w:themeColor="text1"/>
          <w:sz w:val="24"/>
          <w:szCs w:val="24"/>
          <w:rtl/>
        </w:rPr>
        <w:t xml:space="preserve">وفي ضوء ما </w:t>
      </w:r>
      <w:r w:rsidR="00222425" w:rsidRPr="00272F0A">
        <w:rPr>
          <w:rFonts w:ascii="Simplified Arabic" w:hAnsi="Simplified Arabic" w:cs="Simplified Arabic"/>
          <w:color w:val="000000" w:themeColor="text1"/>
          <w:sz w:val="24"/>
          <w:szCs w:val="24"/>
          <w:rtl/>
        </w:rPr>
        <w:t>سبق، وتلبية لتلك التوصيات</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جاءت هذه الدراسة</w:t>
      </w:r>
      <w:r w:rsidR="00F8001C" w:rsidRPr="00272F0A">
        <w:rPr>
          <w:rFonts w:ascii="Simplified Arabic" w:hAnsi="Simplified Arabic" w:cs="Simplified Arabic"/>
          <w:color w:val="000000" w:themeColor="text1"/>
          <w:sz w:val="24"/>
          <w:szCs w:val="24"/>
          <w:rtl/>
        </w:rPr>
        <w:t xml:space="preserve"> </w:t>
      </w:r>
      <w:r w:rsidR="0071365B" w:rsidRPr="00272F0A">
        <w:rPr>
          <w:rFonts w:ascii="Simplified Arabic" w:hAnsi="Simplified Arabic" w:cs="Simplified Arabic"/>
          <w:color w:val="000000" w:themeColor="text1"/>
          <w:sz w:val="24"/>
          <w:szCs w:val="24"/>
          <w:rtl/>
        </w:rPr>
        <w:t>ال</w:t>
      </w:r>
      <w:r w:rsidR="00F8001C" w:rsidRPr="00272F0A">
        <w:rPr>
          <w:rFonts w:ascii="Simplified Arabic" w:hAnsi="Simplified Arabic" w:cs="Simplified Arabic"/>
          <w:color w:val="000000" w:themeColor="text1"/>
          <w:sz w:val="24"/>
          <w:szCs w:val="24"/>
          <w:rtl/>
        </w:rPr>
        <w:t xml:space="preserve">تقويمية </w:t>
      </w:r>
      <w:r w:rsidR="00A6454E" w:rsidRPr="00272F0A">
        <w:rPr>
          <w:rFonts w:ascii="Simplified Arabic" w:hAnsi="Simplified Arabic" w:cs="Simplified Arabic"/>
          <w:color w:val="000000" w:themeColor="text1"/>
          <w:sz w:val="24"/>
          <w:szCs w:val="24"/>
          <w:rtl/>
        </w:rPr>
        <w:t>ل</w:t>
      </w:r>
      <w:r w:rsidR="00F8001C" w:rsidRPr="00272F0A">
        <w:rPr>
          <w:rFonts w:ascii="Simplified Arabic" w:hAnsi="Simplified Arabic" w:cs="Simplified Arabic"/>
          <w:color w:val="000000" w:themeColor="text1"/>
          <w:sz w:val="24"/>
          <w:szCs w:val="24"/>
          <w:rtl/>
        </w:rPr>
        <w:t xml:space="preserve">محتوى مقررات الفقه في المرحلة الثانوية </w:t>
      </w:r>
      <w:r w:rsidR="00E21CF2" w:rsidRPr="00272F0A">
        <w:rPr>
          <w:rFonts w:ascii="Simplified Arabic" w:hAnsi="Simplified Arabic" w:cs="Simplified Arabic"/>
          <w:color w:val="000000" w:themeColor="text1"/>
          <w:sz w:val="24"/>
          <w:szCs w:val="24"/>
          <w:rtl/>
        </w:rPr>
        <w:t>بالمملكة العربية السعودية في ضوء مفاهيم الخلاف الفقهي.</w:t>
      </w:r>
      <w:r w:rsidR="00E21CF2">
        <w:rPr>
          <w:rFonts w:ascii="Traditional Arabic" w:hAnsi="Traditional Arabic" w:cs="Traditional Arabic" w:hint="cs"/>
          <w:color w:val="000000" w:themeColor="text1"/>
          <w:sz w:val="32"/>
          <w:szCs w:val="32"/>
          <w:rtl/>
        </w:rPr>
        <w:t xml:space="preserve"> </w:t>
      </w:r>
    </w:p>
    <w:p w:rsidR="00D336CF" w:rsidRDefault="00D336CF" w:rsidP="00D336CF">
      <w:pPr>
        <w:spacing w:after="0" w:line="320" w:lineRule="exact"/>
        <w:jc w:val="both"/>
        <w:rPr>
          <w:rFonts w:ascii="Simplified Arabic" w:hAnsi="Simplified Arabic" w:cs="Simplified Arabic"/>
          <w:b/>
          <w:bCs/>
          <w:color w:val="000000" w:themeColor="text1"/>
          <w:sz w:val="24"/>
          <w:szCs w:val="24"/>
          <w:rtl/>
        </w:rPr>
      </w:pPr>
    </w:p>
    <w:p w:rsidR="006C4888" w:rsidRDefault="006C4888" w:rsidP="00D336CF">
      <w:pPr>
        <w:spacing w:after="0" w:line="320" w:lineRule="exact"/>
        <w:jc w:val="both"/>
        <w:rPr>
          <w:rFonts w:ascii="Simplified Arabic" w:hAnsi="Simplified Arabic" w:cs="Simplified Arabic"/>
          <w:b/>
          <w:bCs/>
          <w:color w:val="000000" w:themeColor="text1"/>
          <w:sz w:val="24"/>
          <w:szCs w:val="24"/>
          <w:rtl/>
        </w:rPr>
      </w:pPr>
    </w:p>
    <w:p w:rsidR="006C4888" w:rsidRPr="00D336CF" w:rsidRDefault="006C4888" w:rsidP="00D336CF">
      <w:pPr>
        <w:spacing w:after="0" w:line="320" w:lineRule="exact"/>
        <w:jc w:val="both"/>
        <w:rPr>
          <w:rFonts w:ascii="Simplified Arabic" w:hAnsi="Simplified Arabic" w:cs="Simplified Arabic"/>
          <w:b/>
          <w:bCs/>
          <w:color w:val="000000" w:themeColor="text1"/>
          <w:sz w:val="24"/>
          <w:szCs w:val="24"/>
          <w:rtl/>
        </w:rPr>
      </w:pPr>
    </w:p>
    <w:p w:rsidR="00F8001C" w:rsidRDefault="004A48F1" w:rsidP="004D7463">
      <w:pPr>
        <w:spacing w:after="0" w:line="320" w:lineRule="exact"/>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أسئلة الدراسة</w:t>
      </w:r>
      <w:r w:rsidR="00E80D12" w:rsidRPr="00532BD4">
        <w:rPr>
          <w:rFonts w:ascii="Simplified Arabic" w:hAnsi="Simplified Arabic" w:cs="Simplified Arabic"/>
          <w:b/>
          <w:bCs/>
          <w:color w:val="000000" w:themeColor="text1"/>
          <w:sz w:val="32"/>
          <w:szCs w:val="32"/>
          <w:rtl/>
        </w:rPr>
        <w:t>:</w:t>
      </w:r>
    </w:p>
    <w:p w:rsidR="00D336CF" w:rsidRPr="00532BD4" w:rsidRDefault="00D336CF" w:rsidP="004D7463">
      <w:pPr>
        <w:spacing w:after="0" w:line="320" w:lineRule="exact"/>
        <w:jc w:val="both"/>
        <w:rPr>
          <w:rFonts w:ascii="Simplified Arabic" w:hAnsi="Simplified Arabic" w:cs="Simplified Arabic"/>
          <w:b/>
          <w:bCs/>
          <w:color w:val="000000" w:themeColor="text1"/>
          <w:sz w:val="32"/>
          <w:szCs w:val="32"/>
          <w:rtl/>
        </w:rPr>
      </w:pPr>
    </w:p>
    <w:p w:rsidR="00917D8E" w:rsidRDefault="00917D8E" w:rsidP="004D7463">
      <w:pPr>
        <w:spacing w:after="0" w:line="320" w:lineRule="exact"/>
        <w:jc w:val="both"/>
        <w:rPr>
          <w:rFonts w:ascii="Simplified Arabic" w:hAnsi="Simplified Arabic" w:cs="Simplified Arabic"/>
          <w:b/>
          <w:bCs/>
          <w:color w:val="000000" w:themeColor="text1"/>
          <w:sz w:val="24"/>
          <w:szCs w:val="24"/>
          <w:rtl/>
        </w:rPr>
      </w:pPr>
      <w:r w:rsidRPr="00272F0A">
        <w:rPr>
          <w:rFonts w:ascii="Simplified Arabic" w:hAnsi="Simplified Arabic" w:cs="Simplified Arabic"/>
          <w:b/>
          <w:bCs/>
          <w:color w:val="000000" w:themeColor="text1"/>
          <w:sz w:val="24"/>
          <w:szCs w:val="24"/>
          <w:rtl/>
        </w:rPr>
        <w:t>تحاول الدراسة الإجابة على الأسئلة الآتية:</w:t>
      </w:r>
    </w:p>
    <w:p w:rsidR="00D336CF" w:rsidRDefault="00D336CF" w:rsidP="00D336CF">
      <w:pPr>
        <w:spacing w:after="0" w:line="320" w:lineRule="exact"/>
        <w:jc w:val="both"/>
        <w:rPr>
          <w:rFonts w:ascii="Simplified Arabic" w:hAnsi="Simplified Arabic" w:cs="Simplified Arabic"/>
          <w:b/>
          <w:bCs/>
          <w:color w:val="000000" w:themeColor="text1"/>
          <w:sz w:val="24"/>
          <w:szCs w:val="24"/>
          <w:rtl/>
        </w:rPr>
      </w:pP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مفاهيم الخلاف الفقهي اللازم تضمينها في محتوى مقررات الفقه للصفوف الثلاثة من المرحلة الثانوية؟</w:t>
      </w:r>
    </w:p>
    <w:p w:rsidR="00BF37F4" w:rsidRDefault="00BF37F4"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272F0A">
        <w:rPr>
          <w:rFonts w:ascii="Simplified Arabic" w:hAnsi="Simplified Arabic" w:cs="Simplified Arabic"/>
          <w:color w:val="000000" w:themeColor="text1"/>
          <w:sz w:val="24"/>
          <w:szCs w:val="24"/>
          <w:rtl/>
        </w:rPr>
        <w:t>ما مدى توافر مفاهيم الخلاف الفقهي اللازم تضمينها في محتوى مقررات الفقه للصفوف الثلاثة من المرحلة الثانوية في محتوى مقررات الفقه المقررة في تلك المرحلة؟</w:t>
      </w:r>
    </w:p>
    <w:p w:rsidR="00A0248E" w:rsidRDefault="0089721E"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كيف</w:t>
      </w:r>
      <w:r w:rsidR="00B53F0D" w:rsidRPr="00BF37F4">
        <w:rPr>
          <w:rFonts w:ascii="Simplified Arabic" w:hAnsi="Simplified Arabic" w:cs="Simplified Arabic"/>
          <w:color w:val="000000" w:themeColor="text1"/>
          <w:sz w:val="24"/>
          <w:szCs w:val="24"/>
          <w:rtl/>
        </w:rPr>
        <w:t xml:space="preserve"> توزعت</w:t>
      </w:r>
      <w:r w:rsidR="00A0248E" w:rsidRPr="00BF37F4">
        <w:rPr>
          <w:rFonts w:ascii="Simplified Arabic" w:hAnsi="Simplified Arabic" w:cs="Simplified Arabic"/>
          <w:color w:val="000000" w:themeColor="text1"/>
          <w:sz w:val="24"/>
          <w:szCs w:val="24"/>
          <w:rtl/>
        </w:rPr>
        <w:t xml:space="preserve"> مفاهيم الخلاف الفقهي اللازم تضمينها في محتوى مقررات الفقه للصفوف الثلاثة من المرحلة الثانوية </w:t>
      </w:r>
      <w:r w:rsidR="00B53F0D" w:rsidRPr="00BF37F4">
        <w:rPr>
          <w:rFonts w:ascii="Simplified Arabic" w:hAnsi="Simplified Arabic" w:cs="Simplified Arabic"/>
          <w:color w:val="000000" w:themeColor="text1"/>
          <w:sz w:val="24"/>
          <w:szCs w:val="24"/>
          <w:rtl/>
        </w:rPr>
        <w:t>في</w:t>
      </w:r>
      <w:r w:rsidR="00A0248E" w:rsidRPr="00BF37F4">
        <w:rPr>
          <w:rFonts w:ascii="Simplified Arabic" w:hAnsi="Simplified Arabic" w:cs="Simplified Arabic"/>
          <w:color w:val="000000" w:themeColor="text1"/>
          <w:sz w:val="24"/>
          <w:szCs w:val="24"/>
          <w:rtl/>
        </w:rPr>
        <w:t xml:space="preserve"> محتوى </w:t>
      </w:r>
      <w:r w:rsidR="00554BF0" w:rsidRPr="00BF37F4">
        <w:rPr>
          <w:rFonts w:ascii="Simplified Arabic" w:hAnsi="Simplified Arabic" w:cs="Simplified Arabic"/>
          <w:color w:val="000000" w:themeColor="text1"/>
          <w:sz w:val="24"/>
          <w:szCs w:val="24"/>
          <w:rtl/>
        </w:rPr>
        <w:t xml:space="preserve">مقررات الفقه </w:t>
      </w:r>
      <w:r w:rsidR="00FA0B76" w:rsidRPr="00BF37F4">
        <w:rPr>
          <w:rFonts w:ascii="Simplified Arabic" w:hAnsi="Simplified Arabic" w:cs="Simplified Arabic"/>
          <w:color w:val="000000" w:themeColor="text1"/>
          <w:sz w:val="24"/>
          <w:szCs w:val="24"/>
          <w:rtl/>
        </w:rPr>
        <w:t xml:space="preserve">المقررة </w:t>
      </w:r>
      <w:r w:rsidR="00554BF0" w:rsidRPr="00BF37F4">
        <w:rPr>
          <w:rFonts w:ascii="Simplified Arabic" w:hAnsi="Simplified Arabic" w:cs="Simplified Arabic"/>
          <w:color w:val="000000" w:themeColor="text1"/>
          <w:sz w:val="24"/>
          <w:szCs w:val="24"/>
          <w:rtl/>
        </w:rPr>
        <w:t xml:space="preserve">في تلك المرحلة </w:t>
      </w:r>
      <w:r w:rsidR="00D626E0" w:rsidRPr="00BF37F4">
        <w:rPr>
          <w:rFonts w:ascii="Simplified Arabic" w:hAnsi="Simplified Arabic" w:cs="Simplified Arabic"/>
          <w:color w:val="000000" w:themeColor="text1"/>
          <w:sz w:val="24"/>
          <w:szCs w:val="24"/>
          <w:rtl/>
        </w:rPr>
        <w:t>تبعًا</w:t>
      </w:r>
      <w:r w:rsidR="000F2143" w:rsidRPr="00BF37F4">
        <w:rPr>
          <w:rFonts w:ascii="Simplified Arabic" w:hAnsi="Simplified Arabic" w:cs="Simplified Arabic"/>
          <w:color w:val="000000" w:themeColor="text1"/>
          <w:sz w:val="24"/>
          <w:szCs w:val="24"/>
          <w:rtl/>
        </w:rPr>
        <w:t xml:space="preserve"> </w:t>
      </w:r>
      <w:r w:rsidR="00B53F0D" w:rsidRPr="00BF37F4">
        <w:rPr>
          <w:rFonts w:ascii="Simplified Arabic" w:hAnsi="Simplified Arabic" w:cs="Simplified Arabic"/>
          <w:color w:val="000000" w:themeColor="text1"/>
          <w:sz w:val="24"/>
          <w:szCs w:val="24"/>
          <w:rtl/>
        </w:rPr>
        <w:t>لمجالات الدراسة</w:t>
      </w:r>
      <w:r w:rsidR="00A0248E" w:rsidRPr="00BF37F4">
        <w:rPr>
          <w:rFonts w:ascii="Simplified Arabic" w:hAnsi="Simplified Arabic" w:cs="Simplified Arabic"/>
          <w:color w:val="000000" w:themeColor="text1"/>
          <w:sz w:val="24"/>
          <w:szCs w:val="24"/>
          <w:rtl/>
        </w:rPr>
        <w:t>؟</w:t>
      </w:r>
    </w:p>
    <w:p w:rsidR="00756208" w:rsidRDefault="00D626E0" w:rsidP="00F4098B">
      <w:pPr>
        <w:pStyle w:val="a6"/>
        <w:numPr>
          <w:ilvl w:val="0"/>
          <w:numId w:val="3"/>
        </w:numPr>
        <w:spacing w:after="0" w:line="320" w:lineRule="exact"/>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sz w:val="24"/>
          <w:szCs w:val="24"/>
          <w:rtl/>
        </w:rPr>
        <w:t xml:space="preserve">ما نسبة شيوع </w:t>
      </w:r>
      <w:r w:rsidRPr="00BF37F4">
        <w:rPr>
          <w:rFonts w:ascii="Simplified Arabic" w:hAnsi="Simplified Arabic" w:cs="Simplified Arabic"/>
          <w:color w:val="000000" w:themeColor="text1"/>
          <w:sz w:val="24"/>
          <w:szCs w:val="24"/>
          <w:rtl/>
        </w:rPr>
        <w:t xml:space="preserve">مفاهيم الخلاف الفقهي اللازم تضمينها في محتوى مقررات الفقه للصفوف الثلاثة من المرحلة الثانوية في محتوى مقررات الفقه المقررة في تلك المرحلة </w:t>
      </w:r>
      <w:r w:rsidRPr="00BF37F4">
        <w:rPr>
          <w:rFonts w:ascii="Simplified Arabic" w:hAnsi="Simplified Arabic" w:cs="Simplified Arabic"/>
          <w:color w:val="000000"/>
          <w:sz w:val="24"/>
          <w:szCs w:val="24"/>
          <w:rtl/>
        </w:rPr>
        <w:t>تبعًا لمجموع المفاهيم؟</w:t>
      </w:r>
    </w:p>
    <w:p w:rsidR="00D336CF" w:rsidRPr="00BF37F4" w:rsidRDefault="00D336CF" w:rsidP="00D336CF">
      <w:pPr>
        <w:pStyle w:val="a6"/>
        <w:spacing w:after="0" w:line="320" w:lineRule="exact"/>
        <w:jc w:val="both"/>
        <w:rPr>
          <w:rFonts w:ascii="Simplified Arabic" w:hAnsi="Simplified Arabic" w:cs="Simplified Arabic"/>
          <w:b/>
          <w:bCs/>
          <w:color w:val="000000" w:themeColor="text1"/>
          <w:sz w:val="24"/>
          <w:szCs w:val="24"/>
          <w:rtl/>
        </w:rPr>
      </w:pPr>
    </w:p>
    <w:p w:rsidR="004E4465" w:rsidRPr="00532BD4" w:rsidRDefault="004A48F1" w:rsidP="004D7463">
      <w:pPr>
        <w:spacing w:after="0" w:line="320" w:lineRule="exact"/>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أهداف الدراسة</w:t>
      </w:r>
      <w:r w:rsidR="00E80D12" w:rsidRPr="00532BD4">
        <w:rPr>
          <w:rFonts w:ascii="Simplified Arabic" w:hAnsi="Simplified Arabic" w:cs="Simplified Arabic"/>
          <w:b/>
          <w:bCs/>
          <w:color w:val="000000" w:themeColor="text1"/>
          <w:sz w:val="32"/>
          <w:szCs w:val="32"/>
          <w:rtl/>
        </w:rPr>
        <w:t>:</w:t>
      </w:r>
    </w:p>
    <w:p w:rsidR="00BF37F4" w:rsidRDefault="004E4465" w:rsidP="004D7463">
      <w:pPr>
        <w:spacing w:after="0" w:line="320" w:lineRule="exact"/>
        <w:rPr>
          <w:rFonts w:ascii="Simplified Arabic" w:hAnsi="Simplified Arabic" w:cs="Simplified Arabic"/>
          <w:b/>
          <w:bCs/>
          <w:sz w:val="24"/>
          <w:szCs w:val="24"/>
          <w:rtl/>
        </w:rPr>
      </w:pPr>
      <w:r w:rsidRPr="00272F0A">
        <w:rPr>
          <w:rFonts w:ascii="Simplified Arabic" w:hAnsi="Simplified Arabic" w:cs="Simplified Arabic"/>
          <w:b/>
          <w:bCs/>
          <w:sz w:val="24"/>
          <w:szCs w:val="24"/>
          <w:rtl/>
        </w:rPr>
        <w:t xml:space="preserve">تسعى الدراسة إلى تحقيق الأهداف </w:t>
      </w:r>
      <w:r w:rsidR="00891611" w:rsidRPr="00272F0A">
        <w:rPr>
          <w:rFonts w:ascii="Simplified Arabic" w:hAnsi="Simplified Arabic" w:cs="Simplified Arabic"/>
          <w:b/>
          <w:bCs/>
          <w:sz w:val="24"/>
          <w:szCs w:val="24"/>
          <w:rtl/>
        </w:rPr>
        <w:t>الآتية</w:t>
      </w:r>
      <w:r w:rsidRPr="00272F0A">
        <w:rPr>
          <w:rFonts w:ascii="Simplified Arabic" w:hAnsi="Simplified Arabic" w:cs="Simplified Arabic"/>
          <w:b/>
          <w:bCs/>
          <w:sz w:val="24"/>
          <w:szCs w:val="24"/>
          <w:rtl/>
        </w:rPr>
        <w:t>:</w:t>
      </w:r>
    </w:p>
    <w:p w:rsidR="004D7463" w:rsidRDefault="004D7463" w:rsidP="004D7463">
      <w:pPr>
        <w:spacing w:after="0" w:line="320" w:lineRule="exact"/>
        <w:rPr>
          <w:rFonts w:ascii="Simplified Arabic" w:hAnsi="Simplified Arabic" w:cs="Simplified Arabic"/>
          <w:b/>
          <w:bCs/>
          <w:sz w:val="24"/>
          <w:szCs w:val="24"/>
          <w:rtl/>
        </w:rPr>
      </w:pPr>
    </w:p>
    <w:p w:rsidR="00BF37F4" w:rsidRDefault="00BF37F4"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sidRPr="00272F0A">
        <w:rPr>
          <w:rFonts w:ascii="Simplified Arabic" w:hAnsi="Simplified Arabic" w:cs="Simplified Arabic"/>
          <w:sz w:val="24"/>
          <w:szCs w:val="24"/>
          <w:rtl/>
        </w:rPr>
        <w:t>تحديد مفاهيم الخلاف الفقهي التي يجب أن يكتسبها طلاب المرحلة الثانوية خلال العملية التعليمية عن طريق محتوى مقررات الفقه.</w:t>
      </w:r>
    </w:p>
    <w:p w:rsidR="0089721E" w:rsidRDefault="00BF37F4" w:rsidP="00F4098B">
      <w:pPr>
        <w:pStyle w:val="a6"/>
        <w:numPr>
          <w:ilvl w:val="0"/>
          <w:numId w:val="4"/>
        </w:numPr>
        <w:spacing w:after="0" w:line="320" w:lineRule="exact"/>
        <w:ind w:left="357" w:hanging="357"/>
        <w:jc w:val="both"/>
        <w:rPr>
          <w:rFonts w:ascii="Simplified Arabic" w:hAnsi="Simplified Arabic" w:cs="Simplified Arabic"/>
          <w:b/>
          <w:bCs/>
          <w:sz w:val="24"/>
          <w:szCs w:val="24"/>
        </w:rPr>
      </w:pPr>
      <w:r w:rsidRPr="00BF37F4">
        <w:rPr>
          <w:rFonts w:ascii="Simplified Arabic" w:hAnsi="Simplified Arabic" w:cs="Simplified Arabic"/>
          <w:sz w:val="24"/>
          <w:szCs w:val="24"/>
          <w:rtl/>
        </w:rPr>
        <w:t>تقويم محتوى مقررات الفقه في المرحلة الثانوية في ضوء تلك المفاهيم.</w:t>
      </w:r>
    </w:p>
    <w:p w:rsidR="004D7463" w:rsidRPr="00BF37F4" w:rsidRDefault="004D7463" w:rsidP="004D7463">
      <w:pPr>
        <w:pStyle w:val="a6"/>
        <w:spacing w:after="0" w:line="320" w:lineRule="exact"/>
        <w:ind w:left="357"/>
        <w:jc w:val="both"/>
        <w:rPr>
          <w:rFonts w:ascii="Simplified Arabic" w:hAnsi="Simplified Arabic" w:cs="Simplified Arabic"/>
          <w:b/>
          <w:bCs/>
          <w:sz w:val="24"/>
          <w:szCs w:val="24"/>
          <w:rtl/>
        </w:rPr>
      </w:pPr>
    </w:p>
    <w:p w:rsidR="00137F46" w:rsidRPr="00532BD4" w:rsidRDefault="00BF37F4" w:rsidP="004D7463">
      <w:pPr>
        <w:spacing w:after="0" w:line="320" w:lineRule="exact"/>
        <w:jc w:val="both"/>
        <w:rPr>
          <w:rFonts w:ascii="Simplified Arabic" w:hAnsi="Simplified Arabic" w:cs="Simplified Arabic"/>
          <w:b/>
          <w:bCs/>
          <w:color w:val="000000" w:themeColor="text1"/>
          <w:sz w:val="32"/>
          <w:szCs w:val="32"/>
          <w:rtl/>
        </w:rPr>
      </w:pPr>
      <w:r>
        <w:rPr>
          <w:rFonts w:ascii="Segoe UI Symbol" w:hAnsi="Segoe UI Symbol" w:cs="Segoe UI Symbol"/>
          <w:sz w:val="24"/>
          <w:szCs w:val="24"/>
        </w:rPr>
        <w:tab/>
      </w:r>
      <w:r w:rsidR="00137F46" w:rsidRPr="00532BD4">
        <w:rPr>
          <w:rFonts w:ascii="Simplified Arabic" w:hAnsi="Simplified Arabic" w:cs="Simplified Arabic"/>
          <w:b/>
          <w:bCs/>
          <w:color w:val="000000" w:themeColor="text1"/>
          <w:sz w:val="32"/>
          <w:szCs w:val="32"/>
          <w:rtl/>
        </w:rPr>
        <w:t>أهمية</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BF37F4" w:rsidRDefault="00137F46" w:rsidP="004D7463">
      <w:pPr>
        <w:spacing w:after="0" w:line="320" w:lineRule="exact"/>
        <w:jc w:val="both"/>
        <w:rPr>
          <w:rFonts w:ascii="Simplified Arabic" w:hAnsi="Simplified Arabic" w:cs="Simplified Arabic"/>
          <w:b/>
          <w:bCs/>
          <w:color w:val="000000" w:themeColor="text1"/>
          <w:sz w:val="24"/>
          <w:szCs w:val="24"/>
          <w:rtl/>
        </w:rPr>
      </w:pPr>
      <w:r w:rsidRPr="00DB4022">
        <w:rPr>
          <w:rFonts w:ascii="Simplified Arabic" w:hAnsi="Simplified Arabic" w:cs="Simplified Arabic"/>
          <w:b/>
          <w:bCs/>
          <w:color w:val="000000" w:themeColor="text1"/>
          <w:sz w:val="24"/>
          <w:szCs w:val="24"/>
          <w:rtl/>
        </w:rPr>
        <w:t>تستمد الدراسة</w:t>
      </w:r>
      <w:r w:rsidR="007106DF" w:rsidRPr="00DB4022">
        <w:rPr>
          <w:rFonts w:ascii="Simplified Arabic" w:hAnsi="Simplified Arabic" w:cs="Simplified Arabic"/>
          <w:b/>
          <w:bCs/>
          <w:color w:val="000000" w:themeColor="text1"/>
          <w:sz w:val="24"/>
          <w:szCs w:val="24"/>
          <w:rtl/>
        </w:rPr>
        <w:t xml:space="preserve"> </w:t>
      </w:r>
      <w:r w:rsidR="00891611" w:rsidRPr="00DB4022">
        <w:rPr>
          <w:rFonts w:ascii="Simplified Arabic" w:hAnsi="Simplified Arabic" w:cs="Simplified Arabic"/>
          <w:b/>
          <w:bCs/>
          <w:color w:val="000000" w:themeColor="text1"/>
          <w:sz w:val="24"/>
          <w:szCs w:val="24"/>
          <w:rtl/>
        </w:rPr>
        <w:t>أهميتها من الآتي</w:t>
      </w:r>
      <w:r w:rsidRPr="00DB4022">
        <w:rPr>
          <w:rFonts w:ascii="Simplified Arabic" w:hAnsi="Simplified Arabic" w:cs="Simplified Arabic"/>
          <w:b/>
          <w:bCs/>
          <w:color w:val="000000" w:themeColor="text1"/>
          <w:sz w:val="24"/>
          <w:szCs w:val="24"/>
          <w:rtl/>
        </w:rPr>
        <w:t>:</w:t>
      </w:r>
    </w:p>
    <w:p w:rsidR="004D7463" w:rsidRDefault="004D7463" w:rsidP="004D7463">
      <w:pPr>
        <w:spacing w:after="0" w:line="320" w:lineRule="exact"/>
        <w:jc w:val="both"/>
        <w:rPr>
          <w:rFonts w:ascii="Simplified Arabic" w:hAnsi="Simplified Arabic" w:cs="Simplified Arabic"/>
          <w:b/>
          <w:bCs/>
          <w:color w:val="000000" w:themeColor="text1"/>
          <w:sz w:val="24"/>
          <w:szCs w:val="24"/>
          <w:rtl/>
        </w:rPr>
      </w:pP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تقديم بيانات وصفية وكمية تبين مدى مراعاة مقررات الفقه في المرحلة الثانوية بالمملكة العربية السعودية لمفاهيم الخلاف الفقهي اللازمة؛ مما يساعد على تقديم تغذية راجعة للقائمين على تأليف تلك المقررات المدرسية في مجال تعزيز الجانب المفاهيمي لدى الطلاب.</w:t>
      </w:r>
    </w:p>
    <w:p w:rsidR="0089721E"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توجيه أنظار القائمين على تخطيط وتنفيذ المناهج الدراسية لمدى مراعاة مقررات الفقه لمفاهيم الخلاف الفقهي عبر صفوف المرحلة الثانوية بالشكل العلمي المطلوب.</w:t>
      </w:r>
    </w:p>
    <w:p w:rsidR="00BF37F4" w:rsidRPr="00BF37F4"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لفت النظر نحو الاهتمام بمفاهيم الخلاف الفقهي، وبيان أهمية تناولها في محتوى مقررات الفقه بشكل كاف على وجه الخصوص.</w:t>
      </w:r>
    </w:p>
    <w:p w:rsidR="0089721E" w:rsidRPr="00BF37F4" w:rsidRDefault="0089721E"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BF37F4">
        <w:rPr>
          <w:rFonts w:ascii="Simplified Arabic" w:hAnsi="Simplified Arabic" w:cs="Simplified Arabic"/>
          <w:color w:val="000000" w:themeColor="text1"/>
          <w:sz w:val="24"/>
          <w:szCs w:val="24"/>
          <w:rtl/>
        </w:rPr>
        <w:t xml:space="preserve"> </w:t>
      </w:r>
      <w:r w:rsidR="00BF37F4" w:rsidRPr="00DB4022">
        <w:rPr>
          <w:rFonts w:ascii="Simplified Arabic" w:hAnsi="Simplified Arabic" w:cs="Simplified Arabic"/>
          <w:color w:val="000000" w:themeColor="text1"/>
          <w:sz w:val="24"/>
          <w:szCs w:val="24"/>
          <w:rtl/>
        </w:rPr>
        <w:t>لفت انتباه الباحثين لإجراء مزيد من الدراسات والبحوث العلمية بما يسهم في تعزيز وعي أفراد المجتمع تجاه مفاهيم الخلاف الفقهي، ودورها في تعزيز الوسطية في الإسلام.</w:t>
      </w:r>
    </w:p>
    <w:p w:rsidR="00AD6F2C" w:rsidRDefault="00BF37F4" w:rsidP="00F4098B">
      <w:pPr>
        <w:pStyle w:val="a6"/>
        <w:numPr>
          <w:ilvl w:val="0"/>
          <w:numId w:val="5"/>
        </w:numPr>
        <w:spacing w:after="0" w:line="320" w:lineRule="exact"/>
        <w:ind w:left="357" w:hanging="357"/>
        <w:jc w:val="both"/>
        <w:rPr>
          <w:rFonts w:ascii="Simplified Arabic" w:hAnsi="Simplified Arabic" w:cs="Simplified Arabic"/>
          <w:b/>
          <w:bCs/>
          <w:color w:val="000000" w:themeColor="text1"/>
          <w:sz w:val="24"/>
          <w:szCs w:val="24"/>
        </w:rPr>
      </w:pPr>
      <w:r w:rsidRPr="00DB4022">
        <w:rPr>
          <w:rFonts w:ascii="Simplified Arabic" w:hAnsi="Simplified Arabic" w:cs="Simplified Arabic"/>
          <w:color w:val="000000" w:themeColor="text1"/>
          <w:sz w:val="24"/>
          <w:szCs w:val="24"/>
          <w:rtl/>
        </w:rPr>
        <w:t>فتح المجال أمام المختصين في العلوم الشرعية لعقد الندوات، وإلقاء المحاضرات التي تتناول الخلاف الفقهي، ومفاهيمه المختلفة.</w:t>
      </w:r>
    </w:p>
    <w:p w:rsidR="004D7463" w:rsidRPr="00BF37F4" w:rsidRDefault="004D7463" w:rsidP="004D7463">
      <w:pPr>
        <w:pStyle w:val="a6"/>
        <w:spacing w:after="0" w:line="320" w:lineRule="exact"/>
        <w:ind w:left="357"/>
        <w:jc w:val="both"/>
        <w:rPr>
          <w:rFonts w:ascii="Simplified Arabic" w:hAnsi="Simplified Arabic" w:cs="Simplified Arabic"/>
          <w:b/>
          <w:bCs/>
          <w:color w:val="000000" w:themeColor="text1"/>
          <w:sz w:val="24"/>
          <w:szCs w:val="24"/>
        </w:rPr>
      </w:pPr>
    </w:p>
    <w:p w:rsidR="00DB2305" w:rsidRPr="00532BD4" w:rsidRDefault="00DB2305" w:rsidP="00DB2305">
      <w:pPr>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32"/>
          <w:szCs w:val="32"/>
          <w:rtl/>
        </w:rPr>
        <w:t>حدود</w:t>
      </w:r>
      <w:r w:rsidR="004A48F1" w:rsidRPr="00532BD4">
        <w:rPr>
          <w:rFonts w:ascii="Simplified Arabic" w:hAnsi="Simplified Arabic" w:cs="Simplified Arabic"/>
          <w:b/>
          <w:bCs/>
          <w:color w:val="000000" w:themeColor="text1"/>
          <w:sz w:val="32"/>
          <w:szCs w:val="32"/>
          <w:rtl/>
        </w:rPr>
        <w:t xml:space="preserve"> الدراسة</w:t>
      </w:r>
      <w:r w:rsidR="00E80D12" w:rsidRPr="00532BD4">
        <w:rPr>
          <w:rFonts w:ascii="Simplified Arabic" w:hAnsi="Simplified Arabic" w:cs="Simplified Arabic"/>
          <w:b/>
          <w:bCs/>
          <w:color w:val="000000" w:themeColor="text1"/>
          <w:sz w:val="32"/>
          <w:szCs w:val="32"/>
          <w:rtl/>
        </w:rPr>
        <w:t>:</w:t>
      </w:r>
    </w:p>
    <w:p w:rsidR="001776AB" w:rsidRDefault="00BF37F4" w:rsidP="00047ED8">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E80D12" w:rsidRPr="00DB4022">
        <w:rPr>
          <w:rFonts w:ascii="Simplified Arabic" w:hAnsi="Simplified Arabic" w:cs="Simplified Arabic"/>
          <w:color w:val="000000" w:themeColor="text1"/>
          <w:sz w:val="24"/>
          <w:szCs w:val="24"/>
          <w:rtl/>
        </w:rPr>
        <w:t xml:space="preserve">تحددت هذه الدراسة بالحد الموضوعي: محتوى </w:t>
      </w:r>
      <w:r w:rsidR="000A2B78" w:rsidRPr="00DB4022">
        <w:rPr>
          <w:rFonts w:ascii="Simplified Arabic" w:hAnsi="Simplified Arabic" w:cs="Simplified Arabic"/>
          <w:color w:val="000000" w:themeColor="text1"/>
          <w:sz w:val="24"/>
          <w:szCs w:val="24"/>
          <w:rtl/>
        </w:rPr>
        <w:t>كتب</w:t>
      </w:r>
      <w:r w:rsidR="00BF50C5" w:rsidRPr="00DB4022">
        <w:rPr>
          <w:rFonts w:ascii="Simplified Arabic" w:hAnsi="Simplified Arabic" w:cs="Simplified Arabic"/>
          <w:color w:val="000000" w:themeColor="text1"/>
          <w:sz w:val="24"/>
          <w:szCs w:val="24"/>
          <w:rtl/>
        </w:rPr>
        <w:t xml:space="preserve"> الفقه المقرر</w:t>
      </w:r>
      <w:r w:rsidR="003455E9" w:rsidRPr="00DB4022">
        <w:rPr>
          <w:rFonts w:ascii="Simplified Arabic" w:hAnsi="Simplified Arabic" w:cs="Simplified Arabic"/>
          <w:color w:val="000000" w:themeColor="text1"/>
          <w:sz w:val="24"/>
          <w:szCs w:val="24"/>
          <w:rtl/>
        </w:rPr>
        <w:t>ة</w:t>
      </w:r>
      <w:r w:rsidR="00BF50C5" w:rsidRPr="00DB4022">
        <w:rPr>
          <w:rFonts w:ascii="Simplified Arabic" w:hAnsi="Simplified Arabic" w:cs="Simplified Arabic"/>
          <w:color w:val="000000" w:themeColor="text1"/>
          <w:sz w:val="24"/>
          <w:szCs w:val="24"/>
          <w:rtl/>
        </w:rPr>
        <w:t xml:space="preserve"> من قبل وزارة التعليم بالمملكة العربية السعودية</w:t>
      </w:r>
      <w:r w:rsidR="001776AB" w:rsidRPr="00DB4022">
        <w:rPr>
          <w:rFonts w:ascii="Simplified Arabic" w:hAnsi="Simplified Arabic" w:cs="Simplified Arabic"/>
          <w:color w:val="000000" w:themeColor="text1"/>
          <w:sz w:val="24"/>
          <w:szCs w:val="24"/>
          <w:rtl/>
        </w:rPr>
        <w:t xml:space="preserve"> </w:t>
      </w:r>
      <w:r w:rsidR="008516E7" w:rsidRPr="00DB4022">
        <w:rPr>
          <w:rFonts w:ascii="Simplified Arabic" w:hAnsi="Simplified Arabic" w:cs="Simplified Arabic"/>
          <w:color w:val="000000" w:themeColor="text1"/>
          <w:sz w:val="24"/>
          <w:szCs w:val="24"/>
          <w:rtl/>
        </w:rPr>
        <w:t>على طلاب ا</w:t>
      </w:r>
      <w:r w:rsidR="001776AB" w:rsidRPr="00DB4022">
        <w:rPr>
          <w:rFonts w:ascii="Simplified Arabic" w:hAnsi="Simplified Arabic" w:cs="Simplified Arabic"/>
          <w:color w:val="000000" w:themeColor="text1"/>
          <w:sz w:val="24"/>
          <w:szCs w:val="24"/>
          <w:rtl/>
        </w:rPr>
        <w:t>لمرحلة الثانوية</w:t>
      </w:r>
      <w:r w:rsidR="002F4DA0" w:rsidRPr="00DB4022">
        <w:rPr>
          <w:rFonts w:ascii="Simplified Arabic" w:hAnsi="Simplified Arabic" w:cs="Simplified Arabic"/>
          <w:color w:val="000000" w:themeColor="text1"/>
          <w:sz w:val="24"/>
          <w:szCs w:val="24"/>
          <w:rtl/>
        </w:rPr>
        <w:t xml:space="preserve"> في النظام الفصلي</w:t>
      </w:r>
      <w:r w:rsidR="00BF50C5" w:rsidRPr="00DB4022">
        <w:rPr>
          <w:rFonts w:ascii="Simplified Arabic" w:hAnsi="Simplified Arabic" w:cs="Simplified Arabic"/>
          <w:color w:val="000000" w:themeColor="text1"/>
          <w:sz w:val="24"/>
          <w:szCs w:val="24"/>
          <w:rtl/>
        </w:rPr>
        <w:t xml:space="preserve"> </w:t>
      </w:r>
      <w:r w:rsidR="008C783A"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شرعي</w:t>
      </w:r>
      <w:r w:rsidR="008C783A" w:rsidRPr="00DB4022">
        <w:rPr>
          <w:rFonts w:ascii="Simplified Arabic" w:hAnsi="Simplified Arabic" w:cs="Simplified Arabic"/>
          <w:color w:val="000000" w:themeColor="text1"/>
          <w:sz w:val="24"/>
          <w:szCs w:val="24"/>
          <w:rtl/>
        </w:rPr>
        <w:t>-</w:t>
      </w:r>
      <w:r w:rsidR="008C783A">
        <w:rPr>
          <w:rFonts w:ascii="Simplified Arabic" w:hAnsi="Simplified Arabic" w:cs="Simplified Arabic" w:hint="cs"/>
          <w:color w:val="000000" w:themeColor="text1"/>
          <w:sz w:val="24"/>
          <w:szCs w:val="24"/>
          <w:rtl/>
        </w:rPr>
        <w:t xml:space="preserve"> </w:t>
      </w:r>
      <w:r w:rsidR="008516E7" w:rsidRPr="00DB4022">
        <w:rPr>
          <w:rFonts w:ascii="Simplified Arabic" w:hAnsi="Simplified Arabic" w:cs="Simplified Arabic"/>
          <w:color w:val="000000" w:themeColor="text1"/>
          <w:sz w:val="24"/>
          <w:szCs w:val="24"/>
          <w:rtl/>
        </w:rPr>
        <w:t xml:space="preserve"> </w:t>
      </w:r>
      <w:r w:rsidR="00E80D12" w:rsidRPr="00DB4022">
        <w:rPr>
          <w:rFonts w:ascii="Simplified Arabic" w:hAnsi="Simplified Arabic" w:cs="Simplified Arabic"/>
          <w:color w:val="000000" w:themeColor="text1"/>
          <w:sz w:val="24"/>
          <w:szCs w:val="24"/>
          <w:rtl/>
        </w:rPr>
        <w:t>طبعة العام الدراسي 1438/1439هـ</w:t>
      </w:r>
      <w:r w:rsidR="003455E9" w:rsidRPr="00DB4022">
        <w:rPr>
          <w:rFonts w:ascii="Simplified Arabic" w:hAnsi="Simplified Arabic" w:cs="Simplified Arabic"/>
          <w:color w:val="000000" w:themeColor="text1"/>
          <w:sz w:val="24"/>
          <w:szCs w:val="24"/>
          <w:rtl/>
        </w:rPr>
        <w:t>، ويستثنى من ذلك: المقدمة، والأهداف، والأنشطة، والتقويم</w:t>
      </w:r>
      <w:r w:rsidR="00CF3061" w:rsidRPr="00DB4022">
        <w:rPr>
          <w:rFonts w:ascii="Simplified Arabic" w:hAnsi="Simplified Arabic" w:cs="Simplified Arabic"/>
          <w:color w:val="000000" w:themeColor="text1"/>
          <w:sz w:val="24"/>
          <w:szCs w:val="24"/>
          <w:rtl/>
        </w:rPr>
        <w:t>، والمراجع، والفهارس</w:t>
      </w:r>
      <w:r w:rsidR="003455E9"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وبالحد الزماني</w:t>
      </w:r>
      <w:r w:rsidR="0012519A" w:rsidRPr="00DB4022">
        <w:rPr>
          <w:rFonts w:ascii="Simplified Arabic" w:hAnsi="Simplified Arabic" w:cs="Simplified Arabic"/>
          <w:color w:val="000000" w:themeColor="text1"/>
          <w:sz w:val="24"/>
          <w:szCs w:val="24"/>
          <w:rtl/>
        </w:rPr>
        <w:t xml:space="preserve"> </w:t>
      </w:r>
      <w:r w:rsidR="00E80D12" w:rsidRPr="00DB4022">
        <w:rPr>
          <w:rFonts w:ascii="Simplified Arabic" w:hAnsi="Simplified Arabic" w:cs="Simplified Arabic"/>
          <w:color w:val="000000" w:themeColor="text1"/>
          <w:sz w:val="24"/>
          <w:szCs w:val="24"/>
          <w:rtl/>
        </w:rPr>
        <w:t>الذي طُبقت في هذه الدراسة</w:t>
      </w:r>
      <w:r w:rsidR="001776AB" w:rsidRPr="00DB4022">
        <w:rPr>
          <w:rFonts w:ascii="Simplified Arabic" w:hAnsi="Simplified Arabic" w:cs="Simplified Arabic"/>
          <w:color w:val="000000" w:themeColor="text1"/>
          <w:sz w:val="24"/>
          <w:szCs w:val="24"/>
          <w:rtl/>
        </w:rPr>
        <w:t>:</w:t>
      </w:r>
      <w:r w:rsidR="00E80D12" w:rsidRPr="00DB4022">
        <w:rPr>
          <w:rFonts w:ascii="Simplified Arabic" w:hAnsi="Simplified Arabic" w:cs="Simplified Arabic"/>
          <w:color w:val="000000" w:themeColor="text1"/>
          <w:sz w:val="24"/>
          <w:szCs w:val="24"/>
          <w:rtl/>
        </w:rPr>
        <w:t xml:space="preserve"> </w:t>
      </w:r>
      <w:r w:rsidR="001776AB" w:rsidRPr="00DB4022">
        <w:rPr>
          <w:rFonts w:ascii="Simplified Arabic" w:hAnsi="Simplified Arabic" w:cs="Simplified Arabic"/>
          <w:color w:val="000000" w:themeColor="text1"/>
          <w:sz w:val="24"/>
          <w:szCs w:val="24"/>
          <w:rtl/>
        </w:rPr>
        <w:t xml:space="preserve">الفصل الدراسي </w:t>
      </w:r>
      <w:r w:rsidR="00367C6A" w:rsidRPr="00DB4022">
        <w:rPr>
          <w:rFonts w:ascii="Simplified Arabic" w:hAnsi="Simplified Arabic" w:cs="Simplified Arabic"/>
          <w:color w:val="000000" w:themeColor="text1"/>
          <w:sz w:val="24"/>
          <w:szCs w:val="24"/>
          <w:rtl/>
        </w:rPr>
        <w:t>الثاني</w:t>
      </w:r>
      <w:r w:rsidR="001776AB" w:rsidRPr="00DB4022">
        <w:rPr>
          <w:rFonts w:ascii="Simplified Arabic" w:hAnsi="Simplified Arabic" w:cs="Simplified Arabic"/>
          <w:color w:val="000000" w:themeColor="text1"/>
          <w:sz w:val="24"/>
          <w:szCs w:val="24"/>
          <w:rtl/>
        </w:rPr>
        <w:t xml:space="preserve"> من العام الدراس</w:t>
      </w:r>
      <w:r w:rsidR="00047ED8">
        <w:rPr>
          <w:rFonts w:ascii="Simplified Arabic" w:hAnsi="Simplified Arabic" w:cs="Simplified Arabic" w:hint="cs"/>
          <w:color w:val="000000" w:themeColor="text1"/>
          <w:sz w:val="24"/>
          <w:szCs w:val="24"/>
          <w:rtl/>
        </w:rPr>
        <w:t>ي</w:t>
      </w:r>
      <w:r w:rsidR="001776AB" w:rsidRPr="00DB4022">
        <w:rPr>
          <w:rFonts w:ascii="Simplified Arabic" w:hAnsi="Simplified Arabic" w:cs="Simplified Arabic"/>
          <w:color w:val="000000" w:themeColor="text1"/>
          <w:sz w:val="24"/>
          <w:szCs w:val="24"/>
          <w:rtl/>
        </w:rPr>
        <w:t xml:space="preserve"> </w:t>
      </w:r>
      <w:r w:rsidR="00DF2FE6" w:rsidRPr="00DF2FE6">
        <w:rPr>
          <w:rFonts w:ascii="Simplified Arabic" w:hAnsi="Simplified Arabic" w:cs="Simplified Arabic" w:hint="cs"/>
          <w:color w:val="000000" w:themeColor="text1"/>
          <w:sz w:val="24"/>
          <w:szCs w:val="24"/>
          <w:rtl/>
        </w:rPr>
        <w:t>1438/1439هـ.</w:t>
      </w:r>
    </w:p>
    <w:p w:rsidR="00D336CF" w:rsidRPr="00DB4022" w:rsidRDefault="00D336CF" w:rsidP="00D336CF">
      <w:pPr>
        <w:spacing w:after="0" w:line="320" w:lineRule="exact"/>
        <w:jc w:val="both"/>
        <w:rPr>
          <w:rFonts w:ascii="Simplified Arabic" w:hAnsi="Simplified Arabic" w:cs="Simplified Arabic"/>
          <w:b/>
          <w:bCs/>
          <w:color w:val="000000" w:themeColor="text1"/>
          <w:sz w:val="24"/>
          <w:szCs w:val="24"/>
          <w:rtl/>
        </w:rPr>
      </w:pPr>
    </w:p>
    <w:p w:rsidR="000E1DC6" w:rsidRDefault="003F0039" w:rsidP="000E1DC6">
      <w:pPr>
        <w:rPr>
          <w:rFonts w:ascii="Simplified Arabic" w:hAnsi="Simplified Arabic" w:cs="Simplified Arabic"/>
          <w:b/>
          <w:bCs/>
          <w:color w:val="000000" w:themeColor="text1"/>
          <w:sz w:val="32"/>
          <w:szCs w:val="32"/>
        </w:rPr>
      </w:pPr>
      <w:r w:rsidRPr="00532BD4">
        <w:rPr>
          <w:rFonts w:ascii="Simplified Arabic" w:hAnsi="Simplified Arabic" w:cs="Simplified Arabic"/>
          <w:b/>
          <w:bCs/>
          <w:color w:val="000000" w:themeColor="text1"/>
          <w:sz w:val="32"/>
          <w:szCs w:val="32"/>
          <w:rtl/>
        </w:rPr>
        <w:t>مصطلحات</w:t>
      </w:r>
      <w:r w:rsidR="004A48F1" w:rsidRPr="00532BD4">
        <w:rPr>
          <w:rFonts w:ascii="Simplified Arabic" w:hAnsi="Simplified Arabic" w:cs="Simplified Arabic"/>
          <w:b/>
          <w:bCs/>
          <w:color w:val="000000" w:themeColor="text1"/>
          <w:sz w:val="32"/>
          <w:szCs w:val="32"/>
          <w:rtl/>
        </w:rPr>
        <w:t xml:space="preserve"> الدراسة</w:t>
      </w:r>
      <w:r w:rsidR="005D6D2A" w:rsidRPr="00532BD4">
        <w:rPr>
          <w:rFonts w:ascii="Simplified Arabic" w:hAnsi="Simplified Arabic" w:cs="Simplified Arabic"/>
          <w:b/>
          <w:bCs/>
          <w:color w:val="000000" w:themeColor="text1"/>
          <w:sz w:val="32"/>
          <w:szCs w:val="32"/>
          <w:rtl/>
        </w:rPr>
        <w:t>:</w:t>
      </w:r>
    </w:p>
    <w:p w:rsidR="000702BB" w:rsidRPr="000E1DC6" w:rsidRDefault="000E1DC6" w:rsidP="004957BF">
      <w:pPr>
        <w:pStyle w:val="a6"/>
        <w:numPr>
          <w:ilvl w:val="0"/>
          <w:numId w:val="6"/>
        </w:numPr>
        <w:spacing w:after="0" w:line="320" w:lineRule="exact"/>
        <w:ind w:left="347" w:firstLine="0"/>
        <w:jc w:val="both"/>
        <w:rPr>
          <w:rFonts w:ascii="Simplified Arabic" w:hAnsi="Simplified Arabic" w:cs="Simplified Arabic"/>
          <w:b/>
          <w:bCs/>
          <w:color w:val="000000" w:themeColor="text1"/>
          <w:sz w:val="32"/>
          <w:szCs w:val="32"/>
          <w:rtl/>
        </w:rPr>
      </w:pPr>
      <w:r w:rsidRPr="00532BD4">
        <w:rPr>
          <w:rFonts w:ascii="Simplified Arabic" w:hAnsi="Simplified Arabic" w:cs="Simplified Arabic"/>
          <w:b/>
          <w:bCs/>
          <w:color w:val="000000" w:themeColor="text1"/>
          <w:sz w:val="28"/>
          <w:szCs w:val="28"/>
          <w:rtl/>
        </w:rPr>
        <w:t>التقويم:</w:t>
      </w:r>
      <w:r w:rsidRPr="00532BD4">
        <w:rPr>
          <w:rFonts w:ascii="Traditional Arabic" w:hAnsi="Traditional Arabic" w:cs="Traditional Arabic" w:hint="cs"/>
          <w:b/>
          <w:bCs/>
          <w:color w:val="000000" w:themeColor="text1"/>
          <w:sz w:val="28"/>
          <w:szCs w:val="28"/>
          <w:rtl/>
        </w:rPr>
        <w:t xml:space="preserve"> </w:t>
      </w:r>
      <w:r w:rsidRPr="008C783A">
        <w:rPr>
          <w:rFonts w:ascii="Simplified Arabic" w:hAnsi="Simplified Arabic" w:cs="Simplified Arabic"/>
          <w:color w:val="000000" w:themeColor="text1"/>
          <w:sz w:val="24"/>
          <w:szCs w:val="24"/>
          <w:rtl/>
        </w:rPr>
        <w:t xml:space="preserve">يُعرف التقويم بأنه: "العملية التي يقوم بها الفرد أو الجماعة لمعرفة مدى النجاح أو الفشل في تحقيق الأهداف العامة التي يتضمنها المنهج، وكذلك نقاط القوة والضعف به، حتى يمكن تحقيق الأهداف المنشودة بأحسن صورة ممكنة" (سيد وسالم، </w:t>
      </w:r>
      <w:r w:rsidR="004957BF">
        <w:rPr>
          <w:rFonts w:ascii="Simplified Arabic" w:hAnsi="Simplified Arabic" w:cs="Simplified Arabic" w:hint="cs"/>
          <w:color w:val="000000" w:themeColor="text1"/>
          <w:sz w:val="24"/>
          <w:szCs w:val="24"/>
          <w:rtl/>
        </w:rPr>
        <w:t>2005</w:t>
      </w:r>
      <w:r w:rsidRPr="008C783A">
        <w:rPr>
          <w:rFonts w:ascii="Simplified Arabic" w:hAnsi="Simplified Arabic" w:cs="Simplified Arabic"/>
          <w:color w:val="000000" w:themeColor="text1"/>
          <w:sz w:val="24"/>
          <w:szCs w:val="24"/>
          <w:rtl/>
        </w:rPr>
        <w:t>، ص15).</w:t>
      </w:r>
    </w:p>
    <w:p w:rsidR="00173278" w:rsidRDefault="00524422" w:rsidP="00D336C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0702BB" w:rsidRPr="008C783A">
        <w:rPr>
          <w:rFonts w:ascii="Simplified Arabic" w:hAnsi="Simplified Arabic" w:cs="Simplified Arabic"/>
          <w:color w:val="000000" w:themeColor="text1"/>
          <w:sz w:val="24"/>
          <w:szCs w:val="24"/>
          <w:rtl/>
        </w:rPr>
        <w:t xml:space="preserve">ويعرفه الباحث إجرائيًا بأنه: عملية منظمة تقوم على تحليل محتوى مقررات الفقه في المرحلة الثانوية بالمملكة العربية السعودية </w:t>
      </w:r>
      <w:r w:rsidR="00024E4D" w:rsidRPr="008C783A">
        <w:rPr>
          <w:rFonts w:ascii="Simplified Arabic" w:hAnsi="Simplified Arabic" w:cs="Simplified Arabic"/>
          <w:color w:val="000000" w:themeColor="text1"/>
          <w:sz w:val="24"/>
          <w:szCs w:val="24"/>
          <w:rtl/>
        </w:rPr>
        <w:t xml:space="preserve">تحليلًا </w:t>
      </w:r>
      <w:r w:rsidR="00915BDD" w:rsidRPr="008C783A">
        <w:rPr>
          <w:rFonts w:ascii="Simplified Arabic" w:hAnsi="Simplified Arabic" w:cs="Simplified Arabic"/>
          <w:color w:val="000000" w:themeColor="text1"/>
          <w:sz w:val="24"/>
          <w:szCs w:val="24"/>
          <w:rtl/>
        </w:rPr>
        <w:t>علميًا</w:t>
      </w:r>
      <w:r w:rsidR="00020DA6" w:rsidRPr="008C783A">
        <w:rPr>
          <w:rFonts w:ascii="Simplified Arabic" w:hAnsi="Simplified Arabic" w:cs="Simplified Arabic"/>
          <w:color w:val="000000" w:themeColor="text1"/>
          <w:sz w:val="24"/>
          <w:szCs w:val="24"/>
          <w:rtl/>
        </w:rPr>
        <w:t>؛</w:t>
      </w:r>
      <w:r w:rsidR="00024E4D" w:rsidRPr="008C783A">
        <w:rPr>
          <w:rFonts w:ascii="Simplified Arabic" w:hAnsi="Simplified Arabic" w:cs="Simplified Arabic"/>
          <w:color w:val="000000" w:themeColor="text1"/>
          <w:sz w:val="24"/>
          <w:szCs w:val="24"/>
          <w:rtl/>
        </w:rPr>
        <w:t xml:space="preserve"> </w:t>
      </w:r>
      <w:r w:rsidR="000702BB" w:rsidRPr="008C783A">
        <w:rPr>
          <w:rFonts w:ascii="Simplified Arabic" w:hAnsi="Simplified Arabic" w:cs="Simplified Arabic"/>
          <w:color w:val="000000" w:themeColor="text1"/>
          <w:sz w:val="24"/>
          <w:szCs w:val="24"/>
          <w:rtl/>
        </w:rPr>
        <w:t xml:space="preserve">بهدف الوقوف على </w:t>
      </w:r>
      <w:r w:rsidR="00024E4D" w:rsidRPr="008C783A">
        <w:rPr>
          <w:rFonts w:ascii="Simplified Arabic" w:hAnsi="Simplified Arabic" w:cs="Simplified Arabic"/>
          <w:color w:val="000000" w:themeColor="text1"/>
          <w:sz w:val="24"/>
          <w:szCs w:val="24"/>
          <w:rtl/>
        </w:rPr>
        <w:t>مدى اشتمال هذه المقررات</w:t>
      </w:r>
      <w:r w:rsidR="000702BB" w:rsidRPr="008C783A">
        <w:rPr>
          <w:rFonts w:ascii="Simplified Arabic" w:hAnsi="Simplified Arabic" w:cs="Simplified Arabic"/>
          <w:color w:val="000000" w:themeColor="text1"/>
          <w:sz w:val="24"/>
          <w:szCs w:val="24"/>
          <w:rtl/>
        </w:rPr>
        <w:t xml:space="preserve"> لمفاهيم الخلاف الفقهي اللازمة لطلاب</w:t>
      </w:r>
      <w:r w:rsidR="00024E4D" w:rsidRPr="008C783A">
        <w:rPr>
          <w:rFonts w:ascii="Simplified Arabic" w:hAnsi="Simplified Arabic" w:cs="Simplified Arabic"/>
          <w:color w:val="000000" w:themeColor="text1"/>
          <w:sz w:val="24"/>
          <w:szCs w:val="24"/>
          <w:rtl/>
        </w:rPr>
        <w:t xml:space="preserve"> تلك المرحلة.</w:t>
      </w:r>
    </w:p>
    <w:p w:rsidR="0041281C" w:rsidRDefault="000E1DC6" w:rsidP="00F4098B">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مقررات الفقه:</w:t>
      </w:r>
      <w:r w:rsidRPr="00532BD4">
        <w:rPr>
          <w:rFonts w:ascii="Traditional Arabic" w:hAnsi="Traditional Arabic" w:cs="Traditional Arabic" w:hint="cs"/>
          <w:b/>
          <w:bCs/>
          <w:color w:val="000000" w:themeColor="text1"/>
          <w:sz w:val="28"/>
          <w:szCs w:val="28"/>
          <w:rtl/>
        </w:rPr>
        <w:t xml:space="preserve"> </w:t>
      </w:r>
      <w:r w:rsidRPr="008C783A">
        <w:rPr>
          <w:rFonts w:ascii="Simplified Arabic" w:hAnsi="Simplified Arabic" w:cs="Simplified Arabic"/>
          <w:color w:val="000000" w:themeColor="text1"/>
          <w:sz w:val="24"/>
          <w:szCs w:val="24"/>
          <w:rtl/>
        </w:rPr>
        <w:t xml:space="preserve">هي </w:t>
      </w:r>
      <w:r w:rsidR="00524422">
        <w:rPr>
          <w:rFonts w:ascii="Simplified Arabic" w:hAnsi="Simplified Arabic" w:cs="Simplified Arabic"/>
          <w:color w:val="000000" w:themeColor="text1"/>
          <w:sz w:val="24"/>
          <w:szCs w:val="24"/>
          <w:rtl/>
        </w:rPr>
        <w:t>محتوى الكتب المقررة من وزارة</w:t>
      </w:r>
      <w:r w:rsidR="00524422">
        <w:rPr>
          <w:rFonts w:ascii="Simplified Arabic" w:hAnsi="Simplified Arabic" w:cs="Simplified Arabic" w:hint="cs"/>
          <w:color w:val="000000" w:themeColor="text1"/>
          <w:sz w:val="24"/>
          <w:szCs w:val="24"/>
          <w:rtl/>
        </w:rPr>
        <w:t xml:space="preserve"> </w:t>
      </w:r>
      <w:r w:rsidRPr="008C783A">
        <w:rPr>
          <w:rFonts w:ascii="Simplified Arabic" w:hAnsi="Simplified Arabic" w:cs="Simplified Arabic"/>
          <w:color w:val="000000" w:themeColor="text1"/>
          <w:sz w:val="24"/>
          <w:szCs w:val="24"/>
          <w:rtl/>
        </w:rPr>
        <w:t>التعليم طبعة العام الدراسي 1438/1439هـ على طلاب المرحلة الثانوية في النظام الفصلي-شرعي-</w:t>
      </w:r>
      <w:r w:rsidR="00D336CF" w:rsidRPr="00D336CF">
        <w:rPr>
          <w:rFonts w:ascii="Simplified Arabic" w:hAnsi="Simplified Arabic" w:cs="Simplified Arabic" w:hint="cs"/>
          <w:color w:val="000000" w:themeColor="text1"/>
          <w:sz w:val="2"/>
          <w:szCs w:val="2"/>
          <w:rtl/>
        </w:rPr>
        <w:t xml:space="preserve"> </w:t>
      </w:r>
      <w:r w:rsidRPr="008C783A">
        <w:rPr>
          <w:rFonts w:ascii="Simplified Arabic" w:hAnsi="Simplified Arabic" w:cs="Simplified Arabic"/>
          <w:color w:val="000000" w:themeColor="text1"/>
          <w:sz w:val="24"/>
          <w:szCs w:val="24"/>
          <w:rtl/>
        </w:rPr>
        <w:t>العربية السعودية، تتضمن بعضًا من الأحكام الشرعية المتعلقة بفعل المكلف، والقواعد الفقهية والأصولية المختلفة.</w:t>
      </w:r>
    </w:p>
    <w:p w:rsidR="000E1DC6" w:rsidRDefault="000E1DC6" w:rsidP="00F4098B">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المرحلة الثانوية:</w:t>
      </w:r>
      <w:r>
        <w:rPr>
          <w:rFonts w:ascii="Traditional Arabic" w:hAnsi="Traditional Arabic" w:cs="Traditional Arabic" w:hint="cs"/>
          <w:b/>
          <w:bCs/>
          <w:color w:val="000000" w:themeColor="text1"/>
          <w:sz w:val="32"/>
          <w:szCs w:val="32"/>
          <w:rtl/>
        </w:rPr>
        <w:t xml:space="preserve"> </w:t>
      </w:r>
      <w:r w:rsidRPr="008C783A">
        <w:rPr>
          <w:rFonts w:ascii="Simplified Arabic" w:hAnsi="Simplified Arabic" w:cs="Simplified Arabic"/>
          <w:color w:val="000000" w:themeColor="text1"/>
          <w:sz w:val="24"/>
          <w:szCs w:val="24"/>
          <w:rtl/>
        </w:rPr>
        <w:t>هي المرحلة التعليمية التي تمثل نهاية سلم التعليم العام، وتمتد الدراسة فيها ثلاث سنوات، وتنتهي بنيل الشهادة الثانوية.</w:t>
      </w:r>
    </w:p>
    <w:p w:rsidR="000E1DC6" w:rsidRPr="00D336CF" w:rsidRDefault="000E1DC6" w:rsidP="00B27A39">
      <w:pPr>
        <w:pStyle w:val="a6"/>
        <w:numPr>
          <w:ilvl w:val="0"/>
          <w:numId w:val="6"/>
        </w:numPr>
        <w:spacing w:after="0" w:line="320" w:lineRule="exact"/>
        <w:ind w:left="347" w:firstLine="0"/>
        <w:jc w:val="both"/>
        <w:rPr>
          <w:rFonts w:ascii="Simplified Arabic" w:hAnsi="Simplified Arabic" w:cs="Simplified Arabic"/>
          <w:color w:val="000000" w:themeColor="text1"/>
          <w:sz w:val="24"/>
          <w:szCs w:val="24"/>
        </w:rPr>
      </w:pPr>
      <w:r w:rsidRPr="00051101">
        <w:rPr>
          <w:rFonts w:ascii="Simplified Arabic" w:hAnsi="Simplified Arabic" w:cs="Simplified Arabic"/>
          <w:b/>
          <w:bCs/>
          <w:color w:val="000000" w:themeColor="text1"/>
          <w:sz w:val="28"/>
          <w:szCs w:val="28"/>
          <w:rtl/>
        </w:rPr>
        <w:t xml:space="preserve">الخلاف الفقهي: </w:t>
      </w:r>
      <w:r w:rsidRPr="00D336CF">
        <w:rPr>
          <w:rFonts w:ascii="Simplified Arabic" w:hAnsi="Simplified Arabic" w:cs="Simplified Arabic"/>
          <w:color w:val="000000" w:themeColor="text1"/>
          <w:sz w:val="24"/>
          <w:szCs w:val="24"/>
          <w:rtl/>
        </w:rPr>
        <w:t>يُعرف الخلاف الفقهي بأنه: "وجود أكثر من رأي في حكم المسألة الواحدة، بحيث لا يكون هناك اتفاق بين الفقهاء على حكم واحد فيها" (الباز، 2014، ص216).</w:t>
      </w:r>
    </w:p>
    <w:p w:rsidR="00CC32A9" w:rsidRPr="00C16923" w:rsidRDefault="000E1DC6" w:rsidP="00C16923">
      <w:pPr>
        <w:pStyle w:val="a6"/>
        <w:numPr>
          <w:ilvl w:val="0"/>
          <w:numId w:val="6"/>
        </w:numPr>
        <w:spacing w:after="0" w:line="320" w:lineRule="exact"/>
        <w:ind w:left="632" w:hanging="347"/>
        <w:jc w:val="both"/>
        <w:rPr>
          <w:rFonts w:ascii="Simplified Arabic" w:hAnsi="Simplified Arabic" w:cs="Simplified Arabic"/>
          <w:color w:val="000000" w:themeColor="text1"/>
          <w:sz w:val="24"/>
          <w:szCs w:val="24"/>
        </w:rPr>
      </w:pPr>
      <w:r w:rsidRPr="00532BD4">
        <w:rPr>
          <w:rFonts w:ascii="Simplified Arabic" w:hAnsi="Simplified Arabic" w:cs="Simplified Arabic"/>
          <w:b/>
          <w:bCs/>
          <w:color w:val="000000" w:themeColor="text1"/>
          <w:sz w:val="28"/>
          <w:szCs w:val="28"/>
          <w:rtl/>
        </w:rPr>
        <w:t>مفاهيم الخلاف الفقهي:</w:t>
      </w:r>
      <w:r w:rsidRPr="00532BD4">
        <w:rPr>
          <w:rFonts w:ascii="Traditional Arabic" w:hAnsi="Traditional Arabic" w:cs="Traditional Arabic" w:hint="cs"/>
          <w:b/>
          <w:bCs/>
          <w:color w:val="000000" w:themeColor="text1"/>
          <w:sz w:val="28"/>
          <w:szCs w:val="28"/>
          <w:rtl/>
        </w:rPr>
        <w:t xml:space="preserve"> </w:t>
      </w:r>
      <w:r w:rsidRPr="008C783A">
        <w:rPr>
          <w:rFonts w:ascii="Simplified Arabic" w:hAnsi="Simplified Arabic" w:cs="Simplified Arabic"/>
          <w:color w:val="000000" w:themeColor="text1"/>
          <w:sz w:val="24"/>
          <w:szCs w:val="24"/>
          <w:rtl/>
        </w:rPr>
        <w:t>يقصد بها إجرائيًا: مجموعة المفاهيم التي ينتج من خلال دراستها بيان الخلاف الفقهي بين الفقهاء، واحترام جهودهم وآرائهم، ويمكن تعليمها لطلاب المرحلة الثانوية بصورة مقصودة ومنظمة عن طريق محتوى مقررات الفقه في تلك المرحلة.</w:t>
      </w:r>
      <w:r w:rsidRPr="00BF37F4">
        <w:rPr>
          <w:rFonts w:ascii="Traditional Arabic" w:hAnsi="Traditional Arabic" w:cs="Traditional Arabic" w:hint="cs"/>
          <w:b/>
          <w:bCs/>
          <w:color w:val="000000" w:themeColor="text1"/>
          <w:sz w:val="32"/>
          <w:szCs w:val="32"/>
          <w:rtl/>
        </w:rPr>
        <w:t xml:space="preserve"> </w:t>
      </w:r>
    </w:p>
    <w:p w:rsidR="00C16923" w:rsidRPr="00C16923" w:rsidRDefault="00C16923" w:rsidP="00C16923">
      <w:pPr>
        <w:pStyle w:val="a6"/>
        <w:spacing w:after="0" w:line="320" w:lineRule="exact"/>
        <w:ind w:left="632"/>
        <w:jc w:val="both"/>
        <w:rPr>
          <w:rFonts w:ascii="Simplified Arabic" w:hAnsi="Simplified Arabic" w:cs="Simplified Arabic"/>
          <w:color w:val="000000" w:themeColor="text1"/>
          <w:sz w:val="24"/>
          <w:szCs w:val="24"/>
          <w:rtl/>
        </w:rPr>
      </w:pPr>
    </w:p>
    <w:p w:rsidR="002907FB" w:rsidRPr="00532BD4" w:rsidRDefault="00047ED8">
      <w:pPr>
        <w:rPr>
          <w:rFonts w:ascii="Simplified Arabic" w:hAnsi="Simplified Arabic" w:cs="Simplified Arabic"/>
          <w:b/>
          <w:bCs/>
          <w:color w:val="000000" w:themeColor="text1"/>
          <w:sz w:val="32"/>
          <w:szCs w:val="32"/>
          <w:rtl/>
        </w:rPr>
      </w:pPr>
      <w:r>
        <w:rPr>
          <w:rFonts w:ascii="Simplified Arabic" w:hAnsi="Simplified Arabic" w:cs="Simplified Arabic"/>
          <w:b/>
          <w:bCs/>
          <w:color w:val="000000" w:themeColor="text1"/>
          <w:sz w:val="32"/>
          <w:szCs w:val="32"/>
          <w:rtl/>
        </w:rPr>
        <w:t>الإطار</w:t>
      </w:r>
      <w:r>
        <w:rPr>
          <w:rFonts w:ascii="Simplified Arabic" w:hAnsi="Simplified Arabic" w:cs="Simplified Arabic" w:hint="cs"/>
          <w:b/>
          <w:bCs/>
          <w:color w:val="000000" w:themeColor="text1"/>
          <w:sz w:val="32"/>
          <w:szCs w:val="32"/>
          <w:rtl/>
        </w:rPr>
        <w:t xml:space="preserve"> </w:t>
      </w:r>
      <w:r w:rsidR="00B002DF" w:rsidRPr="00532BD4">
        <w:rPr>
          <w:rFonts w:ascii="Simplified Arabic" w:hAnsi="Simplified Arabic" w:cs="Simplified Arabic"/>
          <w:b/>
          <w:bCs/>
          <w:color w:val="000000" w:themeColor="text1"/>
          <w:sz w:val="32"/>
          <w:szCs w:val="32"/>
          <w:rtl/>
        </w:rPr>
        <w:t>النظري</w:t>
      </w:r>
      <w:r w:rsidR="004A48F1" w:rsidRPr="00532BD4">
        <w:rPr>
          <w:rFonts w:ascii="Simplified Arabic" w:hAnsi="Simplified Arabic" w:cs="Simplified Arabic"/>
          <w:b/>
          <w:bCs/>
          <w:color w:val="000000" w:themeColor="text1"/>
          <w:sz w:val="32"/>
          <w:szCs w:val="32"/>
          <w:rtl/>
        </w:rPr>
        <w:t xml:space="preserve"> للدراسة</w:t>
      </w:r>
      <w:r w:rsidR="005D6D2A" w:rsidRPr="00532BD4">
        <w:rPr>
          <w:rFonts w:ascii="Simplified Arabic" w:hAnsi="Simplified Arabic" w:cs="Simplified Arabic"/>
          <w:b/>
          <w:bCs/>
          <w:color w:val="000000" w:themeColor="text1"/>
          <w:sz w:val="32"/>
          <w:szCs w:val="32"/>
          <w:rtl/>
        </w:rPr>
        <w:t>:</w:t>
      </w:r>
    </w:p>
    <w:p w:rsidR="00443F27" w:rsidRPr="00532BD4" w:rsidRDefault="00443F27" w:rsidP="00DC7F83">
      <w:pPr>
        <w:rPr>
          <w:rFonts w:ascii="Simplified Arabic" w:hAnsi="Simplified Arabic" w:cs="Simplified Arabic"/>
          <w:b/>
          <w:bCs/>
          <w:color w:val="000000" w:themeColor="text1"/>
          <w:sz w:val="28"/>
          <w:szCs w:val="28"/>
          <w:rtl/>
        </w:rPr>
      </w:pPr>
      <w:r w:rsidRPr="00532BD4">
        <w:rPr>
          <w:rFonts w:ascii="Simplified Arabic" w:hAnsi="Simplified Arabic" w:cs="Simplified Arabic"/>
          <w:b/>
          <w:bCs/>
          <w:color w:val="000000" w:themeColor="text1"/>
          <w:sz w:val="28"/>
          <w:szCs w:val="28"/>
          <w:rtl/>
        </w:rPr>
        <w:t>أولًا: الفقه</w:t>
      </w:r>
    </w:p>
    <w:p w:rsidR="002907FB" w:rsidRPr="00807D02" w:rsidRDefault="00797CA3" w:rsidP="00DC7F83">
      <w:pPr>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تعريف</w:t>
      </w:r>
      <w:r w:rsidR="002907FB" w:rsidRPr="00807D02">
        <w:rPr>
          <w:rFonts w:ascii="Simplified Arabic" w:hAnsi="Simplified Arabic" w:cs="Simplified Arabic"/>
          <w:b/>
          <w:bCs/>
          <w:color w:val="000000" w:themeColor="text1"/>
          <w:sz w:val="26"/>
          <w:szCs w:val="26"/>
          <w:rtl/>
        </w:rPr>
        <w:t xml:space="preserve"> الفقه</w:t>
      </w:r>
    </w:p>
    <w:p w:rsidR="00A001CF" w:rsidRPr="008C783A" w:rsidRDefault="00BF37F4" w:rsidP="00A831C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97CA3" w:rsidRPr="008C783A">
        <w:rPr>
          <w:rFonts w:ascii="Simplified Arabic" w:hAnsi="Simplified Arabic" w:cs="Simplified Arabic"/>
          <w:color w:val="000000" w:themeColor="text1"/>
          <w:sz w:val="24"/>
          <w:szCs w:val="24"/>
          <w:rtl/>
        </w:rPr>
        <w:t xml:space="preserve">بالرجوع إلى معاجم اللغة العربية يتبين أن </w:t>
      </w:r>
      <w:r w:rsidR="00E76F46" w:rsidRPr="008C783A">
        <w:rPr>
          <w:rFonts w:ascii="Simplified Arabic" w:hAnsi="Simplified Arabic" w:cs="Simplified Arabic"/>
          <w:color w:val="000000" w:themeColor="text1"/>
          <w:sz w:val="24"/>
          <w:szCs w:val="24"/>
          <w:rtl/>
        </w:rPr>
        <w:t>كلمة</w:t>
      </w:r>
      <w:r w:rsidR="001467BC" w:rsidRPr="008C783A">
        <w:rPr>
          <w:rFonts w:ascii="Simplified Arabic" w:hAnsi="Simplified Arabic" w:cs="Simplified Arabic"/>
          <w:color w:val="000000" w:themeColor="text1"/>
          <w:sz w:val="24"/>
          <w:szCs w:val="24"/>
          <w:rtl/>
        </w:rPr>
        <w:t xml:space="preserve"> </w:t>
      </w:r>
      <w:r w:rsidR="00797CA3" w:rsidRPr="008C783A">
        <w:rPr>
          <w:rFonts w:ascii="Simplified Arabic" w:hAnsi="Simplified Arabic" w:cs="Simplified Arabic"/>
          <w:color w:val="000000" w:themeColor="text1"/>
          <w:sz w:val="24"/>
          <w:szCs w:val="24"/>
          <w:rtl/>
        </w:rPr>
        <w:t xml:space="preserve">الفقه في </w:t>
      </w:r>
      <w:r w:rsidR="007067D4" w:rsidRPr="008C783A">
        <w:rPr>
          <w:rFonts w:ascii="Simplified Arabic" w:hAnsi="Simplified Arabic" w:cs="Simplified Arabic"/>
          <w:color w:val="000000" w:themeColor="text1"/>
          <w:sz w:val="24"/>
          <w:szCs w:val="24"/>
          <w:rtl/>
        </w:rPr>
        <w:t xml:space="preserve">أصل </w:t>
      </w:r>
      <w:r w:rsidR="00797CA3" w:rsidRPr="008C783A">
        <w:rPr>
          <w:rFonts w:ascii="Simplified Arabic" w:hAnsi="Simplified Arabic" w:cs="Simplified Arabic"/>
          <w:color w:val="000000" w:themeColor="text1"/>
          <w:sz w:val="24"/>
          <w:szCs w:val="24"/>
          <w:rtl/>
        </w:rPr>
        <w:t>اللغة</w:t>
      </w:r>
      <w:r w:rsidR="007067D4" w:rsidRPr="008C783A">
        <w:rPr>
          <w:rFonts w:ascii="Simplified Arabic" w:hAnsi="Simplified Arabic" w:cs="Simplified Arabic"/>
          <w:color w:val="000000" w:themeColor="text1"/>
          <w:sz w:val="24"/>
          <w:szCs w:val="24"/>
          <w:rtl/>
        </w:rPr>
        <w:t xml:space="preserve"> معناه</w:t>
      </w:r>
      <w:r w:rsidR="00E76F46" w:rsidRPr="008C783A">
        <w:rPr>
          <w:rFonts w:ascii="Simplified Arabic" w:hAnsi="Simplified Arabic" w:cs="Simplified Arabic"/>
          <w:color w:val="000000" w:themeColor="text1"/>
          <w:sz w:val="24"/>
          <w:szCs w:val="24"/>
          <w:rtl/>
        </w:rPr>
        <w:t>ا</w:t>
      </w:r>
      <w:r w:rsidR="00797CA3" w:rsidRPr="008C783A">
        <w:rPr>
          <w:rFonts w:ascii="Simplified Arabic" w:hAnsi="Simplified Arabic" w:cs="Simplified Arabic"/>
          <w:color w:val="000000" w:themeColor="text1"/>
          <w:sz w:val="24"/>
          <w:szCs w:val="24"/>
          <w:rtl/>
        </w:rPr>
        <w:t xml:space="preserve"> </w:t>
      </w:r>
      <w:r w:rsidR="007067D4" w:rsidRPr="008C783A">
        <w:rPr>
          <w:rFonts w:ascii="Simplified Arabic" w:hAnsi="Simplified Arabic" w:cs="Simplified Arabic"/>
          <w:color w:val="000000" w:themeColor="text1"/>
          <w:sz w:val="24"/>
          <w:szCs w:val="24"/>
          <w:rtl/>
        </w:rPr>
        <w:t>ال</w:t>
      </w:r>
      <w:r w:rsidR="00DB5BAC" w:rsidRPr="008C783A">
        <w:rPr>
          <w:rFonts w:ascii="Simplified Arabic" w:hAnsi="Simplified Arabic" w:cs="Simplified Arabic"/>
          <w:color w:val="000000" w:themeColor="text1"/>
          <w:sz w:val="24"/>
          <w:szCs w:val="24"/>
          <w:rtl/>
        </w:rPr>
        <w:t>فهم</w:t>
      </w:r>
      <w:r w:rsidR="007067D4" w:rsidRPr="008C783A">
        <w:rPr>
          <w:rFonts w:ascii="Simplified Arabic" w:hAnsi="Simplified Arabic" w:cs="Simplified Arabic"/>
          <w:color w:val="000000" w:themeColor="text1"/>
          <w:sz w:val="24"/>
          <w:szCs w:val="24"/>
          <w:rtl/>
        </w:rPr>
        <w:t xml:space="preserve">. </w:t>
      </w:r>
      <w:r w:rsidR="00B539F2" w:rsidRPr="008C783A">
        <w:rPr>
          <w:rFonts w:ascii="Simplified Arabic" w:hAnsi="Simplified Arabic" w:cs="Simplified Arabic"/>
          <w:color w:val="000000" w:themeColor="text1"/>
          <w:sz w:val="24"/>
          <w:szCs w:val="24"/>
          <w:rtl/>
        </w:rPr>
        <w:t xml:space="preserve">يقول </w:t>
      </w:r>
      <w:r w:rsidR="00F23817" w:rsidRPr="008C783A">
        <w:rPr>
          <w:rFonts w:ascii="Simplified Arabic" w:hAnsi="Simplified Arabic" w:cs="Simplified Arabic"/>
          <w:color w:val="000000" w:themeColor="text1"/>
          <w:sz w:val="24"/>
          <w:szCs w:val="24"/>
          <w:rtl/>
        </w:rPr>
        <w:t>ابن منظور (</w:t>
      </w:r>
      <w:r w:rsidR="00AE651E" w:rsidRPr="008C783A">
        <w:rPr>
          <w:rFonts w:ascii="Simplified Arabic" w:hAnsi="Simplified Arabic" w:cs="Simplified Arabic"/>
          <w:color w:val="000000" w:themeColor="text1"/>
          <w:sz w:val="24"/>
          <w:szCs w:val="24"/>
          <w:rtl/>
        </w:rPr>
        <w:t xml:space="preserve">2010): </w:t>
      </w:r>
      <w:r w:rsidR="00F23817" w:rsidRPr="008C783A">
        <w:rPr>
          <w:rFonts w:ascii="Simplified Arabic" w:hAnsi="Simplified Arabic" w:cs="Simplified Arabic"/>
          <w:color w:val="000000" w:themeColor="text1"/>
          <w:sz w:val="24"/>
          <w:szCs w:val="24"/>
          <w:rtl/>
        </w:rPr>
        <w:t>الفقه: العلم بالشيء والفهم له</w:t>
      </w:r>
      <w:r w:rsidR="00F23817" w:rsidRPr="008C783A">
        <w:rPr>
          <w:rFonts w:ascii="Simplified Arabic" w:hAnsi="Simplified Arabic" w:cs="Simplified Arabic"/>
          <w:sz w:val="24"/>
          <w:szCs w:val="24"/>
          <w:rtl/>
        </w:rPr>
        <w:t>،</w:t>
      </w:r>
      <w:r w:rsidR="00F23817" w:rsidRPr="008C783A">
        <w:rPr>
          <w:rFonts w:ascii="Simplified Arabic" w:hAnsi="Simplified Arabic" w:cs="Simplified Arabic"/>
          <w:color w:val="000000" w:themeColor="text1"/>
          <w:sz w:val="24"/>
          <w:szCs w:val="24"/>
          <w:rtl/>
        </w:rPr>
        <w:t xml:space="preserve"> يقال: أوتي فلان فق</w:t>
      </w:r>
      <w:r w:rsidR="0061357F" w:rsidRPr="008C783A">
        <w:rPr>
          <w:rFonts w:ascii="Simplified Arabic" w:hAnsi="Simplified Arabic" w:cs="Simplified Arabic"/>
          <w:color w:val="000000" w:themeColor="text1"/>
          <w:sz w:val="24"/>
          <w:szCs w:val="24"/>
          <w:rtl/>
        </w:rPr>
        <w:t xml:space="preserve">هًا </w:t>
      </w:r>
      <w:r w:rsidR="00AE651E" w:rsidRPr="008C783A">
        <w:rPr>
          <w:rFonts w:ascii="Simplified Arabic" w:hAnsi="Simplified Arabic" w:cs="Simplified Arabic"/>
          <w:color w:val="000000" w:themeColor="text1"/>
          <w:sz w:val="24"/>
          <w:szCs w:val="24"/>
          <w:rtl/>
        </w:rPr>
        <w:t>في الدين أي فهمًا فيه. قال الله عز وجل: ليتفقهوا في الدين؛ أي ليكونوا علماء به.</w:t>
      </w:r>
      <w:r w:rsidR="007067D4" w:rsidRPr="008C783A">
        <w:rPr>
          <w:rFonts w:ascii="Simplified Arabic" w:hAnsi="Simplified Arabic" w:cs="Simplified Arabic"/>
          <w:color w:val="000000" w:themeColor="text1"/>
          <w:sz w:val="24"/>
          <w:szCs w:val="24"/>
          <w:rtl/>
        </w:rPr>
        <w:t xml:space="preserve"> </w:t>
      </w:r>
      <w:r w:rsidR="00DC459E" w:rsidRPr="008C783A">
        <w:rPr>
          <w:rFonts w:ascii="Simplified Arabic" w:hAnsi="Simplified Arabic" w:cs="Simplified Arabic"/>
          <w:color w:val="000000" w:themeColor="text1"/>
          <w:sz w:val="24"/>
          <w:szCs w:val="24"/>
          <w:rtl/>
        </w:rPr>
        <w:t>وقال ابن فارس (1</w:t>
      </w:r>
      <w:r w:rsidR="008E54E0">
        <w:rPr>
          <w:rFonts w:ascii="Simplified Arabic" w:hAnsi="Simplified Arabic" w:cs="Simplified Arabic" w:hint="cs"/>
          <w:color w:val="000000" w:themeColor="text1"/>
          <w:sz w:val="24"/>
          <w:szCs w:val="24"/>
          <w:rtl/>
        </w:rPr>
        <w:t>979</w:t>
      </w:r>
      <w:r w:rsidR="00DC459E" w:rsidRPr="008C783A">
        <w:rPr>
          <w:rFonts w:ascii="Simplified Arabic" w:hAnsi="Simplified Arabic" w:cs="Simplified Arabic"/>
          <w:color w:val="000000" w:themeColor="text1"/>
          <w:sz w:val="24"/>
          <w:szCs w:val="24"/>
          <w:rtl/>
        </w:rPr>
        <w:t>): الفقه يدل على إدراك الشيء والعلم به</w:t>
      </w:r>
      <w:r w:rsidR="00DC459E" w:rsidRPr="008C783A">
        <w:rPr>
          <w:rFonts w:ascii="Simplified Arabic" w:hAnsi="Simplified Arabic" w:cs="Simplified Arabic"/>
          <w:sz w:val="24"/>
          <w:szCs w:val="24"/>
          <w:rtl/>
        </w:rPr>
        <w:t xml:space="preserve">، </w:t>
      </w:r>
      <w:r w:rsidR="00DC459E" w:rsidRPr="008C783A">
        <w:rPr>
          <w:rFonts w:ascii="Simplified Arabic" w:hAnsi="Simplified Arabic" w:cs="Simplified Arabic"/>
          <w:color w:val="000000" w:themeColor="text1"/>
          <w:sz w:val="24"/>
          <w:szCs w:val="24"/>
          <w:rtl/>
        </w:rPr>
        <w:t xml:space="preserve">وكل علم بشيء فهو فقه له. </w:t>
      </w:r>
      <w:r w:rsidR="00631826" w:rsidRPr="008C783A">
        <w:rPr>
          <w:rFonts w:ascii="Simplified Arabic" w:hAnsi="Simplified Arabic" w:cs="Simplified Arabic"/>
          <w:color w:val="000000" w:themeColor="text1"/>
          <w:sz w:val="24"/>
          <w:szCs w:val="24"/>
          <w:rtl/>
        </w:rPr>
        <w:t>ويذكر (الفيروزآبادي</w:t>
      </w:r>
      <w:r w:rsidR="00631826" w:rsidRPr="008C783A">
        <w:rPr>
          <w:rFonts w:ascii="Simplified Arabic" w:hAnsi="Simplified Arabic" w:cs="Simplified Arabic"/>
          <w:sz w:val="24"/>
          <w:szCs w:val="24"/>
          <w:rtl/>
        </w:rPr>
        <w:t>،</w:t>
      </w:r>
      <w:r w:rsidR="00631826" w:rsidRPr="008C783A">
        <w:rPr>
          <w:rFonts w:ascii="Simplified Arabic" w:hAnsi="Simplified Arabic" w:cs="Simplified Arabic"/>
          <w:color w:val="000000" w:themeColor="text1"/>
          <w:sz w:val="24"/>
          <w:szCs w:val="24"/>
          <w:rtl/>
        </w:rPr>
        <w:t xml:space="preserve"> 2005</w:t>
      </w:r>
      <w:r w:rsidR="00631826" w:rsidRPr="008C783A">
        <w:rPr>
          <w:rFonts w:ascii="Simplified Arabic" w:hAnsi="Simplified Arabic" w:cs="Simplified Arabic"/>
          <w:sz w:val="24"/>
          <w:szCs w:val="24"/>
          <w:rtl/>
        </w:rPr>
        <w:t>، ص1250)</w:t>
      </w:r>
      <w:r w:rsidR="00301F53" w:rsidRPr="008C783A">
        <w:rPr>
          <w:rFonts w:ascii="Simplified Arabic" w:hAnsi="Simplified Arabic" w:cs="Simplified Arabic"/>
          <w:color w:val="000000" w:themeColor="text1"/>
          <w:sz w:val="24"/>
          <w:szCs w:val="24"/>
          <w:rtl/>
        </w:rPr>
        <w:t xml:space="preserve"> أن</w:t>
      </w:r>
      <w:r w:rsidR="00631826" w:rsidRPr="008C783A">
        <w:rPr>
          <w:rFonts w:ascii="Simplified Arabic" w:hAnsi="Simplified Arabic" w:cs="Simplified Arabic"/>
          <w:color w:val="000000" w:themeColor="text1"/>
          <w:sz w:val="24"/>
          <w:szCs w:val="24"/>
          <w:rtl/>
        </w:rPr>
        <w:t xml:space="preserve"> "الفِقه بالكسر: العلم بالشيء</w:t>
      </w:r>
      <w:r w:rsidR="00631826" w:rsidRPr="008C783A">
        <w:rPr>
          <w:rFonts w:ascii="Simplified Arabic" w:hAnsi="Simplified Arabic" w:cs="Simplified Arabic"/>
          <w:sz w:val="24"/>
          <w:szCs w:val="24"/>
          <w:rtl/>
        </w:rPr>
        <w:t>، والفهم له"</w:t>
      </w:r>
      <w:r w:rsidR="00631826" w:rsidRPr="008C783A">
        <w:rPr>
          <w:rFonts w:ascii="Simplified Arabic" w:hAnsi="Simplified Arabic" w:cs="Simplified Arabic"/>
          <w:color w:val="000000" w:themeColor="text1"/>
          <w:sz w:val="24"/>
          <w:szCs w:val="24"/>
          <w:rtl/>
        </w:rPr>
        <w:t>.</w:t>
      </w:r>
    </w:p>
    <w:p w:rsidR="009D10F4" w:rsidRPr="008C783A" w:rsidRDefault="00BF37F4"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A001CF" w:rsidRPr="008C783A">
        <w:rPr>
          <w:rFonts w:ascii="Simplified Arabic" w:hAnsi="Simplified Arabic" w:cs="Simplified Arabic"/>
          <w:color w:val="000000" w:themeColor="text1"/>
          <w:sz w:val="24"/>
          <w:szCs w:val="24"/>
          <w:rtl/>
        </w:rPr>
        <w:t>أما في الاصطلاح: فقد عرفه الملا</w:t>
      </w:r>
      <w:r w:rsidR="009D10F4" w:rsidRPr="008C783A">
        <w:rPr>
          <w:rFonts w:ascii="Simplified Arabic" w:hAnsi="Simplified Arabic" w:cs="Simplified Arabic"/>
          <w:sz w:val="24"/>
          <w:szCs w:val="24"/>
          <w:rtl/>
        </w:rPr>
        <w:t xml:space="preserve"> </w:t>
      </w:r>
      <w:r w:rsidR="009D10F4" w:rsidRPr="008C783A">
        <w:rPr>
          <w:rFonts w:ascii="Simplified Arabic" w:hAnsi="Simplified Arabic" w:cs="Simplified Arabic"/>
          <w:color w:val="000000" w:themeColor="text1"/>
          <w:sz w:val="24"/>
          <w:szCs w:val="24"/>
          <w:rtl/>
        </w:rPr>
        <w:t>(</w:t>
      </w:r>
      <w:r w:rsidR="00E16EEA">
        <w:rPr>
          <w:rFonts w:ascii="Simplified Arabic" w:hAnsi="Simplified Arabic" w:cs="Simplified Arabic" w:hint="cs"/>
          <w:color w:val="000000" w:themeColor="text1"/>
          <w:sz w:val="24"/>
          <w:szCs w:val="24"/>
          <w:rtl/>
        </w:rPr>
        <w:t>2013</w:t>
      </w:r>
      <w:r w:rsidR="00A001CF" w:rsidRPr="008C783A">
        <w:rPr>
          <w:rFonts w:ascii="Simplified Arabic" w:hAnsi="Simplified Arabic" w:cs="Simplified Arabic"/>
          <w:color w:val="000000" w:themeColor="text1"/>
          <w:sz w:val="24"/>
          <w:szCs w:val="24"/>
          <w:rtl/>
        </w:rPr>
        <w:t>) بأنه: "العلم بالأحكام الشرعية العملية المكتسبة من أدلتها التفصيلية" ص6.</w:t>
      </w:r>
      <w:r w:rsidR="009D10F4" w:rsidRPr="008C783A">
        <w:rPr>
          <w:rFonts w:ascii="Simplified Arabic" w:hAnsi="Simplified Arabic" w:cs="Simplified Arabic"/>
          <w:color w:val="000000" w:themeColor="text1"/>
          <w:sz w:val="24"/>
          <w:szCs w:val="24"/>
          <w:rtl/>
        </w:rPr>
        <w:t xml:space="preserve"> كما عرفه الزرقا (</w:t>
      </w:r>
      <w:r w:rsidR="00D35E5E">
        <w:rPr>
          <w:rFonts w:ascii="Simplified Arabic" w:hAnsi="Simplified Arabic" w:cs="Simplified Arabic" w:hint="cs"/>
          <w:color w:val="000000" w:themeColor="text1"/>
          <w:sz w:val="24"/>
          <w:szCs w:val="24"/>
          <w:rtl/>
        </w:rPr>
        <w:t>1995</w:t>
      </w:r>
      <w:r w:rsidR="009D10F4" w:rsidRPr="008C783A">
        <w:rPr>
          <w:rFonts w:ascii="Simplified Arabic" w:hAnsi="Simplified Arabic" w:cs="Simplified Arabic"/>
          <w:color w:val="000000" w:themeColor="text1"/>
          <w:sz w:val="24"/>
          <w:szCs w:val="24"/>
          <w:rtl/>
        </w:rPr>
        <w:t xml:space="preserve">) بأنه: "العلم بالأحكام الشرعية العملية مستمدًا من أدلتها التفصيلية" </w:t>
      </w:r>
      <w:r w:rsidR="009748C1" w:rsidRPr="008C783A">
        <w:rPr>
          <w:rFonts w:ascii="Simplified Arabic" w:hAnsi="Simplified Arabic" w:cs="Simplified Arabic"/>
          <w:color w:val="000000" w:themeColor="text1"/>
          <w:sz w:val="24"/>
          <w:szCs w:val="24"/>
          <w:rtl/>
        </w:rPr>
        <w:t>ص10.</w:t>
      </w:r>
    </w:p>
    <w:p w:rsidR="00897C81" w:rsidRPr="008C783A" w:rsidRDefault="00BF37F4" w:rsidP="00CC6F64">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color w:val="000000" w:themeColor="text1"/>
          <w:sz w:val="24"/>
          <w:szCs w:val="24"/>
          <w:rtl/>
        </w:rPr>
        <w:tab/>
      </w:r>
      <w:r w:rsidR="00A81E18" w:rsidRPr="008C783A">
        <w:rPr>
          <w:rFonts w:ascii="Simplified Arabic" w:hAnsi="Simplified Arabic" w:cs="Simplified Arabic"/>
          <w:color w:val="000000" w:themeColor="text1"/>
          <w:sz w:val="24"/>
          <w:szCs w:val="24"/>
          <w:rtl/>
        </w:rPr>
        <w:t>و</w:t>
      </w:r>
      <w:r w:rsidR="00032D13" w:rsidRPr="008C783A">
        <w:rPr>
          <w:rFonts w:ascii="Simplified Arabic" w:hAnsi="Simplified Arabic" w:cs="Simplified Arabic"/>
          <w:color w:val="000000" w:themeColor="text1"/>
          <w:sz w:val="24"/>
          <w:szCs w:val="24"/>
          <w:rtl/>
        </w:rPr>
        <w:t>بالنظر إلى التعريف الاصطلاحي للفقه يمكن القول</w:t>
      </w:r>
      <w:r w:rsidR="00A067CB" w:rsidRPr="008C783A">
        <w:rPr>
          <w:rFonts w:ascii="Simplified Arabic" w:hAnsi="Simplified Arabic" w:cs="Simplified Arabic"/>
          <w:color w:val="000000" w:themeColor="text1"/>
          <w:sz w:val="24"/>
          <w:szCs w:val="24"/>
          <w:rtl/>
        </w:rPr>
        <w:t>:</w:t>
      </w:r>
      <w:r w:rsidR="00032D13" w:rsidRPr="008C783A">
        <w:rPr>
          <w:rFonts w:ascii="Simplified Arabic" w:hAnsi="Simplified Arabic" w:cs="Simplified Arabic"/>
          <w:color w:val="000000" w:themeColor="text1"/>
          <w:sz w:val="24"/>
          <w:szCs w:val="24"/>
          <w:rtl/>
        </w:rPr>
        <w:t xml:space="preserve"> </w:t>
      </w:r>
      <w:r w:rsidR="00A067CB" w:rsidRPr="008C783A">
        <w:rPr>
          <w:rFonts w:ascii="Simplified Arabic" w:hAnsi="Simplified Arabic" w:cs="Simplified Arabic"/>
          <w:color w:val="000000" w:themeColor="text1"/>
          <w:sz w:val="24"/>
          <w:szCs w:val="24"/>
          <w:rtl/>
        </w:rPr>
        <w:t xml:space="preserve">إن لفظ </w:t>
      </w:r>
      <w:r w:rsidR="00A81E18" w:rsidRPr="008C783A">
        <w:rPr>
          <w:rFonts w:ascii="Simplified Arabic" w:hAnsi="Simplified Arabic" w:cs="Simplified Arabic"/>
          <w:color w:val="000000" w:themeColor="text1"/>
          <w:sz w:val="24"/>
          <w:szCs w:val="24"/>
          <w:rtl/>
        </w:rPr>
        <w:t xml:space="preserve">الأحكام الشرعية </w:t>
      </w:r>
      <w:r w:rsidR="0085225D" w:rsidRPr="008C783A">
        <w:rPr>
          <w:rFonts w:ascii="Simplified Arabic" w:hAnsi="Simplified Arabic" w:cs="Simplified Arabic"/>
          <w:color w:val="000000" w:themeColor="text1"/>
          <w:sz w:val="24"/>
          <w:szCs w:val="24"/>
          <w:rtl/>
        </w:rPr>
        <w:t xml:space="preserve">العملية </w:t>
      </w:r>
      <w:r w:rsidR="00A81E18" w:rsidRPr="008C783A">
        <w:rPr>
          <w:rFonts w:ascii="Simplified Arabic" w:hAnsi="Simplified Arabic" w:cs="Simplified Arabic"/>
          <w:color w:val="000000" w:themeColor="text1"/>
          <w:sz w:val="24"/>
          <w:szCs w:val="24"/>
          <w:rtl/>
        </w:rPr>
        <w:t>الواردة في</w:t>
      </w:r>
      <w:r w:rsidR="00032D13" w:rsidRPr="008C783A">
        <w:rPr>
          <w:rFonts w:ascii="Simplified Arabic" w:hAnsi="Simplified Arabic" w:cs="Simplified Arabic"/>
          <w:color w:val="000000" w:themeColor="text1"/>
          <w:sz w:val="24"/>
          <w:szCs w:val="24"/>
          <w:rtl/>
        </w:rPr>
        <w:t>ه</w:t>
      </w:r>
      <w:r w:rsidR="00A81E18" w:rsidRPr="008C783A">
        <w:rPr>
          <w:rFonts w:ascii="Simplified Arabic" w:hAnsi="Simplified Arabic" w:cs="Simplified Arabic"/>
          <w:color w:val="000000" w:themeColor="text1"/>
          <w:sz w:val="24"/>
          <w:szCs w:val="24"/>
          <w:rtl/>
        </w:rPr>
        <w:t xml:space="preserve"> </w:t>
      </w:r>
      <w:r w:rsidR="00E32491" w:rsidRPr="008C783A">
        <w:rPr>
          <w:rFonts w:ascii="Simplified Arabic" w:hAnsi="Simplified Arabic" w:cs="Simplified Arabic"/>
          <w:color w:val="000000" w:themeColor="text1"/>
          <w:sz w:val="24"/>
          <w:szCs w:val="24"/>
          <w:rtl/>
        </w:rPr>
        <w:t>قيد ي</w:t>
      </w:r>
      <w:r w:rsidR="0085225D" w:rsidRPr="008C783A">
        <w:rPr>
          <w:rFonts w:ascii="Simplified Arabic" w:hAnsi="Simplified Arabic" w:cs="Simplified Arabic"/>
          <w:color w:val="000000" w:themeColor="text1"/>
          <w:sz w:val="24"/>
          <w:szCs w:val="24"/>
          <w:rtl/>
        </w:rPr>
        <w:t>ُ</w:t>
      </w:r>
      <w:r w:rsidR="00E32491" w:rsidRPr="008C783A">
        <w:rPr>
          <w:rFonts w:ascii="Simplified Arabic" w:hAnsi="Simplified Arabic" w:cs="Simplified Arabic"/>
          <w:color w:val="000000" w:themeColor="text1"/>
          <w:sz w:val="24"/>
          <w:szCs w:val="24"/>
          <w:rtl/>
        </w:rPr>
        <w:t xml:space="preserve">خرج </w:t>
      </w:r>
      <w:r w:rsidR="00515B1A" w:rsidRPr="008C783A">
        <w:rPr>
          <w:rFonts w:ascii="Simplified Arabic" w:hAnsi="Simplified Arabic" w:cs="Simplified Arabic"/>
          <w:color w:val="000000" w:themeColor="text1"/>
          <w:sz w:val="24"/>
          <w:szCs w:val="24"/>
          <w:rtl/>
        </w:rPr>
        <w:t>الأحكام العقلية</w:t>
      </w:r>
      <w:r w:rsidR="00301F53" w:rsidRPr="008C783A">
        <w:rPr>
          <w:rFonts w:ascii="Simplified Arabic" w:hAnsi="Simplified Arabic" w:cs="Simplified Arabic"/>
          <w:color w:val="000000" w:themeColor="text1"/>
          <w:sz w:val="24"/>
          <w:szCs w:val="24"/>
          <w:rtl/>
        </w:rPr>
        <w:t xml:space="preserve"> كالعلم بأن </w:t>
      </w:r>
      <w:r w:rsidR="00BB2BD9" w:rsidRPr="008C783A">
        <w:rPr>
          <w:rFonts w:ascii="Simplified Arabic" w:hAnsi="Simplified Arabic" w:cs="Simplified Arabic"/>
          <w:color w:val="000000" w:themeColor="text1"/>
          <w:sz w:val="24"/>
          <w:szCs w:val="24"/>
          <w:rtl/>
        </w:rPr>
        <w:t>الواحد نصف الاثنين</w:t>
      </w:r>
      <w:r w:rsidR="00515B1A" w:rsidRPr="008C783A">
        <w:rPr>
          <w:rFonts w:ascii="Simplified Arabic" w:hAnsi="Simplified Arabic" w:cs="Simplified Arabic"/>
          <w:color w:val="000000" w:themeColor="text1"/>
          <w:sz w:val="24"/>
          <w:szCs w:val="24"/>
          <w:rtl/>
        </w:rPr>
        <w:t>، والحسية</w:t>
      </w:r>
      <w:r w:rsidR="00301F53" w:rsidRPr="008C783A">
        <w:rPr>
          <w:rFonts w:ascii="Simplified Arabic" w:hAnsi="Simplified Arabic" w:cs="Simplified Arabic"/>
          <w:color w:val="000000" w:themeColor="text1"/>
          <w:sz w:val="24"/>
          <w:szCs w:val="24"/>
          <w:rtl/>
        </w:rPr>
        <w:t xml:space="preserve"> كالعلم بأن النار محرقة</w:t>
      </w:r>
      <w:r w:rsidR="00515B1A" w:rsidRPr="008C783A">
        <w:rPr>
          <w:rFonts w:ascii="Simplified Arabic" w:hAnsi="Simplified Arabic" w:cs="Simplified Arabic"/>
          <w:color w:val="000000" w:themeColor="text1"/>
          <w:sz w:val="24"/>
          <w:szCs w:val="24"/>
          <w:rtl/>
        </w:rPr>
        <w:t>، والتجريبية</w:t>
      </w:r>
      <w:r w:rsidR="00BB2BD9" w:rsidRPr="008C783A">
        <w:rPr>
          <w:rFonts w:ascii="Simplified Arabic" w:hAnsi="Simplified Arabic" w:cs="Simplified Arabic"/>
          <w:color w:val="000000" w:themeColor="text1"/>
          <w:sz w:val="24"/>
          <w:szCs w:val="24"/>
          <w:rtl/>
        </w:rPr>
        <w:t xml:space="preserve"> كالعلم بأن السم قاتل، والوضعية التي تثبت بالوضع كقواعد اللغة العربية</w:t>
      </w:r>
      <w:r w:rsidR="00E32491" w:rsidRPr="008C783A">
        <w:rPr>
          <w:rFonts w:ascii="Simplified Arabic" w:hAnsi="Simplified Arabic" w:cs="Simplified Arabic"/>
          <w:color w:val="000000" w:themeColor="text1"/>
          <w:sz w:val="24"/>
          <w:szCs w:val="24"/>
          <w:rtl/>
        </w:rPr>
        <w:t>.</w:t>
      </w:r>
      <w:r w:rsidR="008C6025" w:rsidRPr="008C783A">
        <w:rPr>
          <w:rFonts w:ascii="Simplified Arabic" w:hAnsi="Simplified Arabic" w:cs="Simplified Arabic"/>
          <w:color w:val="000000" w:themeColor="text1"/>
          <w:sz w:val="24"/>
          <w:szCs w:val="24"/>
          <w:rtl/>
        </w:rPr>
        <w:t xml:space="preserve"> و</w:t>
      </w:r>
      <w:r w:rsidR="0085225D" w:rsidRPr="008C783A">
        <w:rPr>
          <w:rFonts w:ascii="Simplified Arabic" w:hAnsi="Simplified Arabic" w:cs="Simplified Arabic"/>
          <w:color w:val="000000" w:themeColor="text1"/>
          <w:sz w:val="24"/>
          <w:szCs w:val="24"/>
          <w:rtl/>
        </w:rPr>
        <w:t xml:space="preserve">كذلك الأحكام الاعتقادية كالألوهية، والربوبية، والأسماء الصفات، والإيمان بالملائكة، والكتب، والرسل وغيرها. </w:t>
      </w:r>
      <w:r w:rsidR="00515B1A" w:rsidRPr="008C783A">
        <w:rPr>
          <w:rFonts w:ascii="Simplified Arabic" w:hAnsi="Simplified Arabic" w:cs="Simplified Arabic"/>
          <w:color w:val="000000" w:themeColor="text1"/>
          <w:sz w:val="24"/>
          <w:szCs w:val="24"/>
          <w:rtl/>
        </w:rPr>
        <w:t xml:space="preserve">وهذه </w:t>
      </w:r>
      <w:r w:rsidR="0085225D" w:rsidRPr="008C783A">
        <w:rPr>
          <w:rFonts w:ascii="Simplified Arabic" w:hAnsi="Simplified Arabic" w:cs="Simplified Arabic"/>
          <w:color w:val="000000" w:themeColor="text1"/>
          <w:sz w:val="24"/>
          <w:szCs w:val="24"/>
          <w:rtl/>
        </w:rPr>
        <w:t>الأحكام الشرعية</w:t>
      </w:r>
      <w:r w:rsidR="00E32491"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 xml:space="preserve">كما </w:t>
      </w:r>
      <w:r w:rsidR="00515B1A" w:rsidRPr="008C783A">
        <w:rPr>
          <w:rFonts w:ascii="Simplified Arabic" w:hAnsi="Simplified Arabic" w:cs="Simplified Arabic"/>
          <w:color w:val="000000" w:themeColor="text1"/>
          <w:sz w:val="24"/>
          <w:szCs w:val="24"/>
          <w:rtl/>
        </w:rPr>
        <w:t>يؤكد</w:t>
      </w:r>
      <w:r w:rsidR="00A81E18" w:rsidRPr="008C783A">
        <w:rPr>
          <w:rFonts w:ascii="Simplified Arabic" w:hAnsi="Simplified Arabic" w:cs="Simplified Arabic"/>
          <w:color w:val="000000" w:themeColor="text1"/>
          <w:sz w:val="24"/>
          <w:szCs w:val="24"/>
          <w:rtl/>
        </w:rPr>
        <w:t xml:space="preserve"> المالكي (2008) نوعان:</w:t>
      </w:r>
      <w:r w:rsidR="00515B1A" w:rsidRPr="008C783A">
        <w:rPr>
          <w:rFonts w:ascii="Simplified Arabic" w:hAnsi="Simplified Arabic" w:cs="Simplified Arabic"/>
          <w:color w:val="000000" w:themeColor="text1"/>
          <w:sz w:val="24"/>
          <w:szCs w:val="24"/>
          <w:rtl/>
        </w:rPr>
        <w:t xml:space="preserve"> </w:t>
      </w:r>
      <w:r w:rsidR="00A81E18" w:rsidRPr="008C783A">
        <w:rPr>
          <w:rFonts w:ascii="Simplified Arabic" w:hAnsi="Simplified Arabic" w:cs="Simplified Arabic"/>
          <w:color w:val="000000" w:themeColor="text1"/>
          <w:sz w:val="24"/>
          <w:szCs w:val="24"/>
          <w:rtl/>
        </w:rPr>
        <w:t>نوع ثابت بأدلة مباشرة من نصوص الكتاب والسنة، وهو الأقل مساحة من الأحكام</w:t>
      </w:r>
      <w:r w:rsidR="00515B1A" w:rsidRPr="008C783A">
        <w:rPr>
          <w:rFonts w:ascii="Simplified Arabic" w:hAnsi="Simplified Arabic" w:cs="Simplified Arabic"/>
          <w:color w:val="000000" w:themeColor="text1"/>
          <w:sz w:val="24"/>
          <w:szCs w:val="24"/>
          <w:rtl/>
        </w:rPr>
        <w:t>، و</w:t>
      </w:r>
      <w:r w:rsidR="00A81E18" w:rsidRPr="008C783A">
        <w:rPr>
          <w:rFonts w:ascii="Simplified Arabic" w:hAnsi="Simplified Arabic" w:cs="Simplified Arabic"/>
          <w:color w:val="000000" w:themeColor="text1"/>
          <w:sz w:val="24"/>
          <w:szCs w:val="24"/>
          <w:rtl/>
        </w:rPr>
        <w:t>نوع آخر ناتج عن اجتهاد الفقهاء واستنباطاتهم من أدلة الكتاب والسنة، أو مما لا نص صريح</w:t>
      </w:r>
      <w:r w:rsidR="00BB2BD9" w:rsidRPr="008C783A">
        <w:rPr>
          <w:rFonts w:ascii="Simplified Arabic" w:hAnsi="Simplified Arabic" w:cs="Simplified Arabic"/>
          <w:color w:val="000000" w:themeColor="text1"/>
          <w:sz w:val="24"/>
          <w:szCs w:val="24"/>
          <w:rtl/>
        </w:rPr>
        <w:t>ًا</w:t>
      </w:r>
      <w:r w:rsidR="00A81E18" w:rsidRPr="008C783A">
        <w:rPr>
          <w:rFonts w:ascii="Simplified Arabic" w:hAnsi="Simplified Arabic" w:cs="Simplified Arabic"/>
          <w:color w:val="000000" w:themeColor="text1"/>
          <w:sz w:val="24"/>
          <w:szCs w:val="24"/>
          <w:rtl/>
        </w:rPr>
        <w:t xml:space="preserve"> فيه اعتماد</w:t>
      </w:r>
      <w:r w:rsidR="00BB2BD9" w:rsidRPr="008C783A">
        <w:rPr>
          <w:rFonts w:ascii="Simplified Arabic" w:hAnsi="Simplified Arabic" w:cs="Simplified Arabic"/>
          <w:color w:val="000000" w:themeColor="text1"/>
          <w:sz w:val="24"/>
          <w:szCs w:val="24"/>
          <w:rtl/>
        </w:rPr>
        <w:t>ً</w:t>
      </w:r>
      <w:r w:rsidR="00A81E18" w:rsidRPr="008C783A">
        <w:rPr>
          <w:rFonts w:ascii="Simplified Arabic" w:hAnsi="Simplified Arabic" w:cs="Simplified Arabic"/>
          <w:color w:val="000000" w:themeColor="text1"/>
          <w:sz w:val="24"/>
          <w:szCs w:val="24"/>
          <w:rtl/>
        </w:rPr>
        <w:t xml:space="preserve">ا </w:t>
      </w:r>
      <w:r w:rsidR="004E4B69" w:rsidRPr="008C783A">
        <w:rPr>
          <w:rFonts w:ascii="Simplified Arabic" w:hAnsi="Simplified Arabic" w:cs="Simplified Arabic"/>
          <w:color w:val="000000" w:themeColor="text1"/>
          <w:sz w:val="24"/>
          <w:szCs w:val="24"/>
          <w:rtl/>
        </w:rPr>
        <w:t>على ما أسموه بأدلة الأحكام الفرعية كالاستحسان، والاستصحاب، والمصالح المرسلة، وسد الذرائع وغيرها.</w:t>
      </w:r>
      <w:r w:rsidR="0085225D" w:rsidRPr="008C783A">
        <w:rPr>
          <w:rFonts w:ascii="Simplified Arabic" w:hAnsi="Simplified Arabic" w:cs="Simplified Arabic"/>
          <w:color w:val="000000" w:themeColor="text1"/>
          <w:sz w:val="24"/>
          <w:szCs w:val="24"/>
          <w:rtl/>
        </w:rPr>
        <w:t xml:space="preserve"> </w:t>
      </w:r>
    </w:p>
    <w:p w:rsidR="008C783A"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1467BC" w:rsidRPr="008C783A">
        <w:rPr>
          <w:rFonts w:ascii="Simplified Arabic" w:hAnsi="Simplified Arabic" w:cs="Simplified Arabic"/>
          <w:color w:val="000000" w:themeColor="text1"/>
          <w:sz w:val="24"/>
          <w:szCs w:val="24"/>
          <w:rtl/>
        </w:rPr>
        <w:t>أما</w:t>
      </w:r>
      <w:r w:rsidR="00DB070F" w:rsidRPr="008C783A">
        <w:rPr>
          <w:rFonts w:ascii="Simplified Arabic" w:hAnsi="Simplified Arabic" w:cs="Simplified Arabic"/>
          <w:color w:val="000000" w:themeColor="text1"/>
          <w:sz w:val="24"/>
          <w:szCs w:val="24"/>
          <w:rtl/>
        </w:rPr>
        <w:t xml:space="preserve"> لفظ</w:t>
      </w:r>
      <w:r w:rsidR="001467BC" w:rsidRPr="008C783A">
        <w:rPr>
          <w:rFonts w:ascii="Simplified Arabic" w:hAnsi="Simplified Arabic" w:cs="Simplified Arabic"/>
          <w:color w:val="000000" w:themeColor="text1"/>
          <w:sz w:val="24"/>
          <w:szCs w:val="24"/>
          <w:rtl/>
        </w:rPr>
        <w:t xml:space="preserve"> الأدلة التفصيلية فيقصد </w:t>
      </w:r>
      <w:r w:rsidR="00FF290A" w:rsidRPr="008C783A">
        <w:rPr>
          <w:rFonts w:ascii="Simplified Arabic" w:hAnsi="Simplified Arabic" w:cs="Simplified Arabic"/>
          <w:color w:val="000000" w:themeColor="text1"/>
          <w:sz w:val="24"/>
          <w:szCs w:val="24"/>
          <w:rtl/>
        </w:rPr>
        <w:t>به</w:t>
      </w:r>
      <w:r w:rsidR="001467BC" w:rsidRPr="008C783A">
        <w:rPr>
          <w:rFonts w:ascii="Simplified Arabic" w:hAnsi="Simplified Arabic" w:cs="Simplified Arabic"/>
          <w:color w:val="000000" w:themeColor="text1"/>
          <w:sz w:val="24"/>
          <w:szCs w:val="24"/>
          <w:rtl/>
        </w:rPr>
        <w:t xml:space="preserve"> </w:t>
      </w:r>
      <w:r w:rsidR="00E76F46" w:rsidRPr="008C783A">
        <w:rPr>
          <w:rFonts w:ascii="Simplified Arabic" w:hAnsi="Simplified Arabic" w:cs="Simplified Arabic"/>
          <w:color w:val="000000" w:themeColor="text1"/>
          <w:sz w:val="24"/>
          <w:szCs w:val="24"/>
          <w:rtl/>
        </w:rPr>
        <w:t xml:space="preserve">كما </w:t>
      </w:r>
      <w:r w:rsidR="0056376D" w:rsidRPr="008C783A">
        <w:rPr>
          <w:rFonts w:ascii="Simplified Arabic" w:hAnsi="Simplified Arabic" w:cs="Simplified Arabic"/>
          <w:color w:val="000000" w:themeColor="text1"/>
          <w:sz w:val="24"/>
          <w:szCs w:val="24"/>
          <w:rtl/>
        </w:rPr>
        <w:t>يشير</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بلال</w:t>
      </w:r>
      <w:r w:rsidR="00E76F46" w:rsidRPr="008C783A">
        <w:rPr>
          <w:rFonts w:ascii="Simplified Arabic" w:hAnsi="Simplified Arabic" w:cs="Simplified Arabic"/>
          <w:color w:val="000000" w:themeColor="text1"/>
          <w:sz w:val="24"/>
          <w:szCs w:val="24"/>
          <w:rtl/>
        </w:rPr>
        <w:t xml:space="preserve"> </w:t>
      </w:r>
      <w:r w:rsidR="00FF290A" w:rsidRPr="008C783A">
        <w:rPr>
          <w:rFonts w:ascii="Simplified Arabic" w:hAnsi="Simplified Arabic" w:cs="Simplified Arabic"/>
          <w:color w:val="000000" w:themeColor="text1"/>
          <w:sz w:val="24"/>
          <w:szCs w:val="24"/>
          <w:rtl/>
        </w:rPr>
        <w:t>(2009):</w:t>
      </w:r>
      <w:r w:rsidR="0056376D" w:rsidRPr="008C783A">
        <w:rPr>
          <w:rFonts w:ascii="Simplified Arabic" w:hAnsi="Simplified Arabic" w:cs="Simplified Arabic"/>
          <w:color w:val="000000" w:themeColor="text1"/>
          <w:sz w:val="24"/>
          <w:szCs w:val="24"/>
          <w:rtl/>
        </w:rPr>
        <w:t xml:space="preserve"> </w:t>
      </w:r>
      <w:r w:rsidR="00BB2BD9" w:rsidRPr="008C783A">
        <w:rPr>
          <w:rFonts w:ascii="Simplified Arabic" w:hAnsi="Simplified Arabic" w:cs="Simplified Arabic"/>
          <w:color w:val="000000" w:themeColor="text1"/>
          <w:sz w:val="24"/>
          <w:szCs w:val="24"/>
          <w:rtl/>
        </w:rPr>
        <w:t xml:space="preserve">الأدلة الخاصة سواء </w:t>
      </w:r>
      <w:r w:rsidR="00E76F46" w:rsidRPr="008C783A">
        <w:rPr>
          <w:rFonts w:ascii="Simplified Arabic" w:hAnsi="Simplified Arabic" w:cs="Simplified Arabic"/>
          <w:color w:val="000000" w:themeColor="text1"/>
          <w:sz w:val="24"/>
          <w:szCs w:val="24"/>
          <w:rtl/>
        </w:rPr>
        <w:t xml:space="preserve">كان طريقها </w:t>
      </w:r>
      <w:r w:rsidR="0056376D" w:rsidRPr="008C783A">
        <w:rPr>
          <w:rFonts w:ascii="Simplified Arabic" w:hAnsi="Simplified Arabic" w:cs="Simplified Arabic"/>
          <w:color w:val="000000" w:themeColor="text1"/>
          <w:sz w:val="24"/>
          <w:szCs w:val="24"/>
          <w:rtl/>
        </w:rPr>
        <w:t>الكتاب،</w:t>
      </w:r>
      <w:r w:rsidR="00BB2BD9" w:rsidRPr="008C783A">
        <w:rPr>
          <w:rFonts w:ascii="Simplified Arabic" w:hAnsi="Simplified Arabic" w:cs="Simplified Arabic"/>
          <w:color w:val="000000" w:themeColor="text1"/>
          <w:sz w:val="24"/>
          <w:szCs w:val="24"/>
          <w:rtl/>
        </w:rPr>
        <w:t xml:space="preserve"> أم</w:t>
      </w:r>
      <w:r w:rsidR="00E76F46" w:rsidRPr="008C783A">
        <w:rPr>
          <w:rFonts w:ascii="Simplified Arabic" w:hAnsi="Simplified Arabic" w:cs="Simplified Arabic"/>
          <w:color w:val="000000" w:themeColor="text1"/>
          <w:sz w:val="24"/>
          <w:szCs w:val="24"/>
          <w:rtl/>
        </w:rPr>
        <w:t xml:space="preserve"> </w:t>
      </w:r>
      <w:r w:rsidR="0056376D" w:rsidRPr="008C783A">
        <w:rPr>
          <w:rFonts w:ascii="Simplified Arabic" w:hAnsi="Simplified Arabic" w:cs="Simplified Arabic"/>
          <w:color w:val="000000" w:themeColor="text1"/>
          <w:sz w:val="24"/>
          <w:szCs w:val="24"/>
          <w:rtl/>
        </w:rPr>
        <w:t xml:space="preserve">السنة، أم الإجماع، أم القياس أم غير ذلك. وهي أدلة يتعلق كل واحد منها بمسألة خاصة معينة، كقوله تعالى: (حرمت عليكم أمهاتكم) </w:t>
      </w:r>
      <w:r w:rsidR="0056376D" w:rsidRPr="008C783A">
        <w:rPr>
          <w:rFonts w:ascii="Simplified Arabic" w:hAnsi="Simplified Arabic" w:cs="Simplified Arabic"/>
          <w:sz w:val="24"/>
          <w:szCs w:val="24"/>
          <w:rtl/>
        </w:rPr>
        <w:t>[النساء:23]</w:t>
      </w:r>
      <w:r w:rsidR="0056376D" w:rsidRPr="008C783A">
        <w:rPr>
          <w:rFonts w:ascii="Simplified Arabic" w:hAnsi="Simplified Arabic" w:cs="Simplified Arabic"/>
          <w:color w:val="000000" w:themeColor="text1"/>
          <w:sz w:val="24"/>
          <w:szCs w:val="24"/>
          <w:rtl/>
        </w:rPr>
        <w:t xml:space="preserve"> فهو دليل يستدل به على حكم معين وهو حرمة نكاح الأمهات.</w:t>
      </w:r>
    </w:p>
    <w:p w:rsidR="00C16923" w:rsidRDefault="00C16923" w:rsidP="00D336CF">
      <w:pPr>
        <w:spacing w:after="0" w:line="320" w:lineRule="exact"/>
        <w:jc w:val="both"/>
        <w:rPr>
          <w:rFonts w:ascii="Simplified Arabic" w:hAnsi="Simplified Arabic" w:cs="Simplified Arabic"/>
          <w:color w:val="000000" w:themeColor="text1"/>
          <w:sz w:val="24"/>
          <w:szCs w:val="24"/>
          <w:rtl/>
        </w:rPr>
      </w:pPr>
    </w:p>
    <w:p w:rsidR="001D546E" w:rsidRDefault="001D546E" w:rsidP="00D336CF">
      <w:pPr>
        <w:spacing w:after="0" w:line="320" w:lineRule="exact"/>
        <w:jc w:val="both"/>
        <w:rPr>
          <w:rFonts w:ascii="Simplified Arabic" w:hAnsi="Simplified Arabic" w:cs="Simplified Arabic"/>
          <w:color w:val="000000" w:themeColor="text1"/>
          <w:sz w:val="24"/>
          <w:szCs w:val="24"/>
          <w:rtl/>
        </w:rPr>
      </w:pPr>
    </w:p>
    <w:p w:rsidR="001D546E" w:rsidRDefault="001D546E" w:rsidP="00D336CF">
      <w:pPr>
        <w:spacing w:after="0" w:line="320" w:lineRule="exact"/>
        <w:jc w:val="both"/>
        <w:rPr>
          <w:rFonts w:ascii="Simplified Arabic" w:hAnsi="Simplified Arabic" w:cs="Simplified Arabic"/>
          <w:color w:val="000000" w:themeColor="text1"/>
          <w:sz w:val="24"/>
          <w:szCs w:val="24"/>
          <w:rtl/>
        </w:rPr>
      </w:pPr>
    </w:p>
    <w:p w:rsidR="001D546E" w:rsidRDefault="001D546E" w:rsidP="00D336CF">
      <w:pPr>
        <w:spacing w:after="0" w:line="320" w:lineRule="exact"/>
        <w:jc w:val="both"/>
        <w:rPr>
          <w:rFonts w:ascii="Simplified Arabic" w:hAnsi="Simplified Arabic" w:cs="Simplified Arabic"/>
          <w:color w:val="000000" w:themeColor="text1"/>
          <w:sz w:val="24"/>
          <w:szCs w:val="24"/>
          <w:rtl/>
        </w:rPr>
      </w:pPr>
    </w:p>
    <w:p w:rsidR="001D546E" w:rsidRPr="008C783A" w:rsidRDefault="001D546E" w:rsidP="00D336CF">
      <w:pPr>
        <w:spacing w:after="0" w:line="320" w:lineRule="exact"/>
        <w:jc w:val="both"/>
        <w:rPr>
          <w:rFonts w:ascii="Simplified Arabic" w:hAnsi="Simplified Arabic" w:cs="Simplified Arabic"/>
          <w:color w:val="000000" w:themeColor="text1"/>
          <w:sz w:val="24"/>
          <w:szCs w:val="24"/>
          <w:rtl/>
        </w:rPr>
      </w:pPr>
    </w:p>
    <w:p w:rsidR="00063CC0" w:rsidRPr="00807D02" w:rsidRDefault="005427FD"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نشأة الفقه</w:t>
      </w:r>
    </w:p>
    <w:p w:rsidR="00244BA6" w:rsidRDefault="00BF37F4" w:rsidP="006D293F">
      <w:pPr>
        <w:spacing w:after="0" w:line="320" w:lineRule="exact"/>
        <w:jc w:val="both"/>
        <w:rPr>
          <w:rFonts w:ascii="Simplified Arabic" w:hAnsi="Simplified Arabic" w:cs="Simplified Arabic"/>
          <w:b/>
          <w:bCs/>
          <w:color w:val="000000" w:themeColor="text1"/>
          <w:sz w:val="24"/>
          <w:szCs w:val="24"/>
          <w:rtl/>
        </w:rPr>
      </w:pPr>
      <w:r>
        <w:rPr>
          <w:rFonts w:ascii="Simplified Arabic" w:hAnsi="Simplified Arabic" w:cs="Simplified Arabic"/>
          <w:color w:val="000000" w:themeColor="text1"/>
          <w:sz w:val="24"/>
          <w:szCs w:val="24"/>
          <w:rtl/>
        </w:rPr>
        <w:tab/>
      </w:r>
      <w:r w:rsidR="00B92CAC" w:rsidRPr="008C783A">
        <w:rPr>
          <w:rFonts w:ascii="Simplified Arabic" w:hAnsi="Simplified Arabic" w:cs="Simplified Arabic"/>
          <w:color w:val="000000" w:themeColor="text1"/>
          <w:sz w:val="24"/>
          <w:szCs w:val="24"/>
          <w:rtl/>
        </w:rPr>
        <w:t>اعتاد الباحثون في تاريخ الفقه الإسلامي ونشوئه وتطوره أن يقسموا نموه وتطوره إلى مراحل، يطلق على كل مرحلة منها اسم الدور؛ و</w:t>
      </w:r>
      <w:r w:rsidR="00244BA6" w:rsidRPr="008C783A">
        <w:rPr>
          <w:rFonts w:ascii="Simplified Arabic" w:hAnsi="Simplified Arabic" w:cs="Simplified Arabic"/>
          <w:color w:val="000000" w:themeColor="text1"/>
          <w:sz w:val="24"/>
          <w:szCs w:val="24"/>
          <w:rtl/>
        </w:rPr>
        <w:t xml:space="preserve">يمكن إبراز </w:t>
      </w:r>
      <w:r w:rsidR="00B92CAC" w:rsidRPr="008C783A">
        <w:rPr>
          <w:rFonts w:ascii="Simplified Arabic" w:hAnsi="Simplified Arabic" w:cs="Simplified Arabic"/>
          <w:color w:val="000000" w:themeColor="text1"/>
          <w:sz w:val="24"/>
          <w:szCs w:val="24"/>
          <w:rtl/>
        </w:rPr>
        <w:t>هذه</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الأدوار</w:t>
      </w:r>
      <w:r w:rsidR="00244BA6" w:rsidRPr="008C783A">
        <w:rPr>
          <w:rFonts w:ascii="Simplified Arabic" w:hAnsi="Simplified Arabic" w:cs="Simplified Arabic"/>
          <w:color w:val="000000" w:themeColor="text1"/>
          <w:sz w:val="24"/>
          <w:szCs w:val="24"/>
          <w:rtl/>
        </w:rPr>
        <w:t xml:space="preserve"> </w:t>
      </w:r>
      <w:r w:rsidR="00B92CAC" w:rsidRPr="008C783A">
        <w:rPr>
          <w:rFonts w:ascii="Simplified Arabic" w:hAnsi="Simplified Arabic" w:cs="Simplified Arabic"/>
          <w:color w:val="000000" w:themeColor="text1"/>
          <w:sz w:val="24"/>
          <w:szCs w:val="24"/>
          <w:rtl/>
        </w:rPr>
        <w:t xml:space="preserve">التي مر بها الفقه في </w:t>
      </w:r>
      <w:r w:rsidR="00B15899" w:rsidRPr="008C783A">
        <w:rPr>
          <w:rFonts w:ascii="Simplified Arabic" w:hAnsi="Simplified Arabic" w:cs="Simplified Arabic"/>
          <w:color w:val="000000" w:themeColor="text1"/>
          <w:sz w:val="24"/>
          <w:szCs w:val="24"/>
          <w:rtl/>
        </w:rPr>
        <w:t>الآتي</w:t>
      </w:r>
      <w:r w:rsidR="00244BA6" w:rsidRPr="008C783A">
        <w:rPr>
          <w:rFonts w:ascii="Simplified Arabic" w:hAnsi="Simplified Arabic" w:cs="Simplified Arabic"/>
          <w:color w:val="000000" w:themeColor="text1"/>
          <w:sz w:val="24"/>
          <w:szCs w:val="24"/>
          <w:rtl/>
        </w:rPr>
        <w:t>:</w:t>
      </w:r>
    </w:p>
    <w:p w:rsidR="00497CF2" w:rsidRPr="008C783A" w:rsidRDefault="00497CF2" w:rsidP="006D293F">
      <w:pPr>
        <w:spacing w:after="0" w:line="320" w:lineRule="exact"/>
        <w:jc w:val="both"/>
        <w:rPr>
          <w:rFonts w:ascii="Simplified Arabic" w:hAnsi="Simplified Arabic" w:cs="Simplified Arabic"/>
          <w:b/>
          <w:bCs/>
          <w:color w:val="000000" w:themeColor="text1"/>
          <w:sz w:val="24"/>
          <w:szCs w:val="24"/>
          <w:rtl/>
        </w:rPr>
      </w:pPr>
    </w:p>
    <w:p w:rsidR="00244BA6" w:rsidRPr="00807D02" w:rsidRDefault="00244BA6" w:rsidP="00497CF2">
      <w:pPr>
        <w:spacing w:after="0" w:line="320" w:lineRule="exact"/>
        <w:jc w:val="both"/>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 xml:space="preserve">أولًا: الفقه في </w:t>
      </w:r>
      <w:r w:rsidR="00B92CAC" w:rsidRPr="00807D02">
        <w:rPr>
          <w:rFonts w:ascii="Simplified Arabic" w:hAnsi="Simplified Arabic" w:cs="Simplified Arabic"/>
          <w:b/>
          <w:bCs/>
          <w:color w:val="000000" w:themeColor="text1"/>
          <w:sz w:val="26"/>
          <w:szCs w:val="26"/>
          <w:rtl/>
        </w:rPr>
        <w:t>حياة الرسول صلى الله عليه وسلم</w:t>
      </w:r>
    </w:p>
    <w:p w:rsidR="00D96B23" w:rsidRDefault="00BF37F4"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B92CAC" w:rsidRPr="008C783A">
        <w:rPr>
          <w:rFonts w:ascii="Simplified Arabic" w:hAnsi="Simplified Arabic" w:cs="Simplified Arabic"/>
          <w:color w:val="000000" w:themeColor="text1"/>
          <w:sz w:val="24"/>
          <w:szCs w:val="24"/>
          <w:rtl/>
        </w:rPr>
        <w:t xml:space="preserve">الفقه في حياة الرسول صلى الله عليه وسلم </w:t>
      </w:r>
      <w:r w:rsidR="00EF0834" w:rsidRPr="008C783A">
        <w:rPr>
          <w:rFonts w:ascii="Simplified Arabic" w:hAnsi="Simplified Arabic" w:cs="Simplified Arabic"/>
          <w:color w:val="000000" w:themeColor="text1"/>
          <w:sz w:val="24"/>
          <w:szCs w:val="24"/>
          <w:rtl/>
        </w:rPr>
        <w:t xml:space="preserve">يبتدئ </w:t>
      </w:r>
      <w:r w:rsidR="00B92CAC" w:rsidRPr="008C783A">
        <w:rPr>
          <w:rFonts w:ascii="Simplified Arabic" w:hAnsi="Simplified Arabic" w:cs="Simplified Arabic"/>
          <w:color w:val="000000" w:themeColor="text1"/>
          <w:sz w:val="24"/>
          <w:szCs w:val="24"/>
          <w:rtl/>
        </w:rPr>
        <w:t xml:space="preserve">من بعثته عليه الصلاة والسلام إلى وفاته في السنة </w:t>
      </w:r>
      <w:r w:rsidR="00B912EC" w:rsidRPr="008C783A">
        <w:rPr>
          <w:rFonts w:ascii="Simplified Arabic" w:hAnsi="Simplified Arabic" w:cs="Simplified Arabic"/>
          <w:color w:val="000000" w:themeColor="text1"/>
          <w:sz w:val="24"/>
          <w:szCs w:val="24"/>
          <w:rtl/>
        </w:rPr>
        <w:t>الحادية عشر</w:t>
      </w:r>
      <w:r w:rsidR="00B92CAC" w:rsidRPr="008C783A">
        <w:rPr>
          <w:rFonts w:ascii="Simplified Arabic" w:hAnsi="Simplified Arabic" w:cs="Simplified Arabic"/>
          <w:color w:val="000000" w:themeColor="text1"/>
          <w:sz w:val="24"/>
          <w:szCs w:val="24"/>
          <w:rtl/>
        </w:rPr>
        <w:t xml:space="preserve"> من الهجرة. ويشمل الجانب </w:t>
      </w:r>
      <w:r w:rsidR="00ED1EDA" w:rsidRPr="008C783A">
        <w:rPr>
          <w:rFonts w:ascii="Simplified Arabic" w:hAnsi="Simplified Arabic" w:cs="Simplified Arabic"/>
          <w:color w:val="000000" w:themeColor="text1"/>
          <w:sz w:val="24"/>
          <w:szCs w:val="24"/>
          <w:rtl/>
        </w:rPr>
        <w:t>المكي،</w:t>
      </w:r>
      <w:r w:rsidR="00B92CAC" w:rsidRPr="008C783A">
        <w:rPr>
          <w:rFonts w:ascii="Simplified Arabic" w:hAnsi="Simplified Arabic" w:cs="Simplified Arabic"/>
          <w:color w:val="000000" w:themeColor="text1"/>
          <w:sz w:val="24"/>
          <w:szCs w:val="24"/>
          <w:rtl/>
        </w:rPr>
        <w:t xml:space="preserve"> وكانت آيات الأحكام العملية فيها قليلة بسبب اعتناء القرآن الكريم في هذه الفترة بإبطال العقائد الفاسدة، والأخلاق الرذيلة التي كان عليها العرب قبل الإسلام، وإحلال الفضائل محلها. وكذلك الجانب المدني </w:t>
      </w:r>
      <w:r w:rsidR="00CB6B80" w:rsidRPr="008C783A">
        <w:rPr>
          <w:rFonts w:ascii="Simplified Arabic" w:hAnsi="Simplified Arabic" w:cs="Simplified Arabic"/>
          <w:color w:val="000000" w:themeColor="text1"/>
          <w:sz w:val="24"/>
          <w:szCs w:val="24"/>
          <w:rtl/>
        </w:rPr>
        <w:t>بعد ما</w:t>
      </w:r>
      <w:r w:rsidR="00FA289D" w:rsidRPr="008C783A">
        <w:rPr>
          <w:rFonts w:ascii="Simplified Arabic" w:hAnsi="Simplified Arabic" w:cs="Simplified Arabic"/>
          <w:color w:val="000000" w:themeColor="text1"/>
          <w:sz w:val="24"/>
          <w:szCs w:val="24"/>
          <w:rtl/>
        </w:rPr>
        <w:t xml:space="preserve"> أذن الله لرسوله صلى الله عليه وسلم بالهجرة إلى المدينة المنورة</w:t>
      </w:r>
      <w:r w:rsidR="00CB6B80" w:rsidRPr="008C783A">
        <w:rPr>
          <w:rFonts w:ascii="Simplified Arabic" w:hAnsi="Simplified Arabic" w:cs="Simplified Arabic"/>
          <w:color w:val="000000" w:themeColor="text1"/>
          <w:sz w:val="24"/>
          <w:szCs w:val="24"/>
          <w:rtl/>
        </w:rPr>
        <w:t>،</w:t>
      </w:r>
      <w:r w:rsidR="00FA289D" w:rsidRPr="008C783A">
        <w:rPr>
          <w:rFonts w:ascii="Simplified Arabic" w:hAnsi="Simplified Arabic" w:cs="Simplified Arabic"/>
          <w:color w:val="000000" w:themeColor="text1"/>
          <w:sz w:val="24"/>
          <w:szCs w:val="24"/>
          <w:rtl/>
        </w:rPr>
        <w:t xml:space="preserve"> التي سارع أهلها إلى إيواء الرسول صلى الله عليه وسلم وأصحابه. ونشأت أول نواة لمفهوم الأمة الإسلامية المتميزة نوعًا وعددًا؛ </w:t>
      </w:r>
      <w:r w:rsidR="00844ECF" w:rsidRPr="008C783A">
        <w:rPr>
          <w:rFonts w:ascii="Simplified Arabic" w:hAnsi="Simplified Arabic" w:cs="Simplified Arabic"/>
          <w:color w:val="000000" w:themeColor="text1"/>
          <w:sz w:val="24"/>
          <w:szCs w:val="24"/>
          <w:rtl/>
        </w:rPr>
        <w:t xml:space="preserve">فجاءت الأحكام العملية فيه بشكل </w:t>
      </w:r>
      <w:r w:rsidR="00A3579B" w:rsidRPr="008C783A">
        <w:rPr>
          <w:rFonts w:ascii="Simplified Arabic" w:hAnsi="Simplified Arabic" w:cs="Simplified Arabic"/>
          <w:color w:val="000000" w:themeColor="text1"/>
          <w:sz w:val="24"/>
          <w:szCs w:val="24"/>
          <w:rtl/>
        </w:rPr>
        <w:t>أوسع وأكثر تفصيلًا</w:t>
      </w:r>
      <w:r w:rsidR="00844ECF" w:rsidRPr="008C783A">
        <w:rPr>
          <w:rFonts w:ascii="Simplified Arabic" w:hAnsi="Simplified Arabic" w:cs="Simplified Arabic"/>
          <w:color w:val="000000" w:themeColor="text1"/>
          <w:sz w:val="24"/>
          <w:szCs w:val="24"/>
          <w:rtl/>
        </w:rPr>
        <w:t xml:space="preserve"> إصلاحًا لهذا المجتمع الجديد</w:t>
      </w:r>
      <w:r w:rsidR="00A3579B" w:rsidRPr="008C783A">
        <w:rPr>
          <w:rFonts w:ascii="Simplified Arabic" w:hAnsi="Simplified Arabic" w:cs="Simplified Arabic"/>
          <w:color w:val="000000" w:themeColor="text1"/>
          <w:sz w:val="24"/>
          <w:szCs w:val="24"/>
          <w:rtl/>
        </w:rPr>
        <w:t xml:space="preserve">، </w:t>
      </w:r>
      <w:r w:rsidR="00CB6B80" w:rsidRPr="008C783A">
        <w:rPr>
          <w:rFonts w:ascii="Simplified Arabic" w:hAnsi="Simplified Arabic" w:cs="Simplified Arabic"/>
          <w:color w:val="000000" w:themeColor="text1"/>
          <w:sz w:val="24"/>
          <w:szCs w:val="24"/>
          <w:rtl/>
        </w:rPr>
        <w:t>وتنظيمًا للعلاقة</w:t>
      </w:r>
      <w:r w:rsidR="00A3579B" w:rsidRPr="008C783A">
        <w:rPr>
          <w:rFonts w:ascii="Simplified Arabic" w:hAnsi="Simplified Arabic" w:cs="Simplified Arabic"/>
          <w:color w:val="000000" w:themeColor="text1"/>
          <w:sz w:val="24"/>
          <w:szCs w:val="24"/>
          <w:rtl/>
        </w:rPr>
        <w:t xml:space="preserve"> بين أفراده، </w:t>
      </w:r>
      <w:r w:rsidR="00D96B23" w:rsidRPr="008C783A">
        <w:rPr>
          <w:rFonts w:ascii="Simplified Arabic" w:hAnsi="Simplified Arabic" w:cs="Simplified Arabic"/>
          <w:color w:val="000000" w:themeColor="text1"/>
          <w:sz w:val="24"/>
          <w:szCs w:val="24"/>
          <w:rtl/>
        </w:rPr>
        <w:t>وبينهم وبين غيرهم في حالة الحرب</w:t>
      </w:r>
      <w:r w:rsidR="004F000D" w:rsidRPr="008C783A">
        <w:rPr>
          <w:rFonts w:ascii="Simplified Arabic" w:hAnsi="Simplified Arabic" w:cs="Simplified Arabic"/>
          <w:color w:val="000000" w:themeColor="text1"/>
          <w:sz w:val="24"/>
          <w:szCs w:val="24"/>
          <w:rtl/>
        </w:rPr>
        <w:t xml:space="preserve"> (الخن، </w:t>
      </w:r>
      <w:r w:rsidR="00D35E5E">
        <w:rPr>
          <w:rFonts w:ascii="Simplified Arabic" w:hAnsi="Simplified Arabic" w:cs="Simplified Arabic" w:hint="cs"/>
          <w:color w:val="000000" w:themeColor="text1"/>
          <w:sz w:val="24"/>
          <w:szCs w:val="24"/>
          <w:rtl/>
        </w:rPr>
        <w:t>1983</w:t>
      </w:r>
      <w:r w:rsidR="004F000D" w:rsidRPr="008C783A">
        <w:rPr>
          <w:rFonts w:ascii="Simplified Arabic" w:hAnsi="Simplified Arabic" w:cs="Simplified Arabic"/>
          <w:color w:val="000000" w:themeColor="text1"/>
          <w:sz w:val="24"/>
          <w:szCs w:val="24"/>
          <w:rtl/>
        </w:rPr>
        <w:t xml:space="preserve">، الملا، </w:t>
      </w:r>
      <w:r w:rsidR="00E16EEA">
        <w:rPr>
          <w:rFonts w:ascii="Simplified Arabic" w:hAnsi="Simplified Arabic" w:cs="Simplified Arabic" w:hint="cs"/>
          <w:color w:val="000000" w:themeColor="text1"/>
          <w:sz w:val="24"/>
          <w:szCs w:val="24"/>
          <w:rtl/>
        </w:rPr>
        <w:t>2013</w:t>
      </w:r>
      <w:r w:rsidR="004F000D" w:rsidRPr="008C783A">
        <w:rPr>
          <w:rFonts w:ascii="Simplified Arabic" w:hAnsi="Simplified Arabic" w:cs="Simplified Arabic"/>
          <w:color w:val="000000" w:themeColor="text1"/>
          <w:sz w:val="24"/>
          <w:szCs w:val="24"/>
          <w:rtl/>
        </w:rPr>
        <w:t>).</w:t>
      </w:r>
      <w:r w:rsidR="000E4930" w:rsidRPr="008C783A">
        <w:rPr>
          <w:rFonts w:ascii="Simplified Arabic" w:hAnsi="Simplified Arabic" w:cs="Simplified Arabic"/>
          <w:color w:val="000000" w:themeColor="text1"/>
          <w:sz w:val="24"/>
          <w:szCs w:val="24"/>
          <w:rtl/>
        </w:rPr>
        <w:t xml:space="preserve"> </w:t>
      </w:r>
      <w:r w:rsidR="004F000D" w:rsidRPr="008C783A">
        <w:rPr>
          <w:rFonts w:ascii="Simplified Arabic" w:hAnsi="Simplified Arabic" w:cs="Simplified Arabic"/>
          <w:color w:val="000000" w:themeColor="text1"/>
          <w:sz w:val="24"/>
          <w:szCs w:val="24"/>
          <w:rtl/>
        </w:rPr>
        <w:t>"</w:t>
      </w:r>
      <w:r w:rsidR="000E4930" w:rsidRPr="008C783A">
        <w:rPr>
          <w:rFonts w:ascii="Simplified Arabic" w:hAnsi="Simplified Arabic" w:cs="Simplified Arabic"/>
          <w:color w:val="000000" w:themeColor="text1"/>
          <w:sz w:val="24"/>
          <w:szCs w:val="24"/>
          <w:rtl/>
        </w:rPr>
        <w:t>ولم يكن لاختلاف اجتهادات الصحابة في تطبيق النصوص وخاصة أوامر الرسول صلى الله عليه وسلم</w:t>
      </w:r>
      <w:r w:rsidR="004F000D" w:rsidRPr="008C783A">
        <w:rPr>
          <w:rFonts w:ascii="Simplified Arabic" w:hAnsi="Simplified Arabic" w:cs="Simplified Arabic"/>
          <w:color w:val="000000" w:themeColor="text1"/>
          <w:sz w:val="24"/>
          <w:szCs w:val="24"/>
          <w:rtl/>
        </w:rPr>
        <w:t xml:space="preserve"> ونواهيه في هذه المرحلة أثر</w:t>
      </w:r>
      <w:r w:rsidR="00D96B23" w:rsidRPr="008C783A">
        <w:rPr>
          <w:rFonts w:ascii="Simplified Arabic" w:hAnsi="Simplified Arabic" w:cs="Simplified Arabic"/>
          <w:color w:val="000000" w:themeColor="text1"/>
          <w:sz w:val="24"/>
          <w:szCs w:val="24"/>
          <w:rtl/>
        </w:rPr>
        <w:t xml:space="preserve"> </w:t>
      </w:r>
      <w:r w:rsidR="004F000D" w:rsidRPr="008C783A">
        <w:rPr>
          <w:rFonts w:ascii="Simplified Arabic" w:hAnsi="Simplified Arabic" w:cs="Simplified Arabic"/>
          <w:color w:val="000000" w:themeColor="text1"/>
          <w:sz w:val="24"/>
          <w:szCs w:val="24"/>
          <w:rtl/>
        </w:rPr>
        <w:t>يذكر؛ وذلك لأنهم كانوا متى رجعوا إلى الرسول صلى الله عليه وسلم يصحح لهم إن أخطأوا الفهم</w:t>
      </w:r>
      <w:r w:rsidR="00CB6B80" w:rsidRPr="008C783A">
        <w:rPr>
          <w:rFonts w:ascii="Simplified Arabic" w:hAnsi="Simplified Arabic" w:cs="Simplified Arabic"/>
          <w:color w:val="000000" w:themeColor="text1"/>
          <w:sz w:val="24"/>
          <w:szCs w:val="24"/>
          <w:rtl/>
        </w:rPr>
        <w:t>َ</w:t>
      </w:r>
      <w:r w:rsidR="004F000D" w:rsidRPr="008C783A">
        <w:rPr>
          <w:rFonts w:ascii="Simplified Arabic" w:hAnsi="Simplified Arabic" w:cs="Simplified Arabic"/>
          <w:color w:val="000000" w:themeColor="text1"/>
          <w:sz w:val="24"/>
          <w:szCs w:val="24"/>
          <w:rtl/>
        </w:rPr>
        <w:t xml:space="preserve"> السديد" (الزرقا، </w:t>
      </w:r>
      <w:r w:rsidR="00D35E5E">
        <w:rPr>
          <w:rFonts w:ascii="Simplified Arabic" w:hAnsi="Simplified Arabic" w:cs="Simplified Arabic" w:hint="cs"/>
          <w:color w:val="000000" w:themeColor="text1"/>
          <w:sz w:val="24"/>
          <w:szCs w:val="24"/>
          <w:rtl/>
        </w:rPr>
        <w:t>1995</w:t>
      </w:r>
      <w:r w:rsidR="004F000D" w:rsidRPr="008C783A">
        <w:rPr>
          <w:rFonts w:ascii="Simplified Arabic" w:hAnsi="Simplified Arabic" w:cs="Simplified Arabic"/>
          <w:color w:val="000000" w:themeColor="text1"/>
          <w:sz w:val="24"/>
          <w:szCs w:val="24"/>
          <w:rtl/>
        </w:rPr>
        <w:t xml:space="preserve">ـ، ص53). </w:t>
      </w:r>
    </w:p>
    <w:p w:rsidR="00497CF2" w:rsidRPr="008C783A" w:rsidRDefault="00497CF2" w:rsidP="00497CF2">
      <w:pPr>
        <w:spacing w:after="0" w:line="320" w:lineRule="exact"/>
        <w:jc w:val="both"/>
        <w:rPr>
          <w:rFonts w:ascii="Simplified Arabic" w:hAnsi="Simplified Arabic" w:cs="Simplified Arabic"/>
          <w:color w:val="000000" w:themeColor="text1"/>
          <w:sz w:val="24"/>
          <w:szCs w:val="24"/>
          <w:rtl/>
        </w:rPr>
      </w:pPr>
    </w:p>
    <w:p w:rsidR="00244BA6" w:rsidRPr="00807D02" w:rsidRDefault="00244BA6" w:rsidP="00497CF2">
      <w:pPr>
        <w:spacing w:after="0" w:line="320" w:lineRule="exact"/>
        <w:jc w:val="both"/>
        <w:rPr>
          <w:rFonts w:ascii="Simplified Arabic" w:hAnsi="Simplified Arabic" w:cs="Simplified Arabic"/>
          <w:b/>
          <w:bCs/>
          <w:color w:val="000000" w:themeColor="text1"/>
          <w:sz w:val="26"/>
          <w:szCs w:val="26"/>
          <w:rtl/>
        </w:rPr>
      </w:pPr>
      <w:r w:rsidRPr="00807D02">
        <w:rPr>
          <w:rFonts w:ascii="Simplified Arabic" w:hAnsi="Simplified Arabic" w:cs="Simplified Arabic"/>
          <w:b/>
          <w:bCs/>
          <w:color w:val="000000" w:themeColor="text1"/>
          <w:sz w:val="26"/>
          <w:szCs w:val="26"/>
          <w:rtl/>
        </w:rPr>
        <w:t xml:space="preserve">ثانيًا: الفقه في </w:t>
      </w:r>
      <w:r w:rsidR="00D96B23" w:rsidRPr="00807D02">
        <w:rPr>
          <w:rFonts w:ascii="Simplified Arabic" w:hAnsi="Simplified Arabic" w:cs="Simplified Arabic"/>
          <w:b/>
          <w:bCs/>
          <w:color w:val="000000" w:themeColor="text1"/>
          <w:sz w:val="26"/>
          <w:szCs w:val="26"/>
          <w:rtl/>
        </w:rPr>
        <w:t>حياة الصحابة رضوان الله عليهم</w:t>
      </w:r>
    </w:p>
    <w:p w:rsidR="001017C0"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96B23" w:rsidRPr="008C783A">
        <w:rPr>
          <w:rFonts w:ascii="Simplified Arabic" w:hAnsi="Simplified Arabic" w:cs="Simplified Arabic"/>
          <w:color w:val="000000" w:themeColor="text1"/>
          <w:sz w:val="24"/>
          <w:szCs w:val="24"/>
          <w:rtl/>
        </w:rPr>
        <w:t xml:space="preserve">الفقه في حياة </w:t>
      </w:r>
      <w:r w:rsidR="000E4930" w:rsidRPr="008C783A">
        <w:rPr>
          <w:rFonts w:ascii="Simplified Arabic" w:hAnsi="Simplified Arabic" w:cs="Simplified Arabic"/>
          <w:color w:val="000000" w:themeColor="text1"/>
          <w:sz w:val="24"/>
          <w:szCs w:val="24"/>
          <w:rtl/>
        </w:rPr>
        <w:t>الصحابة رضوان الله عليهم يبتدئ بوفاة النبي صلى الله عليه وسلم وينتهي في أواخر القرن الأول من الهجرة.</w:t>
      </w:r>
      <w:r w:rsidR="00D96B23" w:rsidRPr="008C783A">
        <w:rPr>
          <w:rFonts w:ascii="Simplified Arabic" w:hAnsi="Simplified Arabic" w:cs="Simplified Arabic"/>
          <w:color w:val="000000" w:themeColor="text1"/>
          <w:sz w:val="24"/>
          <w:szCs w:val="24"/>
          <w:rtl/>
        </w:rPr>
        <w:t xml:space="preserve"> </w:t>
      </w:r>
      <w:r w:rsidR="000E4930" w:rsidRPr="008C783A">
        <w:rPr>
          <w:rFonts w:ascii="Simplified Arabic" w:hAnsi="Simplified Arabic" w:cs="Simplified Arabic"/>
          <w:color w:val="000000" w:themeColor="text1"/>
          <w:sz w:val="24"/>
          <w:szCs w:val="24"/>
          <w:rtl/>
        </w:rPr>
        <w:t xml:space="preserve">وفي هذا الدور ظهر </w:t>
      </w:r>
      <w:r w:rsidR="004F000D" w:rsidRPr="008C783A">
        <w:rPr>
          <w:rFonts w:ascii="Simplified Arabic" w:hAnsi="Simplified Arabic" w:cs="Simplified Arabic"/>
          <w:color w:val="000000" w:themeColor="text1"/>
          <w:sz w:val="24"/>
          <w:szCs w:val="24"/>
          <w:rtl/>
        </w:rPr>
        <w:t>اجتهاد الصحابة رضوان الله عليهم في مسائل الأحكام بسبب كثرة الفتوحات الإسلامية، واختلاف عادات وأخلاق ومقومات الأمصار والأقاليم التي يفتحونها مستمدين ذلك من حديث رسول الله صلى الله عليه وسلم</w:t>
      </w:r>
      <w:r w:rsidR="001017C0" w:rsidRPr="008C783A">
        <w:rPr>
          <w:rFonts w:ascii="Simplified Arabic" w:hAnsi="Simplified Arabic" w:cs="Simplified Arabic"/>
          <w:color w:val="000000" w:themeColor="text1"/>
          <w:sz w:val="24"/>
          <w:szCs w:val="24"/>
          <w:rtl/>
        </w:rPr>
        <w:t xml:space="preserve"> الذي رواه (</w:t>
      </w:r>
      <w:r w:rsidR="001017C0" w:rsidRPr="008C783A">
        <w:rPr>
          <w:rFonts w:ascii="Simplified Arabic" w:hAnsi="Simplified Arabic" w:cs="Simplified Arabic"/>
          <w:sz w:val="24"/>
          <w:szCs w:val="24"/>
          <w:rtl/>
        </w:rPr>
        <w:t xml:space="preserve">البخاري، </w:t>
      </w:r>
      <w:r w:rsidR="00D35E5E">
        <w:rPr>
          <w:rFonts w:ascii="Simplified Arabic" w:hAnsi="Simplified Arabic" w:cs="Simplified Arabic" w:hint="cs"/>
          <w:sz w:val="24"/>
          <w:szCs w:val="24"/>
          <w:rtl/>
        </w:rPr>
        <w:t>2001</w:t>
      </w:r>
      <w:r w:rsidR="001017C0" w:rsidRPr="008C783A">
        <w:rPr>
          <w:rFonts w:ascii="Simplified Arabic" w:hAnsi="Simplified Arabic" w:cs="Simplified Arabic"/>
          <w:sz w:val="24"/>
          <w:szCs w:val="24"/>
          <w:rtl/>
        </w:rPr>
        <w:t>ـ</w:t>
      </w:r>
      <w:r w:rsidR="00B96377" w:rsidRPr="008C783A">
        <w:rPr>
          <w:rFonts w:ascii="Simplified Arabic" w:hAnsi="Simplified Arabic" w:cs="Simplified Arabic"/>
          <w:sz w:val="24"/>
          <w:szCs w:val="24"/>
          <w:rtl/>
        </w:rPr>
        <w:t>،</w:t>
      </w:r>
      <w:r w:rsidR="001017C0" w:rsidRPr="008C783A">
        <w:rPr>
          <w:rFonts w:ascii="Simplified Arabic" w:hAnsi="Simplified Arabic" w:cs="Simplified Arabic"/>
          <w:sz w:val="24"/>
          <w:szCs w:val="24"/>
          <w:rtl/>
        </w:rPr>
        <w:t xml:space="preserve"> </w:t>
      </w:r>
      <w:r w:rsidR="00791087" w:rsidRPr="008C783A">
        <w:rPr>
          <w:rFonts w:ascii="Simplified Arabic" w:hAnsi="Simplified Arabic" w:cs="Simplified Arabic"/>
          <w:sz w:val="24"/>
          <w:szCs w:val="24"/>
          <w:rtl/>
        </w:rPr>
        <w:t>ص108</w:t>
      </w:r>
      <w:r w:rsidR="001017C0" w:rsidRPr="008C783A">
        <w:rPr>
          <w:rFonts w:ascii="Simplified Arabic" w:hAnsi="Simplified Arabic" w:cs="Simplified Arabic"/>
          <w:sz w:val="24"/>
          <w:szCs w:val="24"/>
          <w:rtl/>
        </w:rPr>
        <w:t xml:space="preserve">) </w:t>
      </w:r>
      <w:r w:rsidR="001017C0" w:rsidRPr="008C783A">
        <w:rPr>
          <w:rFonts w:ascii="Simplified Arabic" w:hAnsi="Simplified Arabic" w:cs="Simplified Arabic"/>
          <w:color w:val="000000" w:themeColor="text1"/>
          <w:sz w:val="24"/>
          <w:szCs w:val="24"/>
          <w:rtl/>
        </w:rPr>
        <w:t>في صحيحه</w:t>
      </w:r>
      <w:r w:rsidR="004F000D" w:rsidRPr="008C783A">
        <w:rPr>
          <w:rFonts w:ascii="Simplified Arabic" w:hAnsi="Simplified Arabic" w:cs="Simplified Arabic"/>
          <w:color w:val="000000" w:themeColor="text1"/>
          <w:sz w:val="24"/>
          <w:szCs w:val="24"/>
          <w:rtl/>
        </w:rPr>
        <w:t xml:space="preserve">: "إذا حكم الحاكم فاجتهد ثم أصاب </w:t>
      </w:r>
      <w:r w:rsidR="00E72C4E" w:rsidRPr="008C783A">
        <w:rPr>
          <w:rFonts w:ascii="Simplified Arabic" w:hAnsi="Simplified Arabic" w:cs="Simplified Arabic"/>
          <w:color w:val="000000" w:themeColor="text1"/>
          <w:sz w:val="24"/>
          <w:szCs w:val="24"/>
          <w:rtl/>
        </w:rPr>
        <w:t>ف</w:t>
      </w:r>
      <w:r w:rsidR="004F000D" w:rsidRPr="008C783A">
        <w:rPr>
          <w:rFonts w:ascii="Simplified Arabic" w:hAnsi="Simplified Arabic" w:cs="Simplified Arabic"/>
          <w:color w:val="000000" w:themeColor="text1"/>
          <w:sz w:val="24"/>
          <w:szCs w:val="24"/>
          <w:rtl/>
        </w:rPr>
        <w:t xml:space="preserve">له أجران، وإذا حكم فاجتهد ثم أخطأ فله أجر" </w:t>
      </w:r>
      <w:r w:rsidR="001017C0" w:rsidRPr="008C783A">
        <w:rPr>
          <w:rFonts w:ascii="Simplified Arabic" w:hAnsi="Simplified Arabic" w:cs="Simplified Arabic"/>
          <w:color w:val="000000" w:themeColor="text1"/>
          <w:sz w:val="24"/>
          <w:szCs w:val="24"/>
          <w:rtl/>
        </w:rPr>
        <w:t>(فيض الله، 2001).</w:t>
      </w:r>
    </w:p>
    <w:p w:rsidR="00497CF2" w:rsidRPr="008C783A" w:rsidRDefault="00497CF2" w:rsidP="00497CF2">
      <w:pPr>
        <w:spacing w:after="0" w:line="320" w:lineRule="exact"/>
        <w:jc w:val="both"/>
        <w:rPr>
          <w:rFonts w:ascii="Simplified Arabic" w:hAnsi="Simplified Arabic" w:cs="Simplified Arabic"/>
          <w:color w:val="000000" w:themeColor="text1"/>
          <w:sz w:val="24"/>
          <w:szCs w:val="24"/>
          <w:rtl/>
        </w:rPr>
      </w:pPr>
    </w:p>
    <w:p w:rsidR="006D6F36" w:rsidRPr="00051101" w:rsidRDefault="006D6F36" w:rsidP="00497CF2">
      <w:pPr>
        <w:spacing w:after="0" w:line="320" w:lineRule="exact"/>
        <w:jc w:val="both"/>
        <w:rPr>
          <w:rFonts w:ascii="Simplified Arabic" w:hAnsi="Simplified Arabic" w:cs="Simplified Arabic"/>
          <w:b/>
          <w:bCs/>
          <w:color w:val="000000" w:themeColor="text1"/>
          <w:sz w:val="26"/>
          <w:szCs w:val="26"/>
          <w:rtl/>
        </w:rPr>
      </w:pPr>
      <w:r w:rsidRPr="00051101">
        <w:rPr>
          <w:rFonts w:ascii="Simplified Arabic" w:hAnsi="Simplified Arabic" w:cs="Simplified Arabic"/>
          <w:b/>
          <w:bCs/>
          <w:color w:val="000000" w:themeColor="text1"/>
          <w:sz w:val="26"/>
          <w:szCs w:val="26"/>
          <w:rtl/>
        </w:rPr>
        <w:t xml:space="preserve">ثالثًا: الفقه في </w:t>
      </w:r>
      <w:r w:rsidR="00D32C67" w:rsidRPr="00051101">
        <w:rPr>
          <w:rFonts w:ascii="Simplified Arabic" w:hAnsi="Simplified Arabic" w:cs="Simplified Arabic"/>
          <w:b/>
          <w:bCs/>
          <w:color w:val="000000" w:themeColor="text1"/>
          <w:sz w:val="26"/>
          <w:szCs w:val="26"/>
          <w:rtl/>
        </w:rPr>
        <w:t>حياة</w:t>
      </w:r>
      <w:r w:rsidR="004A48F1" w:rsidRPr="00051101">
        <w:rPr>
          <w:rFonts w:ascii="Simplified Arabic" w:hAnsi="Simplified Arabic" w:cs="Simplified Arabic"/>
          <w:b/>
          <w:bCs/>
          <w:color w:val="000000" w:themeColor="text1"/>
          <w:sz w:val="26"/>
          <w:szCs w:val="26"/>
          <w:rtl/>
        </w:rPr>
        <w:t xml:space="preserve"> التابعين</w:t>
      </w:r>
    </w:p>
    <w:p w:rsidR="00497CF2" w:rsidRDefault="00BF37F4" w:rsidP="00C16923">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32C67" w:rsidRPr="008C783A">
        <w:rPr>
          <w:rFonts w:ascii="Simplified Arabic" w:hAnsi="Simplified Arabic" w:cs="Simplified Arabic"/>
          <w:color w:val="000000" w:themeColor="text1"/>
          <w:sz w:val="24"/>
          <w:szCs w:val="24"/>
          <w:rtl/>
        </w:rPr>
        <w:t xml:space="preserve">الفقه في حياة التابعين يبتدئ من </w:t>
      </w:r>
      <w:r w:rsidR="007A6E74" w:rsidRPr="008C783A">
        <w:rPr>
          <w:rFonts w:ascii="Simplified Arabic" w:hAnsi="Simplified Arabic" w:cs="Simplified Arabic"/>
          <w:color w:val="000000" w:themeColor="text1"/>
          <w:sz w:val="24"/>
          <w:szCs w:val="24"/>
          <w:rtl/>
        </w:rPr>
        <w:t>أواخر القرن الأول</w:t>
      </w:r>
      <w:r w:rsidR="00D32C67" w:rsidRPr="008C783A">
        <w:rPr>
          <w:rFonts w:ascii="Simplified Arabic" w:hAnsi="Simplified Arabic" w:cs="Simplified Arabic"/>
          <w:color w:val="000000" w:themeColor="text1"/>
          <w:sz w:val="24"/>
          <w:szCs w:val="24"/>
          <w:rtl/>
        </w:rPr>
        <w:t xml:space="preserve"> الهجري وينتهي </w:t>
      </w:r>
      <w:r w:rsidR="007E187F" w:rsidRPr="008C783A">
        <w:rPr>
          <w:rFonts w:ascii="Simplified Arabic" w:hAnsi="Simplified Arabic" w:cs="Simplified Arabic"/>
          <w:color w:val="000000" w:themeColor="text1"/>
          <w:sz w:val="24"/>
          <w:szCs w:val="24"/>
          <w:rtl/>
        </w:rPr>
        <w:t>مع</w:t>
      </w:r>
      <w:r w:rsidR="00D32C67" w:rsidRPr="008C783A">
        <w:rPr>
          <w:rFonts w:ascii="Simplified Arabic" w:hAnsi="Simplified Arabic" w:cs="Simplified Arabic"/>
          <w:color w:val="000000" w:themeColor="text1"/>
          <w:sz w:val="24"/>
          <w:szCs w:val="24"/>
          <w:rtl/>
        </w:rPr>
        <w:t xml:space="preserve"> </w:t>
      </w:r>
      <w:r w:rsidR="007A6E74" w:rsidRPr="008C783A">
        <w:rPr>
          <w:rFonts w:ascii="Simplified Arabic" w:hAnsi="Simplified Arabic" w:cs="Simplified Arabic"/>
          <w:color w:val="000000" w:themeColor="text1"/>
          <w:sz w:val="24"/>
          <w:szCs w:val="24"/>
          <w:rtl/>
        </w:rPr>
        <w:t>نهاية القرن الثاني</w:t>
      </w:r>
      <w:r w:rsidR="00D32C67" w:rsidRPr="008C783A">
        <w:rPr>
          <w:rFonts w:ascii="Simplified Arabic" w:hAnsi="Simplified Arabic" w:cs="Simplified Arabic"/>
          <w:color w:val="000000" w:themeColor="text1"/>
          <w:sz w:val="24"/>
          <w:szCs w:val="24"/>
          <w:rtl/>
        </w:rPr>
        <w:t xml:space="preserve"> الهجري</w:t>
      </w:r>
      <w:r w:rsidR="007A6E74" w:rsidRPr="008C783A">
        <w:rPr>
          <w:rFonts w:ascii="Simplified Arabic" w:hAnsi="Simplified Arabic" w:cs="Simplified Arabic"/>
          <w:color w:val="000000" w:themeColor="text1"/>
          <w:sz w:val="24"/>
          <w:szCs w:val="24"/>
          <w:rtl/>
        </w:rPr>
        <w:t xml:space="preserve"> تقريب</w:t>
      </w:r>
      <w:r w:rsidR="00D67E41" w:rsidRPr="008C783A">
        <w:rPr>
          <w:rFonts w:ascii="Simplified Arabic" w:hAnsi="Simplified Arabic" w:cs="Simplified Arabic"/>
          <w:color w:val="000000" w:themeColor="text1"/>
          <w:sz w:val="24"/>
          <w:szCs w:val="24"/>
          <w:rtl/>
        </w:rPr>
        <w:t>ً</w:t>
      </w:r>
      <w:r w:rsidR="007A6E74" w:rsidRPr="008C783A">
        <w:rPr>
          <w:rFonts w:ascii="Simplified Arabic" w:hAnsi="Simplified Arabic" w:cs="Simplified Arabic"/>
          <w:color w:val="000000" w:themeColor="text1"/>
          <w:sz w:val="24"/>
          <w:szCs w:val="24"/>
          <w:rtl/>
        </w:rPr>
        <w:t>ا</w:t>
      </w:r>
      <w:r w:rsidR="00D32C67" w:rsidRPr="008C783A">
        <w:rPr>
          <w:rFonts w:ascii="Simplified Arabic" w:hAnsi="Simplified Arabic" w:cs="Simplified Arabic"/>
          <w:color w:val="000000" w:themeColor="text1"/>
          <w:sz w:val="24"/>
          <w:szCs w:val="24"/>
          <w:rtl/>
        </w:rPr>
        <w:t>.</w:t>
      </w:r>
      <w:r w:rsidR="007A6E74" w:rsidRPr="008C783A">
        <w:rPr>
          <w:rFonts w:ascii="Simplified Arabic" w:hAnsi="Simplified Arabic" w:cs="Simplified Arabic"/>
          <w:color w:val="000000" w:themeColor="text1"/>
          <w:sz w:val="24"/>
          <w:szCs w:val="24"/>
          <w:rtl/>
        </w:rPr>
        <w:t xml:space="preserve"> والظاهرة الفقهية في هذا الدور تتجلى في تشعب الآراء الفقهية، وكثرة الخلافات في الأصول </w:t>
      </w:r>
      <w:r w:rsidR="00420242" w:rsidRPr="008C783A">
        <w:rPr>
          <w:rFonts w:ascii="Simplified Arabic" w:hAnsi="Simplified Arabic" w:cs="Simplified Arabic"/>
          <w:color w:val="000000" w:themeColor="text1"/>
          <w:sz w:val="24"/>
          <w:szCs w:val="24"/>
          <w:rtl/>
        </w:rPr>
        <w:t xml:space="preserve">والفروع بين الأفراد وبين الفرق </w:t>
      </w:r>
      <w:r w:rsidR="007A6E74" w:rsidRPr="008C783A">
        <w:rPr>
          <w:rFonts w:ascii="Simplified Arabic" w:hAnsi="Simplified Arabic" w:cs="Simplified Arabic"/>
          <w:color w:val="000000" w:themeColor="text1"/>
          <w:sz w:val="24"/>
          <w:szCs w:val="24"/>
          <w:rtl/>
        </w:rPr>
        <w:t>والأحزاب؛ وتعليل ذلك كما يشير فيض الله (20</w:t>
      </w:r>
      <w:r w:rsidR="00D67E41" w:rsidRPr="008C783A">
        <w:rPr>
          <w:rFonts w:ascii="Simplified Arabic" w:hAnsi="Simplified Arabic" w:cs="Simplified Arabic"/>
          <w:color w:val="000000" w:themeColor="text1"/>
          <w:sz w:val="24"/>
          <w:szCs w:val="24"/>
          <w:rtl/>
        </w:rPr>
        <w:t xml:space="preserve">01) تفرق المسلمين سياسيًا على إثر الفتنة الكبرى، </w:t>
      </w:r>
      <w:r w:rsidR="007A6E74" w:rsidRPr="008C783A">
        <w:rPr>
          <w:rFonts w:ascii="Simplified Arabic" w:hAnsi="Simplified Arabic" w:cs="Simplified Arabic"/>
          <w:color w:val="000000" w:themeColor="text1"/>
          <w:sz w:val="24"/>
          <w:szCs w:val="24"/>
          <w:rtl/>
        </w:rPr>
        <w:t>بين علي ومعاوية رضي الله عنهما، وتشتت علماء المسلمين في الأمصار، وشيوع رواية الحديث،</w:t>
      </w:r>
      <w:r w:rsidR="00B42218" w:rsidRPr="008C783A">
        <w:rPr>
          <w:rFonts w:ascii="Simplified Arabic" w:hAnsi="Simplified Arabic" w:cs="Simplified Arabic"/>
          <w:color w:val="000000" w:themeColor="text1"/>
          <w:sz w:val="24"/>
          <w:szCs w:val="24"/>
          <w:rtl/>
        </w:rPr>
        <w:t xml:space="preserve"> و</w:t>
      </w:r>
      <w:r w:rsidR="007A6E74" w:rsidRPr="008C783A">
        <w:rPr>
          <w:rFonts w:ascii="Simplified Arabic" w:hAnsi="Simplified Arabic" w:cs="Simplified Arabic"/>
          <w:color w:val="000000" w:themeColor="text1"/>
          <w:sz w:val="24"/>
          <w:szCs w:val="24"/>
          <w:rtl/>
        </w:rPr>
        <w:t>وضعه،</w:t>
      </w:r>
      <w:r w:rsidR="00B42218" w:rsidRPr="008C783A">
        <w:rPr>
          <w:rFonts w:ascii="Simplified Arabic" w:hAnsi="Simplified Arabic" w:cs="Simplified Arabic"/>
          <w:color w:val="000000" w:themeColor="text1"/>
          <w:sz w:val="24"/>
          <w:szCs w:val="24"/>
          <w:rtl/>
        </w:rPr>
        <w:t xml:space="preserve"> وظهور مدرسة</w:t>
      </w:r>
      <w:r w:rsidR="007A6E74" w:rsidRPr="008C783A">
        <w:rPr>
          <w:rFonts w:ascii="Simplified Arabic" w:hAnsi="Simplified Arabic" w:cs="Simplified Arabic"/>
          <w:color w:val="000000" w:themeColor="text1"/>
          <w:sz w:val="24"/>
          <w:szCs w:val="24"/>
          <w:rtl/>
        </w:rPr>
        <w:t xml:space="preserve"> الرأي في العراق</w:t>
      </w:r>
      <w:r w:rsidR="00B42218" w:rsidRPr="008C783A">
        <w:rPr>
          <w:rFonts w:ascii="Simplified Arabic" w:hAnsi="Simplified Arabic" w:cs="Simplified Arabic"/>
          <w:color w:val="000000" w:themeColor="text1"/>
          <w:sz w:val="24"/>
          <w:szCs w:val="24"/>
          <w:rtl/>
        </w:rPr>
        <w:t xml:space="preserve"> و</w:t>
      </w:r>
      <w:r w:rsidR="00420242" w:rsidRPr="008C783A">
        <w:rPr>
          <w:rFonts w:ascii="Simplified Arabic" w:hAnsi="Simplified Arabic" w:cs="Simplified Arabic"/>
          <w:color w:val="000000" w:themeColor="text1"/>
          <w:sz w:val="24"/>
          <w:szCs w:val="24"/>
          <w:rtl/>
        </w:rPr>
        <w:t xml:space="preserve">مدرسة </w:t>
      </w:r>
      <w:r w:rsidR="00B42218" w:rsidRPr="008C783A">
        <w:rPr>
          <w:rFonts w:ascii="Simplified Arabic" w:hAnsi="Simplified Arabic" w:cs="Simplified Arabic"/>
          <w:color w:val="000000" w:themeColor="text1"/>
          <w:sz w:val="24"/>
          <w:szCs w:val="24"/>
          <w:rtl/>
        </w:rPr>
        <w:t>الحديث في الحجاز</w:t>
      </w:r>
      <w:r w:rsidR="00420242" w:rsidRPr="008C783A">
        <w:rPr>
          <w:rFonts w:ascii="Simplified Arabic" w:hAnsi="Simplified Arabic" w:cs="Simplified Arabic"/>
          <w:color w:val="000000" w:themeColor="text1"/>
          <w:sz w:val="24"/>
          <w:szCs w:val="24"/>
          <w:rtl/>
        </w:rPr>
        <w:t xml:space="preserve"> والنزاع بينهما</w:t>
      </w:r>
      <w:r w:rsidR="007A6E74" w:rsidRPr="008C783A">
        <w:rPr>
          <w:rFonts w:ascii="Simplified Arabic" w:hAnsi="Simplified Arabic" w:cs="Simplified Arabic"/>
          <w:color w:val="000000" w:themeColor="text1"/>
          <w:sz w:val="24"/>
          <w:szCs w:val="24"/>
          <w:rtl/>
        </w:rPr>
        <w:t>. ولكن وعلى الرغم من ذلك إلا أن أئمة الهدى</w:t>
      </w:r>
      <w:r w:rsidR="0033374F" w:rsidRPr="008C783A">
        <w:rPr>
          <w:rFonts w:ascii="Simplified Arabic" w:hAnsi="Simplified Arabic" w:cs="Simplified Arabic"/>
          <w:color w:val="000000" w:themeColor="text1"/>
          <w:sz w:val="24"/>
          <w:szCs w:val="24"/>
          <w:rtl/>
        </w:rPr>
        <w:t xml:space="preserve"> من التابعين</w:t>
      </w:r>
      <w:r w:rsidR="007A6E74" w:rsidRPr="008C783A">
        <w:rPr>
          <w:rFonts w:ascii="Simplified Arabic" w:hAnsi="Simplified Arabic" w:cs="Simplified Arabic"/>
          <w:color w:val="000000" w:themeColor="text1"/>
          <w:sz w:val="24"/>
          <w:szCs w:val="24"/>
          <w:rtl/>
        </w:rPr>
        <w:t xml:space="preserve"> أجدوا في تنقية التشريع وأدلته، وخاصة السنة الشريفة من مظاهر</w:t>
      </w:r>
      <w:r w:rsidR="00420242" w:rsidRPr="008C783A">
        <w:rPr>
          <w:rFonts w:ascii="Simplified Arabic" w:hAnsi="Simplified Arabic" w:cs="Simplified Arabic"/>
          <w:color w:val="000000" w:themeColor="text1"/>
          <w:sz w:val="24"/>
          <w:szCs w:val="24"/>
          <w:rtl/>
        </w:rPr>
        <w:t xml:space="preserve"> الزيغ والانحراف، وأمكن لهم أن يبرزوا فقه</w:t>
      </w:r>
      <w:r w:rsidR="00C10669" w:rsidRPr="008C783A">
        <w:rPr>
          <w:rFonts w:ascii="Simplified Arabic" w:hAnsi="Simplified Arabic" w:cs="Simplified Arabic"/>
          <w:color w:val="000000" w:themeColor="text1"/>
          <w:sz w:val="24"/>
          <w:szCs w:val="24"/>
          <w:rtl/>
        </w:rPr>
        <w:t>ً</w:t>
      </w:r>
      <w:r w:rsidR="00420242" w:rsidRPr="008C783A">
        <w:rPr>
          <w:rFonts w:ascii="Simplified Arabic" w:hAnsi="Simplified Arabic" w:cs="Simplified Arabic"/>
          <w:color w:val="000000" w:themeColor="text1"/>
          <w:sz w:val="24"/>
          <w:szCs w:val="24"/>
          <w:rtl/>
        </w:rPr>
        <w:t>ا وتشريع</w:t>
      </w:r>
      <w:r w:rsidR="00C10669" w:rsidRPr="008C783A">
        <w:rPr>
          <w:rFonts w:ascii="Simplified Arabic" w:hAnsi="Simplified Arabic" w:cs="Simplified Arabic"/>
          <w:color w:val="000000" w:themeColor="text1"/>
          <w:sz w:val="24"/>
          <w:szCs w:val="24"/>
          <w:rtl/>
        </w:rPr>
        <w:t>ً</w:t>
      </w:r>
      <w:r w:rsidR="00420242" w:rsidRPr="008C783A">
        <w:rPr>
          <w:rFonts w:ascii="Simplified Arabic" w:hAnsi="Simplified Arabic" w:cs="Simplified Arabic"/>
          <w:color w:val="000000" w:themeColor="text1"/>
          <w:sz w:val="24"/>
          <w:szCs w:val="24"/>
          <w:rtl/>
        </w:rPr>
        <w:t>ا صافيًا مصفى من الأهواء والشهوات، والأكاذيب والترهات</w:t>
      </w:r>
      <w:r w:rsidR="0033374F" w:rsidRPr="008C783A">
        <w:rPr>
          <w:rFonts w:ascii="Simplified Arabic" w:hAnsi="Simplified Arabic" w:cs="Simplified Arabic"/>
          <w:color w:val="000000" w:themeColor="text1"/>
          <w:sz w:val="24"/>
          <w:szCs w:val="24"/>
          <w:rtl/>
        </w:rPr>
        <w:t>، ومن هؤلاء الأئمة: سعيد بن المسيب، وعروة بن الزبير</w:t>
      </w:r>
      <w:r w:rsidR="00FE0FDA" w:rsidRPr="008C783A">
        <w:rPr>
          <w:rFonts w:ascii="Simplified Arabic" w:hAnsi="Simplified Arabic" w:cs="Simplified Arabic"/>
          <w:color w:val="000000" w:themeColor="text1"/>
          <w:sz w:val="24"/>
          <w:szCs w:val="24"/>
          <w:rtl/>
        </w:rPr>
        <w:t xml:space="preserve">، وعبيد الله بن عبدالله بن عتبة </w:t>
      </w:r>
      <w:r w:rsidR="00E8053D" w:rsidRPr="008C783A">
        <w:rPr>
          <w:rFonts w:ascii="Simplified Arabic" w:hAnsi="Simplified Arabic" w:cs="Simplified Arabic"/>
          <w:color w:val="000000" w:themeColor="text1"/>
          <w:sz w:val="24"/>
          <w:szCs w:val="24"/>
          <w:rtl/>
        </w:rPr>
        <w:t xml:space="preserve">بن مسعود، وسليمان بن </w:t>
      </w:r>
      <w:r w:rsidR="00FE0FDA" w:rsidRPr="008C783A">
        <w:rPr>
          <w:rFonts w:ascii="Simplified Arabic" w:hAnsi="Simplified Arabic" w:cs="Simplified Arabic"/>
          <w:color w:val="000000" w:themeColor="text1"/>
          <w:sz w:val="24"/>
          <w:szCs w:val="24"/>
          <w:rtl/>
        </w:rPr>
        <w:t xml:space="preserve">يسار </w:t>
      </w:r>
      <w:r w:rsidR="0033374F" w:rsidRPr="008C783A">
        <w:rPr>
          <w:rFonts w:ascii="Simplified Arabic" w:hAnsi="Simplified Arabic" w:cs="Simplified Arabic"/>
          <w:color w:val="000000" w:themeColor="text1"/>
          <w:sz w:val="24"/>
          <w:szCs w:val="24"/>
          <w:rtl/>
        </w:rPr>
        <w:t xml:space="preserve">(إبراهيم، </w:t>
      </w:r>
      <w:r w:rsidR="008E54E0">
        <w:rPr>
          <w:rFonts w:ascii="Simplified Arabic" w:hAnsi="Simplified Arabic" w:cs="Simplified Arabic" w:hint="cs"/>
          <w:color w:val="000000" w:themeColor="text1"/>
          <w:sz w:val="24"/>
          <w:szCs w:val="24"/>
          <w:rtl/>
        </w:rPr>
        <w:t>2010</w:t>
      </w:r>
      <w:r w:rsidR="0033374F" w:rsidRPr="008C783A">
        <w:rPr>
          <w:rFonts w:ascii="Simplified Arabic" w:hAnsi="Simplified Arabic" w:cs="Simplified Arabic"/>
          <w:color w:val="000000" w:themeColor="text1"/>
          <w:sz w:val="24"/>
          <w:szCs w:val="24"/>
          <w:rtl/>
        </w:rPr>
        <w:t>ـ)</w:t>
      </w:r>
      <w:r w:rsidR="00420242" w:rsidRPr="008C783A">
        <w:rPr>
          <w:rFonts w:ascii="Simplified Arabic" w:hAnsi="Simplified Arabic" w:cs="Simplified Arabic"/>
          <w:color w:val="000000" w:themeColor="text1"/>
          <w:sz w:val="24"/>
          <w:szCs w:val="24"/>
          <w:rtl/>
        </w:rPr>
        <w:t>.</w:t>
      </w:r>
      <w:r w:rsidR="007A6E74" w:rsidRPr="008C783A">
        <w:rPr>
          <w:rFonts w:ascii="Simplified Arabic" w:hAnsi="Simplified Arabic" w:cs="Simplified Arabic"/>
          <w:color w:val="000000" w:themeColor="text1"/>
          <w:sz w:val="24"/>
          <w:szCs w:val="24"/>
          <w:rtl/>
        </w:rPr>
        <w:t xml:space="preserve"> </w:t>
      </w:r>
    </w:p>
    <w:p w:rsidR="00051101" w:rsidRDefault="00051101" w:rsidP="00C16923">
      <w:pPr>
        <w:spacing w:after="0" w:line="320" w:lineRule="exact"/>
        <w:jc w:val="both"/>
        <w:rPr>
          <w:rFonts w:ascii="Simplified Arabic" w:hAnsi="Simplified Arabic" w:cs="Simplified Arabic"/>
          <w:color w:val="000000" w:themeColor="text1"/>
          <w:sz w:val="24"/>
          <w:szCs w:val="24"/>
          <w:rtl/>
        </w:rPr>
      </w:pPr>
    </w:p>
    <w:p w:rsidR="006D6F36" w:rsidRPr="00807D02" w:rsidRDefault="00D32C67" w:rsidP="00497CF2">
      <w:pPr>
        <w:spacing w:after="0" w:line="320" w:lineRule="exact"/>
        <w:jc w:val="both"/>
        <w:rPr>
          <w:rFonts w:ascii="Simplified Arabic" w:hAnsi="Simplified Arabic" w:cs="Simplified Arabic"/>
          <w:b/>
          <w:bCs/>
          <w:color w:val="000000" w:themeColor="text1"/>
          <w:sz w:val="26"/>
          <w:szCs w:val="26"/>
          <w:rtl/>
        </w:rPr>
      </w:pPr>
      <w:r w:rsidRPr="008C783A">
        <w:rPr>
          <w:rFonts w:ascii="Simplified Arabic" w:hAnsi="Simplified Arabic" w:cs="Simplified Arabic"/>
          <w:color w:val="000000" w:themeColor="text1"/>
          <w:sz w:val="24"/>
          <w:szCs w:val="24"/>
          <w:rtl/>
        </w:rPr>
        <w:t xml:space="preserve">  </w:t>
      </w:r>
      <w:r w:rsidR="006D6F36" w:rsidRPr="00807D02">
        <w:rPr>
          <w:rFonts w:ascii="Simplified Arabic" w:hAnsi="Simplified Arabic" w:cs="Simplified Arabic"/>
          <w:b/>
          <w:bCs/>
          <w:color w:val="000000" w:themeColor="text1"/>
          <w:sz w:val="26"/>
          <w:szCs w:val="26"/>
          <w:rtl/>
        </w:rPr>
        <w:t xml:space="preserve">رابعًا: الازدهار الفقهي </w:t>
      </w:r>
      <w:r w:rsidR="00A8617B" w:rsidRPr="00807D02">
        <w:rPr>
          <w:rFonts w:ascii="Simplified Arabic" w:hAnsi="Simplified Arabic" w:cs="Simplified Arabic"/>
          <w:b/>
          <w:bCs/>
          <w:color w:val="000000" w:themeColor="text1"/>
          <w:sz w:val="26"/>
          <w:szCs w:val="26"/>
          <w:rtl/>
        </w:rPr>
        <w:t>ونشأة المذاهب وتكونها</w:t>
      </w:r>
    </w:p>
    <w:p w:rsidR="00A8617B" w:rsidRPr="008C783A" w:rsidRDefault="00BF37F4" w:rsidP="0053355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2E66A8" w:rsidRPr="008C783A">
        <w:rPr>
          <w:rFonts w:ascii="Simplified Arabic" w:hAnsi="Simplified Arabic" w:cs="Simplified Arabic"/>
          <w:color w:val="000000" w:themeColor="text1"/>
          <w:sz w:val="24"/>
          <w:szCs w:val="24"/>
          <w:rtl/>
        </w:rPr>
        <w:t>يبدأ هذا الدور منذ نهاية القرن الثاني الهجري تقريب</w:t>
      </w:r>
      <w:r w:rsidR="00E8053D" w:rsidRPr="008C783A">
        <w:rPr>
          <w:rFonts w:ascii="Simplified Arabic" w:hAnsi="Simplified Arabic" w:cs="Simplified Arabic"/>
          <w:color w:val="000000" w:themeColor="text1"/>
          <w:sz w:val="24"/>
          <w:szCs w:val="24"/>
          <w:rtl/>
        </w:rPr>
        <w:t>ً</w:t>
      </w:r>
      <w:r w:rsidR="002E66A8" w:rsidRPr="008C783A">
        <w:rPr>
          <w:rFonts w:ascii="Simplified Arabic" w:hAnsi="Simplified Arabic" w:cs="Simplified Arabic"/>
          <w:color w:val="000000" w:themeColor="text1"/>
          <w:sz w:val="24"/>
          <w:szCs w:val="24"/>
          <w:rtl/>
        </w:rPr>
        <w:t>ا ويمتد إلى منتصف القرن الرابع الهجري. وفي هذا الدور</w:t>
      </w:r>
      <w:r w:rsidR="00EA66ED" w:rsidRPr="008C783A">
        <w:rPr>
          <w:rFonts w:ascii="Simplified Arabic" w:hAnsi="Simplified Arabic" w:cs="Simplified Arabic"/>
          <w:color w:val="000000" w:themeColor="text1"/>
          <w:sz w:val="24"/>
          <w:szCs w:val="24"/>
          <w:rtl/>
        </w:rPr>
        <w:t xml:space="preserve"> وُجِد واشتهر من تلاميذ التابعين أو تابعيهم جماعة اشتهروا بالاجتهاد المطلق، أي</w:t>
      </w:r>
      <w:r w:rsidR="00E8053D" w:rsidRPr="008C783A">
        <w:rPr>
          <w:rFonts w:ascii="Simplified Arabic" w:hAnsi="Simplified Arabic" w:cs="Simplified Arabic"/>
          <w:color w:val="000000" w:themeColor="text1"/>
          <w:sz w:val="24"/>
          <w:szCs w:val="24"/>
          <w:rtl/>
        </w:rPr>
        <w:t>:</w:t>
      </w:r>
      <w:r w:rsidR="00EA66ED" w:rsidRPr="008C783A">
        <w:rPr>
          <w:rFonts w:ascii="Simplified Arabic" w:hAnsi="Simplified Arabic" w:cs="Simplified Arabic"/>
          <w:color w:val="000000" w:themeColor="text1"/>
          <w:sz w:val="24"/>
          <w:szCs w:val="24"/>
          <w:rtl/>
        </w:rPr>
        <w:t xml:space="preserve"> الاجتهاد في وضع أصول الاستنباط، واستخراج الأحكام الفرعية منها</w:t>
      </w:r>
      <w:r w:rsidR="00E8053D" w:rsidRPr="008C783A">
        <w:rPr>
          <w:rFonts w:ascii="Simplified Arabic" w:hAnsi="Simplified Arabic" w:cs="Simplified Arabic"/>
          <w:color w:val="000000" w:themeColor="text1"/>
          <w:sz w:val="24"/>
          <w:szCs w:val="24"/>
          <w:rtl/>
        </w:rPr>
        <w:t>.</w:t>
      </w:r>
      <w:r w:rsidR="00EA66ED" w:rsidRPr="008C783A">
        <w:rPr>
          <w:rFonts w:ascii="Simplified Arabic" w:hAnsi="Simplified Arabic" w:cs="Simplified Arabic"/>
          <w:color w:val="000000" w:themeColor="text1"/>
          <w:sz w:val="24"/>
          <w:szCs w:val="24"/>
          <w:rtl/>
        </w:rPr>
        <w:t xml:space="preserve"> وأسسوا باجتهادهم مدارس فقهية </w:t>
      </w:r>
      <w:r w:rsidR="002E66A8" w:rsidRPr="008C783A">
        <w:rPr>
          <w:rFonts w:ascii="Simplified Arabic" w:hAnsi="Simplified Arabic" w:cs="Simplified Arabic"/>
          <w:color w:val="000000" w:themeColor="text1"/>
          <w:sz w:val="24"/>
          <w:szCs w:val="24"/>
          <w:rtl/>
        </w:rPr>
        <w:t>تمايزت</w:t>
      </w:r>
      <w:r w:rsidR="00EA66ED" w:rsidRPr="008C783A">
        <w:rPr>
          <w:rFonts w:ascii="Simplified Arabic" w:hAnsi="Simplified Arabic" w:cs="Simplified Arabic"/>
          <w:color w:val="000000" w:themeColor="text1"/>
          <w:sz w:val="24"/>
          <w:szCs w:val="24"/>
          <w:rtl/>
        </w:rPr>
        <w:t xml:space="preserve"> فيما بينها</w:t>
      </w:r>
      <w:r w:rsidR="002E66A8" w:rsidRPr="008C783A">
        <w:rPr>
          <w:rFonts w:ascii="Simplified Arabic" w:hAnsi="Simplified Arabic" w:cs="Simplified Arabic"/>
          <w:color w:val="000000" w:themeColor="text1"/>
          <w:sz w:val="24"/>
          <w:szCs w:val="24"/>
          <w:rtl/>
        </w:rPr>
        <w:t xml:space="preserve">، </w:t>
      </w:r>
      <w:r w:rsidR="00EA66ED" w:rsidRPr="008C783A">
        <w:rPr>
          <w:rFonts w:ascii="Simplified Arabic" w:hAnsi="Simplified Arabic" w:cs="Simplified Arabic"/>
          <w:color w:val="000000" w:themeColor="text1"/>
          <w:sz w:val="24"/>
          <w:szCs w:val="24"/>
          <w:rtl/>
        </w:rPr>
        <w:t>بنوها على أصول اجتهادية</w:t>
      </w:r>
      <w:r w:rsidR="00E8053D" w:rsidRPr="008C783A">
        <w:rPr>
          <w:rFonts w:ascii="Simplified Arabic" w:hAnsi="Simplified Arabic" w:cs="Simplified Arabic"/>
          <w:color w:val="000000" w:themeColor="text1"/>
          <w:sz w:val="24"/>
          <w:szCs w:val="24"/>
          <w:rtl/>
        </w:rPr>
        <w:t xml:space="preserve">، </w:t>
      </w:r>
      <w:r w:rsidR="00EA66ED" w:rsidRPr="008C783A">
        <w:rPr>
          <w:rFonts w:ascii="Simplified Arabic" w:hAnsi="Simplified Arabic" w:cs="Simplified Arabic"/>
          <w:color w:val="000000" w:themeColor="text1"/>
          <w:sz w:val="24"/>
          <w:szCs w:val="24"/>
          <w:rtl/>
        </w:rPr>
        <w:t>بعضها مما أ</w:t>
      </w:r>
      <w:r w:rsidR="00E8053D" w:rsidRPr="008C783A">
        <w:rPr>
          <w:rFonts w:ascii="Simplified Arabic" w:hAnsi="Simplified Arabic" w:cs="Simplified Arabic"/>
          <w:color w:val="000000" w:themeColor="text1"/>
          <w:sz w:val="24"/>
          <w:szCs w:val="24"/>
          <w:rtl/>
        </w:rPr>
        <w:t>َ</w:t>
      </w:r>
      <w:r w:rsidR="00EA66ED" w:rsidRPr="008C783A">
        <w:rPr>
          <w:rFonts w:ascii="Simplified Arabic" w:hAnsi="Simplified Arabic" w:cs="Simplified Arabic"/>
          <w:color w:val="000000" w:themeColor="text1"/>
          <w:sz w:val="24"/>
          <w:szCs w:val="24"/>
          <w:rtl/>
        </w:rPr>
        <w:t>جمع علي</w:t>
      </w:r>
      <w:r w:rsidR="005C4675" w:rsidRPr="008C783A">
        <w:rPr>
          <w:rFonts w:ascii="Simplified Arabic" w:hAnsi="Simplified Arabic" w:cs="Simplified Arabic"/>
          <w:color w:val="000000" w:themeColor="text1"/>
          <w:sz w:val="24"/>
          <w:szCs w:val="24"/>
          <w:rtl/>
        </w:rPr>
        <w:t>ه م</w:t>
      </w:r>
      <w:r w:rsidR="00E8053D" w:rsidRPr="008C783A">
        <w:rPr>
          <w:rFonts w:ascii="Simplified Arabic" w:hAnsi="Simplified Arabic" w:cs="Simplified Arabic"/>
          <w:color w:val="000000" w:themeColor="text1"/>
          <w:sz w:val="24"/>
          <w:szCs w:val="24"/>
          <w:rtl/>
        </w:rPr>
        <w:t>َ</w:t>
      </w:r>
      <w:r w:rsidR="005C4675" w:rsidRPr="008C783A">
        <w:rPr>
          <w:rFonts w:ascii="Simplified Arabic" w:hAnsi="Simplified Arabic" w:cs="Simplified Arabic"/>
          <w:color w:val="000000" w:themeColor="text1"/>
          <w:sz w:val="24"/>
          <w:szCs w:val="24"/>
          <w:rtl/>
        </w:rPr>
        <w:t>ن قبلهم من الصحابة والتابعين</w:t>
      </w:r>
      <w:r w:rsidR="00EA66ED" w:rsidRPr="008C783A">
        <w:rPr>
          <w:rFonts w:ascii="Simplified Arabic" w:hAnsi="Simplified Arabic" w:cs="Simplified Arabic"/>
          <w:color w:val="000000" w:themeColor="text1"/>
          <w:sz w:val="24"/>
          <w:szCs w:val="24"/>
          <w:rtl/>
        </w:rPr>
        <w:t xml:space="preserve"> وهي</w:t>
      </w:r>
      <w:r w:rsidR="00D159FA" w:rsidRPr="008C783A">
        <w:rPr>
          <w:rFonts w:ascii="Simplified Arabic" w:hAnsi="Simplified Arabic" w:cs="Simplified Arabic"/>
          <w:color w:val="000000" w:themeColor="text1"/>
          <w:sz w:val="24"/>
          <w:szCs w:val="24"/>
          <w:rtl/>
        </w:rPr>
        <w:t>:</w:t>
      </w:r>
      <w:r w:rsidR="00F71227" w:rsidRPr="008C783A">
        <w:rPr>
          <w:rFonts w:ascii="Simplified Arabic" w:hAnsi="Simplified Arabic" w:cs="Simplified Arabic"/>
          <w:color w:val="000000" w:themeColor="text1"/>
          <w:sz w:val="24"/>
          <w:szCs w:val="24"/>
          <w:rtl/>
        </w:rPr>
        <w:t xml:space="preserve"> الكتاب،</w:t>
      </w:r>
      <w:r w:rsidR="00532BD4" w:rsidRPr="008C783A">
        <w:rPr>
          <w:rFonts w:ascii="Simplified Arabic" w:hAnsi="Simplified Arabic" w:cs="Simplified Arabic"/>
          <w:color w:val="000000" w:themeColor="text1"/>
          <w:sz w:val="24"/>
          <w:szCs w:val="24"/>
          <w:rtl/>
        </w:rPr>
        <w:t xml:space="preserve"> والسنة، </w:t>
      </w:r>
      <w:r w:rsidR="00633A43" w:rsidRPr="008C783A">
        <w:rPr>
          <w:rFonts w:ascii="Simplified Arabic" w:hAnsi="Simplified Arabic" w:cs="Simplified Arabic"/>
          <w:color w:val="000000" w:themeColor="text1"/>
          <w:sz w:val="24"/>
          <w:szCs w:val="24"/>
          <w:rtl/>
        </w:rPr>
        <w:t xml:space="preserve">والإجماع، والقياس، </w:t>
      </w:r>
      <w:r w:rsidR="00EA66ED" w:rsidRPr="008C783A">
        <w:rPr>
          <w:rFonts w:ascii="Simplified Arabic" w:hAnsi="Simplified Arabic" w:cs="Simplified Arabic"/>
          <w:color w:val="000000" w:themeColor="text1"/>
          <w:sz w:val="24"/>
          <w:szCs w:val="24"/>
          <w:rtl/>
        </w:rPr>
        <w:t>وبعضها استنبطوها واستقر</w:t>
      </w:r>
      <w:r w:rsidR="00633A43" w:rsidRPr="008C783A">
        <w:rPr>
          <w:rFonts w:ascii="Simplified Arabic" w:hAnsi="Simplified Arabic" w:cs="Simplified Arabic"/>
          <w:color w:val="000000" w:themeColor="text1"/>
          <w:sz w:val="24"/>
          <w:szCs w:val="24"/>
          <w:rtl/>
        </w:rPr>
        <w:t>ا</w:t>
      </w:r>
      <w:r w:rsidR="00EA66ED" w:rsidRPr="008C783A">
        <w:rPr>
          <w:rFonts w:ascii="Simplified Arabic" w:hAnsi="Simplified Arabic" w:cs="Simplified Arabic"/>
          <w:color w:val="000000" w:themeColor="text1"/>
          <w:sz w:val="24"/>
          <w:szCs w:val="24"/>
          <w:rtl/>
        </w:rPr>
        <w:t xml:space="preserve">ؤها من أعمال </w:t>
      </w:r>
      <w:r w:rsidR="00152274" w:rsidRPr="008C783A">
        <w:rPr>
          <w:rFonts w:ascii="Simplified Arabic" w:hAnsi="Simplified Arabic" w:cs="Simplified Arabic"/>
          <w:color w:val="000000" w:themeColor="text1"/>
          <w:sz w:val="24"/>
          <w:szCs w:val="24"/>
          <w:rtl/>
        </w:rPr>
        <w:t xml:space="preserve">وتصرفات </w:t>
      </w:r>
      <w:r w:rsidR="00EA66ED" w:rsidRPr="008C783A">
        <w:rPr>
          <w:rFonts w:ascii="Simplified Arabic" w:hAnsi="Simplified Arabic" w:cs="Simplified Arabic"/>
          <w:color w:val="000000" w:themeColor="text1"/>
          <w:sz w:val="24"/>
          <w:szCs w:val="24"/>
          <w:rtl/>
        </w:rPr>
        <w:t xml:space="preserve">الصحابة والتابعين </w:t>
      </w:r>
      <w:r w:rsidR="00152274" w:rsidRPr="008C783A">
        <w:rPr>
          <w:rFonts w:ascii="Simplified Arabic" w:hAnsi="Simplified Arabic" w:cs="Simplified Arabic"/>
          <w:color w:val="000000" w:themeColor="text1"/>
          <w:sz w:val="24"/>
          <w:szCs w:val="24"/>
          <w:rtl/>
        </w:rPr>
        <w:t>الذين أرشدوا إليها بالفطرة -</w:t>
      </w:r>
      <w:r w:rsidR="00E8053D" w:rsidRPr="008C783A">
        <w:rPr>
          <w:rFonts w:ascii="Simplified Arabic" w:hAnsi="Simplified Arabic" w:cs="Simplified Arabic"/>
          <w:color w:val="000000" w:themeColor="text1"/>
          <w:sz w:val="24"/>
          <w:szCs w:val="24"/>
          <w:rtl/>
        </w:rPr>
        <w:t>وفق</w:t>
      </w:r>
      <w:r w:rsidR="00152274" w:rsidRPr="008C783A">
        <w:rPr>
          <w:rFonts w:ascii="Simplified Arabic" w:hAnsi="Simplified Arabic" w:cs="Simplified Arabic"/>
          <w:color w:val="000000" w:themeColor="text1"/>
          <w:sz w:val="24"/>
          <w:szCs w:val="24"/>
          <w:rtl/>
        </w:rPr>
        <w:t xml:space="preserve"> التوجيه النبوي- فأصبحت الأصول المضافة معتبرة تابعة للأصول المتفق عليها، كعمل </w:t>
      </w:r>
      <w:r w:rsidR="00CC491A" w:rsidRPr="008C783A">
        <w:rPr>
          <w:rFonts w:ascii="Simplified Arabic" w:hAnsi="Simplified Arabic" w:cs="Simplified Arabic"/>
          <w:color w:val="000000" w:themeColor="text1"/>
          <w:sz w:val="24"/>
          <w:szCs w:val="24"/>
          <w:rtl/>
        </w:rPr>
        <w:t xml:space="preserve">أهل المدينة، والمصالح المرسلة، </w:t>
      </w:r>
      <w:r w:rsidR="00152274" w:rsidRPr="008C783A">
        <w:rPr>
          <w:rFonts w:ascii="Simplified Arabic" w:hAnsi="Simplified Arabic" w:cs="Simplified Arabic"/>
          <w:color w:val="000000" w:themeColor="text1"/>
          <w:sz w:val="24"/>
          <w:szCs w:val="24"/>
          <w:rtl/>
        </w:rPr>
        <w:t>وسد الذرائع وغيرها. واشتهر من تلك المذاهب الفقهية مذاهب أربعة بقيت عليها الأمة الإسلامية حتى وقتنا</w:t>
      </w:r>
      <w:r w:rsidR="00D159FA" w:rsidRPr="008C783A">
        <w:rPr>
          <w:rFonts w:ascii="Simplified Arabic" w:hAnsi="Simplified Arabic" w:cs="Simplified Arabic"/>
          <w:color w:val="000000" w:themeColor="text1"/>
          <w:sz w:val="24"/>
          <w:szCs w:val="24"/>
          <w:rtl/>
        </w:rPr>
        <w:t xml:space="preserve"> الحاضر</w:t>
      </w:r>
      <w:r w:rsidR="00152274" w:rsidRPr="008C783A">
        <w:rPr>
          <w:rFonts w:ascii="Simplified Arabic" w:hAnsi="Simplified Arabic" w:cs="Simplified Arabic"/>
          <w:color w:val="000000" w:themeColor="text1"/>
          <w:sz w:val="24"/>
          <w:szCs w:val="24"/>
          <w:rtl/>
        </w:rPr>
        <w:t xml:space="preserve"> وهي: مذهب الإمام أبي حنيفة النعمان، ومذهب الإمام مالك بن أنس، ومذهب الإمام محمد بن إدريس الشافعي، ومذهب الإمام أحمد بن حنبل</w:t>
      </w:r>
      <w:r w:rsidR="00EA66ED" w:rsidRPr="008C783A">
        <w:rPr>
          <w:rFonts w:ascii="Simplified Arabic" w:hAnsi="Simplified Arabic" w:cs="Simplified Arabic"/>
          <w:color w:val="000000" w:themeColor="text1"/>
          <w:sz w:val="24"/>
          <w:szCs w:val="24"/>
          <w:rtl/>
        </w:rPr>
        <w:t xml:space="preserve"> (الخن، </w:t>
      </w:r>
      <w:r w:rsidR="0053355D">
        <w:rPr>
          <w:rFonts w:ascii="Simplified Arabic" w:hAnsi="Simplified Arabic" w:cs="Simplified Arabic" w:hint="cs"/>
          <w:color w:val="000000" w:themeColor="text1"/>
          <w:sz w:val="24"/>
          <w:szCs w:val="24"/>
          <w:rtl/>
        </w:rPr>
        <w:t>1983</w:t>
      </w:r>
      <w:r w:rsidR="00EA66ED" w:rsidRPr="008C783A">
        <w:rPr>
          <w:rFonts w:ascii="Simplified Arabic" w:hAnsi="Simplified Arabic" w:cs="Simplified Arabic"/>
          <w:color w:val="000000" w:themeColor="text1"/>
          <w:sz w:val="24"/>
          <w:szCs w:val="24"/>
          <w:rtl/>
        </w:rPr>
        <w:t xml:space="preserve">ـ، </w:t>
      </w:r>
      <w:r w:rsidR="00152274" w:rsidRPr="008C783A">
        <w:rPr>
          <w:rFonts w:ascii="Simplified Arabic" w:hAnsi="Simplified Arabic" w:cs="Simplified Arabic"/>
          <w:color w:val="000000" w:themeColor="text1"/>
          <w:sz w:val="24"/>
          <w:szCs w:val="24"/>
          <w:rtl/>
        </w:rPr>
        <w:t xml:space="preserve">إبراهيم، </w:t>
      </w:r>
      <w:r w:rsidR="008E54E0">
        <w:rPr>
          <w:rFonts w:ascii="Simplified Arabic" w:hAnsi="Simplified Arabic" w:cs="Simplified Arabic" w:hint="cs"/>
          <w:color w:val="000000" w:themeColor="text1"/>
          <w:sz w:val="24"/>
          <w:szCs w:val="24"/>
          <w:rtl/>
        </w:rPr>
        <w:t>2010</w:t>
      </w:r>
      <w:r w:rsidR="00EA66ED" w:rsidRPr="008C783A">
        <w:rPr>
          <w:rFonts w:ascii="Simplified Arabic" w:hAnsi="Simplified Arabic" w:cs="Simplified Arabic"/>
          <w:color w:val="000000" w:themeColor="text1"/>
          <w:sz w:val="24"/>
          <w:szCs w:val="24"/>
          <w:rtl/>
        </w:rPr>
        <w:t xml:space="preserve">). </w:t>
      </w:r>
      <w:r w:rsidR="00A8617B" w:rsidRPr="008C783A">
        <w:rPr>
          <w:rFonts w:ascii="Simplified Arabic" w:hAnsi="Simplified Arabic" w:cs="Simplified Arabic"/>
          <w:color w:val="000000" w:themeColor="text1"/>
          <w:sz w:val="24"/>
          <w:szCs w:val="24"/>
          <w:rtl/>
        </w:rPr>
        <w:t>ومن ينظر اليوم في هذه المذاهب الفقهية الباقية فإنه يجد كما يؤكد الأشقر (</w:t>
      </w:r>
      <w:r w:rsidR="008E54E0">
        <w:rPr>
          <w:rFonts w:ascii="Simplified Arabic" w:hAnsi="Simplified Arabic" w:cs="Simplified Arabic" w:hint="cs"/>
          <w:color w:val="000000" w:themeColor="text1"/>
          <w:sz w:val="24"/>
          <w:szCs w:val="24"/>
          <w:rtl/>
        </w:rPr>
        <w:t>1998</w:t>
      </w:r>
      <w:r w:rsidR="00A8617B" w:rsidRPr="008C783A">
        <w:rPr>
          <w:rFonts w:ascii="Simplified Arabic" w:hAnsi="Simplified Arabic" w:cs="Simplified Arabic"/>
          <w:color w:val="000000" w:themeColor="text1"/>
          <w:sz w:val="24"/>
          <w:szCs w:val="24"/>
          <w:rtl/>
        </w:rPr>
        <w:t>) " أن لكل مذهب بناء</w:t>
      </w:r>
      <w:r w:rsidR="00BF67A8" w:rsidRPr="008C783A">
        <w:rPr>
          <w:rFonts w:ascii="Simplified Arabic" w:hAnsi="Simplified Arabic" w:cs="Simplified Arabic"/>
          <w:color w:val="000000" w:themeColor="text1"/>
          <w:sz w:val="24"/>
          <w:szCs w:val="24"/>
          <w:rtl/>
        </w:rPr>
        <w:t>ً</w:t>
      </w:r>
      <w:r w:rsidR="00A8617B" w:rsidRPr="008C783A">
        <w:rPr>
          <w:rFonts w:ascii="Simplified Arabic" w:hAnsi="Simplified Arabic" w:cs="Simplified Arabic"/>
          <w:color w:val="000000" w:themeColor="text1"/>
          <w:sz w:val="24"/>
          <w:szCs w:val="24"/>
          <w:rtl/>
        </w:rPr>
        <w:t xml:space="preserve"> فقهيًا هائلًا</w:t>
      </w:r>
      <w:r w:rsidR="00F71227" w:rsidRPr="008C783A">
        <w:rPr>
          <w:rFonts w:ascii="Simplified Arabic" w:hAnsi="Simplified Arabic" w:cs="Simplified Arabic"/>
          <w:color w:val="000000" w:themeColor="text1"/>
          <w:sz w:val="24"/>
          <w:szCs w:val="24"/>
          <w:rtl/>
        </w:rPr>
        <w:t>،</w:t>
      </w:r>
      <w:r w:rsidR="00A8617B" w:rsidRPr="008C783A">
        <w:rPr>
          <w:rFonts w:ascii="Simplified Arabic" w:hAnsi="Simplified Arabic" w:cs="Simplified Arabic"/>
          <w:color w:val="000000" w:themeColor="text1"/>
          <w:sz w:val="24"/>
          <w:szCs w:val="24"/>
          <w:rtl/>
        </w:rPr>
        <w:t xml:space="preserve"> له مؤلفاته، وقواعده، وأصوله، وعلماؤه، ومؤلفاته، وجذور كل مذهب تمتد إلى صاحب المذهب ومؤسسه" ص41 </w:t>
      </w:r>
    </w:p>
    <w:p w:rsidR="00DC7F83"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A95488" w:rsidRPr="008C783A">
        <w:rPr>
          <w:rFonts w:ascii="Simplified Arabic" w:hAnsi="Simplified Arabic" w:cs="Simplified Arabic"/>
          <w:color w:val="000000" w:themeColor="text1"/>
          <w:sz w:val="24"/>
          <w:szCs w:val="24"/>
          <w:rtl/>
        </w:rPr>
        <w:t xml:space="preserve">ومما سبق؛ </w:t>
      </w:r>
      <w:r w:rsidR="00063CC0" w:rsidRPr="008C783A">
        <w:rPr>
          <w:rFonts w:ascii="Simplified Arabic" w:hAnsi="Simplified Arabic" w:cs="Simplified Arabic"/>
          <w:color w:val="000000" w:themeColor="text1"/>
          <w:sz w:val="24"/>
          <w:szCs w:val="24"/>
          <w:rtl/>
        </w:rPr>
        <w:t>يتضح أن الفقه تكّون كما تكّون غيره من العلوم نشأة، ونموًا، ونضجًا. فقد نشأ في عصر الرسول صلى الله عليه وسلم إبان الوحي، ونزول القرآن الكريم خلال ثلاثة وعشرين عام</w:t>
      </w:r>
      <w:r w:rsidR="00F71227"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تقريب</w:t>
      </w:r>
      <w:r w:rsidR="00F71227"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ونما في عصر الصحابة والتابعين حتى مطلع القرن الثاني للهجرة، واستوى واستكمل نضجه في المرحلة التي تُسمى بمرحلة النضج والاكتمال في منتصف القرن الرابع الهجري التي ظهر فيها الأئمة المجتهدون في العواصم والأمصار الإسلامية، وتأسست مذاهبهم الفقهية، وقع</w:t>
      </w:r>
      <w:r w:rsidR="00280A9E"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دوا فيها عملية الاجتهاد والاستنباط</w:t>
      </w:r>
      <w:r w:rsidR="00BF67A8" w:rsidRPr="008C783A">
        <w:rPr>
          <w:rFonts w:ascii="Simplified Arabic" w:hAnsi="Simplified Arabic" w:cs="Simplified Arabic"/>
          <w:color w:val="000000" w:themeColor="text1"/>
          <w:sz w:val="24"/>
          <w:szCs w:val="24"/>
          <w:rtl/>
        </w:rPr>
        <w:t>، واستمرت حتى عصرنا هذا</w:t>
      </w:r>
      <w:r w:rsidR="005157F7" w:rsidRPr="008C783A">
        <w:rPr>
          <w:rFonts w:ascii="Simplified Arabic" w:hAnsi="Simplified Arabic" w:cs="Simplified Arabic"/>
          <w:color w:val="000000" w:themeColor="text1"/>
          <w:sz w:val="24"/>
          <w:szCs w:val="24"/>
          <w:rtl/>
        </w:rPr>
        <w:t xml:space="preserve"> من خلال التلاميذ والأتباع</w:t>
      </w:r>
      <w:r w:rsidR="00063CC0" w:rsidRPr="008C783A">
        <w:rPr>
          <w:rFonts w:ascii="Simplified Arabic" w:hAnsi="Simplified Arabic" w:cs="Simplified Arabic"/>
          <w:color w:val="000000" w:themeColor="text1"/>
          <w:sz w:val="24"/>
          <w:szCs w:val="24"/>
          <w:rtl/>
        </w:rPr>
        <w:t xml:space="preserve"> (فيض الله، 2001، الهاشمي، 2007).</w:t>
      </w:r>
    </w:p>
    <w:p w:rsidR="006D293F" w:rsidRPr="008C783A" w:rsidRDefault="006D293F" w:rsidP="006D293F">
      <w:pPr>
        <w:spacing w:after="0" w:line="320" w:lineRule="exact"/>
        <w:jc w:val="both"/>
        <w:rPr>
          <w:rFonts w:ascii="Simplified Arabic" w:hAnsi="Simplified Arabic" w:cs="Simplified Arabic"/>
          <w:color w:val="000000" w:themeColor="text1"/>
          <w:sz w:val="24"/>
          <w:szCs w:val="24"/>
          <w:rtl/>
        </w:rPr>
      </w:pPr>
    </w:p>
    <w:p w:rsidR="002907FB" w:rsidRPr="00807D02" w:rsidRDefault="00F64E7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 xml:space="preserve">خصائص الفقه </w:t>
      </w:r>
      <w:r w:rsidR="00902488" w:rsidRPr="00807D02">
        <w:rPr>
          <w:rFonts w:ascii="Simplified Arabic" w:hAnsi="Simplified Arabic" w:cs="Simplified Arabic"/>
          <w:b/>
          <w:bCs/>
          <w:color w:val="000000" w:themeColor="text1"/>
          <w:sz w:val="26"/>
          <w:szCs w:val="26"/>
          <w:rtl/>
        </w:rPr>
        <w:t xml:space="preserve"> </w:t>
      </w:r>
    </w:p>
    <w:p w:rsidR="00F41036" w:rsidRDefault="00BF37F4"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817C9" w:rsidRPr="008C783A">
        <w:rPr>
          <w:rFonts w:ascii="Simplified Arabic" w:hAnsi="Simplified Arabic" w:cs="Simplified Arabic"/>
          <w:color w:val="000000" w:themeColor="text1"/>
          <w:sz w:val="24"/>
          <w:szCs w:val="24"/>
          <w:rtl/>
        </w:rPr>
        <w:t>أمر الإسلام بالاهتمام با</w:t>
      </w:r>
      <w:r w:rsidR="00A95488" w:rsidRPr="008C783A">
        <w:rPr>
          <w:rFonts w:ascii="Simplified Arabic" w:hAnsi="Simplified Arabic" w:cs="Simplified Arabic"/>
          <w:color w:val="000000" w:themeColor="text1"/>
          <w:sz w:val="24"/>
          <w:szCs w:val="24"/>
          <w:rtl/>
        </w:rPr>
        <w:t xml:space="preserve">لتفقه في الدين، حيث أكد المولى عز وجل على تحصيله في كتابه العزيز قائلًا: "فلولا نفر من كل فرقة منهم طائفة ليتفقهوا في الدين ولينذروا قومهم إذا رجعوا إليهم لعلهم يحذرون" </w:t>
      </w:r>
      <w:r w:rsidR="00A95488" w:rsidRPr="008C783A">
        <w:rPr>
          <w:rFonts w:ascii="Simplified Arabic" w:hAnsi="Simplified Arabic" w:cs="Simplified Arabic"/>
          <w:sz w:val="24"/>
          <w:szCs w:val="24"/>
          <w:rtl/>
        </w:rPr>
        <w:t>[التوبة:122]</w:t>
      </w:r>
      <w:r w:rsidR="00A95488" w:rsidRPr="008C783A">
        <w:rPr>
          <w:rFonts w:ascii="Simplified Arabic" w:hAnsi="Simplified Arabic" w:cs="Simplified Arabic"/>
          <w:color w:val="000000" w:themeColor="text1"/>
          <w:sz w:val="24"/>
          <w:szCs w:val="24"/>
          <w:rtl/>
        </w:rPr>
        <w:t xml:space="preserve">. </w:t>
      </w:r>
      <w:r w:rsidR="00902488" w:rsidRPr="008C783A">
        <w:rPr>
          <w:rFonts w:ascii="Simplified Arabic" w:hAnsi="Simplified Arabic" w:cs="Simplified Arabic"/>
          <w:color w:val="000000" w:themeColor="text1"/>
          <w:sz w:val="24"/>
          <w:szCs w:val="24"/>
          <w:rtl/>
        </w:rPr>
        <w:t xml:space="preserve">وجعل له خصائص </w:t>
      </w:r>
      <w:r w:rsidR="00A24ADD" w:rsidRPr="008C783A">
        <w:rPr>
          <w:rFonts w:ascii="Simplified Arabic" w:hAnsi="Simplified Arabic" w:cs="Simplified Arabic"/>
          <w:color w:val="000000" w:themeColor="text1"/>
          <w:sz w:val="24"/>
          <w:szCs w:val="24"/>
          <w:rtl/>
        </w:rPr>
        <w:t>تظهر مكانته وعلو منزلته في الشريعة الإسلامية. ويمكن تلخيص أهم تلك الخصائص</w:t>
      </w:r>
      <w:r w:rsidR="00902488" w:rsidRPr="008C783A">
        <w:rPr>
          <w:rFonts w:ascii="Simplified Arabic" w:hAnsi="Simplified Arabic" w:cs="Simplified Arabic"/>
          <w:color w:val="000000" w:themeColor="text1"/>
          <w:sz w:val="24"/>
          <w:szCs w:val="24"/>
          <w:rtl/>
        </w:rPr>
        <w:t xml:space="preserve"> في </w:t>
      </w:r>
      <w:r w:rsidR="00CF1AC8" w:rsidRPr="008C783A">
        <w:rPr>
          <w:rFonts w:ascii="Simplified Arabic" w:hAnsi="Simplified Arabic" w:cs="Simplified Arabic"/>
          <w:color w:val="000000" w:themeColor="text1"/>
          <w:sz w:val="24"/>
          <w:szCs w:val="24"/>
          <w:rtl/>
        </w:rPr>
        <w:t>الآتي</w:t>
      </w:r>
      <w:r w:rsidR="00902488" w:rsidRPr="008C783A">
        <w:rPr>
          <w:rFonts w:ascii="Simplified Arabic" w:hAnsi="Simplified Arabic" w:cs="Simplified Arabic"/>
          <w:color w:val="000000" w:themeColor="text1"/>
          <w:sz w:val="24"/>
          <w:szCs w:val="24"/>
          <w:rtl/>
        </w:rPr>
        <w:t xml:space="preserve"> (زيدان، </w:t>
      </w:r>
      <w:r w:rsidR="009B4419" w:rsidRPr="008C783A">
        <w:rPr>
          <w:rFonts w:ascii="Simplified Arabic" w:hAnsi="Simplified Arabic" w:cs="Simplified Arabic"/>
          <w:color w:val="000000" w:themeColor="text1"/>
          <w:sz w:val="24"/>
          <w:szCs w:val="24"/>
          <w:rtl/>
        </w:rPr>
        <w:t>2011</w:t>
      </w:r>
      <w:r w:rsidR="00902488" w:rsidRPr="008C783A">
        <w:rPr>
          <w:rFonts w:ascii="Simplified Arabic" w:hAnsi="Simplified Arabic" w:cs="Simplified Arabic"/>
          <w:color w:val="000000" w:themeColor="text1"/>
          <w:sz w:val="24"/>
          <w:szCs w:val="24"/>
          <w:rtl/>
        </w:rPr>
        <w:t>):</w:t>
      </w:r>
      <w:r w:rsidR="00A95488" w:rsidRPr="008C783A">
        <w:rPr>
          <w:rFonts w:ascii="Simplified Arabic" w:hAnsi="Simplified Arabic" w:cs="Simplified Arabic"/>
          <w:color w:val="000000" w:themeColor="text1"/>
          <w:sz w:val="24"/>
          <w:szCs w:val="24"/>
          <w:rtl/>
        </w:rPr>
        <w:t xml:space="preserve"> </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الفقه قائم على أساس الشريعة الإسلامية.</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للفقه صبغة دينية تدعو لاحترامه وعدم مخالفته.</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أن الجزاء في الفقه دنيوي وأخروي.</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ينظم الفقه العبادات والمعاملات وهو بذلك نظام للدين والدنيا.</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يراعي الفقه جانب الأخلاق.</w:t>
      </w:r>
    </w:p>
    <w:p w:rsidR="00BF37F4" w:rsidRPr="008C783A" w:rsidRDefault="00BF37F4" w:rsidP="00F4098B">
      <w:pPr>
        <w:pStyle w:val="a6"/>
        <w:numPr>
          <w:ilvl w:val="0"/>
          <w:numId w:val="2"/>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 xml:space="preserve">يعد الجانب الديني عنصرًا أصيلًا في جميع تنظيمات الفقه المدنية.  </w:t>
      </w:r>
    </w:p>
    <w:p w:rsidR="00BF37F4" w:rsidRPr="00BF37F4" w:rsidRDefault="00BF37F4" w:rsidP="00BF37F4">
      <w:pPr>
        <w:pStyle w:val="a6"/>
        <w:ind w:left="859"/>
        <w:jc w:val="both"/>
        <w:rPr>
          <w:rFonts w:ascii="Simplified Arabic" w:hAnsi="Simplified Arabic" w:cs="Simplified Arabic"/>
          <w:color w:val="000000" w:themeColor="text1"/>
          <w:sz w:val="24"/>
          <w:szCs w:val="24"/>
          <w:rtl/>
        </w:rPr>
      </w:pPr>
    </w:p>
    <w:p w:rsidR="00284BA7" w:rsidRPr="00051101" w:rsidRDefault="00620637" w:rsidP="00284BA7">
      <w:pPr>
        <w:pStyle w:val="a6"/>
        <w:ind w:left="423"/>
        <w:jc w:val="both"/>
        <w:rPr>
          <w:rFonts w:ascii="Simplified Arabic" w:hAnsi="Simplified Arabic" w:cs="Simplified Arabic"/>
          <w:b/>
          <w:bCs/>
          <w:color w:val="000000" w:themeColor="text1"/>
          <w:sz w:val="26"/>
          <w:szCs w:val="26"/>
          <w:rtl/>
        </w:rPr>
      </w:pPr>
      <w:r w:rsidRPr="00051101">
        <w:rPr>
          <w:rFonts w:ascii="Simplified Arabic" w:hAnsi="Simplified Arabic" w:cs="Simplified Arabic"/>
          <w:b/>
          <w:bCs/>
          <w:color w:val="000000" w:themeColor="text1"/>
          <w:sz w:val="26"/>
          <w:szCs w:val="26"/>
          <w:rtl/>
        </w:rPr>
        <w:t>أهمية</w:t>
      </w:r>
      <w:r w:rsidR="004A48F1" w:rsidRPr="00051101">
        <w:rPr>
          <w:rFonts w:ascii="Simplified Arabic" w:hAnsi="Simplified Arabic" w:cs="Simplified Arabic"/>
          <w:b/>
          <w:bCs/>
          <w:color w:val="000000" w:themeColor="text1"/>
          <w:sz w:val="26"/>
          <w:szCs w:val="26"/>
          <w:rtl/>
        </w:rPr>
        <w:t xml:space="preserve"> تدريس الفقه</w:t>
      </w:r>
    </w:p>
    <w:p w:rsidR="00284BA7" w:rsidRPr="00284BA7" w:rsidRDefault="00284BA7" w:rsidP="00284BA7">
      <w:pPr>
        <w:pStyle w:val="a6"/>
        <w:ind w:left="423"/>
        <w:jc w:val="both"/>
        <w:rPr>
          <w:rFonts w:ascii="Simplified Arabic" w:hAnsi="Simplified Arabic" w:cs="Simplified Arabic"/>
          <w:b/>
          <w:bCs/>
          <w:color w:val="000000" w:themeColor="text1"/>
          <w:sz w:val="6"/>
          <w:szCs w:val="6"/>
        </w:rPr>
      </w:pPr>
    </w:p>
    <w:p w:rsidR="00BF37F4" w:rsidRDefault="00BF37F4" w:rsidP="001D4409">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sz w:val="24"/>
          <w:szCs w:val="24"/>
          <w:rtl/>
        </w:rPr>
        <w:tab/>
      </w:r>
      <w:r w:rsidR="00512296" w:rsidRPr="008C783A">
        <w:rPr>
          <w:rFonts w:ascii="Simplified Arabic" w:hAnsi="Simplified Arabic" w:cs="Simplified Arabic"/>
          <w:sz w:val="24"/>
          <w:szCs w:val="24"/>
          <w:rtl/>
        </w:rPr>
        <w:t>تحمل</w:t>
      </w:r>
      <w:r w:rsidR="00C64974" w:rsidRPr="008C783A">
        <w:rPr>
          <w:rFonts w:ascii="Simplified Arabic" w:hAnsi="Simplified Arabic" w:cs="Simplified Arabic"/>
          <w:sz w:val="24"/>
          <w:szCs w:val="24"/>
          <w:rtl/>
        </w:rPr>
        <w:t xml:space="preserve"> التربية الإسلامية </w:t>
      </w:r>
      <w:r w:rsidR="00512296" w:rsidRPr="008C783A">
        <w:rPr>
          <w:rFonts w:ascii="Simplified Arabic" w:hAnsi="Simplified Arabic" w:cs="Simplified Arabic"/>
          <w:sz w:val="24"/>
          <w:szCs w:val="24"/>
          <w:rtl/>
        </w:rPr>
        <w:t xml:space="preserve">بمناهجها الدينية المختلفة </w:t>
      </w:r>
      <w:r w:rsidR="00C64974" w:rsidRPr="008C783A">
        <w:rPr>
          <w:rFonts w:ascii="Simplified Arabic" w:hAnsi="Simplified Arabic" w:cs="Simplified Arabic"/>
          <w:sz w:val="24"/>
          <w:szCs w:val="24"/>
          <w:rtl/>
        </w:rPr>
        <w:t xml:space="preserve">اهتمامًا بالغًا وعناية لا حد لها بشؤون حياة </w:t>
      </w:r>
      <w:r w:rsidR="00CF1AC8" w:rsidRPr="008C783A">
        <w:rPr>
          <w:rFonts w:ascii="Simplified Arabic" w:hAnsi="Simplified Arabic" w:cs="Simplified Arabic"/>
          <w:sz w:val="24"/>
          <w:szCs w:val="24"/>
          <w:rtl/>
        </w:rPr>
        <w:t xml:space="preserve">الأفراد، وتنظيم علاقاتهم ومعاملاتهم، وتلبية </w:t>
      </w:r>
      <w:r w:rsidR="00C64974" w:rsidRPr="008C783A">
        <w:rPr>
          <w:rFonts w:ascii="Simplified Arabic" w:hAnsi="Simplified Arabic" w:cs="Simplified Arabic"/>
          <w:sz w:val="24"/>
          <w:szCs w:val="24"/>
          <w:rtl/>
        </w:rPr>
        <w:t>حاجاته</w:t>
      </w:r>
      <w:r w:rsidR="00512296" w:rsidRPr="008C783A">
        <w:rPr>
          <w:rFonts w:ascii="Simplified Arabic" w:hAnsi="Simplified Arabic" w:cs="Simplified Arabic"/>
          <w:sz w:val="24"/>
          <w:szCs w:val="24"/>
          <w:rtl/>
        </w:rPr>
        <w:t>م</w:t>
      </w:r>
      <w:r w:rsidR="00CF1AC8" w:rsidRPr="008C783A">
        <w:rPr>
          <w:rFonts w:ascii="Simplified Arabic" w:hAnsi="Simplified Arabic" w:cs="Simplified Arabic"/>
          <w:sz w:val="24"/>
          <w:szCs w:val="24"/>
          <w:rtl/>
        </w:rPr>
        <w:t xml:space="preserve"> الجسدية والروحية</w:t>
      </w:r>
      <w:r w:rsidR="00C64974" w:rsidRPr="008C783A">
        <w:rPr>
          <w:rFonts w:ascii="Simplified Arabic" w:hAnsi="Simplified Arabic" w:cs="Simplified Arabic"/>
          <w:sz w:val="24"/>
          <w:szCs w:val="24"/>
          <w:rtl/>
        </w:rPr>
        <w:t>.</w:t>
      </w:r>
      <w:r w:rsidR="00620637" w:rsidRPr="008C783A">
        <w:rPr>
          <w:rFonts w:ascii="Simplified Arabic" w:hAnsi="Simplified Arabic" w:cs="Simplified Arabic"/>
          <w:color w:val="000000" w:themeColor="text1"/>
          <w:sz w:val="24"/>
          <w:szCs w:val="24"/>
          <w:rtl/>
        </w:rPr>
        <w:t xml:space="preserve"> والفقه فرع من فروع التربية </w:t>
      </w:r>
      <w:r w:rsidR="00512296" w:rsidRPr="008C783A">
        <w:rPr>
          <w:rFonts w:ascii="Simplified Arabic" w:hAnsi="Simplified Arabic" w:cs="Simplified Arabic"/>
          <w:color w:val="000000" w:themeColor="text1"/>
          <w:sz w:val="24"/>
          <w:szCs w:val="24"/>
          <w:rtl/>
        </w:rPr>
        <w:t xml:space="preserve">الدينية </w:t>
      </w:r>
      <w:r w:rsidR="00620637" w:rsidRPr="008C783A">
        <w:rPr>
          <w:rFonts w:ascii="Simplified Arabic" w:hAnsi="Simplified Arabic" w:cs="Simplified Arabic"/>
          <w:color w:val="000000" w:themeColor="text1"/>
          <w:sz w:val="24"/>
          <w:szCs w:val="24"/>
          <w:rtl/>
        </w:rPr>
        <w:t xml:space="preserve">الإسلامية </w:t>
      </w:r>
      <w:r w:rsidR="00512296" w:rsidRPr="008C783A">
        <w:rPr>
          <w:rFonts w:ascii="Simplified Arabic" w:hAnsi="Simplified Arabic" w:cs="Simplified Arabic"/>
          <w:color w:val="000000" w:themeColor="text1"/>
          <w:sz w:val="24"/>
          <w:szCs w:val="24"/>
          <w:rtl/>
        </w:rPr>
        <w:t>يرتبط بها ارتباطًا وثيقًا، و</w:t>
      </w:r>
      <w:r w:rsidR="00620637" w:rsidRPr="008C783A">
        <w:rPr>
          <w:rFonts w:ascii="Simplified Arabic" w:hAnsi="Simplified Arabic" w:cs="Simplified Arabic"/>
          <w:color w:val="000000" w:themeColor="text1"/>
          <w:sz w:val="24"/>
          <w:szCs w:val="24"/>
          <w:rtl/>
        </w:rPr>
        <w:t>يسعى لتحقيق ما ترمي إليه</w:t>
      </w:r>
      <w:r w:rsidR="00031DD8" w:rsidRPr="008C783A">
        <w:rPr>
          <w:rFonts w:ascii="Simplified Arabic" w:hAnsi="Simplified Arabic" w:cs="Simplified Arabic"/>
          <w:color w:val="000000" w:themeColor="text1"/>
          <w:sz w:val="24"/>
          <w:szCs w:val="24"/>
          <w:rtl/>
        </w:rPr>
        <w:t>.</w:t>
      </w:r>
      <w:r w:rsidR="00620637"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وقد أورد الفقيه (</w:t>
      </w:r>
      <w:r w:rsidR="00031DD8" w:rsidRPr="008C783A">
        <w:rPr>
          <w:rFonts w:ascii="Simplified Arabic" w:hAnsi="Simplified Arabic" w:cs="Simplified Arabic"/>
          <w:color w:val="000000" w:themeColor="text1"/>
          <w:sz w:val="24"/>
          <w:szCs w:val="24"/>
          <w:rtl/>
        </w:rPr>
        <w:t>2015</w:t>
      </w:r>
      <w:r w:rsidR="00E413B1" w:rsidRPr="008C783A">
        <w:rPr>
          <w:rFonts w:ascii="Simplified Arabic" w:hAnsi="Simplified Arabic" w:cs="Simplified Arabic"/>
          <w:color w:val="000000" w:themeColor="text1"/>
          <w:sz w:val="24"/>
          <w:szCs w:val="24"/>
          <w:rtl/>
        </w:rPr>
        <w:t xml:space="preserve">) والشافعي </w:t>
      </w:r>
      <w:r w:rsidR="00031DD8" w:rsidRPr="008C783A">
        <w:rPr>
          <w:rFonts w:ascii="Simplified Arabic" w:hAnsi="Simplified Arabic" w:cs="Simplified Arabic"/>
          <w:color w:val="000000" w:themeColor="text1"/>
          <w:sz w:val="24"/>
          <w:szCs w:val="24"/>
          <w:rtl/>
        </w:rPr>
        <w:t>(</w:t>
      </w:r>
      <w:r w:rsidR="001D4409">
        <w:rPr>
          <w:rFonts w:ascii="Simplified Arabic" w:hAnsi="Simplified Arabic" w:cs="Simplified Arabic" w:hint="cs"/>
          <w:color w:val="000000" w:themeColor="text1"/>
          <w:sz w:val="24"/>
          <w:szCs w:val="24"/>
          <w:rtl/>
        </w:rPr>
        <w:t>2009</w:t>
      </w:r>
      <w:r w:rsidR="00031DD8" w:rsidRPr="008C783A">
        <w:rPr>
          <w:rFonts w:ascii="Simplified Arabic" w:hAnsi="Simplified Arabic" w:cs="Simplified Arabic"/>
          <w:color w:val="000000" w:themeColor="text1"/>
          <w:sz w:val="24"/>
          <w:szCs w:val="24"/>
          <w:rtl/>
        </w:rPr>
        <w:t xml:space="preserve">) </w:t>
      </w:r>
      <w:r w:rsidR="00E413B1" w:rsidRPr="008C783A">
        <w:rPr>
          <w:rFonts w:ascii="Simplified Arabic" w:hAnsi="Simplified Arabic" w:cs="Simplified Arabic"/>
          <w:color w:val="000000" w:themeColor="text1"/>
          <w:sz w:val="24"/>
          <w:szCs w:val="24"/>
          <w:rtl/>
        </w:rPr>
        <w:t>عدة نقاط تبرز</w:t>
      </w:r>
      <w:r w:rsidR="00031DD8" w:rsidRPr="008C783A">
        <w:rPr>
          <w:rFonts w:ascii="Simplified Arabic" w:hAnsi="Simplified Arabic" w:cs="Simplified Arabic"/>
          <w:color w:val="000000" w:themeColor="text1"/>
          <w:sz w:val="24"/>
          <w:szCs w:val="24"/>
          <w:rtl/>
        </w:rPr>
        <w:t xml:space="preserve"> أهمية</w:t>
      </w:r>
      <w:r w:rsidR="00620637" w:rsidRPr="008C783A">
        <w:rPr>
          <w:rFonts w:ascii="Simplified Arabic" w:hAnsi="Simplified Arabic" w:cs="Simplified Arabic"/>
          <w:color w:val="000000" w:themeColor="text1"/>
          <w:sz w:val="24"/>
          <w:szCs w:val="24"/>
          <w:rtl/>
        </w:rPr>
        <w:t xml:space="preserve"> </w:t>
      </w:r>
      <w:r w:rsidR="00931F4D" w:rsidRPr="008C783A">
        <w:rPr>
          <w:rFonts w:ascii="Simplified Arabic" w:hAnsi="Simplified Arabic" w:cs="Simplified Arabic"/>
          <w:color w:val="000000" w:themeColor="text1"/>
          <w:sz w:val="24"/>
          <w:szCs w:val="24"/>
          <w:rtl/>
        </w:rPr>
        <w:t>تدريس الفقه</w:t>
      </w:r>
      <w:r w:rsidR="00031DD8" w:rsidRPr="008C783A">
        <w:rPr>
          <w:rFonts w:ascii="Simplified Arabic" w:hAnsi="Simplified Arabic" w:cs="Simplified Arabic"/>
          <w:color w:val="000000" w:themeColor="text1"/>
          <w:sz w:val="24"/>
          <w:szCs w:val="24"/>
          <w:rtl/>
        </w:rPr>
        <w:t xml:space="preserve"> كمادة دراسية</w:t>
      </w:r>
      <w:r w:rsidR="00E413B1" w:rsidRPr="008C783A">
        <w:rPr>
          <w:rFonts w:ascii="Simplified Arabic" w:hAnsi="Simplified Arabic" w:cs="Simplified Arabic"/>
          <w:color w:val="000000" w:themeColor="text1"/>
          <w:sz w:val="24"/>
          <w:szCs w:val="24"/>
          <w:rtl/>
        </w:rPr>
        <w:t>؛ منها</w:t>
      </w:r>
      <w:r w:rsidR="00E57487" w:rsidRPr="008C783A">
        <w:rPr>
          <w:rFonts w:ascii="Simplified Arabic" w:hAnsi="Simplified Arabic" w:cs="Simplified Arabic"/>
          <w:color w:val="000000" w:themeColor="text1"/>
          <w:sz w:val="24"/>
          <w:szCs w:val="24"/>
          <w:rtl/>
        </w:rPr>
        <w:t xml:space="preserve"> أن مادة الفقه</w:t>
      </w:r>
      <w:r w:rsidR="00931F4D" w:rsidRPr="008C783A">
        <w:rPr>
          <w:rFonts w:ascii="Simplified Arabic" w:hAnsi="Simplified Arabic" w:cs="Simplified Arabic"/>
          <w:color w:val="000000" w:themeColor="text1"/>
          <w:sz w:val="24"/>
          <w:szCs w:val="24"/>
          <w:rtl/>
        </w:rPr>
        <w:t>:</w:t>
      </w:r>
      <w:r w:rsidR="003A505B" w:rsidRPr="008C783A">
        <w:rPr>
          <w:rFonts w:ascii="Simplified Arabic" w:hAnsi="Simplified Arabic" w:cs="Simplified Arabic"/>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تهدف إلى تزويد المتعلمين بالمعلومات الصحيحة عن العبادات التي شرعها الإسلام للتقرب بها إلى الله، والأخلاق التي ينبغي أن يسير عليها الفرد في حياته، وفي تعامله مع الآخرين.</w:t>
      </w:r>
      <w:r w:rsidR="00284BA7">
        <w:rPr>
          <w:rFonts w:ascii="Simplified Arabic" w:hAnsi="Simplified Arabic" w:cs="Simplified Arabic" w:hint="cs"/>
          <w:color w:val="000000" w:themeColor="text1"/>
          <w:sz w:val="24"/>
          <w:szCs w:val="24"/>
          <w:rtl/>
        </w:rPr>
        <w:t xml:space="preserve"> </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color w:val="000000" w:themeColor="text1"/>
          <w:sz w:val="24"/>
          <w:szCs w:val="24"/>
          <w:rtl/>
        </w:rPr>
        <w:t>تعمل في انسجام تام مع بقية مواد التربية الإسلامية في تكوين شخصية المتعلم؛ إذ إنها مرتبطة ارتباطًا كليًا مع الفروع الأخرى للتربية الإسلامية.</w:t>
      </w:r>
      <w:r w:rsidR="00284BA7">
        <w:rPr>
          <w:rFonts w:ascii="Simplified Arabic" w:hAnsi="Simplified Arabic" w:cs="Simplified Arabic" w:hint="cs"/>
          <w:color w:val="000000" w:themeColor="text1"/>
          <w:sz w:val="24"/>
          <w:szCs w:val="24"/>
          <w:rtl/>
        </w:rPr>
        <w:t xml:space="preserve"> </w:t>
      </w:r>
    </w:p>
    <w:p w:rsidR="00284BA7" w:rsidRDefault="00284BA7"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تسع</w:t>
      </w:r>
      <w:r w:rsidR="00BF37F4" w:rsidRPr="00284BA7">
        <w:rPr>
          <w:rFonts w:ascii="Simplified Arabic" w:hAnsi="Simplified Arabic" w:cs="Simplified Arabic"/>
          <w:color w:val="000000" w:themeColor="text1"/>
          <w:sz w:val="24"/>
          <w:szCs w:val="24"/>
          <w:rtl/>
        </w:rPr>
        <w:t>ى إلى تصحيح ما لا يكون صحيحًا من معرفة المتعلمين حول عبادتهم، ومعاملاتهم، وأخلاقهم.</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تعمل على بناء المعرفة الدينية الصحيحة لدى المتعلمين، وتطبيقهم إياها في مواقف الحياة المناسبة.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تهدف إلى أن يعمل المتعلم على تزويد غيره من المتعلمين ممن يتصل بهم، أو يتصلون به بالمعرفة الدينية الصحيحة، وتصحيح ما قد يكون خاطئًا لديهم من ذلك، وأن يعملوا بمقتضى تلك المعرفة الدينية.</w:t>
      </w:r>
    </w:p>
    <w:p w:rsid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تقوم على تدريب المتعلمين على استنتاج الأحكام من القرآن الكريم، والسنة النبوية المطهرة.</w:t>
      </w:r>
    </w:p>
    <w:p w:rsidR="00BF37F4" w:rsidRPr="00284BA7" w:rsidRDefault="00BF37F4" w:rsidP="00F4098B">
      <w:pPr>
        <w:pStyle w:val="a6"/>
        <w:numPr>
          <w:ilvl w:val="0"/>
          <w:numId w:val="18"/>
        </w:numPr>
        <w:spacing w:after="0" w:line="320" w:lineRule="exact"/>
        <w:jc w:val="both"/>
        <w:rPr>
          <w:rFonts w:ascii="Simplified Arabic" w:hAnsi="Simplified Arabic" w:cs="Simplified Arabic"/>
          <w:color w:val="000000" w:themeColor="text1"/>
          <w:sz w:val="24"/>
          <w:szCs w:val="24"/>
          <w:rtl/>
        </w:rPr>
      </w:pPr>
      <w:r w:rsidRPr="00284BA7">
        <w:rPr>
          <w:rFonts w:ascii="Simplified Arabic" w:hAnsi="Simplified Arabic" w:cs="Simplified Arabic"/>
          <w:color w:val="000000" w:themeColor="text1"/>
          <w:sz w:val="24"/>
          <w:szCs w:val="24"/>
          <w:rtl/>
        </w:rPr>
        <w:t>تمكن المتعلمين من إدراك أهدا</w:t>
      </w:r>
      <w:r w:rsidR="00284BA7">
        <w:rPr>
          <w:rFonts w:ascii="Simplified Arabic" w:hAnsi="Simplified Arabic" w:cs="Simplified Arabic"/>
          <w:color w:val="000000" w:themeColor="text1"/>
          <w:sz w:val="24"/>
          <w:szCs w:val="24"/>
          <w:rtl/>
        </w:rPr>
        <w:t>ف التشريع الإسلامي،</w:t>
      </w:r>
      <w:r w:rsidR="00284BA7">
        <w:rPr>
          <w:rFonts w:ascii="Simplified Arabic" w:hAnsi="Simplified Arabic" w:cs="Simplified Arabic" w:hint="cs"/>
          <w:color w:val="000000" w:themeColor="text1"/>
          <w:sz w:val="24"/>
          <w:szCs w:val="24"/>
          <w:rtl/>
        </w:rPr>
        <w:t xml:space="preserve"> </w:t>
      </w:r>
      <w:r w:rsidRPr="00284BA7">
        <w:rPr>
          <w:rFonts w:ascii="Simplified Arabic" w:hAnsi="Simplified Arabic" w:cs="Simplified Arabic"/>
          <w:color w:val="000000" w:themeColor="text1"/>
          <w:sz w:val="24"/>
          <w:szCs w:val="24"/>
          <w:rtl/>
        </w:rPr>
        <w:t xml:space="preserve">والمصالح الفردية والاجتماعية، الدينية، والدنيوية التي يسعى هذا التشريع إلى تحقيقها. </w:t>
      </w:r>
    </w:p>
    <w:p w:rsidR="00C16923" w:rsidRPr="00051101" w:rsidRDefault="00524422" w:rsidP="00051101">
      <w:pPr>
        <w:pStyle w:val="a6"/>
        <w:spacing w:after="0" w:line="320" w:lineRule="exact"/>
        <w:ind w:left="0"/>
        <w:jc w:val="both"/>
        <w:rPr>
          <w:rFonts w:ascii="Traditional Arabic" w:hAnsi="Traditional Arabic" w:cs="Traditional Arabic"/>
          <w:color w:val="000000" w:themeColor="text1"/>
          <w:sz w:val="32"/>
          <w:szCs w:val="32"/>
          <w:rtl/>
        </w:rPr>
      </w:pPr>
      <w:r>
        <w:rPr>
          <w:rFonts w:ascii="Simplified Arabic" w:hAnsi="Simplified Arabic" w:cs="Simplified Arabic"/>
          <w:color w:val="000000" w:themeColor="text1"/>
          <w:sz w:val="24"/>
          <w:szCs w:val="24"/>
          <w:rtl/>
        </w:rPr>
        <w:tab/>
      </w:r>
      <w:r w:rsidR="00797789" w:rsidRPr="008C783A">
        <w:rPr>
          <w:rFonts w:ascii="Simplified Arabic" w:hAnsi="Simplified Arabic" w:cs="Simplified Arabic"/>
          <w:color w:val="000000" w:themeColor="text1"/>
          <w:sz w:val="24"/>
          <w:szCs w:val="24"/>
          <w:rtl/>
        </w:rPr>
        <w:t>من خلال ما سبق</w:t>
      </w:r>
      <w:r w:rsidR="000108CA" w:rsidRPr="008C783A">
        <w:rPr>
          <w:rFonts w:ascii="Simplified Arabic" w:hAnsi="Simplified Arabic" w:cs="Simplified Arabic"/>
          <w:color w:val="000000" w:themeColor="text1"/>
          <w:sz w:val="24"/>
          <w:szCs w:val="24"/>
          <w:rtl/>
        </w:rPr>
        <w:t>؛</w:t>
      </w:r>
      <w:r w:rsidR="00797789" w:rsidRPr="008C783A">
        <w:rPr>
          <w:rFonts w:ascii="Simplified Arabic" w:hAnsi="Simplified Arabic" w:cs="Simplified Arabic"/>
          <w:color w:val="000000" w:themeColor="text1"/>
          <w:sz w:val="24"/>
          <w:szCs w:val="24"/>
          <w:rtl/>
        </w:rPr>
        <w:t xml:space="preserve"> يتضح أن لدراسة الفقه أبعادًا </w:t>
      </w:r>
      <w:r w:rsidR="00031DD8" w:rsidRPr="008C783A">
        <w:rPr>
          <w:rFonts w:ascii="Simplified Arabic" w:hAnsi="Simplified Arabic" w:cs="Simplified Arabic"/>
          <w:color w:val="000000" w:themeColor="text1"/>
          <w:sz w:val="24"/>
          <w:szCs w:val="24"/>
          <w:rtl/>
        </w:rPr>
        <w:t xml:space="preserve">هامة </w:t>
      </w:r>
      <w:r w:rsidR="00797789" w:rsidRPr="008C783A">
        <w:rPr>
          <w:rFonts w:ascii="Simplified Arabic" w:hAnsi="Simplified Arabic" w:cs="Simplified Arabic"/>
          <w:color w:val="000000" w:themeColor="text1"/>
          <w:sz w:val="24"/>
          <w:szCs w:val="24"/>
          <w:rtl/>
        </w:rPr>
        <w:t>دينية ودنيوية على الفرد والمجتمع، وأن من خلالها تتحقق لدى الفرد المعرفة الدينية الصحيحة التي تمكنه من تكوين علاقات سليمة بينه وبين ربه، وبين</w:t>
      </w:r>
      <w:r w:rsidR="00512296" w:rsidRPr="008C783A">
        <w:rPr>
          <w:rFonts w:ascii="Simplified Arabic" w:hAnsi="Simplified Arabic" w:cs="Simplified Arabic"/>
          <w:color w:val="000000" w:themeColor="text1"/>
          <w:sz w:val="24"/>
          <w:szCs w:val="24"/>
          <w:rtl/>
        </w:rPr>
        <w:t>ه</w:t>
      </w:r>
      <w:r w:rsidR="00797789" w:rsidRPr="008C783A">
        <w:rPr>
          <w:rFonts w:ascii="Simplified Arabic" w:hAnsi="Simplified Arabic" w:cs="Simplified Arabic"/>
          <w:color w:val="000000" w:themeColor="text1"/>
          <w:sz w:val="24"/>
          <w:szCs w:val="24"/>
          <w:rtl/>
        </w:rPr>
        <w:t xml:space="preserve"> </w:t>
      </w:r>
      <w:r w:rsidR="00512296" w:rsidRPr="008C783A">
        <w:rPr>
          <w:rFonts w:ascii="Simplified Arabic" w:hAnsi="Simplified Arabic" w:cs="Simplified Arabic"/>
          <w:color w:val="000000" w:themeColor="text1"/>
          <w:sz w:val="24"/>
          <w:szCs w:val="24"/>
          <w:rtl/>
        </w:rPr>
        <w:t>و</w:t>
      </w:r>
      <w:r w:rsidR="00797789" w:rsidRPr="008C783A">
        <w:rPr>
          <w:rFonts w:ascii="Simplified Arabic" w:hAnsi="Simplified Arabic" w:cs="Simplified Arabic"/>
          <w:color w:val="000000" w:themeColor="text1"/>
          <w:sz w:val="24"/>
          <w:szCs w:val="24"/>
          <w:rtl/>
        </w:rPr>
        <w:t>بين البشر</w:t>
      </w:r>
      <w:r w:rsidR="00797789" w:rsidRPr="00DC7F83">
        <w:rPr>
          <w:rFonts w:ascii="Traditional Arabic" w:hAnsi="Traditional Arabic" w:cs="Traditional Arabic" w:hint="cs"/>
          <w:color w:val="000000" w:themeColor="text1"/>
          <w:sz w:val="32"/>
          <w:szCs w:val="32"/>
          <w:rtl/>
        </w:rPr>
        <w:t xml:space="preserve">.  </w:t>
      </w:r>
    </w:p>
    <w:p w:rsidR="00C16923" w:rsidRPr="006D293F" w:rsidRDefault="00C16923" w:rsidP="006D293F">
      <w:pPr>
        <w:pStyle w:val="a6"/>
        <w:spacing w:after="0" w:line="320" w:lineRule="exact"/>
        <w:ind w:left="0"/>
        <w:jc w:val="both"/>
        <w:rPr>
          <w:rFonts w:ascii="Simplified Arabic" w:hAnsi="Simplified Arabic" w:cs="Simplified Arabic"/>
          <w:color w:val="000000" w:themeColor="text1"/>
          <w:sz w:val="24"/>
          <w:szCs w:val="24"/>
          <w:rtl/>
        </w:rPr>
      </w:pPr>
    </w:p>
    <w:p w:rsidR="006D293F" w:rsidRPr="00CC491A" w:rsidRDefault="00443F27" w:rsidP="006D293F">
      <w:pPr>
        <w:pStyle w:val="a6"/>
        <w:ind w:left="423"/>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color w:val="000000" w:themeColor="text1"/>
          <w:sz w:val="28"/>
          <w:szCs w:val="28"/>
          <w:rtl/>
        </w:rPr>
        <w:t>ثانيًا: الخلاف الفقهي</w:t>
      </w:r>
    </w:p>
    <w:p w:rsidR="00A762FB" w:rsidRDefault="00CE6BA8" w:rsidP="00284BA7">
      <w:pPr>
        <w:pStyle w:val="a6"/>
        <w:spacing w:after="0" w:line="320" w:lineRule="exact"/>
        <w:ind w:left="423"/>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مقدمة</w:t>
      </w:r>
      <w:r w:rsidR="00DC7F83" w:rsidRPr="00807D02">
        <w:rPr>
          <w:rFonts w:ascii="Simplified Arabic" w:hAnsi="Simplified Arabic" w:cs="Simplified Arabic"/>
          <w:b/>
          <w:bCs/>
          <w:color w:val="000000" w:themeColor="text1"/>
          <w:sz w:val="26"/>
          <w:szCs w:val="26"/>
          <w:rtl/>
        </w:rPr>
        <w:t xml:space="preserve"> </w:t>
      </w:r>
    </w:p>
    <w:p w:rsidR="00284BA7" w:rsidRPr="00284BA7" w:rsidRDefault="00284BA7" w:rsidP="00284BA7">
      <w:pPr>
        <w:pStyle w:val="a6"/>
        <w:spacing w:after="0" w:line="320" w:lineRule="exact"/>
        <w:ind w:left="423"/>
        <w:jc w:val="both"/>
        <w:rPr>
          <w:rFonts w:ascii="Simplified Arabic" w:hAnsi="Simplified Arabic" w:cs="Simplified Arabic"/>
          <w:color w:val="000000" w:themeColor="text1"/>
          <w:sz w:val="24"/>
          <w:szCs w:val="24"/>
          <w:rtl/>
        </w:rPr>
      </w:pPr>
    </w:p>
    <w:p w:rsidR="00BE1206" w:rsidRPr="008C783A" w:rsidRDefault="00524422"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063CC0" w:rsidRPr="008C783A">
        <w:rPr>
          <w:rFonts w:ascii="Simplified Arabic" w:hAnsi="Simplified Arabic" w:cs="Simplified Arabic"/>
          <w:color w:val="000000" w:themeColor="text1"/>
          <w:sz w:val="24"/>
          <w:szCs w:val="24"/>
          <w:rtl/>
        </w:rPr>
        <w:t>لما كان اختلاف الأنظار وتشعب الآراء تبع</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لما تقتضيه طبيعة الإنسان ولا يمكن الانفكاك عنه</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 تجلت</w:t>
      </w:r>
      <w:r w:rsidR="000108CA" w:rsidRPr="008C783A">
        <w:rPr>
          <w:rFonts w:ascii="Simplified Arabic" w:hAnsi="Simplified Arabic" w:cs="Simplified Arabic"/>
          <w:color w:val="000000" w:themeColor="text1"/>
          <w:sz w:val="24"/>
          <w:szCs w:val="24"/>
          <w:rtl/>
        </w:rPr>
        <w:t xml:space="preserve"> حكم</w:t>
      </w:r>
      <w:r w:rsidR="00B57668" w:rsidRPr="008C783A">
        <w:rPr>
          <w:rFonts w:ascii="Simplified Arabic" w:hAnsi="Simplified Arabic" w:cs="Simplified Arabic"/>
          <w:color w:val="000000" w:themeColor="text1"/>
          <w:sz w:val="24"/>
          <w:szCs w:val="24"/>
          <w:rtl/>
        </w:rPr>
        <w:t>ة</w:t>
      </w:r>
      <w:r w:rsidR="000108CA" w:rsidRPr="008C783A">
        <w:rPr>
          <w:rFonts w:ascii="Simplified Arabic" w:hAnsi="Simplified Arabic" w:cs="Simplified Arabic"/>
          <w:color w:val="000000" w:themeColor="text1"/>
          <w:sz w:val="24"/>
          <w:szCs w:val="24"/>
          <w:rtl/>
        </w:rPr>
        <w:t xml:space="preserve"> المولى أن يجعل أصول الدين</w:t>
      </w:r>
      <w:r w:rsidR="00063CC0" w:rsidRPr="008C783A">
        <w:rPr>
          <w:rFonts w:ascii="Simplified Arabic" w:hAnsi="Simplified Arabic" w:cs="Simplified Arabic"/>
          <w:color w:val="000000" w:themeColor="text1"/>
          <w:sz w:val="24"/>
          <w:szCs w:val="24"/>
          <w:rtl/>
        </w:rPr>
        <w:t xml:space="preserve">، وأمهات الفضائل </w:t>
      </w:r>
      <w:r w:rsidR="000108CA" w:rsidRPr="008C783A">
        <w:rPr>
          <w:rFonts w:ascii="Simplified Arabic" w:hAnsi="Simplified Arabic" w:cs="Simplified Arabic"/>
          <w:color w:val="000000" w:themeColor="text1"/>
          <w:sz w:val="24"/>
          <w:szCs w:val="24"/>
          <w:rtl/>
        </w:rPr>
        <w:t xml:space="preserve">والرذائل </w:t>
      </w:r>
      <w:r w:rsidR="00063CC0" w:rsidRPr="008C783A">
        <w:rPr>
          <w:rFonts w:ascii="Simplified Arabic" w:hAnsi="Simplified Arabic" w:cs="Simplified Arabic"/>
          <w:color w:val="000000" w:themeColor="text1"/>
          <w:sz w:val="24"/>
          <w:szCs w:val="24"/>
          <w:rtl/>
        </w:rPr>
        <w:t xml:space="preserve">في عبارات جلية واضحة، ونصوص بينة لا تقبل الصرف والتأويل ولا يعذر أحد في الخروج </w:t>
      </w:r>
      <w:r w:rsidR="00B57668" w:rsidRPr="008C783A">
        <w:rPr>
          <w:rFonts w:ascii="Simplified Arabic" w:hAnsi="Simplified Arabic" w:cs="Simplified Arabic"/>
          <w:color w:val="000000" w:themeColor="text1"/>
          <w:sz w:val="24"/>
          <w:szCs w:val="24"/>
          <w:rtl/>
        </w:rPr>
        <w:t>عنها</w:t>
      </w:r>
      <w:r w:rsidR="00063CC0" w:rsidRPr="008C783A">
        <w:rPr>
          <w:rFonts w:ascii="Simplified Arabic" w:hAnsi="Simplified Arabic" w:cs="Simplified Arabic"/>
          <w:color w:val="000000" w:themeColor="text1"/>
          <w:sz w:val="24"/>
          <w:szCs w:val="24"/>
          <w:rtl/>
        </w:rPr>
        <w:t>، وأن</w:t>
      </w:r>
      <w:r w:rsidR="00063CC0" w:rsidRPr="008C783A">
        <w:rPr>
          <w:rFonts w:ascii="Simplified Arabic" w:hAnsi="Simplified Arabic" w:cs="Simplified Arabic"/>
          <w:b/>
          <w:bCs/>
          <w:color w:val="000000" w:themeColor="text1"/>
          <w:sz w:val="24"/>
          <w:szCs w:val="24"/>
          <w:rtl/>
        </w:rPr>
        <w:t xml:space="preserve"> </w:t>
      </w:r>
      <w:r w:rsidR="000108CA" w:rsidRPr="008C783A">
        <w:rPr>
          <w:rFonts w:ascii="Simplified Arabic" w:hAnsi="Simplified Arabic" w:cs="Simplified Arabic"/>
          <w:color w:val="000000" w:themeColor="text1"/>
          <w:sz w:val="24"/>
          <w:szCs w:val="24"/>
          <w:rtl/>
        </w:rPr>
        <w:t>يقع الاجتهاد و</w:t>
      </w:r>
      <w:r w:rsidR="00063CC0" w:rsidRPr="008C783A">
        <w:rPr>
          <w:rFonts w:ascii="Simplified Arabic" w:hAnsi="Simplified Arabic" w:cs="Simplified Arabic"/>
          <w:color w:val="000000" w:themeColor="text1"/>
          <w:sz w:val="24"/>
          <w:szCs w:val="24"/>
          <w:rtl/>
        </w:rPr>
        <w:t xml:space="preserve">الاختلاف في مسائل الأحكام الفرعية مما قد </w:t>
      </w:r>
      <w:r w:rsidR="00B57668" w:rsidRPr="008C783A">
        <w:rPr>
          <w:rFonts w:ascii="Simplified Arabic" w:hAnsi="Simplified Arabic" w:cs="Simplified Arabic"/>
          <w:color w:val="000000" w:themeColor="text1"/>
          <w:sz w:val="24"/>
          <w:szCs w:val="24"/>
          <w:rtl/>
        </w:rPr>
        <w:t>تخفى أدلتها ولا يكون فيها تصريح</w:t>
      </w:r>
      <w:r w:rsidR="00063CC0" w:rsidRPr="008C783A">
        <w:rPr>
          <w:rFonts w:ascii="Simplified Arabic" w:hAnsi="Simplified Arabic" w:cs="Simplified Arabic"/>
          <w:color w:val="000000" w:themeColor="text1"/>
          <w:sz w:val="24"/>
          <w:szCs w:val="24"/>
          <w:rtl/>
        </w:rPr>
        <w:t xml:space="preserve"> في القرآن والسنة وتكون مما يحتمل التأويل، ومنح المجتهد المخطئ أجر</w:t>
      </w:r>
      <w:r w:rsidR="00B57668"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ا والمصيب أ</w:t>
      </w:r>
      <w:r w:rsidR="000108CA" w:rsidRPr="008C783A">
        <w:rPr>
          <w:rFonts w:ascii="Simplified Arabic" w:hAnsi="Simplified Arabic" w:cs="Simplified Arabic"/>
          <w:color w:val="000000" w:themeColor="text1"/>
          <w:sz w:val="24"/>
          <w:szCs w:val="24"/>
          <w:rtl/>
        </w:rPr>
        <w:t>جرين</w:t>
      </w:r>
      <w:r w:rsidR="00063CC0" w:rsidRPr="008C783A">
        <w:rPr>
          <w:rFonts w:ascii="Simplified Arabic" w:hAnsi="Simplified Arabic" w:cs="Simplified Arabic"/>
          <w:color w:val="000000" w:themeColor="text1"/>
          <w:sz w:val="24"/>
          <w:szCs w:val="24"/>
          <w:rtl/>
        </w:rPr>
        <w:t>، وأتى بأصل ي</w:t>
      </w:r>
      <w:r w:rsidR="00927BE0" w:rsidRPr="008C783A">
        <w:rPr>
          <w:rFonts w:ascii="Simplified Arabic" w:hAnsi="Simplified Arabic" w:cs="Simplified Arabic"/>
          <w:color w:val="000000" w:themeColor="text1"/>
          <w:sz w:val="24"/>
          <w:szCs w:val="24"/>
          <w:rtl/>
        </w:rPr>
        <w:t>ُ</w:t>
      </w:r>
      <w:r w:rsidR="00063CC0" w:rsidRPr="008C783A">
        <w:rPr>
          <w:rFonts w:ascii="Simplified Arabic" w:hAnsi="Simplified Arabic" w:cs="Simplified Arabic"/>
          <w:color w:val="000000" w:themeColor="text1"/>
          <w:sz w:val="24"/>
          <w:szCs w:val="24"/>
          <w:rtl/>
        </w:rPr>
        <w:t xml:space="preserve">رجع إليه عند الاختلاف وهو قوله تعالى: "فإن تنازعتم في شيء فردوه إلى الله والرسول إن كنتم تؤمنون بالله واليوم الآخر" </w:t>
      </w:r>
      <w:r w:rsidR="00063CC0" w:rsidRPr="008C783A">
        <w:rPr>
          <w:rFonts w:ascii="Simplified Arabic" w:hAnsi="Simplified Arabic" w:cs="Simplified Arabic"/>
          <w:sz w:val="24"/>
          <w:szCs w:val="24"/>
          <w:rtl/>
        </w:rPr>
        <w:t>[النساء:59]</w:t>
      </w:r>
      <w:r w:rsidR="00BE1206" w:rsidRPr="008C783A">
        <w:rPr>
          <w:rFonts w:ascii="Simplified Arabic" w:hAnsi="Simplified Arabic" w:cs="Simplified Arabic"/>
          <w:color w:val="000000" w:themeColor="text1"/>
          <w:sz w:val="24"/>
          <w:szCs w:val="24"/>
          <w:rtl/>
        </w:rPr>
        <w:t xml:space="preserve"> (أبو النصر</w:t>
      </w:r>
      <w:r w:rsidR="00DB76E2" w:rsidRPr="008C783A">
        <w:rPr>
          <w:rFonts w:ascii="Simplified Arabic" w:hAnsi="Simplified Arabic" w:cs="Simplified Arabic"/>
          <w:color w:val="000000"/>
          <w:sz w:val="24"/>
          <w:szCs w:val="24"/>
          <w:rtl/>
        </w:rPr>
        <w:t>،</w:t>
      </w:r>
      <w:r w:rsidR="00BE1206" w:rsidRPr="008C783A">
        <w:rPr>
          <w:rFonts w:ascii="Simplified Arabic" w:hAnsi="Simplified Arabic" w:cs="Simplified Arabic"/>
          <w:color w:val="000000" w:themeColor="text1"/>
          <w:sz w:val="24"/>
          <w:szCs w:val="24"/>
          <w:rtl/>
        </w:rPr>
        <w:t xml:space="preserve"> د.ت)،</w:t>
      </w:r>
      <w:r w:rsidR="00063CC0" w:rsidRPr="008C783A">
        <w:rPr>
          <w:rFonts w:ascii="Simplified Arabic" w:hAnsi="Simplified Arabic" w:cs="Simplified Arabic"/>
          <w:color w:val="000000" w:themeColor="text1"/>
          <w:sz w:val="24"/>
          <w:szCs w:val="24"/>
          <w:rtl/>
        </w:rPr>
        <w:t xml:space="preserve"> </w:t>
      </w:r>
      <w:r w:rsidR="00BE1206" w:rsidRPr="008C783A">
        <w:rPr>
          <w:rFonts w:ascii="Simplified Arabic" w:hAnsi="Simplified Arabic" w:cs="Simplified Arabic"/>
          <w:color w:val="000000" w:themeColor="text1"/>
          <w:sz w:val="24"/>
          <w:szCs w:val="24"/>
          <w:rtl/>
        </w:rPr>
        <w:t>وبذلك ظهر الاختلاف البشري الطبيعي على سلف الأمة وعلمائها في فروع الأحكام بعد عهد النبوة -الذي كان مرجع الفتوى والتبليغ فيه إلى رسول الله صلى الله عليه وسلم-، ملتزم</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بالتفقه والتدبر في مقاصد الشريعة الإسلامية، والدراية والفهم لروح الأحكام وحكمتها، ومعرفة أحكامها للاطلاع على الصحيح الدقيق من الأحكام فيها تحقيق</w:t>
      </w:r>
      <w:r w:rsidR="00B57668" w:rsidRPr="008C783A">
        <w:rPr>
          <w:rFonts w:ascii="Simplified Arabic" w:hAnsi="Simplified Arabic" w:cs="Simplified Arabic"/>
          <w:color w:val="000000" w:themeColor="text1"/>
          <w:sz w:val="24"/>
          <w:szCs w:val="24"/>
          <w:rtl/>
        </w:rPr>
        <w:t>ً</w:t>
      </w:r>
      <w:r w:rsidR="00BE1206" w:rsidRPr="008C783A">
        <w:rPr>
          <w:rFonts w:ascii="Simplified Arabic" w:hAnsi="Simplified Arabic" w:cs="Simplified Arabic"/>
          <w:color w:val="000000" w:themeColor="text1"/>
          <w:sz w:val="24"/>
          <w:szCs w:val="24"/>
          <w:rtl/>
        </w:rPr>
        <w:t>ا لمقاصده وغاياته. (الندوي، 2005).</w:t>
      </w:r>
    </w:p>
    <w:p w:rsidR="00DC7F83" w:rsidRDefault="00524422"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FD2301" w:rsidRPr="008C783A">
        <w:rPr>
          <w:rFonts w:ascii="Simplified Arabic" w:hAnsi="Simplified Arabic" w:cs="Simplified Arabic"/>
          <w:color w:val="000000" w:themeColor="text1"/>
          <w:sz w:val="24"/>
          <w:szCs w:val="24"/>
          <w:rtl/>
        </w:rPr>
        <w:t>وقد ذهب أكثر أهل العلم وجماهير الفقهاء في المذاهب</w:t>
      </w:r>
      <w:r w:rsidR="00A57D71" w:rsidRPr="008C783A">
        <w:rPr>
          <w:rFonts w:ascii="Simplified Arabic" w:hAnsi="Simplified Arabic" w:cs="Simplified Arabic"/>
          <w:color w:val="000000" w:themeColor="text1"/>
          <w:sz w:val="24"/>
          <w:szCs w:val="24"/>
          <w:rtl/>
        </w:rPr>
        <w:t xml:space="preserve"> الفقهية</w:t>
      </w:r>
      <w:r w:rsidR="00FD2301" w:rsidRPr="008C783A">
        <w:rPr>
          <w:rFonts w:ascii="Simplified Arabic" w:hAnsi="Simplified Arabic" w:cs="Simplified Arabic"/>
          <w:color w:val="000000" w:themeColor="text1"/>
          <w:sz w:val="24"/>
          <w:szCs w:val="24"/>
          <w:rtl/>
        </w:rPr>
        <w:t xml:space="preserve"> المختلفة كما يؤكد هلالي (2011) إلى أن الخلاف الفقهي القائم على </w:t>
      </w:r>
      <w:r w:rsidR="0086098B" w:rsidRPr="008C783A">
        <w:rPr>
          <w:rFonts w:ascii="Simplified Arabic" w:hAnsi="Simplified Arabic" w:cs="Simplified Arabic"/>
          <w:color w:val="000000" w:themeColor="text1"/>
          <w:sz w:val="24"/>
          <w:szCs w:val="24"/>
          <w:rtl/>
        </w:rPr>
        <w:t>الاجتهاد</w:t>
      </w:r>
      <w:r w:rsidR="00FD2301" w:rsidRPr="008C783A">
        <w:rPr>
          <w:rFonts w:ascii="Simplified Arabic" w:hAnsi="Simplified Arabic" w:cs="Simplified Arabic"/>
          <w:color w:val="000000" w:themeColor="text1"/>
          <w:sz w:val="24"/>
          <w:szCs w:val="24"/>
          <w:rtl/>
        </w:rPr>
        <w:t xml:space="preserve"> العلمي الصحيح ضرورة شرعية تجدد الدين، وتضمن له البقاء بدوام الدنيا، وتظهر توسعته و</w:t>
      </w:r>
      <w:r w:rsidR="0086098B" w:rsidRPr="008C783A">
        <w:rPr>
          <w:rFonts w:ascii="Simplified Arabic" w:hAnsi="Simplified Arabic" w:cs="Simplified Arabic"/>
          <w:color w:val="000000" w:themeColor="text1"/>
          <w:sz w:val="24"/>
          <w:szCs w:val="24"/>
          <w:rtl/>
        </w:rPr>
        <w:t>ر</w:t>
      </w:r>
      <w:r w:rsidR="00FD2301" w:rsidRPr="008C783A">
        <w:rPr>
          <w:rFonts w:ascii="Simplified Arabic" w:hAnsi="Simplified Arabic" w:cs="Simplified Arabic"/>
          <w:color w:val="000000" w:themeColor="text1"/>
          <w:sz w:val="24"/>
          <w:szCs w:val="24"/>
          <w:rtl/>
        </w:rPr>
        <w:t>حمته بالناس</w:t>
      </w:r>
      <w:r w:rsidR="0086098B" w:rsidRPr="008C783A">
        <w:rPr>
          <w:rFonts w:ascii="Simplified Arabic" w:hAnsi="Simplified Arabic" w:cs="Simplified Arabic"/>
          <w:color w:val="000000" w:themeColor="text1"/>
          <w:sz w:val="24"/>
          <w:szCs w:val="24"/>
          <w:rtl/>
        </w:rPr>
        <w:t>" ص3.</w:t>
      </w:r>
    </w:p>
    <w:p w:rsidR="006D293F" w:rsidRPr="008C783A" w:rsidRDefault="006D293F" w:rsidP="006D293F">
      <w:pPr>
        <w:spacing w:after="0" w:line="320" w:lineRule="exact"/>
        <w:jc w:val="both"/>
        <w:rPr>
          <w:rFonts w:ascii="Simplified Arabic" w:hAnsi="Simplified Arabic" w:cs="Simplified Arabic"/>
          <w:color w:val="000000" w:themeColor="text1"/>
          <w:sz w:val="24"/>
          <w:szCs w:val="24"/>
          <w:rtl/>
        </w:rPr>
      </w:pPr>
    </w:p>
    <w:p w:rsidR="00CE6BA8" w:rsidRPr="00807D02" w:rsidRDefault="00CE6BA8" w:rsidP="00DC7F83">
      <w:pPr>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تعريف الخلاف الفقهي</w:t>
      </w:r>
    </w:p>
    <w:p w:rsidR="00CE6BA8" w:rsidRPr="008C783A" w:rsidRDefault="00AD611D"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CE6BA8" w:rsidRPr="008C783A">
        <w:rPr>
          <w:rFonts w:ascii="Simplified Arabic" w:hAnsi="Simplified Arabic" w:cs="Simplified Arabic"/>
          <w:color w:val="000000" w:themeColor="text1"/>
          <w:sz w:val="24"/>
          <w:szCs w:val="24"/>
          <w:rtl/>
        </w:rPr>
        <w:t>يعد مصطلح الخلاف من المصطلحات التي ترددت على ألسنة الأصوليين والفقهاء خص</w:t>
      </w:r>
      <w:r w:rsidR="00465E75" w:rsidRPr="008C783A">
        <w:rPr>
          <w:rFonts w:ascii="Simplified Arabic" w:hAnsi="Simplified Arabic" w:cs="Simplified Arabic"/>
          <w:color w:val="000000" w:themeColor="text1"/>
          <w:sz w:val="24"/>
          <w:szCs w:val="24"/>
          <w:rtl/>
        </w:rPr>
        <w:t>و</w:t>
      </w:r>
      <w:r w:rsidR="00CE6BA8" w:rsidRPr="008C783A">
        <w:rPr>
          <w:rFonts w:ascii="Simplified Arabic" w:hAnsi="Simplified Arabic" w:cs="Simplified Arabic"/>
          <w:color w:val="000000" w:themeColor="text1"/>
          <w:sz w:val="24"/>
          <w:szCs w:val="24"/>
          <w:rtl/>
        </w:rPr>
        <w:t>صًا وعلماء الشريعة على وجه العموم، ويقصد به في المعنى اللغوي: المضادة وعدم الاتفاق (</w:t>
      </w:r>
      <w:r w:rsidR="00E76818" w:rsidRPr="008C783A">
        <w:rPr>
          <w:rFonts w:ascii="Simplified Arabic" w:hAnsi="Simplified Arabic" w:cs="Simplified Arabic"/>
          <w:color w:val="000000" w:themeColor="text1"/>
          <w:sz w:val="24"/>
          <w:szCs w:val="24"/>
          <w:rtl/>
        </w:rPr>
        <w:t xml:space="preserve">بنجمور، 2013). </w:t>
      </w:r>
    </w:p>
    <w:p w:rsidR="00FF1F0D" w:rsidRPr="008C783A" w:rsidRDefault="00CE6BA8" w:rsidP="00CC6F64">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أما في الاصطلاح ف</w:t>
      </w:r>
      <w:r w:rsidR="00465E75" w:rsidRPr="008C783A">
        <w:rPr>
          <w:rFonts w:ascii="Simplified Arabic" w:hAnsi="Simplified Arabic" w:cs="Simplified Arabic"/>
          <w:color w:val="000000" w:themeColor="text1"/>
          <w:sz w:val="24"/>
          <w:szCs w:val="24"/>
          <w:rtl/>
        </w:rPr>
        <w:t>قد عرف</w:t>
      </w:r>
      <w:r w:rsidR="00FF1F0D" w:rsidRPr="008C783A">
        <w:rPr>
          <w:rFonts w:ascii="Simplified Arabic" w:hAnsi="Simplified Arabic" w:cs="Simplified Arabic"/>
          <w:color w:val="000000" w:themeColor="text1"/>
          <w:sz w:val="24"/>
          <w:szCs w:val="24"/>
          <w:rtl/>
        </w:rPr>
        <w:t xml:space="preserve"> الباز (2014) </w:t>
      </w:r>
      <w:r w:rsidR="00E76818" w:rsidRPr="008C783A">
        <w:rPr>
          <w:rFonts w:ascii="Simplified Arabic" w:hAnsi="Simplified Arabic" w:cs="Simplified Arabic"/>
          <w:color w:val="000000" w:themeColor="text1"/>
          <w:sz w:val="24"/>
          <w:szCs w:val="24"/>
          <w:rtl/>
        </w:rPr>
        <w:t xml:space="preserve">الخلاف الفقهي </w:t>
      </w:r>
      <w:r w:rsidR="00FF1F0D" w:rsidRPr="008C783A">
        <w:rPr>
          <w:rFonts w:ascii="Simplified Arabic" w:hAnsi="Simplified Arabic" w:cs="Simplified Arabic"/>
          <w:color w:val="000000" w:themeColor="text1"/>
          <w:sz w:val="24"/>
          <w:szCs w:val="24"/>
          <w:rtl/>
        </w:rPr>
        <w:t>بأنه</w:t>
      </w:r>
      <w:r w:rsidR="0086098B" w:rsidRPr="008C783A">
        <w:rPr>
          <w:rFonts w:ascii="Simplified Arabic" w:hAnsi="Simplified Arabic" w:cs="Simplified Arabic"/>
          <w:color w:val="000000" w:themeColor="text1"/>
          <w:sz w:val="24"/>
          <w:szCs w:val="24"/>
          <w:rtl/>
        </w:rPr>
        <w:t>: "وجود أكثر من رأي في حكم المسألة الواحدة</w:t>
      </w:r>
      <w:r w:rsidR="007E3295" w:rsidRPr="008C783A">
        <w:rPr>
          <w:rFonts w:ascii="Simplified Arabic" w:hAnsi="Simplified Arabic" w:cs="Simplified Arabic"/>
          <w:color w:val="000000" w:themeColor="text1"/>
          <w:sz w:val="24"/>
          <w:szCs w:val="24"/>
          <w:rtl/>
        </w:rPr>
        <w:t>،</w:t>
      </w:r>
      <w:r w:rsidR="0086098B" w:rsidRPr="008C783A">
        <w:rPr>
          <w:rFonts w:ascii="Simplified Arabic" w:hAnsi="Simplified Arabic" w:cs="Simplified Arabic"/>
          <w:color w:val="000000" w:themeColor="text1"/>
          <w:sz w:val="24"/>
          <w:szCs w:val="24"/>
          <w:rtl/>
        </w:rPr>
        <w:t xml:space="preserve"> بحيث لا يكون هناك اتفاق بين الفقهاء على حكم واحد فيها" </w:t>
      </w:r>
      <w:r w:rsidR="00FF1F0D" w:rsidRPr="008C783A">
        <w:rPr>
          <w:rFonts w:ascii="Simplified Arabic" w:hAnsi="Simplified Arabic" w:cs="Simplified Arabic"/>
          <w:color w:val="000000" w:themeColor="text1"/>
          <w:sz w:val="24"/>
          <w:szCs w:val="24"/>
          <w:rtl/>
        </w:rPr>
        <w:t>ص</w:t>
      </w:r>
      <w:r w:rsidR="006C1EB0" w:rsidRPr="008C783A">
        <w:rPr>
          <w:rFonts w:ascii="Simplified Arabic" w:hAnsi="Simplified Arabic" w:cs="Simplified Arabic"/>
          <w:color w:val="000000" w:themeColor="text1"/>
          <w:sz w:val="24"/>
          <w:szCs w:val="24"/>
          <w:rtl/>
        </w:rPr>
        <w:t>216</w:t>
      </w:r>
      <w:r w:rsidRPr="008C783A">
        <w:rPr>
          <w:rFonts w:ascii="Simplified Arabic" w:hAnsi="Simplified Arabic" w:cs="Simplified Arabic"/>
          <w:color w:val="000000" w:themeColor="text1"/>
          <w:sz w:val="24"/>
          <w:szCs w:val="24"/>
          <w:rtl/>
        </w:rPr>
        <w:t>.</w:t>
      </w:r>
    </w:p>
    <w:p w:rsidR="00465E75" w:rsidRPr="008C783A" w:rsidRDefault="00FF1F0D" w:rsidP="00CC6F64">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في حين يذكر الشلي (</w:t>
      </w:r>
      <w:r w:rsidR="00FB78A1" w:rsidRPr="008C783A">
        <w:rPr>
          <w:rFonts w:ascii="Simplified Arabic" w:hAnsi="Simplified Arabic" w:cs="Simplified Arabic"/>
          <w:color w:val="000000" w:themeColor="text1"/>
          <w:sz w:val="24"/>
          <w:szCs w:val="24"/>
          <w:rtl/>
        </w:rPr>
        <w:t>2008</w:t>
      </w:r>
      <w:r w:rsidRPr="008C783A">
        <w:rPr>
          <w:rFonts w:ascii="Simplified Arabic" w:hAnsi="Simplified Arabic" w:cs="Simplified Arabic"/>
          <w:color w:val="000000" w:themeColor="text1"/>
          <w:sz w:val="24"/>
          <w:szCs w:val="24"/>
          <w:rtl/>
        </w:rPr>
        <w:t>) أن الخلاف في عرف الفقهاء هو: " أن تكون اجتهاداتهم وآر</w:t>
      </w:r>
      <w:r w:rsidR="0047514A" w:rsidRPr="008C783A">
        <w:rPr>
          <w:rFonts w:ascii="Simplified Arabic" w:hAnsi="Simplified Arabic" w:cs="Simplified Arabic"/>
          <w:color w:val="000000" w:themeColor="text1"/>
          <w:sz w:val="24"/>
          <w:szCs w:val="24"/>
          <w:rtl/>
        </w:rPr>
        <w:t>ا</w:t>
      </w:r>
      <w:r w:rsidRPr="008C783A">
        <w:rPr>
          <w:rFonts w:ascii="Simplified Arabic" w:hAnsi="Simplified Arabic" w:cs="Simplified Arabic"/>
          <w:color w:val="000000" w:themeColor="text1"/>
          <w:sz w:val="24"/>
          <w:szCs w:val="24"/>
          <w:rtl/>
        </w:rPr>
        <w:t>ؤهم وأقوالهم في مسألة ما متغايرة. كأن يقول بعضهم: هذه المسألة حكمها الوجوب، ويقول البعض: حكمها الندب، ويقول البعض حكمها الإباحة</w:t>
      </w:r>
      <w:r w:rsidR="007E3295" w:rsidRPr="008C783A">
        <w:rPr>
          <w:rFonts w:ascii="Simplified Arabic" w:hAnsi="Simplified Arabic" w:cs="Simplified Arabic"/>
          <w:color w:val="000000" w:themeColor="text1"/>
          <w:sz w:val="24"/>
          <w:szCs w:val="24"/>
          <w:rtl/>
        </w:rPr>
        <w:t>،</w:t>
      </w:r>
      <w:r w:rsidRPr="008C783A">
        <w:rPr>
          <w:rFonts w:ascii="Simplified Arabic" w:hAnsi="Simplified Arabic" w:cs="Simplified Arabic"/>
          <w:color w:val="000000" w:themeColor="text1"/>
          <w:sz w:val="24"/>
          <w:szCs w:val="24"/>
          <w:rtl/>
        </w:rPr>
        <w:t xml:space="preserve"> وهكذا" ص19.</w:t>
      </w:r>
    </w:p>
    <w:p w:rsidR="0086098B" w:rsidRDefault="00465E75"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 xml:space="preserve">وبالنظر إلى </w:t>
      </w:r>
      <w:r w:rsidR="00902083" w:rsidRPr="008C783A">
        <w:rPr>
          <w:rFonts w:ascii="Simplified Arabic" w:hAnsi="Simplified Arabic" w:cs="Simplified Arabic"/>
          <w:color w:val="000000" w:themeColor="text1"/>
          <w:sz w:val="24"/>
          <w:szCs w:val="24"/>
          <w:rtl/>
        </w:rPr>
        <w:t xml:space="preserve">ما سبق؛ يمكن للباحث </w:t>
      </w:r>
      <w:r w:rsidR="006F5419" w:rsidRPr="008C783A">
        <w:rPr>
          <w:rFonts w:ascii="Simplified Arabic" w:hAnsi="Simplified Arabic" w:cs="Simplified Arabic"/>
          <w:color w:val="000000" w:themeColor="text1"/>
          <w:sz w:val="24"/>
          <w:szCs w:val="24"/>
          <w:rtl/>
        </w:rPr>
        <w:t>استنباط</w:t>
      </w:r>
      <w:r w:rsidR="00902083" w:rsidRPr="008C783A">
        <w:rPr>
          <w:rFonts w:ascii="Simplified Arabic" w:hAnsi="Simplified Arabic" w:cs="Simplified Arabic"/>
          <w:color w:val="000000" w:themeColor="text1"/>
          <w:sz w:val="24"/>
          <w:szCs w:val="24"/>
          <w:rtl/>
        </w:rPr>
        <w:t xml:space="preserve"> </w:t>
      </w:r>
      <w:r w:rsidR="00C405B2" w:rsidRPr="008C783A">
        <w:rPr>
          <w:rFonts w:ascii="Simplified Arabic" w:hAnsi="Simplified Arabic" w:cs="Simplified Arabic"/>
          <w:color w:val="000000" w:themeColor="text1"/>
          <w:sz w:val="24"/>
          <w:szCs w:val="24"/>
          <w:rtl/>
        </w:rPr>
        <w:t>الحقائق</w:t>
      </w:r>
      <w:r w:rsidR="006F5419" w:rsidRPr="008C783A">
        <w:rPr>
          <w:rFonts w:ascii="Simplified Arabic" w:hAnsi="Simplified Arabic" w:cs="Simplified Arabic"/>
          <w:color w:val="000000" w:themeColor="text1"/>
          <w:sz w:val="24"/>
          <w:szCs w:val="24"/>
          <w:rtl/>
        </w:rPr>
        <w:t xml:space="preserve"> </w:t>
      </w:r>
      <w:r w:rsidR="00A57D71" w:rsidRPr="008C783A">
        <w:rPr>
          <w:rFonts w:ascii="Simplified Arabic" w:hAnsi="Simplified Arabic" w:cs="Simplified Arabic"/>
          <w:color w:val="000000" w:themeColor="text1"/>
          <w:sz w:val="24"/>
          <w:szCs w:val="24"/>
          <w:rtl/>
        </w:rPr>
        <w:t>الآتية</w:t>
      </w:r>
      <w:r w:rsidR="007E3295" w:rsidRPr="008C783A">
        <w:rPr>
          <w:rFonts w:ascii="Simplified Arabic" w:hAnsi="Simplified Arabic" w:cs="Simplified Arabic"/>
          <w:color w:val="000000" w:themeColor="text1"/>
          <w:sz w:val="24"/>
          <w:szCs w:val="24"/>
          <w:rtl/>
        </w:rPr>
        <w:t>:</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أمر طَبَعي اقتضته الطبيعة البشرية، ومدارك المجتهدين وأفهامهم.</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مستمد مشروعيته من الاجتهاد الذي تواترت الأدلة الشرعية على مشروعيته.</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لا يعدو كونه خلافًا في مسائل الأحكام الفرعية دون المساس بأصول الدين.</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دليل على سعة الشريعة الإسلامية، ومرونتها، وسعتها، وصلاحيتها لكل زمان ومكان.</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الخلاف الفقهي الواقع بين العلماء هو اختلاف تنوع لا اختلاف تضاد، فلا يصح أن يعادى فيه أو لأجله</w:t>
      </w:r>
      <w:r w:rsidRPr="00284BA7">
        <w:rPr>
          <w:rFonts w:ascii="Simplified Arabic" w:hAnsi="Simplified Arabic" w:cs="Simplified Arabic" w:hint="cs"/>
          <w:color w:val="000000" w:themeColor="text1"/>
          <w:sz w:val="24"/>
          <w:szCs w:val="24"/>
          <w:rtl/>
        </w:rPr>
        <w:t xml:space="preserve">. </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جاءت أدلة أصول الدين واضحة جلية لا يُقبل فيها التأويل والخلاف، ولا يعذر أحد في الخروج عليها بخلاف مسائل الفروع.</w:t>
      </w:r>
    </w:p>
    <w:p w:rsid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حكمة المولى جل وعلا اقتضت عدم التصريح في أدلة بعض المسائل الفرعية؛ تشجيعًا لأهل العلم في البحث والتأمل، وكسبًا لأجر الاجتهاد.</w:t>
      </w:r>
    </w:p>
    <w:p w:rsidR="00063CC0" w:rsidRPr="00284BA7" w:rsidRDefault="00AD611D" w:rsidP="00F4098B">
      <w:pPr>
        <w:pStyle w:val="a6"/>
        <w:numPr>
          <w:ilvl w:val="0"/>
          <w:numId w:val="19"/>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أن الاختلاف الفقهي لم يظهر إلا بعد عهد النبوة؛ حيث كان النبي صلى الله عليه وسلم مرجع الفتوى في حال حياته.</w:t>
      </w:r>
    </w:p>
    <w:p w:rsidR="006D293F" w:rsidRPr="00AD611D" w:rsidRDefault="006D293F" w:rsidP="006D293F">
      <w:pPr>
        <w:pStyle w:val="a6"/>
        <w:spacing w:after="0" w:line="320" w:lineRule="exact"/>
        <w:ind w:left="0"/>
        <w:jc w:val="both"/>
        <w:rPr>
          <w:rFonts w:ascii="Simplified Arabic" w:hAnsi="Simplified Arabic" w:cs="Simplified Arabic"/>
          <w:color w:val="000000" w:themeColor="text1"/>
          <w:sz w:val="24"/>
          <w:szCs w:val="24"/>
          <w:rtl/>
        </w:rPr>
      </w:pPr>
    </w:p>
    <w:p w:rsidR="00BF0500" w:rsidRPr="00807D02" w:rsidRDefault="00063CC0" w:rsidP="00DC7F83">
      <w:pPr>
        <w:ind w:left="360"/>
        <w:rPr>
          <w:rFonts w:ascii="Simplified Arabic" w:hAnsi="Simplified Arabic" w:cs="Simplified Arabic"/>
          <w:b/>
          <w:bCs/>
          <w:color w:val="000000" w:themeColor="text1"/>
          <w:sz w:val="26"/>
          <w:szCs w:val="26"/>
        </w:rPr>
      </w:pPr>
      <w:r w:rsidRPr="00807D02">
        <w:rPr>
          <w:rFonts w:ascii="Simplified Arabic" w:hAnsi="Simplified Arabic" w:cs="Simplified Arabic"/>
          <w:b/>
          <w:bCs/>
          <w:color w:val="000000" w:themeColor="text1"/>
          <w:sz w:val="26"/>
          <w:szCs w:val="26"/>
          <w:rtl/>
        </w:rPr>
        <w:t>أسباب الخلاف الفقهي</w:t>
      </w:r>
    </w:p>
    <w:p w:rsidR="00DD448B" w:rsidRDefault="00AD611D" w:rsidP="00A831CB">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DD448B" w:rsidRPr="008C783A">
        <w:rPr>
          <w:rFonts w:ascii="Simplified Arabic" w:hAnsi="Simplified Arabic" w:cs="Simplified Arabic"/>
          <w:color w:val="000000" w:themeColor="text1"/>
          <w:sz w:val="24"/>
          <w:szCs w:val="24"/>
          <w:rtl/>
        </w:rPr>
        <w:t xml:space="preserve">تعددت المؤلفات </w:t>
      </w:r>
      <w:r w:rsidR="002676DE" w:rsidRPr="008C783A">
        <w:rPr>
          <w:rFonts w:ascii="Simplified Arabic" w:hAnsi="Simplified Arabic" w:cs="Simplified Arabic"/>
          <w:color w:val="000000" w:themeColor="text1"/>
          <w:sz w:val="24"/>
          <w:szCs w:val="24"/>
          <w:rtl/>
        </w:rPr>
        <w:t>و</w:t>
      </w:r>
      <w:r w:rsidR="00DD448B" w:rsidRPr="008C783A">
        <w:rPr>
          <w:rFonts w:ascii="Simplified Arabic" w:hAnsi="Simplified Arabic" w:cs="Simplified Arabic"/>
          <w:color w:val="000000" w:themeColor="text1"/>
          <w:sz w:val="24"/>
          <w:szCs w:val="24"/>
          <w:rtl/>
        </w:rPr>
        <w:t>الأبحاث</w:t>
      </w:r>
      <w:r w:rsidR="002D33B1" w:rsidRPr="008C783A">
        <w:rPr>
          <w:rFonts w:ascii="Simplified Arabic" w:hAnsi="Simplified Arabic" w:cs="Simplified Arabic"/>
          <w:color w:val="000000" w:themeColor="text1"/>
          <w:sz w:val="24"/>
          <w:szCs w:val="24"/>
          <w:rtl/>
        </w:rPr>
        <w:t xml:space="preserve"> العلمية</w:t>
      </w:r>
      <w:r w:rsidR="00DD448B" w:rsidRPr="008C783A">
        <w:rPr>
          <w:rFonts w:ascii="Simplified Arabic" w:hAnsi="Simplified Arabic" w:cs="Simplified Arabic"/>
          <w:color w:val="000000" w:themeColor="text1"/>
          <w:sz w:val="24"/>
          <w:szCs w:val="24"/>
          <w:rtl/>
        </w:rPr>
        <w:t xml:space="preserve"> التي تناولت أسباب الخلاف الفقهي على مر العصور</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سعيًا منها لإبراز حقيقة أن الخلاف الواقع بين الفقهاء مرده إلى اجتهادات علمية</w:t>
      </w:r>
      <w:r w:rsidR="00E05096" w:rsidRPr="008C783A">
        <w:rPr>
          <w:rFonts w:ascii="Simplified Arabic" w:hAnsi="Simplified Arabic" w:cs="Simplified Arabic"/>
          <w:color w:val="000000" w:themeColor="text1"/>
          <w:sz w:val="24"/>
          <w:szCs w:val="24"/>
          <w:rtl/>
        </w:rPr>
        <w:t>،</w:t>
      </w:r>
      <w:r w:rsidR="00FB78A1" w:rsidRPr="008C783A">
        <w:rPr>
          <w:rFonts w:ascii="Simplified Arabic" w:hAnsi="Simplified Arabic" w:cs="Simplified Arabic"/>
          <w:color w:val="000000" w:themeColor="text1"/>
          <w:sz w:val="24"/>
          <w:szCs w:val="24"/>
          <w:rtl/>
        </w:rPr>
        <w:t xml:space="preserve"> هدفها الوصول إلى الحق دون تدخل للهوى أو التعصب أو اتباع لشهوة. ومن خلال النظر إلى تلك المؤلفات والأبحاث</w:t>
      </w:r>
      <w:r w:rsidR="002D33B1" w:rsidRPr="008C783A">
        <w:rPr>
          <w:rFonts w:ascii="Simplified Arabic" w:hAnsi="Simplified Arabic" w:cs="Simplified Arabic"/>
          <w:color w:val="000000" w:themeColor="text1"/>
          <w:sz w:val="24"/>
          <w:szCs w:val="24"/>
          <w:rtl/>
        </w:rPr>
        <w:t xml:space="preserve"> العلمية</w:t>
      </w:r>
      <w:r w:rsidR="00FB78A1" w:rsidRPr="008C783A">
        <w:rPr>
          <w:rFonts w:ascii="Simplified Arabic" w:hAnsi="Simplified Arabic" w:cs="Simplified Arabic"/>
          <w:color w:val="000000" w:themeColor="text1"/>
          <w:sz w:val="24"/>
          <w:szCs w:val="24"/>
          <w:rtl/>
        </w:rPr>
        <w:t xml:space="preserve"> يمكن إبراز أسباب الخلاف الفقهي في النقاط </w:t>
      </w:r>
      <w:r w:rsidR="00107C63" w:rsidRPr="008C783A">
        <w:rPr>
          <w:rFonts w:ascii="Simplified Arabic" w:hAnsi="Simplified Arabic" w:cs="Simplified Arabic"/>
          <w:color w:val="000000" w:themeColor="text1"/>
          <w:sz w:val="24"/>
          <w:szCs w:val="24"/>
          <w:rtl/>
        </w:rPr>
        <w:t>الآتية</w:t>
      </w:r>
      <w:r w:rsidR="000C61D2" w:rsidRPr="008C783A">
        <w:rPr>
          <w:rFonts w:ascii="Simplified Arabic" w:hAnsi="Simplified Arabic" w:cs="Simplified Arabic"/>
          <w:color w:val="000000" w:themeColor="text1"/>
          <w:sz w:val="24"/>
          <w:szCs w:val="24"/>
          <w:rtl/>
        </w:rPr>
        <w:t xml:space="preserve"> (الكردي، 1972، الهاشمي، 2007، الشلي، 2008</w:t>
      </w:r>
      <w:r w:rsidR="00A831CB">
        <w:rPr>
          <w:rFonts w:ascii="Simplified Arabic" w:hAnsi="Simplified Arabic" w:cs="Simplified Arabic"/>
          <w:color w:val="000000" w:themeColor="text1"/>
          <w:sz w:val="24"/>
          <w:szCs w:val="24"/>
          <w:rtl/>
        </w:rPr>
        <w:t>، البوشيخي</w:t>
      </w:r>
      <w:r w:rsidR="000C61D2" w:rsidRPr="008C783A">
        <w:rPr>
          <w:rFonts w:ascii="Simplified Arabic" w:hAnsi="Simplified Arabic" w:cs="Simplified Arabic"/>
          <w:color w:val="000000" w:themeColor="text1"/>
          <w:sz w:val="24"/>
          <w:szCs w:val="24"/>
          <w:rtl/>
        </w:rPr>
        <w:t>):</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عدم بلوغ النص الشرعي للفقيه.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عدم الوثوق بالنص الشرعي بعد بلوغه؛ لعدم الثقة في راويه، أو معارضته لحكم جاء في القرآن الكريم.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نسيان النص الشرعي.</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تضعيف النص الشرعي من جهة رواته، أو من جهة انقطاع سنده، أو لعدم توفره على شروط خاصة كالشروط الواجبة للعمل في خبر الآحاد.</w:t>
      </w:r>
    </w:p>
    <w:p w:rsidR="00284BA7" w:rsidRDefault="00284BA7"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hint="cs"/>
          <w:color w:val="000000" w:themeColor="text1"/>
          <w:sz w:val="24"/>
          <w:szCs w:val="24"/>
          <w:rtl/>
        </w:rPr>
        <w:t>ا</w:t>
      </w:r>
      <w:r w:rsidR="00E203D3" w:rsidRPr="00284BA7">
        <w:rPr>
          <w:rFonts w:ascii="Simplified Arabic" w:hAnsi="Simplified Arabic" w:cs="Simplified Arabic"/>
          <w:color w:val="000000" w:themeColor="text1"/>
          <w:sz w:val="24"/>
          <w:szCs w:val="24"/>
          <w:rtl/>
        </w:rPr>
        <w:t>ختلاف الرواية في ألفاظ الحديث.</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أساليب اللغة العربية ودلالة ألفاظها على المعاني.</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فيما بينهم على قوة الاحتجاج ببعض المبادئ والقواعد الأصولية.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على كثير من قواعد التعارض والترجيح بين الأدلة.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القياس وضوابطه.</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الفقهاء في صحة الاعتماد على كثير من الأدلة الإجمالية.</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بيئات الفقهاء وعصورهم.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الاختلاف في القراءات في القرآن الكريم.</w:t>
      </w:r>
    </w:p>
    <w:p w:rsid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اختلاف وجه الإعراب، مع اتفاق القراء في الرواية.</w:t>
      </w:r>
    </w:p>
    <w:p w:rsidR="00DC7F83" w:rsidRPr="00284BA7" w:rsidRDefault="00E203D3" w:rsidP="00F4098B">
      <w:pPr>
        <w:pStyle w:val="a6"/>
        <w:numPr>
          <w:ilvl w:val="0"/>
          <w:numId w:val="20"/>
        </w:numPr>
        <w:spacing w:after="0" w:line="320" w:lineRule="exact"/>
        <w:jc w:val="both"/>
        <w:rPr>
          <w:rFonts w:ascii="Simplified Arabic" w:hAnsi="Simplified Arabic" w:cs="Simplified Arabic"/>
          <w:color w:val="000000" w:themeColor="text1"/>
          <w:sz w:val="24"/>
          <w:szCs w:val="24"/>
        </w:rPr>
      </w:pPr>
      <w:r w:rsidRPr="00284BA7">
        <w:rPr>
          <w:rFonts w:ascii="Simplified Arabic" w:hAnsi="Simplified Arabic" w:cs="Simplified Arabic"/>
          <w:color w:val="000000" w:themeColor="text1"/>
          <w:sz w:val="24"/>
          <w:szCs w:val="24"/>
          <w:rtl/>
        </w:rPr>
        <w:t>الاختلاف بسبب كون اللفظ مشتركًا بين معنيين.</w:t>
      </w:r>
    </w:p>
    <w:p w:rsidR="006D293F" w:rsidRPr="00E203D3" w:rsidRDefault="006D293F" w:rsidP="006D293F">
      <w:pPr>
        <w:pStyle w:val="a6"/>
        <w:spacing w:after="0" w:line="320" w:lineRule="exact"/>
        <w:ind w:left="0"/>
        <w:jc w:val="both"/>
        <w:rPr>
          <w:rFonts w:ascii="Simplified Arabic" w:hAnsi="Simplified Arabic" w:cs="Simplified Arabic"/>
          <w:color w:val="000000" w:themeColor="text1"/>
          <w:sz w:val="24"/>
          <w:szCs w:val="24"/>
          <w:rtl/>
        </w:rPr>
      </w:pPr>
    </w:p>
    <w:p w:rsidR="00393641" w:rsidRPr="00807D02" w:rsidRDefault="00562F95" w:rsidP="00DC7F83">
      <w:pPr>
        <w:pStyle w:val="a6"/>
        <w:ind w:left="-2"/>
        <w:jc w:val="both"/>
        <w:rPr>
          <w:rFonts w:ascii="Simplified Arabic" w:hAnsi="Simplified Arabic" w:cs="Simplified Arabic"/>
          <w:color w:val="000000" w:themeColor="text1"/>
          <w:sz w:val="26"/>
          <w:szCs w:val="26"/>
          <w:rtl/>
        </w:rPr>
      </w:pPr>
      <w:r w:rsidRPr="00807D02">
        <w:rPr>
          <w:rFonts w:ascii="Simplified Arabic" w:hAnsi="Simplified Arabic" w:cs="Simplified Arabic"/>
          <w:b/>
          <w:bCs/>
          <w:color w:val="000000" w:themeColor="text1"/>
          <w:sz w:val="26"/>
          <w:szCs w:val="26"/>
          <w:rtl/>
        </w:rPr>
        <w:t>أنواع</w:t>
      </w:r>
      <w:r w:rsidR="004A48F1" w:rsidRPr="00807D02">
        <w:rPr>
          <w:rFonts w:ascii="Simplified Arabic" w:hAnsi="Simplified Arabic" w:cs="Simplified Arabic"/>
          <w:b/>
          <w:bCs/>
          <w:color w:val="000000" w:themeColor="text1"/>
          <w:sz w:val="26"/>
          <w:szCs w:val="26"/>
          <w:rtl/>
        </w:rPr>
        <w:t xml:space="preserve"> الخلاف الفقهي</w:t>
      </w:r>
    </w:p>
    <w:p w:rsidR="00562F95" w:rsidRPr="008C783A" w:rsidRDefault="00E203D3" w:rsidP="006D293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562F95" w:rsidRPr="008C783A">
        <w:rPr>
          <w:rFonts w:ascii="Simplified Arabic" w:hAnsi="Simplified Arabic" w:cs="Simplified Arabic"/>
          <w:color w:val="000000" w:themeColor="text1"/>
          <w:sz w:val="24"/>
          <w:szCs w:val="24"/>
          <w:rtl/>
        </w:rPr>
        <w:t xml:space="preserve">باستقراء </w:t>
      </w:r>
      <w:r w:rsidR="00C71980" w:rsidRPr="008C783A">
        <w:rPr>
          <w:rFonts w:ascii="Simplified Arabic" w:hAnsi="Simplified Arabic" w:cs="Simplified Arabic"/>
          <w:color w:val="000000" w:themeColor="text1"/>
          <w:sz w:val="24"/>
          <w:szCs w:val="24"/>
          <w:rtl/>
        </w:rPr>
        <w:t>الأدبيات</w:t>
      </w:r>
      <w:r w:rsidR="00562F95" w:rsidRPr="008C783A">
        <w:rPr>
          <w:rFonts w:ascii="Simplified Arabic" w:hAnsi="Simplified Arabic" w:cs="Simplified Arabic"/>
          <w:color w:val="000000" w:themeColor="text1"/>
          <w:sz w:val="24"/>
          <w:szCs w:val="24"/>
          <w:rtl/>
        </w:rPr>
        <w:t xml:space="preserve"> يمكن تقسيم أنواع الخلاف</w:t>
      </w:r>
      <w:r w:rsidR="00C71980" w:rsidRPr="008C783A">
        <w:rPr>
          <w:rFonts w:ascii="Simplified Arabic" w:hAnsi="Simplified Arabic" w:cs="Simplified Arabic"/>
          <w:color w:val="000000" w:themeColor="text1"/>
          <w:sz w:val="24"/>
          <w:szCs w:val="24"/>
          <w:rtl/>
        </w:rPr>
        <w:t xml:space="preserve"> الفقهي</w:t>
      </w:r>
      <w:r w:rsidR="00562F95" w:rsidRPr="008C783A">
        <w:rPr>
          <w:rFonts w:ascii="Simplified Arabic" w:hAnsi="Simplified Arabic" w:cs="Simplified Arabic"/>
          <w:color w:val="000000" w:themeColor="text1"/>
          <w:sz w:val="24"/>
          <w:szCs w:val="24"/>
          <w:rtl/>
        </w:rPr>
        <w:t xml:space="preserve"> إلى نوعين:</w:t>
      </w:r>
    </w:p>
    <w:p w:rsidR="00562F95" w:rsidRPr="008C783A" w:rsidRDefault="00E203D3" w:rsidP="006D293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562F95" w:rsidRPr="006D293F">
        <w:rPr>
          <w:rFonts w:ascii="Simplified Arabic" w:hAnsi="Simplified Arabic" w:cs="Simplified Arabic"/>
          <w:b/>
          <w:bCs/>
          <w:color w:val="000000" w:themeColor="text1"/>
          <w:sz w:val="24"/>
          <w:szCs w:val="24"/>
          <w:rtl/>
        </w:rPr>
        <w:t xml:space="preserve">الأول: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تنوع</w:t>
      </w:r>
      <w:r w:rsidR="000B2C31" w:rsidRPr="006D293F">
        <w:rPr>
          <w:rFonts w:ascii="Simplified Arabic" w:hAnsi="Simplified Arabic" w:cs="Simplified Arabic"/>
          <w:b/>
          <w:bCs/>
          <w:color w:val="000000" w:themeColor="text1"/>
          <w:sz w:val="24"/>
          <w:szCs w:val="24"/>
          <w:rtl/>
        </w:rPr>
        <w:t>؛</w:t>
      </w:r>
      <w:r w:rsidR="00562F95"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ويطلق عليه اختلاف التخيير، وخلاف التغاير. ويعرف بأنه:</w:t>
      </w:r>
      <w:r w:rsidR="00562F95" w:rsidRPr="008C783A">
        <w:rPr>
          <w:rFonts w:ascii="Simplified Arabic" w:hAnsi="Simplified Arabic" w:cs="Simplified Arabic"/>
          <w:color w:val="000000" w:themeColor="text1"/>
          <w:sz w:val="24"/>
          <w:szCs w:val="24"/>
          <w:rtl/>
        </w:rPr>
        <w:t xml:space="preserve"> "ما</w:t>
      </w:r>
      <w:r w:rsidR="00E05096" w:rsidRPr="008C783A">
        <w:rPr>
          <w:rFonts w:ascii="Simplified Arabic" w:hAnsi="Simplified Arabic" w:cs="Simplified Arabic"/>
          <w:color w:val="000000" w:themeColor="text1"/>
          <w:sz w:val="24"/>
          <w:szCs w:val="24"/>
          <w:rtl/>
        </w:rPr>
        <w:t xml:space="preserve"> </w:t>
      </w:r>
      <w:r w:rsidR="00562F95" w:rsidRPr="008C783A">
        <w:rPr>
          <w:rFonts w:ascii="Simplified Arabic" w:hAnsi="Simplified Arabic" w:cs="Simplified Arabic"/>
          <w:color w:val="000000" w:themeColor="text1"/>
          <w:sz w:val="24"/>
          <w:szCs w:val="24"/>
          <w:rtl/>
        </w:rPr>
        <w:t xml:space="preserve">لا يكون فيه أحد الأقوال مناقضًا للأقوال الأخرى، بل كل الأقوال صحيحة" </w:t>
      </w:r>
      <w:r w:rsidR="003C4905" w:rsidRPr="008C783A">
        <w:rPr>
          <w:rFonts w:ascii="Simplified Arabic" w:hAnsi="Simplified Arabic" w:cs="Simplified Arabic"/>
          <w:color w:val="000000" w:themeColor="text1"/>
          <w:sz w:val="24"/>
          <w:szCs w:val="24"/>
          <w:rtl/>
        </w:rPr>
        <w:t xml:space="preserve">(برهامي، 2008م، </w:t>
      </w:r>
      <w:r w:rsidR="00562F95" w:rsidRPr="008C783A">
        <w:rPr>
          <w:rFonts w:ascii="Simplified Arabic" w:hAnsi="Simplified Arabic" w:cs="Simplified Arabic"/>
          <w:color w:val="000000" w:themeColor="text1"/>
          <w:sz w:val="24"/>
          <w:szCs w:val="24"/>
          <w:rtl/>
        </w:rPr>
        <w:t>ص</w:t>
      </w:r>
      <w:r w:rsidR="003C4905" w:rsidRPr="008C783A">
        <w:rPr>
          <w:rFonts w:ascii="Simplified Arabic" w:hAnsi="Simplified Arabic" w:cs="Simplified Arabic"/>
          <w:color w:val="000000" w:themeColor="text1"/>
          <w:sz w:val="24"/>
          <w:szCs w:val="24"/>
          <w:rtl/>
        </w:rPr>
        <w:t>9)</w:t>
      </w:r>
      <w:r w:rsidR="00562F95" w:rsidRPr="008C783A">
        <w:rPr>
          <w:rFonts w:ascii="Simplified Arabic" w:hAnsi="Simplified Arabic" w:cs="Simplified Arabic"/>
          <w:color w:val="000000" w:themeColor="text1"/>
          <w:sz w:val="24"/>
          <w:szCs w:val="24"/>
          <w:rtl/>
        </w:rPr>
        <w:t xml:space="preserve">. ومن أمثلة هذا الاختلاف: </w:t>
      </w:r>
      <w:r w:rsidR="003C4905" w:rsidRPr="008C783A">
        <w:rPr>
          <w:rFonts w:ascii="Simplified Arabic" w:hAnsi="Simplified Arabic" w:cs="Simplified Arabic"/>
          <w:color w:val="000000" w:themeColor="text1"/>
          <w:sz w:val="24"/>
          <w:szCs w:val="24"/>
          <w:rtl/>
        </w:rPr>
        <w:t>الاختلاف في الواجب</w:t>
      </w:r>
      <w:r w:rsidR="00562F95" w:rsidRPr="008C783A">
        <w:rPr>
          <w:rFonts w:ascii="Simplified Arabic" w:hAnsi="Simplified Arabic" w:cs="Simplified Arabic"/>
          <w:color w:val="000000" w:themeColor="text1"/>
          <w:sz w:val="24"/>
          <w:szCs w:val="24"/>
          <w:rtl/>
        </w:rPr>
        <w:t xml:space="preserve"> المخير كما هو في كفارة اليمين</w:t>
      </w:r>
      <w:r w:rsidR="000D6C45" w:rsidRPr="008C783A">
        <w:rPr>
          <w:rFonts w:ascii="Simplified Arabic" w:hAnsi="Simplified Arabic" w:cs="Simplified Arabic"/>
          <w:color w:val="000000" w:themeColor="text1"/>
          <w:sz w:val="24"/>
          <w:szCs w:val="24"/>
          <w:rtl/>
        </w:rPr>
        <w:t>،</w:t>
      </w:r>
      <w:r w:rsidR="00830EBD" w:rsidRPr="008C783A">
        <w:rPr>
          <w:rFonts w:ascii="Simplified Arabic" w:hAnsi="Simplified Arabic" w:cs="Simplified Arabic"/>
          <w:color w:val="000000" w:themeColor="text1"/>
          <w:sz w:val="24"/>
          <w:szCs w:val="24"/>
          <w:rtl/>
        </w:rPr>
        <w:t xml:space="preserve"> فهو مخير بين إطعام عشرة مساكين، أو كسوتهم، أو تحرير رقبة</w:t>
      </w:r>
      <w:r w:rsidR="00562F95" w:rsidRPr="008C783A">
        <w:rPr>
          <w:rFonts w:ascii="Simplified Arabic" w:hAnsi="Simplified Arabic" w:cs="Simplified Arabic"/>
          <w:color w:val="000000" w:themeColor="text1"/>
          <w:sz w:val="24"/>
          <w:szCs w:val="24"/>
          <w:rtl/>
        </w:rPr>
        <w:t>،</w:t>
      </w:r>
      <w:r w:rsidR="00830EBD" w:rsidRPr="008C783A">
        <w:rPr>
          <w:rFonts w:ascii="Simplified Arabic" w:hAnsi="Simplified Arabic" w:cs="Simplified Arabic"/>
          <w:color w:val="000000" w:themeColor="text1"/>
          <w:sz w:val="24"/>
          <w:szCs w:val="24"/>
          <w:rtl/>
        </w:rPr>
        <w:t xml:space="preserve"> فأي واحد من الثلاثة أجزأه، ولا يجوز الانتقال </w:t>
      </w:r>
      <w:r w:rsidR="00E82674" w:rsidRPr="008C783A">
        <w:rPr>
          <w:rFonts w:ascii="Simplified Arabic" w:hAnsi="Simplified Arabic" w:cs="Simplified Arabic"/>
          <w:color w:val="000000" w:themeColor="text1"/>
          <w:sz w:val="24"/>
          <w:szCs w:val="24"/>
          <w:rtl/>
        </w:rPr>
        <w:t>إلى</w:t>
      </w:r>
      <w:r w:rsidR="00830EBD" w:rsidRPr="008C783A">
        <w:rPr>
          <w:rFonts w:ascii="Simplified Arabic" w:hAnsi="Simplified Arabic" w:cs="Simplified Arabic"/>
          <w:color w:val="000000" w:themeColor="text1"/>
          <w:sz w:val="24"/>
          <w:szCs w:val="24"/>
          <w:rtl/>
        </w:rPr>
        <w:t xml:space="preserve"> الصوم إلا إذا عدمت هذه </w:t>
      </w:r>
      <w:r w:rsidR="000D6C45" w:rsidRPr="008C783A">
        <w:rPr>
          <w:rFonts w:ascii="Simplified Arabic" w:hAnsi="Simplified Arabic" w:cs="Simplified Arabic"/>
          <w:color w:val="000000" w:themeColor="text1"/>
          <w:sz w:val="24"/>
          <w:szCs w:val="24"/>
          <w:rtl/>
        </w:rPr>
        <w:t>الخيارات الثلاث</w:t>
      </w:r>
      <w:r w:rsidR="00830EBD" w:rsidRPr="008C783A">
        <w:rPr>
          <w:rFonts w:ascii="Simplified Arabic" w:hAnsi="Simplified Arabic" w:cs="Simplified Arabic"/>
          <w:color w:val="000000" w:themeColor="text1"/>
          <w:sz w:val="24"/>
          <w:szCs w:val="24"/>
          <w:rtl/>
        </w:rPr>
        <w:t>،</w:t>
      </w:r>
      <w:r w:rsidR="00562F95" w:rsidRPr="008C783A">
        <w:rPr>
          <w:rFonts w:ascii="Simplified Arabic" w:hAnsi="Simplified Arabic" w:cs="Simplified Arabic"/>
          <w:color w:val="000000" w:themeColor="text1"/>
          <w:sz w:val="24"/>
          <w:szCs w:val="24"/>
          <w:rtl/>
        </w:rPr>
        <w:t xml:space="preserve"> و</w:t>
      </w:r>
      <w:r w:rsidR="00830EBD" w:rsidRPr="008C783A">
        <w:rPr>
          <w:rFonts w:ascii="Simplified Arabic" w:hAnsi="Simplified Arabic" w:cs="Simplified Arabic"/>
          <w:color w:val="000000" w:themeColor="text1"/>
          <w:sz w:val="24"/>
          <w:szCs w:val="24"/>
          <w:rtl/>
        </w:rPr>
        <w:t xml:space="preserve">كذلك </w:t>
      </w:r>
      <w:r w:rsidR="00562F95" w:rsidRPr="008C783A">
        <w:rPr>
          <w:rFonts w:ascii="Simplified Arabic" w:hAnsi="Simplified Arabic" w:cs="Simplified Arabic"/>
          <w:color w:val="000000" w:themeColor="text1"/>
          <w:sz w:val="24"/>
          <w:szCs w:val="24"/>
          <w:rtl/>
        </w:rPr>
        <w:t>الاختلاف في وجوه القراءات</w:t>
      </w:r>
      <w:r w:rsidR="000D6C45" w:rsidRPr="008C783A">
        <w:rPr>
          <w:rFonts w:ascii="Simplified Arabic" w:hAnsi="Simplified Arabic" w:cs="Simplified Arabic"/>
          <w:color w:val="000000" w:themeColor="text1"/>
          <w:sz w:val="24"/>
          <w:szCs w:val="24"/>
          <w:rtl/>
        </w:rPr>
        <w:t>،</w:t>
      </w:r>
      <w:r w:rsidR="00562F95" w:rsidRPr="008C783A">
        <w:rPr>
          <w:rFonts w:ascii="Simplified Arabic" w:hAnsi="Simplified Arabic" w:cs="Simplified Arabic"/>
          <w:color w:val="000000" w:themeColor="text1"/>
          <w:sz w:val="24"/>
          <w:szCs w:val="24"/>
          <w:rtl/>
        </w:rPr>
        <w:t xml:space="preserve"> كمن قرأ في سورة الفاتحة (مالك يوم الدين) وهو يعلم صحة قراءة من قرأ (ملك يوم الدين) فلا يكون هذا مناقضًا لهذا</w:t>
      </w:r>
      <w:r w:rsidR="003C4905" w:rsidRPr="008C783A">
        <w:rPr>
          <w:rFonts w:ascii="Simplified Arabic" w:hAnsi="Simplified Arabic" w:cs="Simplified Arabic"/>
          <w:color w:val="000000" w:themeColor="text1"/>
          <w:sz w:val="24"/>
          <w:szCs w:val="24"/>
          <w:rtl/>
        </w:rPr>
        <w:t>، واختلاف الصفات الواردة في بعض العبادات</w:t>
      </w:r>
      <w:r w:rsidR="00203D29" w:rsidRPr="008C783A">
        <w:rPr>
          <w:rFonts w:ascii="Simplified Arabic" w:hAnsi="Simplified Arabic" w:cs="Simplified Arabic"/>
          <w:color w:val="000000" w:themeColor="text1"/>
          <w:sz w:val="24"/>
          <w:szCs w:val="24"/>
          <w:rtl/>
        </w:rPr>
        <w:t>،</w:t>
      </w:r>
      <w:r w:rsidR="003C4905" w:rsidRPr="008C783A">
        <w:rPr>
          <w:rFonts w:ascii="Simplified Arabic" w:hAnsi="Simplified Arabic" w:cs="Simplified Arabic"/>
          <w:color w:val="000000" w:themeColor="text1"/>
          <w:sz w:val="24"/>
          <w:szCs w:val="24"/>
          <w:rtl/>
        </w:rPr>
        <w:t xml:space="preserve"> كاختلاف صفة الأذان، والتشهد والاستفتاح في الصلاة وما إلى ذلك</w:t>
      </w:r>
      <w:r w:rsidR="00562F95" w:rsidRPr="008C783A">
        <w:rPr>
          <w:rFonts w:ascii="Simplified Arabic" w:hAnsi="Simplified Arabic" w:cs="Simplified Arabic"/>
          <w:color w:val="000000" w:themeColor="text1"/>
          <w:sz w:val="24"/>
          <w:szCs w:val="24"/>
          <w:rtl/>
        </w:rPr>
        <w:t>.</w:t>
      </w:r>
    </w:p>
    <w:p w:rsidR="00393641" w:rsidRPr="008C783A" w:rsidRDefault="00E203D3" w:rsidP="00A831C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b/>
          <w:bCs/>
          <w:color w:val="000000" w:themeColor="text1"/>
          <w:sz w:val="26"/>
          <w:szCs w:val="26"/>
          <w:rtl/>
        </w:rPr>
        <w:tab/>
      </w:r>
      <w:r w:rsidR="00830EBD" w:rsidRPr="006D293F">
        <w:rPr>
          <w:rFonts w:ascii="Simplified Arabic" w:hAnsi="Simplified Arabic" w:cs="Simplified Arabic"/>
          <w:b/>
          <w:bCs/>
          <w:color w:val="000000" w:themeColor="text1"/>
          <w:sz w:val="24"/>
          <w:szCs w:val="24"/>
          <w:rtl/>
        </w:rPr>
        <w:t>الثاني</w:t>
      </w:r>
      <w:r w:rsidR="00562F95" w:rsidRPr="006D293F">
        <w:rPr>
          <w:rFonts w:ascii="Simplified Arabic" w:hAnsi="Simplified Arabic" w:cs="Simplified Arabic"/>
          <w:b/>
          <w:bCs/>
          <w:color w:val="000000" w:themeColor="text1"/>
          <w:sz w:val="24"/>
          <w:szCs w:val="24"/>
          <w:rtl/>
        </w:rPr>
        <w:t xml:space="preserve">: </w:t>
      </w:r>
      <w:r w:rsidR="003C4905" w:rsidRPr="006D293F">
        <w:rPr>
          <w:rFonts w:ascii="Simplified Arabic" w:hAnsi="Simplified Arabic" w:cs="Simplified Arabic"/>
          <w:b/>
          <w:bCs/>
          <w:color w:val="000000" w:themeColor="text1"/>
          <w:sz w:val="24"/>
          <w:szCs w:val="24"/>
          <w:rtl/>
        </w:rPr>
        <w:t>خلاف</w:t>
      </w:r>
      <w:r w:rsidR="00562F95" w:rsidRPr="006D293F">
        <w:rPr>
          <w:rFonts w:ascii="Simplified Arabic" w:hAnsi="Simplified Arabic" w:cs="Simplified Arabic"/>
          <w:b/>
          <w:bCs/>
          <w:color w:val="000000" w:themeColor="text1"/>
          <w:sz w:val="24"/>
          <w:szCs w:val="24"/>
          <w:rtl/>
        </w:rPr>
        <w:t xml:space="preserve"> تضاد</w:t>
      </w:r>
      <w:r w:rsidR="000B2C31" w:rsidRPr="006D293F">
        <w:rPr>
          <w:rFonts w:ascii="Simplified Arabic" w:hAnsi="Simplified Arabic" w:cs="Simplified Arabic"/>
          <w:b/>
          <w:bCs/>
          <w:color w:val="000000" w:themeColor="text1"/>
          <w:sz w:val="24"/>
          <w:szCs w:val="24"/>
          <w:rtl/>
        </w:rPr>
        <w:t>؛</w:t>
      </w:r>
      <w:r w:rsidR="000B2C31" w:rsidRPr="006D293F">
        <w:rPr>
          <w:rFonts w:ascii="Simplified Arabic" w:hAnsi="Simplified Arabic" w:cs="Simplified Arabic"/>
          <w:color w:val="000000" w:themeColor="text1"/>
          <w:rtl/>
        </w:rPr>
        <w:t xml:space="preserve"> </w:t>
      </w:r>
      <w:r w:rsidR="003C4905" w:rsidRPr="008C783A">
        <w:rPr>
          <w:rFonts w:ascii="Simplified Arabic" w:hAnsi="Simplified Arabic" w:cs="Simplified Arabic"/>
          <w:color w:val="000000" w:themeColor="text1"/>
          <w:sz w:val="24"/>
          <w:szCs w:val="24"/>
          <w:rtl/>
        </w:rPr>
        <w:t xml:space="preserve">ويطلق عليه اختلاف التعارض. </w:t>
      </w:r>
      <w:r w:rsidR="00830EBD" w:rsidRPr="008C783A">
        <w:rPr>
          <w:rFonts w:ascii="Simplified Arabic" w:hAnsi="Simplified Arabic" w:cs="Simplified Arabic"/>
          <w:color w:val="000000" w:themeColor="text1"/>
          <w:sz w:val="24"/>
          <w:szCs w:val="24"/>
          <w:rtl/>
        </w:rPr>
        <w:t xml:space="preserve">وهو </w:t>
      </w:r>
      <w:r w:rsidR="003C4905" w:rsidRPr="008C783A">
        <w:rPr>
          <w:rFonts w:ascii="Simplified Arabic" w:hAnsi="Simplified Arabic" w:cs="Simplified Arabic"/>
          <w:color w:val="000000" w:themeColor="text1"/>
          <w:sz w:val="24"/>
          <w:szCs w:val="24"/>
          <w:rtl/>
        </w:rPr>
        <w:t xml:space="preserve">"الذي يقتضي فيه أحد القولين أو الأقوال </w:t>
      </w:r>
      <w:r w:rsidR="00132831" w:rsidRPr="008C783A">
        <w:rPr>
          <w:rFonts w:ascii="Simplified Arabic" w:hAnsi="Simplified Arabic" w:cs="Simplified Arabic"/>
          <w:color w:val="000000" w:themeColor="text1"/>
          <w:sz w:val="24"/>
          <w:szCs w:val="24"/>
          <w:rtl/>
        </w:rPr>
        <w:t>ضد ما يقتضيه الآخر؛ كالخلاف في انتقاض الوضوء بالقهقهة في الصلاة، وبلمس المرأة، وما أشبه ذلك من المسائل" (الشلي،</w:t>
      </w:r>
      <w:r w:rsidR="003C4905" w:rsidRPr="008C783A">
        <w:rPr>
          <w:rFonts w:ascii="Simplified Arabic" w:hAnsi="Simplified Arabic" w:cs="Simplified Arabic"/>
          <w:color w:val="000000" w:themeColor="text1"/>
          <w:sz w:val="24"/>
          <w:szCs w:val="24"/>
          <w:rtl/>
        </w:rPr>
        <w:t xml:space="preserve"> </w:t>
      </w:r>
      <w:r w:rsidR="00132831" w:rsidRPr="008C783A">
        <w:rPr>
          <w:rFonts w:ascii="Simplified Arabic" w:hAnsi="Simplified Arabic" w:cs="Simplified Arabic"/>
          <w:color w:val="000000" w:themeColor="text1"/>
          <w:sz w:val="24"/>
          <w:szCs w:val="24"/>
          <w:rtl/>
        </w:rPr>
        <w:t>2008، ص103)</w:t>
      </w:r>
      <w:r w:rsidR="00830EBD" w:rsidRPr="008C783A">
        <w:rPr>
          <w:rFonts w:ascii="Simplified Arabic" w:hAnsi="Simplified Arabic" w:cs="Simplified Arabic"/>
          <w:color w:val="000000" w:themeColor="text1"/>
          <w:sz w:val="24"/>
          <w:szCs w:val="24"/>
          <w:rtl/>
        </w:rPr>
        <w:t>.</w:t>
      </w:r>
      <w:r w:rsidR="00470B44" w:rsidRPr="008C783A">
        <w:rPr>
          <w:rFonts w:ascii="Simplified Arabic" w:hAnsi="Simplified Arabic" w:cs="Simplified Arabic"/>
          <w:color w:val="000000" w:themeColor="text1"/>
          <w:sz w:val="24"/>
          <w:szCs w:val="24"/>
          <w:rtl/>
        </w:rPr>
        <w:t xml:space="preserve"> </w:t>
      </w:r>
    </w:p>
    <w:p w:rsidR="00470B44" w:rsidRDefault="00132831" w:rsidP="006D293F">
      <w:p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color w:val="000000" w:themeColor="text1"/>
          <w:sz w:val="24"/>
          <w:szCs w:val="24"/>
          <w:rtl/>
        </w:rPr>
        <w:t>ولهذا الخلاف نوعان</w:t>
      </w:r>
      <w:r w:rsidR="0022291F" w:rsidRPr="008C783A">
        <w:rPr>
          <w:rFonts w:ascii="Simplified Arabic" w:hAnsi="Simplified Arabic" w:cs="Simplified Arabic"/>
          <w:color w:val="000000" w:themeColor="text1"/>
          <w:sz w:val="24"/>
          <w:szCs w:val="24"/>
          <w:rtl/>
        </w:rPr>
        <w:t>:</w:t>
      </w:r>
    </w:p>
    <w:p w:rsidR="006D293F" w:rsidRPr="008C783A" w:rsidRDefault="006D293F" w:rsidP="00F4098B">
      <w:pPr>
        <w:pStyle w:val="a6"/>
        <w:numPr>
          <w:ilvl w:val="0"/>
          <w:numId w:val="8"/>
        </w:numPr>
        <w:spacing w:after="0" w:line="320" w:lineRule="exact"/>
        <w:jc w:val="both"/>
        <w:rPr>
          <w:rFonts w:ascii="Simplified Arabic" w:hAnsi="Simplified Arabic" w:cs="Simplified Arabic"/>
          <w:color w:val="000000" w:themeColor="text1"/>
          <w:sz w:val="24"/>
          <w:szCs w:val="24"/>
        </w:rPr>
      </w:pPr>
      <w:r w:rsidRPr="008C783A">
        <w:rPr>
          <w:rFonts w:ascii="Simplified Arabic" w:hAnsi="Simplified Arabic" w:cs="Simplified Arabic"/>
          <w:b/>
          <w:bCs/>
          <w:color w:val="000000" w:themeColor="text1"/>
          <w:sz w:val="24"/>
          <w:szCs w:val="24"/>
          <w:rtl/>
        </w:rPr>
        <w:t>خلاف سائغ معتبر</w:t>
      </w:r>
      <w:r w:rsidRPr="008C783A">
        <w:rPr>
          <w:rFonts w:ascii="Simplified Arabic" w:hAnsi="Simplified Arabic" w:cs="Simplified Arabic"/>
          <w:color w:val="000000" w:themeColor="text1"/>
          <w:sz w:val="24"/>
          <w:szCs w:val="24"/>
          <w:rtl/>
        </w:rPr>
        <w:t>: وهو ما لا يخالف نصًا من كتاب، أو سنة صحيحة، أو إجماعًا قديمًا، أو قياسًا جليًا، كالخلاف في الجهر بالبسملة في فاتحة الكتاب في الصلاة الجهرية، والقنوت في صلاة الفجر، ووجوب الحج على الفور أو التراخي، وحكم الختان، وما إلى ذلك من المسائل الفقهية المختلفة بين المذاهب الفقهية الأربعة.</w:t>
      </w:r>
    </w:p>
    <w:p w:rsidR="006D293F" w:rsidRPr="008C783A" w:rsidRDefault="006D293F" w:rsidP="00F4098B">
      <w:pPr>
        <w:pStyle w:val="a6"/>
        <w:numPr>
          <w:ilvl w:val="0"/>
          <w:numId w:val="8"/>
        </w:numPr>
        <w:spacing w:after="0" w:line="320" w:lineRule="exact"/>
        <w:jc w:val="both"/>
        <w:rPr>
          <w:rFonts w:ascii="Simplified Arabic" w:hAnsi="Simplified Arabic" w:cs="Simplified Arabic"/>
          <w:color w:val="000000" w:themeColor="text1"/>
          <w:sz w:val="24"/>
          <w:szCs w:val="24"/>
          <w:rtl/>
        </w:rPr>
      </w:pPr>
      <w:r w:rsidRPr="008C783A">
        <w:rPr>
          <w:rFonts w:ascii="Simplified Arabic" w:hAnsi="Simplified Arabic" w:cs="Simplified Arabic"/>
          <w:b/>
          <w:bCs/>
          <w:color w:val="000000" w:themeColor="text1"/>
          <w:sz w:val="24"/>
          <w:szCs w:val="24"/>
          <w:rtl/>
        </w:rPr>
        <w:t>خلاف غير سائغ مذموم</w:t>
      </w:r>
      <w:r w:rsidRPr="008C783A">
        <w:rPr>
          <w:rFonts w:ascii="Simplified Arabic" w:hAnsi="Simplified Arabic" w:cs="Simplified Arabic"/>
          <w:color w:val="000000" w:themeColor="text1"/>
          <w:sz w:val="24"/>
          <w:szCs w:val="24"/>
          <w:rtl/>
        </w:rPr>
        <w:t>: وهو الخلاف الذي يكون في الأمور القطعية المعلومة من الدين بالضرورة المخالفة لنص صريح في القرآن، أو السنة، أو الإجماع، أو القياس، كالخلاف في وجوب الصلاة، والخلاف في أن الصوم يكون في نهار رمضان، والخلاف في أن عدد ركعات الفجر اثنتين وما إلى ذلك.</w:t>
      </w:r>
    </w:p>
    <w:p w:rsidR="006D293F" w:rsidRPr="006D293F" w:rsidRDefault="006D293F" w:rsidP="006D293F">
      <w:pPr>
        <w:pStyle w:val="a6"/>
        <w:spacing w:after="0" w:line="320" w:lineRule="exact"/>
        <w:jc w:val="both"/>
        <w:rPr>
          <w:rFonts w:ascii="Simplified Arabic" w:hAnsi="Simplified Arabic" w:cs="Simplified Arabic"/>
          <w:color w:val="000000" w:themeColor="text1"/>
          <w:sz w:val="24"/>
          <w:szCs w:val="24"/>
          <w:rtl/>
        </w:rPr>
      </w:pPr>
    </w:p>
    <w:p w:rsidR="00B002DF" w:rsidRPr="00CC491A" w:rsidRDefault="002907FB">
      <w:pPr>
        <w:rPr>
          <w:rFonts w:ascii="Simplified Arabic" w:hAnsi="Simplified Arabic" w:cs="Simplified Arabic"/>
          <w:b/>
          <w:bCs/>
          <w:color w:val="000000" w:themeColor="text1"/>
          <w:sz w:val="32"/>
          <w:szCs w:val="32"/>
          <w:rtl/>
        </w:rPr>
      </w:pPr>
      <w:r w:rsidRPr="00CC491A">
        <w:rPr>
          <w:rFonts w:ascii="Simplified Arabic" w:hAnsi="Simplified Arabic" w:cs="Simplified Arabic"/>
          <w:b/>
          <w:bCs/>
          <w:color w:val="000000" w:themeColor="text1"/>
          <w:sz w:val="32"/>
          <w:szCs w:val="32"/>
          <w:rtl/>
        </w:rPr>
        <w:t>الدراسات السابقة</w:t>
      </w:r>
      <w:r w:rsidR="00DC7F83" w:rsidRPr="00CC491A">
        <w:rPr>
          <w:rFonts w:ascii="Simplified Arabic" w:hAnsi="Simplified Arabic" w:cs="Simplified Arabic"/>
          <w:b/>
          <w:bCs/>
          <w:color w:val="000000" w:themeColor="text1"/>
          <w:sz w:val="32"/>
          <w:szCs w:val="32"/>
          <w:rtl/>
        </w:rPr>
        <w:t>:</w:t>
      </w:r>
    </w:p>
    <w:p w:rsidR="00042D07" w:rsidRPr="008C783A" w:rsidRDefault="00E203D3" w:rsidP="006D293F">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42D07" w:rsidRPr="008C783A">
        <w:rPr>
          <w:rFonts w:ascii="Simplified Arabic" w:hAnsi="Simplified Arabic" w:cs="Simplified Arabic"/>
          <w:sz w:val="24"/>
          <w:szCs w:val="24"/>
          <w:rtl/>
        </w:rPr>
        <w:t>يتناول الباحث هنا بعض الدراسات التي وقف عليها ذات الصلة بموضوع الدراسة الحالية، وبيان م</w:t>
      </w:r>
      <w:r w:rsidR="00073DC1" w:rsidRPr="008C783A">
        <w:rPr>
          <w:rFonts w:ascii="Simplified Arabic" w:hAnsi="Simplified Arabic" w:cs="Simplified Arabic"/>
          <w:sz w:val="24"/>
          <w:szCs w:val="24"/>
          <w:rtl/>
        </w:rPr>
        <w:t>وقع هذه الدراسة من تلك الدراسات</w:t>
      </w:r>
      <w:r w:rsidR="00042D07" w:rsidRPr="008C783A">
        <w:rPr>
          <w:rFonts w:ascii="Simplified Arabic" w:hAnsi="Simplified Arabic" w:cs="Simplified Arabic"/>
          <w:sz w:val="24"/>
          <w:szCs w:val="24"/>
          <w:rtl/>
        </w:rPr>
        <w:t>. وتجدر الإشارة إلى أن تلك الدراسات التي وقف عليها الباحث والتي تناولت</w:t>
      </w:r>
      <w:r w:rsidR="0092471C" w:rsidRPr="008C783A">
        <w:rPr>
          <w:rFonts w:ascii="Simplified Arabic" w:hAnsi="Simplified Arabic" w:cs="Simplified Arabic"/>
          <w:sz w:val="24"/>
          <w:szCs w:val="24"/>
          <w:rtl/>
        </w:rPr>
        <w:t xml:space="preserve"> تقويم</w:t>
      </w:r>
      <w:r w:rsidR="00042D07" w:rsidRPr="008C783A">
        <w:rPr>
          <w:rFonts w:ascii="Simplified Arabic" w:hAnsi="Simplified Arabic" w:cs="Simplified Arabic"/>
          <w:sz w:val="24"/>
          <w:szCs w:val="24"/>
          <w:rtl/>
        </w:rPr>
        <w:t xml:space="preserve"> مقرر الفقه </w:t>
      </w:r>
      <w:r w:rsidR="00186F75" w:rsidRPr="008C783A">
        <w:rPr>
          <w:rFonts w:ascii="Simplified Arabic" w:hAnsi="Simplified Arabic" w:cs="Simplified Arabic"/>
          <w:sz w:val="24"/>
          <w:szCs w:val="24"/>
          <w:rtl/>
        </w:rPr>
        <w:t xml:space="preserve">في المرحلة الثانوية </w:t>
      </w:r>
      <w:r w:rsidR="00042D07" w:rsidRPr="008C783A">
        <w:rPr>
          <w:rFonts w:ascii="Simplified Arabic" w:hAnsi="Simplified Arabic" w:cs="Simplified Arabic"/>
          <w:sz w:val="24"/>
          <w:szCs w:val="24"/>
          <w:rtl/>
        </w:rPr>
        <w:t xml:space="preserve">تناولته من جوانب مختلفة </w:t>
      </w:r>
      <w:r w:rsidR="00967D17" w:rsidRPr="008C783A">
        <w:rPr>
          <w:rFonts w:ascii="Simplified Arabic" w:hAnsi="Simplified Arabic" w:cs="Simplified Arabic"/>
          <w:sz w:val="24"/>
          <w:szCs w:val="24"/>
          <w:rtl/>
        </w:rPr>
        <w:t xml:space="preserve">دون التطرق لموضوع الخلاف الفقهي، مما يجعل هذه الدراسة –حسب علم الباحث- الدراسة الأولى التي تتناول </w:t>
      </w:r>
      <w:r w:rsidR="0092471C" w:rsidRPr="008C783A">
        <w:rPr>
          <w:rFonts w:ascii="Simplified Arabic" w:hAnsi="Simplified Arabic" w:cs="Simplified Arabic"/>
          <w:sz w:val="24"/>
          <w:szCs w:val="24"/>
          <w:rtl/>
        </w:rPr>
        <w:t>تقويم تلك المقررات في ضوء هذا الموضوع</w:t>
      </w:r>
      <w:r w:rsidR="00042D07" w:rsidRPr="008C783A">
        <w:rPr>
          <w:rFonts w:ascii="Simplified Arabic" w:hAnsi="Simplified Arabic" w:cs="Simplified Arabic"/>
          <w:sz w:val="24"/>
          <w:szCs w:val="24"/>
          <w:rtl/>
        </w:rPr>
        <w:t xml:space="preserve">؛ كما سيتضح </w:t>
      </w:r>
      <w:r w:rsidR="00967D17" w:rsidRPr="008C783A">
        <w:rPr>
          <w:rFonts w:ascii="Simplified Arabic" w:hAnsi="Simplified Arabic" w:cs="Simplified Arabic"/>
          <w:sz w:val="24"/>
          <w:szCs w:val="24"/>
          <w:rtl/>
        </w:rPr>
        <w:t xml:space="preserve">ذلك </w:t>
      </w:r>
      <w:r w:rsidR="00042D07" w:rsidRPr="008C783A">
        <w:rPr>
          <w:rFonts w:ascii="Simplified Arabic" w:hAnsi="Simplified Arabic" w:cs="Simplified Arabic"/>
          <w:sz w:val="24"/>
          <w:szCs w:val="24"/>
          <w:rtl/>
        </w:rPr>
        <w:t xml:space="preserve">من خلال العرض </w:t>
      </w:r>
      <w:r w:rsidR="005D0FF1" w:rsidRPr="008C783A">
        <w:rPr>
          <w:rFonts w:ascii="Simplified Arabic" w:hAnsi="Simplified Arabic" w:cs="Simplified Arabic"/>
          <w:sz w:val="24"/>
          <w:szCs w:val="24"/>
          <w:rtl/>
        </w:rPr>
        <w:t>الآتي</w:t>
      </w:r>
      <w:r w:rsidR="00042D07" w:rsidRPr="008C783A">
        <w:rPr>
          <w:rFonts w:ascii="Simplified Arabic" w:hAnsi="Simplified Arabic" w:cs="Simplified Arabic"/>
          <w:sz w:val="24"/>
          <w:szCs w:val="24"/>
          <w:rtl/>
        </w:rPr>
        <w:t>:</w:t>
      </w:r>
    </w:p>
    <w:p w:rsidR="00454C7B" w:rsidRPr="008C783A" w:rsidRDefault="00E203D3" w:rsidP="00CC6F6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54C7B" w:rsidRPr="008C783A">
        <w:rPr>
          <w:rFonts w:ascii="Simplified Arabic" w:hAnsi="Simplified Arabic" w:cs="Simplified Arabic"/>
          <w:sz w:val="24"/>
          <w:szCs w:val="24"/>
          <w:rtl/>
        </w:rPr>
        <w:t xml:space="preserve">دراسة </w:t>
      </w:r>
      <w:r w:rsidR="00DC7F83"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المالكي</w:t>
      </w:r>
      <w:r w:rsidR="00DC7F83"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 xml:space="preserve"> 2008):</w:t>
      </w:r>
      <w:r w:rsidR="00DC7F83" w:rsidRPr="008C783A">
        <w:rPr>
          <w:rFonts w:ascii="Simplified Arabic" w:hAnsi="Simplified Arabic" w:cs="Simplified Arabic"/>
          <w:sz w:val="24"/>
          <w:szCs w:val="24"/>
          <w:rtl/>
        </w:rPr>
        <w:t xml:space="preserve"> </w:t>
      </w:r>
      <w:r w:rsidR="00454C7B" w:rsidRPr="008C783A">
        <w:rPr>
          <w:rFonts w:ascii="Simplified Arabic" w:hAnsi="Simplified Arabic" w:cs="Simplified Arabic"/>
          <w:sz w:val="24"/>
          <w:szCs w:val="24"/>
          <w:rtl/>
        </w:rPr>
        <w:t xml:space="preserve">وقد استهدفت الدراسة بناء قائمة بأهم المستجدات الفقهية التي ينبغي تضمينها في مقررات الفقه </w:t>
      </w:r>
      <w:r w:rsidR="00D86A77" w:rsidRPr="008C783A">
        <w:rPr>
          <w:rFonts w:ascii="Simplified Arabic" w:hAnsi="Simplified Arabic" w:cs="Simplified Arabic"/>
          <w:sz w:val="24"/>
          <w:szCs w:val="24"/>
          <w:rtl/>
        </w:rPr>
        <w:t>لطلاب المرحلة الثانوية (بنين)، والتحقق من مدى توافر تلك المستجدات في تلك المقررات الدراسية، إضافة إلى تقديم تصور مقترح لتطوير تلك المقررات في ضوء المستجدات الفقهية المعاصرة.</w:t>
      </w:r>
      <w:r w:rsidR="00454C7B" w:rsidRPr="008C783A">
        <w:rPr>
          <w:rFonts w:ascii="Simplified Arabic" w:hAnsi="Simplified Arabic" w:cs="Simplified Arabic"/>
          <w:sz w:val="24"/>
          <w:szCs w:val="24"/>
          <w:rtl/>
        </w:rPr>
        <w:t xml:space="preserve"> ولتحقيق هدف الدراسة</w:t>
      </w:r>
      <w:r w:rsidR="005D611A" w:rsidRPr="008C783A">
        <w:rPr>
          <w:rFonts w:ascii="Simplified Arabic" w:hAnsi="Simplified Arabic" w:cs="Simplified Arabic"/>
          <w:sz w:val="24"/>
          <w:szCs w:val="24"/>
          <w:rtl/>
        </w:rPr>
        <w:t>:</w:t>
      </w:r>
      <w:r w:rsidR="00454C7B" w:rsidRPr="008C783A">
        <w:rPr>
          <w:rFonts w:ascii="Simplified Arabic" w:hAnsi="Simplified Arabic" w:cs="Simplified Arabic"/>
          <w:sz w:val="24"/>
          <w:szCs w:val="24"/>
          <w:rtl/>
        </w:rPr>
        <w:t xml:space="preserve"> قام الباحث </w:t>
      </w:r>
      <w:r w:rsidR="001C2B63" w:rsidRPr="008C783A">
        <w:rPr>
          <w:rFonts w:ascii="Simplified Arabic" w:hAnsi="Simplified Arabic" w:cs="Simplified Arabic"/>
          <w:sz w:val="24"/>
          <w:szCs w:val="24"/>
          <w:rtl/>
        </w:rPr>
        <w:t>باستخدام أداتين هما:</w:t>
      </w:r>
      <w:r w:rsidR="00454C7B" w:rsidRPr="008C783A">
        <w:rPr>
          <w:rFonts w:ascii="Simplified Arabic" w:hAnsi="Simplified Arabic" w:cs="Simplified Arabic"/>
          <w:sz w:val="24"/>
          <w:szCs w:val="24"/>
          <w:rtl/>
        </w:rPr>
        <w:t xml:space="preserve"> قائمة </w:t>
      </w:r>
      <w:r w:rsidR="001C2B63" w:rsidRPr="008C783A">
        <w:rPr>
          <w:rFonts w:ascii="Simplified Arabic" w:hAnsi="Simplified Arabic" w:cs="Simplified Arabic"/>
          <w:sz w:val="24"/>
          <w:szCs w:val="24"/>
          <w:rtl/>
        </w:rPr>
        <w:t xml:space="preserve">بالمستجدات الفقهية اللازمة لطلاب المرحلة الثانوية، وبطاقة تحليل محتوى مقررات الفقه في المرحلة الثانوية في ضوء تلك المستجدات. </w:t>
      </w:r>
      <w:r w:rsidR="00454C7B" w:rsidRPr="008C783A">
        <w:rPr>
          <w:rFonts w:ascii="Simplified Arabic" w:hAnsi="Simplified Arabic" w:cs="Simplified Arabic"/>
          <w:sz w:val="24"/>
          <w:szCs w:val="24"/>
          <w:rtl/>
        </w:rPr>
        <w:t xml:space="preserve">وقد توصلت الدراسة إلى عدة نتائج؛ أهمها: </w:t>
      </w:r>
      <w:r w:rsidR="00D86A77" w:rsidRPr="008C783A">
        <w:rPr>
          <w:rFonts w:ascii="Simplified Arabic" w:hAnsi="Simplified Arabic" w:cs="Simplified Arabic"/>
          <w:sz w:val="24"/>
          <w:szCs w:val="24"/>
          <w:rtl/>
        </w:rPr>
        <w:t xml:space="preserve">1. </w:t>
      </w:r>
      <w:r w:rsidR="00261CA0" w:rsidRPr="008C783A">
        <w:rPr>
          <w:rFonts w:ascii="Simplified Arabic" w:hAnsi="Simplified Arabic" w:cs="Simplified Arabic"/>
          <w:sz w:val="24"/>
          <w:szCs w:val="24"/>
          <w:rtl/>
        </w:rPr>
        <w:t xml:space="preserve">التوصل إلى قائمة نهائية بالمستجدات </w:t>
      </w:r>
      <w:r w:rsidR="001C2B63" w:rsidRPr="008C783A">
        <w:rPr>
          <w:rFonts w:ascii="Simplified Arabic" w:hAnsi="Simplified Arabic" w:cs="Simplified Arabic"/>
          <w:sz w:val="24"/>
          <w:szCs w:val="24"/>
          <w:rtl/>
        </w:rPr>
        <w:t xml:space="preserve">الفقهية. </w:t>
      </w:r>
      <w:r w:rsidR="00261CA0" w:rsidRPr="008C783A">
        <w:rPr>
          <w:rFonts w:ascii="Simplified Arabic" w:hAnsi="Simplified Arabic" w:cs="Simplified Arabic"/>
          <w:sz w:val="24"/>
          <w:szCs w:val="24"/>
          <w:rtl/>
        </w:rPr>
        <w:t>بلغت (75) مستج</w:t>
      </w:r>
      <w:r w:rsidR="0024070F" w:rsidRPr="008C783A">
        <w:rPr>
          <w:rFonts w:ascii="Simplified Arabic" w:hAnsi="Simplified Arabic" w:cs="Simplified Arabic"/>
          <w:sz w:val="24"/>
          <w:szCs w:val="24"/>
          <w:rtl/>
        </w:rPr>
        <w:t>د</w:t>
      </w:r>
      <w:r w:rsidR="005D611A" w:rsidRPr="008C783A">
        <w:rPr>
          <w:rFonts w:ascii="Simplified Arabic" w:hAnsi="Simplified Arabic" w:cs="Simplified Arabic"/>
          <w:sz w:val="24"/>
          <w:szCs w:val="24"/>
          <w:rtl/>
        </w:rPr>
        <w:t>ًا</w:t>
      </w:r>
      <w:r w:rsidR="0024070F" w:rsidRPr="008C783A">
        <w:rPr>
          <w:rFonts w:ascii="Simplified Arabic" w:hAnsi="Simplified Arabic" w:cs="Simplified Arabic"/>
          <w:sz w:val="24"/>
          <w:szCs w:val="24"/>
          <w:rtl/>
        </w:rPr>
        <w:t xml:space="preserve"> تم تصنيفها في (7) مجالات رئيس</w:t>
      </w:r>
      <w:r w:rsidR="00261CA0" w:rsidRPr="008C783A">
        <w:rPr>
          <w:rFonts w:ascii="Simplified Arabic" w:hAnsi="Simplified Arabic" w:cs="Simplified Arabic"/>
          <w:sz w:val="24"/>
          <w:szCs w:val="24"/>
          <w:rtl/>
        </w:rPr>
        <w:t xml:space="preserve">ة. 2. خلت مقررات الفقه في المرحلة الثانوية من معظم المستجدات الفقهية الواردة في الدراسة. 3. </w:t>
      </w:r>
      <w:r w:rsidR="001C2B63" w:rsidRPr="008C783A">
        <w:rPr>
          <w:rFonts w:ascii="Simplified Arabic" w:hAnsi="Simplified Arabic" w:cs="Simplified Arabic"/>
          <w:sz w:val="24"/>
          <w:szCs w:val="24"/>
          <w:rtl/>
        </w:rPr>
        <w:t>حظي مقرر الفقه في الصف الثاني الثانوي بأعلى نسبة تضمين لتلك المستجدات، يليه الصف الثالث، ثم الأول.</w:t>
      </w:r>
    </w:p>
    <w:p w:rsidR="00436A8B" w:rsidRPr="008C783A" w:rsidRDefault="00E203D3" w:rsidP="00CC6F6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42D07" w:rsidRPr="008C783A">
        <w:rPr>
          <w:rFonts w:ascii="Simplified Arabic" w:hAnsi="Simplified Arabic" w:cs="Simplified Arabic"/>
          <w:sz w:val="24"/>
          <w:szCs w:val="24"/>
          <w:rtl/>
        </w:rPr>
        <w:t>دراسة الجهيمي</w:t>
      </w:r>
      <w:r w:rsidR="00CD1948" w:rsidRPr="008C783A">
        <w:rPr>
          <w:rFonts w:ascii="Simplified Arabic" w:hAnsi="Simplified Arabic" w:cs="Simplified Arabic"/>
          <w:sz w:val="24"/>
          <w:szCs w:val="24"/>
          <w:rtl/>
        </w:rPr>
        <w:t xml:space="preserve"> (</w:t>
      </w:r>
      <w:r w:rsidR="00042D07" w:rsidRPr="008C783A">
        <w:rPr>
          <w:rFonts w:ascii="Simplified Arabic" w:hAnsi="Simplified Arabic" w:cs="Simplified Arabic"/>
          <w:sz w:val="24"/>
          <w:szCs w:val="24"/>
          <w:rtl/>
        </w:rPr>
        <w:t>2010):</w:t>
      </w:r>
      <w:r w:rsidR="00DC7F83" w:rsidRPr="008C783A">
        <w:rPr>
          <w:rFonts w:ascii="Simplified Arabic" w:hAnsi="Simplified Arabic" w:cs="Simplified Arabic"/>
          <w:sz w:val="24"/>
          <w:szCs w:val="24"/>
          <w:rtl/>
        </w:rPr>
        <w:t xml:space="preserve"> </w:t>
      </w:r>
      <w:r w:rsidR="00042D07" w:rsidRPr="008C783A">
        <w:rPr>
          <w:rFonts w:ascii="Simplified Arabic" w:hAnsi="Simplified Arabic" w:cs="Simplified Arabic"/>
          <w:sz w:val="24"/>
          <w:szCs w:val="24"/>
          <w:rtl/>
        </w:rPr>
        <w:t xml:space="preserve">وقد استهدفت الدراسة </w:t>
      </w:r>
      <w:r w:rsidR="00FA0EC1" w:rsidRPr="008C783A">
        <w:rPr>
          <w:rFonts w:ascii="Simplified Arabic" w:hAnsi="Simplified Arabic" w:cs="Simplified Arabic"/>
          <w:sz w:val="24"/>
          <w:szCs w:val="24"/>
          <w:rtl/>
        </w:rPr>
        <w:t xml:space="preserve">الكشف عن تقويم مقرر الفقه المطور المقرر على طلاب الصف الثالث الثانوي شرعي في ضوء المعايير المعاصرة للكتاب المدرسي. </w:t>
      </w:r>
      <w:r w:rsidR="00042D07" w:rsidRPr="008C783A">
        <w:rPr>
          <w:rFonts w:ascii="Simplified Arabic" w:hAnsi="Simplified Arabic" w:cs="Simplified Arabic"/>
          <w:sz w:val="24"/>
          <w:szCs w:val="24"/>
          <w:rtl/>
        </w:rPr>
        <w:t>ولتحقيق هدف الدراسة</w:t>
      </w:r>
      <w:r w:rsidR="005D611A" w:rsidRPr="008C783A">
        <w:rPr>
          <w:rFonts w:ascii="Simplified Arabic" w:hAnsi="Simplified Arabic" w:cs="Simplified Arabic"/>
          <w:sz w:val="24"/>
          <w:szCs w:val="24"/>
          <w:rtl/>
        </w:rPr>
        <w:t>:</w:t>
      </w:r>
      <w:r w:rsidR="00042D07" w:rsidRPr="008C783A">
        <w:rPr>
          <w:rFonts w:ascii="Simplified Arabic" w:hAnsi="Simplified Arabic" w:cs="Simplified Arabic"/>
          <w:sz w:val="24"/>
          <w:szCs w:val="24"/>
          <w:rtl/>
        </w:rPr>
        <w:t xml:space="preserve"> قام الباحث </w:t>
      </w:r>
      <w:r w:rsidR="00FA0EC1" w:rsidRPr="008C783A">
        <w:rPr>
          <w:rFonts w:ascii="Simplified Arabic" w:hAnsi="Simplified Arabic" w:cs="Simplified Arabic"/>
          <w:sz w:val="24"/>
          <w:szCs w:val="24"/>
          <w:rtl/>
        </w:rPr>
        <w:t xml:space="preserve">بتصميم استبانة اشتملت على (115) فقرة، موزعة </w:t>
      </w:r>
      <w:r w:rsidR="005D611A" w:rsidRPr="008C783A">
        <w:rPr>
          <w:rFonts w:ascii="Simplified Arabic" w:hAnsi="Simplified Arabic" w:cs="Simplified Arabic"/>
          <w:sz w:val="24"/>
          <w:szCs w:val="24"/>
          <w:rtl/>
        </w:rPr>
        <w:t xml:space="preserve">على </w:t>
      </w:r>
      <w:r w:rsidR="00FA0EC1" w:rsidRPr="008C783A">
        <w:rPr>
          <w:rFonts w:ascii="Simplified Arabic" w:hAnsi="Simplified Arabic" w:cs="Simplified Arabic"/>
          <w:sz w:val="24"/>
          <w:szCs w:val="24"/>
          <w:rtl/>
        </w:rPr>
        <w:t xml:space="preserve">(9) محاور، وبشكل غير متساو. </w:t>
      </w:r>
      <w:r w:rsidR="00042D07" w:rsidRPr="008C783A">
        <w:rPr>
          <w:rFonts w:ascii="Simplified Arabic" w:hAnsi="Simplified Arabic" w:cs="Simplified Arabic"/>
          <w:sz w:val="24"/>
          <w:szCs w:val="24"/>
          <w:rtl/>
        </w:rPr>
        <w:t xml:space="preserve">وقد توصلت الدراسة إلى عدة نتائج؛ أهمها: </w:t>
      </w:r>
      <w:r w:rsidR="00FA0EC1" w:rsidRPr="008C783A">
        <w:rPr>
          <w:rFonts w:ascii="Simplified Arabic" w:hAnsi="Simplified Arabic" w:cs="Simplified Arabic"/>
          <w:sz w:val="24"/>
          <w:szCs w:val="24"/>
          <w:rtl/>
        </w:rPr>
        <w:t>1. أن (المقدمة) لا تزال قاصرة عن تحديد ما هو مه</w:t>
      </w:r>
      <w:r w:rsidR="005D611A" w:rsidRPr="008C783A">
        <w:rPr>
          <w:rFonts w:ascii="Simplified Arabic" w:hAnsi="Simplified Arabic" w:cs="Simplified Arabic"/>
          <w:sz w:val="24"/>
          <w:szCs w:val="24"/>
          <w:rtl/>
        </w:rPr>
        <w:t>م من المصادر التعليمية المساعدة</w:t>
      </w:r>
      <w:r w:rsidR="00FA0EC1" w:rsidRPr="008C783A">
        <w:rPr>
          <w:rFonts w:ascii="Simplified Arabic" w:hAnsi="Simplified Arabic" w:cs="Simplified Arabic"/>
          <w:sz w:val="24"/>
          <w:szCs w:val="24"/>
          <w:rtl/>
        </w:rPr>
        <w:t xml:space="preserve"> والمساندة</w:t>
      </w:r>
      <w:r w:rsidR="005D611A" w:rsidRPr="008C783A">
        <w:rPr>
          <w:rFonts w:ascii="Simplified Arabic" w:hAnsi="Simplified Arabic" w:cs="Simplified Arabic"/>
          <w:color w:val="000000" w:themeColor="text1"/>
          <w:sz w:val="24"/>
          <w:szCs w:val="24"/>
          <w:rtl/>
        </w:rPr>
        <w:t>،</w:t>
      </w:r>
      <w:r w:rsidR="00FA0EC1" w:rsidRPr="008C783A">
        <w:rPr>
          <w:rFonts w:ascii="Simplified Arabic" w:hAnsi="Simplified Arabic" w:cs="Simplified Arabic"/>
          <w:sz w:val="24"/>
          <w:szCs w:val="24"/>
          <w:rtl/>
        </w:rPr>
        <w:t xml:space="preserve"> والتي تعين على أداء دور المقرر على أكمل وجه داخل وخارج البيئة الصفية. 2. </w:t>
      </w:r>
      <w:r w:rsidR="00730D88" w:rsidRPr="008C783A">
        <w:rPr>
          <w:rFonts w:ascii="Simplified Arabic" w:hAnsi="Simplified Arabic" w:cs="Simplified Arabic"/>
          <w:sz w:val="24"/>
          <w:szCs w:val="24"/>
          <w:rtl/>
        </w:rPr>
        <w:t>أن التركيز على مهارات التفكير في محور (المحتوى) لا يزال قليلًا، ويحتاج إلى م</w:t>
      </w:r>
      <w:r w:rsidR="0024070F" w:rsidRPr="008C783A">
        <w:rPr>
          <w:rFonts w:ascii="Simplified Arabic" w:hAnsi="Simplified Arabic" w:cs="Simplified Arabic"/>
          <w:sz w:val="24"/>
          <w:szCs w:val="24"/>
          <w:rtl/>
        </w:rPr>
        <w:t xml:space="preserve">زيد من العناية. 3. </w:t>
      </w:r>
      <w:r w:rsidR="00730D88" w:rsidRPr="008C783A">
        <w:rPr>
          <w:rFonts w:ascii="Simplified Arabic" w:hAnsi="Simplified Arabic" w:cs="Simplified Arabic"/>
          <w:sz w:val="24"/>
          <w:szCs w:val="24"/>
          <w:rtl/>
        </w:rPr>
        <w:t>أن التنوع في أساليب (التقويم) وأدواته حظي باهتمام كبير من قبل فريق التأليف.</w:t>
      </w:r>
    </w:p>
    <w:p w:rsidR="00436A8B" w:rsidRPr="008C783A" w:rsidRDefault="00E203D3" w:rsidP="00CC6F6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0851B5" w:rsidRPr="008C783A">
        <w:rPr>
          <w:rFonts w:ascii="Simplified Arabic" w:hAnsi="Simplified Arabic" w:cs="Simplified Arabic"/>
          <w:sz w:val="24"/>
          <w:szCs w:val="24"/>
          <w:rtl/>
        </w:rPr>
        <w:t>دراسة الجابري</w:t>
      </w:r>
      <w:r w:rsidR="00CD1948"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2010):</w:t>
      </w:r>
      <w:r w:rsidR="00DC7F83" w:rsidRPr="008C783A">
        <w:rPr>
          <w:rFonts w:ascii="Simplified Arabic" w:hAnsi="Simplified Arabic" w:cs="Simplified Arabic"/>
          <w:sz w:val="24"/>
          <w:szCs w:val="24"/>
          <w:rtl/>
        </w:rPr>
        <w:t xml:space="preserve"> </w:t>
      </w:r>
      <w:r w:rsidR="000851B5" w:rsidRPr="008C783A">
        <w:rPr>
          <w:rFonts w:ascii="Simplified Arabic" w:hAnsi="Simplified Arabic" w:cs="Simplified Arabic"/>
          <w:sz w:val="24"/>
          <w:szCs w:val="24"/>
          <w:rtl/>
        </w:rPr>
        <w:t>وقد استهدفت الدراسة تحديد المبادئ التربوية الاقتصادية اللازمة لطلاب المرحلة الثانوية، والكشف عن مدى تناولها في محتوى مناهج الفقه. ولتحقيق هدف الدراسة</w:t>
      </w:r>
      <w:r w:rsidR="005D611A" w:rsidRPr="008C783A">
        <w:rPr>
          <w:rFonts w:ascii="Simplified Arabic" w:hAnsi="Simplified Arabic" w:cs="Simplified Arabic"/>
          <w:sz w:val="24"/>
          <w:szCs w:val="24"/>
          <w:rtl/>
        </w:rPr>
        <w:t>:</w:t>
      </w:r>
      <w:r w:rsidR="000851B5" w:rsidRPr="008C783A">
        <w:rPr>
          <w:rFonts w:ascii="Simplified Arabic" w:hAnsi="Simplified Arabic" w:cs="Simplified Arabic"/>
          <w:sz w:val="24"/>
          <w:szCs w:val="24"/>
          <w:rtl/>
        </w:rPr>
        <w:t xml:space="preserve"> قام الباحث باستخدام أداتين هما: قائمة بالمبادئ التربوية الاقتصادية اللازمة لطلاب المرحلة الثانوية، واستمارة تحليل المحتوى التي تم في ضوئها فحص محتوى المناهج المقررة. وقد توصلت الدراسة إلى عدة نتائج؛ أهمها: 1. </w:t>
      </w:r>
      <w:r w:rsidR="00E566CE" w:rsidRPr="008C783A">
        <w:rPr>
          <w:rFonts w:ascii="Simplified Arabic" w:hAnsi="Simplified Arabic" w:cs="Simplified Arabic"/>
          <w:sz w:val="24"/>
          <w:szCs w:val="24"/>
          <w:rtl/>
        </w:rPr>
        <w:t>أن محتوى مناهج الفقه في المرحلة الثانوية تضمن المبادئ التربوية الاقتصادية اللازمة لطلاب المرحلة الثانوية بصورة متدنية جد</w:t>
      </w:r>
      <w:r w:rsidR="005D611A" w:rsidRPr="008C783A">
        <w:rPr>
          <w:rFonts w:ascii="Simplified Arabic" w:hAnsi="Simplified Arabic" w:cs="Simplified Arabic"/>
          <w:sz w:val="24"/>
          <w:szCs w:val="24"/>
          <w:rtl/>
        </w:rPr>
        <w:t>ً</w:t>
      </w:r>
      <w:r w:rsidR="00E566CE" w:rsidRPr="008C783A">
        <w:rPr>
          <w:rFonts w:ascii="Simplified Arabic" w:hAnsi="Simplified Arabic" w:cs="Simplified Arabic"/>
          <w:sz w:val="24"/>
          <w:szCs w:val="24"/>
          <w:rtl/>
        </w:rPr>
        <w:t>ا. 2. أن محتوى مناهج الف</w:t>
      </w:r>
      <w:r w:rsidR="004013F0" w:rsidRPr="008C783A">
        <w:rPr>
          <w:rFonts w:ascii="Simplified Arabic" w:hAnsi="Simplified Arabic" w:cs="Simplified Arabic"/>
          <w:sz w:val="24"/>
          <w:szCs w:val="24"/>
          <w:rtl/>
        </w:rPr>
        <w:t xml:space="preserve">قه في المرحلة الثانوية لم يراع </w:t>
      </w:r>
      <w:r w:rsidR="00E566CE" w:rsidRPr="008C783A">
        <w:rPr>
          <w:rFonts w:ascii="Simplified Arabic" w:hAnsi="Simplified Arabic" w:cs="Simplified Arabic"/>
          <w:sz w:val="24"/>
          <w:szCs w:val="24"/>
          <w:rtl/>
        </w:rPr>
        <w:t xml:space="preserve">العمق </w:t>
      </w:r>
      <w:r w:rsidR="004013F0" w:rsidRPr="008C783A">
        <w:rPr>
          <w:rFonts w:ascii="Simplified Arabic" w:hAnsi="Simplified Arabic" w:cs="Simplified Arabic"/>
          <w:sz w:val="24"/>
          <w:szCs w:val="24"/>
          <w:rtl/>
        </w:rPr>
        <w:t xml:space="preserve">والنمو والتوازن </w:t>
      </w:r>
      <w:r w:rsidR="00E566CE" w:rsidRPr="008C783A">
        <w:rPr>
          <w:rFonts w:ascii="Simplified Arabic" w:hAnsi="Simplified Arabic" w:cs="Simplified Arabic"/>
          <w:sz w:val="24"/>
          <w:szCs w:val="24"/>
          <w:rtl/>
        </w:rPr>
        <w:t>والتتابع والاستمرار في تناول هذه المبادئ وعرضها.</w:t>
      </w:r>
    </w:p>
    <w:p w:rsidR="00436A8B" w:rsidRPr="008C783A" w:rsidRDefault="00E203D3" w:rsidP="00CC6F64">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CD1948" w:rsidRPr="008C783A">
        <w:rPr>
          <w:rFonts w:ascii="Simplified Arabic" w:hAnsi="Simplified Arabic" w:cs="Simplified Arabic"/>
          <w:sz w:val="24"/>
          <w:szCs w:val="24"/>
          <w:rtl/>
        </w:rPr>
        <w:t xml:space="preserve">دراسة </w:t>
      </w:r>
      <w:r w:rsidR="00DC7F83" w:rsidRPr="008C783A">
        <w:rPr>
          <w:rFonts w:ascii="Simplified Arabic" w:hAnsi="Simplified Arabic" w:cs="Simplified Arabic"/>
          <w:sz w:val="24"/>
          <w:szCs w:val="24"/>
          <w:rtl/>
        </w:rPr>
        <w:t>القحطاني</w:t>
      </w:r>
      <w:r w:rsidR="00CD1948" w:rsidRPr="008C783A">
        <w:rPr>
          <w:rFonts w:ascii="Simplified Arabic" w:hAnsi="Simplified Arabic" w:cs="Simplified Arabic"/>
          <w:sz w:val="24"/>
          <w:szCs w:val="24"/>
          <w:rtl/>
        </w:rPr>
        <w:t xml:space="preserve"> (</w:t>
      </w:r>
      <w:r w:rsidR="00617B03" w:rsidRPr="008C783A">
        <w:rPr>
          <w:rFonts w:ascii="Simplified Arabic" w:hAnsi="Simplified Arabic" w:cs="Simplified Arabic"/>
          <w:sz w:val="24"/>
          <w:szCs w:val="24"/>
          <w:rtl/>
        </w:rPr>
        <w:t>2012):</w:t>
      </w:r>
      <w:r w:rsidR="00DC7F83" w:rsidRPr="008C783A">
        <w:rPr>
          <w:rFonts w:ascii="Simplified Arabic" w:hAnsi="Simplified Arabic" w:cs="Simplified Arabic"/>
          <w:sz w:val="24"/>
          <w:szCs w:val="24"/>
          <w:rtl/>
        </w:rPr>
        <w:t xml:space="preserve"> </w:t>
      </w:r>
      <w:r w:rsidR="00617B03" w:rsidRPr="008C783A">
        <w:rPr>
          <w:rFonts w:ascii="Simplified Arabic" w:hAnsi="Simplified Arabic" w:cs="Simplified Arabic"/>
          <w:sz w:val="24"/>
          <w:szCs w:val="24"/>
          <w:rtl/>
        </w:rPr>
        <w:t>وقد استهدفت الدراسة الكشف</w:t>
      </w:r>
      <w:r w:rsidR="00186F75" w:rsidRPr="008C783A">
        <w:rPr>
          <w:rFonts w:ascii="Simplified Arabic" w:hAnsi="Simplified Arabic" w:cs="Simplified Arabic"/>
          <w:sz w:val="24"/>
          <w:szCs w:val="24"/>
          <w:rtl/>
        </w:rPr>
        <w:t xml:space="preserve"> عن مدى تضمين محتوى مقرر الفقه في الصف الأول الثانوي للاحتياجات السيكولوجية للطالبات. </w:t>
      </w:r>
      <w:r w:rsidR="00617B03" w:rsidRPr="008C783A">
        <w:rPr>
          <w:rFonts w:ascii="Simplified Arabic" w:hAnsi="Simplified Arabic" w:cs="Simplified Arabic"/>
          <w:sz w:val="24"/>
          <w:szCs w:val="24"/>
          <w:rtl/>
        </w:rPr>
        <w:t>ولتحقيق هدف الدراسة</w:t>
      </w:r>
      <w:r w:rsidR="005D611A" w:rsidRPr="008C783A">
        <w:rPr>
          <w:rFonts w:ascii="Simplified Arabic" w:hAnsi="Simplified Arabic" w:cs="Simplified Arabic"/>
          <w:sz w:val="24"/>
          <w:szCs w:val="24"/>
          <w:rtl/>
        </w:rPr>
        <w:t>:</w:t>
      </w:r>
      <w:r w:rsidR="00617B03" w:rsidRPr="008C783A">
        <w:rPr>
          <w:rFonts w:ascii="Simplified Arabic" w:hAnsi="Simplified Arabic" w:cs="Simplified Arabic"/>
          <w:sz w:val="24"/>
          <w:szCs w:val="24"/>
          <w:rtl/>
        </w:rPr>
        <w:t xml:space="preserve"> </w:t>
      </w:r>
      <w:r w:rsidR="00186F75" w:rsidRPr="008C783A">
        <w:rPr>
          <w:rFonts w:ascii="Simplified Arabic" w:hAnsi="Simplified Arabic" w:cs="Simplified Arabic"/>
          <w:sz w:val="24"/>
          <w:szCs w:val="24"/>
          <w:rtl/>
        </w:rPr>
        <w:t>استخدمت الباحثة أداتين هما: قائمة الاحتياجات السيكولوجية اللازمة لطالبات الصف الأول الثانوي، واستمارة تحليل محتوى في ضوء قائمة الاحتياجات السيكولوجية.</w:t>
      </w:r>
      <w:r w:rsidR="00617B03" w:rsidRPr="008C783A">
        <w:rPr>
          <w:rFonts w:ascii="Simplified Arabic" w:hAnsi="Simplified Arabic" w:cs="Simplified Arabic"/>
          <w:sz w:val="24"/>
          <w:szCs w:val="24"/>
          <w:rtl/>
        </w:rPr>
        <w:t xml:space="preserve"> وقد توصلت الدراسة إلى عدة نتائج؛ أهمها: </w:t>
      </w:r>
      <w:r w:rsidR="00186F75" w:rsidRPr="008C783A">
        <w:rPr>
          <w:rFonts w:ascii="Simplified Arabic" w:hAnsi="Simplified Arabic" w:cs="Simplified Arabic"/>
          <w:sz w:val="24"/>
          <w:szCs w:val="24"/>
          <w:rtl/>
        </w:rPr>
        <w:t>1. توافرت (8) حاجات من مجال الاحتياجات النفسية في الوحدات الخمس عشر، والتي مثلت (50</w:t>
      </w:r>
      <w:r w:rsidR="009F1DB5" w:rsidRPr="008C783A">
        <w:rPr>
          <w:rFonts w:ascii="Simplified Arabic" w:hAnsi="Simplified Arabic" w:cs="Simplified Arabic"/>
          <w:sz w:val="24"/>
          <w:szCs w:val="24"/>
          <w:rtl/>
        </w:rPr>
        <w:t>%</w:t>
      </w:r>
      <w:r w:rsidR="00186F75" w:rsidRPr="008C783A">
        <w:rPr>
          <w:rFonts w:ascii="Simplified Arabic" w:hAnsi="Simplified Arabic" w:cs="Simplified Arabic"/>
          <w:sz w:val="24"/>
          <w:szCs w:val="24"/>
          <w:rtl/>
        </w:rPr>
        <w:t>) من قائمة الاحتياجات النفسية. 2. توافرت (3) حاجات من مجال الاحتياجات الاجتماعية في الوحدات الخمس عشر، والتي مثلت (25</w:t>
      </w:r>
      <w:r w:rsidR="009F1DB5" w:rsidRPr="008C783A">
        <w:rPr>
          <w:rFonts w:ascii="Simplified Arabic" w:hAnsi="Simplified Arabic" w:cs="Simplified Arabic"/>
          <w:sz w:val="24"/>
          <w:szCs w:val="24"/>
          <w:rtl/>
        </w:rPr>
        <w:t>%</w:t>
      </w:r>
      <w:r w:rsidR="00186F75" w:rsidRPr="008C783A">
        <w:rPr>
          <w:rFonts w:ascii="Simplified Arabic" w:hAnsi="Simplified Arabic" w:cs="Simplified Arabic"/>
          <w:sz w:val="24"/>
          <w:szCs w:val="24"/>
          <w:rtl/>
        </w:rPr>
        <w:t>) فقط من قائمة الاحتياجات الاجتماعية. 3. تضمن المقرر (11) حاجة من مجال الاحتياجات النفس اجتماعية في الوحدات الخمس عشر، والتي مثلت (85</w:t>
      </w:r>
      <w:r w:rsidR="009F1DB5" w:rsidRPr="008C783A">
        <w:rPr>
          <w:rFonts w:ascii="Simplified Arabic" w:hAnsi="Simplified Arabic" w:cs="Simplified Arabic"/>
          <w:sz w:val="24"/>
          <w:szCs w:val="24"/>
          <w:rtl/>
        </w:rPr>
        <w:t>%</w:t>
      </w:r>
      <w:r w:rsidR="00186F75" w:rsidRPr="008C783A">
        <w:rPr>
          <w:rFonts w:ascii="Simplified Arabic" w:hAnsi="Simplified Arabic" w:cs="Simplified Arabic"/>
          <w:sz w:val="24"/>
          <w:szCs w:val="24"/>
          <w:rtl/>
        </w:rPr>
        <w:t>) من قائمة الاحتياجات النفس اجتماعية.</w:t>
      </w:r>
      <w:r w:rsidR="00B44FEF" w:rsidRPr="008C783A">
        <w:rPr>
          <w:rFonts w:ascii="Simplified Arabic" w:hAnsi="Simplified Arabic" w:cs="Simplified Arabic"/>
          <w:sz w:val="24"/>
          <w:szCs w:val="24"/>
          <w:rtl/>
        </w:rPr>
        <w:t xml:space="preserve"> </w:t>
      </w:r>
    </w:p>
    <w:p w:rsidR="00147201" w:rsidRPr="008C783A" w:rsidRDefault="00E203D3" w:rsidP="006E60F3">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92471C" w:rsidRPr="008C783A">
        <w:rPr>
          <w:rFonts w:ascii="Simplified Arabic" w:hAnsi="Simplified Arabic" w:cs="Simplified Arabic"/>
          <w:sz w:val="24"/>
          <w:szCs w:val="24"/>
          <w:rtl/>
        </w:rPr>
        <w:t xml:space="preserve">دراسة الخالدي </w:t>
      </w:r>
      <w:r w:rsidR="00CD1948" w:rsidRPr="008C783A">
        <w:rPr>
          <w:rFonts w:ascii="Simplified Arabic" w:hAnsi="Simplified Arabic" w:cs="Simplified Arabic"/>
          <w:sz w:val="24"/>
          <w:szCs w:val="24"/>
          <w:rtl/>
        </w:rPr>
        <w:t>(</w:t>
      </w:r>
      <w:r w:rsidR="0092471C" w:rsidRPr="008C783A">
        <w:rPr>
          <w:rFonts w:ascii="Simplified Arabic" w:hAnsi="Simplified Arabic" w:cs="Simplified Arabic"/>
          <w:sz w:val="24"/>
          <w:szCs w:val="24"/>
          <w:rtl/>
        </w:rPr>
        <w:t>2012):</w:t>
      </w:r>
      <w:r w:rsidR="00DC7F83" w:rsidRPr="008C783A">
        <w:rPr>
          <w:rFonts w:ascii="Simplified Arabic" w:hAnsi="Simplified Arabic" w:cs="Simplified Arabic"/>
          <w:b/>
          <w:bCs/>
          <w:sz w:val="24"/>
          <w:szCs w:val="24"/>
          <w:rtl/>
        </w:rPr>
        <w:t xml:space="preserve"> </w:t>
      </w:r>
      <w:r w:rsidR="00FA0EC1" w:rsidRPr="008C783A">
        <w:rPr>
          <w:rFonts w:ascii="Simplified Arabic" w:hAnsi="Simplified Arabic" w:cs="Simplified Arabic"/>
          <w:sz w:val="24"/>
          <w:szCs w:val="24"/>
          <w:rtl/>
        </w:rPr>
        <w:t xml:space="preserve">وقد استهدفت الدراسة </w:t>
      </w:r>
      <w:r w:rsidR="003A4C36" w:rsidRPr="008C783A">
        <w:rPr>
          <w:rFonts w:ascii="Simplified Arabic" w:hAnsi="Simplified Arabic" w:cs="Simplified Arabic"/>
          <w:sz w:val="24"/>
          <w:szCs w:val="24"/>
          <w:rtl/>
        </w:rPr>
        <w:t xml:space="preserve">تحديد معايير الجودة ومؤشراتها </w:t>
      </w:r>
      <w:r w:rsidR="0092471C" w:rsidRPr="008C783A">
        <w:rPr>
          <w:rFonts w:ascii="Simplified Arabic" w:hAnsi="Simplified Arabic" w:cs="Simplified Arabic"/>
          <w:sz w:val="24"/>
          <w:szCs w:val="24"/>
          <w:rtl/>
        </w:rPr>
        <w:t>التي ينبغي أن يُبنى في ضوئها محتوى كتب الفقه بالمرحلة الثانوية</w:t>
      </w:r>
      <w:r w:rsidR="00DC2AD8" w:rsidRPr="008C783A">
        <w:rPr>
          <w:rFonts w:ascii="Simplified Arabic" w:hAnsi="Simplified Arabic" w:cs="Simplified Arabic"/>
          <w:sz w:val="24"/>
          <w:szCs w:val="24"/>
          <w:rtl/>
        </w:rPr>
        <w:t>،</w:t>
      </w:r>
      <w:r w:rsidR="0092471C" w:rsidRPr="008C783A">
        <w:rPr>
          <w:rFonts w:ascii="Simplified Arabic" w:hAnsi="Simplified Arabic" w:cs="Simplified Arabic"/>
          <w:sz w:val="24"/>
          <w:szCs w:val="24"/>
          <w:rtl/>
        </w:rPr>
        <w:t xml:space="preserve"> وتحديد مدى توافر تلك المعايير بكتاب الفقه للصف الأول </w:t>
      </w:r>
      <w:r w:rsidR="003D7D15" w:rsidRPr="008C783A">
        <w:rPr>
          <w:rFonts w:ascii="Simplified Arabic" w:hAnsi="Simplified Arabic" w:cs="Simplified Arabic"/>
          <w:sz w:val="24"/>
          <w:szCs w:val="24"/>
          <w:rtl/>
        </w:rPr>
        <w:t>الثانوي، والتعرف</w:t>
      </w:r>
      <w:r w:rsidR="0092471C" w:rsidRPr="008C783A">
        <w:rPr>
          <w:rFonts w:ascii="Simplified Arabic" w:hAnsi="Simplified Arabic" w:cs="Simplified Arabic"/>
          <w:sz w:val="24"/>
          <w:szCs w:val="24"/>
          <w:rtl/>
        </w:rPr>
        <w:t xml:space="preserve"> على </w:t>
      </w:r>
      <w:r w:rsidR="00DC2AD8" w:rsidRPr="008C783A">
        <w:rPr>
          <w:rFonts w:ascii="Simplified Arabic" w:hAnsi="Simplified Arabic" w:cs="Simplified Arabic"/>
          <w:sz w:val="24"/>
          <w:szCs w:val="24"/>
          <w:rtl/>
        </w:rPr>
        <w:t>الفروق في درجة توافر تلك المعايير وفق</w:t>
      </w:r>
      <w:r w:rsidR="005D611A" w:rsidRPr="008C783A">
        <w:rPr>
          <w:rFonts w:ascii="Simplified Arabic" w:hAnsi="Simplified Arabic" w:cs="Simplified Arabic"/>
          <w:sz w:val="24"/>
          <w:szCs w:val="24"/>
          <w:rtl/>
        </w:rPr>
        <w:t>ً</w:t>
      </w:r>
      <w:r w:rsidR="00DC2AD8" w:rsidRPr="008C783A">
        <w:rPr>
          <w:rFonts w:ascii="Simplified Arabic" w:hAnsi="Simplified Arabic" w:cs="Simplified Arabic"/>
          <w:sz w:val="24"/>
          <w:szCs w:val="24"/>
          <w:rtl/>
        </w:rPr>
        <w:t xml:space="preserve">ا لطبيعة </w:t>
      </w:r>
      <w:r w:rsidR="003D7D15" w:rsidRPr="008C783A">
        <w:rPr>
          <w:rFonts w:ascii="Simplified Arabic" w:hAnsi="Simplified Arabic" w:cs="Simplified Arabic"/>
          <w:sz w:val="24"/>
          <w:szCs w:val="24"/>
          <w:rtl/>
        </w:rPr>
        <w:t>العمل، ومكان</w:t>
      </w:r>
      <w:r w:rsidR="00DC2AD8" w:rsidRPr="008C783A">
        <w:rPr>
          <w:rFonts w:ascii="Simplified Arabic" w:hAnsi="Simplified Arabic" w:cs="Simplified Arabic"/>
          <w:sz w:val="24"/>
          <w:szCs w:val="24"/>
          <w:rtl/>
        </w:rPr>
        <w:t xml:space="preserve"> التطبيق لعينة الدراسة.</w:t>
      </w:r>
      <w:r w:rsidR="00001A96" w:rsidRPr="008C783A">
        <w:rPr>
          <w:rFonts w:ascii="Simplified Arabic" w:hAnsi="Simplified Arabic" w:cs="Simplified Arabic"/>
          <w:sz w:val="24"/>
          <w:szCs w:val="24"/>
          <w:rtl/>
        </w:rPr>
        <w:t xml:space="preserve"> </w:t>
      </w:r>
      <w:r w:rsidR="00FA0EC1" w:rsidRPr="008C783A">
        <w:rPr>
          <w:rFonts w:ascii="Simplified Arabic" w:hAnsi="Simplified Arabic" w:cs="Simplified Arabic"/>
          <w:sz w:val="24"/>
          <w:szCs w:val="24"/>
          <w:rtl/>
        </w:rPr>
        <w:t>ولتحقيق هدف الدراسة</w:t>
      </w:r>
      <w:r w:rsidR="005D611A" w:rsidRPr="008C783A">
        <w:rPr>
          <w:rFonts w:ascii="Simplified Arabic" w:hAnsi="Simplified Arabic" w:cs="Simplified Arabic"/>
          <w:sz w:val="24"/>
          <w:szCs w:val="24"/>
          <w:rtl/>
        </w:rPr>
        <w:t>:</w:t>
      </w:r>
      <w:r w:rsidR="00FA0EC1" w:rsidRPr="008C783A">
        <w:rPr>
          <w:rFonts w:ascii="Simplified Arabic" w:hAnsi="Simplified Arabic" w:cs="Simplified Arabic"/>
          <w:sz w:val="24"/>
          <w:szCs w:val="24"/>
          <w:rtl/>
        </w:rPr>
        <w:t xml:space="preserve"> قام الباحث باعتماد قائمة </w:t>
      </w:r>
      <w:r w:rsidR="00B769BA" w:rsidRPr="008C783A">
        <w:rPr>
          <w:rFonts w:ascii="Simplified Arabic" w:hAnsi="Simplified Arabic" w:cs="Simplified Arabic"/>
          <w:sz w:val="24"/>
          <w:szCs w:val="24"/>
          <w:rtl/>
        </w:rPr>
        <w:t>بمعايير</w:t>
      </w:r>
      <w:r w:rsidR="00001A96" w:rsidRPr="008C783A">
        <w:rPr>
          <w:rFonts w:ascii="Simplified Arabic" w:hAnsi="Simplified Arabic" w:cs="Simplified Arabic"/>
          <w:sz w:val="24"/>
          <w:szCs w:val="24"/>
          <w:rtl/>
        </w:rPr>
        <w:t xml:space="preserve"> الجودة التي ينبغي أن يُبنى في ضوئها محتوى كتب الفقه بالمرحلة الثانوية، واستمارة تحليل محتوى تلك المقررات الدراسية في ضوء معايير الجودة اللازمة، واستبانة استهدفت (154) معلمًا و(26) مشرفًا.</w:t>
      </w:r>
      <w:r w:rsidR="00FA0EC1" w:rsidRPr="008C783A">
        <w:rPr>
          <w:rFonts w:ascii="Simplified Arabic" w:hAnsi="Simplified Arabic" w:cs="Simplified Arabic"/>
          <w:sz w:val="24"/>
          <w:szCs w:val="24"/>
          <w:rtl/>
        </w:rPr>
        <w:t xml:space="preserve"> وقد توصلت الدراسة إلى عدة نتائج؛ أهمها: </w:t>
      </w:r>
      <w:r w:rsidR="003D7D15" w:rsidRPr="008C783A">
        <w:rPr>
          <w:rFonts w:ascii="Simplified Arabic" w:hAnsi="Simplified Arabic" w:cs="Simplified Arabic"/>
          <w:sz w:val="24"/>
          <w:szCs w:val="24"/>
          <w:rtl/>
        </w:rPr>
        <w:t xml:space="preserve">1. </w:t>
      </w:r>
      <w:r w:rsidR="00FC50D6" w:rsidRPr="008C783A">
        <w:rPr>
          <w:rFonts w:ascii="Simplified Arabic" w:hAnsi="Simplified Arabic" w:cs="Simplified Arabic"/>
          <w:sz w:val="24"/>
          <w:szCs w:val="24"/>
          <w:rtl/>
        </w:rPr>
        <w:t xml:space="preserve">التوصل إلى قائمة بمعايير جودة المحتوى ومؤشراتها التي ينبغي توافرها في محتوى كتاب الفقه في الصف الأول الثانوي، وقد اشتملت القائمة على (4) مجالات </w:t>
      </w:r>
      <w:r w:rsidR="003A4C36" w:rsidRPr="008C783A">
        <w:rPr>
          <w:rFonts w:ascii="Simplified Arabic" w:hAnsi="Simplified Arabic" w:cs="Simplified Arabic"/>
          <w:sz w:val="24"/>
          <w:szCs w:val="24"/>
          <w:rtl/>
        </w:rPr>
        <w:t>تضمنت</w:t>
      </w:r>
      <w:r w:rsidR="00FC50D6" w:rsidRPr="008C783A">
        <w:rPr>
          <w:rFonts w:ascii="Simplified Arabic" w:hAnsi="Simplified Arabic" w:cs="Simplified Arabic"/>
          <w:sz w:val="24"/>
          <w:szCs w:val="24"/>
          <w:rtl/>
        </w:rPr>
        <w:t xml:space="preserve"> (15) معيارًا و(82) مؤشر</w:t>
      </w:r>
      <w:r w:rsidR="005D611A" w:rsidRPr="008C783A">
        <w:rPr>
          <w:rFonts w:ascii="Simplified Arabic" w:hAnsi="Simplified Arabic" w:cs="Simplified Arabic"/>
          <w:sz w:val="24"/>
          <w:szCs w:val="24"/>
          <w:rtl/>
        </w:rPr>
        <w:t>ً</w:t>
      </w:r>
      <w:r w:rsidR="00FC50D6" w:rsidRPr="008C783A">
        <w:rPr>
          <w:rFonts w:ascii="Simplified Arabic" w:hAnsi="Simplified Arabic" w:cs="Simplified Arabic"/>
          <w:sz w:val="24"/>
          <w:szCs w:val="24"/>
          <w:rtl/>
        </w:rPr>
        <w:t xml:space="preserve">ا. 2. </w:t>
      </w:r>
      <w:r w:rsidR="008E2170" w:rsidRPr="008C783A">
        <w:rPr>
          <w:rFonts w:ascii="Simplified Arabic" w:hAnsi="Simplified Arabic" w:cs="Simplified Arabic"/>
          <w:sz w:val="24"/>
          <w:szCs w:val="24"/>
          <w:rtl/>
        </w:rPr>
        <w:t xml:space="preserve">تحققت معايير جودة محتوى كتاب الفقه بدرجات مختلفة وفقًا لمؤشرات كل معيار وللدرجة الكلية للمعيار. 3. لا توجد فروق بين أفراد العينة في تقديراتهم </w:t>
      </w:r>
      <w:r w:rsidR="00B769BA" w:rsidRPr="008C783A">
        <w:rPr>
          <w:rFonts w:ascii="Simplified Arabic" w:hAnsi="Simplified Arabic" w:cs="Simplified Arabic"/>
          <w:sz w:val="24"/>
          <w:szCs w:val="24"/>
          <w:rtl/>
        </w:rPr>
        <w:t xml:space="preserve">في توافر </w:t>
      </w:r>
      <w:r w:rsidR="008E2170" w:rsidRPr="008C783A">
        <w:rPr>
          <w:rFonts w:ascii="Simplified Arabic" w:hAnsi="Simplified Arabic" w:cs="Simplified Arabic"/>
          <w:sz w:val="24"/>
          <w:szCs w:val="24"/>
          <w:rtl/>
        </w:rPr>
        <w:t xml:space="preserve">معايير جودة محتوى كتاب الفقه والدرجة الكلية للمجالات وفقًا لطبيعة العمل ومكان التطبيق. </w:t>
      </w:r>
    </w:p>
    <w:p w:rsidR="006D293F" w:rsidRDefault="004A2EBC" w:rsidP="006D293F">
      <w:pPr>
        <w:spacing w:after="0" w:line="240" w:lineRule="auto"/>
        <w:jc w:val="both"/>
        <w:rPr>
          <w:rFonts w:ascii="Simplified Arabic" w:hAnsi="Simplified Arabic" w:cs="Simplified Arabic"/>
          <w:b/>
          <w:bCs/>
          <w:sz w:val="28"/>
          <w:szCs w:val="28"/>
          <w:rtl/>
        </w:rPr>
      </w:pPr>
      <w:r w:rsidRPr="00CC491A">
        <w:rPr>
          <w:rFonts w:ascii="Simplified Arabic" w:hAnsi="Simplified Arabic" w:cs="Simplified Arabic"/>
          <w:b/>
          <w:bCs/>
          <w:color w:val="000000" w:themeColor="text1"/>
          <w:sz w:val="28"/>
          <w:szCs w:val="28"/>
          <w:rtl/>
        </w:rPr>
        <w:t>التعليق على الدراسات ال</w:t>
      </w:r>
      <w:r w:rsidR="00436A8B" w:rsidRPr="00CC491A">
        <w:rPr>
          <w:rFonts w:ascii="Simplified Arabic" w:hAnsi="Simplified Arabic" w:cs="Simplified Arabic"/>
          <w:b/>
          <w:bCs/>
          <w:color w:val="000000" w:themeColor="text1"/>
          <w:sz w:val="28"/>
          <w:szCs w:val="28"/>
          <w:rtl/>
        </w:rPr>
        <w:t>سابقة</w:t>
      </w:r>
    </w:p>
    <w:p w:rsidR="00C16923" w:rsidRPr="00C16923" w:rsidRDefault="00C16923" w:rsidP="006D293F">
      <w:pPr>
        <w:spacing w:after="0" w:line="240" w:lineRule="auto"/>
        <w:jc w:val="both"/>
        <w:rPr>
          <w:rFonts w:ascii="Simplified Arabic" w:hAnsi="Simplified Arabic" w:cs="Simplified Arabic"/>
          <w:b/>
          <w:bCs/>
          <w:sz w:val="12"/>
          <w:szCs w:val="12"/>
          <w:rtl/>
        </w:rPr>
      </w:pPr>
    </w:p>
    <w:p w:rsidR="0080531D" w:rsidRDefault="00E203D3" w:rsidP="006D293F">
      <w:pPr>
        <w:spacing w:after="0" w:line="320" w:lineRule="exact"/>
        <w:jc w:val="both"/>
        <w:rPr>
          <w:rFonts w:ascii="Simplified Arabic" w:hAnsi="Simplified Arabic" w:cs="Simplified Arabic"/>
          <w:b/>
          <w:bCs/>
          <w:sz w:val="24"/>
          <w:szCs w:val="24"/>
          <w:rtl/>
        </w:rPr>
      </w:pPr>
      <w:r>
        <w:rPr>
          <w:rFonts w:ascii="Traditional Arabic" w:hAnsi="Traditional Arabic" w:cs="Traditional Arabic"/>
          <w:sz w:val="32"/>
          <w:szCs w:val="32"/>
          <w:rtl/>
        </w:rPr>
        <w:tab/>
      </w:r>
      <w:r w:rsidR="00311EDE" w:rsidRPr="006D293F">
        <w:rPr>
          <w:rFonts w:ascii="Simplified Arabic" w:hAnsi="Simplified Arabic" w:cs="Simplified Arabic"/>
          <w:sz w:val="24"/>
          <w:szCs w:val="24"/>
          <w:rtl/>
        </w:rPr>
        <w:t xml:space="preserve">من خلال الاطلاع على الدراسات السابقة يمكن للباحث الوصول إلى عدد من الاستنتاجات؛ وذلك على النحو </w:t>
      </w:r>
      <w:r w:rsidR="00E367F4" w:rsidRPr="006D293F">
        <w:rPr>
          <w:rFonts w:ascii="Simplified Arabic" w:hAnsi="Simplified Arabic" w:cs="Simplified Arabic"/>
          <w:sz w:val="24"/>
          <w:szCs w:val="24"/>
          <w:rtl/>
        </w:rPr>
        <w:t>الآتي</w:t>
      </w:r>
      <w:r w:rsidR="00311EDE" w:rsidRPr="006D293F">
        <w:rPr>
          <w:rFonts w:ascii="Simplified Arabic" w:hAnsi="Simplified Arabic" w:cs="Simplified Arabic"/>
          <w:b/>
          <w:bCs/>
          <w:sz w:val="24"/>
          <w:szCs w:val="24"/>
          <w:rtl/>
        </w:rPr>
        <w:t>:</w:t>
      </w:r>
    </w:p>
    <w:p w:rsidR="006D293F" w:rsidRPr="006D293F" w:rsidRDefault="006D293F" w:rsidP="00CC6F64">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اعتمدت أغلب الدراسات التي تناولت مقررات الفقه في المرحلة الثانوية على المنهج الوصفي القائم على أسلوب تحليل المحتوى، وذلك كدراسة المالكي (2008)، والجابري (2010)، والقحطاني (2012)، والخالدي (2012) وتلك الدراسات تتفق مع الدراسة الحالية في المنهج البحثي المستخدم.</w:t>
      </w:r>
    </w:p>
    <w:p w:rsidR="006D293F" w:rsidRPr="006D293F" w:rsidRDefault="006D293F" w:rsidP="00CC6F64">
      <w:pPr>
        <w:pStyle w:val="a6"/>
        <w:numPr>
          <w:ilvl w:val="0"/>
          <w:numId w:val="9"/>
        </w:numPr>
        <w:spacing w:after="0" w:line="320" w:lineRule="exact"/>
        <w:jc w:val="both"/>
        <w:rPr>
          <w:rFonts w:ascii="Simplified Arabic" w:hAnsi="Simplified Arabic" w:cs="Simplified Arabic"/>
          <w:b/>
          <w:bCs/>
          <w:sz w:val="24"/>
          <w:szCs w:val="24"/>
        </w:rPr>
      </w:pPr>
      <w:r w:rsidRPr="006D293F">
        <w:rPr>
          <w:rFonts w:ascii="Simplified Arabic" w:hAnsi="Simplified Arabic" w:cs="Simplified Arabic"/>
          <w:sz w:val="24"/>
          <w:szCs w:val="24"/>
          <w:rtl/>
        </w:rPr>
        <w:t>تنوعت المجالات التي تناولت مقررات الفقه في المرحلة الثانوية بالتقويم والتحليل؛ حيث ركزت دراسة المالكي (2008) على المستجدات الفقهية المعاصرة، في حين تناولت دراسة الجهيمي (2010) المعايير المعاصرة للكتاب المدرسي، أما دراسة الجابري (2010) فقد ركزت على المبادئ التربوية الاقتصادية، كما استهدفت دراسة القحطاني (2012) الاحتياجات السيكولوجية للطالبات،</w:t>
      </w:r>
      <w:r w:rsidRPr="006D293F">
        <w:rPr>
          <w:rFonts w:ascii="Simplified Arabic" w:hAnsi="Simplified Arabic" w:cs="Simplified Arabic"/>
          <w:b/>
          <w:bCs/>
          <w:sz w:val="24"/>
          <w:szCs w:val="24"/>
          <w:rtl/>
        </w:rPr>
        <w:t xml:space="preserve"> </w:t>
      </w:r>
      <w:r w:rsidRPr="006D293F">
        <w:rPr>
          <w:rFonts w:ascii="Simplified Arabic" w:hAnsi="Simplified Arabic" w:cs="Simplified Arabic"/>
          <w:sz w:val="24"/>
          <w:szCs w:val="24"/>
          <w:rtl/>
        </w:rPr>
        <w:t>وجاءت دراسة الخالدي (2012) مستهدفة معايير الجودة ومؤشراتها</w:t>
      </w:r>
      <w:r w:rsidRPr="006D293F">
        <w:rPr>
          <w:rFonts w:ascii="Simplified Arabic" w:hAnsi="Simplified Arabic" w:cs="Simplified Arabic"/>
          <w:b/>
          <w:bCs/>
          <w:sz w:val="24"/>
          <w:szCs w:val="24"/>
          <w:rtl/>
        </w:rPr>
        <w:t xml:space="preserve">. </w:t>
      </w:r>
      <w:r w:rsidRPr="006D293F">
        <w:rPr>
          <w:rFonts w:ascii="Simplified Arabic" w:hAnsi="Simplified Arabic" w:cs="Simplified Arabic"/>
          <w:sz w:val="24"/>
          <w:szCs w:val="24"/>
          <w:rtl/>
        </w:rPr>
        <w:t>وهذه المجالات تختلف مع المجال الذي تتناوله الدراسة الحالية وهو مفاهيم الخلاف الفقهي.</w:t>
      </w:r>
    </w:p>
    <w:p w:rsidR="006D293F" w:rsidRPr="006D293F" w:rsidRDefault="006D293F" w:rsidP="00CC6F64">
      <w:pPr>
        <w:pStyle w:val="a6"/>
        <w:numPr>
          <w:ilvl w:val="0"/>
          <w:numId w:val="9"/>
        </w:numPr>
        <w:spacing w:after="0" w:line="320" w:lineRule="exact"/>
        <w:jc w:val="both"/>
        <w:rPr>
          <w:rFonts w:ascii="Simplified Arabic" w:hAnsi="Simplified Arabic" w:cs="Simplified Arabic"/>
          <w:b/>
          <w:bCs/>
          <w:sz w:val="24"/>
          <w:szCs w:val="24"/>
          <w:rtl/>
        </w:rPr>
      </w:pPr>
      <w:r w:rsidRPr="006D293F">
        <w:rPr>
          <w:rFonts w:ascii="Simplified Arabic" w:hAnsi="Simplified Arabic" w:cs="Simplified Arabic"/>
          <w:sz w:val="24"/>
          <w:szCs w:val="24"/>
          <w:rtl/>
        </w:rPr>
        <w:t xml:space="preserve">اكتفت أغلب الدراسات التي تناولت مقرر الفقه بالتحليل على أداتين هما: القائمة واستمارة تحليل المحتوى وذلك كدراسة المالكي (2008)، والجابري (2010)، والقحطاني (2012) وهذه الدراسات تتفق مع الدراسة الحالية التي تعتمد على أداتين هما: قائمة بمفاهيم الخلاف الفقهي اللازمة لطلاب المرحلة الثانوية، واستمارة تحليل محتوى تلك المقررات في ضوء مفاهيم الخلاف الفقهي اللازمة للطلاب. </w:t>
      </w:r>
    </w:p>
    <w:p w:rsidR="006D293F" w:rsidRPr="006D293F" w:rsidRDefault="006D293F" w:rsidP="006D293F">
      <w:pPr>
        <w:pStyle w:val="a6"/>
        <w:spacing w:after="0" w:line="320" w:lineRule="exact"/>
        <w:jc w:val="both"/>
        <w:rPr>
          <w:rFonts w:ascii="Simplified Arabic" w:hAnsi="Simplified Arabic" w:cs="Simplified Arabic"/>
          <w:b/>
          <w:bCs/>
          <w:sz w:val="24"/>
          <w:szCs w:val="24"/>
          <w:rtl/>
        </w:rPr>
      </w:pPr>
    </w:p>
    <w:p w:rsidR="0080531D" w:rsidRPr="00CC491A" w:rsidRDefault="007E7FC6" w:rsidP="009A62F5">
      <w:pPr>
        <w:jc w:val="both"/>
        <w:rPr>
          <w:rFonts w:ascii="Simplified Arabic" w:hAnsi="Simplified Arabic" w:cs="Simplified Arabic"/>
          <w:b/>
          <w:bCs/>
          <w:color w:val="000000" w:themeColor="text1"/>
          <w:sz w:val="28"/>
          <w:szCs w:val="28"/>
          <w:rtl/>
        </w:rPr>
      </w:pPr>
      <w:r w:rsidRPr="00CC491A">
        <w:rPr>
          <w:rFonts w:ascii="Simplified Arabic" w:hAnsi="Simplified Arabic" w:cs="Simplified Arabic"/>
          <w:b/>
          <w:bCs/>
          <w:sz w:val="32"/>
          <w:szCs w:val="32"/>
          <w:rtl/>
        </w:rPr>
        <w:t>منهج الدراسة وإجراءاتها</w:t>
      </w:r>
    </w:p>
    <w:p w:rsidR="00F5572F" w:rsidRPr="00CC491A" w:rsidRDefault="00CE5D90" w:rsidP="00CE5D90">
      <w:pPr>
        <w:ind w:left="425"/>
        <w:jc w:val="both"/>
        <w:rPr>
          <w:rFonts w:ascii="Simplified Arabic" w:hAnsi="Simplified Arabic" w:cs="Simplified Arabic"/>
          <w:color w:val="000000" w:themeColor="text1"/>
          <w:sz w:val="32"/>
          <w:szCs w:val="32"/>
        </w:rPr>
      </w:pPr>
      <w:r w:rsidRPr="00CC491A">
        <w:rPr>
          <w:rFonts w:ascii="Simplified Arabic" w:hAnsi="Simplified Arabic" w:cs="Simplified Arabic"/>
          <w:b/>
          <w:bCs/>
          <w:color w:val="000000" w:themeColor="text1"/>
          <w:sz w:val="28"/>
          <w:szCs w:val="28"/>
          <w:rtl/>
        </w:rPr>
        <w:t xml:space="preserve">أولًا: </w:t>
      </w:r>
      <w:r w:rsidR="00784A66" w:rsidRPr="00CC491A">
        <w:rPr>
          <w:rFonts w:ascii="Simplified Arabic" w:hAnsi="Simplified Arabic" w:cs="Simplified Arabic"/>
          <w:b/>
          <w:bCs/>
          <w:color w:val="000000" w:themeColor="text1"/>
          <w:sz w:val="28"/>
          <w:szCs w:val="28"/>
          <w:rtl/>
        </w:rPr>
        <w:t>منهج الدراسة</w:t>
      </w:r>
    </w:p>
    <w:p w:rsidR="00D85609" w:rsidRPr="008C783A" w:rsidRDefault="00E203D3" w:rsidP="004957BF">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color w:val="000000"/>
          <w:sz w:val="24"/>
          <w:szCs w:val="24"/>
          <w:rtl/>
          <w:lang w:bidi="ar-AE"/>
        </w:rPr>
        <w:tab/>
      </w:r>
      <w:r w:rsidR="00F5572F" w:rsidRPr="008C783A">
        <w:rPr>
          <w:rFonts w:ascii="Simplified Arabic" w:hAnsi="Simplified Arabic" w:cs="Simplified Arabic"/>
          <w:color w:val="000000"/>
          <w:sz w:val="24"/>
          <w:szCs w:val="24"/>
          <w:rtl/>
          <w:lang w:bidi="ar-AE"/>
        </w:rPr>
        <w:t xml:space="preserve">اعتمد الباحث في دراسته الحالية على المنهج الوصفي التحليلي القائم على أسلوب تحليل المحتوى؛ حيث أن هذه الدراسة تنتمي إلى بحوث تقويم الكتاب </w:t>
      </w:r>
      <w:r w:rsidR="00D97371" w:rsidRPr="008C783A">
        <w:rPr>
          <w:rFonts w:ascii="Simplified Arabic" w:hAnsi="Simplified Arabic" w:cs="Simplified Arabic"/>
          <w:color w:val="000000"/>
          <w:sz w:val="24"/>
          <w:szCs w:val="24"/>
          <w:rtl/>
          <w:lang w:bidi="ar-AE"/>
        </w:rPr>
        <w:t>المدرسي،</w:t>
      </w:r>
      <w:r w:rsidR="00F5572F" w:rsidRPr="008C783A">
        <w:rPr>
          <w:rFonts w:ascii="Simplified Arabic" w:hAnsi="Simplified Arabic" w:cs="Simplified Arabic"/>
          <w:color w:val="000000"/>
          <w:sz w:val="24"/>
          <w:szCs w:val="24"/>
          <w:rtl/>
          <w:lang w:bidi="ar-AE"/>
        </w:rPr>
        <w:t xml:space="preserve"> </w:t>
      </w:r>
      <w:r w:rsidR="005D244D" w:rsidRPr="008C783A">
        <w:rPr>
          <w:rFonts w:ascii="Simplified Arabic" w:hAnsi="Simplified Arabic" w:cs="Simplified Arabic"/>
          <w:color w:val="000000"/>
          <w:sz w:val="24"/>
          <w:szCs w:val="24"/>
          <w:rtl/>
          <w:lang w:bidi="ar-AE"/>
        </w:rPr>
        <w:t>وت</w:t>
      </w:r>
      <w:r w:rsidR="00F5572F" w:rsidRPr="008C783A">
        <w:rPr>
          <w:rFonts w:ascii="Simplified Arabic" w:hAnsi="Simplified Arabic" w:cs="Simplified Arabic"/>
          <w:color w:val="000000"/>
          <w:sz w:val="24"/>
          <w:szCs w:val="24"/>
          <w:rtl/>
          <w:lang w:bidi="ar-AE"/>
        </w:rPr>
        <w:t>حليل المحتو</w:t>
      </w:r>
      <w:r w:rsidR="005D244D" w:rsidRPr="008C783A">
        <w:rPr>
          <w:rFonts w:ascii="Simplified Arabic" w:hAnsi="Simplified Arabic" w:cs="Simplified Arabic"/>
          <w:color w:val="000000"/>
          <w:sz w:val="24"/>
          <w:szCs w:val="24"/>
          <w:rtl/>
          <w:lang w:bidi="ar-AE"/>
        </w:rPr>
        <w:t>ى كأسلوب يعد</w:t>
      </w:r>
      <w:r w:rsidR="00F5572F" w:rsidRPr="008C783A">
        <w:rPr>
          <w:rFonts w:ascii="Simplified Arabic" w:hAnsi="Simplified Arabic" w:cs="Simplified Arabic"/>
          <w:color w:val="000000"/>
          <w:sz w:val="24"/>
          <w:szCs w:val="24"/>
          <w:rtl/>
          <w:lang w:bidi="ar-AE"/>
        </w:rPr>
        <w:t xml:space="preserve"> أحد الأساليب العلمية الملائمة لغرض</w:t>
      </w:r>
      <w:r w:rsidR="005D244D" w:rsidRPr="008C783A">
        <w:rPr>
          <w:rFonts w:ascii="Simplified Arabic" w:hAnsi="Simplified Arabic" w:cs="Simplified Arabic"/>
          <w:color w:val="000000"/>
          <w:sz w:val="24"/>
          <w:szCs w:val="24"/>
          <w:rtl/>
          <w:lang w:bidi="ar-AE"/>
        </w:rPr>
        <w:t xml:space="preserve"> تلك الأنواع من البحوث</w:t>
      </w:r>
      <w:r w:rsidR="00F5572F" w:rsidRPr="008C783A">
        <w:rPr>
          <w:rFonts w:ascii="Simplified Arabic" w:hAnsi="Simplified Arabic" w:cs="Simplified Arabic"/>
          <w:color w:val="000000"/>
          <w:sz w:val="24"/>
          <w:szCs w:val="24"/>
          <w:rtl/>
          <w:lang w:bidi="ar-AE"/>
        </w:rPr>
        <w:t xml:space="preserve"> وتحقيق أهدافها. ويمكن </w:t>
      </w:r>
      <w:r w:rsidR="005D244D" w:rsidRPr="008C783A">
        <w:rPr>
          <w:rFonts w:ascii="Simplified Arabic" w:hAnsi="Simplified Arabic" w:cs="Simplified Arabic"/>
          <w:color w:val="000000"/>
          <w:sz w:val="24"/>
          <w:szCs w:val="24"/>
          <w:rtl/>
          <w:lang w:bidi="ar-AE"/>
        </w:rPr>
        <w:t xml:space="preserve">تعريف أسلوب تحليل المحتوى </w:t>
      </w:r>
      <w:r w:rsidR="00F5572F" w:rsidRPr="008C783A">
        <w:rPr>
          <w:rFonts w:ascii="Simplified Arabic" w:hAnsi="Simplified Arabic" w:cs="Simplified Arabic"/>
          <w:color w:val="000000"/>
          <w:sz w:val="24"/>
          <w:szCs w:val="24"/>
          <w:rtl/>
          <w:lang w:bidi="ar-AE"/>
        </w:rPr>
        <w:t>بأنه أسلوب "يستهدف الوصف الموضوعي والمنظم والكمي للمضمون الظاهر لمادة الاتصال، أو تقصي المعلومات في محتوى مواد الاتصال المطبوعة" (سمارة والعديلي</w:t>
      </w:r>
      <w:r w:rsidR="0085412D" w:rsidRPr="008C783A">
        <w:rPr>
          <w:rFonts w:ascii="Simplified Arabic" w:hAnsi="Simplified Arabic" w:cs="Simplified Arabic"/>
          <w:color w:val="000000"/>
          <w:sz w:val="24"/>
          <w:szCs w:val="24"/>
          <w:rtl/>
          <w:lang w:bidi="ar-AE"/>
        </w:rPr>
        <w:t>،</w:t>
      </w:r>
      <w:r w:rsidR="00F5572F" w:rsidRPr="008C783A">
        <w:rPr>
          <w:rFonts w:ascii="Simplified Arabic" w:hAnsi="Simplified Arabic" w:cs="Simplified Arabic"/>
          <w:color w:val="000000"/>
          <w:sz w:val="24"/>
          <w:szCs w:val="24"/>
          <w:rtl/>
          <w:lang w:bidi="ar-AE"/>
        </w:rPr>
        <w:t xml:space="preserve"> </w:t>
      </w:r>
      <w:r w:rsidR="004957BF">
        <w:rPr>
          <w:rFonts w:ascii="Simplified Arabic" w:hAnsi="Simplified Arabic" w:cs="Simplified Arabic" w:hint="cs"/>
          <w:color w:val="000000"/>
          <w:sz w:val="24"/>
          <w:szCs w:val="24"/>
          <w:rtl/>
          <w:lang w:bidi="ar-AE"/>
        </w:rPr>
        <w:t>2008</w:t>
      </w:r>
      <w:r w:rsidR="0085412D" w:rsidRPr="008C783A">
        <w:rPr>
          <w:rFonts w:ascii="Simplified Arabic" w:hAnsi="Simplified Arabic" w:cs="Simplified Arabic"/>
          <w:color w:val="000000"/>
          <w:sz w:val="24"/>
          <w:szCs w:val="24"/>
          <w:rtl/>
          <w:lang w:bidi="ar-AE"/>
        </w:rPr>
        <w:t xml:space="preserve">، </w:t>
      </w:r>
      <w:r w:rsidR="00F5572F" w:rsidRPr="008C783A">
        <w:rPr>
          <w:rFonts w:ascii="Simplified Arabic" w:hAnsi="Simplified Arabic" w:cs="Simplified Arabic"/>
          <w:color w:val="000000"/>
          <w:sz w:val="24"/>
          <w:szCs w:val="24"/>
          <w:rtl/>
          <w:lang w:bidi="ar-AE"/>
        </w:rPr>
        <w:t xml:space="preserve">ص53). </w:t>
      </w:r>
    </w:p>
    <w:p w:rsidR="00C7327E" w:rsidRDefault="00E203D3" w:rsidP="00C16923">
      <w:pPr>
        <w:pStyle w:val="a6"/>
        <w:spacing w:after="0" w:line="320" w:lineRule="exact"/>
        <w:ind w:left="0"/>
        <w:jc w:val="both"/>
        <w:rPr>
          <w:rFonts w:ascii="Simplified Arabic" w:hAnsi="Simplified Arabic" w:cs="Simplified Arabic"/>
          <w:color w:val="000000" w:themeColor="text1"/>
          <w:rtl/>
        </w:rPr>
      </w:pPr>
      <w:r>
        <w:rPr>
          <w:rFonts w:ascii="Simplified Arabic" w:hAnsi="Simplified Arabic" w:cs="Simplified Arabic"/>
          <w:color w:val="000000" w:themeColor="text1"/>
          <w:sz w:val="24"/>
          <w:szCs w:val="24"/>
          <w:rtl/>
        </w:rPr>
        <w:tab/>
      </w:r>
      <w:r w:rsidR="00D85609" w:rsidRPr="008C783A">
        <w:rPr>
          <w:rFonts w:ascii="Simplified Arabic" w:hAnsi="Simplified Arabic" w:cs="Simplified Arabic"/>
          <w:color w:val="000000" w:themeColor="text1"/>
          <w:sz w:val="24"/>
          <w:szCs w:val="24"/>
          <w:rtl/>
        </w:rPr>
        <w:t xml:space="preserve">وقد قام الباحث بتحليل موضوعات محتوى مقررات الفقه </w:t>
      </w:r>
      <w:r w:rsidR="00164E07" w:rsidRPr="008C783A">
        <w:rPr>
          <w:rFonts w:ascii="Simplified Arabic" w:hAnsi="Simplified Arabic" w:cs="Simplified Arabic"/>
          <w:color w:val="000000" w:themeColor="text1"/>
          <w:sz w:val="24"/>
          <w:szCs w:val="24"/>
          <w:rtl/>
        </w:rPr>
        <w:t xml:space="preserve">في </w:t>
      </w:r>
      <w:r w:rsidR="00D85609" w:rsidRPr="008C783A">
        <w:rPr>
          <w:rFonts w:ascii="Simplified Arabic" w:hAnsi="Simplified Arabic" w:cs="Simplified Arabic"/>
          <w:color w:val="000000" w:themeColor="text1"/>
          <w:sz w:val="24"/>
          <w:szCs w:val="24"/>
          <w:rtl/>
        </w:rPr>
        <w:t xml:space="preserve">المرحلة الثانوية بالمملكة العربية السعودية؛ بهدف الوصول إلى حكم دقيق </w:t>
      </w:r>
      <w:r w:rsidR="00D85609" w:rsidRPr="008C783A">
        <w:rPr>
          <w:rFonts w:ascii="Simplified Arabic" w:hAnsi="Simplified Arabic" w:cs="Simplified Arabic"/>
          <w:color w:val="000000"/>
          <w:sz w:val="24"/>
          <w:szCs w:val="24"/>
          <w:rtl/>
          <w:lang w:bidi="ar-AE"/>
        </w:rPr>
        <w:t xml:space="preserve">يتوافر له قدر من </w:t>
      </w:r>
      <w:r w:rsidR="00164E07" w:rsidRPr="008C783A">
        <w:rPr>
          <w:rFonts w:ascii="Simplified Arabic" w:hAnsi="Simplified Arabic" w:cs="Simplified Arabic"/>
          <w:color w:val="000000"/>
          <w:sz w:val="24"/>
          <w:szCs w:val="24"/>
          <w:rtl/>
          <w:lang w:bidi="ar-AE"/>
        </w:rPr>
        <w:t>الثبات، والصدق، والموضوعية</w:t>
      </w:r>
      <w:r w:rsidR="00D85609" w:rsidRPr="008C783A">
        <w:rPr>
          <w:rFonts w:ascii="Simplified Arabic" w:hAnsi="Simplified Arabic" w:cs="Simplified Arabic"/>
          <w:color w:val="000000"/>
          <w:sz w:val="24"/>
          <w:szCs w:val="24"/>
          <w:rtl/>
          <w:lang w:bidi="ar-AE"/>
        </w:rPr>
        <w:t xml:space="preserve"> على </w:t>
      </w:r>
      <w:r w:rsidR="00D85609" w:rsidRPr="008C783A">
        <w:rPr>
          <w:rFonts w:ascii="Simplified Arabic" w:hAnsi="Simplified Arabic" w:cs="Simplified Arabic"/>
          <w:color w:val="000000" w:themeColor="text1"/>
          <w:sz w:val="24"/>
          <w:szCs w:val="24"/>
          <w:rtl/>
        </w:rPr>
        <w:t xml:space="preserve">ما تتضمنه من مفاهيم الخلاف الفقهي اللازمة للطلاب في محتواها. </w:t>
      </w:r>
      <w:r w:rsidR="00D85609" w:rsidRPr="008C783A">
        <w:rPr>
          <w:rFonts w:ascii="Simplified Arabic" w:hAnsi="Simplified Arabic" w:cs="Simplified Arabic"/>
          <w:color w:val="000000"/>
          <w:sz w:val="24"/>
          <w:szCs w:val="24"/>
          <w:rtl/>
          <w:lang w:bidi="ar-AE"/>
        </w:rPr>
        <w:t xml:space="preserve">وقد وضع الباحث مضامين المحتوى في صورة كمية لعد تكرارات بنود </w:t>
      </w:r>
      <w:r w:rsidR="00164E07" w:rsidRPr="008C783A">
        <w:rPr>
          <w:rFonts w:ascii="Simplified Arabic" w:hAnsi="Simplified Arabic" w:cs="Simplified Arabic"/>
          <w:color w:val="000000"/>
          <w:sz w:val="24"/>
          <w:szCs w:val="24"/>
          <w:rtl/>
          <w:lang w:bidi="ar-AE"/>
        </w:rPr>
        <w:t>مفاهيم الخلاف الفقهي</w:t>
      </w:r>
      <w:r w:rsidR="00D85609" w:rsidRPr="008C783A">
        <w:rPr>
          <w:rFonts w:ascii="Simplified Arabic" w:hAnsi="Simplified Arabic" w:cs="Simplified Arabic"/>
          <w:color w:val="000000"/>
          <w:sz w:val="24"/>
          <w:szCs w:val="24"/>
          <w:rtl/>
          <w:lang w:bidi="ar-AE"/>
        </w:rPr>
        <w:t xml:space="preserve"> ذا</w:t>
      </w:r>
      <w:r w:rsidR="00164E07" w:rsidRPr="008C783A">
        <w:rPr>
          <w:rFonts w:ascii="Simplified Arabic" w:hAnsi="Simplified Arabic" w:cs="Simplified Arabic"/>
          <w:color w:val="000000"/>
          <w:sz w:val="24"/>
          <w:szCs w:val="24"/>
          <w:rtl/>
          <w:lang w:bidi="ar-AE"/>
        </w:rPr>
        <w:t>ت الدلالة في محتوى الكتب</w:t>
      </w:r>
      <w:r w:rsidR="005D53FF" w:rsidRPr="008C783A">
        <w:rPr>
          <w:rFonts w:ascii="Simplified Arabic" w:hAnsi="Simplified Arabic" w:cs="Simplified Arabic"/>
          <w:color w:val="000000" w:themeColor="text1"/>
          <w:sz w:val="24"/>
          <w:szCs w:val="24"/>
          <w:rtl/>
        </w:rPr>
        <w:t>،</w:t>
      </w:r>
      <w:r w:rsidR="00164E07" w:rsidRPr="008C783A">
        <w:rPr>
          <w:rFonts w:ascii="Simplified Arabic" w:hAnsi="Simplified Arabic" w:cs="Simplified Arabic"/>
          <w:color w:val="000000"/>
          <w:sz w:val="24"/>
          <w:szCs w:val="24"/>
          <w:rtl/>
          <w:lang w:bidi="ar-AE"/>
        </w:rPr>
        <w:t xml:space="preserve"> مستندًا</w:t>
      </w:r>
      <w:r w:rsidR="00D85609" w:rsidRPr="008C783A">
        <w:rPr>
          <w:rFonts w:ascii="Simplified Arabic" w:hAnsi="Simplified Arabic" w:cs="Simplified Arabic"/>
          <w:color w:val="000000"/>
          <w:sz w:val="24"/>
          <w:szCs w:val="24"/>
          <w:rtl/>
          <w:lang w:bidi="ar-AE"/>
        </w:rPr>
        <w:t xml:space="preserve"> في ذلك على وحدة </w:t>
      </w:r>
      <w:r w:rsidR="00E40800" w:rsidRPr="008C783A">
        <w:rPr>
          <w:rFonts w:ascii="Simplified Arabic" w:hAnsi="Simplified Arabic" w:cs="Simplified Arabic"/>
          <w:color w:val="000000"/>
          <w:sz w:val="24"/>
          <w:szCs w:val="24"/>
          <w:rtl/>
          <w:lang w:bidi="ar-AE"/>
        </w:rPr>
        <w:t>الفكرة</w:t>
      </w:r>
      <w:r w:rsidR="00164E07" w:rsidRPr="008C783A">
        <w:rPr>
          <w:rFonts w:ascii="Simplified Arabic" w:hAnsi="Simplified Arabic" w:cs="Simplified Arabic"/>
          <w:color w:val="000000"/>
          <w:sz w:val="24"/>
          <w:szCs w:val="24"/>
          <w:rtl/>
          <w:lang w:bidi="ar-AE"/>
        </w:rPr>
        <w:t xml:space="preserve"> بوصفها أقرب واقعية وأدق قياسًا </w:t>
      </w:r>
      <w:r w:rsidR="00D85609" w:rsidRPr="008C783A">
        <w:rPr>
          <w:rFonts w:ascii="Simplified Arabic" w:hAnsi="Simplified Arabic" w:cs="Simplified Arabic"/>
          <w:color w:val="000000"/>
          <w:sz w:val="24"/>
          <w:szCs w:val="24"/>
          <w:rtl/>
          <w:lang w:bidi="ar-AE"/>
        </w:rPr>
        <w:t xml:space="preserve">لأهداف </w:t>
      </w:r>
      <w:r w:rsidR="00164E07" w:rsidRPr="008C783A">
        <w:rPr>
          <w:rFonts w:ascii="Simplified Arabic" w:hAnsi="Simplified Arabic" w:cs="Simplified Arabic"/>
          <w:color w:val="000000"/>
          <w:sz w:val="24"/>
          <w:szCs w:val="24"/>
          <w:rtl/>
          <w:lang w:bidi="ar-AE"/>
        </w:rPr>
        <w:t>هذه الدراسة</w:t>
      </w:r>
      <w:r w:rsidR="00D85609" w:rsidRPr="008C783A">
        <w:rPr>
          <w:rFonts w:ascii="Simplified Arabic" w:hAnsi="Simplified Arabic" w:cs="Simplified Arabic"/>
          <w:color w:val="000000"/>
          <w:sz w:val="24"/>
          <w:szCs w:val="24"/>
          <w:rtl/>
          <w:lang w:bidi="ar-AE"/>
        </w:rPr>
        <w:t>.</w:t>
      </w:r>
    </w:p>
    <w:p w:rsidR="00FE7B15" w:rsidRPr="00C16923" w:rsidRDefault="00FE7B15" w:rsidP="00C16923">
      <w:pPr>
        <w:pStyle w:val="a6"/>
        <w:spacing w:after="0" w:line="320" w:lineRule="exact"/>
        <w:ind w:left="0"/>
        <w:jc w:val="both"/>
        <w:rPr>
          <w:rFonts w:ascii="Simplified Arabic" w:hAnsi="Simplified Arabic" w:cs="Simplified Arabic"/>
          <w:color w:val="000000" w:themeColor="text1"/>
          <w:rtl/>
        </w:rPr>
      </w:pPr>
    </w:p>
    <w:p w:rsidR="00131757" w:rsidRDefault="00CE5D90" w:rsidP="00CE5D90">
      <w:pPr>
        <w:pStyle w:val="a6"/>
        <w:ind w:left="281"/>
        <w:jc w:val="both"/>
        <w:rPr>
          <w:rFonts w:ascii="Simplified Arabic" w:hAnsi="Simplified Arabic" w:cs="Simplified Arabic"/>
          <w:b/>
          <w:bCs/>
          <w:color w:val="000000"/>
          <w:sz w:val="28"/>
          <w:szCs w:val="28"/>
          <w:rtl/>
          <w:lang w:bidi="ar-AE"/>
        </w:rPr>
      </w:pPr>
      <w:r w:rsidRPr="008C783A">
        <w:rPr>
          <w:rFonts w:ascii="Simplified Arabic" w:hAnsi="Simplified Arabic" w:cs="Simplified Arabic"/>
          <w:b/>
          <w:bCs/>
          <w:color w:val="000000"/>
          <w:sz w:val="28"/>
          <w:szCs w:val="28"/>
          <w:rtl/>
          <w:lang w:bidi="ar-AE"/>
        </w:rPr>
        <w:t xml:space="preserve">ثانيًا: </w:t>
      </w:r>
      <w:r w:rsidR="00EB3CDE" w:rsidRPr="008C783A">
        <w:rPr>
          <w:rFonts w:ascii="Simplified Arabic" w:hAnsi="Simplified Arabic" w:cs="Simplified Arabic"/>
          <w:b/>
          <w:bCs/>
          <w:color w:val="000000"/>
          <w:sz w:val="28"/>
          <w:szCs w:val="28"/>
          <w:rtl/>
          <w:lang w:bidi="ar-AE"/>
        </w:rPr>
        <w:t>مجتمع الدراسة</w:t>
      </w:r>
      <w:r w:rsidR="00436A8B" w:rsidRPr="008C783A">
        <w:rPr>
          <w:rFonts w:ascii="Simplified Arabic" w:hAnsi="Simplified Arabic" w:cs="Simplified Arabic"/>
          <w:b/>
          <w:bCs/>
          <w:color w:val="000000"/>
          <w:sz w:val="28"/>
          <w:szCs w:val="28"/>
          <w:rtl/>
        </w:rPr>
        <w:t xml:space="preserve"> والعينة</w:t>
      </w:r>
    </w:p>
    <w:p w:rsidR="00C16923" w:rsidRPr="00C16923" w:rsidRDefault="00C16923" w:rsidP="00CE5D90">
      <w:pPr>
        <w:pStyle w:val="a6"/>
        <w:ind w:left="281"/>
        <w:jc w:val="both"/>
        <w:rPr>
          <w:rFonts w:ascii="Simplified Arabic" w:hAnsi="Simplified Arabic" w:cs="Simplified Arabic"/>
          <w:b/>
          <w:bCs/>
          <w:color w:val="000000"/>
          <w:sz w:val="6"/>
          <w:szCs w:val="6"/>
          <w:rtl/>
          <w:lang w:bidi="ar-AE"/>
        </w:rPr>
      </w:pPr>
    </w:p>
    <w:p w:rsidR="00C16923" w:rsidRPr="00C16923" w:rsidRDefault="00C16923" w:rsidP="00CE5D90">
      <w:pPr>
        <w:pStyle w:val="a6"/>
        <w:ind w:left="281"/>
        <w:jc w:val="both"/>
        <w:rPr>
          <w:rFonts w:ascii="Simplified Arabic" w:hAnsi="Simplified Arabic" w:cs="Simplified Arabic"/>
          <w:b/>
          <w:bCs/>
          <w:color w:val="000000"/>
          <w:sz w:val="2"/>
          <w:szCs w:val="2"/>
          <w:rtl/>
          <w:lang w:bidi="ar-AE"/>
        </w:rPr>
      </w:pPr>
    </w:p>
    <w:p w:rsidR="002F4DA0" w:rsidRDefault="00B3014C" w:rsidP="00C7327E">
      <w:pPr>
        <w:pStyle w:val="a6"/>
        <w:spacing w:after="0" w:line="320" w:lineRule="exact"/>
        <w:ind w:left="0"/>
        <w:jc w:val="both"/>
        <w:rPr>
          <w:rFonts w:ascii="Simplified Arabic" w:hAnsi="Simplified Arabic" w:cs="Simplified Arabic"/>
          <w:b/>
          <w:bCs/>
          <w:color w:val="000000"/>
          <w:sz w:val="24"/>
          <w:szCs w:val="24"/>
          <w:rtl/>
        </w:rPr>
      </w:pPr>
      <w:r>
        <w:rPr>
          <w:rFonts w:ascii="Simplified Arabic" w:hAnsi="Simplified Arabic" w:cs="Simplified Arabic"/>
          <w:color w:val="000000" w:themeColor="text1"/>
          <w:sz w:val="24"/>
          <w:szCs w:val="24"/>
          <w:rtl/>
        </w:rPr>
        <w:tab/>
      </w:r>
      <w:r w:rsidR="00031E34" w:rsidRPr="008C783A">
        <w:rPr>
          <w:rFonts w:ascii="Simplified Arabic" w:hAnsi="Simplified Arabic" w:cs="Simplified Arabic"/>
          <w:color w:val="000000" w:themeColor="text1"/>
          <w:sz w:val="24"/>
          <w:szCs w:val="24"/>
          <w:rtl/>
        </w:rPr>
        <w:t xml:space="preserve">يتمثل مجتمع الدراسة الحالية </w:t>
      </w:r>
      <w:r w:rsidR="00BB00F0" w:rsidRPr="008C783A">
        <w:rPr>
          <w:rFonts w:ascii="Simplified Arabic" w:hAnsi="Simplified Arabic" w:cs="Simplified Arabic"/>
          <w:color w:val="000000" w:themeColor="text1"/>
          <w:sz w:val="24"/>
          <w:szCs w:val="24"/>
          <w:rtl/>
        </w:rPr>
        <w:t xml:space="preserve">وعينته </w:t>
      </w:r>
      <w:r w:rsidR="00031E34" w:rsidRPr="008C783A">
        <w:rPr>
          <w:rFonts w:ascii="Simplified Arabic" w:hAnsi="Simplified Arabic" w:cs="Simplified Arabic"/>
          <w:color w:val="000000" w:themeColor="text1"/>
          <w:sz w:val="24"/>
          <w:szCs w:val="24"/>
          <w:rtl/>
        </w:rPr>
        <w:t xml:space="preserve">في </w:t>
      </w:r>
      <w:r w:rsidR="00131757" w:rsidRPr="008C783A">
        <w:rPr>
          <w:rFonts w:ascii="Simplified Arabic" w:hAnsi="Simplified Arabic" w:cs="Simplified Arabic"/>
          <w:color w:val="000000" w:themeColor="text1"/>
          <w:sz w:val="24"/>
          <w:szCs w:val="24"/>
          <w:rtl/>
        </w:rPr>
        <w:t xml:space="preserve">جميع موضوعات محتوى </w:t>
      </w:r>
      <w:r w:rsidR="00EA1ECB" w:rsidRPr="008C783A">
        <w:rPr>
          <w:rFonts w:ascii="Simplified Arabic" w:hAnsi="Simplified Arabic" w:cs="Simplified Arabic"/>
          <w:color w:val="000000" w:themeColor="text1"/>
          <w:sz w:val="24"/>
          <w:szCs w:val="24"/>
          <w:rtl/>
        </w:rPr>
        <w:t>كتب</w:t>
      </w:r>
      <w:r w:rsidR="00031E34" w:rsidRPr="008C783A">
        <w:rPr>
          <w:rFonts w:ascii="Simplified Arabic" w:hAnsi="Simplified Arabic" w:cs="Simplified Arabic"/>
          <w:color w:val="000000" w:themeColor="text1"/>
          <w:sz w:val="24"/>
          <w:szCs w:val="24"/>
          <w:rtl/>
        </w:rPr>
        <w:t xml:space="preserve"> الفقه المقررة على طلاب المرحلة الثانوية بالمملكة العربية </w:t>
      </w:r>
      <w:r w:rsidR="00131757" w:rsidRPr="008C783A">
        <w:rPr>
          <w:rFonts w:ascii="Simplified Arabic" w:hAnsi="Simplified Arabic" w:cs="Simplified Arabic"/>
          <w:color w:val="000000" w:themeColor="text1"/>
          <w:sz w:val="24"/>
          <w:szCs w:val="24"/>
          <w:rtl/>
        </w:rPr>
        <w:t>السعودية</w:t>
      </w:r>
      <w:r w:rsidR="002F4DA0" w:rsidRPr="008C783A">
        <w:rPr>
          <w:rFonts w:ascii="Simplified Arabic" w:hAnsi="Simplified Arabic" w:cs="Simplified Arabic"/>
          <w:color w:val="000000" w:themeColor="text1"/>
          <w:sz w:val="24"/>
          <w:szCs w:val="24"/>
          <w:rtl/>
        </w:rPr>
        <w:t xml:space="preserve"> في النظام الفصلي</w:t>
      </w:r>
      <w:r w:rsidR="00131757" w:rsidRPr="008C783A">
        <w:rPr>
          <w:rFonts w:ascii="Simplified Arabic" w:hAnsi="Simplified Arabic" w:cs="Simplified Arabic"/>
          <w:color w:val="000000" w:themeColor="text1"/>
          <w:sz w:val="24"/>
          <w:szCs w:val="24"/>
          <w:rtl/>
        </w:rPr>
        <w:t xml:space="preserve">، </w:t>
      </w:r>
      <w:r w:rsidR="00CF3061" w:rsidRPr="008C783A">
        <w:rPr>
          <w:rFonts w:ascii="Simplified Arabic" w:hAnsi="Simplified Arabic" w:cs="Simplified Arabic"/>
          <w:color w:val="000000" w:themeColor="text1"/>
          <w:sz w:val="24"/>
          <w:szCs w:val="24"/>
          <w:rtl/>
        </w:rPr>
        <w:t>-</w:t>
      </w:r>
      <w:r w:rsidR="00131757" w:rsidRPr="008C783A">
        <w:rPr>
          <w:rFonts w:ascii="Simplified Arabic" w:hAnsi="Simplified Arabic" w:cs="Simplified Arabic"/>
          <w:color w:val="000000" w:themeColor="text1"/>
          <w:sz w:val="24"/>
          <w:szCs w:val="24"/>
          <w:rtl/>
        </w:rPr>
        <w:t xml:space="preserve">شرعي- للعام الدراسي </w:t>
      </w:r>
      <w:r w:rsidR="00C01274" w:rsidRPr="008C783A">
        <w:rPr>
          <w:rFonts w:ascii="Simplified Arabic" w:hAnsi="Simplified Arabic" w:cs="Simplified Arabic"/>
          <w:color w:val="000000" w:themeColor="text1"/>
          <w:sz w:val="24"/>
          <w:szCs w:val="24"/>
          <w:rtl/>
        </w:rPr>
        <w:t>1438/1439ه</w:t>
      </w:r>
      <w:r w:rsidR="00131757" w:rsidRPr="008C783A">
        <w:rPr>
          <w:rFonts w:ascii="Simplified Arabic" w:hAnsi="Simplified Arabic" w:cs="Simplified Arabic"/>
          <w:color w:val="000000" w:themeColor="text1"/>
          <w:sz w:val="24"/>
          <w:szCs w:val="24"/>
          <w:rtl/>
        </w:rPr>
        <w:t>. واستثني من ذلك المحتوى: المقدمة، والأهداف، والأنشطة، والتقويم</w:t>
      </w:r>
      <w:r w:rsidR="00C01274" w:rsidRPr="008C783A">
        <w:rPr>
          <w:rFonts w:ascii="Simplified Arabic" w:hAnsi="Simplified Arabic" w:cs="Simplified Arabic"/>
          <w:color w:val="000000" w:themeColor="text1"/>
          <w:sz w:val="24"/>
          <w:szCs w:val="24"/>
          <w:rtl/>
        </w:rPr>
        <w:t>، والمراجع، والفهارس</w:t>
      </w:r>
      <w:r w:rsidR="002F4DA0" w:rsidRPr="008C783A">
        <w:rPr>
          <w:rFonts w:ascii="Simplified Arabic" w:hAnsi="Simplified Arabic" w:cs="Simplified Arabic"/>
          <w:color w:val="000000" w:themeColor="text1"/>
          <w:sz w:val="24"/>
          <w:szCs w:val="24"/>
          <w:rtl/>
        </w:rPr>
        <w:t xml:space="preserve">. </w:t>
      </w:r>
      <w:r w:rsidR="002F4DA0" w:rsidRPr="008C783A">
        <w:rPr>
          <w:rFonts w:ascii="Simplified Arabic" w:hAnsi="Simplified Arabic" w:cs="Simplified Arabic"/>
          <w:color w:val="000000"/>
          <w:sz w:val="24"/>
          <w:szCs w:val="24"/>
          <w:rtl/>
          <w:lang w:bidi="ar-AE"/>
        </w:rPr>
        <w:t xml:space="preserve">وتمثل في مجموعها ثلاثة (3) كتب كما يوضحها الجدول </w:t>
      </w:r>
      <w:r w:rsidR="00617066">
        <w:rPr>
          <w:rFonts w:ascii="Simplified Arabic" w:hAnsi="Simplified Arabic" w:cs="Simplified Arabic" w:hint="cs"/>
          <w:color w:val="000000"/>
          <w:sz w:val="24"/>
          <w:szCs w:val="24"/>
          <w:rtl/>
          <w:lang w:bidi="ar-AE"/>
        </w:rPr>
        <w:t>الآتي</w:t>
      </w:r>
      <w:r w:rsidR="002F4DA0" w:rsidRPr="008C783A">
        <w:rPr>
          <w:rFonts w:ascii="Simplified Arabic" w:hAnsi="Simplified Arabic" w:cs="Simplified Arabic"/>
          <w:color w:val="000000"/>
          <w:sz w:val="24"/>
          <w:szCs w:val="24"/>
          <w:rtl/>
          <w:lang w:bidi="ar-AE"/>
        </w:rPr>
        <w:t>:</w:t>
      </w:r>
    </w:p>
    <w:p w:rsidR="00C7327E" w:rsidRPr="008C783A" w:rsidRDefault="00C7327E" w:rsidP="00C7327E">
      <w:pPr>
        <w:pStyle w:val="a6"/>
        <w:spacing w:after="0" w:line="320" w:lineRule="exact"/>
        <w:ind w:left="0"/>
        <w:jc w:val="both"/>
        <w:rPr>
          <w:rFonts w:ascii="Simplified Arabic" w:hAnsi="Simplified Arabic" w:cs="Simplified Arabic"/>
          <w:b/>
          <w:bCs/>
          <w:color w:val="000000"/>
          <w:sz w:val="24"/>
          <w:szCs w:val="24"/>
          <w:rtl/>
        </w:rPr>
      </w:pPr>
    </w:p>
    <w:p w:rsidR="002F4DA0" w:rsidRPr="003D3862" w:rsidRDefault="000E2F25" w:rsidP="008C783A">
      <w:pPr>
        <w:jc w:val="center"/>
        <w:rPr>
          <w:rFonts w:asciiTheme="minorBidi" w:hAnsiTheme="minorBidi"/>
          <w:b/>
          <w:bCs/>
          <w:color w:val="000000"/>
          <w:sz w:val="18"/>
          <w:szCs w:val="18"/>
          <w:rtl/>
          <w:lang w:bidi="ar-AE"/>
        </w:rPr>
      </w:pPr>
      <w:r w:rsidRPr="003D3862">
        <w:rPr>
          <w:rFonts w:asciiTheme="minorBidi" w:hAnsiTheme="minorBidi"/>
          <w:b/>
          <w:bCs/>
          <w:color w:val="000000"/>
          <w:sz w:val="18"/>
          <w:szCs w:val="18"/>
          <w:rtl/>
          <w:lang w:bidi="ar-AE"/>
        </w:rPr>
        <w:t>ال</w:t>
      </w:r>
      <w:r w:rsidR="002F4DA0" w:rsidRPr="003D3862">
        <w:rPr>
          <w:rFonts w:asciiTheme="minorBidi" w:hAnsiTheme="minorBidi"/>
          <w:b/>
          <w:bCs/>
          <w:color w:val="000000"/>
          <w:sz w:val="18"/>
          <w:szCs w:val="18"/>
          <w:rtl/>
          <w:lang w:bidi="ar-AE"/>
        </w:rPr>
        <w:t>جدول رقم (1)</w:t>
      </w:r>
    </w:p>
    <w:p w:rsidR="002F4DA0" w:rsidRPr="003D3862" w:rsidRDefault="002F4DA0" w:rsidP="000E2F25">
      <w:pPr>
        <w:jc w:val="center"/>
        <w:rPr>
          <w:rFonts w:asciiTheme="minorBidi" w:hAnsiTheme="minorBidi"/>
          <w:b/>
          <w:bCs/>
          <w:color w:val="000000"/>
          <w:sz w:val="16"/>
          <w:szCs w:val="16"/>
          <w:rtl/>
          <w:lang w:bidi="ar-AE"/>
        </w:rPr>
      </w:pPr>
      <w:r w:rsidRPr="003D3862">
        <w:rPr>
          <w:rFonts w:asciiTheme="minorBidi" w:hAnsiTheme="minorBidi"/>
          <w:b/>
          <w:bCs/>
          <w:color w:val="000000"/>
          <w:sz w:val="16"/>
          <w:szCs w:val="16"/>
          <w:rtl/>
          <w:lang w:bidi="ar-AE"/>
        </w:rPr>
        <w:t xml:space="preserve">يبين توزيع كتب الفقه في المرحلة الثانوية </w:t>
      </w:r>
      <w:r w:rsidR="00EA1ECB" w:rsidRPr="003D3862">
        <w:rPr>
          <w:rFonts w:asciiTheme="minorBidi" w:hAnsiTheme="minorBidi"/>
          <w:b/>
          <w:bCs/>
          <w:color w:val="000000"/>
          <w:sz w:val="16"/>
          <w:szCs w:val="16"/>
          <w:rtl/>
          <w:lang w:bidi="ar-AE"/>
        </w:rPr>
        <w:t xml:space="preserve">في النظام الفصلي -شرعي- </w:t>
      </w:r>
      <w:r w:rsidR="007C337B" w:rsidRPr="003D3862">
        <w:rPr>
          <w:rFonts w:asciiTheme="minorBidi" w:hAnsiTheme="minorBidi"/>
          <w:b/>
          <w:bCs/>
          <w:color w:val="000000"/>
          <w:sz w:val="16"/>
          <w:szCs w:val="16"/>
          <w:rtl/>
          <w:lang w:bidi="ar-AE"/>
        </w:rPr>
        <w:t xml:space="preserve">وفقًا </w:t>
      </w:r>
      <w:r w:rsidRPr="003D3862">
        <w:rPr>
          <w:rFonts w:asciiTheme="minorBidi" w:hAnsiTheme="minorBidi"/>
          <w:b/>
          <w:bCs/>
          <w:color w:val="000000"/>
          <w:sz w:val="16"/>
          <w:szCs w:val="16"/>
          <w:rtl/>
          <w:lang w:bidi="ar-AE"/>
        </w:rPr>
        <w:t>لعدد الكتب والصفحات</w:t>
      </w:r>
    </w:p>
    <w:tbl>
      <w:tblPr>
        <w:tblStyle w:val="2"/>
        <w:bidiVisual/>
        <w:tblW w:w="0" w:type="auto"/>
        <w:jc w:val="center"/>
        <w:tblLook w:val="01E0" w:firstRow="1" w:lastRow="1" w:firstColumn="1" w:lastColumn="1" w:noHBand="0" w:noVBand="0"/>
      </w:tblPr>
      <w:tblGrid>
        <w:gridCol w:w="45"/>
        <w:gridCol w:w="999"/>
        <w:gridCol w:w="1332"/>
        <w:gridCol w:w="45"/>
        <w:gridCol w:w="1018"/>
        <w:gridCol w:w="45"/>
        <w:gridCol w:w="1107"/>
        <w:gridCol w:w="45"/>
      </w:tblGrid>
      <w:tr w:rsidR="002F4DA0" w:rsidRPr="00A432E5" w:rsidTr="00EE0494">
        <w:trPr>
          <w:gridBefore w:val="1"/>
          <w:cnfStyle w:val="100000000000" w:firstRow="1" w:lastRow="0" w:firstColumn="0" w:lastColumn="0" w:oddVBand="0" w:evenVBand="0" w:oddHBand="0" w:evenHBand="0" w:firstRowFirstColumn="0" w:firstRowLastColumn="0" w:lastRowFirstColumn="0" w:lastRowLastColumn="0"/>
          <w:wBefore w:w="45" w:type="dxa"/>
          <w:trHeight w:val="381"/>
          <w:jc w:val="center"/>
        </w:trPr>
        <w:tc>
          <w:tcPr>
            <w:cnfStyle w:val="001000000000" w:firstRow="0" w:lastRow="0" w:firstColumn="1" w:lastColumn="0" w:oddVBand="0" w:evenVBand="0" w:oddHBand="0" w:evenHBand="0" w:firstRowFirstColumn="0" w:firstRowLastColumn="0" w:lastRowFirstColumn="0" w:lastRowLastColumn="0"/>
            <w:tcW w:w="999" w:type="dxa"/>
            <w:tcBorders>
              <w:top w:val="single" w:sz="4" w:space="0" w:color="7F7F7F" w:themeColor="text1" w:themeTint="80"/>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م</w:t>
            </w:r>
          </w:p>
        </w:tc>
        <w:tc>
          <w:tcPr>
            <w:cnfStyle w:val="000010000000" w:firstRow="0" w:lastRow="0" w:firstColumn="0" w:lastColumn="0" w:oddVBand="1" w:evenVBand="0" w:oddHBand="0" w:evenHBand="0" w:firstRowFirstColumn="0" w:firstRowLastColumn="0" w:lastRowFirstColumn="0" w:lastRowLastColumn="0"/>
            <w:tcW w:w="1377" w:type="dxa"/>
            <w:gridSpan w:val="2"/>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w:t>
            </w:r>
          </w:p>
        </w:tc>
        <w:tc>
          <w:tcPr>
            <w:cnfStyle w:val="000001000000" w:firstRow="0" w:lastRow="0" w:firstColumn="0" w:lastColumn="0" w:oddVBand="0" w:evenVBand="1" w:oddHBand="0" w:evenHBand="0" w:firstRowFirstColumn="0" w:firstRowLastColumn="0" w:lastRowFirstColumn="0" w:lastRowLastColumn="0"/>
            <w:tcW w:w="1063" w:type="dxa"/>
            <w:gridSpan w:val="2"/>
            <w:tcBorders>
              <w:top w:val="single" w:sz="4" w:space="0" w:color="7F7F7F" w:themeColor="text1" w:themeTint="80"/>
              <w:left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عدد الكتب</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single" w:sz="4" w:space="0" w:color="7F7F7F" w:themeColor="text1" w:themeTint="80"/>
              <w:lef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الصفحات</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53"/>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1</w:t>
            </w:r>
          </w:p>
        </w:tc>
        <w:tc>
          <w:tcPr>
            <w:cnfStyle w:val="000010000000" w:firstRow="0" w:lastRow="0" w:firstColumn="0" w:lastColumn="0" w:oddVBand="1" w:evenVBand="0" w:oddHBand="0" w:evenHBand="0" w:firstRowFirstColumn="0" w:firstRowLastColumn="0" w:lastRowFirstColumn="0" w:lastRowLastColumn="0"/>
            <w:tcW w:w="1377" w:type="dxa"/>
            <w:gridSpan w:val="2"/>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الأول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2"/>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229</w:t>
            </w:r>
          </w:p>
        </w:tc>
      </w:tr>
      <w:tr w:rsidR="002F4DA0" w:rsidRPr="00A432E5" w:rsidTr="000E2F25">
        <w:trPr>
          <w:gridBefore w:val="1"/>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w:t>
            </w:r>
          </w:p>
        </w:tc>
        <w:tc>
          <w:tcPr>
            <w:cnfStyle w:val="000010000000" w:firstRow="0" w:lastRow="0" w:firstColumn="0" w:lastColumn="0" w:oddVBand="1" w:evenVBand="0" w:oddHBand="0" w:evenHBand="0" w:firstRowFirstColumn="0" w:firstRowLastColumn="0" w:lastRowFirstColumn="0" w:lastRowLastColumn="0"/>
            <w:tcW w:w="1377" w:type="dxa"/>
            <w:gridSpan w:val="2"/>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الثاني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2"/>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235</w:t>
            </w:r>
          </w:p>
        </w:tc>
      </w:tr>
      <w:tr w:rsidR="002F4DA0" w:rsidRPr="00A432E5" w:rsidTr="000E2F25">
        <w:trPr>
          <w:gridBefore w:val="1"/>
          <w:cnfStyle w:val="000000100000" w:firstRow="0" w:lastRow="0" w:firstColumn="0" w:lastColumn="0" w:oddVBand="0" w:evenVBand="0" w:oddHBand="1" w:evenHBand="0" w:firstRowFirstColumn="0" w:firstRowLastColumn="0" w:lastRowFirstColumn="0" w:lastRowLastColumn="0"/>
          <w:wBefore w:w="45" w:type="dxa"/>
          <w:trHeight w:val="377"/>
          <w:jc w:val="center"/>
        </w:trPr>
        <w:tc>
          <w:tcPr>
            <w:cnfStyle w:val="001000000000" w:firstRow="0" w:lastRow="0" w:firstColumn="1" w:lastColumn="0" w:oddVBand="0" w:evenVBand="0" w:oddHBand="0" w:evenHBand="0" w:firstRowFirstColumn="0" w:firstRowLastColumn="0" w:lastRowFirstColumn="0" w:lastRowLastColumn="0"/>
            <w:tcW w:w="999" w:type="dxa"/>
            <w:tcBorders>
              <w:top w:val="nil"/>
              <w:bottom w:val="nil"/>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p>
        </w:tc>
        <w:tc>
          <w:tcPr>
            <w:cnfStyle w:val="000010000000" w:firstRow="0" w:lastRow="0" w:firstColumn="0" w:lastColumn="0" w:oddVBand="1" w:evenVBand="0" w:oddHBand="0" w:evenHBand="0" w:firstRowFirstColumn="0" w:firstRowLastColumn="0" w:lastRowFirstColumn="0" w:lastRowLastColumn="0"/>
            <w:tcW w:w="1377" w:type="dxa"/>
            <w:gridSpan w:val="2"/>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 xml:space="preserve">الثالث </w:t>
            </w:r>
            <w:r w:rsidR="007C337B" w:rsidRPr="00C82D90">
              <w:rPr>
                <w:rFonts w:asciiTheme="minorBidi" w:hAnsiTheme="minorBidi"/>
                <w:sz w:val="20"/>
                <w:szCs w:val="20"/>
                <w:rtl/>
                <w:lang w:bidi="ar-AE"/>
              </w:rPr>
              <w:t>الثانوي</w:t>
            </w:r>
          </w:p>
        </w:tc>
        <w:tc>
          <w:tcPr>
            <w:cnfStyle w:val="000001000000" w:firstRow="0" w:lastRow="0" w:firstColumn="0" w:lastColumn="0" w:oddVBand="0" w:evenVBand="1" w:oddHBand="0" w:evenHBand="0" w:firstRowFirstColumn="0" w:firstRowLastColumn="0" w:lastRowFirstColumn="0" w:lastRowLastColumn="0"/>
            <w:tcW w:w="1063" w:type="dxa"/>
            <w:gridSpan w:val="2"/>
            <w:tcBorders>
              <w:top w:val="nil"/>
              <w:left w:val="nil"/>
              <w:bottom w:val="nil"/>
              <w:right w:val="nil"/>
            </w:tcBorders>
          </w:tcPr>
          <w:p w:rsidR="002F4DA0" w:rsidRPr="00C82D90" w:rsidRDefault="002F4DA0" w:rsidP="00E0423A">
            <w:pPr>
              <w:jc w:val="center"/>
              <w:rPr>
                <w:rFonts w:asciiTheme="minorBidi" w:hAnsiTheme="minorBidi"/>
                <w:sz w:val="20"/>
                <w:szCs w:val="20"/>
                <w:rtl/>
                <w:lang w:bidi="ar-AE"/>
              </w:rPr>
            </w:pPr>
            <w:r w:rsidRPr="00C82D90">
              <w:rPr>
                <w:rFonts w:asciiTheme="minorBidi" w:hAnsiTheme="minorBidi"/>
                <w:sz w:val="20"/>
                <w:szCs w:val="20"/>
                <w:rtl/>
                <w:lang w:bidi="ar-AE"/>
              </w:rPr>
              <w:t>1</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nil"/>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225</w:t>
            </w:r>
          </w:p>
        </w:tc>
      </w:tr>
      <w:tr w:rsidR="002F4DA0" w:rsidRPr="00A432E5" w:rsidTr="000E2F25">
        <w:trPr>
          <w:gridAfter w:val="1"/>
          <w:cnfStyle w:val="010000000000" w:firstRow="0" w:lastRow="1" w:firstColumn="0" w:lastColumn="0" w:oddVBand="0" w:evenVBand="0" w:oddHBand="0" w:evenHBand="0" w:firstRowFirstColumn="0" w:firstRowLastColumn="0" w:lastRowFirstColumn="0" w:lastRowLastColumn="0"/>
          <w:wAfter w:w="45" w:type="dxa"/>
          <w:trHeight w:val="353"/>
          <w:jc w:val="center"/>
        </w:trPr>
        <w:tc>
          <w:tcPr>
            <w:cnfStyle w:val="001000000000" w:firstRow="0" w:lastRow="0" w:firstColumn="1" w:lastColumn="0" w:oddVBand="0" w:evenVBand="0" w:oddHBand="0" w:evenHBand="0" w:firstRowFirstColumn="0" w:firstRowLastColumn="0" w:lastRowFirstColumn="0" w:lastRowLastColumn="0"/>
            <w:tcW w:w="2376" w:type="dxa"/>
            <w:gridSpan w:val="3"/>
            <w:tcBorders>
              <w:top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الإجـــمـــالــي</w:t>
            </w:r>
          </w:p>
        </w:tc>
        <w:tc>
          <w:tcPr>
            <w:cnfStyle w:val="000010000000" w:firstRow="0" w:lastRow="0" w:firstColumn="0" w:lastColumn="0" w:oddVBand="1" w:evenVBand="0" w:oddHBand="0" w:evenHBand="0" w:firstRowFirstColumn="0" w:firstRowLastColumn="0" w:lastRowFirstColumn="0" w:lastRowLastColumn="0"/>
            <w:tcW w:w="1063" w:type="dxa"/>
            <w:gridSpan w:val="2"/>
            <w:tcBorders>
              <w:top w:val="nil"/>
              <w:left w:val="nil"/>
              <w:bottom w:val="single" w:sz="4" w:space="0" w:color="7F7F7F" w:themeColor="text1" w:themeTint="80"/>
              <w:right w:val="nil"/>
            </w:tcBorders>
          </w:tcPr>
          <w:p w:rsidR="002F4DA0" w:rsidRPr="00C82D90" w:rsidRDefault="002F4DA0"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3</w:t>
            </w:r>
          </w:p>
        </w:tc>
        <w:tc>
          <w:tcPr>
            <w:cnfStyle w:val="000100000000" w:firstRow="0" w:lastRow="0" w:firstColumn="0" w:lastColumn="1" w:oddVBand="0" w:evenVBand="0" w:oddHBand="0" w:evenHBand="0" w:firstRowFirstColumn="0" w:firstRowLastColumn="0" w:lastRowFirstColumn="0" w:lastRowLastColumn="0"/>
            <w:tcW w:w="1152" w:type="dxa"/>
            <w:gridSpan w:val="2"/>
            <w:tcBorders>
              <w:top w:val="nil"/>
              <w:left w:val="nil"/>
              <w:bottom w:val="single" w:sz="4" w:space="0" w:color="7F7F7F" w:themeColor="text1" w:themeTint="80"/>
            </w:tcBorders>
          </w:tcPr>
          <w:p w:rsidR="002F4DA0" w:rsidRPr="00C82D90" w:rsidRDefault="007C337B" w:rsidP="00E0423A">
            <w:pPr>
              <w:jc w:val="center"/>
              <w:rPr>
                <w:rFonts w:asciiTheme="minorBidi" w:hAnsiTheme="minorBidi"/>
                <w:b w:val="0"/>
                <w:bCs w:val="0"/>
                <w:sz w:val="20"/>
                <w:szCs w:val="20"/>
                <w:rtl/>
                <w:lang w:bidi="ar-AE"/>
              </w:rPr>
            </w:pPr>
            <w:r w:rsidRPr="00C82D90">
              <w:rPr>
                <w:rFonts w:asciiTheme="minorBidi" w:hAnsiTheme="minorBidi"/>
                <w:b w:val="0"/>
                <w:bCs w:val="0"/>
                <w:sz w:val="20"/>
                <w:szCs w:val="20"/>
                <w:rtl/>
                <w:lang w:bidi="ar-AE"/>
              </w:rPr>
              <w:t>689</w:t>
            </w:r>
          </w:p>
        </w:tc>
      </w:tr>
    </w:tbl>
    <w:p w:rsidR="007C337B" w:rsidRDefault="007C337B" w:rsidP="009A62F5">
      <w:pPr>
        <w:pStyle w:val="ab"/>
        <w:jc w:val="both"/>
        <w:rPr>
          <w:rFonts w:ascii="Traditional Arabic" w:eastAsiaTheme="minorHAnsi" w:hAnsi="Traditional Arabic"/>
          <w:color w:val="000000" w:themeColor="text1"/>
          <w:sz w:val="36"/>
          <w:szCs w:val="36"/>
          <w:rtl/>
          <w:lang w:bidi="ar-AE"/>
        </w:rPr>
      </w:pPr>
    </w:p>
    <w:p w:rsidR="00CE5D90" w:rsidRPr="000E2F25" w:rsidRDefault="000E2F25" w:rsidP="00C7327E">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themeColor="text1"/>
          <w:sz w:val="24"/>
          <w:rtl/>
        </w:rPr>
        <w:tab/>
      </w:r>
      <w:r w:rsidR="007C337B" w:rsidRPr="000E2F25">
        <w:rPr>
          <w:rFonts w:ascii="Simplified Arabic" w:hAnsi="Simplified Arabic" w:cs="Simplified Arabic"/>
          <w:color w:val="000000" w:themeColor="text1"/>
          <w:sz w:val="24"/>
          <w:rtl/>
        </w:rPr>
        <w:t xml:space="preserve">يتضح من الجدول السابق </w:t>
      </w:r>
      <w:r w:rsidR="007C337B" w:rsidRPr="000E2F25">
        <w:rPr>
          <w:rFonts w:ascii="Simplified Arabic" w:hAnsi="Simplified Arabic" w:cs="Simplified Arabic"/>
          <w:color w:val="000000"/>
          <w:sz w:val="24"/>
          <w:rtl/>
        </w:rPr>
        <w:t>التوازن في توزيع عدد صفحات كل كتاب بشكل منطقي على الصفوف الدراسية الثلاثة.</w:t>
      </w:r>
    </w:p>
    <w:p w:rsidR="00CE5D90" w:rsidRPr="00C7327E" w:rsidRDefault="00CE5D90" w:rsidP="00CE5D90">
      <w:pPr>
        <w:pStyle w:val="ab"/>
        <w:jc w:val="both"/>
        <w:rPr>
          <w:rFonts w:ascii="Simplified Arabic" w:hAnsi="Simplified Arabic" w:cs="Simplified Arabic"/>
          <w:color w:val="000000"/>
          <w:sz w:val="24"/>
          <w:rtl/>
        </w:rPr>
      </w:pPr>
    </w:p>
    <w:p w:rsidR="00C16923" w:rsidRDefault="003F4B0D" w:rsidP="00C16923">
      <w:pPr>
        <w:pStyle w:val="ab"/>
        <w:jc w:val="both"/>
        <w:rPr>
          <w:rFonts w:ascii="Simplified Arabic" w:hAnsi="Simplified Arabic" w:cs="Simplified Arabic"/>
          <w:color w:val="000000"/>
          <w:sz w:val="28"/>
          <w:szCs w:val="28"/>
          <w:rtl/>
          <w:lang w:bidi="ar-AE"/>
        </w:rPr>
      </w:pPr>
      <w:r w:rsidRPr="00807D02">
        <w:rPr>
          <w:rFonts w:ascii="Simplified Arabic" w:hAnsi="Simplified Arabic" w:cs="Simplified Arabic"/>
          <w:b/>
          <w:bCs/>
          <w:color w:val="000000"/>
          <w:sz w:val="28"/>
          <w:szCs w:val="28"/>
          <w:rtl/>
        </w:rPr>
        <w:t>ثالثً</w:t>
      </w:r>
      <w:r w:rsidR="00CE5D90" w:rsidRPr="00807D02">
        <w:rPr>
          <w:rFonts w:ascii="Simplified Arabic" w:hAnsi="Simplified Arabic" w:cs="Simplified Arabic"/>
          <w:b/>
          <w:bCs/>
          <w:color w:val="000000"/>
          <w:sz w:val="28"/>
          <w:szCs w:val="28"/>
          <w:rtl/>
        </w:rPr>
        <w:t>ا:</w:t>
      </w:r>
      <w:r w:rsidR="00CE5D90" w:rsidRPr="00807D02">
        <w:rPr>
          <w:rFonts w:ascii="Simplified Arabic" w:hAnsi="Simplified Arabic" w:cs="Simplified Arabic"/>
          <w:color w:val="000000"/>
          <w:sz w:val="28"/>
          <w:szCs w:val="28"/>
          <w:rtl/>
        </w:rPr>
        <w:t xml:space="preserve"> </w:t>
      </w:r>
      <w:r w:rsidR="00BC7A03" w:rsidRPr="00807D02">
        <w:rPr>
          <w:rFonts w:ascii="Simplified Arabic" w:hAnsi="Simplified Arabic" w:cs="Simplified Arabic"/>
          <w:b/>
          <w:bCs/>
          <w:color w:val="000000"/>
          <w:sz w:val="28"/>
          <w:szCs w:val="28"/>
          <w:rtl/>
          <w:lang w:bidi="ar-AE"/>
        </w:rPr>
        <w:t>أد</w:t>
      </w:r>
      <w:r w:rsidR="00AE2ECB" w:rsidRPr="00807D02">
        <w:rPr>
          <w:rFonts w:ascii="Simplified Arabic" w:hAnsi="Simplified Arabic" w:cs="Simplified Arabic"/>
          <w:b/>
          <w:bCs/>
          <w:color w:val="000000"/>
          <w:sz w:val="28"/>
          <w:szCs w:val="28"/>
          <w:rtl/>
          <w:lang w:bidi="ar-AE"/>
        </w:rPr>
        <w:t>وات</w:t>
      </w:r>
      <w:r w:rsidR="00436A8B" w:rsidRPr="00807D02">
        <w:rPr>
          <w:rFonts w:ascii="Simplified Arabic" w:hAnsi="Simplified Arabic" w:cs="Simplified Arabic"/>
          <w:b/>
          <w:bCs/>
          <w:color w:val="000000"/>
          <w:sz w:val="28"/>
          <w:szCs w:val="28"/>
          <w:rtl/>
          <w:lang w:bidi="ar-AE"/>
        </w:rPr>
        <w:t xml:space="preserve"> الدراسة</w:t>
      </w:r>
    </w:p>
    <w:p w:rsidR="00C16923" w:rsidRPr="00C16923" w:rsidRDefault="00C16923" w:rsidP="00C16923">
      <w:pPr>
        <w:pStyle w:val="ab"/>
        <w:jc w:val="both"/>
        <w:rPr>
          <w:rFonts w:ascii="Simplified Arabic" w:hAnsi="Simplified Arabic" w:cs="Simplified Arabic"/>
          <w:color w:val="000000"/>
          <w:sz w:val="6"/>
          <w:szCs w:val="6"/>
          <w:rtl/>
          <w:lang w:bidi="ar-AE"/>
        </w:rPr>
      </w:pPr>
    </w:p>
    <w:p w:rsidR="00CE5D90" w:rsidRDefault="000E2F25" w:rsidP="00047ED8">
      <w:pPr>
        <w:pStyle w:val="ab"/>
        <w:spacing w:line="320" w:lineRule="exact"/>
        <w:jc w:val="both"/>
        <w:rPr>
          <w:rFonts w:ascii="Simplified Arabic" w:hAnsi="Simplified Arabic" w:cs="Simplified Arabic"/>
          <w:color w:val="000000"/>
          <w:sz w:val="28"/>
          <w:szCs w:val="28"/>
          <w:rtl/>
        </w:rPr>
      </w:pPr>
      <w:r>
        <w:rPr>
          <w:rFonts w:ascii="Simplified Arabic" w:hAnsi="Simplified Arabic" w:cs="Simplified Arabic"/>
          <w:color w:val="000000"/>
          <w:sz w:val="28"/>
          <w:szCs w:val="28"/>
          <w:rtl/>
          <w:lang w:bidi="ar-AE"/>
        </w:rPr>
        <w:tab/>
      </w:r>
      <w:r w:rsidR="008F3411" w:rsidRPr="008C783A">
        <w:rPr>
          <w:rFonts w:ascii="Simplified Arabic" w:hAnsi="Simplified Arabic" w:cs="Simplified Arabic"/>
          <w:color w:val="000000"/>
          <w:sz w:val="24"/>
          <w:rtl/>
        </w:rPr>
        <w:t>لتحقيق أهداف الدراسة</w:t>
      </w:r>
      <w:r w:rsidR="003F4B0D"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قام الباحث بإعداد </w:t>
      </w:r>
      <w:r w:rsidR="007022C3" w:rsidRPr="008C783A">
        <w:rPr>
          <w:rFonts w:ascii="Simplified Arabic" w:hAnsi="Simplified Arabic" w:cs="Simplified Arabic"/>
          <w:color w:val="000000"/>
          <w:sz w:val="24"/>
          <w:rtl/>
        </w:rPr>
        <w:t xml:space="preserve">أداتين للدراسة هما: قائمة بمفاهيم الخلاف الفقهي اللازمة لطلاب المرحلة </w:t>
      </w:r>
      <w:r w:rsidR="00962A75" w:rsidRPr="008C783A">
        <w:rPr>
          <w:rFonts w:ascii="Simplified Arabic" w:hAnsi="Simplified Arabic" w:cs="Simplified Arabic"/>
          <w:color w:val="000000"/>
          <w:sz w:val="24"/>
          <w:rtl/>
        </w:rPr>
        <w:t>الثانوية،</w:t>
      </w:r>
      <w:r w:rsidR="007022C3" w:rsidRPr="008C783A">
        <w:rPr>
          <w:rFonts w:ascii="Simplified Arabic" w:hAnsi="Simplified Arabic" w:cs="Simplified Arabic"/>
          <w:color w:val="000000"/>
          <w:sz w:val="24"/>
          <w:rtl/>
        </w:rPr>
        <w:t xml:space="preserve"> وبطاقة تحليل</w:t>
      </w:r>
      <w:r w:rsidR="00DB188E" w:rsidRPr="008C783A">
        <w:rPr>
          <w:rFonts w:ascii="Simplified Arabic" w:hAnsi="Simplified Arabic" w:cs="Simplified Arabic"/>
          <w:color w:val="000000"/>
          <w:sz w:val="24"/>
          <w:rtl/>
        </w:rPr>
        <w:t xml:space="preserve"> </w:t>
      </w:r>
      <w:r w:rsidR="007022C3" w:rsidRPr="008C783A">
        <w:rPr>
          <w:rFonts w:ascii="Simplified Arabic" w:hAnsi="Simplified Arabic" w:cs="Simplified Arabic"/>
          <w:color w:val="000000"/>
          <w:sz w:val="24"/>
          <w:rtl/>
        </w:rPr>
        <w:t xml:space="preserve">لمحتوى مقررات الفقه في المرحلة الثانوية في ضوء تلك المفاهيم. وقد استهدف الباحث من </w:t>
      </w:r>
      <w:r w:rsidR="00962A75" w:rsidRPr="008C783A">
        <w:rPr>
          <w:rFonts w:ascii="Simplified Arabic" w:hAnsi="Simplified Arabic" w:cs="Simplified Arabic"/>
          <w:color w:val="000000"/>
          <w:sz w:val="24"/>
          <w:rtl/>
        </w:rPr>
        <w:t>ال</w:t>
      </w:r>
      <w:r w:rsidR="007022C3" w:rsidRPr="008C783A">
        <w:rPr>
          <w:rFonts w:ascii="Simplified Arabic" w:hAnsi="Simplified Arabic" w:cs="Simplified Arabic"/>
          <w:color w:val="000000"/>
          <w:sz w:val="24"/>
          <w:rtl/>
        </w:rPr>
        <w:t xml:space="preserve">قائمة </w:t>
      </w:r>
      <w:r w:rsidR="008F3411" w:rsidRPr="008C783A">
        <w:rPr>
          <w:rFonts w:ascii="Simplified Arabic" w:hAnsi="Simplified Arabic" w:cs="Simplified Arabic"/>
          <w:color w:val="000000"/>
          <w:sz w:val="24"/>
          <w:rtl/>
        </w:rPr>
        <w:t>تحديد مجموعة من مفاهيم الخلاف الفقهي التي ينتج من خلال دراستها بيان الخلاف الفقهي بين العلماء، واحترام جهودهم</w:t>
      </w:r>
      <w:r w:rsidR="000A19DF" w:rsidRPr="008C783A">
        <w:rPr>
          <w:rFonts w:ascii="Simplified Arabic" w:hAnsi="Simplified Arabic" w:cs="Simplified Arabic"/>
          <w:color w:val="000000"/>
          <w:sz w:val="24"/>
          <w:rtl/>
        </w:rPr>
        <w:t xml:space="preserve"> وآرائهم، والتي يمكن تعليمها ل</w:t>
      </w:r>
      <w:r w:rsidR="00E44C9E" w:rsidRPr="008C783A">
        <w:rPr>
          <w:rFonts w:ascii="Simplified Arabic" w:hAnsi="Simplified Arabic" w:cs="Simplified Arabic"/>
          <w:color w:val="000000"/>
          <w:sz w:val="24"/>
          <w:rtl/>
        </w:rPr>
        <w:t xml:space="preserve">طلاب المرحلة الثانوية </w:t>
      </w:r>
      <w:r w:rsidR="008F3411" w:rsidRPr="008C783A">
        <w:rPr>
          <w:rFonts w:ascii="Simplified Arabic" w:hAnsi="Simplified Arabic" w:cs="Simplified Arabic"/>
          <w:color w:val="000000"/>
          <w:sz w:val="24"/>
          <w:rtl/>
        </w:rPr>
        <w:t>من خلال</w:t>
      </w:r>
      <w:r w:rsidR="001149BB" w:rsidRPr="008C783A">
        <w:rPr>
          <w:rFonts w:ascii="Simplified Arabic" w:hAnsi="Simplified Arabic" w:cs="Simplified Arabic"/>
          <w:color w:val="000000"/>
          <w:sz w:val="24"/>
          <w:rtl/>
        </w:rPr>
        <w:t xml:space="preserve"> محتوى</w:t>
      </w:r>
      <w:r w:rsidR="008F3411" w:rsidRPr="008C783A">
        <w:rPr>
          <w:rFonts w:ascii="Simplified Arabic" w:hAnsi="Simplified Arabic" w:cs="Simplified Arabic"/>
          <w:color w:val="000000"/>
          <w:sz w:val="24"/>
          <w:rtl/>
        </w:rPr>
        <w:t xml:space="preserve"> مقررات الفقه </w:t>
      </w:r>
      <w:r w:rsidR="001149BB" w:rsidRPr="008C783A">
        <w:rPr>
          <w:rFonts w:ascii="Simplified Arabic" w:hAnsi="Simplified Arabic" w:cs="Simplified Arabic"/>
          <w:color w:val="000000"/>
          <w:sz w:val="24"/>
          <w:rtl/>
        </w:rPr>
        <w:t xml:space="preserve">في تلك المرحلة </w:t>
      </w:r>
      <w:r w:rsidR="008F3411" w:rsidRPr="008C783A">
        <w:rPr>
          <w:rFonts w:ascii="Simplified Arabic" w:hAnsi="Simplified Arabic" w:cs="Simplified Arabic"/>
          <w:color w:val="000000"/>
          <w:sz w:val="24"/>
          <w:rtl/>
        </w:rPr>
        <w:t xml:space="preserve">بصورة </w:t>
      </w:r>
      <w:r w:rsidR="00754897" w:rsidRPr="008C783A">
        <w:rPr>
          <w:rFonts w:ascii="Simplified Arabic" w:hAnsi="Simplified Arabic" w:cs="Simplified Arabic"/>
          <w:color w:val="000000"/>
          <w:sz w:val="24"/>
          <w:rtl/>
        </w:rPr>
        <w:t>منهجية مقصودة</w:t>
      </w:r>
      <w:r w:rsidR="008F3411" w:rsidRPr="008C783A">
        <w:rPr>
          <w:rFonts w:ascii="Simplified Arabic" w:hAnsi="Simplified Arabic" w:cs="Simplified Arabic"/>
          <w:color w:val="000000"/>
          <w:sz w:val="24"/>
          <w:rtl/>
        </w:rPr>
        <w:t xml:space="preserve"> ومنظمة</w:t>
      </w:r>
      <w:r w:rsidR="00754897" w:rsidRPr="008C783A">
        <w:rPr>
          <w:rFonts w:ascii="Simplified Arabic" w:hAnsi="Simplified Arabic" w:cs="Simplified Arabic"/>
          <w:color w:val="000000"/>
          <w:sz w:val="24"/>
          <w:rtl/>
        </w:rPr>
        <w:t>.</w:t>
      </w:r>
      <w:r w:rsidR="008F3411" w:rsidRPr="008C783A">
        <w:rPr>
          <w:rFonts w:ascii="Simplified Arabic" w:hAnsi="Simplified Arabic" w:cs="Simplified Arabic"/>
          <w:color w:val="000000"/>
          <w:sz w:val="24"/>
          <w:rtl/>
        </w:rPr>
        <w:t xml:space="preserve"> </w:t>
      </w:r>
      <w:r w:rsidR="003C29C8" w:rsidRPr="008C783A">
        <w:rPr>
          <w:rFonts w:ascii="Simplified Arabic" w:hAnsi="Simplified Arabic" w:cs="Simplified Arabic"/>
          <w:color w:val="000000"/>
          <w:sz w:val="24"/>
          <w:rtl/>
        </w:rPr>
        <w:t>واتخاذ تلك القائمة معيارًا تُق</w:t>
      </w:r>
      <w:r w:rsidR="00962A75" w:rsidRPr="008C783A">
        <w:rPr>
          <w:rFonts w:ascii="Simplified Arabic" w:hAnsi="Simplified Arabic" w:cs="Simplified Arabic"/>
          <w:color w:val="000000"/>
          <w:sz w:val="24"/>
          <w:rtl/>
        </w:rPr>
        <w:t>وّ</w:t>
      </w:r>
      <w:r w:rsidR="003C29C8" w:rsidRPr="008C783A">
        <w:rPr>
          <w:rFonts w:ascii="Simplified Arabic" w:hAnsi="Simplified Arabic" w:cs="Simplified Arabic"/>
          <w:color w:val="000000"/>
          <w:sz w:val="24"/>
          <w:rtl/>
        </w:rPr>
        <w:t xml:space="preserve">م في ضوئه تلك المقررات الدراسية. </w:t>
      </w:r>
    </w:p>
    <w:p w:rsidR="00EE0494" w:rsidRPr="00047ED8" w:rsidRDefault="00EE0494" w:rsidP="00047ED8">
      <w:pPr>
        <w:pStyle w:val="ab"/>
        <w:spacing w:line="320" w:lineRule="exact"/>
        <w:jc w:val="both"/>
        <w:rPr>
          <w:rFonts w:ascii="Simplified Arabic" w:hAnsi="Simplified Arabic" w:cs="Simplified Arabic"/>
          <w:color w:val="000000"/>
          <w:sz w:val="28"/>
          <w:szCs w:val="28"/>
          <w:rtl/>
        </w:rPr>
      </w:pPr>
    </w:p>
    <w:p w:rsidR="008D2533" w:rsidRDefault="00CE5D90" w:rsidP="00CE5D90">
      <w:pPr>
        <w:pStyle w:val="ab"/>
        <w:ind w:left="-286" w:firstLine="142"/>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رابعًا: </w:t>
      </w:r>
      <w:r w:rsidR="00436A8B" w:rsidRPr="00807D02">
        <w:rPr>
          <w:rFonts w:ascii="Simplified Arabic" w:hAnsi="Simplified Arabic" w:cs="Simplified Arabic"/>
          <w:b/>
          <w:bCs/>
          <w:color w:val="000000"/>
          <w:sz w:val="28"/>
          <w:szCs w:val="28"/>
          <w:rtl/>
        </w:rPr>
        <w:t>الأساليب الإحصائية للدراسة</w:t>
      </w:r>
    </w:p>
    <w:p w:rsidR="00C16923" w:rsidRPr="00C16923" w:rsidRDefault="00C16923" w:rsidP="00CE5D90">
      <w:pPr>
        <w:pStyle w:val="ab"/>
        <w:ind w:left="-286" w:firstLine="142"/>
        <w:jc w:val="both"/>
        <w:rPr>
          <w:rFonts w:ascii="Simplified Arabic" w:hAnsi="Simplified Arabic" w:cs="Simplified Arabic"/>
          <w:b/>
          <w:bCs/>
          <w:color w:val="000000"/>
          <w:sz w:val="10"/>
          <w:szCs w:val="10"/>
          <w:rtl/>
        </w:rPr>
      </w:pPr>
    </w:p>
    <w:p w:rsidR="00DF3F8C" w:rsidRDefault="00DF3F8C" w:rsidP="009C0337">
      <w:pPr>
        <w:pStyle w:val="ab"/>
        <w:spacing w:line="320" w:lineRule="exact"/>
        <w:jc w:val="both"/>
        <w:rPr>
          <w:rFonts w:ascii="Simplified Arabic" w:hAnsi="Simplified Arabic" w:cs="Simplified Arabic"/>
          <w:color w:val="000000"/>
          <w:sz w:val="24"/>
          <w:rtl/>
        </w:rPr>
      </w:pPr>
      <w:r w:rsidRPr="008C783A">
        <w:rPr>
          <w:rFonts w:ascii="Simplified Arabic" w:hAnsi="Simplified Arabic" w:cs="Simplified Arabic"/>
          <w:color w:val="000000"/>
          <w:sz w:val="24"/>
          <w:rtl/>
        </w:rPr>
        <w:t>استخدمت الدراسة الأساليب الإحصائية التالية: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التكرار واستخدامه كوحدة لتعداد ظهور كل مفهوم من المفاهيم الواردة في القائمة.</w:t>
      </w:r>
    </w:p>
    <w:p w:rsidR="009C0337" w:rsidRPr="008C783A" w:rsidRDefault="009C0337" w:rsidP="00F4098B">
      <w:pPr>
        <w:pStyle w:val="ab"/>
        <w:numPr>
          <w:ilvl w:val="0"/>
          <w:numId w:val="10"/>
        </w:numPr>
        <w:spacing w:line="320" w:lineRule="exact"/>
        <w:jc w:val="both"/>
        <w:rPr>
          <w:rFonts w:ascii="Simplified Arabic" w:hAnsi="Simplified Arabic" w:cs="Simplified Arabic"/>
          <w:color w:val="000000"/>
          <w:sz w:val="24"/>
        </w:rPr>
      </w:pPr>
      <w:r w:rsidRPr="008C783A">
        <w:rPr>
          <w:rFonts w:ascii="Simplified Arabic" w:hAnsi="Simplified Arabic" w:cs="Simplified Arabic"/>
          <w:color w:val="000000"/>
          <w:sz w:val="24"/>
          <w:rtl/>
        </w:rPr>
        <w:t>النسبة المئوية.</w:t>
      </w:r>
    </w:p>
    <w:p w:rsidR="009C0337" w:rsidRDefault="009C0337" w:rsidP="00C16923">
      <w:pPr>
        <w:pStyle w:val="ab"/>
        <w:numPr>
          <w:ilvl w:val="0"/>
          <w:numId w:val="10"/>
        </w:numPr>
        <w:spacing w:line="320" w:lineRule="exact"/>
        <w:jc w:val="both"/>
        <w:rPr>
          <w:color w:val="000000"/>
          <w:sz w:val="32"/>
          <w:szCs w:val="32"/>
        </w:rPr>
      </w:pPr>
      <w:r>
        <w:rPr>
          <w:rFonts w:ascii="Simplified Arabic" w:hAnsi="Simplified Arabic" w:cs="Simplified Arabic"/>
          <w:color w:val="000000"/>
          <w:sz w:val="24"/>
          <w:rtl/>
        </w:rPr>
        <w:t>معادلة هول</w:t>
      </w:r>
      <w:r>
        <w:rPr>
          <w:rFonts w:ascii="Simplified Arabic" w:hAnsi="Simplified Arabic" w:cs="Simplified Arabic" w:hint="cs"/>
          <w:color w:val="000000"/>
          <w:sz w:val="24"/>
          <w:rtl/>
        </w:rPr>
        <w:t>ست</w:t>
      </w:r>
      <w:r w:rsidRPr="008C783A">
        <w:rPr>
          <w:rFonts w:ascii="Simplified Arabic" w:hAnsi="Simplified Arabic" w:cs="Simplified Arabic"/>
          <w:color w:val="000000"/>
          <w:sz w:val="24"/>
          <w:rtl/>
        </w:rPr>
        <w:t xml:space="preserve">ي </w:t>
      </w:r>
      <w:r w:rsidRPr="008C783A">
        <w:rPr>
          <w:rFonts w:ascii="Simplified Arabic" w:hAnsi="Simplified Arabic" w:cs="Simplified Arabic"/>
          <w:color w:val="000000"/>
          <w:sz w:val="24"/>
        </w:rPr>
        <w:t>Holisti</w:t>
      </w:r>
      <w:r w:rsidRPr="008C783A">
        <w:rPr>
          <w:rFonts w:ascii="Simplified Arabic" w:hAnsi="Simplified Arabic" w:cs="Simplified Arabic"/>
          <w:color w:val="000000"/>
          <w:sz w:val="24"/>
          <w:rtl/>
        </w:rPr>
        <w:t xml:space="preserve"> لحساب معامل الاتفاق بين كل من التحليلين الذين أجراهما الباحث</w:t>
      </w:r>
      <w:r>
        <w:rPr>
          <w:rFonts w:hint="cs"/>
          <w:color w:val="000000"/>
          <w:sz w:val="32"/>
          <w:szCs w:val="32"/>
          <w:rtl/>
        </w:rPr>
        <w:t>.</w:t>
      </w:r>
    </w:p>
    <w:p w:rsidR="00FE7B15" w:rsidRPr="00C16923" w:rsidRDefault="00FE7B15" w:rsidP="00FE7B15">
      <w:pPr>
        <w:pStyle w:val="ab"/>
        <w:spacing w:line="320" w:lineRule="exact"/>
        <w:ind w:left="720"/>
        <w:jc w:val="both"/>
        <w:rPr>
          <w:color w:val="000000"/>
          <w:sz w:val="32"/>
          <w:szCs w:val="32"/>
          <w:rtl/>
        </w:rPr>
      </w:pPr>
    </w:p>
    <w:p w:rsidR="00CE5D90" w:rsidRDefault="00CE5D90" w:rsidP="00CE5D90">
      <w:pPr>
        <w:pStyle w:val="ab"/>
        <w:ind w:left="-144"/>
        <w:jc w:val="both"/>
        <w:rPr>
          <w:rFonts w:ascii="Simplified Arabic" w:hAnsi="Simplified Arabic" w:cs="Simplified Arabic"/>
          <w:b/>
          <w:bCs/>
          <w:color w:val="000000"/>
          <w:sz w:val="28"/>
          <w:szCs w:val="28"/>
          <w:rtl/>
        </w:rPr>
      </w:pPr>
      <w:r w:rsidRPr="00807D02">
        <w:rPr>
          <w:rFonts w:ascii="Simplified Arabic" w:hAnsi="Simplified Arabic" w:cs="Simplified Arabic"/>
          <w:b/>
          <w:bCs/>
          <w:color w:val="000000"/>
          <w:sz w:val="28"/>
          <w:szCs w:val="28"/>
          <w:rtl/>
        </w:rPr>
        <w:t xml:space="preserve">خامسًا: </w:t>
      </w:r>
      <w:r w:rsidR="00436A8B" w:rsidRPr="00807D02">
        <w:rPr>
          <w:rFonts w:ascii="Simplified Arabic" w:hAnsi="Simplified Arabic" w:cs="Simplified Arabic"/>
          <w:b/>
          <w:bCs/>
          <w:color w:val="000000"/>
          <w:sz w:val="28"/>
          <w:szCs w:val="28"/>
          <w:rtl/>
        </w:rPr>
        <w:t>إجراءات الدراسة</w:t>
      </w:r>
    </w:p>
    <w:p w:rsidR="00C16923" w:rsidRPr="00C16923" w:rsidRDefault="00C16923" w:rsidP="00CE5D90">
      <w:pPr>
        <w:pStyle w:val="ab"/>
        <w:ind w:left="-144"/>
        <w:jc w:val="both"/>
        <w:rPr>
          <w:rFonts w:ascii="Simplified Arabic" w:hAnsi="Simplified Arabic" w:cs="Simplified Arabic"/>
          <w:b/>
          <w:bCs/>
          <w:color w:val="000000"/>
          <w:sz w:val="10"/>
          <w:szCs w:val="10"/>
          <w:rtl/>
        </w:rPr>
      </w:pPr>
    </w:p>
    <w:p w:rsidR="00760E60" w:rsidRPr="00807D02" w:rsidRDefault="00CC5597" w:rsidP="00760E6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760E60" w:rsidRPr="00807D02">
        <w:rPr>
          <w:rFonts w:ascii="Simplified Arabic" w:hAnsi="Simplified Arabic" w:cs="Simplified Arabic"/>
          <w:b/>
          <w:bCs/>
          <w:color w:val="000000"/>
          <w:sz w:val="26"/>
          <w:szCs w:val="26"/>
          <w:rtl/>
        </w:rPr>
        <w:t>إجراءات السؤال الأول</w:t>
      </w:r>
    </w:p>
    <w:p w:rsidR="007D5966" w:rsidRDefault="009C0337" w:rsidP="009C0337">
      <w:pPr>
        <w:pStyle w:val="ab"/>
        <w:spacing w:line="320" w:lineRule="exact"/>
        <w:jc w:val="both"/>
        <w:rPr>
          <w:rFonts w:ascii="Simplified Arabic" w:hAnsi="Simplified Arabic" w:cs="Simplified Arabic"/>
          <w:b/>
          <w:bCs/>
          <w:color w:val="000000"/>
          <w:sz w:val="24"/>
          <w:rtl/>
        </w:rPr>
      </w:pPr>
      <w:r>
        <w:rPr>
          <w:rFonts w:ascii="Simplified Arabic" w:hAnsi="Simplified Arabic" w:cs="Simplified Arabic"/>
          <w:color w:val="000000"/>
          <w:sz w:val="24"/>
          <w:rtl/>
        </w:rPr>
        <w:tab/>
      </w:r>
      <w:r w:rsidR="007D5966" w:rsidRPr="00900C62">
        <w:rPr>
          <w:rFonts w:ascii="Simplified Arabic" w:hAnsi="Simplified Arabic" w:cs="Simplified Arabic"/>
          <w:color w:val="000000"/>
          <w:sz w:val="24"/>
          <w:rtl/>
        </w:rPr>
        <w:t xml:space="preserve">للإجابة على السؤال </w:t>
      </w:r>
      <w:r w:rsidR="00760E60" w:rsidRPr="00900C62">
        <w:rPr>
          <w:rFonts w:ascii="Simplified Arabic" w:hAnsi="Simplified Arabic" w:cs="Simplified Arabic"/>
          <w:color w:val="000000"/>
          <w:sz w:val="24"/>
          <w:rtl/>
        </w:rPr>
        <w:t xml:space="preserve">الأول من أسئلة الدراسة </w:t>
      </w:r>
      <w:r w:rsidR="007D5966" w:rsidRPr="00900C62">
        <w:rPr>
          <w:rFonts w:ascii="Simplified Arabic" w:hAnsi="Simplified Arabic" w:cs="Simplified Arabic"/>
          <w:color w:val="000000"/>
          <w:sz w:val="24"/>
          <w:rtl/>
        </w:rPr>
        <w:t xml:space="preserve">قام الباحث بإعداد </w:t>
      </w:r>
      <w:r w:rsidR="00DB188E" w:rsidRPr="00900C62">
        <w:rPr>
          <w:rFonts w:ascii="Simplified Arabic" w:hAnsi="Simplified Arabic" w:cs="Simplified Arabic"/>
          <w:color w:val="000000"/>
          <w:sz w:val="24"/>
          <w:rtl/>
        </w:rPr>
        <w:t>قائمة</w:t>
      </w:r>
      <w:r w:rsidR="007D5966" w:rsidRPr="00900C62">
        <w:rPr>
          <w:rFonts w:ascii="Simplified Arabic" w:hAnsi="Simplified Arabic" w:cs="Simplified Arabic"/>
          <w:color w:val="000000"/>
          <w:sz w:val="24"/>
          <w:rtl/>
        </w:rPr>
        <w:t xml:space="preserve"> بمفاهيم الخلاف الفقهي من خلال اتباع </w:t>
      </w:r>
      <w:r w:rsidR="00D46E90" w:rsidRPr="00900C62">
        <w:rPr>
          <w:rFonts w:ascii="Simplified Arabic" w:hAnsi="Simplified Arabic" w:cs="Simplified Arabic"/>
          <w:color w:val="000000"/>
          <w:sz w:val="24"/>
          <w:rtl/>
        </w:rPr>
        <w:t xml:space="preserve">الخطوات </w:t>
      </w:r>
      <w:r w:rsidR="00962A75" w:rsidRPr="00900C62">
        <w:rPr>
          <w:rFonts w:ascii="Simplified Arabic" w:hAnsi="Simplified Arabic" w:cs="Simplified Arabic"/>
          <w:color w:val="000000"/>
          <w:sz w:val="24"/>
          <w:rtl/>
        </w:rPr>
        <w:t xml:space="preserve">العلمية </w:t>
      </w:r>
      <w:r w:rsidR="00BF1488" w:rsidRPr="00900C62">
        <w:rPr>
          <w:rFonts w:ascii="Simplified Arabic" w:hAnsi="Simplified Arabic" w:cs="Simplified Arabic"/>
          <w:color w:val="000000"/>
          <w:sz w:val="24"/>
          <w:rtl/>
        </w:rPr>
        <w:t>الآتية</w:t>
      </w:r>
      <w:r w:rsidR="00DB188E" w:rsidRPr="00900C62">
        <w:rPr>
          <w:rFonts w:ascii="Simplified Arabic" w:hAnsi="Simplified Arabic" w:cs="Simplified Arabic"/>
          <w:color w:val="000000"/>
          <w:sz w:val="24"/>
          <w:rtl/>
        </w:rPr>
        <w:t>:</w:t>
      </w:r>
    </w:p>
    <w:p w:rsidR="009C0337" w:rsidRPr="00900C62" w:rsidRDefault="009C0337" w:rsidP="00F4098B">
      <w:pPr>
        <w:pStyle w:val="ab"/>
        <w:numPr>
          <w:ilvl w:val="0"/>
          <w:numId w:val="11"/>
        </w:numPr>
        <w:spacing w:line="320" w:lineRule="exact"/>
        <w:jc w:val="both"/>
        <w:rPr>
          <w:rFonts w:ascii="Simplified Arabic" w:hAnsi="Simplified Arabic" w:cs="Simplified Arabic"/>
          <w:color w:val="000000"/>
          <w:sz w:val="24"/>
        </w:rPr>
      </w:pPr>
      <w:r w:rsidRPr="00900C62">
        <w:rPr>
          <w:rFonts w:ascii="Simplified Arabic" w:hAnsi="Simplified Arabic" w:cs="Simplified Arabic"/>
          <w:color w:val="000000"/>
          <w:sz w:val="24"/>
          <w:rtl/>
        </w:rPr>
        <w:t>الرجوع إلى الكتب والدراسات العلمية ذات الصلة بموضوع الدراسة.</w:t>
      </w:r>
    </w:p>
    <w:p w:rsidR="009C0337" w:rsidRPr="00900C62" w:rsidRDefault="009C0337" w:rsidP="00F4098B">
      <w:pPr>
        <w:pStyle w:val="ab"/>
        <w:numPr>
          <w:ilvl w:val="0"/>
          <w:numId w:val="11"/>
        </w:numPr>
        <w:spacing w:line="320" w:lineRule="exact"/>
        <w:jc w:val="both"/>
        <w:rPr>
          <w:rFonts w:ascii="Simplified Arabic" w:hAnsi="Simplified Arabic" w:cs="Simplified Arabic"/>
          <w:b/>
          <w:bCs/>
          <w:color w:val="000000"/>
          <w:sz w:val="24"/>
        </w:rPr>
      </w:pPr>
      <w:r w:rsidRPr="00900C62">
        <w:rPr>
          <w:rFonts w:ascii="Simplified Arabic" w:hAnsi="Simplified Arabic" w:cs="Simplified Arabic"/>
          <w:color w:val="000000"/>
          <w:sz w:val="24"/>
          <w:rtl/>
          <w:lang w:val="tr-TR"/>
        </w:rPr>
        <w:t>مراجعة أهداف تدريس مقررات الفقه في المرحلة الثانوية.</w:t>
      </w:r>
    </w:p>
    <w:p w:rsidR="009C0337" w:rsidRPr="00900C62" w:rsidRDefault="009C0337" w:rsidP="00F4098B">
      <w:pPr>
        <w:pStyle w:val="a6"/>
        <w:numPr>
          <w:ilvl w:val="0"/>
          <w:numId w:val="11"/>
        </w:numPr>
        <w:spacing w:after="0" w:line="320" w:lineRule="exact"/>
        <w:jc w:val="both"/>
        <w:rPr>
          <w:rFonts w:ascii="Simplified Arabic" w:hAnsi="Simplified Arabic" w:cs="Simplified Arabic"/>
          <w:sz w:val="24"/>
          <w:szCs w:val="24"/>
        </w:rPr>
      </w:pPr>
      <w:r w:rsidRPr="00900C62">
        <w:rPr>
          <w:rFonts w:ascii="Simplified Arabic" w:hAnsi="Simplified Arabic" w:cs="Simplified Arabic"/>
          <w:color w:val="000000"/>
          <w:sz w:val="24"/>
          <w:szCs w:val="24"/>
          <w:rtl/>
        </w:rPr>
        <w:t xml:space="preserve">تحديد مفاهيم القائمة بصورتها الأولية في خمسة (5) مجالات رئيسة للخلاف الفقهي؛ وهي: علم الفقه، أدلة الأحكام الأصلية، أدلة الأحكام الفرعية، الأحكام الشرعية التكليفية، الفتوى الفقهية. واشتملت القائمة على </w:t>
      </w:r>
      <w:r w:rsidRPr="00900C62">
        <w:rPr>
          <w:rFonts w:ascii="Simplified Arabic" w:hAnsi="Simplified Arabic" w:cs="Simplified Arabic"/>
          <w:sz w:val="24"/>
          <w:szCs w:val="24"/>
          <w:rtl/>
        </w:rPr>
        <w:t>اثنين وثلاثين (32) مفهومًا فرعيًا موزعة على المجالات الرئيسة الخمسة. كما يبين ذلك الجدول الآتي:</w:t>
      </w:r>
    </w:p>
    <w:p w:rsidR="000E2F25" w:rsidRPr="00900C62" w:rsidRDefault="000E2F25" w:rsidP="009C0337">
      <w:pPr>
        <w:pStyle w:val="ab"/>
        <w:spacing w:line="320" w:lineRule="exact"/>
        <w:jc w:val="both"/>
        <w:rPr>
          <w:rFonts w:ascii="Simplified Arabic" w:hAnsi="Simplified Arabic" w:cs="Simplified Arabic"/>
          <w:b/>
          <w:bCs/>
          <w:color w:val="000000"/>
          <w:sz w:val="24"/>
          <w:rtl/>
        </w:rPr>
      </w:pPr>
    </w:p>
    <w:p w:rsidR="00C82D90" w:rsidRPr="00C82D90" w:rsidRDefault="00C82D90" w:rsidP="00C82D90">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A06595" w:rsidRPr="00C82D90">
        <w:rPr>
          <w:rFonts w:asciiTheme="minorBidi" w:hAnsiTheme="minorBidi"/>
          <w:b/>
          <w:bCs/>
          <w:color w:val="000000"/>
          <w:sz w:val="18"/>
          <w:szCs w:val="18"/>
          <w:rtl/>
          <w:lang w:bidi="ar-AE"/>
        </w:rPr>
        <w:t>جدول رقم (2)</w:t>
      </w:r>
    </w:p>
    <w:p w:rsidR="00A06595" w:rsidRPr="00C82D90" w:rsidRDefault="00A06595" w:rsidP="00C82D90">
      <w:pPr>
        <w:jc w:val="center"/>
        <w:rPr>
          <w:rFonts w:asciiTheme="minorBidi" w:hAnsiTheme="minorBidi"/>
          <w:color w:val="000000"/>
          <w:sz w:val="16"/>
          <w:szCs w:val="16"/>
          <w:rtl/>
        </w:rPr>
      </w:pPr>
      <w:r w:rsidRPr="00C82D90">
        <w:rPr>
          <w:rFonts w:asciiTheme="minorBidi" w:hAnsiTheme="minorBidi"/>
          <w:b/>
          <w:bCs/>
          <w:color w:val="000000"/>
          <w:sz w:val="16"/>
          <w:szCs w:val="16"/>
          <w:rtl/>
        </w:rPr>
        <w:t>يبين توزيع المفاهيم الفرعية للخلاف الفقهي</w:t>
      </w:r>
      <w:r w:rsidR="003F0255" w:rsidRPr="00C82D90">
        <w:rPr>
          <w:rFonts w:asciiTheme="minorBidi" w:hAnsiTheme="minorBidi"/>
          <w:b/>
          <w:bCs/>
          <w:color w:val="000000"/>
          <w:sz w:val="16"/>
          <w:szCs w:val="16"/>
          <w:rtl/>
        </w:rPr>
        <w:t xml:space="preserve"> في صورتها الأولية وفقًا</w:t>
      </w:r>
      <w:r w:rsidRPr="00C82D90">
        <w:rPr>
          <w:rFonts w:asciiTheme="minorBidi" w:hAnsiTheme="minorBidi"/>
          <w:b/>
          <w:bCs/>
          <w:color w:val="000000"/>
          <w:sz w:val="16"/>
          <w:szCs w:val="16"/>
          <w:rtl/>
        </w:rPr>
        <w:t xml:space="preserve"> </w:t>
      </w:r>
      <w:r w:rsidR="00011392"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ac"/>
        <w:bidiVisual/>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9C0337" w:rsidTr="009C0337">
        <w:trPr>
          <w:jc w:val="center"/>
        </w:trPr>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9C0337" w:rsidRPr="009C0337" w:rsidRDefault="009C0337" w:rsidP="009C0337">
            <w:pPr>
              <w:bidi w:val="0"/>
              <w:jc w:val="center"/>
              <w:rPr>
                <w:b/>
                <w:bCs/>
                <w:sz w:val="20"/>
                <w:szCs w:val="20"/>
              </w:rPr>
            </w:pPr>
            <w:r w:rsidRPr="009C0337">
              <w:rPr>
                <w:rFonts w:hint="cs"/>
                <w:b/>
                <w:bCs/>
                <w:sz w:val="20"/>
                <w:szCs w:val="20"/>
                <w:rtl/>
              </w:rPr>
              <w:t>النسبة</w:t>
            </w:r>
          </w:p>
        </w:tc>
      </w:tr>
      <w:tr w:rsidR="009C0337" w:rsidTr="009C0337">
        <w:trPr>
          <w:jc w:val="center"/>
        </w:trPr>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1</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علم الفقه</w:t>
            </w:r>
          </w:p>
        </w:tc>
        <w:tc>
          <w:tcPr>
            <w:tcW w:w="1183"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Borders>
              <w:top w:val="single" w:sz="4" w:space="0" w:color="auto"/>
            </w:tcBorders>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12,5٪</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2</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الأصلية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4</w:t>
            </w:r>
          </w:p>
        </w:tc>
        <w:tc>
          <w:tcPr>
            <w:tcW w:w="1184"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12,5٪</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3</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أدلة الأحكام الفرعية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8</w:t>
            </w:r>
          </w:p>
        </w:tc>
        <w:tc>
          <w:tcPr>
            <w:tcW w:w="1184"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25٪</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4</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الأحكام الشرعية التكليفية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5</w:t>
            </w:r>
          </w:p>
        </w:tc>
        <w:tc>
          <w:tcPr>
            <w:tcW w:w="1184"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15,6٪</w:t>
            </w:r>
          </w:p>
        </w:tc>
      </w:tr>
      <w:tr w:rsidR="009C0337" w:rsidTr="009C0337">
        <w:trPr>
          <w:jc w:val="center"/>
        </w:trPr>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Pr>
              <w:t>5</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الفتوى الفقهية</w:t>
            </w:r>
          </w:p>
        </w:tc>
        <w:tc>
          <w:tcPr>
            <w:tcW w:w="1183"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11</w:t>
            </w:r>
          </w:p>
        </w:tc>
        <w:tc>
          <w:tcPr>
            <w:tcW w:w="1184" w:type="dxa"/>
          </w:tcPr>
          <w:p w:rsidR="009C0337" w:rsidRPr="009C0337" w:rsidRDefault="009C0337" w:rsidP="009C0337">
            <w:pPr>
              <w:bidi w:val="0"/>
              <w:jc w:val="center"/>
              <w:rPr>
                <w:rFonts w:asciiTheme="minorBidi" w:hAnsiTheme="minorBidi"/>
                <w:sz w:val="20"/>
                <w:szCs w:val="20"/>
              </w:rPr>
            </w:pPr>
            <w:r w:rsidRPr="009C0337">
              <w:rPr>
                <w:rFonts w:asciiTheme="minorBidi" w:hAnsiTheme="minorBidi"/>
                <w:sz w:val="20"/>
                <w:szCs w:val="20"/>
                <w:rtl/>
              </w:rPr>
              <w:t>34,4٪</w:t>
            </w:r>
          </w:p>
        </w:tc>
      </w:tr>
      <w:tr w:rsidR="009C0337" w:rsidTr="009C0337">
        <w:trPr>
          <w:jc w:val="center"/>
        </w:trPr>
        <w:tc>
          <w:tcPr>
            <w:tcW w:w="2366" w:type="dxa"/>
            <w:gridSpan w:val="2"/>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المجموع</w:t>
            </w:r>
          </w:p>
        </w:tc>
        <w:tc>
          <w:tcPr>
            <w:tcW w:w="1183" w:type="dxa"/>
          </w:tcPr>
          <w:p w:rsidR="009C0337" w:rsidRPr="009C0337" w:rsidRDefault="009C0337" w:rsidP="009C0337">
            <w:pPr>
              <w:jc w:val="center"/>
              <w:rPr>
                <w:rFonts w:asciiTheme="minorBidi" w:hAnsiTheme="minorBidi"/>
                <w:sz w:val="20"/>
                <w:szCs w:val="20"/>
              </w:rPr>
            </w:pPr>
            <w:r w:rsidRPr="009C0337">
              <w:rPr>
                <w:rFonts w:asciiTheme="minorBidi" w:hAnsiTheme="minorBidi"/>
                <w:sz w:val="20"/>
                <w:szCs w:val="20"/>
                <w:rtl/>
              </w:rPr>
              <w:t>32</w:t>
            </w:r>
          </w:p>
        </w:tc>
        <w:tc>
          <w:tcPr>
            <w:tcW w:w="1184" w:type="dxa"/>
          </w:tcPr>
          <w:p w:rsidR="009C0337" w:rsidRPr="00396E9E" w:rsidRDefault="009C0337" w:rsidP="00F4098B">
            <w:pPr>
              <w:pStyle w:val="a6"/>
              <w:numPr>
                <w:ilvl w:val="0"/>
                <w:numId w:val="12"/>
              </w:numPr>
              <w:jc w:val="center"/>
              <w:rPr>
                <w:rFonts w:asciiTheme="minorBidi" w:hAnsiTheme="minorBidi"/>
                <w:sz w:val="20"/>
                <w:szCs w:val="20"/>
              </w:rPr>
            </w:pPr>
            <w:r w:rsidRPr="00396E9E">
              <w:rPr>
                <w:rFonts w:asciiTheme="minorBidi" w:hAnsiTheme="minorBidi"/>
                <w:sz w:val="20"/>
                <w:szCs w:val="20"/>
                <w:rtl/>
              </w:rPr>
              <w:t>٪</w:t>
            </w:r>
          </w:p>
        </w:tc>
      </w:tr>
    </w:tbl>
    <w:p w:rsidR="00900C62" w:rsidRPr="00900C62" w:rsidRDefault="00900C62" w:rsidP="00900C62">
      <w:pPr>
        <w:pStyle w:val="a6"/>
        <w:ind w:left="1078"/>
        <w:jc w:val="both"/>
        <w:rPr>
          <w:rFonts w:ascii="Simplified Arabic" w:hAnsi="Simplified Arabic" w:cs="Simplified Arabic"/>
          <w:color w:val="000000"/>
          <w:sz w:val="24"/>
          <w:szCs w:val="24"/>
        </w:rPr>
      </w:pPr>
    </w:p>
    <w:p w:rsidR="00396E9E" w:rsidRDefault="00962A75" w:rsidP="00F4098B">
      <w:pPr>
        <w:pStyle w:val="a6"/>
        <w:numPr>
          <w:ilvl w:val="0"/>
          <w:numId w:val="11"/>
        </w:numPr>
        <w:jc w:val="both"/>
        <w:rPr>
          <w:rFonts w:ascii="Simplified Arabic" w:hAnsi="Simplified Arabic" w:cs="Simplified Arabic"/>
          <w:color w:val="000000"/>
          <w:sz w:val="24"/>
          <w:szCs w:val="24"/>
        </w:rPr>
      </w:pPr>
      <w:r w:rsidRPr="00900C62">
        <w:rPr>
          <w:rFonts w:ascii="Simplified Arabic" w:hAnsi="Simplified Arabic" w:cs="Simplified Arabic"/>
          <w:sz w:val="24"/>
          <w:szCs w:val="24"/>
          <w:rtl/>
        </w:rPr>
        <w:t>عر</w:t>
      </w:r>
      <w:r w:rsidR="00B960F9" w:rsidRPr="00900C62">
        <w:rPr>
          <w:rFonts w:ascii="Simplified Arabic" w:hAnsi="Simplified Arabic" w:cs="Simplified Arabic"/>
          <w:sz w:val="24"/>
          <w:szCs w:val="24"/>
          <w:rtl/>
        </w:rPr>
        <w:t>ض القائمة في صورتها الأولية على عدد من المحكمين المتخصصين في مناهج وطرق تدريس التربية الإسلامية والشريعة الإسلامية، وأخذ آرائهم حول مفاهيم الخلاف الفقهي المقترحة؛ حيث ط</w:t>
      </w:r>
      <w:r w:rsidR="006D7652" w:rsidRPr="00900C62">
        <w:rPr>
          <w:rFonts w:ascii="Simplified Arabic" w:hAnsi="Simplified Arabic" w:cs="Simplified Arabic"/>
          <w:sz w:val="24"/>
          <w:szCs w:val="24"/>
          <w:rtl/>
        </w:rPr>
        <w:t>ُ</w:t>
      </w:r>
      <w:r w:rsidR="00B960F9" w:rsidRPr="00900C62">
        <w:rPr>
          <w:rFonts w:ascii="Simplified Arabic" w:hAnsi="Simplified Arabic" w:cs="Simplified Arabic"/>
          <w:sz w:val="24"/>
          <w:szCs w:val="24"/>
          <w:rtl/>
        </w:rPr>
        <w:t xml:space="preserve">لب منهم بيان مدى انتماء المفهوم الفرعي </w:t>
      </w:r>
      <w:r w:rsidR="00143F04" w:rsidRPr="00900C62">
        <w:rPr>
          <w:rFonts w:ascii="Simplified Arabic" w:hAnsi="Simplified Arabic" w:cs="Simplified Arabic"/>
          <w:sz w:val="24"/>
          <w:szCs w:val="24"/>
          <w:rtl/>
        </w:rPr>
        <w:t>للمجال</w:t>
      </w:r>
      <w:r w:rsidR="00B960F9" w:rsidRPr="00900C62">
        <w:rPr>
          <w:rFonts w:ascii="Simplified Arabic" w:hAnsi="Simplified Arabic" w:cs="Simplified Arabic"/>
          <w:sz w:val="24"/>
          <w:szCs w:val="24"/>
          <w:rtl/>
        </w:rPr>
        <w:t xml:space="preserve"> الذي وضع فيه، ومدى أهمية المفهوم </w:t>
      </w:r>
      <w:r w:rsidR="00DF253A" w:rsidRPr="00900C62">
        <w:rPr>
          <w:rFonts w:ascii="Simplified Arabic" w:hAnsi="Simplified Arabic" w:cs="Simplified Arabic"/>
          <w:sz w:val="24"/>
          <w:szCs w:val="24"/>
          <w:rtl/>
        </w:rPr>
        <w:t>للمرحلة الدراسية</w:t>
      </w:r>
      <w:r w:rsidR="00B960F9" w:rsidRPr="00900C62">
        <w:rPr>
          <w:rFonts w:ascii="Simplified Arabic" w:hAnsi="Simplified Arabic" w:cs="Simplified Arabic"/>
          <w:sz w:val="24"/>
          <w:szCs w:val="24"/>
          <w:rtl/>
        </w:rPr>
        <w:t xml:space="preserve">، </w:t>
      </w:r>
      <w:r w:rsidR="00DF253A" w:rsidRPr="00900C62">
        <w:rPr>
          <w:rFonts w:ascii="Simplified Arabic" w:hAnsi="Simplified Arabic" w:cs="Simplified Arabic"/>
          <w:sz w:val="24"/>
          <w:szCs w:val="24"/>
          <w:rtl/>
        </w:rPr>
        <w:t>ومدى مناسبة الصياغة اللغوية للمفهوم، والتعديل المقترح للمفهوم في حال الحاجة إلى ذلك</w:t>
      </w:r>
      <w:r w:rsidR="00B960F9" w:rsidRPr="00900C62">
        <w:rPr>
          <w:rFonts w:ascii="Simplified Arabic" w:hAnsi="Simplified Arabic" w:cs="Simplified Arabic"/>
          <w:color w:val="000000"/>
          <w:sz w:val="24"/>
          <w:szCs w:val="24"/>
          <w:rtl/>
        </w:rPr>
        <w:t>؛ مع إتاحة الفرصة لهم لإ</w:t>
      </w:r>
      <w:r w:rsidR="001C5B22" w:rsidRPr="00900C62">
        <w:rPr>
          <w:rFonts w:ascii="Simplified Arabic" w:hAnsi="Simplified Arabic" w:cs="Simplified Arabic"/>
          <w:color w:val="000000"/>
          <w:sz w:val="24"/>
          <w:szCs w:val="24"/>
          <w:rtl/>
        </w:rPr>
        <w:t>ضافة ما يرونه مناسبًا</w:t>
      </w:r>
      <w:r w:rsidR="00B960F9" w:rsidRPr="00900C62">
        <w:rPr>
          <w:rFonts w:ascii="Simplified Arabic" w:hAnsi="Simplified Arabic" w:cs="Simplified Arabic"/>
          <w:color w:val="000000"/>
          <w:sz w:val="24"/>
          <w:szCs w:val="24"/>
          <w:rtl/>
        </w:rPr>
        <w:t xml:space="preserve"> في الإدراج على القائمة.</w:t>
      </w:r>
    </w:p>
    <w:p w:rsidR="006F72C0" w:rsidRPr="00396E9E" w:rsidRDefault="00E74271" w:rsidP="00F4098B">
      <w:pPr>
        <w:pStyle w:val="a6"/>
        <w:numPr>
          <w:ilvl w:val="0"/>
          <w:numId w:val="11"/>
        </w:numPr>
        <w:jc w:val="both"/>
        <w:rPr>
          <w:rFonts w:ascii="Simplified Arabic" w:hAnsi="Simplified Arabic" w:cs="Simplified Arabic"/>
          <w:color w:val="000000"/>
          <w:sz w:val="24"/>
          <w:szCs w:val="24"/>
        </w:rPr>
      </w:pPr>
      <w:r w:rsidRPr="00396E9E">
        <w:rPr>
          <w:rFonts w:ascii="Simplified Arabic" w:hAnsi="Simplified Arabic" w:cs="Simplified Arabic"/>
          <w:color w:val="000000"/>
          <w:sz w:val="24"/>
          <w:szCs w:val="24"/>
          <w:rtl/>
        </w:rPr>
        <w:t xml:space="preserve"> </w:t>
      </w:r>
      <w:r w:rsidR="00962A75" w:rsidRPr="00396E9E">
        <w:rPr>
          <w:rFonts w:ascii="Simplified Arabic" w:hAnsi="Simplified Arabic" w:cs="Simplified Arabic"/>
          <w:color w:val="000000"/>
          <w:sz w:val="24"/>
          <w:szCs w:val="24"/>
          <w:rtl/>
        </w:rPr>
        <w:t xml:space="preserve">تعديل بنود المفاهيم </w:t>
      </w:r>
      <w:r w:rsidR="006F72C0" w:rsidRPr="00396E9E">
        <w:rPr>
          <w:rFonts w:ascii="Simplified Arabic" w:hAnsi="Simplified Arabic" w:cs="Simplified Arabic"/>
          <w:color w:val="000000"/>
          <w:sz w:val="24"/>
          <w:szCs w:val="24"/>
          <w:rtl/>
        </w:rPr>
        <w:t>وفقًا لآراء ومقترحات المحكمين</w:t>
      </w:r>
      <w:r w:rsidR="006F72C0" w:rsidRPr="00396E9E">
        <w:rPr>
          <w:rFonts w:ascii="Simplified Arabic" w:hAnsi="Simplified Arabic" w:cs="Simplified Arabic"/>
          <w:sz w:val="24"/>
          <w:szCs w:val="24"/>
          <w:rtl/>
        </w:rPr>
        <w:t xml:space="preserve">، </w:t>
      </w:r>
      <w:r w:rsidR="006F72C0" w:rsidRPr="00396E9E">
        <w:rPr>
          <w:rFonts w:ascii="Simplified Arabic" w:hAnsi="Simplified Arabic" w:cs="Simplified Arabic"/>
          <w:color w:val="000000"/>
          <w:sz w:val="24"/>
          <w:szCs w:val="24"/>
          <w:rtl/>
        </w:rPr>
        <w:t xml:space="preserve">والوصول بالقائمة إلى صورتها النهائية والتي اشتملت على خمسة (5) </w:t>
      </w:r>
      <w:r w:rsidR="00143F04" w:rsidRPr="00396E9E">
        <w:rPr>
          <w:rFonts w:ascii="Simplified Arabic" w:hAnsi="Simplified Arabic" w:cs="Simplified Arabic"/>
          <w:color w:val="000000"/>
          <w:sz w:val="24"/>
          <w:szCs w:val="24"/>
          <w:rtl/>
        </w:rPr>
        <w:t>مجالات</w:t>
      </w:r>
      <w:r w:rsidR="006F72C0" w:rsidRPr="00396E9E">
        <w:rPr>
          <w:rFonts w:ascii="Simplified Arabic" w:hAnsi="Simplified Arabic" w:cs="Simplified Arabic"/>
          <w:color w:val="000000"/>
          <w:sz w:val="24"/>
          <w:szCs w:val="24"/>
          <w:rtl/>
        </w:rPr>
        <w:t xml:space="preserve"> رئيسة للخلاف الفقهي؛ وهي: المسألة الفقهية، أدلة الأحكام </w:t>
      </w:r>
      <w:r w:rsidR="009B2E35" w:rsidRPr="00396E9E">
        <w:rPr>
          <w:rFonts w:ascii="Simplified Arabic" w:hAnsi="Simplified Arabic" w:cs="Simplified Arabic"/>
          <w:color w:val="000000"/>
          <w:sz w:val="24"/>
          <w:szCs w:val="24"/>
          <w:rtl/>
        </w:rPr>
        <w:t>المتفق عليها</w:t>
      </w:r>
      <w:r w:rsidR="006F72C0" w:rsidRPr="00396E9E">
        <w:rPr>
          <w:rFonts w:ascii="Simplified Arabic" w:hAnsi="Simplified Arabic" w:cs="Simplified Arabic"/>
          <w:color w:val="000000"/>
          <w:sz w:val="24"/>
          <w:szCs w:val="24"/>
          <w:rtl/>
        </w:rPr>
        <w:t xml:space="preserve">، أدلة الأحكام </w:t>
      </w:r>
      <w:r w:rsidR="009B2E35" w:rsidRPr="00396E9E">
        <w:rPr>
          <w:rFonts w:ascii="Simplified Arabic" w:hAnsi="Simplified Arabic" w:cs="Simplified Arabic"/>
          <w:color w:val="000000"/>
          <w:sz w:val="24"/>
          <w:szCs w:val="24"/>
          <w:rtl/>
        </w:rPr>
        <w:t>المختلف فيها</w:t>
      </w:r>
      <w:r w:rsidR="006F72C0" w:rsidRPr="00396E9E">
        <w:rPr>
          <w:rFonts w:ascii="Simplified Arabic" w:hAnsi="Simplified Arabic" w:cs="Simplified Arabic"/>
          <w:color w:val="000000"/>
          <w:sz w:val="24"/>
          <w:szCs w:val="24"/>
          <w:rtl/>
        </w:rPr>
        <w:t xml:space="preserve">، الأحكام الشرعية التكليفية، </w:t>
      </w:r>
      <w:r w:rsidR="00C7067D" w:rsidRPr="00396E9E">
        <w:rPr>
          <w:rFonts w:ascii="Simplified Arabic" w:hAnsi="Simplified Arabic" w:cs="Simplified Arabic"/>
          <w:color w:val="000000"/>
          <w:sz w:val="24"/>
          <w:szCs w:val="24"/>
          <w:rtl/>
        </w:rPr>
        <w:t>الفتوى</w:t>
      </w:r>
      <w:r w:rsidR="00AA3E58" w:rsidRPr="00396E9E">
        <w:rPr>
          <w:rFonts w:ascii="Simplified Arabic" w:hAnsi="Simplified Arabic" w:cs="Simplified Arabic"/>
          <w:color w:val="000000"/>
          <w:sz w:val="24"/>
          <w:szCs w:val="24"/>
          <w:rtl/>
        </w:rPr>
        <w:t xml:space="preserve"> الفقهية،</w:t>
      </w:r>
      <w:r w:rsidR="006F72C0" w:rsidRPr="00396E9E">
        <w:rPr>
          <w:rFonts w:ascii="Simplified Arabic" w:hAnsi="Simplified Arabic" w:cs="Simplified Arabic"/>
          <w:color w:val="000000"/>
          <w:sz w:val="24"/>
          <w:szCs w:val="24"/>
          <w:rtl/>
        </w:rPr>
        <w:t xml:space="preserve"> </w:t>
      </w:r>
      <w:r w:rsidR="00343418" w:rsidRPr="00396E9E">
        <w:rPr>
          <w:rFonts w:ascii="Simplified Arabic" w:hAnsi="Simplified Arabic" w:cs="Simplified Arabic"/>
          <w:color w:val="000000"/>
          <w:sz w:val="24"/>
          <w:szCs w:val="24"/>
          <w:rtl/>
        </w:rPr>
        <w:t>متضمنة</w:t>
      </w:r>
      <w:r w:rsidR="006F72C0" w:rsidRPr="00396E9E">
        <w:rPr>
          <w:rFonts w:ascii="Simplified Arabic" w:hAnsi="Simplified Arabic" w:cs="Simplified Arabic"/>
          <w:color w:val="000000"/>
          <w:sz w:val="24"/>
          <w:szCs w:val="24"/>
          <w:rtl/>
        </w:rPr>
        <w:t xml:space="preserve"> </w:t>
      </w:r>
      <w:r w:rsidR="00621AC5" w:rsidRPr="00396E9E">
        <w:rPr>
          <w:rFonts w:ascii="Simplified Arabic" w:hAnsi="Simplified Arabic" w:cs="Simplified Arabic"/>
          <w:sz w:val="24"/>
          <w:szCs w:val="24"/>
          <w:rtl/>
        </w:rPr>
        <w:t>اثنين</w:t>
      </w:r>
      <w:r w:rsidR="006F72C0" w:rsidRPr="00396E9E">
        <w:rPr>
          <w:rFonts w:ascii="Simplified Arabic" w:hAnsi="Simplified Arabic" w:cs="Simplified Arabic"/>
          <w:sz w:val="24"/>
          <w:szCs w:val="24"/>
          <w:rtl/>
        </w:rPr>
        <w:t xml:space="preserve"> وثلاثين (</w:t>
      </w:r>
      <w:r w:rsidR="00621AC5" w:rsidRPr="00396E9E">
        <w:rPr>
          <w:rFonts w:ascii="Simplified Arabic" w:hAnsi="Simplified Arabic" w:cs="Simplified Arabic"/>
          <w:sz w:val="24"/>
          <w:szCs w:val="24"/>
          <w:rtl/>
        </w:rPr>
        <w:t>32</w:t>
      </w:r>
      <w:r w:rsidR="006F72C0" w:rsidRPr="00396E9E">
        <w:rPr>
          <w:rFonts w:ascii="Simplified Arabic" w:hAnsi="Simplified Arabic" w:cs="Simplified Arabic"/>
          <w:sz w:val="24"/>
          <w:szCs w:val="24"/>
          <w:rtl/>
        </w:rPr>
        <w:t xml:space="preserve">) مفهومًا فرعيًا موزعة على </w:t>
      </w:r>
      <w:r w:rsidR="00143F04" w:rsidRPr="00396E9E">
        <w:rPr>
          <w:rFonts w:ascii="Simplified Arabic" w:hAnsi="Simplified Arabic" w:cs="Simplified Arabic"/>
          <w:sz w:val="24"/>
          <w:szCs w:val="24"/>
          <w:rtl/>
        </w:rPr>
        <w:t>المجالات</w:t>
      </w:r>
      <w:r w:rsidR="006F72C0" w:rsidRPr="00396E9E">
        <w:rPr>
          <w:rFonts w:ascii="Simplified Arabic" w:hAnsi="Simplified Arabic" w:cs="Simplified Arabic"/>
          <w:sz w:val="24"/>
          <w:szCs w:val="24"/>
          <w:rtl/>
        </w:rPr>
        <w:t xml:space="preserve"> الرئيسة الخمسة. كما يبين ذلك الجدول </w:t>
      </w:r>
      <w:r w:rsidR="005941E6" w:rsidRPr="00396E9E">
        <w:rPr>
          <w:rFonts w:ascii="Simplified Arabic" w:hAnsi="Simplified Arabic" w:cs="Simplified Arabic"/>
          <w:sz w:val="24"/>
          <w:szCs w:val="24"/>
          <w:rtl/>
        </w:rPr>
        <w:t>الآتي</w:t>
      </w:r>
      <w:r w:rsidR="006F72C0" w:rsidRPr="00396E9E">
        <w:rPr>
          <w:rFonts w:ascii="Simplified Arabic" w:hAnsi="Simplified Arabic" w:cs="Simplified Arabic"/>
          <w:sz w:val="24"/>
          <w:szCs w:val="24"/>
          <w:rtl/>
        </w:rPr>
        <w:t>:</w:t>
      </w:r>
    </w:p>
    <w:p w:rsidR="006F72C0" w:rsidRPr="00C82D90" w:rsidRDefault="00C82D90" w:rsidP="00AF53DE">
      <w:pPr>
        <w:pStyle w:val="a6"/>
        <w:ind w:left="358"/>
        <w:jc w:val="center"/>
        <w:rPr>
          <w:rFonts w:asciiTheme="minorBidi" w:hAnsiTheme="minorBidi"/>
          <w:b/>
          <w:bCs/>
          <w:color w:val="000000"/>
          <w:sz w:val="18"/>
          <w:szCs w:val="18"/>
          <w:rtl/>
          <w:lang w:bidi="ar-AE"/>
        </w:rPr>
      </w:pPr>
      <w:r w:rsidRPr="00C82D90">
        <w:rPr>
          <w:rFonts w:asciiTheme="minorBidi" w:hAnsiTheme="minorBidi"/>
          <w:b/>
          <w:bCs/>
          <w:color w:val="000000"/>
          <w:sz w:val="18"/>
          <w:szCs w:val="18"/>
          <w:rtl/>
          <w:lang w:bidi="ar-AE"/>
        </w:rPr>
        <w:t>ال</w:t>
      </w:r>
      <w:r w:rsidR="006F72C0" w:rsidRPr="00C82D90">
        <w:rPr>
          <w:rFonts w:asciiTheme="minorBidi" w:hAnsiTheme="minorBidi"/>
          <w:b/>
          <w:bCs/>
          <w:color w:val="000000"/>
          <w:sz w:val="18"/>
          <w:szCs w:val="18"/>
          <w:rtl/>
          <w:lang w:bidi="ar-AE"/>
        </w:rPr>
        <w:t>جدول رقم (3)</w:t>
      </w:r>
    </w:p>
    <w:p w:rsidR="006F72C0" w:rsidRDefault="006F72C0" w:rsidP="00C82D90">
      <w:pPr>
        <w:jc w:val="center"/>
        <w:rPr>
          <w:rFonts w:asciiTheme="minorBidi" w:hAnsiTheme="minorBidi"/>
          <w:b/>
          <w:bCs/>
          <w:color w:val="000000"/>
          <w:sz w:val="16"/>
          <w:szCs w:val="16"/>
          <w:rtl/>
        </w:rPr>
      </w:pPr>
      <w:r w:rsidRPr="00C82D90">
        <w:rPr>
          <w:rFonts w:asciiTheme="minorBidi" w:hAnsiTheme="minorBidi"/>
          <w:b/>
          <w:bCs/>
          <w:color w:val="000000"/>
          <w:sz w:val="16"/>
          <w:szCs w:val="16"/>
          <w:rtl/>
        </w:rPr>
        <w:t xml:space="preserve">يبين توزيع المفاهيم الفرعية للخلاف الفقهي في صورتها النهائية وفقًا </w:t>
      </w:r>
      <w:r w:rsidR="00DD6D50" w:rsidRPr="00C82D90">
        <w:rPr>
          <w:rFonts w:asciiTheme="minorBidi" w:hAnsiTheme="minorBidi"/>
          <w:b/>
          <w:bCs/>
          <w:color w:val="000000"/>
          <w:sz w:val="16"/>
          <w:szCs w:val="16"/>
          <w:rtl/>
        </w:rPr>
        <w:t>لمجالاتها</w:t>
      </w:r>
      <w:r w:rsidRPr="00C82D90">
        <w:rPr>
          <w:rFonts w:asciiTheme="minorBidi" w:hAnsiTheme="minorBidi"/>
          <w:b/>
          <w:bCs/>
          <w:color w:val="000000"/>
          <w:sz w:val="16"/>
          <w:szCs w:val="16"/>
          <w:rtl/>
        </w:rPr>
        <w:t xml:space="preserve"> الرئيسة</w:t>
      </w: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3"/>
        <w:gridCol w:w="1183"/>
        <w:gridCol w:w="1183"/>
        <w:gridCol w:w="1184"/>
      </w:tblGrid>
      <w:tr w:rsidR="00396E9E" w:rsidTr="00396E9E">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م</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المجال</w:t>
            </w:r>
          </w:p>
        </w:tc>
        <w:tc>
          <w:tcPr>
            <w:tcW w:w="1183"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عدد</w:t>
            </w:r>
            <w:r w:rsidRPr="009C0337">
              <w:rPr>
                <w:b/>
                <w:bCs/>
                <w:sz w:val="20"/>
                <w:szCs w:val="20"/>
                <w:rtl/>
              </w:rPr>
              <w:t xml:space="preserve"> </w:t>
            </w:r>
            <w:r w:rsidRPr="009C0337">
              <w:rPr>
                <w:rFonts w:hint="cs"/>
                <w:b/>
                <w:bCs/>
                <w:sz w:val="20"/>
                <w:szCs w:val="20"/>
                <w:rtl/>
              </w:rPr>
              <w:t>المفاهيم</w:t>
            </w:r>
            <w:r w:rsidRPr="009C0337">
              <w:rPr>
                <w:b/>
                <w:bCs/>
                <w:sz w:val="20"/>
                <w:szCs w:val="20"/>
                <w:rtl/>
              </w:rPr>
              <w:t xml:space="preserve"> </w:t>
            </w:r>
            <w:r w:rsidRPr="009C0337">
              <w:rPr>
                <w:rFonts w:hint="cs"/>
                <w:b/>
                <w:bCs/>
                <w:sz w:val="20"/>
                <w:szCs w:val="20"/>
                <w:rtl/>
              </w:rPr>
              <w:t>الفرعية</w:t>
            </w:r>
          </w:p>
        </w:tc>
        <w:tc>
          <w:tcPr>
            <w:tcW w:w="1184" w:type="dxa"/>
            <w:tcBorders>
              <w:bottom w:val="single" w:sz="4" w:space="0" w:color="auto"/>
            </w:tcBorders>
          </w:tcPr>
          <w:p w:rsidR="00396E9E" w:rsidRPr="009C0337" w:rsidRDefault="00396E9E" w:rsidP="0059264C">
            <w:pPr>
              <w:bidi w:val="0"/>
              <w:jc w:val="center"/>
              <w:rPr>
                <w:b/>
                <w:bCs/>
                <w:sz w:val="20"/>
                <w:szCs w:val="20"/>
              </w:rPr>
            </w:pPr>
            <w:r w:rsidRPr="009C0337">
              <w:rPr>
                <w:rFonts w:hint="cs"/>
                <w:b/>
                <w:bCs/>
                <w:sz w:val="20"/>
                <w:szCs w:val="20"/>
                <w:rtl/>
              </w:rPr>
              <w:t>النسبة</w:t>
            </w:r>
          </w:p>
        </w:tc>
      </w:tr>
      <w:tr w:rsidR="00396E9E" w:rsidTr="00396E9E">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1</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المسألة الفقهية</w:t>
            </w:r>
          </w:p>
        </w:tc>
        <w:tc>
          <w:tcPr>
            <w:tcW w:w="1183"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10</w:t>
            </w:r>
          </w:p>
        </w:tc>
        <w:tc>
          <w:tcPr>
            <w:tcW w:w="1184" w:type="dxa"/>
            <w:tcBorders>
              <w:top w:val="single" w:sz="4" w:space="0" w:color="auto"/>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31,3٪</w:t>
            </w:r>
          </w:p>
        </w:tc>
      </w:tr>
      <w:tr w:rsidR="00396E9E" w:rsidTr="00396E9E">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2</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المتفق عليها</w:t>
            </w:r>
          </w:p>
        </w:tc>
        <w:tc>
          <w:tcPr>
            <w:tcW w:w="1183"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bottom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12,5٪</w:t>
            </w:r>
          </w:p>
        </w:tc>
      </w:tr>
      <w:tr w:rsidR="00396E9E" w:rsidTr="00396E9E">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3</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أدلة الأحكام المختلف فيها</w:t>
            </w:r>
          </w:p>
        </w:tc>
        <w:tc>
          <w:tcPr>
            <w:tcW w:w="1183"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4</w:t>
            </w:r>
          </w:p>
        </w:tc>
        <w:tc>
          <w:tcPr>
            <w:tcW w:w="1184" w:type="dxa"/>
            <w:tcBorders>
              <w:top w:val="nil"/>
            </w:tcBorders>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12,5٪</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4</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الأحكام الشرعية التكليفية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5</w:t>
            </w:r>
          </w:p>
        </w:tc>
        <w:tc>
          <w:tcPr>
            <w:tcW w:w="1184"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15,6٪</w:t>
            </w:r>
          </w:p>
        </w:tc>
      </w:tr>
      <w:tr w:rsidR="00396E9E" w:rsidTr="00396E9E">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Pr>
              <w:t>5</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الفتوى الفقهية</w:t>
            </w:r>
          </w:p>
        </w:tc>
        <w:tc>
          <w:tcPr>
            <w:tcW w:w="1183"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9</w:t>
            </w:r>
          </w:p>
        </w:tc>
        <w:tc>
          <w:tcPr>
            <w:tcW w:w="1184" w:type="dxa"/>
          </w:tcPr>
          <w:p w:rsidR="00396E9E" w:rsidRPr="00396E9E" w:rsidRDefault="00396E9E" w:rsidP="00396E9E">
            <w:pPr>
              <w:bidi w:val="0"/>
              <w:jc w:val="center"/>
              <w:rPr>
                <w:rFonts w:asciiTheme="minorBidi" w:hAnsiTheme="minorBidi"/>
                <w:sz w:val="20"/>
                <w:szCs w:val="20"/>
              </w:rPr>
            </w:pPr>
            <w:r w:rsidRPr="00396E9E">
              <w:rPr>
                <w:rFonts w:asciiTheme="minorBidi" w:hAnsiTheme="minorBidi"/>
                <w:sz w:val="20"/>
                <w:szCs w:val="20"/>
                <w:rtl/>
              </w:rPr>
              <w:t>28,1 ٪</w:t>
            </w:r>
          </w:p>
        </w:tc>
      </w:tr>
      <w:tr w:rsidR="00396E9E" w:rsidTr="00396E9E">
        <w:tc>
          <w:tcPr>
            <w:tcW w:w="2366" w:type="dxa"/>
            <w:gridSpan w:val="2"/>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المجموع</w:t>
            </w:r>
          </w:p>
        </w:tc>
        <w:tc>
          <w:tcPr>
            <w:tcW w:w="1183"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32</w:t>
            </w:r>
          </w:p>
        </w:tc>
        <w:tc>
          <w:tcPr>
            <w:tcW w:w="1184" w:type="dxa"/>
          </w:tcPr>
          <w:p w:rsidR="00396E9E" w:rsidRPr="00396E9E" w:rsidRDefault="00396E9E" w:rsidP="00396E9E">
            <w:pPr>
              <w:jc w:val="center"/>
              <w:rPr>
                <w:rFonts w:asciiTheme="minorBidi" w:hAnsiTheme="minorBidi"/>
                <w:sz w:val="20"/>
                <w:szCs w:val="20"/>
              </w:rPr>
            </w:pPr>
            <w:r w:rsidRPr="00396E9E">
              <w:rPr>
                <w:rFonts w:asciiTheme="minorBidi" w:hAnsiTheme="minorBidi"/>
                <w:sz w:val="20"/>
                <w:szCs w:val="20"/>
                <w:rtl/>
              </w:rPr>
              <w:t>100 ٪</w:t>
            </w:r>
          </w:p>
        </w:tc>
      </w:tr>
    </w:tbl>
    <w:p w:rsidR="00AD1D2C" w:rsidRPr="00AD1D2C" w:rsidRDefault="00AD1D2C" w:rsidP="00AD1D2C">
      <w:pPr>
        <w:jc w:val="both"/>
        <w:rPr>
          <w:rFonts w:cs="Traditional Arabic"/>
          <w:color w:val="000000"/>
          <w:sz w:val="8"/>
          <w:szCs w:val="8"/>
          <w:rtl/>
        </w:rPr>
      </w:pPr>
    </w:p>
    <w:p w:rsidR="00513D35" w:rsidRDefault="00837B56" w:rsidP="00513D35">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632671" w:rsidRPr="003C3075">
        <w:rPr>
          <w:rFonts w:ascii="Simplified Arabic" w:hAnsi="Simplified Arabic" w:cs="Simplified Arabic"/>
          <w:color w:val="000000"/>
          <w:sz w:val="24"/>
          <w:szCs w:val="24"/>
          <w:rtl/>
        </w:rPr>
        <w:t xml:space="preserve">من </w:t>
      </w:r>
      <w:r w:rsidR="00561F74" w:rsidRPr="003C3075">
        <w:rPr>
          <w:rFonts w:ascii="Simplified Arabic" w:hAnsi="Simplified Arabic" w:cs="Simplified Arabic"/>
          <w:color w:val="000000"/>
          <w:sz w:val="24"/>
          <w:szCs w:val="24"/>
          <w:rtl/>
        </w:rPr>
        <w:t xml:space="preserve">خلال مقارنة الجدول رقم (2) </w:t>
      </w:r>
      <w:r w:rsidR="00011392" w:rsidRPr="003C3075">
        <w:rPr>
          <w:rFonts w:ascii="Simplified Arabic" w:hAnsi="Simplified Arabic" w:cs="Simplified Arabic"/>
          <w:color w:val="000000"/>
          <w:sz w:val="24"/>
          <w:szCs w:val="24"/>
          <w:rtl/>
        </w:rPr>
        <w:t>توزيع المفاهيم الفرعية للخلاف الفقهي في صورتها الأولية وفق</w:t>
      </w:r>
      <w:r w:rsidR="003B6E3D" w:rsidRPr="003C3075">
        <w:rPr>
          <w:rFonts w:ascii="Simplified Arabic" w:hAnsi="Simplified Arabic" w:cs="Simplified Arabic"/>
          <w:color w:val="000000"/>
          <w:sz w:val="24"/>
          <w:szCs w:val="24"/>
          <w:rtl/>
        </w:rPr>
        <w:t>ً</w:t>
      </w:r>
      <w:r w:rsidR="00011392" w:rsidRPr="003C3075">
        <w:rPr>
          <w:rFonts w:ascii="Simplified Arabic" w:hAnsi="Simplified Arabic" w:cs="Simplified Arabic"/>
          <w:color w:val="000000"/>
          <w:sz w:val="24"/>
          <w:szCs w:val="24"/>
          <w:rtl/>
        </w:rPr>
        <w:t xml:space="preserve">ا لمجالاتها الرئيسة، </w:t>
      </w:r>
      <w:r w:rsidR="00561F74" w:rsidRPr="003C3075">
        <w:rPr>
          <w:rFonts w:ascii="Simplified Arabic" w:hAnsi="Simplified Arabic" w:cs="Simplified Arabic"/>
          <w:color w:val="000000"/>
          <w:sz w:val="24"/>
          <w:szCs w:val="24"/>
          <w:rtl/>
        </w:rPr>
        <w:t>والجدو</w:t>
      </w:r>
      <w:r w:rsidR="006673F1" w:rsidRPr="003C3075">
        <w:rPr>
          <w:rFonts w:ascii="Simplified Arabic" w:hAnsi="Simplified Arabic" w:cs="Simplified Arabic"/>
          <w:color w:val="000000"/>
          <w:sz w:val="24"/>
          <w:szCs w:val="24"/>
          <w:rtl/>
        </w:rPr>
        <w:t>ل</w:t>
      </w:r>
      <w:r w:rsidR="00561F74" w:rsidRPr="003C3075">
        <w:rPr>
          <w:rFonts w:ascii="Simplified Arabic" w:hAnsi="Simplified Arabic" w:cs="Simplified Arabic"/>
          <w:color w:val="000000"/>
          <w:sz w:val="24"/>
          <w:szCs w:val="24"/>
          <w:rtl/>
        </w:rPr>
        <w:t xml:space="preserve"> رقم (3) </w:t>
      </w:r>
      <w:r w:rsidR="007C0AEB" w:rsidRPr="003C3075">
        <w:rPr>
          <w:rFonts w:ascii="Simplified Arabic" w:hAnsi="Simplified Arabic" w:cs="Simplified Arabic"/>
          <w:color w:val="000000"/>
          <w:sz w:val="24"/>
          <w:szCs w:val="24"/>
          <w:rtl/>
        </w:rPr>
        <w:t>توزيع المفاهيم الفرعية للخلاف الفقهي في صورتها النهائية وفق</w:t>
      </w:r>
      <w:r w:rsidR="003B6E3D" w:rsidRPr="003C3075">
        <w:rPr>
          <w:rFonts w:ascii="Simplified Arabic" w:hAnsi="Simplified Arabic" w:cs="Simplified Arabic"/>
          <w:color w:val="000000"/>
          <w:sz w:val="24"/>
          <w:szCs w:val="24"/>
          <w:rtl/>
        </w:rPr>
        <w:t>ً</w:t>
      </w:r>
      <w:r w:rsidR="007C0AEB" w:rsidRPr="003C3075">
        <w:rPr>
          <w:rFonts w:ascii="Simplified Arabic" w:hAnsi="Simplified Arabic" w:cs="Simplified Arabic"/>
          <w:color w:val="000000"/>
          <w:sz w:val="24"/>
          <w:szCs w:val="24"/>
          <w:rtl/>
        </w:rPr>
        <w:t xml:space="preserve">ا لمجالاتها الرئيسة؛ </w:t>
      </w:r>
      <w:r w:rsidR="006673F1" w:rsidRPr="003C3075">
        <w:rPr>
          <w:rFonts w:ascii="Simplified Arabic" w:hAnsi="Simplified Arabic" w:cs="Simplified Arabic"/>
          <w:color w:val="000000"/>
          <w:sz w:val="24"/>
          <w:szCs w:val="24"/>
          <w:rtl/>
        </w:rPr>
        <w:t xml:space="preserve">يتضح </w:t>
      </w:r>
      <w:r w:rsidR="00561F74" w:rsidRPr="003C3075">
        <w:rPr>
          <w:rFonts w:ascii="Simplified Arabic" w:hAnsi="Simplified Arabic" w:cs="Simplified Arabic"/>
          <w:color w:val="000000"/>
          <w:sz w:val="24"/>
          <w:szCs w:val="24"/>
          <w:rtl/>
        </w:rPr>
        <w:t xml:space="preserve">وجود </w:t>
      </w:r>
      <w:r w:rsidR="00632671" w:rsidRPr="003C3075">
        <w:rPr>
          <w:rFonts w:ascii="Simplified Arabic" w:hAnsi="Simplified Arabic" w:cs="Simplified Arabic"/>
          <w:color w:val="000000"/>
          <w:sz w:val="24"/>
          <w:szCs w:val="24"/>
          <w:rtl/>
        </w:rPr>
        <w:t xml:space="preserve">اختلاف بين أعداد المفاهيم الواردة في القائمة بصورتها الأولية تحت كل </w:t>
      </w:r>
      <w:r w:rsidR="00143F04" w:rsidRPr="003C3075">
        <w:rPr>
          <w:rFonts w:ascii="Simplified Arabic" w:hAnsi="Simplified Arabic" w:cs="Simplified Arabic"/>
          <w:color w:val="000000"/>
          <w:sz w:val="24"/>
          <w:szCs w:val="24"/>
          <w:rtl/>
        </w:rPr>
        <w:t>مجال</w:t>
      </w:r>
      <w:r w:rsidR="00632671" w:rsidRPr="003C3075">
        <w:rPr>
          <w:rFonts w:ascii="Simplified Arabic" w:hAnsi="Simplified Arabic" w:cs="Simplified Arabic"/>
          <w:color w:val="000000"/>
          <w:sz w:val="24"/>
          <w:szCs w:val="24"/>
          <w:rtl/>
        </w:rPr>
        <w:t xml:space="preserve"> رئيس وبين القائمة في صورتها النهائية، حيث تم إضافة، وحذف،</w:t>
      </w:r>
      <w:r w:rsidR="00561F74" w:rsidRPr="003C3075">
        <w:rPr>
          <w:rFonts w:ascii="Simplified Arabic" w:hAnsi="Simplified Arabic" w:cs="Simplified Arabic"/>
          <w:color w:val="000000"/>
          <w:sz w:val="24"/>
          <w:szCs w:val="24"/>
          <w:rtl/>
        </w:rPr>
        <w:t xml:space="preserve"> </w:t>
      </w:r>
      <w:r w:rsidR="006673F1" w:rsidRPr="003C3075">
        <w:rPr>
          <w:rFonts w:ascii="Simplified Arabic" w:hAnsi="Simplified Arabic" w:cs="Simplified Arabic"/>
          <w:color w:val="000000"/>
          <w:sz w:val="24"/>
          <w:szCs w:val="24"/>
          <w:rtl/>
        </w:rPr>
        <w:t xml:space="preserve">وتعديل </w:t>
      </w:r>
      <w:r w:rsidR="00513FBA" w:rsidRPr="003C3075">
        <w:rPr>
          <w:rFonts w:ascii="Simplified Arabic" w:hAnsi="Simplified Arabic" w:cs="Simplified Arabic"/>
          <w:color w:val="000000"/>
          <w:sz w:val="24"/>
          <w:szCs w:val="24"/>
          <w:rtl/>
        </w:rPr>
        <w:t>بعض المفاهيم</w:t>
      </w:r>
      <w:r w:rsidR="006673F1" w:rsidRPr="003C3075">
        <w:rPr>
          <w:rFonts w:ascii="Simplified Arabic" w:hAnsi="Simplified Arabic" w:cs="Simplified Arabic"/>
          <w:color w:val="000000"/>
          <w:sz w:val="24"/>
          <w:szCs w:val="24"/>
          <w:rtl/>
        </w:rPr>
        <w:t xml:space="preserve"> في</w:t>
      </w:r>
      <w:r w:rsidR="00561F74" w:rsidRPr="003C3075">
        <w:rPr>
          <w:rFonts w:ascii="Simplified Arabic" w:hAnsi="Simplified Arabic" w:cs="Simplified Arabic"/>
          <w:color w:val="000000"/>
          <w:sz w:val="24"/>
          <w:szCs w:val="24"/>
          <w:rtl/>
        </w:rPr>
        <w:t xml:space="preserve"> القائمة في صورتها الأولية حتى وصلت إلى شكلها النهائي؛ وذلك على النحو </w:t>
      </w:r>
      <w:r w:rsidR="005941E6" w:rsidRPr="003C3075">
        <w:rPr>
          <w:rFonts w:ascii="Simplified Arabic" w:hAnsi="Simplified Arabic" w:cs="Simplified Arabic"/>
          <w:color w:val="000000"/>
          <w:sz w:val="24"/>
          <w:szCs w:val="24"/>
          <w:rtl/>
        </w:rPr>
        <w:t>الآتي</w:t>
      </w:r>
      <w:r w:rsidR="00561F74" w:rsidRPr="003C3075">
        <w:rPr>
          <w:rFonts w:ascii="Simplified Arabic" w:hAnsi="Simplified Arabic" w:cs="Simplified Arabic"/>
          <w:color w:val="000000"/>
          <w:sz w:val="24"/>
          <w:szCs w:val="24"/>
          <w:rtl/>
        </w:rPr>
        <w:t>:</w:t>
      </w:r>
    </w:p>
    <w:p w:rsidR="005B1F3E" w:rsidRDefault="00561F74" w:rsidP="00837B56">
      <w:pPr>
        <w:spacing w:after="0" w:line="320" w:lineRule="exact"/>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أولًا: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علم الفقه</w:t>
      </w:r>
      <w:r w:rsidRPr="00807D02">
        <w:rPr>
          <w:rFonts w:ascii="Simplified Arabic" w:hAnsi="Simplified Arabic" w:cs="Simplified Arabic"/>
          <w:color w:val="000000"/>
          <w:sz w:val="26"/>
          <w:szCs w:val="26"/>
          <w:rtl/>
        </w:rPr>
        <w:t>:</w:t>
      </w:r>
      <w:r w:rsidR="003F4B0D">
        <w:rPr>
          <w:rFonts w:cs="Traditional Arabic" w:hint="cs"/>
          <w:color w:val="000000"/>
          <w:sz w:val="32"/>
          <w:szCs w:val="32"/>
          <w:rtl/>
        </w:rPr>
        <w:t xml:space="preserve"> </w:t>
      </w:r>
      <w:r w:rsidR="005B1F3E" w:rsidRPr="003C3075">
        <w:rPr>
          <w:rFonts w:ascii="Simplified Arabic" w:hAnsi="Simplified Arabic" w:cs="Simplified Arabic"/>
          <w:color w:val="000000"/>
          <w:sz w:val="24"/>
          <w:szCs w:val="24"/>
          <w:rtl/>
        </w:rPr>
        <w:t>تم إجراء التعديلات التالية</w:t>
      </w:r>
      <w:r w:rsidR="003F4B0D" w:rsidRPr="003C3075">
        <w:rPr>
          <w:rFonts w:ascii="Simplified Arabic" w:hAnsi="Simplified Arabic" w:cs="Simplified Arabic"/>
          <w:color w:val="000000"/>
          <w:sz w:val="24"/>
          <w:szCs w:val="24"/>
          <w:rtl/>
        </w:rPr>
        <w:t xml:space="preserve"> عليه</w:t>
      </w:r>
      <w:r w:rsidR="005B1F3E" w:rsidRPr="003C3075">
        <w:rPr>
          <w:rFonts w:ascii="Simplified Arabic" w:hAnsi="Simplified Arabic" w:cs="Simplified Arabic"/>
          <w:color w:val="000000"/>
          <w:sz w:val="24"/>
          <w:szCs w:val="24"/>
          <w:rtl/>
        </w:rPr>
        <w:t>:</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من علم الفقه إلى المسألة الفقهية.</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مفهوم الخلاف المحمود إلى الخلاف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الخلاف المذموم إلى الخلاف غير المعتبر.</w:t>
      </w:r>
    </w:p>
    <w:p w:rsidR="00837B56" w:rsidRDefault="00837B56" w:rsidP="00F4098B">
      <w:pPr>
        <w:pStyle w:val="a6"/>
        <w:numPr>
          <w:ilvl w:val="0"/>
          <w:numId w:val="13"/>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إضافة المفاهيم الفرعية التالية: المسائل الوفاقية، المسائل الخلافية، الخلاف اللفظي، الخلاف المعنوي، تحرير محل الخلاف، ثمرة الخلاف.</w:t>
      </w:r>
    </w:p>
    <w:p w:rsidR="005B1F3E" w:rsidRDefault="006673F1"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ثانيًا: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الأصلية</w:t>
      </w:r>
      <w:r w:rsidRPr="00807D02">
        <w:rPr>
          <w:rFonts w:ascii="Simplified Arabic" w:hAnsi="Simplified Arabic" w:cs="Simplified Arabic"/>
          <w:color w:val="000000"/>
          <w:sz w:val="26"/>
          <w:szCs w:val="26"/>
          <w:rtl/>
        </w:rPr>
        <w:t>:</w:t>
      </w:r>
      <w:r w:rsidR="005B1F3E">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تعديل اسم المجال إلى أدلة الأحكام المتفق عليها.</w:t>
      </w:r>
    </w:p>
    <w:p w:rsidR="002A67D9" w:rsidRDefault="002A67D9"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ثالثًا:</w:t>
      </w:r>
      <w:r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Pr="00807D02">
        <w:rPr>
          <w:rFonts w:ascii="Simplified Arabic" w:hAnsi="Simplified Arabic" w:cs="Simplified Arabic"/>
          <w:b/>
          <w:bCs/>
          <w:color w:val="000000"/>
          <w:sz w:val="26"/>
          <w:szCs w:val="26"/>
          <w:rtl/>
        </w:rPr>
        <w:t xml:space="preserve"> أدلة الأحكام الفرعية</w:t>
      </w:r>
      <w:r w:rsidRPr="00807D02">
        <w:rPr>
          <w:rFonts w:ascii="Simplified Arabic" w:hAnsi="Simplified Arabic" w:cs="Simplified Arabic"/>
          <w:color w:val="000000"/>
          <w:sz w:val="26"/>
          <w:szCs w:val="26"/>
          <w:rtl/>
        </w:rPr>
        <w:t>:</w:t>
      </w:r>
      <w:r>
        <w:rPr>
          <w:rFonts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4"/>
        </w:numPr>
        <w:spacing w:after="0" w:line="320" w:lineRule="exact"/>
        <w:jc w:val="both"/>
        <w:rPr>
          <w:rFonts w:ascii="Simplified Arabic" w:hAnsi="Simplified Arabic" w:cs="Simplified Arabic"/>
          <w:color w:val="000000"/>
          <w:sz w:val="24"/>
          <w:szCs w:val="24"/>
        </w:rPr>
      </w:pPr>
      <w:r w:rsidRPr="003C3075">
        <w:rPr>
          <w:rFonts w:ascii="Simplified Arabic" w:hAnsi="Simplified Arabic" w:cs="Simplified Arabic"/>
          <w:color w:val="000000"/>
          <w:sz w:val="24"/>
          <w:szCs w:val="24"/>
          <w:rtl/>
        </w:rPr>
        <w:t>تعديل اسم المجال إلى أدلة الأحكام المختلف فيها.</w:t>
      </w:r>
    </w:p>
    <w:p w:rsidR="00837B56" w:rsidRPr="00513D35" w:rsidRDefault="00837B56" w:rsidP="00F4098B">
      <w:pPr>
        <w:pStyle w:val="a6"/>
        <w:numPr>
          <w:ilvl w:val="0"/>
          <w:numId w:val="14"/>
        </w:numPr>
        <w:spacing w:after="0" w:line="320" w:lineRule="exact"/>
        <w:jc w:val="both"/>
        <w:rPr>
          <w:rFonts w:ascii="Simplified Arabic" w:hAnsi="Simplified Arabic" w:cs="Simplified Arabic"/>
          <w:color w:val="000000"/>
          <w:sz w:val="24"/>
          <w:szCs w:val="24"/>
          <w:rtl/>
        </w:rPr>
      </w:pPr>
      <w:r w:rsidRPr="003C3075">
        <w:rPr>
          <w:rFonts w:ascii="Simplified Arabic" w:hAnsi="Simplified Arabic" w:cs="Simplified Arabic"/>
          <w:color w:val="000000"/>
          <w:sz w:val="24"/>
          <w:szCs w:val="24"/>
          <w:rtl/>
        </w:rPr>
        <w:t>حذف المفاهيم الفرعية التالية: عمل أهل المدينة، قول الصحابي، سد الذرائع، شرع من قبلنا.</w:t>
      </w:r>
    </w:p>
    <w:p w:rsidR="005B1F3E" w:rsidRDefault="00A667F5" w:rsidP="00837B56">
      <w:pPr>
        <w:pStyle w:val="a6"/>
        <w:spacing w:after="0" w:line="320" w:lineRule="exact"/>
        <w:ind w:left="0"/>
        <w:jc w:val="both"/>
        <w:rPr>
          <w:rFonts w:ascii="Simplified Arabic" w:hAnsi="Simplified Arabic" w:cs="Simplified Arabic"/>
          <w:color w:val="000000"/>
          <w:sz w:val="24"/>
          <w:szCs w:val="24"/>
          <w:rtl/>
        </w:rPr>
      </w:pPr>
      <w:r w:rsidRPr="00807D02">
        <w:rPr>
          <w:rFonts w:ascii="Simplified Arabic" w:hAnsi="Simplified Arabic" w:cs="Simplified Arabic"/>
          <w:b/>
          <w:bCs/>
          <w:color w:val="000000"/>
          <w:sz w:val="26"/>
          <w:szCs w:val="26"/>
          <w:rtl/>
        </w:rPr>
        <w:t>رابعًا</w:t>
      </w:r>
      <w:r w:rsidR="006673F1" w:rsidRPr="00807D02">
        <w:rPr>
          <w:rFonts w:ascii="Simplified Arabic" w:hAnsi="Simplified Arabic" w:cs="Simplified Arabic"/>
          <w:b/>
          <w:bCs/>
          <w:color w:val="000000"/>
          <w:sz w:val="26"/>
          <w:szCs w:val="26"/>
          <w:rtl/>
        </w:rPr>
        <w:t>:</w:t>
      </w:r>
      <w:r w:rsidR="006673F1" w:rsidRPr="00807D02">
        <w:rPr>
          <w:rFonts w:ascii="Simplified Arabic" w:hAnsi="Simplified Arabic" w:cs="Simplified Arabic"/>
          <w:color w:val="000000"/>
          <w:sz w:val="26"/>
          <w:szCs w:val="26"/>
          <w:rtl/>
        </w:rPr>
        <w:t xml:space="preserve"> </w:t>
      </w:r>
      <w:r w:rsidR="00143F04" w:rsidRPr="00807D02">
        <w:rPr>
          <w:rFonts w:ascii="Simplified Arabic" w:hAnsi="Simplified Arabic" w:cs="Simplified Arabic"/>
          <w:b/>
          <w:bCs/>
          <w:color w:val="000000"/>
          <w:sz w:val="26"/>
          <w:szCs w:val="26"/>
          <w:rtl/>
        </w:rPr>
        <w:t>مجال</w:t>
      </w:r>
      <w:r w:rsidR="006673F1" w:rsidRPr="00807D02">
        <w:rPr>
          <w:rFonts w:ascii="Simplified Arabic" w:hAnsi="Simplified Arabic" w:cs="Simplified Arabic"/>
          <w:b/>
          <w:bCs/>
          <w:color w:val="000000"/>
          <w:sz w:val="26"/>
          <w:szCs w:val="26"/>
          <w:rtl/>
        </w:rPr>
        <w:t xml:space="preserve"> </w:t>
      </w:r>
      <w:r w:rsidR="00CD760E" w:rsidRPr="00807D02">
        <w:rPr>
          <w:rFonts w:ascii="Simplified Arabic" w:hAnsi="Simplified Arabic" w:cs="Simplified Arabic"/>
          <w:b/>
          <w:bCs/>
          <w:color w:val="000000"/>
          <w:sz w:val="26"/>
          <w:szCs w:val="26"/>
          <w:rtl/>
        </w:rPr>
        <w:t>الفتوى</w:t>
      </w:r>
      <w:r w:rsidR="006673F1" w:rsidRPr="00807D02">
        <w:rPr>
          <w:rFonts w:ascii="Simplified Arabic" w:hAnsi="Simplified Arabic" w:cs="Simplified Arabic"/>
          <w:b/>
          <w:bCs/>
          <w:color w:val="000000"/>
          <w:sz w:val="26"/>
          <w:szCs w:val="26"/>
          <w:rtl/>
        </w:rPr>
        <w:t xml:space="preserve"> الفقهية</w:t>
      </w:r>
      <w:r w:rsidR="005B1F3E" w:rsidRPr="00807D02">
        <w:rPr>
          <w:rFonts w:ascii="Simplified Arabic" w:hAnsi="Simplified Arabic" w:cs="Simplified Arabic"/>
          <w:color w:val="000000"/>
          <w:sz w:val="26"/>
          <w:szCs w:val="26"/>
          <w:rtl/>
        </w:rPr>
        <w:t>:</w:t>
      </w:r>
      <w:r w:rsidR="005B1F3E">
        <w:rPr>
          <w:rFonts w:ascii="Traditional Arabic" w:hAnsi="Traditional Arabic" w:cs="Traditional Arabic" w:hint="cs"/>
          <w:color w:val="000000"/>
          <w:sz w:val="32"/>
          <w:szCs w:val="32"/>
          <w:rtl/>
        </w:rPr>
        <w:t xml:space="preserve"> </w:t>
      </w:r>
      <w:r w:rsidR="003F4B0D" w:rsidRPr="003C3075">
        <w:rPr>
          <w:rFonts w:ascii="Simplified Arabic" w:hAnsi="Simplified Arabic" w:cs="Simplified Arabic"/>
          <w:color w:val="000000"/>
          <w:sz w:val="24"/>
          <w:szCs w:val="24"/>
          <w:rtl/>
        </w:rPr>
        <w:t>تم إجراء التعديلات التالية عليه:</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تعديل مفهوم التعصب الفقهي إلى التعصب المذهبي.</w:t>
      </w:r>
    </w:p>
    <w:p w:rsidR="00837B56" w:rsidRDefault="00837B56" w:rsidP="00F4098B">
      <w:pPr>
        <w:pStyle w:val="a6"/>
        <w:numPr>
          <w:ilvl w:val="0"/>
          <w:numId w:val="15"/>
        </w:numPr>
        <w:spacing w:after="0" w:line="320" w:lineRule="exact"/>
        <w:jc w:val="both"/>
        <w:rPr>
          <w:rFonts w:ascii="Simplified Arabic" w:hAnsi="Simplified Arabic" w:cs="Simplified Arabic"/>
          <w:color w:val="000000"/>
          <w:sz w:val="24"/>
          <w:szCs w:val="24"/>
        </w:rPr>
      </w:pPr>
      <w:r w:rsidRPr="00B34167">
        <w:rPr>
          <w:rFonts w:ascii="Simplified Arabic" w:hAnsi="Simplified Arabic" w:cs="Simplified Arabic"/>
          <w:color w:val="000000"/>
          <w:sz w:val="24"/>
          <w:szCs w:val="24"/>
          <w:rtl/>
        </w:rPr>
        <w:t>حذف مفهوم العالِم.</w:t>
      </w:r>
    </w:p>
    <w:p w:rsidR="00837B56" w:rsidRPr="00B34167" w:rsidRDefault="00837B56" w:rsidP="00F4098B">
      <w:pPr>
        <w:pStyle w:val="a6"/>
        <w:numPr>
          <w:ilvl w:val="0"/>
          <w:numId w:val="15"/>
        </w:numPr>
        <w:spacing w:after="0" w:line="320" w:lineRule="exact"/>
        <w:jc w:val="both"/>
        <w:rPr>
          <w:rFonts w:ascii="Simplified Arabic" w:hAnsi="Simplified Arabic" w:cs="Simplified Arabic"/>
          <w:color w:val="000000"/>
          <w:sz w:val="24"/>
          <w:szCs w:val="24"/>
          <w:rtl/>
        </w:rPr>
      </w:pPr>
      <w:r w:rsidRPr="00B34167">
        <w:rPr>
          <w:rFonts w:ascii="Simplified Arabic" w:hAnsi="Simplified Arabic" w:cs="Simplified Arabic"/>
          <w:color w:val="000000"/>
          <w:sz w:val="24"/>
          <w:szCs w:val="24"/>
          <w:rtl/>
        </w:rPr>
        <w:t>حذف مفهوم جمهور العلماء.</w:t>
      </w:r>
    </w:p>
    <w:p w:rsidR="00E52AE8" w:rsidRDefault="00E52AE8" w:rsidP="00837B56">
      <w:pPr>
        <w:pStyle w:val="a6"/>
        <w:spacing w:after="0" w:line="320" w:lineRule="exact"/>
        <w:ind w:left="0"/>
        <w:jc w:val="both"/>
        <w:rPr>
          <w:rFonts w:ascii="Simplified Arabic" w:hAnsi="Simplified Arabic" w:cs="Simplified Arabic"/>
          <w:color w:val="000000"/>
          <w:sz w:val="24"/>
          <w:szCs w:val="24"/>
        </w:rPr>
      </w:pPr>
    </w:p>
    <w:p w:rsidR="00CE5D90" w:rsidRDefault="00CC5597" w:rsidP="00CE5D90">
      <w:pPr>
        <w:pStyle w:val="ab"/>
        <w:ind w:left="-144"/>
        <w:jc w:val="both"/>
        <w:rPr>
          <w:rFonts w:ascii="Simplified Arabic" w:hAnsi="Simplified Arabic" w:cs="Simplified Arabic"/>
          <w:b/>
          <w:bCs/>
          <w:color w:val="000000"/>
          <w:sz w:val="26"/>
          <w:szCs w:val="26"/>
          <w:rtl/>
        </w:rPr>
      </w:pPr>
      <w:r w:rsidRPr="00807D02">
        <w:rPr>
          <w:rFonts w:ascii="Times New Roman" w:cs="Times New Roman"/>
          <w:sz w:val="26"/>
          <w:szCs w:val="26"/>
        </w:rPr>
        <w:t>◄</w:t>
      </w:r>
      <w:r w:rsidRPr="00807D02">
        <w:rPr>
          <w:rFonts w:ascii="Simplified Arabic" w:hAnsi="Simplified Arabic" w:cs="Simplified Arabic"/>
          <w:b/>
          <w:bCs/>
          <w:color w:val="000000"/>
          <w:sz w:val="26"/>
          <w:szCs w:val="26"/>
          <w:rtl/>
        </w:rPr>
        <w:t xml:space="preserve"> </w:t>
      </w:r>
      <w:r w:rsidR="00CE5D90" w:rsidRPr="00807D02">
        <w:rPr>
          <w:rFonts w:ascii="Simplified Arabic" w:hAnsi="Simplified Arabic" w:cs="Simplified Arabic"/>
          <w:b/>
          <w:bCs/>
          <w:color w:val="000000"/>
          <w:sz w:val="26"/>
          <w:szCs w:val="26"/>
          <w:rtl/>
        </w:rPr>
        <w:t>إجراءات السؤال الثاني</w:t>
      </w:r>
      <w:r w:rsidR="003F60AE" w:rsidRPr="00807D02">
        <w:rPr>
          <w:rFonts w:ascii="Simplified Arabic" w:hAnsi="Simplified Arabic" w:cs="Simplified Arabic"/>
          <w:b/>
          <w:bCs/>
          <w:color w:val="000000"/>
          <w:sz w:val="26"/>
          <w:szCs w:val="26"/>
          <w:rtl/>
        </w:rPr>
        <w:t xml:space="preserve"> والثالث</w:t>
      </w:r>
      <w:r w:rsidR="00CE5D90" w:rsidRPr="00807D02">
        <w:rPr>
          <w:rFonts w:ascii="Simplified Arabic" w:hAnsi="Simplified Arabic" w:cs="Simplified Arabic"/>
          <w:b/>
          <w:bCs/>
          <w:color w:val="000000"/>
          <w:sz w:val="26"/>
          <w:szCs w:val="26"/>
          <w:rtl/>
        </w:rPr>
        <w:t xml:space="preserve"> </w:t>
      </w:r>
      <w:r w:rsidR="00412713" w:rsidRPr="00807D02">
        <w:rPr>
          <w:rFonts w:ascii="Simplified Arabic" w:hAnsi="Simplified Arabic" w:cs="Simplified Arabic"/>
          <w:b/>
          <w:bCs/>
          <w:color w:val="000000"/>
          <w:sz w:val="26"/>
          <w:szCs w:val="26"/>
          <w:rtl/>
        </w:rPr>
        <w:t>والرابع</w:t>
      </w:r>
    </w:p>
    <w:p w:rsidR="00C16923" w:rsidRPr="00C16923" w:rsidRDefault="00C16923" w:rsidP="00CE5D90">
      <w:pPr>
        <w:pStyle w:val="ab"/>
        <w:ind w:left="-144"/>
        <w:jc w:val="both"/>
        <w:rPr>
          <w:rFonts w:ascii="Simplified Arabic" w:hAnsi="Simplified Arabic" w:cs="Simplified Arabic"/>
          <w:b/>
          <w:bCs/>
          <w:color w:val="000000"/>
          <w:sz w:val="8"/>
          <w:szCs w:val="8"/>
          <w:rtl/>
        </w:rPr>
      </w:pPr>
    </w:p>
    <w:p w:rsidR="00513D35" w:rsidRDefault="00B34167" w:rsidP="00513D35">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760E60" w:rsidRPr="003C3075">
        <w:rPr>
          <w:rFonts w:ascii="Simplified Arabic" w:hAnsi="Simplified Arabic" w:cs="Simplified Arabic"/>
          <w:color w:val="000000" w:themeColor="text1"/>
          <w:sz w:val="24"/>
          <w:szCs w:val="24"/>
          <w:rtl/>
        </w:rPr>
        <w:t xml:space="preserve">للإجابة </w:t>
      </w:r>
      <w:r w:rsidR="00412713" w:rsidRPr="003C3075">
        <w:rPr>
          <w:rFonts w:ascii="Simplified Arabic" w:hAnsi="Simplified Arabic" w:cs="Simplified Arabic"/>
          <w:color w:val="000000" w:themeColor="text1"/>
          <w:sz w:val="24"/>
          <w:szCs w:val="24"/>
          <w:rtl/>
        </w:rPr>
        <w:t xml:space="preserve">على </w:t>
      </w:r>
      <w:r w:rsidR="00760E60" w:rsidRPr="003C3075">
        <w:rPr>
          <w:rFonts w:ascii="Simplified Arabic" w:hAnsi="Simplified Arabic" w:cs="Simplified Arabic"/>
          <w:color w:val="000000" w:themeColor="text1"/>
          <w:sz w:val="24"/>
          <w:szCs w:val="24"/>
          <w:rtl/>
        </w:rPr>
        <w:t>أسئلة الدراسة الثاني والثالث والر</w:t>
      </w:r>
      <w:r w:rsidR="00A51988" w:rsidRPr="003C3075">
        <w:rPr>
          <w:rFonts w:ascii="Simplified Arabic" w:hAnsi="Simplified Arabic" w:cs="Simplified Arabic"/>
          <w:color w:val="000000" w:themeColor="text1"/>
          <w:sz w:val="24"/>
          <w:szCs w:val="24"/>
          <w:rtl/>
        </w:rPr>
        <w:t>ا</w:t>
      </w:r>
      <w:r w:rsidR="00760E60" w:rsidRPr="003C3075">
        <w:rPr>
          <w:rFonts w:ascii="Simplified Arabic" w:hAnsi="Simplified Arabic" w:cs="Simplified Arabic"/>
          <w:color w:val="000000" w:themeColor="text1"/>
          <w:sz w:val="24"/>
          <w:szCs w:val="24"/>
          <w:rtl/>
        </w:rPr>
        <w:t xml:space="preserve">بع </w:t>
      </w:r>
      <w:r w:rsidR="004D037A" w:rsidRPr="003C3075">
        <w:rPr>
          <w:rFonts w:ascii="Simplified Arabic" w:hAnsi="Simplified Arabic" w:cs="Simplified Arabic"/>
          <w:color w:val="000000" w:themeColor="text1"/>
          <w:sz w:val="24"/>
          <w:szCs w:val="24"/>
          <w:rtl/>
        </w:rPr>
        <w:t>قام الباحث باتباع الخطوات</w:t>
      </w:r>
      <w:r w:rsidR="00CE5D90" w:rsidRPr="003C3075">
        <w:rPr>
          <w:rFonts w:ascii="Simplified Arabic" w:hAnsi="Simplified Arabic" w:cs="Simplified Arabic"/>
          <w:color w:val="000000" w:themeColor="text1"/>
          <w:sz w:val="24"/>
          <w:szCs w:val="24"/>
          <w:rtl/>
        </w:rPr>
        <w:t xml:space="preserve"> الإجرائية</w:t>
      </w:r>
      <w:r w:rsidR="004D037A" w:rsidRPr="003C3075">
        <w:rPr>
          <w:rFonts w:ascii="Simplified Arabic" w:hAnsi="Simplified Arabic" w:cs="Simplified Arabic"/>
          <w:color w:val="000000" w:themeColor="text1"/>
          <w:sz w:val="24"/>
          <w:szCs w:val="24"/>
          <w:rtl/>
        </w:rPr>
        <w:t xml:space="preserve"> </w:t>
      </w:r>
      <w:r w:rsidR="00303F0F" w:rsidRPr="003C3075">
        <w:rPr>
          <w:rFonts w:ascii="Simplified Arabic" w:hAnsi="Simplified Arabic" w:cs="Simplified Arabic"/>
          <w:color w:val="000000" w:themeColor="text1"/>
          <w:sz w:val="24"/>
          <w:szCs w:val="24"/>
          <w:rtl/>
        </w:rPr>
        <w:t>الآتية</w:t>
      </w:r>
      <w:r w:rsidR="004D037A" w:rsidRPr="003C3075">
        <w:rPr>
          <w:rFonts w:ascii="Simplified Arabic" w:hAnsi="Simplified Arabic" w:cs="Simplified Arabic"/>
          <w:color w:val="000000" w:themeColor="text1"/>
          <w:sz w:val="24"/>
          <w:szCs w:val="24"/>
          <w:rtl/>
        </w:rPr>
        <w:t>:</w:t>
      </w:r>
    </w:p>
    <w:p w:rsidR="00513D35" w:rsidRPr="003C3075" w:rsidRDefault="00513D35" w:rsidP="00513D35">
      <w:pPr>
        <w:spacing w:after="0" w:line="320" w:lineRule="exact"/>
        <w:jc w:val="both"/>
        <w:rPr>
          <w:rFonts w:ascii="Simplified Arabic" w:hAnsi="Simplified Arabic" w:cs="Simplified Arabic"/>
          <w:color w:val="000000" w:themeColor="text1"/>
          <w:sz w:val="24"/>
          <w:szCs w:val="24"/>
        </w:rPr>
      </w:pPr>
    </w:p>
    <w:p w:rsidR="004E34C8" w:rsidRPr="00807D02" w:rsidRDefault="004E34C8" w:rsidP="001828EB">
      <w:pPr>
        <w:pStyle w:val="a6"/>
        <w:tabs>
          <w:tab w:val="center" w:pos="4153"/>
          <w:tab w:val="right" w:pos="8306"/>
        </w:tabs>
        <w:ind w:left="-2"/>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أولًا: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الهدف من التحليل</w:t>
      </w:r>
    </w:p>
    <w:p w:rsidR="004E34C8" w:rsidRDefault="00B34167" w:rsidP="00513D35">
      <w:pPr>
        <w:pStyle w:val="a6"/>
        <w:tabs>
          <w:tab w:val="center" w:pos="4153"/>
          <w:tab w:val="right" w:pos="8306"/>
        </w:tabs>
        <w:spacing w:after="0" w:line="320" w:lineRule="exact"/>
        <w:ind w:left="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Pr>
          <w:rFonts w:ascii="Simplified Arabic" w:hAnsi="Simplified Arabic" w:cs="Simplified Arabic"/>
          <w:sz w:val="24"/>
          <w:szCs w:val="24"/>
          <w:rtl/>
        </w:rPr>
        <w:tab/>
      </w:r>
      <w:r>
        <w:rPr>
          <w:rFonts w:ascii="Simplified Arabic" w:hAnsi="Simplified Arabic" w:cs="Simplified Arabic" w:hint="cs"/>
          <w:sz w:val="24"/>
          <w:szCs w:val="24"/>
          <w:rtl/>
        </w:rPr>
        <w:t xml:space="preserve">   استهدف</w:t>
      </w:r>
      <w:r w:rsidR="004E34C8" w:rsidRPr="003C3075">
        <w:rPr>
          <w:rFonts w:ascii="Simplified Arabic" w:hAnsi="Simplified Arabic" w:cs="Simplified Arabic"/>
          <w:sz w:val="24"/>
          <w:szCs w:val="24"/>
          <w:rtl/>
        </w:rPr>
        <w:t xml:space="preserve"> الباحث من إجراء التحليل </w:t>
      </w:r>
      <w:r w:rsidR="00A109C0" w:rsidRPr="003C3075">
        <w:rPr>
          <w:rFonts w:ascii="Simplified Arabic" w:hAnsi="Simplified Arabic" w:cs="Simplified Arabic"/>
          <w:sz w:val="24"/>
          <w:szCs w:val="24"/>
          <w:rtl/>
        </w:rPr>
        <w:t xml:space="preserve">استقصاء </w:t>
      </w:r>
      <w:r w:rsidR="004E34C8" w:rsidRPr="003C3075">
        <w:rPr>
          <w:rFonts w:ascii="Simplified Arabic" w:hAnsi="Simplified Arabic" w:cs="Simplified Arabic"/>
          <w:sz w:val="24"/>
          <w:szCs w:val="24"/>
          <w:rtl/>
        </w:rPr>
        <w:t>مفاهيم الخلاف الفقهي</w:t>
      </w:r>
      <w:r w:rsidR="00E665B5" w:rsidRPr="003C3075">
        <w:rPr>
          <w:rFonts w:ascii="Simplified Arabic" w:hAnsi="Simplified Arabic" w:cs="Simplified Arabic"/>
          <w:sz w:val="24"/>
          <w:szCs w:val="24"/>
          <w:rtl/>
        </w:rPr>
        <w:t xml:space="preserve"> الم</w:t>
      </w:r>
      <w:r w:rsidR="00A109C0" w:rsidRPr="003C3075">
        <w:rPr>
          <w:rFonts w:ascii="Simplified Arabic" w:hAnsi="Simplified Arabic" w:cs="Simplified Arabic"/>
          <w:sz w:val="24"/>
          <w:szCs w:val="24"/>
          <w:rtl/>
        </w:rPr>
        <w:t>ضمنة</w:t>
      </w:r>
      <w:r w:rsidR="004E34C8" w:rsidRPr="003C3075">
        <w:rPr>
          <w:rFonts w:ascii="Simplified Arabic" w:hAnsi="Simplified Arabic" w:cs="Simplified Arabic"/>
          <w:sz w:val="24"/>
          <w:szCs w:val="24"/>
          <w:rtl/>
        </w:rPr>
        <w:t xml:space="preserve"> في محتوى </w:t>
      </w:r>
      <w:r w:rsidR="000A2B78" w:rsidRPr="003C3075">
        <w:rPr>
          <w:rFonts w:ascii="Simplified Arabic" w:hAnsi="Simplified Arabic" w:cs="Simplified Arabic"/>
          <w:sz w:val="24"/>
          <w:szCs w:val="24"/>
          <w:rtl/>
        </w:rPr>
        <w:t>مقررات</w:t>
      </w:r>
      <w:r w:rsidR="00A109C0" w:rsidRPr="003C3075">
        <w:rPr>
          <w:rFonts w:ascii="Simplified Arabic" w:hAnsi="Simplified Arabic" w:cs="Simplified Arabic"/>
          <w:sz w:val="24"/>
          <w:szCs w:val="24"/>
          <w:rtl/>
        </w:rPr>
        <w:t xml:space="preserve"> الفقه في المرحلة الثانوية</w:t>
      </w:r>
      <w:r w:rsidR="004E34C8" w:rsidRPr="003C3075">
        <w:rPr>
          <w:rFonts w:ascii="Simplified Arabic" w:hAnsi="Simplified Arabic" w:cs="Simplified Arabic"/>
          <w:sz w:val="24"/>
          <w:szCs w:val="24"/>
          <w:rtl/>
        </w:rPr>
        <w:t xml:space="preserve">، وبيان إلى أي مدى يسهم كل محتوى من محتويات كتب الفقه الثلاثة </w:t>
      </w:r>
      <w:r w:rsidR="000A2B78" w:rsidRPr="003C3075">
        <w:rPr>
          <w:rFonts w:ascii="Simplified Arabic" w:hAnsi="Simplified Arabic" w:cs="Simplified Arabic"/>
          <w:sz w:val="24"/>
          <w:szCs w:val="24"/>
          <w:rtl/>
        </w:rPr>
        <w:t xml:space="preserve">المقررة </w:t>
      </w:r>
      <w:r w:rsidR="004E34C8" w:rsidRPr="003C3075">
        <w:rPr>
          <w:rFonts w:ascii="Simplified Arabic" w:hAnsi="Simplified Arabic" w:cs="Simplified Arabic"/>
          <w:sz w:val="24"/>
          <w:szCs w:val="24"/>
          <w:rtl/>
        </w:rPr>
        <w:t xml:space="preserve">في تلك المرحلة بتزويد </w:t>
      </w:r>
      <w:r w:rsidR="00456389" w:rsidRPr="003C3075">
        <w:rPr>
          <w:rFonts w:ascii="Simplified Arabic" w:hAnsi="Simplified Arabic" w:cs="Simplified Arabic"/>
          <w:sz w:val="24"/>
          <w:szCs w:val="24"/>
          <w:rtl/>
        </w:rPr>
        <w:t>المتعلمين</w:t>
      </w:r>
      <w:r w:rsidR="004E34C8" w:rsidRPr="003C3075">
        <w:rPr>
          <w:rFonts w:ascii="Simplified Arabic" w:hAnsi="Simplified Arabic" w:cs="Simplified Arabic"/>
          <w:sz w:val="24"/>
          <w:szCs w:val="24"/>
          <w:rtl/>
        </w:rPr>
        <w:t xml:space="preserve"> بتلك المفاهيم الفقهية. </w:t>
      </w:r>
    </w:p>
    <w:p w:rsidR="00513D35" w:rsidRPr="003C3075" w:rsidRDefault="00513D35" w:rsidP="00513D35">
      <w:pPr>
        <w:pStyle w:val="a6"/>
        <w:tabs>
          <w:tab w:val="center" w:pos="4153"/>
          <w:tab w:val="right" w:pos="8306"/>
        </w:tabs>
        <w:spacing w:after="0" w:line="320" w:lineRule="exact"/>
        <w:ind w:left="0"/>
        <w:jc w:val="both"/>
        <w:rPr>
          <w:rFonts w:ascii="Simplified Arabic" w:hAnsi="Simplified Arabic" w:cs="Simplified Arabic"/>
          <w:sz w:val="24"/>
          <w:szCs w:val="24"/>
        </w:rPr>
      </w:pPr>
    </w:p>
    <w:p w:rsidR="00C57CE5" w:rsidRPr="00807D02" w:rsidRDefault="008C0F50" w:rsidP="009A62F5">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ثانيًا: </w:t>
      </w:r>
      <w:r w:rsidR="004D037A"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وحدة التحليل</w:t>
      </w:r>
    </w:p>
    <w:p w:rsidR="00D27C65" w:rsidRDefault="00B34167" w:rsidP="00513D35">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8C0F50" w:rsidRPr="003C3075">
        <w:rPr>
          <w:rFonts w:ascii="Simplified Arabic" w:hAnsi="Simplified Arabic" w:cs="Simplified Arabic"/>
          <w:sz w:val="24"/>
          <w:szCs w:val="24"/>
          <w:rtl/>
        </w:rPr>
        <w:t xml:space="preserve">توجد وحدات متعددة لتحليل المحتوى منها: الكلمة، أو الموضوع، أو الفقرة، أو الجملة، أو الفكرة" (المالكي، 2008م، ص128)، وقد </w:t>
      </w:r>
      <w:r w:rsidR="008C0F50" w:rsidRPr="003C3075">
        <w:rPr>
          <w:rFonts w:ascii="Simplified Arabic" w:hAnsi="Simplified Arabic" w:cs="Simplified Arabic"/>
          <w:color w:val="000000"/>
          <w:sz w:val="24"/>
          <w:szCs w:val="24"/>
          <w:rtl/>
        </w:rPr>
        <w:t>اختار الباحث الفكرة وحدةً للتحليل في دراسته الحالية</w:t>
      </w:r>
      <w:r w:rsidR="003E3493" w:rsidRPr="003C3075">
        <w:rPr>
          <w:rFonts w:ascii="Simplified Arabic" w:hAnsi="Simplified Arabic" w:cs="Simplified Arabic"/>
          <w:color w:val="000000"/>
          <w:sz w:val="24"/>
          <w:szCs w:val="24"/>
          <w:rtl/>
        </w:rPr>
        <w:t>؛</w:t>
      </w:r>
      <w:r w:rsidR="008C0F50" w:rsidRPr="003C3075">
        <w:rPr>
          <w:rFonts w:ascii="Simplified Arabic" w:hAnsi="Simplified Arabic" w:cs="Simplified Arabic"/>
          <w:color w:val="000000"/>
          <w:sz w:val="24"/>
          <w:szCs w:val="24"/>
          <w:rtl/>
        </w:rPr>
        <w:t xml:space="preserve"> لكونها الأنسب من حيث شموليتها ومناسبتها لتحقيق أهداف </w:t>
      </w:r>
      <w:r w:rsidR="006D396B" w:rsidRPr="003C3075">
        <w:rPr>
          <w:rFonts w:ascii="Simplified Arabic" w:hAnsi="Simplified Arabic" w:cs="Simplified Arabic"/>
          <w:color w:val="000000"/>
          <w:sz w:val="24"/>
          <w:szCs w:val="24"/>
          <w:rtl/>
        </w:rPr>
        <w:t>الدراسة</w:t>
      </w:r>
      <w:r w:rsidR="00C53D32" w:rsidRPr="003C3075">
        <w:rPr>
          <w:rFonts w:ascii="Simplified Arabic" w:hAnsi="Simplified Arabic" w:cs="Simplified Arabic"/>
          <w:color w:val="000000"/>
          <w:sz w:val="24"/>
          <w:szCs w:val="24"/>
          <w:rtl/>
        </w:rPr>
        <w:t>.</w:t>
      </w:r>
    </w:p>
    <w:p w:rsidR="00513D35" w:rsidRPr="003C3075" w:rsidRDefault="00513D35" w:rsidP="00513D35">
      <w:pPr>
        <w:tabs>
          <w:tab w:val="center" w:pos="4153"/>
          <w:tab w:val="right" w:pos="8306"/>
        </w:tabs>
        <w:spacing w:after="0" w:line="320" w:lineRule="exact"/>
        <w:jc w:val="both"/>
        <w:rPr>
          <w:rFonts w:ascii="Simplified Arabic" w:hAnsi="Simplified Arabic" w:cs="Simplified Arabic"/>
          <w:sz w:val="24"/>
          <w:szCs w:val="24"/>
          <w:rtl/>
        </w:rPr>
      </w:pPr>
    </w:p>
    <w:p w:rsidR="00340CD0" w:rsidRPr="00807D02" w:rsidRDefault="00340CD0" w:rsidP="009A62F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ثالثًا: </w:t>
      </w:r>
      <w:r w:rsidR="004D037A" w:rsidRPr="00807D02">
        <w:rPr>
          <w:rFonts w:ascii="Simplified Arabic" w:hAnsi="Simplified Arabic" w:cs="Simplified Arabic"/>
          <w:b/>
          <w:bCs/>
          <w:sz w:val="26"/>
          <w:szCs w:val="26"/>
          <w:rtl/>
        </w:rPr>
        <w:t xml:space="preserve">تحديد </w:t>
      </w:r>
      <w:r w:rsidRPr="00807D02">
        <w:rPr>
          <w:rFonts w:ascii="Simplified Arabic" w:hAnsi="Simplified Arabic" w:cs="Simplified Arabic"/>
          <w:b/>
          <w:bCs/>
          <w:sz w:val="26"/>
          <w:szCs w:val="26"/>
          <w:rtl/>
        </w:rPr>
        <w:t>وحدة القياس أو العد</w:t>
      </w:r>
    </w:p>
    <w:p w:rsidR="00340CD0" w:rsidRDefault="00B34167" w:rsidP="00513D35">
      <w:pPr>
        <w:spacing w:after="0" w:line="320" w:lineRule="exact"/>
        <w:jc w:val="both"/>
        <w:rPr>
          <w:rFonts w:ascii="Simplified Arabic" w:hAnsi="Simplified Arabic" w:cs="Simplified Arabic"/>
          <w:b/>
          <w:bCs/>
          <w:rtl/>
        </w:rPr>
      </w:pPr>
      <w:r>
        <w:rPr>
          <w:rFonts w:ascii="Simplified Arabic" w:hAnsi="Simplified Arabic" w:cs="Simplified Arabic"/>
          <w:color w:val="000000"/>
          <w:sz w:val="24"/>
          <w:szCs w:val="24"/>
          <w:rtl/>
        </w:rPr>
        <w:tab/>
      </w:r>
      <w:r w:rsidR="00340CD0" w:rsidRPr="003C3075">
        <w:rPr>
          <w:rFonts w:ascii="Simplified Arabic" w:hAnsi="Simplified Arabic" w:cs="Simplified Arabic"/>
          <w:color w:val="000000"/>
          <w:sz w:val="24"/>
          <w:szCs w:val="24"/>
          <w:rtl/>
        </w:rPr>
        <w:t>اعتمد الباحث على (التكرار) كوحدة لتعداد ظهور كل بند من بنود مفاهيم الخلاف الفقهي في القائمة.</w:t>
      </w:r>
    </w:p>
    <w:p w:rsidR="00862F03" w:rsidRDefault="00862F03" w:rsidP="00513D35">
      <w:pPr>
        <w:spacing w:after="0" w:line="320" w:lineRule="exact"/>
        <w:jc w:val="both"/>
        <w:rPr>
          <w:rFonts w:ascii="Simplified Arabic" w:hAnsi="Simplified Arabic" w:cs="Simplified Arabic"/>
          <w:b/>
          <w:bCs/>
          <w:rtl/>
        </w:rPr>
      </w:pPr>
    </w:p>
    <w:p w:rsidR="009B66E0" w:rsidRDefault="009B66E0" w:rsidP="00513D35">
      <w:pPr>
        <w:spacing w:after="0" w:line="320" w:lineRule="exact"/>
        <w:jc w:val="both"/>
        <w:rPr>
          <w:rFonts w:ascii="Simplified Arabic" w:hAnsi="Simplified Arabic" w:cs="Simplified Arabic"/>
          <w:b/>
          <w:bCs/>
          <w:rtl/>
        </w:rPr>
      </w:pPr>
    </w:p>
    <w:p w:rsidR="009B66E0" w:rsidRDefault="009B66E0" w:rsidP="00513D35">
      <w:pPr>
        <w:spacing w:after="0" w:line="320" w:lineRule="exact"/>
        <w:jc w:val="both"/>
        <w:rPr>
          <w:rFonts w:ascii="Simplified Arabic" w:hAnsi="Simplified Arabic" w:cs="Simplified Arabic"/>
          <w:b/>
          <w:bCs/>
          <w:rtl/>
        </w:rPr>
      </w:pPr>
    </w:p>
    <w:p w:rsidR="009B66E0" w:rsidRPr="003C3075" w:rsidRDefault="009B66E0" w:rsidP="00513D35">
      <w:pPr>
        <w:spacing w:after="0" w:line="320" w:lineRule="exact"/>
        <w:jc w:val="both"/>
        <w:rPr>
          <w:rFonts w:ascii="Simplified Arabic" w:hAnsi="Simplified Arabic" w:cs="Simplified Arabic"/>
          <w:b/>
          <w:bCs/>
          <w:rtl/>
        </w:rPr>
      </w:pPr>
    </w:p>
    <w:p w:rsidR="008A5715" w:rsidRPr="00807D02" w:rsidRDefault="001A4E1E" w:rsidP="008A5715">
      <w:pPr>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 xml:space="preserve">رابعًا: </w:t>
      </w:r>
      <w:r w:rsidR="00C6404F" w:rsidRPr="00807D02">
        <w:rPr>
          <w:rFonts w:ascii="Simplified Arabic" w:hAnsi="Simplified Arabic" w:cs="Simplified Arabic"/>
          <w:b/>
          <w:bCs/>
          <w:sz w:val="26"/>
          <w:szCs w:val="26"/>
          <w:rtl/>
        </w:rPr>
        <w:t xml:space="preserve">تحديد </w:t>
      </w:r>
      <w:r w:rsidR="004A48F1" w:rsidRPr="00807D02">
        <w:rPr>
          <w:rFonts w:ascii="Simplified Arabic" w:hAnsi="Simplified Arabic" w:cs="Simplified Arabic"/>
          <w:b/>
          <w:bCs/>
          <w:sz w:val="26"/>
          <w:szCs w:val="26"/>
          <w:rtl/>
        </w:rPr>
        <w:t>فئات التحليل</w:t>
      </w:r>
    </w:p>
    <w:p w:rsidR="009113D6" w:rsidRDefault="00B34167" w:rsidP="00394C66">
      <w:pPr>
        <w:spacing w:after="0" w:line="320" w:lineRule="exact"/>
        <w:jc w:val="both"/>
        <w:rPr>
          <w:rFonts w:ascii="Simplified Arabic" w:hAnsi="Simplified Arabic" w:cs="Simplified Arabic"/>
          <w:b/>
          <w:bCs/>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يُ</w:t>
      </w:r>
      <w:r w:rsidR="001A4E1E" w:rsidRPr="003C3075">
        <w:rPr>
          <w:rFonts w:ascii="Simplified Arabic" w:hAnsi="Simplified Arabic" w:cs="Simplified Arabic"/>
          <w:color w:val="000000"/>
          <w:sz w:val="24"/>
          <w:szCs w:val="24"/>
          <w:rtl/>
        </w:rPr>
        <w:t>عرف</w:t>
      </w:r>
      <w:r w:rsidR="00BB0ECF" w:rsidRPr="003C3075">
        <w:rPr>
          <w:rFonts w:ascii="Simplified Arabic" w:hAnsi="Simplified Arabic" w:cs="Simplified Arabic"/>
          <w:color w:val="000000"/>
          <w:sz w:val="24"/>
          <w:szCs w:val="24"/>
          <w:rtl/>
        </w:rPr>
        <w:t xml:space="preserve"> حسين (1996)</w:t>
      </w:r>
      <w:r w:rsidR="001A4E1E" w:rsidRPr="003C3075">
        <w:rPr>
          <w:rFonts w:ascii="Simplified Arabic" w:hAnsi="Simplified Arabic" w:cs="Simplified Arabic"/>
          <w:color w:val="000000"/>
          <w:sz w:val="24"/>
          <w:szCs w:val="24"/>
          <w:rtl/>
        </w:rPr>
        <w:t xml:space="preserve"> </w:t>
      </w:r>
      <w:r w:rsidR="00C6404F" w:rsidRPr="003C3075">
        <w:rPr>
          <w:rFonts w:ascii="Simplified Arabic" w:hAnsi="Simplified Arabic" w:cs="Simplified Arabic"/>
          <w:color w:val="000000"/>
          <w:sz w:val="24"/>
          <w:szCs w:val="24"/>
          <w:rtl/>
        </w:rPr>
        <w:t>فئات التحليل بأنها</w:t>
      </w:r>
      <w:r w:rsidR="001A4E1E" w:rsidRPr="003C3075">
        <w:rPr>
          <w:rFonts w:ascii="Simplified Arabic" w:hAnsi="Simplified Arabic" w:cs="Simplified Arabic"/>
          <w:color w:val="000000"/>
          <w:sz w:val="24"/>
          <w:szCs w:val="24"/>
          <w:rtl/>
        </w:rPr>
        <w:t xml:space="preserve"> "مجموعة من التصنيفات أو الفضائل يقوم الباحث ب</w:t>
      </w:r>
      <w:r w:rsidR="00FD3898" w:rsidRPr="003C3075">
        <w:rPr>
          <w:rFonts w:ascii="Simplified Arabic" w:hAnsi="Simplified Arabic" w:cs="Simplified Arabic"/>
          <w:color w:val="000000"/>
          <w:sz w:val="24"/>
          <w:szCs w:val="24"/>
          <w:rtl/>
        </w:rPr>
        <w:t xml:space="preserve">إعدادها طبقا </w:t>
      </w:r>
      <w:r w:rsidR="001A4E1E" w:rsidRPr="003C3075">
        <w:rPr>
          <w:rFonts w:ascii="Simplified Arabic" w:hAnsi="Simplified Arabic" w:cs="Simplified Arabic"/>
          <w:color w:val="000000"/>
          <w:sz w:val="24"/>
          <w:szCs w:val="24"/>
          <w:rtl/>
        </w:rPr>
        <w:t>لنوعية المضمون ومحتواه وهدف التحليل؛ لكي يستخدمها في وصف هذا المضمون وتصنيفه بأعلى نسبة ممكنة من الموضوعية والشمول" ص 88</w:t>
      </w:r>
      <w:r w:rsidR="00BB0ECF" w:rsidRPr="003C3075">
        <w:rPr>
          <w:rFonts w:ascii="Simplified Arabic" w:hAnsi="Simplified Arabic" w:cs="Simplified Arabic"/>
          <w:color w:val="000000"/>
          <w:sz w:val="24"/>
          <w:szCs w:val="24"/>
          <w:rtl/>
        </w:rPr>
        <w:t xml:space="preserve">، ويعد تحديد فئات التحليل بشكل دقيق من أهم عوامل نجاح تحليل المحتوى. </w:t>
      </w:r>
      <w:r w:rsidR="00614828" w:rsidRPr="003C3075">
        <w:rPr>
          <w:rFonts w:ascii="Simplified Arabic" w:hAnsi="Simplified Arabic" w:cs="Simplified Arabic"/>
          <w:color w:val="000000"/>
          <w:sz w:val="24"/>
          <w:szCs w:val="24"/>
          <w:rtl/>
        </w:rPr>
        <w:t xml:space="preserve">وقد </w:t>
      </w:r>
      <w:r w:rsidR="009113D6" w:rsidRPr="003C3075">
        <w:rPr>
          <w:rFonts w:ascii="Simplified Arabic" w:hAnsi="Simplified Arabic" w:cs="Simplified Arabic"/>
          <w:sz w:val="24"/>
          <w:szCs w:val="24"/>
          <w:rtl/>
        </w:rPr>
        <w:t xml:space="preserve">راعى الباحث مجموعة من المعايير عند تحديده لفئات تحليل محتوى </w:t>
      </w:r>
      <w:r w:rsidR="00D569C8" w:rsidRPr="003C3075">
        <w:rPr>
          <w:rFonts w:ascii="Simplified Arabic" w:hAnsi="Simplified Arabic" w:cs="Simplified Arabic"/>
          <w:sz w:val="24"/>
          <w:szCs w:val="24"/>
          <w:rtl/>
        </w:rPr>
        <w:t>مقررات</w:t>
      </w:r>
      <w:r w:rsidR="009113D6" w:rsidRPr="003C3075">
        <w:rPr>
          <w:rFonts w:ascii="Simplified Arabic" w:hAnsi="Simplified Arabic" w:cs="Simplified Arabic"/>
          <w:sz w:val="24"/>
          <w:szCs w:val="24"/>
          <w:rtl/>
        </w:rPr>
        <w:t xml:space="preserve"> الفقه في المرحلة الثانوية</w:t>
      </w:r>
      <w:r w:rsidR="0038267A" w:rsidRPr="003C3075">
        <w:rPr>
          <w:rFonts w:ascii="Simplified Arabic" w:hAnsi="Simplified Arabic" w:cs="Simplified Arabic"/>
          <w:sz w:val="24"/>
          <w:szCs w:val="24"/>
          <w:rtl/>
        </w:rPr>
        <w:t xml:space="preserve"> تم التحقق من صدقها من خلال عرضها على مجموعة من المحكمين من أهل الخبرة والاختصاص</w:t>
      </w:r>
      <w:r w:rsidR="009113D6" w:rsidRPr="003C3075">
        <w:rPr>
          <w:rFonts w:ascii="Simplified Arabic" w:hAnsi="Simplified Arabic" w:cs="Simplified Arabic"/>
          <w:sz w:val="24"/>
          <w:szCs w:val="24"/>
          <w:rtl/>
        </w:rPr>
        <w:t>،</w:t>
      </w:r>
      <w:r w:rsidR="0038267A" w:rsidRPr="003C3075">
        <w:rPr>
          <w:rFonts w:ascii="Simplified Arabic" w:hAnsi="Simplified Arabic" w:cs="Simplified Arabic"/>
          <w:sz w:val="24"/>
          <w:szCs w:val="24"/>
          <w:rtl/>
        </w:rPr>
        <w:t xml:space="preserve"> وقد</w:t>
      </w:r>
      <w:r w:rsidR="009113D6" w:rsidRPr="003C3075">
        <w:rPr>
          <w:rFonts w:ascii="Simplified Arabic" w:hAnsi="Simplified Arabic" w:cs="Simplified Arabic"/>
          <w:sz w:val="24"/>
          <w:szCs w:val="24"/>
          <w:rtl/>
        </w:rPr>
        <w:t xml:space="preserve"> تمثلت تلك المعايير في </w:t>
      </w:r>
      <w:r w:rsidR="00AA39BB" w:rsidRPr="003C3075">
        <w:rPr>
          <w:rFonts w:ascii="Simplified Arabic" w:hAnsi="Simplified Arabic" w:cs="Simplified Arabic"/>
          <w:sz w:val="24"/>
          <w:szCs w:val="24"/>
          <w:rtl/>
        </w:rPr>
        <w:t>الآتي</w:t>
      </w:r>
      <w:r w:rsidR="009113D6" w:rsidRPr="003C3075">
        <w:rPr>
          <w:rFonts w:ascii="Simplified Arabic" w:hAnsi="Simplified Arabic" w:cs="Simplified Arabic"/>
          <w:sz w:val="24"/>
          <w:szCs w:val="24"/>
          <w:rtl/>
        </w:rPr>
        <w:t>:</w:t>
      </w:r>
    </w:p>
    <w:p w:rsidR="00862F03" w:rsidRPr="003C3075" w:rsidRDefault="00862F03" w:rsidP="00F4098B">
      <w:pPr>
        <w:pStyle w:val="a6"/>
        <w:numPr>
          <w:ilvl w:val="0"/>
          <w:numId w:val="1"/>
        </w:numPr>
        <w:spacing w:after="0" w:line="320" w:lineRule="exact"/>
        <w:ind w:left="0" w:firstLine="0"/>
        <w:jc w:val="both"/>
        <w:rPr>
          <w:rFonts w:ascii="Simplified Arabic" w:hAnsi="Simplified Arabic" w:cs="Simplified Arabic"/>
          <w:sz w:val="24"/>
          <w:szCs w:val="24"/>
        </w:rPr>
      </w:pPr>
      <w:r w:rsidRPr="003C3075">
        <w:rPr>
          <w:rFonts w:ascii="Simplified Arabic" w:hAnsi="Simplified Arabic" w:cs="Simplified Arabic"/>
          <w:sz w:val="24"/>
          <w:szCs w:val="24"/>
          <w:rtl/>
        </w:rPr>
        <w:t>الانتماء: وتمثلت في ارتباط فئات التحليل بالمجال المعرفي التي تنتمي إليه (</w:t>
      </w:r>
      <w:r w:rsidRPr="003C3075">
        <w:rPr>
          <w:rFonts w:ascii="Simplified Arabic" w:hAnsi="Simplified Arabic" w:cs="Simplified Arabic"/>
          <w:color w:val="000000" w:themeColor="text1"/>
          <w:sz w:val="24"/>
          <w:szCs w:val="24"/>
          <w:rtl/>
        </w:rPr>
        <w:t>مفاهيم ينتج عنها بيان الخلاف الفقهي بين الفقهاء، واحترام جهودهم وآرائهم)، وانتماء البنود الفرعية منها للبند الرئيس الذي وضعت فيه.</w:t>
      </w:r>
    </w:p>
    <w:p w:rsidR="00862F03" w:rsidRPr="003C3075" w:rsidRDefault="00862F03" w:rsidP="00F4098B">
      <w:pPr>
        <w:pStyle w:val="a6"/>
        <w:numPr>
          <w:ilvl w:val="0"/>
          <w:numId w:val="1"/>
        </w:numPr>
        <w:spacing w:after="0" w:line="320" w:lineRule="exact"/>
        <w:ind w:left="0" w:firstLine="0"/>
        <w:jc w:val="both"/>
        <w:rPr>
          <w:rFonts w:ascii="Simplified Arabic" w:hAnsi="Simplified Arabic" w:cs="Simplified Arabic"/>
          <w:sz w:val="24"/>
          <w:szCs w:val="24"/>
        </w:rPr>
      </w:pPr>
      <w:r w:rsidRPr="003C3075">
        <w:rPr>
          <w:rFonts w:ascii="Simplified Arabic" w:hAnsi="Simplified Arabic" w:cs="Simplified Arabic"/>
          <w:sz w:val="24"/>
          <w:szCs w:val="24"/>
          <w:rtl/>
        </w:rPr>
        <w:t>الأهمية: وتمثلت في وضع بنود محددة لقائمة مفاهيم الخلاف الفقهي تتناسب مع طبيعة المرحلة الدراسية.</w:t>
      </w:r>
    </w:p>
    <w:p w:rsidR="00862F03" w:rsidRPr="003C3075" w:rsidRDefault="00862F03" w:rsidP="00F4098B">
      <w:pPr>
        <w:pStyle w:val="a6"/>
        <w:numPr>
          <w:ilvl w:val="0"/>
          <w:numId w:val="1"/>
        </w:numPr>
        <w:spacing w:after="0" w:line="320" w:lineRule="exact"/>
        <w:ind w:left="0" w:firstLine="0"/>
        <w:jc w:val="both"/>
        <w:rPr>
          <w:rFonts w:ascii="Simplified Arabic" w:hAnsi="Simplified Arabic" w:cs="Simplified Arabic"/>
          <w:sz w:val="24"/>
          <w:szCs w:val="24"/>
        </w:rPr>
      </w:pPr>
      <w:r w:rsidRPr="003C3075">
        <w:rPr>
          <w:rFonts w:ascii="Simplified Arabic" w:hAnsi="Simplified Arabic" w:cs="Simplified Arabic"/>
          <w:sz w:val="24"/>
          <w:szCs w:val="24"/>
          <w:rtl/>
        </w:rPr>
        <w:t>الصياغة اللغوية: وتمثلت في اختيار مصطلحات علمية دقيقة متعارف عليها عند أهل التخصص ذوي الصلة بموضوع الدراسة.</w:t>
      </w:r>
    </w:p>
    <w:p w:rsidR="00BB0ECF" w:rsidRPr="003C3075" w:rsidRDefault="00B34167" w:rsidP="00862F03">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ab/>
      </w:r>
      <w:r w:rsidR="00BB0ECF" w:rsidRPr="003C3075">
        <w:rPr>
          <w:rFonts w:ascii="Simplified Arabic" w:hAnsi="Simplified Arabic" w:cs="Simplified Arabic"/>
          <w:color w:val="000000"/>
          <w:sz w:val="24"/>
          <w:szCs w:val="24"/>
          <w:rtl/>
        </w:rPr>
        <w:t xml:space="preserve">وقد </w:t>
      </w:r>
      <w:r w:rsidR="00700529" w:rsidRPr="003C3075">
        <w:rPr>
          <w:rFonts w:ascii="Simplified Arabic" w:hAnsi="Simplified Arabic" w:cs="Simplified Arabic"/>
          <w:color w:val="000000"/>
          <w:sz w:val="24"/>
          <w:szCs w:val="24"/>
          <w:rtl/>
        </w:rPr>
        <w:t>جاءت</w:t>
      </w:r>
      <w:r w:rsidR="00BB0ECF" w:rsidRPr="003C3075">
        <w:rPr>
          <w:rFonts w:ascii="Simplified Arabic" w:hAnsi="Simplified Arabic" w:cs="Simplified Arabic"/>
          <w:color w:val="000000"/>
          <w:sz w:val="24"/>
          <w:szCs w:val="24"/>
          <w:rtl/>
        </w:rPr>
        <w:t xml:space="preserve"> فئات التحليل </w:t>
      </w:r>
      <w:r w:rsidR="00700529" w:rsidRPr="003C3075">
        <w:rPr>
          <w:rFonts w:ascii="Simplified Arabic" w:hAnsi="Simplified Arabic" w:cs="Simplified Arabic"/>
          <w:color w:val="000000"/>
          <w:sz w:val="24"/>
          <w:szCs w:val="24"/>
          <w:rtl/>
        </w:rPr>
        <w:t xml:space="preserve">وفق </w:t>
      </w:r>
      <w:r w:rsidR="00143F04" w:rsidRPr="003C3075">
        <w:rPr>
          <w:rFonts w:ascii="Simplified Arabic" w:hAnsi="Simplified Arabic" w:cs="Simplified Arabic"/>
          <w:color w:val="000000"/>
          <w:sz w:val="24"/>
          <w:szCs w:val="24"/>
          <w:rtl/>
        </w:rPr>
        <w:t>مجالاتها</w:t>
      </w:r>
      <w:r w:rsidR="00700529" w:rsidRPr="003C3075">
        <w:rPr>
          <w:rFonts w:ascii="Simplified Arabic" w:hAnsi="Simplified Arabic" w:cs="Simplified Arabic"/>
          <w:color w:val="000000"/>
          <w:sz w:val="24"/>
          <w:szCs w:val="24"/>
          <w:rtl/>
        </w:rPr>
        <w:t xml:space="preserve"> الرئيسة والفرعية </w:t>
      </w:r>
      <w:r w:rsidR="006C776E" w:rsidRPr="003C3075">
        <w:rPr>
          <w:rFonts w:ascii="Simplified Arabic" w:hAnsi="Simplified Arabic" w:cs="Simplified Arabic"/>
          <w:color w:val="000000"/>
          <w:sz w:val="24"/>
          <w:szCs w:val="24"/>
          <w:rtl/>
        </w:rPr>
        <w:t xml:space="preserve">وفقا لما توصلت إليه قائمة المفاهيم في صورتها النهائية </w:t>
      </w:r>
      <w:r w:rsidR="00BB0ECF" w:rsidRPr="003C3075">
        <w:rPr>
          <w:rFonts w:ascii="Simplified Arabic" w:hAnsi="Simplified Arabic" w:cs="Simplified Arabic"/>
          <w:color w:val="000000"/>
          <w:sz w:val="24"/>
          <w:szCs w:val="24"/>
          <w:rtl/>
        </w:rPr>
        <w:t xml:space="preserve">على النحو </w:t>
      </w:r>
      <w:r w:rsidR="00C71B19" w:rsidRPr="003C3075">
        <w:rPr>
          <w:rFonts w:ascii="Simplified Arabic" w:hAnsi="Simplified Arabic" w:cs="Simplified Arabic"/>
          <w:color w:val="000000"/>
          <w:sz w:val="24"/>
          <w:szCs w:val="24"/>
          <w:rtl/>
        </w:rPr>
        <w:t>الآتي</w:t>
      </w:r>
      <w:r w:rsidR="00BB0ECF" w:rsidRPr="003C3075">
        <w:rPr>
          <w:rFonts w:ascii="Simplified Arabic" w:hAnsi="Simplified Arabic" w:cs="Simplified Arabic"/>
          <w:color w:val="000000"/>
          <w:sz w:val="24"/>
          <w:szCs w:val="24"/>
          <w:rtl/>
        </w:rPr>
        <w:t>:</w:t>
      </w:r>
    </w:p>
    <w:p w:rsidR="00BB0ECF" w:rsidRDefault="00143F04" w:rsidP="00143F04">
      <w:pPr>
        <w:tabs>
          <w:tab w:val="center" w:pos="4153"/>
          <w:tab w:val="right" w:pos="8306"/>
        </w:tabs>
        <w:jc w:val="both"/>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BB0ECF" w:rsidRPr="00807D02">
        <w:rPr>
          <w:rFonts w:ascii="Simplified Arabic" w:hAnsi="Simplified Arabic" w:cs="Simplified Arabic"/>
          <w:b/>
          <w:bCs/>
          <w:sz w:val="26"/>
          <w:szCs w:val="26"/>
          <w:rtl/>
        </w:rPr>
        <w:t xml:space="preserve"> الأول: المسألة الفقهية</w:t>
      </w:r>
      <w:r w:rsidR="00C74D57" w:rsidRPr="00807D02">
        <w:rPr>
          <w:rFonts w:ascii="Simplified Arabic" w:hAnsi="Simplified Arabic" w:cs="Simplified Arabic"/>
          <w:b/>
          <w:bCs/>
          <w:sz w:val="26"/>
          <w:szCs w:val="26"/>
          <w:rtl/>
        </w:rPr>
        <w:t>؛</w:t>
      </w:r>
      <w:r w:rsidR="00BB0ECF"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862F03" w:rsidRDefault="00862F03" w:rsidP="00E16EEA">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الفقه.</w:t>
      </w:r>
      <w:r w:rsidRPr="00862F03">
        <w:rPr>
          <w:rFonts w:cs="Traditional Arabic" w:hint="cs"/>
          <w:sz w:val="32"/>
          <w:szCs w:val="32"/>
          <w:rtl/>
        </w:rPr>
        <w:t xml:space="preserve"> </w:t>
      </w:r>
      <w:r w:rsidRPr="00862F03">
        <w:rPr>
          <w:rFonts w:ascii="Simplified Arabic" w:hAnsi="Simplified Arabic" w:cs="Simplified Arabic"/>
          <w:color w:val="000000" w:themeColor="text1"/>
          <w:sz w:val="24"/>
          <w:szCs w:val="24"/>
          <w:rtl/>
        </w:rPr>
        <w:t>ويعرف بأنه: "العلم بالأحكام الشرعية العملية المكتسبة من أدلتها التفصيلية</w:t>
      </w:r>
      <w:r w:rsidRPr="00862F03">
        <w:rPr>
          <w:rFonts w:ascii="Simplified Arabic" w:hAnsi="Simplified Arabic" w:cs="Simplified Arabic"/>
          <w:sz w:val="24"/>
          <w:szCs w:val="24"/>
          <w:rtl/>
        </w:rPr>
        <w:t xml:space="preserve">". (الملا، </w:t>
      </w:r>
      <w:r w:rsidR="00E16EEA">
        <w:rPr>
          <w:rFonts w:ascii="Simplified Arabic" w:hAnsi="Simplified Arabic" w:cs="Simplified Arabic" w:hint="cs"/>
          <w:sz w:val="24"/>
          <w:szCs w:val="24"/>
          <w:rtl/>
        </w:rPr>
        <w:t>2013</w:t>
      </w:r>
      <w:r w:rsidRPr="00862F03">
        <w:rPr>
          <w:rFonts w:ascii="Simplified Arabic" w:hAnsi="Simplified Arabic" w:cs="Simplified Arabic"/>
          <w:sz w:val="24"/>
          <w:szCs w:val="24"/>
          <w:rtl/>
        </w:rPr>
        <w:t>، ص6).</w:t>
      </w:r>
    </w:p>
    <w:p w:rsidR="00862F03" w:rsidRDefault="00862F03" w:rsidP="004C61F6">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المذاهب الفقهية.</w:t>
      </w:r>
      <w:r w:rsidRPr="00862F03">
        <w:rPr>
          <w:rFonts w:cs="Traditional Arabic" w:hint="cs"/>
          <w:sz w:val="32"/>
          <w:szCs w:val="32"/>
          <w:rtl/>
        </w:rPr>
        <w:t xml:space="preserve"> </w:t>
      </w:r>
      <w:r w:rsidRPr="00862F03">
        <w:rPr>
          <w:rFonts w:ascii="Simplified Arabic" w:hAnsi="Simplified Arabic" w:cs="Simplified Arabic"/>
          <w:sz w:val="24"/>
          <w:szCs w:val="24"/>
          <w:rtl/>
        </w:rPr>
        <w:t>وتعرف بأنها: المدارس الفقهية الأربعة المشهورة عند أهل السنة والجماعة المتمثلة في مذهب أبي حنيفة، ومالك، والشافعي، وأحمد بن حنبل.</w:t>
      </w:r>
    </w:p>
    <w:p w:rsidR="00862F03" w:rsidRDefault="00862F03" w:rsidP="00AE271C">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hint="cs"/>
          <w:b/>
          <w:bCs/>
          <w:sz w:val="26"/>
          <w:szCs w:val="26"/>
          <w:rtl/>
        </w:rPr>
        <w:t>ا</w:t>
      </w:r>
      <w:r w:rsidRPr="00862F03">
        <w:rPr>
          <w:rFonts w:ascii="Simplified Arabic" w:hAnsi="Simplified Arabic" w:cs="Simplified Arabic"/>
          <w:b/>
          <w:bCs/>
          <w:sz w:val="26"/>
          <w:szCs w:val="26"/>
          <w:rtl/>
        </w:rPr>
        <w:t>لمسائل الوفاقية</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 xml:space="preserve">وتعرف بأنها: "المسائل التي نُقل عليها الاتفاق من قبل المذاهب الأربعة المشهورة؛ مذهب الإمام أبي حنيفة، ومالك، والشافعي، وأحمد بن حنبل" (السعيد، </w:t>
      </w:r>
      <w:r w:rsidR="00AE271C">
        <w:rPr>
          <w:rFonts w:ascii="Simplified Arabic" w:hAnsi="Simplified Arabic" w:cs="Simplified Arabic" w:hint="cs"/>
          <w:sz w:val="24"/>
          <w:szCs w:val="24"/>
          <w:rtl/>
        </w:rPr>
        <w:t>2010</w:t>
      </w:r>
      <w:r w:rsidRPr="00862F03">
        <w:rPr>
          <w:rFonts w:ascii="Simplified Arabic" w:hAnsi="Simplified Arabic" w:cs="Simplified Arabic"/>
          <w:sz w:val="24"/>
          <w:szCs w:val="24"/>
          <w:rtl/>
        </w:rPr>
        <w:t>ـ، ص32).</w:t>
      </w:r>
    </w:p>
    <w:p w:rsidR="00862F03" w:rsidRDefault="00F10617" w:rsidP="004C61F6">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المسائل</w:t>
      </w:r>
      <w:r w:rsidR="004549D5" w:rsidRPr="00862F03">
        <w:rPr>
          <w:rFonts w:ascii="Simplified Arabic" w:hAnsi="Simplified Arabic" w:cs="Simplified Arabic"/>
          <w:b/>
          <w:bCs/>
          <w:sz w:val="26"/>
          <w:szCs w:val="26"/>
          <w:rtl/>
        </w:rPr>
        <w:t xml:space="preserve"> الخلافية</w:t>
      </w:r>
      <w:r w:rsidR="004549D5" w:rsidRPr="00862F03">
        <w:rPr>
          <w:rFonts w:ascii="Simplified Arabic" w:hAnsi="Simplified Arabic" w:cs="Simplified Arabic"/>
          <w:sz w:val="26"/>
          <w:szCs w:val="26"/>
          <w:rtl/>
        </w:rPr>
        <w:t>.</w:t>
      </w:r>
      <w:r w:rsidR="00956ACC" w:rsidRPr="00862F03">
        <w:rPr>
          <w:rFonts w:cs="Traditional Arabic" w:hint="cs"/>
          <w:sz w:val="32"/>
          <w:szCs w:val="32"/>
          <w:rtl/>
        </w:rPr>
        <w:t xml:space="preserve"> </w:t>
      </w:r>
      <w:r w:rsidR="00956ACC" w:rsidRPr="00862F03">
        <w:rPr>
          <w:rFonts w:ascii="Simplified Arabic" w:hAnsi="Simplified Arabic" w:cs="Simplified Arabic"/>
          <w:sz w:val="24"/>
          <w:szCs w:val="24"/>
          <w:rtl/>
        </w:rPr>
        <w:t xml:space="preserve">وتعرف بأنها: المسائل الفقهية التي تتعدد آراء وأقوال الفقهاء في حكمها الشرعي </w:t>
      </w:r>
      <w:r w:rsidR="00956ACC" w:rsidRPr="00862F03">
        <w:rPr>
          <w:rFonts w:ascii="Simplified Arabic" w:hAnsi="Simplified Arabic" w:cs="Simplified Arabic"/>
          <w:color w:val="000000" w:themeColor="text1"/>
          <w:sz w:val="24"/>
          <w:szCs w:val="24"/>
          <w:rtl/>
        </w:rPr>
        <w:t>بحيث لا يكون هناك اتفاق بينهم على حكم واحد فيها.</w:t>
      </w:r>
    </w:p>
    <w:p w:rsidR="006A65A6" w:rsidRPr="006A65A6" w:rsidRDefault="006A65A6" w:rsidP="004C61F6">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الخلاف المعتبر</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 xml:space="preserve">ويعرف بأنه: </w:t>
      </w:r>
      <w:r w:rsidRPr="00862F03">
        <w:rPr>
          <w:rFonts w:ascii="Simplified Arabic" w:hAnsi="Simplified Arabic" w:cs="Simplified Arabic"/>
          <w:color w:val="000000" w:themeColor="text1"/>
          <w:sz w:val="24"/>
          <w:szCs w:val="24"/>
          <w:rtl/>
        </w:rPr>
        <w:t xml:space="preserve">الرأي الفقهي الذي </w:t>
      </w:r>
      <w:r>
        <w:rPr>
          <w:rFonts w:ascii="Simplified Arabic" w:hAnsi="Simplified Arabic" w:cs="Simplified Arabic"/>
          <w:color w:val="000000" w:themeColor="text1"/>
          <w:sz w:val="24"/>
          <w:szCs w:val="24"/>
          <w:rtl/>
        </w:rPr>
        <w:t xml:space="preserve">يستند على دليل </w:t>
      </w:r>
      <w:r>
        <w:rPr>
          <w:rFonts w:ascii="Simplified Arabic" w:hAnsi="Simplified Arabic" w:cs="Simplified Arabic" w:hint="cs"/>
          <w:color w:val="000000" w:themeColor="text1"/>
          <w:sz w:val="24"/>
          <w:szCs w:val="24"/>
          <w:rtl/>
        </w:rPr>
        <w:t>من الكتاب أو السنة أو الإجماع أو القياس</w:t>
      </w:r>
      <w:r w:rsidRPr="00862F03">
        <w:rPr>
          <w:rFonts w:ascii="Simplified Arabic" w:hAnsi="Simplified Arabic" w:cs="Simplified Arabic"/>
          <w:color w:val="000000" w:themeColor="text1"/>
          <w:sz w:val="24"/>
          <w:szCs w:val="24"/>
          <w:rtl/>
        </w:rPr>
        <w:t>.</w:t>
      </w:r>
    </w:p>
    <w:p w:rsidR="00862F03" w:rsidRDefault="004549D5" w:rsidP="004C61F6">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 xml:space="preserve">الخلاف </w:t>
      </w:r>
      <w:r w:rsidR="008D6CA6" w:rsidRPr="00862F03">
        <w:rPr>
          <w:rFonts w:ascii="Simplified Arabic" w:hAnsi="Simplified Arabic" w:cs="Simplified Arabic"/>
          <w:b/>
          <w:bCs/>
          <w:sz w:val="26"/>
          <w:szCs w:val="26"/>
          <w:rtl/>
        </w:rPr>
        <w:t>غير المعتبر</w:t>
      </w:r>
      <w:r w:rsidRPr="00862F03">
        <w:rPr>
          <w:rFonts w:ascii="Simplified Arabic" w:hAnsi="Simplified Arabic" w:cs="Simplified Arabic"/>
          <w:sz w:val="26"/>
          <w:szCs w:val="26"/>
          <w:rtl/>
        </w:rPr>
        <w:t>.</w:t>
      </w:r>
      <w:r w:rsidR="009D4DE7" w:rsidRPr="00862F03">
        <w:rPr>
          <w:rFonts w:cs="Traditional Arabic" w:hint="cs"/>
          <w:sz w:val="32"/>
          <w:szCs w:val="32"/>
          <w:rtl/>
        </w:rPr>
        <w:t xml:space="preserve"> </w:t>
      </w:r>
      <w:r w:rsidR="009D4DE7" w:rsidRPr="00862F03">
        <w:rPr>
          <w:rFonts w:ascii="Simplified Arabic" w:hAnsi="Simplified Arabic" w:cs="Simplified Arabic"/>
          <w:sz w:val="24"/>
          <w:szCs w:val="24"/>
          <w:rtl/>
        </w:rPr>
        <w:t xml:space="preserve">ويعرف بأنه: </w:t>
      </w:r>
      <w:r w:rsidR="008D6CA6" w:rsidRPr="00862F03">
        <w:rPr>
          <w:rFonts w:ascii="Simplified Arabic" w:hAnsi="Simplified Arabic" w:cs="Simplified Arabic"/>
          <w:color w:val="000000" w:themeColor="text1"/>
          <w:sz w:val="24"/>
          <w:szCs w:val="24"/>
          <w:rtl/>
        </w:rPr>
        <w:t xml:space="preserve">الرأي الفقهي الذي لا يستند على دليل شرعي بل </w:t>
      </w:r>
      <w:r w:rsidR="000E24AF" w:rsidRPr="00862F03">
        <w:rPr>
          <w:rFonts w:ascii="Simplified Arabic" w:hAnsi="Simplified Arabic" w:cs="Simplified Arabic"/>
          <w:color w:val="000000" w:themeColor="text1"/>
          <w:sz w:val="24"/>
          <w:szCs w:val="24"/>
          <w:rtl/>
        </w:rPr>
        <w:t xml:space="preserve">على </w:t>
      </w:r>
      <w:r w:rsidR="008D6CA6" w:rsidRPr="00862F03">
        <w:rPr>
          <w:rFonts w:ascii="Simplified Arabic" w:hAnsi="Simplified Arabic" w:cs="Simplified Arabic"/>
          <w:color w:val="000000" w:themeColor="text1"/>
          <w:sz w:val="24"/>
          <w:szCs w:val="24"/>
          <w:rtl/>
        </w:rPr>
        <w:t>رأي محض.</w:t>
      </w:r>
    </w:p>
    <w:p w:rsidR="00862F03" w:rsidRDefault="00505A86" w:rsidP="004C61F6">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الخلاف اللفظي</w:t>
      </w:r>
      <w:r w:rsidR="004549D5" w:rsidRPr="00862F03">
        <w:rPr>
          <w:rFonts w:ascii="Simplified Arabic" w:hAnsi="Simplified Arabic" w:cs="Simplified Arabic"/>
          <w:sz w:val="26"/>
          <w:szCs w:val="26"/>
          <w:rtl/>
        </w:rPr>
        <w:t>.</w:t>
      </w:r>
      <w:r w:rsidR="009A62F5" w:rsidRPr="00862F03">
        <w:rPr>
          <w:rFonts w:cs="Traditional Arabic" w:hint="cs"/>
          <w:sz w:val="32"/>
          <w:szCs w:val="32"/>
          <w:rtl/>
        </w:rPr>
        <w:t xml:space="preserve"> </w:t>
      </w:r>
      <w:r w:rsidR="009A62F5" w:rsidRPr="00862F03">
        <w:rPr>
          <w:rFonts w:ascii="Simplified Arabic" w:hAnsi="Simplified Arabic" w:cs="Simplified Arabic"/>
          <w:sz w:val="24"/>
          <w:szCs w:val="24"/>
          <w:rtl/>
        </w:rPr>
        <w:t>ويعرف بأنه:</w:t>
      </w:r>
      <w:r w:rsidRPr="00862F03">
        <w:rPr>
          <w:rFonts w:ascii="Simplified Arabic" w:hAnsi="Simplified Arabic" w:cs="Simplified Arabic"/>
          <w:sz w:val="24"/>
          <w:szCs w:val="24"/>
          <w:rtl/>
        </w:rPr>
        <w:t xml:space="preserve"> </w:t>
      </w:r>
      <w:r w:rsidR="00831D89" w:rsidRPr="00862F03">
        <w:rPr>
          <w:rFonts w:ascii="Simplified Arabic" w:hAnsi="Simplified Arabic" w:cs="Simplified Arabic"/>
          <w:sz w:val="24"/>
          <w:szCs w:val="24"/>
          <w:rtl/>
        </w:rPr>
        <w:t>ما يرجع الخلاف في</w:t>
      </w:r>
      <w:r w:rsidR="0003426A" w:rsidRPr="00862F03">
        <w:rPr>
          <w:rFonts w:ascii="Simplified Arabic" w:hAnsi="Simplified Arabic" w:cs="Simplified Arabic"/>
          <w:sz w:val="24"/>
          <w:szCs w:val="24"/>
          <w:rtl/>
        </w:rPr>
        <w:t>ه في</w:t>
      </w:r>
      <w:r w:rsidR="00831D89" w:rsidRPr="00862F03">
        <w:rPr>
          <w:rFonts w:ascii="Simplified Arabic" w:hAnsi="Simplified Arabic" w:cs="Simplified Arabic"/>
          <w:sz w:val="24"/>
          <w:szCs w:val="24"/>
          <w:rtl/>
        </w:rPr>
        <w:t xml:space="preserve"> المسألة الفقهية إلى التسمية أو الاصطلاح الفقهي كالاختلاف في </w:t>
      </w:r>
      <w:r w:rsidR="000E24AF" w:rsidRPr="00862F03">
        <w:rPr>
          <w:rFonts w:ascii="Simplified Arabic" w:hAnsi="Simplified Arabic" w:cs="Simplified Arabic"/>
          <w:sz w:val="24"/>
          <w:szCs w:val="24"/>
          <w:rtl/>
        </w:rPr>
        <w:t xml:space="preserve">لفظي </w:t>
      </w:r>
      <w:r w:rsidR="00831D89" w:rsidRPr="00862F03">
        <w:rPr>
          <w:rFonts w:ascii="Simplified Arabic" w:hAnsi="Simplified Arabic" w:cs="Simplified Arabic"/>
          <w:sz w:val="24"/>
          <w:szCs w:val="24"/>
          <w:rtl/>
        </w:rPr>
        <w:t>الفرض والواجب.</w:t>
      </w:r>
    </w:p>
    <w:p w:rsidR="00862F03" w:rsidRDefault="00831D89" w:rsidP="00A831CB">
      <w:pPr>
        <w:pStyle w:val="a6"/>
        <w:spacing w:after="0" w:line="320" w:lineRule="exact"/>
        <w:ind w:left="0"/>
        <w:jc w:val="both"/>
        <w:rPr>
          <w:rFonts w:ascii="Simplified Arabic" w:hAnsi="Simplified Arabic" w:cs="Simplified Arabic"/>
          <w:sz w:val="24"/>
          <w:szCs w:val="24"/>
        </w:rPr>
      </w:pPr>
      <w:r w:rsidRPr="00862F03">
        <w:rPr>
          <w:rFonts w:ascii="Simplified Arabic" w:hAnsi="Simplified Arabic" w:cs="Simplified Arabic"/>
          <w:b/>
          <w:bCs/>
          <w:sz w:val="26"/>
          <w:szCs w:val="26"/>
          <w:rtl/>
        </w:rPr>
        <w:t>الخلاف المعنوي</w:t>
      </w:r>
      <w:r w:rsidRPr="00862F03">
        <w:rPr>
          <w:rFonts w:ascii="Simplified Arabic" w:hAnsi="Simplified Arabic" w:cs="Simplified Arabic"/>
          <w:sz w:val="26"/>
          <w:szCs w:val="26"/>
          <w:rtl/>
        </w:rPr>
        <w:t>.</w:t>
      </w:r>
      <w:r w:rsidRPr="00862F03">
        <w:rPr>
          <w:rFonts w:cs="Traditional Arabic" w:hint="cs"/>
          <w:sz w:val="32"/>
          <w:szCs w:val="32"/>
          <w:rtl/>
        </w:rPr>
        <w:t xml:space="preserve"> </w:t>
      </w:r>
      <w:r w:rsidRPr="00862F03">
        <w:rPr>
          <w:rFonts w:ascii="Simplified Arabic" w:hAnsi="Simplified Arabic" w:cs="Simplified Arabic"/>
          <w:sz w:val="24"/>
          <w:szCs w:val="24"/>
          <w:rtl/>
        </w:rPr>
        <w:t xml:space="preserve">ويعرف بأنه: </w:t>
      </w:r>
      <w:r w:rsidR="00DD08E6" w:rsidRPr="00862F03">
        <w:rPr>
          <w:rFonts w:ascii="Simplified Arabic" w:hAnsi="Simplified Arabic" w:cs="Simplified Arabic"/>
          <w:sz w:val="24"/>
          <w:szCs w:val="24"/>
          <w:rtl/>
        </w:rPr>
        <w:t>"الخلاف الذي يترتب عليه آثار شرعية مختلفة، وأحكام متباينة، مثل التلفظ بالطلاق الثلاث في جملة واحدة" (أبو سليمان، 1996، ص180).</w:t>
      </w:r>
    </w:p>
    <w:p w:rsidR="006A65A6" w:rsidRDefault="004549D5" w:rsidP="00A831CB">
      <w:pPr>
        <w:pStyle w:val="a6"/>
        <w:spacing w:after="0" w:line="320" w:lineRule="exact"/>
        <w:ind w:left="0"/>
        <w:jc w:val="both"/>
        <w:rPr>
          <w:rFonts w:ascii="Simplified Arabic" w:hAnsi="Simplified Arabic" w:cs="Simplified Arabic"/>
          <w:sz w:val="24"/>
          <w:szCs w:val="24"/>
          <w:rtl/>
        </w:rPr>
      </w:pPr>
      <w:r w:rsidRPr="00862F03">
        <w:rPr>
          <w:rFonts w:ascii="Simplified Arabic" w:hAnsi="Simplified Arabic" w:cs="Simplified Arabic"/>
          <w:b/>
          <w:bCs/>
          <w:sz w:val="26"/>
          <w:szCs w:val="26"/>
          <w:rtl/>
        </w:rPr>
        <w:t>تحرير محل الخلاف</w:t>
      </w:r>
      <w:r w:rsidRPr="00862F03">
        <w:rPr>
          <w:rFonts w:cs="Traditional Arabic" w:hint="cs"/>
          <w:sz w:val="32"/>
          <w:szCs w:val="32"/>
          <w:rtl/>
        </w:rPr>
        <w:t>.</w:t>
      </w:r>
      <w:r w:rsidR="007D02C0" w:rsidRPr="00862F03">
        <w:rPr>
          <w:rFonts w:cs="Traditional Arabic" w:hint="cs"/>
          <w:sz w:val="32"/>
          <w:szCs w:val="32"/>
          <w:rtl/>
        </w:rPr>
        <w:t xml:space="preserve"> </w:t>
      </w:r>
      <w:r w:rsidR="007D02C0" w:rsidRPr="00862F03">
        <w:rPr>
          <w:rFonts w:ascii="Simplified Arabic" w:hAnsi="Simplified Arabic" w:cs="Simplified Arabic"/>
          <w:sz w:val="24"/>
          <w:szCs w:val="24"/>
          <w:rtl/>
        </w:rPr>
        <w:t>ويعرف بأنه: "تعيين نقطة الخلاف بالتحديد</w:t>
      </w:r>
      <w:r w:rsidR="007D02C0" w:rsidRPr="00862F03">
        <w:rPr>
          <w:rFonts w:ascii="Simplified Arabic" w:hAnsi="Simplified Arabic" w:cs="Simplified Arabic"/>
          <w:color w:val="000000" w:themeColor="text1"/>
          <w:sz w:val="24"/>
          <w:szCs w:val="24"/>
          <w:rtl/>
        </w:rPr>
        <w:t>،</w:t>
      </w:r>
      <w:r w:rsidR="007D02C0" w:rsidRPr="00862F03">
        <w:rPr>
          <w:rFonts w:ascii="Simplified Arabic" w:hAnsi="Simplified Arabic" w:cs="Simplified Arabic"/>
          <w:sz w:val="24"/>
          <w:szCs w:val="24"/>
          <w:rtl/>
        </w:rPr>
        <w:t xml:space="preserve"> وبيان مقصود المتخالفين</w:t>
      </w:r>
      <w:r w:rsidR="007D02C0" w:rsidRPr="00862F03">
        <w:rPr>
          <w:rFonts w:ascii="Simplified Arabic" w:hAnsi="Simplified Arabic" w:cs="Simplified Arabic"/>
          <w:color w:val="000000" w:themeColor="text1"/>
          <w:sz w:val="24"/>
          <w:szCs w:val="24"/>
          <w:rtl/>
        </w:rPr>
        <w:t xml:space="preserve">، </w:t>
      </w:r>
      <w:r w:rsidR="00266EFD" w:rsidRPr="00862F03">
        <w:rPr>
          <w:rFonts w:ascii="Simplified Arabic" w:hAnsi="Simplified Arabic" w:cs="Simplified Arabic" w:hint="cs"/>
          <w:color w:val="000000" w:themeColor="text1"/>
          <w:sz w:val="24"/>
          <w:szCs w:val="24"/>
          <w:rtl/>
        </w:rPr>
        <w:t>حتى يظهر</w:t>
      </w:r>
      <w:r w:rsidR="007D02C0" w:rsidRPr="00862F03">
        <w:rPr>
          <w:rFonts w:ascii="Simplified Arabic" w:hAnsi="Simplified Arabic" w:cs="Simplified Arabic"/>
          <w:color w:val="000000" w:themeColor="text1"/>
          <w:sz w:val="24"/>
          <w:szCs w:val="24"/>
          <w:rtl/>
        </w:rPr>
        <w:t xml:space="preserve"> منذ البداية إذا كان مقصودهما متحدًا، أو أن أحدهما يق</w:t>
      </w:r>
      <w:r w:rsidR="001C23FA" w:rsidRPr="00862F03">
        <w:rPr>
          <w:rFonts w:ascii="Simplified Arabic" w:hAnsi="Simplified Arabic" w:cs="Simplified Arabic"/>
          <w:color w:val="000000" w:themeColor="text1"/>
          <w:sz w:val="24"/>
          <w:szCs w:val="24"/>
          <w:rtl/>
        </w:rPr>
        <w:t>ــ</w:t>
      </w:r>
      <w:r w:rsidR="007D02C0" w:rsidRPr="00862F03">
        <w:rPr>
          <w:rFonts w:ascii="Simplified Arabic" w:hAnsi="Simplified Arabic" w:cs="Simplified Arabic"/>
          <w:color w:val="000000" w:themeColor="text1"/>
          <w:sz w:val="24"/>
          <w:szCs w:val="24"/>
          <w:rtl/>
        </w:rPr>
        <w:t>ص</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د خلاف م</w:t>
      </w:r>
      <w:r w:rsidR="001C23FA" w:rsidRPr="00862F03">
        <w:rPr>
          <w:rFonts w:ascii="Simplified Arabic" w:hAnsi="Simplified Arabic" w:cs="Simplified Arabic"/>
          <w:color w:val="000000" w:themeColor="text1"/>
          <w:sz w:val="24"/>
          <w:szCs w:val="24"/>
          <w:rtl/>
        </w:rPr>
        <w:t>ـــ</w:t>
      </w:r>
      <w:r w:rsidR="007D02C0" w:rsidRPr="00862F03">
        <w:rPr>
          <w:rFonts w:ascii="Simplified Arabic" w:hAnsi="Simplified Arabic" w:cs="Simplified Arabic"/>
          <w:color w:val="000000" w:themeColor="text1"/>
          <w:sz w:val="24"/>
          <w:szCs w:val="24"/>
          <w:rtl/>
        </w:rPr>
        <w:t>ا يقص</w:t>
      </w:r>
      <w:r w:rsidR="001C23FA" w:rsidRPr="00862F03">
        <w:rPr>
          <w:rFonts w:ascii="Simplified Arabic" w:hAnsi="Simplified Arabic" w:cs="Simplified Arabic"/>
          <w:color w:val="000000" w:themeColor="text1"/>
          <w:sz w:val="24"/>
          <w:szCs w:val="24"/>
          <w:rtl/>
        </w:rPr>
        <w:t>ــــ</w:t>
      </w:r>
      <w:r w:rsidR="007D02C0" w:rsidRPr="00862F03">
        <w:rPr>
          <w:rFonts w:ascii="Simplified Arabic" w:hAnsi="Simplified Arabic" w:cs="Simplified Arabic"/>
          <w:color w:val="000000" w:themeColor="text1"/>
          <w:sz w:val="24"/>
          <w:szCs w:val="24"/>
          <w:rtl/>
        </w:rPr>
        <w:t>ده الآخر"</w:t>
      </w:r>
      <w:r w:rsidR="00C74D57" w:rsidRPr="00862F03">
        <w:rPr>
          <w:rFonts w:ascii="Simplified Arabic" w:hAnsi="Simplified Arabic" w:cs="Simplified Arabic"/>
          <w:sz w:val="24"/>
          <w:szCs w:val="24"/>
          <w:rtl/>
        </w:rPr>
        <w:t xml:space="preserve"> </w:t>
      </w:r>
      <w:r w:rsidR="00DD08E6" w:rsidRPr="00862F03">
        <w:rPr>
          <w:rFonts w:ascii="Simplified Arabic" w:hAnsi="Simplified Arabic" w:cs="Simplified Arabic"/>
          <w:sz w:val="24"/>
          <w:szCs w:val="24"/>
          <w:rtl/>
        </w:rPr>
        <w:t>(</w:t>
      </w:r>
      <w:r w:rsidR="00266EFD" w:rsidRPr="00862F03">
        <w:rPr>
          <w:rFonts w:ascii="Simplified Arabic" w:hAnsi="Simplified Arabic" w:cs="Simplified Arabic" w:hint="cs"/>
          <w:sz w:val="24"/>
          <w:szCs w:val="24"/>
          <w:rtl/>
        </w:rPr>
        <w:t xml:space="preserve">أبو </w:t>
      </w:r>
      <w:r w:rsidR="00266EFD" w:rsidRPr="00862F03">
        <w:rPr>
          <w:rFonts w:ascii="Simplified Arabic" w:hAnsi="Simplified Arabic" w:cs="Simplified Arabic" w:hint="cs"/>
          <w:color w:val="000000" w:themeColor="text1"/>
          <w:sz w:val="24"/>
          <w:szCs w:val="24"/>
          <w:rtl/>
        </w:rPr>
        <w:t>سليمان</w:t>
      </w:r>
      <w:r w:rsidR="00DD08E6" w:rsidRPr="00862F03">
        <w:rPr>
          <w:rFonts w:ascii="Simplified Arabic" w:hAnsi="Simplified Arabic" w:cs="Simplified Arabic"/>
          <w:sz w:val="24"/>
          <w:szCs w:val="24"/>
          <w:rtl/>
        </w:rPr>
        <w:t>، 1996، ص181).</w:t>
      </w:r>
      <w:r w:rsidR="00C74D57" w:rsidRPr="00862F03">
        <w:rPr>
          <w:rFonts w:ascii="Simplified Arabic" w:hAnsi="Simplified Arabic" w:cs="Simplified Arabic"/>
          <w:sz w:val="24"/>
          <w:szCs w:val="24"/>
          <w:rtl/>
        </w:rPr>
        <w:t xml:space="preserve">   </w:t>
      </w:r>
    </w:p>
    <w:p w:rsidR="00862F03" w:rsidRDefault="006A65A6" w:rsidP="004C61F6">
      <w:pPr>
        <w:pStyle w:val="a6"/>
        <w:spacing w:after="0" w:line="320" w:lineRule="exact"/>
        <w:ind w:left="0"/>
        <w:jc w:val="both"/>
        <w:rPr>
          <w:rFonts w:ascii="Simplified Arabic" w:hAnsi="Simplified Arabic" w:cs="Simplified Arabic"/>
          <w:sz w:val="24"/>
          <w:szCs w:val="24"/>
        </w:rPr>
      </w:pPr>
      <w:r>
        <w:rPr>
          <w:rFonts w:ascii="Simplified Arabic" w:hAnsi="Simplified Arabic" w:cs="Simplified Arabic" w:hint="cs"/>
          <w:b/>
          <w:bCs/>
          <w:sz w:val="26"/>
          <w:szCs w:val="26"/>
          <w:rtl/>
        </w:rPr>
        <w:t>ثمرة الخلاف</w:t>
      </w:r>
      <w:r w:rsidRPr="00862F03">
        <w:rPr>
          <w:rFonts w:ascii="Simplified Arabic" w:hAnsi="Simplified Arabic" w:cs="Simplified Arabic"/>
          <w:sz w:val="26"/>
          <w:szCs w:val="26"/>
          <w:rtl/>
        </w:rPr>
        <w:t>.</w:t>
      </w:r>
      <w:r w:rsidRPr="00862F03">
        <w:rPr>
          <w:rFonts w:cs="Traditional Arabic" w:hint="cs"/>
          <w:sz w:val="32"/>
          <w:szCs w:val="32"/>
          <w:rtl/>
        </w:rPr>
        <w:t xml:space="preserve"> </w:t>
      </w:r>
      <w:r>
        <w:rPr>
          <w:rFonts w:ascii="Simplified Arabic" w:hAnsi="Simplified Arabic" w:cs="Simplified Arabic"/>
          <w:sz w:val="24"/>
          <w:szCs w:val="24"/>
          <w:rtl/>
        </w:rPr>
        <w:t>و</w:t>
      </w:r>
      <w:r>
        <w:rPr>
          <w:rFonts w:ascii="Simplified Arabic" w:hAnsi="Simplified Arabic" w:cs="Simplified Arabic" w:hint="cs"/>
          <w:sz w:val="24"/>
          <w:szCs w:val="24"/>
          <w:rtl/>
        </w:rPr>
        <w:t>ت</w:t>
      </w:r>
      <w:r w:rsidRPr="00862F03">
        <w:rPr>
          <w:rFonts w:ascii="Simplified Arabic" w:hAnsi="Simplified Arabic" w:cs="Simplified Arabic"/>
          <w:sz w:val="24"/>
          <w:szCs w:val="24"/>
          <w:rtl/>
        </w:rPr>
        <w:t>عرف بأنه</w:t>
      </w:r>
      <w:r>
        <w:rPr>
          <w:rFonts w:ascii="Simplified Arabic" w:hAnsi="Simplified Arabic" w:cs="Simplified Arabic" w:hint="cs"/>
          <w:sz w:val="24"/>
          <w:szCs w:val="24"/>
          <w:rtl/>
        </w:rPr>
        <w:t>ا</w:t>
      </w:r>
      <w:r w:rsidRPr="00862F03">
        <w:rPr>
          <w:rFonts w:ascii="Simplified Arabic" w:hAnsi="Simplified Arabic" w:cs="Simplified Arabic"/>
          <w:sz w:val="24"/>
          <w:szCs w:val="24"/>
          <w:rtl/>
        </w:rPr>
        <w:t xml:space="preserve">: </w:t>
      </w:r>
      <w:r>
        <w:rPr>
          <w:rFonts w:ascii="Simplified Arabic" w:hAnsi="Simplified Arabic" w:cs="Simplified Arabic" w:hint="cs"/>
          <w:sz w:val="24"/>
          <w:szCs w:val="24"/>
          <w:rtl/>
        </w:rPr>
        <w:t>الحكم الشرعي المترتب على كل قول من أقوال المسألة الفقهية التي وقع فيها خلاف بين الفقهاء المعتبرين.</w:t>
      </w:r>
      <w:r w:rsidR="00C74D57" w:rsidRPr="00862F03">
        <w:rPr>
          <w:rFonts w:ascii="Simplified Arabic" w:hAnsi="Simplified Arabic" w:cs="Simplified Arabic"/>
          <w:sz w:val="24"/>
          <w:szCs w:val="24"/>
          <w:rtl/>
        </w:rPr>
        <w:t xml:space="preserve">                                                                                                  </w:t>
      </w:r>
    </w:p>
    <w:p w:rsidR="001A4030" w:rsidRPr="00862F03" w:rsidRDefault="006A65A6" w:rsidP="006A65A6">
      <w:pPr>
        <w:pStyle w:val="a6"/>
        <w:spacing w:after="0" w:line="320" w:lineRule="exact"/>
        <w:ind w:left="348"/>
        <w:jc w:val="both"/>
        <w:rPr>
          <w:rFonts w:ascii="Simplified Arabic" w:hAnsi="Simplified Arabic" w:cs="Simplified Arabic"/>
          <w:sz w:val="24"/>
          <w:szCs w:val="24"/>
          <w:rtl/>
        </w:rPr>
      </w:pPr>
      <w:r>
        <w:rPr>
          <w:rFonts w:ascii="Simplified Arabic" w:hAnsi="Simplified Arabic" w:cs="Simplified Arabic" w:hint="cs"/>
          <w:b/>
          <w:bCs/>
          <w:sz w:val="24"/>
          <w:szCs w:val="24"/>
          <w:rtl/>
        </w:rPr>
        <w:t xml:space="preserve">     </w:t>
      </w:r>
    </w:p>
    <w:p w:rsidR="00C74D57" w:rsidRDefault="00143F04" w:rsidP="00E07303">
      <w:pPr>
        <w:tabs>
          <w:tab w:val="center" w:pos="4153"/>
          <w:tab w:val="right" w:pos="8306"/>
        </w:tabs>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الثاني: أدلة الأحكام </w:t>
      </w:r>
      <w:r w:rsidR="00E07303" w:rsidRPr="00807D02">
        <w:rPr>
          <w:rFonts w:ascii="Simplified Arabic" w:hAnsi="Simplified Arabic" w:cs="Simplified Arabic"/>
          <w:b/>
          <w:bCs/>
          <w:sz w:val="26"/>
          <w:szCs w:val="26"/>
          <w:rtl/>
        </w:rPr>
        <w:t>المتفق عليها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b/>
          <w:bCs/>
          <w:sz w:val="26"/>
          <w:szCs w:val="26"/>
          <w:rtl/>
        </w:rPr>
        <w:t>:</w:t>
      </w:r>
    </w:p>
    <w:p w:rsidR="001A4030" w:rsidRDefault="001A4030" w:rsidP="004957BF">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القرآن الكريم.</w:t>
      </w:r>
      <w:r w:rsidRPr="001A4030">
        <w:rPr>
          <w:rFonts w:cs="Traditional Arabic" w:hint="cs"/>
          <w:b/>
          <w:bCs/>
          <w:sz w:val="32"/>
          <w:szCs w:val="32"/>
          <w:rtl/>
        </w:rPr>
        <w:t xml:space="preserve"> </w:t>
      </w:r>
      <w:r w:rsidRPr="001A4030">
        <w:rPr>
          <w:rFonts w:ascii="Simplified Arabic" w:hAnsi="Simplified Arabic" w:cs="Simplified Arabic"/>
          <w:sz w:val="24"/>
          <w:szCs w:val="24"/>
          <w:rtl/>
        </w:rPr>
        <w:t xml:space="preserve">ويعرف بأنه: "كلام الله المنزل على محمد صلى الله عليه وسلم، المتعبد بتلاوته" (القطان، </w:t>
      </w:r>
      <w:r w:rsidR="004957BF">
        <w:rPr>
          <w:rFonts w:ascii="Simplified Arabic" w:hAnsi="Simplified Arabic" w:cs="Simplified Arabic" w:hint="cs"/>
          <w:sz w:val="24"/>
          <w:szCs w:val="24"/>
          <w:rtl/>
        </w:rPr>
        <w:t>2000</w:t>
      </w:r>
      <w:r w:rsidRPr="001A4030">
        <w:rPr>
          <w:rFonts w:ascii="Simplified Arabic" w:hAnsi="Simplified Arabic" w:cs="Simplified Arabic"/>
          <w:sz w:val="24"/>
          <w:szCs w:val="24"/>
          <w:rtl/>
        </w:rPr>
        <w:t>، ص17).</w:t>
      </w:r>
    </w:p>
    <w:p w:rsidR="001A4030" w:rsidRPr="001A4030" w:rsidRDefault="001A4030"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1A4030">
        <w:rPr>
          <w:rFonts w:ascii="Simplified Arabic" w:hAnsi="Simplified Arabic" w:cs="Simplified Arabic"/>
          <w:b/>
          <w:bCs/>
          <w:sz w:val="26"/>
          <w:szCs w:val="26"/>
          <w:rtl/>
        </w:rPr>
        <w:t>السنة النبوية.</w:t>
      </w:r>
      <w:r w:rsidRPr="001A4030">
        <w:rPr>
          <w:rFonts w:cs="Traditional Arabic" w:hint="cs"/>
          <w:b/>
          <w:bCs/>
          <w:sz w:val="32"/>
          <w:szCs w:val="32"/>
          <w:rtl/>
        </w:rPr>
        <w:t xml:space="preserve"> </w:t>
      </w:r>
      <w:r w:rsidRPr="001A4030">
        <w:rPr>
          <w:rFonts w:ascii="Simplified Arabic" w:hAnsi="Simplified Arabic" w:cs="Simplified Arabic"/>
          <w:sz w:val="24"/>
          <w:szCs w:val="24"/>
          <w:rtl/>
        </w:rPr>
        <w:t xml:space="preserve">وتعرف بأنها: </w:t>
      </w:r>
      <w:r w:rsidRPr="001A4030">
        <w:rPr>
          <w:rFonts w:ascii="Simplified Arabic" w:hAnsi="Simplified Arabic" w:cs="Simplified Arabic"/>
          <w:color w:val="000000"/>
          <w:sz w:val="24"/>
          <w:szCs w:val="24"/>
          <w:rtl/>
        </w:rPr>
        <w:t>كل ما صدر عن النبي صلى الله عليه وسلم من قول أو فعل أو تقرير على وجه التأسي</w:t>
      </w:r>
      <w:r w:rsidRPr="001A4030">
        <w:rPr>
          <w:rFonts w:ascii="Simplified Arabic" w:hAnsi="Simplified Arabic" w:cs="Simplified Arabic"/>
          <w:sz w:val="24"/>
          <w:szCs w:val="24"/>
          <w:rtl/>
        </w:rPr>
        <w:t>.</w:t>
      </w:r>
    </w:p>
    <w:p w:rsidR="006A65A6" w:rsidRDefault="00C74D57" w:rsidP="00E16EEA">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الإجماع.</w:t>
      </w:r>
      <w:r w:rsidR="002A18AF" w:rsidRPr="006A65A6">
        <w:rPr>
          <w:rFonts w:cs="Traditional Arabic" w:hint="cs"/>
          <w:b/>
          <w:bCs/>
          <w:sz w:val="32"/>
          <w:szCs w:val="32"/>
          <w:rtl/>
        </w:rPr>
        <w:t xml:space="preserve"> </w:t>
      </w:r>
      <w:r w:rsidR="002A18AF" w:rsidRPr="006A65A6">
        <w:rPr>
          <w:rFonts w:ascii="Simplified Arabic" w:hAnsi="Simplified Arabic" w:cs="Simplified Arabic"/>
          <w:sz w:val="24"/>
          <w:szCs w:val="24"/>
          <w:rtl/>
        </w:rPr>
        <w:t xml:space="preserve">ويعرف بأنه: </w:t>
      </w:r>
      <w:r w:rsidR="00757263" w:rsidRPr="006A65A6">
        <w:rPr>
          <w:rFonts w:ascii="Simplified Arabic" w:hAnsi="Simplified Arabic" w:cs="Simplified Arabic"/>
          <w:sz w:val="24"/>
          <w:szCs w:val="24"/>
          <w:rtl/>
        </w:rPr>
        <w:t>"</w:t>
      </w:r>
      <w:r w:rsidR="009B1569" w:rsidRPr="006A65A6">
        <w:rPr>
          <w:rFonts w:ascii="Simplified Arabic" w:hAnsi="Simplified Arabic" w:cs="Simplified Arabic"/>
          <w:sz w:val="24"/>
          <w:szCs w:val="24"/>
          <w:rtl/>
        </w:rPr>
        <w:t>اتفاق مجتهدي الأمة الإسلامية في عصر من العصور على حكم</w:t>
      </w:r>
      <w:r w:rsidR="00F271E7" w:rsidRPr="006A65A6">
        <w:rPr>
          <w:rFonts w:ascii="Simplified Arabic" w:hAnsi="Simplified Arabic" w:cs="Simplified Arabic"/>
          <w:sz w:val="24"/>
          <w:szCs w:val="24"/>
          <w:rtl/>
        </w:rPr>
        <w:t xml:space="preserve"> </w:t>
      </w:r>
      <w:r w:rsidR="009B1569" w:rsidRPr="006A65A6">
        <w:rPr>
          <w:rFonts w:ascii="Simplified Arabic" w:hAnsi="Simplified Arabic" w:cs="Simplified Arabic"/>
          <w:sz w:val="24"/>
          <w:szCs w:val="24"/>
          <w:rtl/>
        </w:rPr>
        <w:t xml:space="preserve">شرعي بعد وفاته صلى الله عليه وسلم" (الملا، </w:t>
      </w:r>
      <w:r w:rsidR="00E16EEA">
        <w:rPr>
          <w:rFonts w:ascii="Simplified Arabic" w:hAnsi="Simplified Arabic" w:cs="Simplified Arabic" w:hint="cs"/>
          <w:sz w:val="24"/>
          <w:szCs w:val="24"/>
          <w:rtl/>
        </w:rPr>
        <w:t>2013</w:t>
      </w:r>
      <w:r w:rsidR="009B1569" w:rsidRPr="006A65A6">
        <w:rPr>
          <w:rFonts w:ascii="Simplified Arabic" w:hAnsi="Simplified Arabic" w:cs="Simplified Arabic"/>
          <w:sz w:val="24"/>
          <w:szCs w:val="24"/>
          <w:rtl/>
        </w:rPr>
        <w:t>، ص90).</w:t>
      </w:r>
    </w:p>
    <w:p w:rsidR="00C74D57" w:rsidRDefault="00C74D57" w:rsidP="00E16EEA">
      <w:pPr>
        <w:pStyle w:val="a6"/>
        <w:tabs>
          <w:tab w:val="center" w:pos="4153"/>
          <w:tab w:val="right" w:pos="8306"/>
        </w:tabs>
        <w:spacing w:after="0" w:line="320" w:lineRule="exact"/>
        <w:ind w:left="0"/>
        <w:jc w:val="both"/>
        <w:rPr>
          <w:rFonts w:ascii="Simplified Arabic" w:hAnsi="Simplified Arabic" w:cs="Simplified Arabic"/>
          <w:b/>
          <w:bCs/>
          <w:sz w:val="26"/>
          <w:szCs w:val="26"/>
          <w:rtl/>
        </w:rPr>
      </w:pPr>
      <w:r w:rsidRPr="006A65A6">
        <w:rPr>
          <w:rFonts w:ascii="Simplified Arabic" w:hAnsi="Simplified Arabic" w:cs="Simplified Arabic"/>
          <w:b/>
          <w:bCs/>
          <w:sz w:val="26"/>
          <w:szCs w:val="26"/>
          <w:rtl/>
        </w:rPr>
        <w:t>القياس.</w:t>
      </w:r>
      <w:r w:rsidR="00F271E7" w:rsidRPr="006A65A6">
        <w:rPr>
          <w:rFonts w:cs="Traditional Arabic" w:hint="cs"/>
          <w:b/>
          <w:bCs/>
          <w:sz w:val="32"/>
          <w:szCs w:val="32"/>
          <w:rtl/>
        </w:rPr>
        <w:t xml:space="preserve"> </w:t>
      </w:r>
      <w:r w:rsidR="00F271E7" w:rsidRPr="006A65A6">
        <w:rPr>
          <w:rFonts w:ascii="Simplified Arabic" w:hAnsi="Simplified Arabic" w:cs="Simplified Arabic"/>
          <w:sz w:val="24"/>
          <w:szCs w:val="24"/>
          <w:rtl/>
        </w:rPr>
        <w:t>ويعرف بأنه:</w:t>
      </w:r>
      <w:r w:rsidR="00F271E7" w:rsidRPr="006A65A6">
        <w:rPr>
          <w:rFonts w:ascii="Simplified Arabic" w:hAnsi="Simplified Arabic" w:cs="Simplified Arabic"/>
          <w:b/>
          <w:bCs/>
          <w:sz w:val="24"/>
          <w:szCs w:val="24"/>
          <w:rtl/>
        </w:rPr>
        <w:t xml:space="preserve"> </w:t>
      </w:r>
      <w:r w:rsidR="009B1569" w:rsidRPr="006A65A6">
        <w:rPr>
          <w:rFonts w:ascii="Simplified Arabic" w:hAnsi="Simplified Arabic" w:cs="Simplified Arabic"/>
          <w:b/>
          <w:bCs/>
          <w:sz w:val="24"/>
          <w:szCs w:val="24"/>
          <w:rtl/>
        </w:rPr>
        <w:t>"</w:t>
      </w:r>
      <w:r w:rsidR="009B1569" w:rsidRPr="006A65A6">
        <w:rPr>
          <w:rFonts w:ascii="Simplified Arabic" w:hAnsi="Simplified Arabic" w:cs="Simplified Arabic"/>
          <w:sz w:val="24"/>
          <w:szCs w:val="24"/>
          <w:rtl/>
        </w:rPr>
        <w:t>الاستواء بين الفرع والأصل في العلة المستنبطة من حكم الأصل</w:t>
      </w:r>
      <w:r w:rsidR="009B1569" w:rsidRPr="006A65A6">
        <w:rPr>
          <w:rFonts w:ascii="Simplified Arabic" w:hAnsi="Simplified Arabic" w:cs="Simplified Arabic"/>
          <w:b/>
          <w:bCs/>
          <w:sz w:val="24"/>
          <w:szCs w:val="24"/>
          <w:rtl/>
        </w:rPr>
        <w:t xml:space="preserve">" </w:t>
      </w:r>
      <w:r w:rsidR="009B1569" w:rsidRPr="006A65A6">
        <w:rPr>
          <w:rFonts w:ascii="Simplified Arabic" w:hAnsi="Simplified Arabic" w:cs="Simplified Arabic"/>
          <w:sz w:val="24"/>
          <w:szCs w:val="24"/>
          <w:rtl/>
        </w:rPr>
        <w:t xml:space="preserve">(الملا، </w:t>
      </w:r>
      <w:r w:rsidR="00E16EEA">
        <w:rPr>
          <w:rFonts w:ascii="Simplified Arabic" w:hAnsi="Simplified Arabic" w:cs="Simplified Arabic" w:hint="cs"/>
          <w:sz w:val="24"/>
          <w:szCs w:val="24"/>
          <w:rtl/>
        </w:rPr>
        <w:t>2013</w:t>
      </w:r>
      <w:r w:rsidR="009B1569" w:rsidRPr="006A65A6">
        <w:rPr>
          <w:rFonts w:ascii="Simplified Arabic" w:hAnsi="Simplified Arabic" w:cs="Simplified Arabic"/>
          <w:sz w:val="24"/>
          <w:szCs w:val="24"/>
          <w:rtl/>
        </w:rPr>
        <w:t>، ص100).</w:t>
      </w:r>
    </w:p>
    <w:p w:rsidR="006A65A6" w:rsidRPr="006A65A6" w:rsidRDefault="006A65A6" w:rsidP="006A65A6">
      <w:pPr>
        <w:pStyle w:val="a6"/>
        <w:tabs>
          <w:tab w:val="center" w:pos="4153"/>
          <w:tab w:val="right" w:pos="8306"/>
        </w:tabs>
        <w:spacing w:after="0" w:line="320" w:lineRule="exact"/>
        <w:ind w:left="0"/>
        <w:jc w:val="lowKashida"/>
        <w:rPr>
          <w:rFonts w:ascii="Simplified Arabic" w:hAnsi="Simplified Arabic" w:cs="Simplified Arabic"/>
          <w:b/>
          <w:bCs/>
          <w:sz w:val="26"/>
          <w:szCs w:val="26"/>
        </w:rPr>
      </w:pPr>
    </w:p>
    <w:p w:rsidR="0064614D" w:rsidRDefault="00143F04" w:rsidP="00E07303">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C74D57" w:rsidRPr="00807D02">
        <w:rPr>
          <w:rFonts w:ascii="Simplified Arabic" w:hAnsi="Simplified Arabic" w:cs="Simplified Arabic"/>
          <w:b/>
          <w:bCs/>
          <w:sz w:val="26"/>
          <w:szCs w:val="26"/>
          <w:rtl/>
        </w:rPr>
        <w:t xml:space="preserve"> الثالث: أدلة الأحكام </w:t>
      </w:r>
      <w:r w:rsidR="00E07303" w:rsidRPr="00807D02">
        <w:rPr>
          <w:rFonts w:ascii="Simplified Arabic" w:hAnsi="Simplified Arabic" w:cs="Simplified Arabic"/>
          <w:b/>
          <w:bCs/>
          <w:sz w:val="26"/>
          <w:szCs w:val="26"/>
          <w:rtl/>
        </w:rPr>
        <w:t>المختلف فيها</w:t>
      </w:r>
      <w:r w:rsidR="00C74D57" w:rsidRPr="00807D02">
        <w:rPr>
          <w:rFonts w:ascii="Simplified Arabic" w:hAnsi="Simplified Arabic" w:cs="Simplified Arabic"/>
          <w:b/>
          <w:bCs/>
          <w:sz w:val="26"/>
          <w:szCs w:val="26"/>
          <w:rtl/>
        </w:rPr>
        <w:t xml:space="preserve">؛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Default="000221E3" w:rsidP="00E16EEA">
      <w:pPr>
        <w:pStyle w:val="a6"/>
        <w:tabs>
          <w:tab w:val="center" w:pos="4153"/>
          <w:tab w:val="right" w:pos="8306"/>
        </w:tabs>
        <w:spacing w:after="0" w:line="320" w:lineRule="exact"/>
        <w:ind w:left="0"/>
        <w:jc w:val="both"/>
        <w:rPr>
          <w:rFonts w:ascii="Simplified Arabic" w:hAnsi="Simplified Arabic" w:cs="Simplified Arabic"/>
          <w:sz w:val="24"/>
          <w:szCs w:val="24"/>
        </w:rPr>
      </w:pPr>
      <w:r w:rsidRPr="00807D02">
        <w:rPr>
          <w:rFonts w:ascii="Simplified Arabic" w:hAnsi="Simplified Arabic" w:cs="Simplified Arabic"/>
          <w:b/>
          <w:bCs/>
          <w:sz w:val="26"/>
          <w:szCs w:val="26"/>
          <w:rtl/>
        </w:rPr>
        <w:t>الاستحسان.</w:t>
      </w:r>
      <w:r w:rsidR="00D61639">
        <w:rPr>
          <w:rFonts w:cs="Traditional Arabic" w:hint="cs"/>
          <w:b/>
          <w:bCs/>
          <w:sz w:val="32"/>
          <w:szCs w:val="32"/>
          <w:rtl/>
        </w:rPr>
        <w:t xml:space="preserve"> </w:t>
      </w:r>
      <w:r w:rsidR="00D61639" w:rsidRPr="00EB695C">
        <w:rPr>
          <w:rFonts w:ascii="Simplified Arabic" w:hAnsi="Simplified Arabic" w:cs="Simplified Arabic"/>
          <w:sz w:val="24"/>
          <w:szCs w:val="24"/>
          <w:rtl/>
        </w:rPr>
        <w:t xml:space="preserve">ويعرف بأنه: </w:t>
      </w:r>
      <w:r w:rsidR="009B4419" w:rsidRPr="00EB695C">
        <w:rPr>
          <w:rFonts w:ascii="Simplified Arabic" w:hAnsi="Simplified Arabic" w:cs="Simplified Arabic"/>
          <w:sz w:val="24"/>
          <w:szCs w:val="24"/>
          <w:rtl/>
        </w:rPr>
        <w:t>"</w:t>
      </w:r>
      <w:r w:rsidR="00EB3CCD" w:rsidRPr="00EB695C">
        <w:rPr>
          <w:rFonts w:ascii="Simplified Arabic" w:hAnsi="Simplified Arabic" w:cs="Simplified Arabic"/>
          <w:sz w:val="24"/>
          <w:szCs w:val="24"/>
          <w:rtl/>
        </w:rPr>
        <w:t>العدول في مسألة عن مثل ما</w:t>
      </w:r>
      <w:r w:rsidR="001B3C5E" w:rsidRPr="00EB695C">
        <w:rPr>
          <w:rFonts w:ascii="Simplified Arabic" w:hAnsi="Simplified Arabic" w:cs="Simplified Arabic"/>
          <w:sz w:val="24"/>
          <w:szCs w:val="24"/>
          <w:rtl/>
        </w:rPr>
        <w:t xml:space="preserve"> </w:t>
      </w:r>
      <w:r w:rsidR="00EB3CCD" w:rsidRPr="00EB695C">
        <w:rPr>
          <w:rFonts w:ascii="Simplified Arabic" w:hAnsi="Simplified Arabic" w:cs="Simplified Arabic"/>
          <w:sz w:val="24"/>
          <w:szCs w:val="24"/>
          <w:rtl/>
        </w:rPr>
        <w:t>حكم في نظائرها إلى خلافه لوجه هو أقوى</w:t>
      </w:r>
      <w:r w:rsidR="009B4419" w:rsidRPr="00EB695C">
        <w:rPr>
          <w:rFonts w:ascii="Simplified Arabic" w:hAnsi="Simplified Arabic" w:cs="Simplified Arabic"/>
          <w:sz w:val="24"/>
          <w:szCs w:val="24"/>
          <w:rtl/>
        </w:rPr>
        <w:t>" (</w:t>
      </w:r>
      <w:r w:rsidR="00EB3CCD" w:rsidRPr="00EB695C">
        <w:rPr>
          <w:rFonts w:ascii="Simplified Arabic" w:hAnsi="Simplified Arabic" w:cs="Simplified Arabic"/>
          <w:sz w:val="24"/>
          <w:szCs w:val="24"/>
          <w:rtl/>
        </w:rPr>
        <w:t>الملا</w:t>
      </w:r>
      <w:r w:rsidR="000B51E7" w:rsidRPr="00EB695C">
        <w:rPr>
          <w:rFonts w:ascii="Simplified Arabic" w:hAnsi="Simplified Arabic" w:cs="Simplified Arabic"/>
          <w:sz w:val="24"/>
          <w:szCs w:val="24"/>
          <w:rtl/>
        </w:rPr>
        <w:t>،</w:t>
      </w:r>
      <w:r w:rsidR="009B4419" w:rsidRPr="00EB695C">
        <w:rPr>
          <w:rFonts w:ascii="Simplified Arabic" w:hAnsi="Simplified Arabic" w:cs="Simplified Arabic"/>
          <w:sz w:val="24"/>
          <w:szCs w:val="24"/>
          <w:rtl/>
        </w:rPr>
        <w:t xml:space="preserve"> </w:t>
      </w:r>
      <w:r w:rsidR="00E16EEA">
        <w:rPr>
          <w:rFonts w:ascii="Simplified Arabic" w:hAnsi="Simplified Arabic" w:cs="Simplified Arabic" w:hint="cs"/>
          <w:sz w:val="24"/>
          <w:szCs w:val="24"/>
          <w:rtl/>
        </w:rPr>
        <w:t>2013</w:t>
      </w:r>
      <w:r w:rsidR="009B4419" w:rsidRPr="00EB695C">
        <w:rPr>
          <w:rFonts w:ascii="Simplified Arabic" w:hAnsi="Simplified Arabic" w:cs="Simplified Arabic"/>
          <w:sz w:val="24"/>
          <w:szCs w:val="24"/>
          <w:rtl/>
        </w:rPr>
        <w:t xml:space="preserve">، </w:t>
      </w:r>
      <w:r w:rsidR="00EB3CCD" w:rsidRPr="00EB695C">
        <w:rPr>
          <w:rFonts w:ascii="Simplified Arabic" w:hAnsi="Simplified Arabic" w:cs="Simplified Arabic"/>
          <w:sz w:val="24"/>
          <w:szCs w:val="24"/>
          <w:rtl/>
        </w:rPr>
        <w:t>ص163</w:t>
      </w:r>
      <w:r w:rsidR="009B4419" w:rsidRPr="00EB695C">
        <w:rPr>
          <w:rFonts w:ascii="Simplified Arabic" w:hAnsi="Simplified Arabic" w:cs="Simplified Arabic"/>
          <w:sz w:val="24"/>
          <w:szCs w:val="24"/>
          <w:rtl/>
        </w:rPr>
        <w:t>).</w:t>
      </w:r>
    </w:p>
    <w:p w:rsidR="006A65A6" w:rsidRDefault="000221E3" w:rsidP="00CC6F64">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المصالح المرسلة.</w:t>
      </w:r>
      <w:r w:rsidR="009B4419" w:rsidRPr="006A65A6">
        <w:rPr>
          <w:rFonts w:cs="Traditional Arabic" w:hint="cs"/>
          <w:b/>
          <w:bCs/>
          <w:sz w:val="32"/>
          <w:szCs w:val="32"/>
          <w:rtl/>
        </w:rPr>
        <w:t xml:space="preserve"> </w:t>
      </w:r>
      <w:r w:rsidR="000B51E7" w:rsidRPr="006A65A6">
        <w:rPr>
          <w:rFonts w:ascii="Simplified Arabic" w:hAnsi="Simplified Arabic" w:cs="Simplified Arabic"/>
          <w:sz w:val="24"/>
          <w:szCs w:val="24"/>
          <w:rtl/>
        </w:rPr>
        <w:t>وتعرف بأنها: "المصالح التي لم يشرع الشارع أحكامًا لتحقيقها، ولم يقُم دليل معين على اعتبارها أو إلغائها" (زيدان، 2011، ص192).</w:t>
      </w:r>
    </w:p>
    <w:p w:rsidR="006A65A6" w:rsidRDefault="000221E3" w:rsidP="00CC6F64">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الاستصحاب.</w:t>
      </w:r>
      <w:r w:rsidR="002D4D1B" w:rsidRPr="006A65A6">
        <w:rPr>
          <w:rFonts w:cs="Traditional Arabic" w:hint="cs"/>
          <w:sz w:val="32"/>
          <w:szCs w:val="32"/>
          <w:rtl/>
        </w:rPr>
        <w:t xml:space="preserve"> </w:t>
      </w:r>
      <w:r w:rsidR="002D4D1B" w:rsidRPr="006A65A6">
        <w:rPr>
          <w:rFonts w:ascii="Simplified Arabic" w:hAnsi="Simplified Arabic" w:cs="Simplified Arabic"/>
          <w:sz w:val="24"/>
          <w:szCs w:val="24"/>
          <w:rtl/>
        </w:rPr>
        <w:t>ويعرف بأنه: "بقاء الحكم الثابت في الماضي حتى يقوم الدليل على تغييره" (زيدان، 2011، ص201).</w:t>
      </w:r>
    </w:p>
    <w:p w:rsidR="000221E3" w:rsidRDefault="000221E3" w:rsidP="00E16EEA">
      <w:pPr>
        <w:pStyle w:val="a6"/>
        <w:tabs>
          <w:tab w:val="center" w:pos="4153"/>
          <w:tab w:val="right" w:pos="8306"/>
        </w:tabs>
        <w:spacing w:after="0" w:line="320" w:lineRule="exact"/>
        <w:ind w:left="0"/>
        <w:jc w:val="both"/>
        <w:rPr>
          <w:rFonts w:ascii="Simplified Arabic" w:hAnsi="Simplified Arabic" w:cs="Simplified Arabic"/>
          <w:sz w:val="24"/>
          <w:szCs w:val="24"/>
        </w:rPr>
      </w:pPr>
      <w:r w:rsidRPr="006A65A6">
        <w:rPr>
          <w:rFonts w:ascii="Simplified Arabic" w:hAnsi="Simplified Arabic" w:cs="Simplified Arabic"/>
          <w:b/>
          <w:bCs/>
          <w:sz w:val="26"/>
          <w:szCs w:val="26"/>
          <w:rtl/>
        </w:rPr>
        <w:t>الع</w:t>
      </w:r>
      <w:r w:rsidR="00012A7D" w:rsidRPr="006A65A6">
        <w:rPr>
          <w:rFonts w:ascii="Simplified Arabic" w:hAnsi="Simplified Arabic" w:cs="Simplified Arabic"/>
          <w:b/>
          <w:bCs/>
          <w:sz w:val="26"/>
          <w:szCs w:val="26"/>
          <w:rtl/>
        </w:rPr>
        <w:t>ُ</w:t>
      </w:r>
      <w:r w:rsidRPr="006A65A6">
        <w:rPr>
          <w:rFonts w:ascii="Simplified Arabic" w:hAnsi="Simplified Arabic" w:cs="Simplified Arabic"/>
          <w:b/>
          <w:bCs/>
          <w:sz w:val="26"/>
          <w:szCs w:val="26"/>
          <w:rtl/>
        </w:rPr>
        <w:t>رف.</w:t>
      </w:r>
      <w:r w:rsidR="00531F3A" w:rsidRPr="006A65A6">
        <w:rPr>
          <w:rFonts w:cs="Traditional Arabic" w:hint="cs"/>
          <w:b/>
          <w:bCs/>
          <w:sz w:val="32"/>
          <w:szCs w:val="32"/>
          <w:rtl/>
        </w:rPr>
        <w:t xml:space="preserve"> </w:t>
      </w:r>
      <w:r w:rsidR="00531F3A" w:rsidRPr="006A65A6">
        <w:rPr>
          <w:rFonts w:ascii="Simplified Arabic" w:hAnsi="Simplified Arabic" w:cs="Simplified Arabic"/>
          <w:sz w:val="24"/>
          <w:szCs w:val="24"/>
          <w:rtl/>
        </w:rPr>
        <w:t xml:space="preserve">ويعرف بأنه: "ما استقرت النفوس عليه بشهادة العقول، وتلقته الطباع السليمة بالقبول" (الملا، </w:t>
      </w:r>
      <w:r w:rsidR="00E16EEA">
        <w:rPr>
          <w:rFonts w:ascii="Simplified Arabic" w:hAnsi="Simplified Arabic" w:cs="Simplified Arabic" w:hint="cs"/>
          <w:sz w:val="24"/>
          <w:szCs w:val="24"/>
          <w:rtl/>
        </w:rPr>
        <w:t>2013</w:t>
      </w:r>
      <w:r w:rsidR="00531F3A" w:rsidRPr="006A65A6">
        <w:rPr>
          <w:rFonts w:ascii="Simplified Arabic" w:hAnsi="Simplified Arabic" w:cs="Simplified Arabic"/>
          <w:sz w:val="24"/>
          <w:szCs w:val="24"/>
          <w:rtl/>
        </w:rPr>
        <w:t>، ص194).</w:t>
      </w:r>
    </w:p>
    <w:p w:rsidR="006A65A6" w:rsidRDefault="006A65A6" w:rsidP="006A65A6">
      <w:pPr>
        <w:pStyle w:val="a6"/>
        <w:tabs>
          <w:tab w:val="center" w:pos="4153"/>
          <w:tab w:val="right" w:pos="8306"/>
        </w:tabs>
        <w:spacing w:after="0" w:line="320" w:lineRule="exact"/>
        <w:ind w:left="718"/>
        <w:jc w:val="both"/>
        <w:rPr>
          <w:rFonts w:ascii="Simplified Arabic" w:hAnsi="Simplified Arabic" w:cs="Simplified Arabic"/>
          <w:sz w:val="24"/>
          <w:szCs w:val="24"/>
          <w:rtl/>
        </w:rPr>
      </w:pPr>
    </w:p>
    <w:p w:rsidR="009B66E0" w:rsidRDefault="009B66E0" w:rsidP="006A65A6">
      <w:pPr>
        <w:pStyle w:val="a6"/>
        <w:tabs>
          <w:tab w:val="center" w:pos="4153"/>
          <w:tab w:val="right" w:pos="8306"/>
        </w:tabs>
        <w:spacing w:after="0" w:line="320" w:lineRule="exact"/>
        <w:ind w:left="718"/>
        <w:jc w:val="both"/>
        <w:rPr>
          <w:rFonts w:ascii="Simplified Arabic" w:hAnsi="Simplified Arabic" w:cs="Simplified Arabic"/>
          <w:sz w:val="24"/>
          <w:szCs w:val="24"/>
          <w:rtl/>
        </w:rPr>
      </w:pPr>
    </w:p>
    <w:p w:rsidR="009B66E0" w:rsidRPr="006A65A6" w:rsidRDefault="009B66E0" w:rsidP="006A65A6">
      <w:pPr>
        <w:pStyle w:val="a6"/>
        <w:tabs>
          <w:tab w:val="center" w:pos="4153"/>
          <w:tab w:val="right" w:pos="8306"/>
        </w:tabs>
        <w:spacing w:after="0" w:line="320" w:lineRule="exact"/>
        <w:ind w:left="718"/>
        <w:jc w:val="both"/>
        <w:rPr>
          <w:rFonts w:ascii="Simplified Arabic" w:hAnsi="Simplified Arabic" w:cs="Simplified Arabic"/>
          <w:sz w:val="24"/>
          <w:szCs w:val="24"/>
        </w:rPr>
      </w:pPr>
    </w:p>
    <w:p w:rsidR="006A65A6" w:rsidRDefault="00143F04" w:rsidP="006A65A6">
      <w:pPr>
        <w:pStyle w:val="a6"/>
        <w:tabs>
          <w:tab w:val="center" w:pos="4153"/>
          <w:tab w:val="right" w:pos="8306"/>
        </w:tabs>
        <w:ind w:left="-2"/>
        <w:jc w:val="lowKashida"/>
        <w:rPr>
          <w:rFonts w:ascii="Simplified Arabic" w:hAnsi="Simplified Arabic" w:cs="Simplified Arabic"/>
          <w:b/>
          <w:bCs/>
          <w:sz w:val="26"/>
          <w:szCs w:val="26"/>
          <w:rtl/>
        </w:rPr>
      </w:pPr>
      <w:r w:rsidRPr="00807D02">
        <w:rPr>
          <w:rFonts w:ascii="Simplified Arabic" w:hAnsi="Simplified Arabic" w:cs="Simplified Arabic"/>
          <w:b/>
          <w:bCs/>
          <w:sz w:val="26"/>
          <w:szCs w:val="26"/>
          <w:rtl/>
        </w:rPr>
        <w:t>المجال</w:t>
      </w:r>
      <w:r w:rsidR="000221E3" w:rsidRPr="00807D02">
        <w:rPr>
          <w:rFonts w:ascii="Simplified Arabic" w:hAnsi="Simplified Arabic" w:cs="Simplified Arabic"/>
          <w:b/>
          <w:bCs/>
          <w:sz w:val="26"/>
          <w:szCs w:val="26"/>
          <w:rtl/>
        </w:rPr>
        <w:t xml:space="preserve"> الرابع: الأحكام الشرعية التكليفية؛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6A65A6"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الواجب.</w:t>
      </w:r>
      <w:r w:rsidR="00A91321" w:rsidRPr="006A65A6">
        <w:rPr>
          <w:rFonts w:cs="Traditional Arabic" w:hint="cs"/>
          <w:b/>
          <w:bCs/>
          <w:sz w:val="32"/>
          <w:szCs w:val="32"/>
          <w:rtl/>
        </w:rPr>
        <w:t xml:space="preserve"> </w:t>
      </w:r>
      <w:r w:rsidR="00E631E1" w:rsidRPr="006A65A6">
        <w:rPr>
          <w:rFonts w:ascii="Simplified Arabic" w:hAnsi="Simplified Arabic" w:cs="Simplified Arabic"/>
          <w:sz w:val="24"/>
          <w:szCs w:val="24"/>
          <w:rtl/>
        </w:rPr>
        <w:t xml:space="preserve">ويعرف بأنه: </w:t>
      </w:r>
      <w:r w:rsidR="00512ECF" w:rsidRPr="006A65A6">
        <w:rPr>
          <w:rFonts w:ascii="Simplified Arabic" w:hAnsi="Simplified Arabic" w:cs="Simplified Arabic"/>
          <w:sz w:val="24"/>
          <w:szCs w:val="24"/>
          <w:rtl/>
        </w:rPr>
        <w:t>ما طلب</w:t>
      </w:r>
      <w:r w:rsidR="001B3C5E" w:rsidRPr="006A65A6">
        <w:rPr>
          <w:rFonts w:ascii="Simplified Arabic" w:hAnsi="Simplified Arabic" w:cs="Simplified Arabic"/>
          <w:sz w:val="24"/>
          <w:szCs w:val="24"/>
          <w:rtl/>
        </w:rPr>
        <w:t xml:space="preserve"> الشارع فعله من المكلف</w:t>
      </w:r>
      <w:r w:rsidR="00077DA0" w:rsidRPr="006A65A6">
        <w:rPr>
          <w:rFonts w:ascii="Simplified Arabic" w:hAnsi="Simplified Arabic" w:cs="Simplified Arabic"/>
          <w:sz w:val="24"/>
          <w:szCs w:val="24"/>
          <w:rtl/>
        </w:rPr>
        <w:t xml:space="preserve"> على وجه الإلزام. </w:t>
      </w:r>
      <w:r w:rsidR="001B3C5E" w:rsidRPr="006A65A6">
        <w:rPr>
          <w:rFonts w:ascii="Simplified Arabic" w:hAnsi="Simplified Arabic" w:cs="Simplified Arabic"/>
          <w:sz w:val="24"/>
          <w:szCs w:val="24"/>
          <w:rtl/>
        </w:rPr>
        <w:t xml:space="preserve"> </w:t>
      </w:r>
    </w:p>
    <w:p w:rsidR="006A65A6"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المندوب.</w:t>
      </w:r>
      <w:r w:rsidR="001B3C5E" w:rsidRPr="006A65A6">
        <w:rPr>
          <w:rFonts w:cs="Traditional Arabic" w:hint="cs"/>
          <w:b/>
          <w:bCs/>
          <w:sz w:val="32"/>
          <w:szCs w:val="32"/>
          <w:rtl/>
        </w:rPr>
        <w:t xml:space="preserve"> </w:t>
      </w:r>
      <w:r w:rsidR="00E631E1" w:rsidRPr="006A65A6">
        <w:rPr>
          <w:rFonts w:ascii="Simplified Arabic" w:hAnsi="Simplified Arabic" w:cs="Simplified Arabic"/>
          <w:sz w:val="24"/>
          <w:szCs w:val="24"/>
          <w:rtl/>
        </w:rPr>
        <w:t xml:space="preserve">ويعرف بأنه: </w:t>
      </w:r>
      <w:r w:rsidR="001B3C5E" w:rsidRPr="006A65A6">
        <w:rPr>
          <w:rFonts w:ascii="Simplified Arabic" w:hAnsi="Simplified Arabic" w:cs="Simplified Arabic"/>
          <w:sz w:val="24"/>
          <w:szCs w:val="24"/>
          <w:rtl/>
        </w:rPr>
        <w:t xml:space="preserve">ما طلب الشارع فعله من المكلف </w:t>
      </w:r>
      <w:r w:rsidR="00E631E1" w:rsidRPr="006A65A6">
        <w:rPr>
          <w:rFonts w:ascii="Simplified Arabic" w:hAnsi="Simplified Arabic" w:cs="Simplified Arabic"/>
          <w:sz w:val="24"/>
          <w:szCs w:val="24"/>
          <w:rtl/>
        </w:rPr>
        <w:t xml:space="preserve">لا على وجه الإلزام. </w:t>
      </w:r>
    </w:p>
    <w:p w:rsidR="00E631E1" w:rsidRPr="006A65A6"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6"/>
          <w:szCs w:val="26"/>
        </w:rPr>
      </w:pPr>
      <w:r w:rsidRPr="006A65A6">
        <w:rPr>
          <w:rFonts w:ascii="Simplified Arabic" w:hAnsi="Simplified Arabic" w:cs="Simplified Arabic"/>
          <w:b/>
          <w:bCs/>
          <w:sz w:val="26"/>
          <w:szCs w:val="26"/>
          <w:rtl/>
        </w:rPr>
        <w:t>المحرم.</w:t>
      </w:r>
      <w:r w:rsidR="001B3C5E" w:rsidRPr="006A65A6">
        <w:rPr>
          <w:rFonts w:cs="Traditional Arabic" w:hint="cs"/>
          <w:b/>
          <w:bCs/>
          <w:sz w:val="32"/>
          <w:szCs w:val="32"/>
          <w:rtl/>
        </w:rPr>
        <w:t xml:space="preserve"> </w:t>
      </w:r>
      <w:r w:rsidR="00E631E1" w:rsidRPr="006A65A6">
        <w:rPr>
          <w:rFonts w:ascii="Simplified Arabic" w:hAnsi="Simplified Arabic" w:cs="Simplified Arabic"/>
          <w:sz w:val="24"/>
          <w:szCs w:val="24"/>
          <w:rtl/>
        </w:rPr>
        <w:t xml:space="preserve">ويعرف بأنه: </w:t>
      </w:r>
      <w:r w:rsidR="001B3C5E" w:rsidRPr="006A65A6">
        <w:rPr>
          <w:rFonts w:ascii="Simplified Arabic" w:hAnsi="Simplified Arabic" w:cs="Simplified Arabic"/>
          <w:sz w:val="24"/>
          <w:szCs w:val="24"/>
          <w:rtl/>
        </w:rPr>
        <w:t xml:space="preserve">ما طلب الشارع الكف عن فعله </w:t>
      </w:r>
      <w:r w:rsidR="00E631E1" w:rsidRPr="006A65A6">
        <w:rPr>
          <w:rFonts w:ascii="Simplified Arabic" w:hAnsi="Simplified Arabic" w:cs="Simplified Arabic"/>
          <w:sz w:val="24"/>
          <w:szCs w:val="24"/>
          <w:rtl/>
        </w:rPr>
        <w:t xml:space="preserve">من المكلف على وجه الإلزام.  </w:t>
      </w:r>
    </w:p>
    <w:p w:rsidR="001053F8" w:rsidRPr="00EB695C"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807D02">
        <w:rPr>
          <w:rFonts w:ascii="Simplified Arabic" w:hAnsi="Simplified Arabic" w:cs="Simplified Arabic"/>
          <w:b/>
          <w:bCs/>
          <w:sz w:val="26"/>
          <w:szCs w:val="26"/>
          <w:rtl/>
        </w:rPr>
        <w:t>المكروه</w:t>
      </w:r>
      <w:r w:rsidRPr="00E631E1">
        <w:rPr>
          <w:rFonts w:cs="Traditional Arabic" w:hint="cs"/>
          <w:b/>
          <w:bCs/>
          <w:sz w:val="32"/>
          <w:szCs w:val="32"/>
          <w:rtl/>
        </w:rPr>
        <w:t>.</w:t>
      </w:r>
      <w:r w:rsidR="001B3C5E" w:rsidRPr="00E631E1">
        <w:rPr>
          <w:rFonts w:cs="Traditional Arabic" w:hint="cs"/>
          <w:b/>
          <w:bCs/>
          <w:sz w:val="32"/>
          <w:szCs w:val="32"/>
          <w:rtl/>
        </w:rPr>
        <w:t xml:space="preserve"> </w:t>
      </w:r>
      <w:r w:rsidR="00E631E1" w:rsidRPr="00EB695C">
        <w:rPr>
          <w:rFonts w:ascii="Simplified Arabic" w:hAnsi="Simplified Arabic" w:cs="Simplified Arabic"/>
          <w:sz w:val="24"/>
          <w:szCs w:val="24"/>
          <w:rtl/>
        </w:rPr>
        <w:t xml:space="preserve">ويعرف بأنه: </w:t>
      </w:r>
      <w:r w:rsidR="001B3C5E" w:rsidRPr="00EB695C">
        <w:rPr>
          <w:rFonts w:ascii="Simplified Arabic" w:hAnsi="Simplified Arabic" w:cs="Simplified Arabic"/>
          <w:sz w:val="24"/>
          <w:szCs w:val="24"/>
          <w:rtl/>
        </w:rPr>
        <w:t>ما طلب</w:t>
      </w:r>
      <w:r w:rsidR="00E631E1" w:rsidRPr="00EB695C">
        <w:rPr>
          <w:rFonts w:ascii="Simplified Arabic" w:hAnsi="Simplified Arabic" w:cs="Simplified Arabic"/>
          <w:sz w:val="24"/>
          <w:szCs w:val="24"/>
          <w:rtl/>
        </w:rPr>
        <w:t xml:space="preserve"> الشارع</w:t>
      </w:r>
      <w:r w:rsidR="002454B0" w:rsidRPr="00EB695C">
        <w:rPr>
          <w:rFonts w:ascii="Simplified Arabic" w:hAnsi="Simplified Arabic" w:cs="Simplified Arabic"/>
          <w:sz w:val="24"/>
          <w:szCs w:val="24"/>
          <w:rtl/>
        </w:rPr>
        <w:t xml:space="preserve"> الكف عن فعله</w:t>
      </w:r>
      <w:r w:rsidR="001B3C5E" w:rsidRPr="00EB695C">
        <w:rPr>
          <w:rFonts w:ascii="Simplified Arabic" w:hAnsi="Simplified Arabic" w:cs="Simplified Arabic"/>
          <w:sz w:val="24"/>
          <w:szCs w:val="24"/>
          <w:rtl/>
        </w:rPr>
        <w:t xml:space="preserve"> </w:t>
      </w:r>
      <w:r w:rsidR="00E631E1" w:rsidRPr="00EB695C">
        <w:rPr>
          <w:rFonts w:ascii="Simplified Arabic" w:hAnsi="Simplified Arabic" w:cs="Simplified Arabic"/>
          <w:sz w:val="24"/>
          <w:szCs w:val="24"/>
          <w:rtl/>
        </w:rPr>
        <w:t>من المكلف لا على وجه الإلزام.</w:t>
      </w:r>
    </w:p>
    <w:p w:rsidR="00621AC5" w:rsidRDefault="001053F8" w:rsidP="004C61F6">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807D02">
        <w:rPr>
          <w:rFonts w:ascii="Simplified Arabic" w:hAnsi="Simplified Arabic" w:cs="Simplified Arabic"/>
          <w:b/>
          <w:bCs/>
          <w:sz w:val="26"/>
          <w:szCs w:val="26"/>
          <w:rtl/>
        </w:rPr>
        <w:t>المباح.</w:t>
      </w:r>
      <w:r w:rsidR="001B3C5E">
        <w:rPr>
          <w:rFonts w:cs="Traditional Arabic" w:hint="cs"/>
          <w:b/>
          <w:bCs/>
          <w:sz w:val="32"/>
          <w:szCs w:val="32"/>
          <w:rtl/>
        </w:rPr>
        <w:t xml:space="preserve"> </w:t>
      </w:r>
      <w:r w:rsidR="006F5DB0" w:rsidRPr="00EB695C">
        <w:rPr>
          <w:rFonts w:ascii="Simplified Arabic" w:hAnsi="Simplified Arabic" w:cs="Simplified Arabic"/>
          <w:sz w:val="24"/>
          <w:szCs w:val="24"/>
          <w:rtl/>
        </w:rPr>
        <w:t xml:space="preserve">ويعرف بأنه: </w:t>
      </w:r>
      <w:r w:rsidR="001B3C5E" w:rsidRPr="00EB695C">
        <w:rPr>
          <w:rFonts w:ascii="Simplified Arabic" w:hAnsi="Simplified Arabic" w:cs="Simplified Arabic"/>
          <w:sz w:val="24"/>
          <w:szCs w:val="24"/>
          <w:rtl/>
        </w:rPr>
        <w:t xml:space="preserve">ما خير الشارع المكلف بين فعله وتركه، </w:t>
      </w:r>
      <w:r w:rsidR="006F5DB0" w:rsidRPr="00EB695C">
        <w:rPr>
          <w:rFonts w:ascii="Simplified Arabic" w:hAnsi="Simplified Arabic" w:cs="Simplified Arabic"/>
          <w:sz w:val="24"/>
          <w:szCs w:val="24"/>
          <w:rtl/>
        </w:rPr>
        <w:t>دون طلب الفعل أو الكف عنه.</w:t>
      </w:r>
    </w:p>
    <w:p w:rsidR="006A65A6" w:rsidRPr="00EB695C" w:rsidRDefault="006A65A6"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p>
    <w:p w:rsidR="001053F8" w:rsidRPr="00807D02" w:rsidRDefault="00143F04" w:rsidP="00CD760E">
      <w:pPr>
        <w:pStyle w:val="a6"/>
        <w:tabs>
          <w:tab w:val="center" w:pos="4153"/>
          <w:tab w:val="right" w:pos="8306"/>
        </w:tabs>
        <w:ind w:left="-2"/>
        <w:jc w:val="lowKashida"/>
        <w:rPr>
          <w:rFonts w:ascii="Simplified Arabic" w:hAnsi="Simplified Arabic" w:cs="Simplified Arabic"/>
          <w:sz w:val="26"/>
          <w:szCs w:val="26"/>
          <w:rtl/>
        </w:rPr>
      </w:pPr>
      <w:r w:rsidRPr="00807D02">
        <w:rPr>
          <w:rFonts w:ascii="Simplified Arabic" w:hAnsi="Simplified Arabic" w:cs="Simplified Arabic"/>
          <w:b/>
          <w:bCs/>
          <w:sz w:val="26"/>
          <w:szCs w:val="26"/>
          <w:rtl/>
        </w:rPr>
        <w:t>المجال</w:t>
      </w:r>
      <w:r w:rsidR="001053F8" w:rsidRPr="00807D02">
        <w:rPr>
          <w:rFonts w:ascii="Simplified Arabic" w:hAnsi="Simplified Arabic" w:cs="Simplified Arabic"/>
          <w:b/>
          <w:bCs/>
          <w:sz w:val="26"/>
          <w:szCs w:val="26"/>
          <w:rtl/>
        </w:rPr>
        <w:t xml:space="preserve"> الخامس: </w:t>
      </w:r>
      <w:r w:rsidR="00CD760E" w:rsidRPr="00807D02">
        <w:rPr>
          <w:rFonts w:ascii="Simplified Arabic" w:hAnsi="Simplified Arabic" w:cs="Simplified Arabic"/>
          <w:b/>
          <w:bCs/>
          <w:sz w:val="26"/>
          <w:szCs w:val="26"/>
          <w:rtl/>
        </w:rPr>
        <w:t>الفتوى</w:t>
      </w:r>
      <w:r w:rsidR="001053F8" w:rsidRPr="00807D02">
        <w:rPr>
          <w:rFonts w:ascii="Simplified Arabic" w:hAnsi="Simplified Arabic" w:cs="Simplified Arabic"/>
          <w:b/>
          <w:bCs/>
          <w:sz w:val="26"/>
          <w:szCs w:val="26"/>
          <w:rtl/>
        </w:rPr>
        <w:t xml:space="preserve"> الفقهية؛ </w:t>
      </w:r>
      <w:r w:rsidR="004A48F1" w:rsidRPr="00807D02">
        <w:rPr>
          <w:rFonts w:ascii="Simplified Arabic" w:hAnsi="Simplified Arabic" w:cs="Simplified Arabic"/>
          <w:b/>
          <w:bCs/>
          <w:sz w:val="26"/>
          <w:szCs w:val="26"/>
          <w:rtl/>
        </w:rPr>
        <w:t>ويتضمن المفاهيم الفرعية التالية</w:t>
      </w:r>
      <w:r w:rsidR="00807D02">
        <w:rPr>
          <w:rFonts w:ascii="Simplified Arabic" w:hAnsi="Simplified Arabic" w:cs="Simplified Arabic" w:hint="cs"/>
          <w:sz w:val="26"/>
          <w:szCs w:val="26"/>
          <w:rtl/>
        </w:rPr>
        <w:t>:</w:t>
      </w:r>
    </w:p>
    <w:p w:rsidR="00CD760E" w:rsidRPr="00EB695C" w:rsidRDefault="00CD760E" w:rsidP="006A65A6">
      <w:pPr>
        <w:pStyle w:val="a6"/>
        <w:tabs>
          <w:tab w:val="center" w:pos="4153"/>
          <w:tab w:val="right" w:pos="8306"/>
        </w:tabs>
        <w:spacing w:after="0" w:line="320" w:lineRule="exact"/>
        <w:ind w:left="0"/>
        <w:jc w:val="both"/>
        <w:rPr>
          <w:rFonts w:ascii="Simplified Arabic" w:hAnsi="Simplified Arabic" w:cs="Simplified Arabic"/>
          <w:b/>
          <w:bCs/>
          <w:sz w:val="24"/>
          <w:szCs w:val="24"/>
          <w:rtl/>
        </w:rPr>
      </w:pPr>
      <w:r w:rsidRPr="002A7FF2">
        <w:rPr>
          <w:rFonts w:ascii="Simplified Arabic" w:hAnsi="Simplified Arabic" w:cs="Simplified Arabic"/>
          <w:b/>
          <w:bCs/>
          <w:sz w:val="26"/>
          <w:szCs w:val="26"/>
          <w:rtl/>
        </w:rPr>
        <w:t>الفتوى.</w:t>
      </w:r>
      <w:r>
        <w:rPr>
          <w:rFonts w:cs="Traditional Arabic" w:hint="cs"/>
          <w:b/>
          <w:bCs/>
          <w:sz w:val="32"/>
          <w:szCs w:val="32"/>
          <w:rtl/>
        </w:rPr>
        <w:t xml:space="preserve"> </w:t>
      </w:r>
      <w:r w:rsidRPr="00EB695C">
        <w:rPr>
          <w:rFonts w:ascii="Simplified Arabic" w:hAnsi="Simplified Arabic" w:cs="Simplified Arabic"/>
          <w:sz w:val="24"/>
          <w:szCs w:val="24"/>
          <w:rtl/>
        </w:rPr>
        <w:t>وتعرف بأنها: إخبار المجتهد بالحكم الشرعي المسؤول عنه للسائل.</w:t>
      </w:r>
    </w:p>
    <w:p w:rsidR="005265E5" w:rsidRPr="00EB695C" w:rsidRDefault="005265E5" w:rsidP="004957BF">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الاجتهاد.</w:t>
      </w:r>
      <w:r>
        <w:rPr>
          <w:rFonts w:cs="Traditional Arabic" w:hint="cs"/>
          <w:b/>
          <w:bCs/>
          <w:sz w:val="32"/>
          <w:szCs w:val="32"/>
          <w:rtl/>
        </w:rPr>
        <w:t xml:space="preserve"> </w:t>
      </w:r>
      <w:r w:rsidRPr="00EB695C">
        <w:rPr>
          <w:rFonts w:ascii="Simplified Arabic" w:hAnsi="Simplified Arabic" w:cs="Simplified Arabic"/>
          <w:sz w:val="24"/>
          <w:szCs w:val="24"/>
          <w:rtl/>
        </w:rPr>
        <w:t xml:space="preserve">ويعرف بأنه: "بذل الفقيه وسعه في استنباط الأحكام العملية من أدلتها التفصيلية" (أبو زهرة، </w:t>
      </w:r>
      <w:r w:rsidR="004957BF">
        <w:rPr>
          <w:rFonts w:ascii="Simplified Arabic" w:hAnsi="Simplified Arabic" w:cs="Simplified Arabic" w:hint="cs"/>
          <w:sz w:val="24"/>
          <w:szCs w:val="24"/>
          <w:rtl/>
        </w:rPr>
        <w:t>2009</w:t>
      </w:r>
      <w:r w:rsidRPr="00EB695C">
        <w:rPr>
          <w:rFonts w:ascii="Simplified Arabic" w:hAnsi="Simplified Arabic" w:cs="Simplified Arabic"/>
          <w:sz w:val="24"/>
          <w:szCs w:val="24"/>
          <w:rtl/>
        </w:rPr>
        <w:t>، ص325).</w:t>
      </w:r>
    </w:p>
    <w:p w:rsidR="005265E5" w:rsidRPr="00EB695C" w:rsidRDefault="005265E5"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التقليد.</w:t>
      </w:r>
      <w:r>
        <w:rPr>
          <w:rFonts w:cs="Traditional Arabic" w:hint="cs"/>
          <w:b/>
          <w:bCs/>
          <w:sz w:val="32"/>
          <w:szCs w:val="32"/>
          <w:rtl/>
        </w:rPr>
        <w:t xml:space="preserve"> </w:t>
      </w:r>
      <w:r w:rsidRPr="00EB695C">
        <w:rPr>
          <w:rFonts w:ascii="Simplified Arabic" w:hAnsi="Simplified Arabic" w:cs="Simplified Arabic"/>
          <w:sz w:val="24"/>
          <w:szCs w:val="24"/>
          <w:rtl/>
        </w:rPr>
        <w:t>ويعرف بأنه:</w:t>
      </w:r>
      <w:r w:rsidRPr="00EB695C">
        <w:rPr>
          <w:rFonts w:ascii="Simplified Arabic" w:hAnsi="Simplified Arabic" w:cs="Simplified Arabic"/>
          <w:b/>
          <w:bCs/>
          <w:sz w:val="24"/>
          <w:szCs w:val="24"/>
          <w:rtl/>
        </w:rPr>
        <w:t xml:space="preserve"> </w:t>
      </w:r>
      <w:r w:rsidRPr="00EB695C">
        <w:rPr>
          <w:rFonts w:ascii="Simplified Arabic" w:hAnsi="Simplified Arabic" w:cs="Simplified Arabic"/>
          <w:sz w:val="24"/>
          <w:szCs w:val="24"/>
          <w:rtl/>
        </w:rPr>
        <w:t>"الأخذ بمذهب الغير مطلقًا سواء كان المذهب قولًا أو فعلًا أو تقريرًا" (</w:t>
      </w:r>
      <w:r w:rsidR="00A619DB" w:rsidRPr="00EB695C">
        <w:rPr>
          <w:rFonts w:ascii="Simplified Arabic" w:hAnsi="Simplified Arabic" w:cs="Simplified Arabic"/>
          <w:sz w:val="24"/>
          <w:szCs w:val="24"/>
          <w:rtl/>
        </w:rPr>
        <w:t>الشنقيطي</w:t>
      </w:r>
      <w:r w:rsidRPr="00EB695C">
        <w:rPr>
          <w:rFonts w:ascii="Simplified Arabic" w:hAnsi="Simplified Arabic" w:cs="Simplified Arabic"/>
          <w:sz w:val="24"/>
          <w:szCs w:val="24"/>
          <w:rtl/>
        </w:rPr>
        <w:t>، د.ت، ص75).</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طالب العلم.</w:t>
      </w:r>
      <w:r w:rsidR="00557603">
        <w:rPr>
          <w:rFonts w:cs="Traditional Arabic" w:hint="cs"/>
          <w:b/>
          <w:bCs/>
          <w:sz w:val="32"/>
          <w:szCs w:val="32"/>
          <w:rtl/>
        </w:rPr>
        <w:t xml:space="preserve"> </w:t>
      </w:r>
      <w:r w:rsidR="00557603" w:rsidRPr="00EB695C">
        <w:rPr>
          <w:rFonts w:ascii="Simplified Arabic" w:hAnsi="Simplified Arabic" w:cs="Simplified Arabic"/>
          <w:sz w:val="24"/>
          <w:szCs w:val="24"/>
          <w:rtl/>
        </w:rPr>
        <w:t xml:space="preserve">ويعرف بأنه: </w:t>
      </w:r>
      <w:r w:rsidR="00514ABE" w:rsidRPr="00EB695C">
        <w:rPr>
          <w:rFonts w:ascii="Simplified Arabic" w:hAnsi="Simplified Arabic" w:cs="Simplified Arabic"/>
          <w:sz w:val="24"/>
          <w:szCs w:val="24"/>
          <w:rtl/>
        </w:rPr>
        <w:t>الشخص الذي</w:t>
      </w:r>
      <w:r w:rsidR="00AD557B" w:rsidRPr="00EB695C">
        <w:rPr>
          <w:rFonts w:ascii="Simplified Arabic" w:hAnsi="Simplified Arabic" w:cs="Simplified Arabic"/>
          <w:sz w:val="24"/>
          <w:szCs w:val="24"/>
          <w:rtl/>
        </w:rPr>
        <w:t xml:space="preserve"> </w:t>
      </w:r>
      <w:r w:rsidR="00557603" w:rsidRPr="00EB695C">
        <w:rPr>
          <w:rFonts w:ascii="Simplified Arabic" w:hAnsi="Simplified Arabic" w:cs="Simplified Arabic"/>
          <w:sz w:val="24"/>
          <w:szCs w:val="24"/>
          <w:rtl/>
        </w:rPr>
        <w:t>يسلك طريق العلم بملازمة أهله، والأخذ عنهم.</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sz w:val="24"/>
          <w:szCs w:val="24"/>
        </w:rPr>
      </w:pPr>
      <w:r w:rsidRPr="002A7FF2">
        <w:rPr>
          <w:rFonts w:ascii="Simplified Arabic" w:hAnsi="Simplified Arabic" w:cs="Simplified Arabic"/>
          <w:b/>
          <w:bCs/>
          <w:sz w:val="26"/>
          <w:szCs w:val="26"/>
          <w:rtl/>
        </w:rPr>
        <w:t>العامي.</w:t>
      </w:r>
      <w:r w:rsidR="006C4F57">
        <w:rPr>
          <w:rFonts w:cs="Traditional Arabic" w:hint="cs"/>
          <w:b/>
          <w:bCs/>
          <w:sz w:val="32"/>
          <w:szCs w:val="32"/>
          <w:rtl/>
        </w:rPr>
        <w:t xml:space="preserve"> </w:t>
      </w:r>
      <w:r w:rsidR="00AD557B" w:rsidRPr="00EB695C">
        <w:rPr>
          <w:rFonts w:ascii="Simplified Arabic" w:hAnsi="Simplified Arabic" w:cs="Simplified Arabic"/>
          <w:sz w:val="24"/>
          <w:szCs w:val="24"/>
          <w:rtl/>
        </w:rPr>
        <w:t xml:space="preserve">ويعرف بأنه: </w:t>
      </w:r>
      <w:r w:rsidR="00514ABE" w:rsidRPr="00EB695C">
        <w:rPr>
          <w:rFonts w:ascii="Simplified Arabic" w:hAnsi="Simplified Arabic" w:cs="Simplified Arabic"/>
          <w:sz w:val="24"/>
          <w:szCs w:val="24"/>
          <w:rtl/>
        </w:rPr>
        <w:t>الشخص الذي</w:t>
      </w:r>
      <w:r w:rsidR="006C4F57" w:rsidRPr="00EB695C">
        <w:rPr>
          <w:rFonts w:ascii="Simplified Arabic" w:hAnsi="Simplified Arabic" w:cs="Simplified Arabic"/>
          <w:sz w:val="24"/>
          <w:szCs w:val="24"/>
          <w:rtl/>
        </w:rPr>
        <w:t xml:space="preserve"> لا يملك </w:t>
      </w:r>
      <w:r w:rsidR="00D23690" w:rsidRPr="00EB695C">
        <w:rPr>
          <w:rFonts w:ascii="Simplified Arabic" w:hAnsi="Simplified Arabic" w:cs="Simplified Arabic"/>
          <w:sz w:val="24"/>
          <w:szCs w:val="24"/>
          <w:rtl/>
        </w:rPr>
        <w:t>أدوات</w:t>
      </w:r>
      <w:r w:rsidR="006C4F57" w:rsidRPr="00EB695C">
        <w:rPr>
          <w:rFonts w:ascii="Simplified Arabic" w:hAnsi="Simplified Arabic" w:cs="Simplified Arabic"/>
          <w:sz w:val="24"/>
          <w:szCs w:val="24"/>
          <w:rtl/>
        </w:rPr>
        <w:t xml:space="preserve"> </w:t>
      </w:r>
      <w:r w:rsidR="00D23690" w:rsidRPr="00EB695C">
        <w:rPr>
          <w:rFonts w:ascii="Simplified Arabic" w:hAnsi="Simplified Arabic" w:cs="Simplified Arabic"/>
          <w:sz w:val="24"/>
          <w:szCs w:val="24"/>
          <w:rtl/>
        </w:rPr>
        <w:t>الاجتهاد</w:t>
      </w:r>
      <w:r w:rsidR="00AD557B" w:rsidRPr="00EB695C">
        <w:rPr>
          <w:rFonts w:ascii="Simplified Arabic" w:hAnsi="Simplified Arabic" w:cs="Simplified Arabic"/>
          <w:sz w:val="24"/>
          <w:szCs w:val="24"/>
          <w:rtl/>
        </w:rPr>
        <w:t>،</w:t>
      </w:r>
      <w:r w:rsidR="00FD540F" w:rsidRPr="00EB695C">
        <w:rPr>
          <w:rFonts w:ascii="Simplified Arabic" w:hAnsi="Simplified Arabic" w:cs="Simplified Arabic"/>
          <w:sz w:val="24"/>
          <w:szCs w:val="24"/>
          <w:rtl/>
        </w:rPr>
        <w:t xml:space="preserve"> فيقلد من يثق في علمه وورعه من العلماء</w:t>
      </w:r>
      <w:r w:rsidR="00D23690" w:rsidRPr="00EB695C">
        <w:rPr>
          <w:rFonts w:ascii="Simplified Arabic" w:hAnsi="Simplified Arabic" w:cs="Simplified Arabic"/>
          <w:sz w:val="24"/>
          <w:szCs w:val="24"/>
          <w:rtl/>
        </w:rPr>
        <w:t>.</w:t>
      </w:r>
    </w:p>
    <w:p w:rsidR="00575ABA" w:rsidRPr="00EB695C" w:rsidRDefault="00575ABA" w:rsidP="006A65A6">
      <w:pPr>
        <w:pStyle w:val="a6"/>
        <w:tabs>
          <w:tab w:val="center" w:pos="4153"/>
          <w:tab w:val="right" w:pos="8306"/>
        </w:tabs>
        <w:spacing w:after="0" w:line="320" w:lineRule="exact"/>
        <w:ind w:left="0"/>
        <w:jc w:val="both"/>
        <w:rPr>
          <w:rFonts w:ascii="Simplified Arabic" w:hAnsi="Simplified Arabic" w:cs="Simplified Arabic"/>
          <w:sz w:val="24"/>
          <w:szCs w:val="24"/>
        </w:rPr>
      </w:pPr>
      <w:r w:rsidRPr="002A7FF2">
        <w:rPr>
          <w:rFonts w:ascii="Simplified Arabic" w:hAnsi="Simplified Arabic" w:cs="Simplified Arabic"/>
          <w:b/>
          <w:bCs/>
          <w:sz w:val="26"/>
          <w:szCs w:val="26"/>
          <w:rtl/>
        </w:rPr>
        <w:t>تتبع الرخص.</w:t>
      </w:r>
      <w:r w:rsidR="00557603">
        <w:rPr>
          <w:rFonts w:cs="Traditional Arabic" w:hint="cs"/>
          <w:b/>
          <w:bCs/>
          <w:sz w:val="32"/>
          <w:szCs w:val="32"/>
          <w:rtl/>
        </w:rPr>
        <w:t xml:space="preserve"> </w:t>
      </w:r>
      <w:r w:rsidR="00557603" w:rsidRPr="00EB695C">
        <w:rPr>
          <w:rFonts w:ascii="Simplified Arabic" w:hAnsi="Simplified Arabic" w:cs="Simplified Arabic"/>
          <w:sz w:val="24"/>
          <w:szCs w:val="24"/>
          <w:rtl/>
        </w:rPr>
        <w:t xml:space="preserve">وتعرف بأنها: </w:t>
      </w:r>
      <w:r w:rsidR="007660B1" w:rsidRPr="00EB695C">
        <w:rPr>
          <w:rFonts w:ascii="Simplified Arabic" w:hAnsi="Simplified Arabic" w:cs="Simplified Arabic"/>
          <w:sz w:val="24"/>
          <w:szCs w:val="24"/>
          <w:rtl/>
        </w:rPr>
        <w:t>أخذ المرء</w:t>
      </w:r>
      <w:r w:rsidR="00D23690" w:rsidRPr="00EB695C">
        <w:rPr>
          <w:rFonts w:ascii="Simplified Arabic" w:hAnsi="Simplified Arabic" w:cs="Simplified Arabic"/>
          <w:sz w:val="24"/>
          <w:szCs w:val="24"/>
          <w:rtl/>
        </w:rPr>
        <w:t xml:space="preserve"> من كل مذهب </w:t>
      </w:r>
      <w:r w:rsidR="00557603" w:rsidRPr="00EB695C">
        <w:rPr>
          <w:rFonts w:ascii="Simplified Arabic" w:hAnsi="Simplified Arabic" w:cs="Simplified Arabic"/>
          <w:sz w:val="24"/>
          <w:szCs w:val="24"/>
          <w:rtl/>
        </w:rPr>
        <w:t>أسهل الأقوال وأيسرها</w:t>
      </w:r>
      <w:r w:rsidR="00D23690" w:rsidRPr="00EB695C">
        <w:rPr>
          <w:rFonts w:ascii="Simplified Arabic" w:hAnsi="Simplified Arabic" w:cs="Simplified Arabic"/>
          <w:sz w:val="24"/>
          <w:szCs w:val="24"/>
          <w:rtl/>
        </w:rPr>
        <w:t xml:space="preserve"> بالنسبة له،</w:t>
      </w:r>
      <w:r w:rsidR="007660B1" w:rsidRPr="00EB695C">
        <w:rPr>
          <w:rFonts w:ascii="Simplified Arabic" w:hAnsi="Simplified Arabic" w:cs="Simplified Arabic"/>
          <w:sz w:val="24"/>
          <w:szCs w:val="24"/>
          <w:rtl/>
        </w:rPr>
        <w:t xml:space="preserve"> وإن كان مخالفًا لمذهبه الذي يلتزم تقليده.</w:t>
      </w:r>
    </w:p>
    <w:p w:rsidR="00575ABA" w:rsidRPr="00EB695C" w:rsidRDefault="00575ABA" w:rsidP="0053355D">
      <w:pPr>
        <w:pStyle w:val="a6"/>
        <w:tabs>
          <w:tab w:val="center" w:pos="4153"/>
          <w:tab w:val="right" w:pos="8306"/>
        </w:tabs>
        <w:spacing w:after="0" w:line="320" w:lineRule="exact"/>
        <w:ind w:left="0"/>
        <w:jc w:val="both"/>
        <w:rPr>
          <w:rFonts w:ascii="Simplified Arabic" w:hAnsi="Simplified Arabic" w:cs="Simplified Arabic"/>
          <w:b/>
          <w:bCs/>
          <w:sz w:val="24"/>
          <w:szCs w:val="24"/>
        </w:rPr>
      </w:pPr>
      <w:r w:rsidRPr="002A7FF2">
        <w:rPr>
          <w:rFonts w:ascii="Simplified Arabic" w:hAnsi="Simplified Arabic" w:cs="Simplified Arabic"/>
          <w:b/>
          <w:bCs/>
          <w:sz w:val="26"/>
          <w:szCs w:val="26"/>
          <w:rtl/>
        </w:rPr>
        <w:t>التلفيق.</w:t>
      </w:r>
      <w:r w:rsidR="00673DDD">
        <w:rPr>
          <w:rFonts w:cs="Traditional Arabic" w:hint="cs"/>
          <w:b/>
          <w:bCs/>
          <w:sz w:val="32"/>
          <w:szCs w:val="32"/>
          <w:rtl/>
        </w:rPr>
        <w:t xml:space="preserve"> </w:t>
      </w:r>
      <w:r w:rsidR="00D23690" w:rsidRPr="00EB695C">
        <w:rPr>
          <w:rFonts w:ascii="Simplified Arabic" w:hAnsi="Simplified Arabic" w:cs="Simplified Arabic"/>
          <w:sz w:val="24"/>
          <w:szCs w:val="24"/>
          <w:rtl/>
        </w:rPr>
        <w:t>ويعرف بأنه: "الإتيان بكيفية لا يقول بها مجتهد، وذلك بأن يلفق في قضية واحدة بين قولين أو أكثر يتولد منهما حقيقة مركبة لا يقول بها أحد الأئمة" (التويجري</w:t>
      </w:r>
      <w:r w:rsidR="0053355D">
        <w:rPr>
          <w:rFonts w:ascii="Simplified Arabic" w:hAnsi="Simplified Arabic" w:cs="Simplified Arabic" w:hint="cs"/>
          <w:sz w:val="24"/>
          <w:szCs w:val="24"/>
          <w:rtl/>
        </w:rPr>
        <w:t xml:space="preserve"> </w:t>
      </w:r>
      <w:r w:rsidR="00D23690" w:rsidRPr="00EB695C">
        <w:rPr>
          <w:rFonts w:ascii="Simplified Arabic" w:hAnsi="Simplified Arabic" w:cs="Simplified Arabic"/>
          <w:sz w:val="24"/>
          <w:szCs w:val="24"/>
          <w:rtl/>
        </w:rPr>
        <w:t>،</w:t>
      </w:r>
      <w:r w:rsidR="0053355D">
        <w:rPr>
          <w:rFonts w:ascii="Simplified Arabic" w:hAnsi="Simplified Arabic" w:cs="Simplified Arabic" w:hint="cs"/>
          <w:sz w:val="24"/>
          <w:szCs w:val="24"/>
          <w:rtl/>
        </w:rPr>
        <w:t>2009</w:t>
      </w:r>
      <w:r w:rsidR="00D23690" w:rsidRPr="00EB695C">
        <w:rPr>
          <w:rFonts w:ascii="Simplified Arabic" w:hAnsi="Simplified Arabic" w:cs="Simplified Arabic"/>
          <w:sz w:val="24"/>
          <w:szCs w:val="24"/>
          <w:rtl/>
        </w:rPr>
        <w:t>، ص21).</w:t>
      </w:r>
      <w:r w:rsidR="00EB695C">
        <w:rPr>
          <w:rFonts w:ascii="Simplified Arabic" w:hAnsi="Simplified Arabic" w:cs="Simplified Arabic" w:hint="cs"/>
          <w:b/>
          <w:bCs/>
          <w:sz w:val="24"/>
          <w:szCs w:val="24"/>
          <w:rtl/>
        </w:rPr>
        <w:t xml:space="preserve"> </w:t>
      </w:r>
    </w:p>
    <w:p w:rsidR="00575ABA" w:rsidRPr="00EB695C" w:rsidRDefault="00575ABA" w:rsidP="006A65A6">
      <w:pPr>
        <w:pStyle w:val="a6"/>
        <w:spacing w:after="0" w:line="320" w:lineRule="exact"/>
        <w:ind w:left="0"/>
        <w:jc w:val="both"/>
        <w:rPr>
          <w:rFonts w:ascii="Simplified Arabic" w:hAnsi="Simplified Arabic" w:cs="Simplified Arabic"/>
          <w:sz w:val="24"/>
          <w:szCs w:val="24"/>
        </w:rPr>
      </w:pPr>
      <w:r w:rsidRPr="002A7FF2">
        <w:rPr>
          <w:rFonts w:ascii="Simplified Arabic" w:hAnsi="Simplified Arabic" w:cs="Simplified Arabic"/>
          <w:b/>
          <w:bCs/>
          <w:sz w:val="26"/>
          <w:szCs w:val="26"/>
          <w:rtl/>
        </w:rPr>
        <w:t>التعصب</w:t>
      </w:r>
      <w:r w:rsidR="0042719E" w:rsidRPr="002A7FF2">
        <w:rPr>
          <w:rFonts w:ascii="Simplified Arabic" w:hAnsi="Simplified Arabic" w:cs="Simplified Arabic"/>
          <w:b/>
          <w:bCs/>
          <w:sz w:val="26"/>
          <w:szCs w:val="26"/>
          <w:rtl/>
        </w:rPr>
        <w:t xml:space="preserve"> المذهبي</w:t>
      </w:r>
      <w:r w:rsidRPr="002A7FF2">
        <w:rPr>
          <w:rFonts w:ascii="Simplified Arabic" w:hAnsi="Simplified Arabic" w:cs="Simplified Arabic"/>
          <w:b/>
          <w:bCs/>
          <w:sz w:val="26"/>
          <w:szCs w:val="26"/>
          <w:rtl/>
        </w:rPr>
        <w:t>.</w:t>
      </w:r>
      <w:r w:rsidR="00D405FC" w:rsidRPr="00D405FC">
        <w:rPr>
          <w:rFonts w:cs="Traditional Arabic" w:hint="cs"/>
          <w:b/>
          <w:bCs/>
          <w:sz w:val="32"/>
          <w:szCs w:val="32"/>
          <w:rtl/>
        </w:rPr>
        <w:t xml:space="preserve"> </w:t>
      </w:r>
      <w:r w:rsidR="00D405FC" w:rsidRPr="00EB695C">
        <w:rPr>
          <w:rFonts w:ascii="Simplified Arabic" w:hAnsi="Simplified Arabic" w:cs="Simplified Arabic"/>
          <w:sz w:val="24"/>
          <w:szCs w:val="24"/>
          <w:rtl/>
        </w:rPr>
        <w:t xml:space="preserve">ويعرف بأنه: </w:t>
      </w:r>
      <w:r w:rsidR="00942581" w:rsidRPr="00EB695C">
        <w:rPr>
          <w:rFonts w:ascii="Simplified Arabic" w:hAnsi="Simplified Arabic" w:cs="Simplified Arabic"/>
          <w:sz w:val="24"/>
          <w:szCs w:val="24"/>
          <w:rtl/>
        </w:rPr>
        <w:t>اعتقاد</w:t>
      </w:r>
      <w:r w:rsidR="00D405FC" w:rsidRPr="00EB695C">
        <w:rPr>
          <w:rFonts w:ascii="Simplified Arabic" w:hAnsi="Simplified Arabic" w:cs="Simplified Arabic"/>
          <w:sz w:val="24"/>
          <w:szCs w:val="24"/>
          <w:rtl/>
        </w:rPr>
        <w:t xml:space="preserve"> رأي فقهي معين والسعي لجعله حجة على سائر الناس دون قبول الآراء الفقهية المعتبرة الأخرى. </w:t>
      </w:r>
    </w:p>
    <w:p w:rsidR="004D037A" w:rsidRDefault="00575ABA" w:rsidP="006A65A6">
      <w:pPr>
        <w:pStyle w:val="a6"/>
        <w:spacing w:after="0" w:line="320" w:lineRule="exact"/>
        <w:ind w:left="0"/>
        <w:jc w:val="both"/>
        <w:rPr>
          <w:rFonts w:ascii="Simplified Arabic" w:hAnsi="Simplified Arabic" w:cs="Simplified Arabic"/>
          <w:sz w:val="24"/>
          <w:szCs w:val="24"/>
          <w:rtl/>
        </w:rPr>
      </w:pPr>
      <w:r w:rsidRPr="002A7FF2">
        <w:rPr>
          <w:rFonts w:ascii="Simplified Arabic" w:hAnsi="Simplified Arabic" w:cs="Simplified Arabic"/>
          <w:b/>
          <w:bCs/>
          <w:sz w:val="26"/>
          <w:szCs w:val="26"/>
          <w:rtl/>
        </w:rPr>
        <w:t>أدب الخلاف.</w:t>
      </w:r>
      <w:r w:rsidR="00F333B9" w:rsidRPr="004D037A">
        <w:rPr>
          <w:rFonts w:cs="Traditional Arabic" w:hint="cs"/>
          <w:b/>
          <w:bCs/>
          <w:sz w:val="32"/>
          <w:szCs w:val="32"/>
          <w:rtl/>
        </w:rPr>
        <w:t xml:space="preserve"> </w:t>
      </w:r>
      <w:r w:rsidR="00D405FC" w:rsidRPr="00EB695C">
        <w:rPr>
          <w:rFonts w:ascii="Simplified Arabic" w:hAnsi="Simplified Arabic" w:cs="Simplified Arabic"/>
          <w:sz w:val="24"/>
          <w:szCs w:val="24"/>
          <w:rtl/>
        </w:rPr>
        <w:t>ويعرف بأنه:</w:t>
      </w:r>
      <w:r w:rsidR="00D405FC" w:rsidRPr="00EB695C">
        <w:rPr>
          <w:rFonts w:ascii="Simplified Arabic" w:hAnsi="Simplified Arabic" w:cs="Simplified Arabic"/>
          <w:b/>
          <w:bCs/>
          <w:sz w:val="24"/>
          <w:szCs w:val="24"/>
          <w:rtl/>
        </w:rPr>
        <w:t xml:space="preserve"> </w:t>
      </w:r>
      <w:r w:rsidR="00514ABE" w:rsidRPr="00EB695C">
        <w:rPr>
          <w:rFonts w:ascii="Simplified Arabic" w:hAnsi="Simplified Arabic" w:cs="Simplified Arabic"/>
          <w:sz w:val="24"/>
          <w:szCs w:val="24"/>
          <w:rtl/>
        </w:rPr>
        <w:t>عدم إنكار الشخص ل</w:t>
      </w:r>
      <w:r w:rsidR="00D405FC" w:rsidRPr="00EB695C">
        <w:rPr>
          <w:rFonts w:ascii="Simplified Arabic" w:hAnsi="Simplified Arabic" w:cs="Simplified Arabic"/>
          <w:sz w:val="24"/>
          <w:szCs w:val="24"/>
          <w:rtl/>
        </w:rPr>
        <w:t xml:space="preserve">لآراء الفقهية المختلفة في المسائل الفرعية في الفقه التي اختلف فيها أصحاب المذاهب الفقهية الأربعة، واحترام آرائهم وجهودهم العلمية، وإن كان الرأي مخالفًا لرأي مذهبه أو ما يؤمن به. </w:t>
      </w:r>
    </w:p>
    <w:p w:rsidR="00047ED8" w:rsidRDefault="00047ED8" w:rsidP="006A65A6">
      <w:pPr>
        <w:pStyle w:val="a6"/>
        <w:spacing w:after="0" w:line="320" w:lineRule="exact"/>
        <w:ind w:left="0"/>
        <w:jc w:val="both"/>
        <w:rPr>
          <w:rFonts w:ascii="Simplified Arabic" w:hAnsi="Simplified Arabic" w:cs="Simplified Arabic"/>
          <w:sz w:val="24"/>
          <w:szCs w:val="24"/>
          <w:rtl/>
        </w:rPr>
      </w:pPr>
    </w:p>
    <w:p w:rsidR="00047ED8" w:rsidRDefault="00047ED8" w:rsidP="006A65A6">
      <w:pPr>
        <w:pStyle w:val="a6"/>
        <w:spacing w:after="0" w:line="320" w:lineRule="exact"/>
        <w:ind w:left="0"/>
        <w:jc w:val="both"/>
        <w:rPr>
          <w:rFonts w:ascii="Simplified Arabic" w:hAnsi="Simplified Arabic" w:cs="Simplified Arabic"/>
          <w:sz w:val="24"/>
          <w:szCs w:val="24"/>
          <w:rtl/>
        </w:rPr>
      </w:pPr>
    </w:p>
    <w:p w:rsidR="00047ED8" w:rsidRDefault="00047ED8" w:rsidP="006A65A6">
      <w:pPr>
        <w:pStyle w:val="a6"/>
        <w:spacing w:after="0" w:line="320" w:lineRule="exact"/>
        <w:ind w:left="0"/>
        <w:jc w:val="both"/>
        <w:rPr>
          <w:rFonts w:ascii="Simplified Arabic" w:hAnsi="Simplified Arabic" w:cs="Simplified Arabic"/>
          <w:sz w:val="24"/>
          <w:szCs w:val="24"/>
          <w:rtl/>
        </w:rPr>
      </w:pPr>
    </w:p>
    <w:p w:rsidR="006E60F3" w:rsidRDefault="006E60F3" w:rsidP="006A65A6">
      <w:pPr>
        <w:pStyle w:val="a6"/>
        <w:spacing w:after="0" w:line="320" w:lineRule="exact"/>
        <w:ind w:left="0"/>
        <w:jc w:val="both"/>
        <w:rPr>
          <w:rFonts w:ascii="Simplified Arabic" w:hAnsi="Simplified Arabic" w:cs="Simplified Arabic"/>
          <w:sz w:val="24"/>
          <w:szCs w:val="24"/>
          <w:rtl/>
        </w:rPr>
      </w:pPr>
    </w:p>
    <w:p w:rsidR="004B39A6" w:rsidRPr="00EB695C" w:rsidRDefault="004B39A6" w:rsidP="006A65A6">
      <w:pPr>
        <w:pStyle w:val="a6"/>
        <w:spacing w:after="0" w:line="320" w:lineRule="exact"/>
        <w:ind w:left="0"/>
        <w:jc w:val="both"/>
        <w:rPr>
          <w:rFonts w:ascii="Simplified Arabic" w:hAnsi="Simplified Arabic" w:cs="Simplified Arabic"/>
          <w:sz w:val="24"/>
          <w:szCs w:val="24"/>
          <w:rtl/>
        </w:rPr>
      </w:pPr>
    </w:p>
    <w:p w:rsidR="00C16923" w:rsidRPr="00263D65" w:rsidRDefault="00263D65" w:rsidP="00C16923">
      <w:pPr>
        <w:pStyle w:val="a6"/>
        <w:ind w:left="358"/>
        <w:jc w:val="center"/>
        <w:rPr>
          <w:rFonts w:asciiTheme="minorBidi" w:hAnsiTheme="minorBidi"/>
          <w:b/>
          <w:bCs/>
          <w:color w:val="000000"/>
          <w:sz w:val="18"/>
          <w:szCs w:val="18"/>
          <w:rtl/>
          <w:lang w:bidi="ar-AE"/>
        </w:rPr>
      </w:pPr>
      <w:r w:rsidRPr="00263D65">
        <w:rPr>
          <w:rFonts w:asciiTheme="minorBidi" w:hAnsiTheme="minorBidi"/>
          <w:b/>
          <w:bCs/>
          <w:color w:val="000000"/>
          <w:sz w:val="18"/>
          <w:szCs w:val="18"/>
          <w:rtl/>
          <w:lang w:bidi="ar-AE"/>
        </w:rPr>
        <w:t>ال</w:t>
      </w:r>
      <w:r w:rsidR="003719FC" w:rsidRPr="00263D65">
        <w:rPr>
          <w:rFonts w:asciiTheme="minorBidi" w:hAnsiTheme="minorBidi"/>
          <w:b/>
          <w:bCs/>
          <w:color w:val="000000"/>
          <w:sz w:val="18"/>
          <w:szCs w:val="18"/>
          <w:rtl/>
          <w:lang w:bidi="ar-AE"/>
        </w:rPr>
        <w:t>جدول رقم (4)</w:t>
      </w:r>
    </w:p>
    <w:p w:rsidR="009B66E0" w:rsidRPr="00263D65" w:rsidRDefault="003719FC" w:rsidP="00047ED8">
      <w:pPr>
        <w:jc w:val="center"/>
        <w:rPr>
          <w:rFonts w:asciiTheme="minorBidi" w:hAnsiTheme="minorBidi"/>
          <w:b/>
          <w:bCs/>
          <w:color w:val="000000"/>
          <w:sz w:val="16"/>
          <w:szCs w:val="16"/>
          <w:rtl/>
        </w:rPr>
      </w:pPr>
      <w:r w:rsidRPr="00263D65">
        <w:rPr>
          <w:rFonts w:asciiTheme="minorBidi" w:hAnsiTheme="minorBidi"/>
          <w:b/>
          <w:bCs/>
          <w:color w:val="000000"/>
          <w:sz w:val="16"/>
          <w:szCs w:val="16"/>
          <w:rtl/>
        </w:rPr>
        <w:t>القائمة النهائية لمفاهيم الخلاف الفقهي وفقا لمجالاتها</w:t>
      </w:r>
    </w:p>
    <w:tbl>
      <w:tblPr>
        <w:tblStyle w:val="ac"/>
        <w:bidiVisual/>
        <w:tblW w:w="480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9"/>
        <w:gridCol w:w="1368"/>
        <w:gridCol w:w="2365"/>
      </w:tblGrid>
      <w:tr w:rsidR="0006739B" w:rsidTr="00047ED8">
        <w:trPr>
          <w:trHeight w:val="266"/>
          <w:jc w:val="center"/>
        </w:trPr>
        <w:tc>
          <w:tcPr>
            <w:tcW w:w="1069"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الرقم</w:t>
            </w:r>
          </w:p>
        </w:tc>
        <w:tc>
          <w:tcPr>
            <w:tcW w:w="1368"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المجال</w:t>
            </w:r>
          </w:p>
        </w:tc>
        <w:tc>
          <w:tcPr>
            <w:tcW w:w="2365" w:type="dxa"/>
            <w:tcBorders>
              <w:top w:val="single" w:sz="4" w:space="0" w:color="auto"/>
              <w:bottom w:val="single" w:sz="4" w:space="0" w:color="auto"/>
            </w:tcBorders>
          </w:tcPr>
          <w:p w:rsidR="0006739B" w:rsidRPr="00263D65" w:rsidRDefault="0006739B" w:rsidP="0006739B">
            <w:pPr>
              <w:spacing w:line="240" w:lineRule="auto"/>
              <w:jc w:val="center"/>
              <w:rPr>
                <w:rFonts w:asciiTheme="minorBidi" w:hAnsiTheme="minorBidi"/>
                <w:b/>
                <w:bCs/>
                <w:sz w:val="20"/>
                <w:szCs w:val="20"/>
                <w:rtl/>
              </w:rPr>
            </w:pPr>
            <w:r w:rsidRPr="00263D65">
              <w:rPr>
                <w:rFonts w:asciiTheme="minorBidi" w:hAnsiTheme="minorBidi"/>
                <w:b/>
                <w:bCs/>
                <w:sz w:val="20"/>
                <w:szCs w:val="20"/>
                <w:rtl/>
              </w:rPr>
              <w:t>المفاهيم الفرعية</w:t>
            </w:r>
          </w:p>
        </w:tc>
      </w:tr>
      <w:tr w:rsidR="005A6275" w:rsidTr="00047ED8">
        <w:trPr>
          <w:trHeight w:val="313"/>
          <w:jc w:val="center"/>
        </w:trPr>
        <w:tc>
          <w:tcPr>
            <w:tcW w:w="1069" w:type="dxa"/>
            <w:tcBorders>
              <w:top w:val="single" w:sz="4" w:space="0" w:color="auto"/>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single" w:sz="4" w:space="0" w:color="auto"/>
              <w:bottom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المسألة الفقهية</w:t>
            </w:r>
          </w:p>
        </w:tc>
        <w:tc>
          <w:tcPr>
            <w:tcW w:w="2365" w:type="dxa"/>
            <w:tcBorders>
              <w:top w:val="single" w:sz="4" w:space="0" w:color="auto"/>
              <w:bottom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الفقه</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المذاهب الفقهية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الوفاقية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المسائل الخلافية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المعتبر</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غير المعتبر</w:t>
            </w:r>
          </w:p>
        </w:tc>
      </w:tr>
      <w:tr w:rsidR="005A6275" w:rsidTr="00047ED8">
        <w:trPr>
          <w:trHeight w:val="33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اللفظي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الخلاف المعنوي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تحرير محل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10</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ثمرة الخلاف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C26262">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المتفق عليها</w:t>
            </w:r>
          </w:p>
          <w:p w:rsidR="00C26262" w:rsidRPr="00263D65" w:rsidRDefault="00C26262" w:rsidP="00C26262">
            <w:pPr>
              <w:spacing w:line="240" w:lineRule="auto"/>
              <w:jc w:val="center"/>
              <w:rPr>
                <w:rFonts w:asciiTheme="minorBidi" w:hAnsiTheme="minorBidi"/>
                <w:sz w:val="20"/>
                <w:szCs w:val="20"/>
                <w:rtl/>
              </w:rPr>
            </w:pPr>
          </w:p>
          <w:p w:rsidR="00C26262" w:rsidRPr="00263D65" w:rsidRDefault="00C26262" w:rsidP="00C26262">
            <w:pPr>
              <w:spacing w:line="240" w:lineRule="auto"/>
              <w:jc w:val="center"/>
              <w:rPr>
                <w:rFonts w:asciiTheme="minorBidi" w:hAnsiTheme="minorBidi"/>
                <w:sz w:val="20"/>
                <w:szCs w:val="20"/>
                <w:rtl/>
              </w:rPr>
            </w:pP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القرآن الكريم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السنة النبوية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الإجماع</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القياس</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أدلة الأحكام المختلف فيها</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الاستحسان</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المصالح المرسلة</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الاستصحاب</w:t>
            </w:r>
          </w:p>
        </w:tc>
      </w:tr>
      <w:tr w:rsidR="005A6275" w:rsidTr="00047ED8">
        <w:trPr>
          <w:trHeight w:val="322"/>
          <w:jc w:val="center"/>
        </w:trPr>
        <w:tc>
          <w:tcPr>
            <w:tcW w:w="1069"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bottom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themeColor="text1"/>
                <w:sz w:val="20"/>
                <w:szCs w:val="20"/>
                <w:rtl/>
              </w:rPr>
              <w:t>العرف</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الأحكام</w:t>
            </w: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 xml:space="preserve"> الشرعية التكليفية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الواجب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المندوب</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المحرم</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المكروه</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المباح</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1</w:t>
            </w:r>
          </w:p>
        </w:tc>
        <w:tc>
          <w:tcPr>
            <w:tcW w:w="1368" w:type="dxa"/>
            <w:vMerge w:val="restart"/>
            <w:tcBorders>
              <w:top w:val="nil"/>
            </w:tcBorders>
          </w:tcPr>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C26262" w:rsidRPr="00263D65" w:rsidRDefault="00C26262"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047ED8" w:rsidRDefault="00047ED8" w:rsidP="005A6275">
            <w:pPr>
              <w:spacing w:line="240" w:lineRule="auto"/>
              <w:jc w:val="center"/>
              <w:rPr>
                <w:rFonts w:asciiTheme="minorBidi" w:hAnsiTheme="minorBidi"/>
                <w:sz w:val="20"/>
                <w:szCs w:val="20"/>
                <w:rtl/>
              </w:rPr>
            </w:pPr>
          </w:p>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 الفقهية</w:t>
            </w:r>
          </w:p>
        </w:tc>
        <w:tc>
          <w:tcPr>
            <w:tcW w:w="2365" w:type="dxa"/>
            <w:tcBorders>
              <w:top w:val="nil"/>
            </w:tcBorders>
          </w:tcPr>
          <w:p w:rsidR="005A6275" w:rsidRPr="00263D65" w:rsidRDefault="005A6275" w:rsidP="005A6275">
            <w:pPr>
              <w:spacing w:line="240" w:lineRule="auto"/>
              <w:jc w:val="center"/>
              <w:rPr>
                <w:rFonts w:asciiTheme="minorBidi" w:hAnsiTheme="minorBidi"/>
                <w:sz w:val="20"/>
                <w:szCs w:val="20"/>
                <w:rtl/>
              </w:rPr>
            </w:pPr>
            <w:r w:rsidRPr="00263D65">
              <w:rPr>
                <w:rFonts w:asciiTheme="minorBidi" w:hAnsiTheme="minorBidi"/>
                <w:sz w:val="20"/>
                <w:szCs w:val="20"/>
                <w:rtl/>
              </w:rPr>
              <w:t>الفتوى</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2</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الاجتهاد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3</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التقليد</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4</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bottom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طالب العلم</w:t>
            </w:r>
          </w:p>
        </w:tc>
      </w:tr>
      <w:tr w:rsidR="005A6275" w:rsidTr="00047ED8">
        <w:trPr>
          <w:trHeight w:val="378"/>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5</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العامي</w:t>
            </w:r>
          </w:p>
        </w:tc>
      </w:tr>
      <w:tr w:rsidR="005A6275" w:rsidTr="00047ED8">
        <w:trPr>
          <w:trHeight w:val="322"/>
          <w:jc w:val="center"/>
        </w:trPr>
        <w:tc>
          <w:tcPr>
            <w:tcW w:w="1069"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6</w:t>
            </w:r>
          </w:p>
        </w:tc>
        <w:tc>
          <w:tcPr>
            <w:tcW w:w="1368" w:type="dxa"/>
            <w:vMerge/>
            <w:tcBorders>
              <w:top w:val="nil"/>
            </w:tcBorders>
          </w:tcPr>
          <w:p w:rsidR="005A6275" w:rsidRPr="00263D65" w:rsidRDefault="005A6275" w:rsidP="005A6275">
            <w:pPr>
              <w:jc w:val="center"/>
              <w:rPr>
                <w:rFonts w:asciiTheme="minorBidi" w:hAnsiTheme="minorBidi"/>
                <w:color w:val="000000"/>
                <w:sz w:val="20"/>
                <w:szCs w:val="20"/>
                <w:rtl/>
              </w:rPr>
            </w:pPr>
          </w:p>
        </w:tc>
        <w:tc>
          <w:tcPr>
            <w:tcW w:w="2365" w:type="dxa"/>
            <w:tcBorders>
              <w:top w:val="nil"/>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تتبع الرخص</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7</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التلفيق</w:t>
            </w:r>
          </w:p>
        </w:tc>
      </w:tr>
      <w:tr w:rsidR="005A6275" w:rsidTr="00047ED8">
        <w:trPr>
          <w:trHeight w:val="322"/>
          <w:jc w:val="center"/>
        </w:trPr>
        <w:tc>
          <w:tcPr>
            <w:tcW w:w="1069"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8</w:t>
            </w:r>
          </w:p>
        </w:tc>
        <w:tc>
          <w:tcPr>
            <w:tcW w:w="1368" w:type="dxa"/>
            <w:vMerge/>
          </w:tcPr>
          <w:p w:rsidR="005A6275" w:rsidRPr="00263D65" w:rsidRDefault="005A6275" w:rsidP="005A6275">
            <w:pPr>
              <w:jc w:val="center"/>
              <w:rPr>
                <w:rFonts w:asciiTheme="minorBidi" w:hAnsiTheme="minorBidi"/>
                <w:color w:val="000000"/>
                <w:sz w:val="20"/>
                <w:szCs w:val="20"/>
                <w:rtl/>
              </w:rPr>
            </w:pPr>
          </w:p>
        </w:tc>
        <w:tc>
          <w:tcPr>
            <w:tcW w:w="2365" w:type="dxa"/>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التعصب المذهبي</w:t>
            </w:r>
          </w:p>
        </w:tc>
      </w:tr>
      <w:tr w:rsidR="005A6275" w:rsidTr="00047ED8">
        <w:trPr>
          <w:trHeight w:val="322"/>
          <w:jc w:val="center"/>
        </w:trPr>
        <w:tc>
          <w:tcPr>
            <w:tcW w:w="1069"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color w:val="000000"/>
                <w:sz w:val="20"/>
                <w:szCs w:val="20"/>
                <w:rtl/>
              </w:rPr>
              <w:t>9</w:t>
            </w:r>
          </w:p>
        </w:tc>
        <w:tc>
          <w:tcPr>
            <w:tcW w:w="1368" w:type="dxa"/>
            <w:vMerge/>
            <w:tcBorders>
              <w:bottom w:val="single" w:sz="4" w:space="0" w:color="auto"/>
            </w:tcBorders>
          </w:tcPr>
          <w:p w:rsidR="005A6275" w:rsidRPr="00263D65" w:rsidRDefault="005A6275" w:rsidP="005A6275">
            <w:pPr>
              <w:jc w:val="center"/>
              <w:rPr>
                <w:rFonts w:asciiTheme="minorBidi" w:hAnsiTheme="minorBidi"/>
                <w:color w:val="000000"/>
                <w:sz w:val="20"/>
                <w:szCs w:val="20"/>
                <w:rtl/>
              </w:rPr>
            </w:pPr>
          </w:p>
        </w:tc>
        <w:tc>
          <w:tcPr>
            <w:tcW w:w="2365" w:type="dxa"/>
            <w:tcBorders>
              <w:bottom w:val="single" w:sz="4" w:space="0" w:color="auto"/>
            </w:tcBorders>
          </w:tcPr>
          <w:p w:rsidR="005A6275" w:rsidRPr="00263D65" w:rsidRDefault="005A6275" w:rsidP="005A6275">
            <w:pPr>
              <w:jc w:val="center"/>
              <w:rPr>
                <w:rFonts w:asciiTheme="minorBidi" w:hAnsiTheme="minorBidi"/>
                <w:color w:val="000000"/>
                <w:sz w:val="20"/>
                <w:szCs w:val="20"/>
                <w:rtl/>
              </w:rPr>
            </w:pPr>
            <w:r w:rsidRPr="00263D65">
              <w:rPr>
                <w:rFonts w:asciiTheme="minorBidi" w:hAnsiTheme="minorBidi"/>
                <w:sz w:val="20"/>
                <w:szCs w:val="20"/>
                <w:rtl/>
              </w:rPr>
              <w:t>أدب الخلاف</w:t>
            </w:r>
          </w:p>
        </w:tc>
      </w:tr>
    </w:tbl>
    <w:p w:rsidR="00EB695C" w:rsidRPr="00EB695C" w:rsidRDefault="00EB695C" w:rsidP="001828EB">
      <w:pPr>
        <w:jc w:val="both"/>
        <w:rPr>
          <w:rFonts w:cs="Traditional Arabic"/>
          <w:b/>
          <w:bCs/>
          <w:sz w:val="8"/>
          <w:szCs w:val="8"/>
          <w:rtl/>
        </w:rPr>
      </w:pPr>
    </w:p>
    <w:p w:rsidR="001828EB" w:rsidRPr="00EB695C" w:rsidRDefault="001828EB" w:rsidP="001828EB">
      <w:pPr>
        <w:jc w:val="both"/>
        <w:rPr>
          <w:rFonts w:ascii="Simplified Arabic" w:hAnsi="Simplified Arabic" w:cs="Simplified Arabic"/>
          <w:b/>
          <w:bCs/>
          <w:sz w:val="26"/>
          <w:szCs w:val="26"/>
          <w:rtl/>
        </w:rPr>
      </w:pPr>
      <w:r w:rsidRPr="00EB695C">
        <w:rPr>
          <w:rFonts w:ascii="Simplified Arabic" w:hAnsi="Simplified Arabic" w:cs="Simplified Arabic"/>
          <w:b/>
          <w:bCs/>
          <w:sz w:val="26"/>
          <w:szCs w:val="26"/>
          <w:rtl/>
        </w:rPr>
        <w:t xml:space="preserve">خامسًا: </w:t>
      </w:r>
      <w:r w:rsidR="004D037A" w:rsidRPr="00EB695C">
        <w:rPr>
          <w:rFonts w:ascii="Simplified Arabic" w:hAnsi="Simplified Arabic" w:cs="Simplified Arabic"/>
          <w:b/>
          <w:bCs/>
          <w:sz w:val="26"/>
          <w:szCs w:val="26"/>
          <w:rtl/>
        </w:rPr>
        <w:t xml:space="preserve">تحديد </w:t>
      </w:r>
      <w:r w:rsidRPr="00EB695C">
        <w:rPr>
          <w:rFonts w:ascii="Simplified Arabic" w:hAnsi="Simplified Arabic" w:cs="Simplified Arabic"/>
          <w:b/>
          <w:bCs/>
          <w:sz w:val="26"/>
          <w:szCs w:val="26"/>
          <w:rtl/>
        </w:rPr>
        <w:t>خطوات</w:t>
      </w:r>
      <w:r w:rsidR="004A48F1" w:rsidRPr="00EB695C">
        <w:rPr>
          <w:rFonts w:ascii="Simplified Arabic" w:hAnsi="Simplified Arabic" w:cs="Simplified Arabic"/>
          <w:b/>
          <w:bCs/>
          <w:sz w:val="26"/>
          <w:szCs w:val="26"/>
          <w:rtl/>
        </w:rPr>
        <w:t xml:space="preserve"> التحليل</w:t>
      </w:r>
    </w:p>
    <w:p w:rsidR="009113D6" w:rsidRDefault="00B34167" w:rsidP="00202562">
      <w:pPr>
        <w:tabs>
          <w:tab w:val="center" w:pos="4153"/>
          <w:tab w:val="right" w:pos="8306"/>
        </w:tabs>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hint="cs"/>
          <w:sz w:val="24"/>
          <w:szCs w:val="24"/>
          <w:rtl/>
        </w:rPr>
        <w:t xml:space="preserve">       </w:t>
      </w:r>
      <w:r w:rsidR="00395E9C" w:rsidRPr="00EB695C">
        <w:rPr>
          <w:rFonts w:ascii="Simplified Arabic" w:hAnsi="Simplified Arabic" w:cs="Simplified Arabic"/>
          <w:sz w:val="24"/>
          <w:szCs w:val="24"/>
          <w:rtl/>
        </w:rPr>
        <w:t xml:space="preserve">اتبع الباحث عددًا من الخطوات العلمية عند تحليله لمحتوى </w:t>
      </w:r>
      <w:r w:rsidR="00D569C8" w:rsidRPr="00EB695C">
        <w:rPr>
          <w:rFonts w:ascii="Simplified Arabic" w:hAnsi="Simplified Arabic" w:cs="Simplified Arabic"/>
          <w:sz w:val="24"/>
          <w:szCs w:val="24"/>
          <w:rtl/>
        </w:rPr>
        <w:t>مقررات</w:t>
      </w:r>
      <w:r w:rsidR="00395E9C" w:rsidRPr="00EB695C">
        <w:rPr>
          <w:rFonts w:ascii="Simplified Arabic" w:hAnsi="Simplified Arabic" w:cs="Simplified Arabic"/>
          <w:sz w:val="24"/>
          <w:szCs w:val="24"/>
          <w:rtl/>
        </w:rPr>
        <w:t xml:space="preserve"> الفقه في المرحلة الثانوية بالمملكة العربية السعودية (عينة التحليل) من أجل ال</w:t>
      </w:r>
      <w:r w:rsidR="00942581" w:rsidRPr="00EB695C">
        <w:rPr>
          <w:rFonts w:ascii="Simplified Arabic" w:hAnsi="Simplified Arabic" w:cs="Simplified Arabic"/>
          <w:sz w:val="24"/>
          <w:szCs w:val="24"/>
          <w:rtl/>
        </w:rPr>
        <w:t>كشف عن مفاهيم الخلاف الفقهي الم</w:t>
      </w:r>
      <w:r w:rsidR="00395E9C" w:rsidRPr="00EB695C">
        <w:rPr>
          <w:rFonts w:ascii="Simplified Arabic" w:hAnsi="Simplified Arabic" w:cs="Simplified Arabic"/>
          <w:sz w:val="24"/>
          <w:szCs w:val="24"/>
          <w:rtl/>
        </w:rPr>
        <w:t>ضمنة فيها؛ وهي على النحو التالي:</w:t>
      </w:r>
    </w:p>
    <w:p w:rsidR="00202562" w:rsidRDefault="00103479"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تصميم ثلاث</w:t>
      </w:r>
      <w:r w:rsidR="00410DA0"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بطاقات</w:t>
      </w:r>
      <w:r w:rsidR="004C0E6F" w:rsidRPr="00202562">
        <w:rPr>
          <w:rFonts w:ascii="Simplified Arabic" w:hAnsi="Simplified Arabic" w:cs="Simplified Arabic"/>
          <w:sz w:val="24"/>
          <w:szCs w:val="24"/>
          <w:rtl/>
        </w:rPr>
        <w:t xml:space="preserve"> </w:t>
      </w:r>
      <w:r w:rsidR="00410DA0" w:rsidRPr="00202562">
        <w:rPr>
          <w:rFonts w:ascii="Simplified Arabic" w:hAnsi="Simplified Arabic" w:cs="Simplified Arabic"/>
          <w:sz w:val="24"/>
          <w:szCs w:val="24"/>
          <w:rtl/>
        </w:rPr>
        <w:t xml:space="preserve">تحليل لمحتوى </w:t>
      </w:r>
      <w:r w:rsidR="00D569C8" w:rsidRPr="00202562">
        <w:rPr>
          <w:rFonts w:ascii="Simplified Arabic" w:hAnsi="Simplified Arabic" w:cs="Simplified Arabic"/>
          <w:sz w:val="24"/>
          <w:szCs w:val="24"/>
          <w:rtl/>
        </w:rPr>
        <w:t>مقررات</w:t>
      </w:r>
      <w:r w:rsidR="00410DA0" w:rsidRPr="00202562">
        <w:rPr>
          <w:rFonts w:ascii="Simplified Arabic" w:hAnsi="Simplified Arabic" w:cs="Simplified Arabic"/>
          <w:sz w:val="24"/>
          <w:szCs w:val="24"/>
          <w:rtl/>
        </w:rPr>
        <w:t xml:space="preserve"> الفقه في المرحلة الثانوية</w:t>
      </w:r>
      <w:r w:rsidR="0093158C" w:rsidRPr="00202562">
        <w:rPr>
          <w:rFonts w:ascii="Simplified Arabic" w:hAnsi="Simplified Arabic" w:cs="Simplified Arabic"/>
          <w:sz w:val="24"/>
          <w:szCs w:val="24"/>
          <w:rtl/>
        </w:rPr>
        <w:t>، ل</w:t>
      </w:r>
      <w:r w:rsidR="00BB3A43" w:rsidRPr="00202562">
        <w:rPr>
          <w:rFonts w:ascii="Simplified Arabic" w:hAnsi="Simplified Arabic" w:cs="Simplified Arabic"/>
          <w:sz w:val="24"/>
          <w:szCs w:val="24"/>
          <w:rtl/>
        </w:rPr>
        <w:t>كل صف دراسي بطاقة تحليل خاصة به</w:t>
      </w:r>
      <w:r w:rsidR="003B1D35" w:rsidRPr="00202562">
        <w:rPr>
          <w:rFonts w:ascii="Simplified Arabic" w:hAnsi="Simplified Arabic" w:cs="Simplified Arabic"/>
          <w:sz w:val="24"/>
          <w:szCs w:val="24"/>
          <w:rtl/>
        </w:rPr>
        <w:t>،</w:t>
      </w:r>
      <w:r w:rsidR="00410DA0" w:rsidRPr="00202562">
        <w:rPr>
          <w:rFonts w:ascii="Simplified Arabic" w:hAnsi="Simplified Arabic" w:cs="Simplified Arabic"/>
          <w:sz w:val="24"/>
          <w:szCs w:val="24"/>
          <w:rtl/>
        </w:rPr>
        <w:t xml:space="preserve"> وتم </w:t>
      </w:r>
      <w:r w:rsidR="003B1D35" w:rsidRPr="00202562">
        <w:rPr>
          <w:rFonts w:ascii="Simplified Arabic" w:hAnsi="Simplified Arabic" w:cs="Simplified Arabic"/>
          <w:sz w:val="24"/>
          <w:szCs w:val="24"/>
          <w:rtl/>
        </w:rPr>
        <w:t>تصديق</w:t>
      </w:r>
      <w:r w:rsidR="0079461C" w:rsidRPr="00202562">
        <w:rPr>
          <w:rFonts w:ascii="Simplified Arabic" w:hAnsi="Simplified Arabic" w:cs="Simplified Arabic"/>
          <w:sz w:val="24"/>
          <w:szCs w:val="24"/>
          <w:rtl/>
        </w:rPr>
        <w:t>ها</w:t>
      </w:r>
      <w:r w:rsidR="00410DA0" w:rsidRPr="00202562">
        <w:rPr>
          <w:rFonts w:ascii="Simplified Arabic" w:hAnsi="Simplified Arabic" w:cs="Simplified Arabic"/>
          <w:sz w:val="24"/>
          <w:szCs w:val="24"/>
          <w:rtl/>
        </w:rPr>
        <w:t xml:space="preserve"> </w:t>
      </w:r>
      <w:r w:rsidR="003B1D35" w:rsidRPr="00202562">
        <w:rPr>
          <w:rFonts w:ascii="Simplified Arabic" w:hAnsi="Simplified Arabic" w:cs="Simplified Arabic"/>
          <w:sz w:val="24"/>
          <w:szCs w:val="24"/>
          <w:rtl/>
        </w:rPr>
        <w:t>بعرضها على عدد من المحكمين من أهل الخبر</w:t>
      </w:r>
      <w:r w:rsidR="0093158C" w:rsidRPr="00202562">
        <w:rPr>
          <w:rFonts w:ascii="Simplified Arabic" w:hAnsi="Simplified Arabic" w:cs="Simplified Arabic"/>
          <w:sz w:val="24"/>
          <w:szCs w:val="24"/>
          <w:rtl/>
        </w:rPr>
        <w:t>ة</w:t>
      </w:r>
      <w:r w:rsidR="003B1D35" w:rsidRPr="00202562">
        <w:rPr>
          <w:rFonts w:ascii="Simplified Arabic" w:hAnsi="Simplified Arabic" w:cs="Simplified Arabic"/>
          <w:sz w:val="24"/>
          <w:szCs w:val="24"/>
          <w:rtl/>
        </w:rPr>
        <w:t xml:space="preserve"> والاختصاص</w:t>
      </w:r>
      <w:r w:rsidR="004C0E6F" w:rsidRPr="00202562">
        <w:rPr>
          <w:rFonts w:ascii="Simplified Arabic" w:hAnsi="Simplified Arabic" w:cs="Simplified Arabic"/>
          <w:sz w:val="24"/>
          <w:szCs w:val="24"/>
          <w:rtl/>
        </w:rPr>
        <w:t>.</w:t>
      </w:r>
    </w:p>
    <w:p w:rsidR="00202562" w:rsidRDefault="00655043"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استحضار مفاهيم الخلاف الفقهي الواردة في القائمة بصورتها النهائية بشكل جيد.</w:t>
      </w:r>
    </w:p>
    <w:p w:rsidR="00202562" w:rsidRDefault="00CB62F6" w:rsidP="006F778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القيام بالتحليل الأول</w:t>
      </w:r>
      <w:r w:rsidR="00F364BD" w:rsidRPr="00202562">
        <w:rPr>
          <w:rFonts w:ascii="Simplified Arabic" w:hAnsi="Simplified Arabic" w:cs="Simplified Arabic"/>
          <w:sz w:val="24"/>
          <w:szCs w:val="24"/>
          <w:rtl/>
        </w:rPr>
        <w:t xml:space="preserve"> </w:t>
      </w:r>
      <w:r w:rsidRPr="00202562">
        <w:rPr>
          <w:rFonts w:ascii="Simplified Arabic" w:hAnsi="Simplified Arabic" w:cs="Simplified Arabic"/>
          <w:sz w:val="24"/>
          <w:szCs w:val="24"/>
          <w:rtl/>
        </w:rPr>
        <w:t>ل</w:t>
      </w:r>
      <w:r w:rsidR="00F364BD" w:rsidRPr="00202562">
        <w:rPr>
          <w:rFonts w:ascii="Simplified Arabic" w:hAnsi="Simplified Arabic" w:cs="Simplified Arabic"/>
          <w:sz w:val="24"/>
          <w:szCs w:val="24"/>
          <w:rtl/>
        </w:rPr>
        <w:t xml:space="preserve">محتوى </w:t>
      </w:r>
      <w:r w:rsidR="00D569C8" w:rsidRPr="00202562">
        <w:rPr>
          <w:rFonts w:ascii="Simplified Arabic" w:hAnsi="Simplified Arabic" w:cs="Simplified Arabic"/>
          <w:sz w:val="24"/>
          <w:szCs w:val="24"/>
          <w:rtl/>
        </w:rPr>
        <w:t>مقررات</w:t>
      </w:r>
      <w:r w:rsidR="00F364BD" w:rsidRPr="00202562">
        <w:rPr>
          <w:rFonts w:ascii="Simplified Arabic" w:hAnsi="Simplified Arabic" w:cs="Simplified Arabic"/>
          <w:sz w:val="24"/>
          <w:szCs w:val="24"/>
          <w:rtl/>
        </w:rPr>
        <w:t xml:space="preserve"> الفقه الثلاثة </w:t>
      </w:r>
      <w:r w:rsidR="00BC40ED" w:rsidRPr="00202562">
        <w:rPr>
          <w:rFonts w:ascii="Simplified Arabic" w:hAnsi="Simplified Arabic" w:cs="Simplified Arabic"/>
          <w:sz w:val="24"/>
          <w:szCs w:val="24"/>
          <w:rtl/>
        </w:rPr>
        <w:t xml:space="preserve">في المرحلة الثانوية لاستخراج مفاهيم الخلاف الفقهي </w:t>
      </w:r>
      <w:r w:rsidRPr="00202562">
        <w:rPr>
          <w:rFonts w:ascii="Simplified Arabic" w:hAnsi="Simplified Arabic" w:cs="Simplified Arabic"/>
          <w:sz w:val="24"/>
          <w:szCs w:val="24"/>
          <w:rtl/>
        </w:rPr>
        <w:t xml:space="preserve">منها وذلك </w:t>
      </w:r>
      <w:r w:rsidR="00655043" w:rsidRPr="00202562">
        <w:rPr>
          <w:rFonts w:ascii="Simplified Arabic" w:hAnsi="Simplified Arabic" w:cs="Simplified Arabic"/>
          <w:sz w:val="24"/>
          <w:szCs w:val="24"/>
          <w:rtl/>
        </w:rPr>
        <w:t>في المدة من</w:t>
      </w:r>
      <w:r w:rsidRPr="00202562">
        <w:rPr>
          <w:rFonts w:ascii="Simplified Arabic" w:hAnsi="Simplified Arabic" w:cs="Simplified Arabic"/>
          <w:sz w:val="24"/>
          <w:szCs w:val="24"/>
          <w:rtl/>
        </w:rPr>
        <w:t xml:space="preserve"> </w:t>
      </w:r>
      <w:r w:rsidR="006F778D">
        <w:rPr>
          <w:rFonts w:ascii="Simplified Arabic" w:hAnsi="Simplified Arabic" w:cs="Simplified Arabic" w:hint="cs"/>
          <w:sz w:val="24"/>
          <w:szCs w:val="24"/>
          <w:rtl/>
        </w:rPr>
        <w:t>21/2/2018</w:t>
      </w:r>
      <w:r w:rsidR="00655043" w:rsidRPr="00202562">
        <w:rPr>
          <w:rFonts w:ascii="Simplified Arabic" w:hAnsi="Simplified Arabic" w:cs="Simplified Arabic"/>
          <w:sz w:val="24"/>
          <w:szCs w:val="24"/>
          <w:rtl/>
        </w:rPr>
        <w:t xml:space="preserve"> – </w:t>
      </w:r>
      <w:r w:rsidR="006F778D">
        <w:rPr>
          <w:rFonts w:ascii="Simplified Arabic" w:hAnsi="Simplified Arabic" w:cs="Simplified Arabic" w:hint="cs"/>
          <w:sz w:val="24"/>
          <w:szCs w:val="24"/>
          <w:rtl/>
        </w:rPr>
        <w:t>23</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w:t>
      </w:r>
      <w:r w:rsidR="00655043" w:rsidRPr="00202562">
        <w:rPr>
          <w:rFonts w:ascii="Simplified Arabic" w:hAnsi="Simplified Arabic" w:cs="Simplified Arabic"/>
          <w:sz w:val="24"/>
          <w:szCs w:val="24"/>
          <w:rtl/>
        </w:rPr>
        <w:t>/</w:t>
      </w:r>
      <w:r w:rsidR="006F778D">
        <w:rPr>
          <w:rFonts w:ascii="Simplified Arabic" w:hAnsi="Simplified Arabic" w:cs="Simplified Arabic" w:hint="cs"/>
          <w:sz w:val="24"/>
          <w:szCs w:val="24"/>
          <w:rtl/>
        </w:rPr>
        <w:t>2018</w:t>
      </w:r>
      <w:r w:rsidRPr="00202562">
        <w:rPr>
          <w:rFonts w:ascii="Simplified Arabic" w:hAnsi="Simplified Arabic" w:cs="Simplified Arabic"/>
          <w:sz w:val="24"/>
          <w:szCs w:val="24"/>
          <w:rtl/>
        </w:rPr>
        <w:t xml:space="preserve"> وذلك </w:t>
      </w:r>
      <w:r w:rsidR="00100506" w:rsidRPr="00202562">
        <w:rPr>
          <w:rFonts w:ascii="Simplified Arabic" w:hAnsi="Simplified Arabic" w:cs="Simplified Arabic"/>
          <w:sz w:val="24"/>
          <w:szCs w:val="24"/>
          <w:rtl/>
        </w:rPr>
        <w:t>في ضوء الصورة النهائية لقائمة م</w:t>
      </w:r>
      <w:r w:rsidRPr="00202562">
        <w:rPr>
          <w:rFonts w:ascii="Simplified Arabic" w:hAnsi="Simplified Arabic" w:cs="Simplified Arabic"/>
          <w:sz w:val="24"/>
          <w:szCs w:val="24"/>
          <w:rtl/>
        </w:rPr>
        <w:t>فاهيم الخلاف الفقهي (معيار التقويم).</w:t>
      </w:r>
    </w:p>
    <w:p w:rsidR="00202562" w:rsidRDefault="00655043" w:rsidP="006B2FBD">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sz w:val="24"/>
          <w:szCs w:val="24"/>
          <w:rtl/>
        </w:rPr>
        <w:t xml:space="preserve">إعادة التحليل مرة أخرى من قبل الباحث لاستخراج ثبات </w:t>
      </w:r>
      <w:r w:rsidR="00100506" w:rsidRPr="00202562">
        <w:rPr>
          <w:rFonts w:ascii="Simplified Arabic" w:hAnsi="Simplified Arabic" w:cs="Simplified Arabic"/>
          <w:sz w:val="24"/>
          <w:szCs w:val="24"/>
          <w:rtl/>
        </w:rPr>
        <w:t>التحليل،</w:t>
      </w:r>
      <w:r w:rsidRPr="00202562">
        <w:rPr>
          <w:rFonts w:ascii="Simplified Arabic" w:hAnsi="Simplified Arabic" w:cs="Simplified Arabic"/>
          <w:sz w:val="24"/>
          <w:szCs w:val="24"/>
          <w:rtl/>
        </w:rPr>
        <w:t xml:space="preserve"> والذي يقصد به:</w:t>
      </w:r>
      <w:r w:rsidRPr="00202562">
        <w:rPr>
          <w:rFonts w:ascii="Simplified Arabic" w:hAnsi="Simplified Arabic" w:cs="Simplified Arabic"/>
          <w:rtl/>
        </w:rPr>
        <w:t xml:space="preserve"> </w:t>
      </w:r>
      <w:r w:rsidRPr="00202562">
        <w:rPr>
          <w:rFonts w:ascii="Simplified Arabic" w:hAnsi="Simplified Arabic" w:cs="Simplified Arabic"/>
          <w:sz w:val="24"/>
          <w:szCs w:val="24"/>
          <w:rtl/>
        </w:rPr>
        <w:t>"أن تُعطى نفس النتائج عند تكرار التطبيق في قياس نفس الشيء أكثر من مرة وفي ظروف تطبيقية متشابهة" (</w:t>
      </w:r>
      <w:r w:rsidR="00FB7CBA" w:rsidRPr="00202562">
        <w:rPr>
          <w:rFonts w:ascii="Simplified Arabic" w:hAnsi="Simplified Arabic" w:cs="Simplified Arabic"/>
          <w:sz w:val="24"/>
          <w:szCs w:val="24"/>
          <w:rtl/>
        </w:rPr>
        <w:t>يوسف والرفاعي</w:t>
      </w:r>
      <w:r w:rsidRPr="00202562">
        <w:rPr>
          <w:rFonts w:ascii="Simplified Arabic" w:hAnsi="Simplified Arabic" w:cs="Simplified Arabic"/>
          <w:sz w:val="24"/>
          <w:szCs w:val="24"/>
          <w:rtl/>
        </w:rPr>
        <w:t xml:space="preserve">، </w:t>
      </w:r>
      <w:r w:rsidR="00E16EEA">
        <w:rPr>
          <w:rFonts w:ascii="Simplified Arabic" w:hAnsi="Simplified Arabic" w:cs="Simplified Arabic" w:hint="cs"/>
          <w:sz w:val="24"/>
          <w:szCs w:val="24"/>
          <w:rtl/>
        </w:rPr>
        <w:t>2005</w:t>
      </w:r>
      <w:r w:rsidRPr="00202562">
        <w:rPr>
          <w:rFonts w:ascii="Simplified Arabic" w:hAnsi="Simplified Arabic" w:cs="Simplified Arabic"/>
          <w:sz w:val="24"/>
          <w:szCs w:val="24"/>
          <w:rtl/>
        </w:rPr>
        <w:t xml:space="preserve">، ص285)، وذلك في المدة الزمنية </w:t>
      </w:r>
      <w:r w:rsidR="006B2FBD">
        <w:rPr>
          <w:rFonts w:ascii="Simplified Arabic" w:hAnsi="Simplified Arabic" w:cs="Simplified Arabic" w:hint="cs"/>
          <w:sz w:val="24"/>
          <w:szCs w:val="24"/>
          <w:rtl/>
        </w:rPr>
        <w:t>15</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FB7CBA"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xml:space="preserve"> –</w:t>
      </w:r>
      <w:r w:rsidR="00762B88" w:rsidRPr="00202562">
        <w:rPr>
          <w:rFonts w:ascii="Simplified Arabic" w:hAnsi="Simplified Arabic" w:cs="Simplified Arabic"/>
          <w:sz w:val="24"/>
          <w:szCs w:val="24"/>
          <w:rtl/>
        </w:rPr>
        <w:t xml:space="preserve"> </w:t>
      </w:r>
      <w:r w:rsidR="006B2FBD">
        <w:rPr>
          <w:rFonts w:ascii="Simplified Arabic" w:hAnsi="Simplified Arabic" w:cs="Simplified Arabic" w:hint="cs"/>
          <w:sz w:val="24"/>
          <w:szCs w:val="24"/>
          <w:rtl/>
        </w:rPr>
        <w:t>16</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3</w:t>
      </w:r>
      <w:r w:rsidR="00762B88" w:rsidRPr="00202562">
        <w:rPr>
          <w:rFonts w:ascii="Simplified Arabic" w:hAnsi="Simplified Arabic" w:cs="Simplified Arabic"/>
          <w:sz w:val="24"/>
          <w:szCs w:val="24"/>
          <w:rtl/>
        </w:rPr>
        <w:t>/</w:t>
      </w:r>
      <w:r w:rsidR="006B2FBD">
        <w:rPr>
          <w:rFonts w:ascii="Simplified Arabic" w:hAnsi="Simplified Arabic" w:cs="Simplified Arabic" w:hint="cs"/>
          <w:sz w:val="24"/>
          <w:szCs w:val="24"/>
          <w:rtl/>
        </w:rPr>
        <w:t>2018</w:t>
      </w:r>
      <w:r w:rsidR="00FB7CBA" w:rsidRPr="00202562">
        <w:rPr>
          <w:rFonts w:ascii="Simplified Arabic" w:hAnsi="Simplified Arabic" w:cs="Simplified Arabic"/>
          <w:sz w:val="24"/>
          <w:szCs w:val="24"/>
          <w:rtl/>
        </w:rPr>
        <w:t>. أي</w:t>
      </w:r>
      <w:r w:rsidR="00100506" w:rsidRPr="00202562">
        <w:rPr>
          <w:rFonts w:ascii="Simplified Arabic" w:hAnsi="Simplified Arabic" w:cs="Simplified Arabic"/>
          <w:sz w:val="24"/>
          <w:szCs w:val="24"/>
          <w:rtl/>
        </w:rPr>
        <w:t>:</w:t>
      </w:r>
      <w:r w:rsidR="00FB7CBA" w:rsidRPr="00202562">
        <w:rPr>
          <w:rFonts w:ascii="Simplified Arabic" w:hAnsi="Simplified Arabic" w:cs="Simplified Arabic"/>
          <w:sz w:val="24"/>
          <w:szCs w:val="24"/>
          <w:rtl/>
        </w:rPr>
        <w:t xml:space="preserve"> بفارق زمني استغرق ثلاثة أسابيع بين التحليل الأول والتحليل الثاني.</w:t>
      </w:r>
    </w:p>
    <w:p w:rsidR="00B365BC" w:rsidRPr="00202562" w:rsidRDefault="00B3003C" w:rsidP="00F4098B">
      <w:pPr>
        <w:pStyle w:val="a6"/>
        <w:numPr>
          <w:ilvl w:val="0"/>
          <w:numId w:val="16"/>
        </w:numPr>
        <w:tabs>
          <w:tab w:val="center" w:pos="4153"/>
          <w:tab w:val="right" w:pos="8306"/>
        </w:tabs>
        <w:spacing w:after="0" w:line="320" w:lineRule="exact"/>
        <w:jc w:val="both"/>
        <w:rPr>
          <w:rFonts w:ascii="Simplified Arabic" w:hAnsi="Simplified Arabic" w:cs="Simplified Arabic"/>
          <w:sz w:val="24"/>
          <w:szCs w:val="24"/>
        </w:rPr>
      </w:pPr>
      <w:r w:rsidRPr="00202562">
        <w:rPr>
          <w:rFonts w:ascii="Simplified Arabic" w:hAnsi="Simplified Arabic" w:cs="Simplified Arabic"/>
          <w:color w:val="000000" w:themeColor="text1"/>
          <w:sz w:val="24"/>
          <w:szCs w:val="24"/>
          <w:rtl/>
        </w:rPr>
        <w:t>تطبيق معادلة هول</w:t>
      </w:r>
      <w:r w:rsidRPr="00202562">
        <w:rPr>
          <w:rFonts w:ascii="Simplified Arabic" w:hAnsi="Simplified Arabic" w:cs="Simplified Arabic" w:hint="cs"/>
          <w:color w:val="000000" w:themeColor="text1"/>
          <w:sz w:val="24"/>
          <w:szCs w:val="24"/>
          <w:rtl/>
        </w:rPr>
        <w:t>ست</w:t>
      </w:r>
      <w:r w:rsidR="00655043" w:rsidRPr="00202562">
        <w:rPr>
          <w:rFonts w:ascii="Simplified Arabic" w:hAnsi="Simplified Arabic" w:cs="Simplified Arabic"/>
          <w:color w:val="000000" w:themeColor="text1"/>
          <w:sz w:val="24"/>
          <w:szCs w:val="24"/>
          <w:rtl/>
        </w:rPr>
        <w:t xml:space="preserve">ي </w:t>
      </w:r>
      <w:r w:rsidR="00B365BC" w:rsidRPr="00202562">
        <w:rPr>
          <w:rFonts w:ascii="Simplified Arabic" w:hAnsi="Simplified Arabic" w:cs="Simplified Arabic"/>
          <w:color w:val="000000" w:themeColor="text1"/>
          <w:sz w:val="24"/>
          <w:szCs w:val="24"/>
          <w:rtl/>
        </w:rPr>
        <w:t xml:space="preserve">لاستخراج معامل </w:t>
      </w:r>
      <w:r w:rsidR="00FF1D7E" w:rsidRPr="00202562">
        <w:rPr>
          <w:rFonts w:ascii="Simplified Arabic" w:hAnsi="Simplified Arabic" w:cs="Simplified Arabic"/>
          <w:color w:val="000000" w:themeColor="text1"/>
          <w:sz w:val="24"/>
          <w:szCs w:val="24"/>
          <w:rtl/>
        </w:rPr>
        <w:t>الاتفاق</w:t>
      </w:r>
      <w:r w:rsidR="00B365BC" w:rsidRPr="00202562">
        <w:rPr>
          <w:rFonts w:ascii="Simplified Arabic" w:hAnsi="Simplified Arabic" w:cs="Simplified Arabic"/>
          <w:color w:val="000000" w:themeColor="text1"/>
          <w:sz w:val="24"/>
          <w:szCs w:val="24"/>
          <w:rtl/>
        </w:rPr>
        <w:t xml:space="preserve"> والتي تنص على الآتي: </w:t>
      </w:r>
    </w:p>
    <w:p w:rsidR="00B365B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ن  ( س ص )  × 100 </w:t>
      </w:r>
    </w:p>
    <w:p w:rsidR="00C64B61" w:rsidRPr="00EB695C" w:rsidRDefault="00C64B61" w:rsidP="00202562">
      <w:pPr>
        <w:pStyle w:val="a6"/>
        <w:spacing w:after="0" w:line="320" w:lineRule="exact"/>
        <w:ind w:left="0"/>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          _____________</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س 1 + ص1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م . ت = معامل </w:t>
      </w:r>
      <w:r w:rsidR="004D4683" w:rsidRPr="00EB695C">
        <w:rPr>
          <w:rFonts w:ascii="Simplified Arabic" w:hAnsi="Simplified Arabic" w:cs="Simplified Arabic"/>
          <w:color w:val="000000" w:themeColor="text1"/>
          <w:sz w:val="24"/>
          <w:szCs w:val="24"/>
          <w:rtl/>
        </w:rPr>
        <w:t>الاتفاق</w:t>
      </w:r>
      <w:r w:rsidRPr="00EB695C">
        <w:rPr>
          <w:rFonts w:ascii="Simplified Arabic" w:hAnsi="Simplified Arabic" w:cs="Simplified Arabic"/>
          <w:color w:val="000000" w:themeColor="text1"/>
          <w:sz w:val="24"/>
          <w:szCs w:val="24"/>
          <w:rtl/>
        </w:rPr>
        <w:t xml:space="preserve"> بين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ن= عدد مرات التحليل.</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 ص = عدد المفاهيم التي تتطابق في التحليلين. </w:t>
      </w:r>
    </w:p>
    <w:p w:rsidR="00B365BC" w:rsidRPr="00EB695C" w:rsidRDefault="00B365BC" w:rsidP="00202562">
      <w:pPr>
        <w:pStyle w:val="a6"/>
        <w:spacing w:after="0" w:line="320" w:lineRule="exact"/>
        <w:ind w:left="0"/>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س1= عدد المفاهيم التي نتجت عن التحليل الأول. </w:t>
      </w:r>
    </w:p>
    <w:p w:rsidR="00454F5D" w:rsidRPr="00EB695C" w:rsidRDefault="00B365BC" w:rsidP="00202562">
      <w:pPr>
        <w:pStyle w:val="a6"/>
        <w:tabs>
          <w:tab w:val="center" w:pos="4153"/>
          <w:tab w:val="right" w:pos="8306"/>
        </w:tabs>
        <w:spacing w:after="0" w:line="320" w:lineRule="exact"/>
        <w:ind w:left="0"/>
        <w:jc w:val="both"/>
        <w:rPr>
          <w:rFonts w:ascii="Simplified Arabic" w:hAnsi="Simplified Arabic" w:cs="Simplified Arabic"/>
          <w:color w:val="000000" w:themeColor="text1"/>
          <w:rtl/>
        </w:rPr>
      </w:pPr>
      <w:r w:rsidRPr="00EB695C">
        <w:rPr>
          <w:rFonts w:ascii="Simplified Arabic" w:hAnsi="Simplified Arabic" w:cs="Simplified Arabic"/>
          <w:color w:val="000000" w:themeColor="text1"/>
          <w:sz w:val="24"/>
          <w:szCs w:val="24"/>
          <w:rtl/>
        </w:rPr>
        <w:t>ص1 = عدد المفاهيم التي نتجت عن التحليل الثاني.</w:t>
      </w:r>
      <w:r w:rsidR="00655043" w:rsidRPr="00EB695C">
        <w:rPr>
          <w:rFonts w:ascii="Simplified Arabic" w:hAnsi="Simplified Arabic" w:cs="Simplified Arabic"/>
          <w:color w:val="000000" w:themeColor="text1"/>
          <w:sz w:val="24"/>
          <w:szCs w:val="24"/>
          <w:rtl/>
        </w:rPr>
        <w:t xml:space="preserve"> </w:t>
      </w:r>
    </w:p>
    <w:p w:rsidR="004D037A" w:rsidRDefault="00B365BC" w:rsidP="00EB695C">
      <w:pPr>
        <w:ind w:left="567" w:hanging="539"/>
        <w:jc w:val="both"/>
        <w:rPr>
          <w:rFonts w:ascii="Simplified Arabic" w:hAnsi="Simplified Arabic" w:cs="Simplified Arabic"/>
          <w:color w:val="000000" w:themeColor="text1"/>
          <w:sz w:val="24"/>
          <w:szCs w:val="24"/>
          <w:rtl/>
        </w:rPr>
      </w:pPr>
      <w:r w:rsidRPr="00EB695C">
        <w:rPr>
          <w:rFonts w:ascii="Simplified Arabic" w:hAnsi="Simplified Arabic" w:cs="Simplified Arabic"/>
          <w:color w:val="000000" w:themeColor="text1"/>
          <w:sz w:val="24"/>
          <w:szCs w:val="24"/>
          <w:rtl/>
        </w:rPr>
        <w:t xml:space="preserve">       وقد جاءت النتائج كما في الجدول </w:t>
      </w:r>
      <w:r w:rsidR="006A2E46" w:rsidRPr="00EB695C">
        <w:rPr>
          <w:rFonts w:ascii="Simplified Arabic" w:hAnsi="Simplified Arabic" w:cs="Simplified Arabic"/>
          <w:color w:val="000000" w:themeColor="text1"/>
          <w:sz w:val="24"/>
          <w:szCs w:val="24"/>
          <w:rtl/>
        </w:rPr>
        <w:t>الآتي</w:t>
      </w:r>
      <w:r w:rsidRPr="00EB695C">
        <w:rPr>
          <w:rFonts w:ascii="Simplified Arabic" w:hAnsi="Simplified Arabic" w:cs="Simplified Arabic"/>
          <w:color w:val="000000" w:themeColor="text1"/>
          <w:sz w:val="24"/>
          <w:szCs w:val="24"/>
          <w:rtl/>
        </w:rPr>
        <w:t xml:space="preserve">: </w:t>
      </w:r>
    </w:p>
    <w:p w:rsidR="009B66E0" w:rsidRPr="00EB695C" w:rsidRDefault="009B66E0" w:rsidP="00EB695C">
      <w:pPr>
        <w:ind w:left="567" w:hanging="539"/>
        <w:jc w:val="both"/>
        <w:rPr>
          <w:rFonts w:ascii="Simplified Arabic" w:hAnsi="Simplified Arabic" w:cs="Simplified Arabic"/>
          <w:color w:val="000000" w:themeColor="text1"/>
          <w:sz w:val="24"/>
          <w:szCs w:val="24"/>
          <w:rtl/>
        </w:rPr>
      </w:pPr>
    </w:p>
    <w:p w:rsidR="00B365BC" w:rsidRPr="00C64B61" w:rsidRDefault="00C64B61" w:rsidP="00476215">
      <w:pPr>
        <w:ind w:left="567" w:hanging="539"/>
        <w:jc w:val="center"/>
        <w:rPr>
          <w:rFonts w:asciiTheme="minorBidi" w:hAnsiTheme="minorBidi"/>
          <w:b/>
          <w:bCs/>
          <w:color w:val="000000" w:themeColor="text1"/>
          <w:sz w:val="18"/>
          <w:szCs w:val="18"/>
          <w:rtl/>
        </w:rPr>
      </w:pPr>
      <w:r w:rsidRPr="00C64B61">
        <w:rPr>
          <w:rFonts w:asciiTheme="minorBidi" w:hAnsiTheme="minorBidi"/>
          <w:b/>
          <w:bCs/>
          <w:color w:val="000000" w:themeColor="text1"/>
          <w:sz w:val="18"/>
          <w:szCs w:val="18"/>
          <w:rtl/>
        </w:rPr>
        <w:t>ال</w:t>
      </w:r>
      <w:r w:rsidR="00B365BC" w:rsidRPr="00C64B61">
        <w:rPr>
          <w:rFonts w:asciiTheme="minorBidi" w:hAnsiTheme="minorBidi"/>
          <w:b/>
          <w:bCs/>
          <w:color w:val="000000" w:themeColor="text1"/>
          <w:sz w:val="18"/>
          <w:szCs w:val="18"/>
          <w:rtl/>
        </w:rPr>
        <w:t>جدول رقم (</w:t>
      </w:r>
      <w:r w:rsidR="00476215" w:rsidRPr="00C64B61">
        <w:rPr>
          <w:rFonts w:asciiTheme="minorBidi" w:hAnsiTheme="minorBidi"/>
          <w:b/>
          <w:bCs/>
          <w:color w:val="000000" w:themeColor="text1"/>
          <w:sz w:val="18"/>
          <w:szCs w:val="18"/>
          <w:rtl/>
        </w:rPr>
        <w:t>5</w:t>
      </w:r>
      <w:r w:rsidR="00B365BC" w:rsidRPr="00C64B61">
        <w:rPr>
          <w:rFonts w:asciiTheme="minorBidi" w:hAnsiTheme="minorBidi"/>
          <w:b/>
          <w:bCs/>
          <w:color w:val="000000" w:themeColor="text1"/>
          <w:sz w:val="18"/>
          <w:szCs w:val="18"/>
          <w:rtl/>
        </w:rPr>
        <w:t>)</w:t>
      </w:r>
    </w:p>
    <w:p w:rsidR="002463F1" w:rsidRDefault="00AD313B" w:rsidP="00202562">
      <w:pPr>
        <w:pStyle w:val="ab"/>
        <w:tabs>
          <w:tab w:val="right" w:pos="180"/>
          <w:tab w:val="right" w:pos="540"/>
        </w:tabs>
        <w:jc w:val="center"/>
        <w:rPr>
          <w:rFonts w:asciiTheme="minorBidi" w:hAnsiTheme="minorBidi" w:cstheme="minorBidi"/>
          <w:b/>
          <w:bCs/>
          <w:sz w:val="16"/>
          <w:szCs w:val="16"/>
          <w:rtl/>
        </w:rPr>
      </w:pPr>
      <w:r w:rsidRPr="00202562">
        <w:rPr>
          <w:rFonts w:asciiTheme="minorBidi" w:hAnsiTheme="minorBidi" w:cstheme="minorBidi"/>
          <w:b/>
          <w:bCs/>
          <w:sz w:val="16"/>
          <w:szCs w:val="16"/>
          <w:rtl/>
        </w:rPr>
        <w:t>يبين التكرارات</w:t>
      </w:r>
      <w:r w:rsidR="00B365BC" w:rsidRPr="00202562">
        <w:rPr>
          <w:rFonts w:asciiTheme="minorBidi" w:hAnsiTheme="minorBidi" w:cstheme="minorBidi"/>
          <w:b/>
          <w:bCs/>
          <w:sz w:val="16"/>
          <w:szCs w:val="16"/>
          <w:rtl/>
        </w:rPr>
        <w:t xml:space="preserve"> وعدد مرات الاتفاق</w:t>
      </w:r>
      <w:r w:rsidRPr="00202562">
        <w:rPr>
          <w:rFonts w:asciiTheme="minorBidi" w:hAnsiTheme="minorBidi" w:cstheme="minorBidi"/>
          <w:b/>
          <w:bCs/>
          <w:sz w:val="16"/>
          <w:szCs w:val="16"/>
          <w:rtl/>
        </w:rPr>
        <w:t xml:space="preserve"> ومعامل </w:t>
      </w:r>
      <w:r w:rsidR="004D4683" w:rsidRPr="00202562">
        <w:rPr>
          <w:rFonts w:asciiTheme="minorBidi" w:hAnsiTheme="minorBidi" w:cstheme="minorBidi"/>
          <w:b/>
          <w:bCs/>
          <w:sz w:val="16"/>
          <w:szCs w:val="16"/>
          <w:rtl/>
        </w:rPr>
        <w:t>الاتفاق</w:t>
      </w:r>
      <w:r w:rsidRPr="00202562">
        <w:rPr>
          <w:rFonts w:asciiTheme="minorBidi" w:hAnsiTheme="minorBidi" w:cstheme="minorBidi"/>
          <w:b/>
          <w:bCs/>
          <w:sz w:val="16"/>
          <w:szCs w:val="16"/>
          <w:rtl/>
        </w:rPr>
        <w:t xml:space="preserve"> بين التحليلين الأول والثاني لمحتوى </w:t>
      </w:r>
      <w:r w:rsidR="00D569C8" w:rsidRPr="00202562">
        <w:rPr>
          <w:rFonts w:asciiTheme="minorBidi" w:hAnsiTheme="minorBidi" w:cstheme="minorBidi"/>
          <w:b/>
          <w:bCs/>
          <w:sz w:val="16"/>
          <w:szCs w:val="16"/>
          <w:rtl/>
        </w:rPr>
        <w:t>مقررات</w:t>
      </w:r>
      <w:r w:rsidR="00B365BC" w:rsidRPr="00202562">
        <w:rPr>
          <w:rFonts w:asciiTheme="minorBidi" w:hAnsiTheme="minorBidi" w:cstheme="minorBidi"/>
          <w:b/>
          <w:bCs/>
          <w:sz w:val="16"/>
          <w:szCs w:val="16"/>
          <w:rtl/>
        </w:rPr>
        <w:t xml:space="preserve"> الفقه في المرحلة الثانوية</w:t>
      </w:r>
    </w:p>
    <w:p w:rsidR="006E60F3" w:rsidRPr="00202562" w:rsidRDefault="006E60F3" w:rsidP="00202562">
      <w:pPr>
        <w:pStyle w:val="ab"/>
        <w:tabs>
          <w:tab w:val="right" w:pos="180"/>
          <w:tab w:val="right" w:pos="540"/>
        </w:tabs>
        <w:jc w:val="center"/>
        <w:rPr>
          <w:rFonts w:asciiTheme="minorBidi" w:hAnsiTheme="minorBidi" w:cstheme="minorBidi"/>
          <w:b/>
          <w:bCs/>
          <w:sz w:val="16"/>
          <w:szCs w:val="16"/>
          <w:rtl/>
        </w:rPr>
      </w:pPr>
    </w:p>
    <w:tbl>
      <w:tblPr>
        <w:tblStyle w:val="1"/>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6"/>
        <w:gridCol w:w="929"/>
        <w:gridCol w:w="866"/>
        <w:gridCol w:w="850"/>
        <w:gridCol w:w="851"/>
      </w:tblGrid>
      <w:tr w:rsidR="00516CFE" w:rsidTr="002463F1">
        <w:tc>
          <w:tcPr>
            <w:tcW w:w="123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الكتاب</w:t>
            </w:r>
          </w:p>
        </w:tc>
        <w:tc>
          <w:tcPr>
            <w:tcW w:w="929"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الأول</w:t>
            </w:r>
          </w:p>
        </w:tc>
        <w:tc>
          <w:tcPr>
            <w:tcW w:w="866"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التكرار في التحليل الثاني</w:t>
            </w:r>
          </w:p>
        </w:tc>
        <w:tc>
          <w:tcPr>
            <w:tcW w:w="850"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عدد مرات الاتفاق</w:t>
            </w:r>
          </w:p>
        </w:tc>
        <w:tc>
          <w:tcPr>
            <w:tcW w:w="851" w:type="dxa"/>
            <w:tcBorders>
              <w:top w:val="single" w:sz="4" w:space="0" w:color="auto"/>
              <w:bottom w:val="single" w:sz="4" w:space="0" w:color="auto"/>
            </w:tcBorders>
          </w:tcPr>
          <w:p w:rsidR="00516CFE" w:rsidRPr="00C64B61" w:rsidRDefault="00516CFE" w:rsidP="005E7C60">
            <w:pPr>
              <w:bidi w:val="0"/>
              <w:jc w:val="center"/>
              <w:rPr>
                <w:rFonts w:asciiTheme="minorBidi" w:hAnsiTheme="minorBidi"/>
                <w:b/>
                <w:bCs/>
                <w:sz w:val="20"/>
                <w:szCs w:val="20"/>
              </w:rPr>
            </w:pPr>
            <w:r w:rsidRPr="00C64B61">
              <w:rPr>
                <w:rFonts w:asciiTheme="minorBidi" w:hAnsiTheme="minorBidi"/>
                <w:b/>
                <w:bCs/>
                <w:sz w:val="20"/>
                <w:szCs w:val="20"/>
                <w:rtl/>
              </w:rPr>
              <w:t>معامل الاتفاق بين التحليلين</w:t>
            </w:r>
          </w:p>
        </w:tc>
      </w:tr>
      <w:tr w:rsidR="00516CFE" w:rsidRPr="00C64B61" w:rsidTr="002463F1">
        <w:tc>
          <w:tcPr>
            <w:tcW w:w="1236" w:type="dxa"/>
            <w:tcBorders>
              <w:top w:val="single" w:sz="4" w:space="0" w:color="auto"/>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الأول الثانوي</w:t>
            </w:r>
          </w:p>
        </w:tc>
        <w:tc>
          <w:tcPr>
            <w:tcW w:w="929" w:type="dxa"/>
            <w:tcBorders>
              <w:top w:val="single" w:sz="4" w:space="0" w:color="auto"/>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182</w:t>
            </w:r>
          </w:p>
        </w:tc>
        <w:tc>
          <w:tcPr>
            <w:tcW w:w="866" w:type="dxa"/>
            <w:tcBorders>
              <w:top w:val="single" w:sz="4" w:space="0" w:color="auto"/>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192</w:t>
            </w:r>
          </w:p>
        </w:tc>
        <w:tc>
          <w:tcPr>
            <w:tcW w:w="850" w:type="dxa"/>
            <w:tcBorders>
              <w:top w:val="single" w:sz="4" w:space="0" w:color="auto"/>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154</w:t>
            </w:r>
          </w:p>
        </w:tc>
        <w:tc>
          <w:tcPr>
            <w:tcW w:w="851" w:type="dxa"/>
            <w:tcBorders>
              <w:top w:val="single" w:sz="4" w:space="0" w:color="auto"/>
            </w:tcBorders>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82٪</w:t>
            </w:r>
          </w:p>
        </w:tc>
      </w:tr>
      <w:tr w:rsidR="00516CFE" w:rsidRPr="00C64B61" w:rsidTr="002463F1">
        <w:tc>
          <w:tcPr>
            <w:tcW w:w="1236" w:type="dxa"/>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كتاب الفقه للصف الثاني الثانوي</w:t>
            </w:r>
          </w:p>
        </w:tc>
        <w:tc>
          <w:tcPr>
            <w:tcW w:w="929" w:type="dxa"/>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245</w:t>
            </w:r>
          </w:p>
        </w:tc>
        <w:tc>
          <w:tcPr>
            <w:tcW w:w="866" w:type="dxa"/>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287</w:t>
            </w:r>
          </w:p>
        </w:tc>
        <w:tc>
          <w:tcPr>
            <w:tcW w:w="850" w:type="dxa"/>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244</w:t>
            </w:r>
          </w:p>
        </w:tc>
        <w:tc>
          <w:tcPr>
            <w:tcW w:w="851" w:type="dxa"/>
          </w:tcPr>
          <w:p w:rsidR="00516CFE" w:rsidRPr="00202562" w:rsidRDefault="00516CFE" w:rsidP="00A31F47">
            <w:pPr>
              <w:bidi w:val="0"/>
              <w:jc w:val="center"/>
              <w:rPr>
                <w:rFonts w:asciiTheme="minorBidi" w:hAnsiTheme="minorBidi"/>
                <w:sz w:val="20"/>
                <w:szCs w:val="20"/>
              </w:rPr>
            </w:pPr>
            <w:r w:rsidRPr="00202562">
              <w:rPr>
                <w:rFonts w:asciiTheme="minorBidi" w:hAnsiTheme="minorBidi"/>
                <w:sz w:val="20"/>
                <w:szCs w:val="20"/>
                <w:rtl/>
              </w:rPr>
              <w:t>92 ٪</w:t>
            </w:r>
          </w:p>
        </w:tc>
      </w:tr>
      <w:tr w:rsidR="00516CFE" w:rsidRPr="00C64B61" w:rsidTr="002463F1">
        <w:tc>
          <w:tcPr>
            <w:tcW w:w="1236" w:type="dxa"/>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كتاب الفقه للصف الثالث الثانوي</w:t>
            </w:r>
          </w:p>
        </w:tc>
        <w:tc>
          <w:tcPr>
            <w:tcW w:w="929" w:type="dxa"/>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203</w:t>
            </w:r>
          </w:p>
        </w:tc>
        <w:tc>
          <w:tcPr>
            <w:tcW w:w="866" w:type="dxa"/>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202</w:t>
            </w:r>
          </w:p>
        </w:tc>
        <w:tc>
          <w:tcPr>
            <w:tcW w:w="850" w:type="dxa"/>
          </w:tcPr>
          <w:p w:rsidR="00516CFE" w:rsidRPr="00202562" w:rsidRDefault="00516CFE" w:rsidP="00A31F47">
            <w:pPr>
              <w:jc w:val="center"/>
              <w:rPr>
                <w:rFonts w:asciiTheme="minorBidi" w:hAnsiTheme="minorBidi"/>
                <w:sz w:val="20"/>
                <w:szCs w:val="20"/>
              </w:rPr>
            </w:pPr>
            <w:r w:rsidRPr="00202562">
              <w:rPr>
                <w:rFonts w:asciiTheme="minorBidi" w:hAnsiTheme="minorBidi"/>
                <w:sz w:val="20"/>
                <w:szCs w:val="20"/>
                <w:rtl/>
              </w:rPr>
              <w:t>186</w:t>
            </w:r>
          </w:p>
        </w:tc>
        <w:tc>
          <w:tcPr>
            <w:tcW w:w="851" w:type="dxa"/>
          </w:tcPr>
          <w:p w:rsidR="00516CFE" w:rsidRPr="00202562" w:rsidRDefault="002463F1" w:rsidP="00A31F47">
            <w:pPr>
              <w:jc w:val="center"/>
              <w:rPr>
                <w:rFonts w:asciiTheme="minorBidi" w:hAnsiTheme="minorBidi"/>
                <w:sz w:val="20"/>
                <w:szCs w:val="20"/>
                <w:rtl/>
              </w:rPr>
            </w:pPr>
            <w:r w:rsidRPr="00202562">
              <w:rPr>
                <w:rFonts w:asciiTheme="minorBidi" w:hAnsiTheme="minorBidi"/>
                <w:sz w:val="20"/>
                <w:szCs w:val="20"/>
                <w:rtl/>
              </w:rPr>
              <w:t>92</w:t>
            </w:r>
            <w:r w:rsidR="00516CFE" w:rsidRPr="00202562">
              <w:rPr>
                <w:rFonts w:asciiTheme="minorBidi" w:hAnsiTheme="minorBidi"/>
                <w:sz w:val="20"/>
                <w:szCs w:val="20"/>
                <w:rtl/>
              </w:rPr>
              <w:t>٪</w:t>
            </w:r>
          </w:p>
        </w:tc>
      </w:tr>
    </w:tbl>
    <w:p w:rsidR="00E647F7" w:rsidRDefault="00B96C76" w:rsidP="00202562">
      <w:pPr>
        <w:spacing w:after="0" w:line="320" w:lineRule="exact"/>
        <w:jc w:val="both"/>
        <w:rPr>
          <w:rFonts w:ascii="Simplified Arabic" w:hAnsi="Simplified Arabic" w:cs="Simplified Arabic"/>
          <w:b/>
          <w:bCs/>
          <w:sz w:val="24"/>
          <w:szCs w:val="24"/>
          <w:rtl/>
        </w:rPr>
      </w:pPr>
      <w:r w:rsidRPr="00B96C76">
        <w:rPr>
          <w:rFonts w:ascii="Simplified Arabic" w:hAnsi="Simplified Arabic" w:cs="Simplified Arabic"/>
          <w:color w:val="000000"/>
          <w:sz w:val="24"/>
          <w:szCs w:val="24"/>
          <w:rtl/>
        </w:rPr>
        <w:t>يتضح من الجدول رقم (5) أن معامل الاتفاق بين التحليلين لمحتوى كتاب الفقه للصف الأول الثانوي بلغ (</w:t>
      </w:r>
      <w:r w:rsidRPr="00B96C76">
        <w:rPr>
          <w:rFonts w:ascii="Simplified Arabic" w:hAnsi="Simplified Arabic" w:cs="Simplified Arabic"/>
          <w:sz w:val="24"/>
          <w:szCs w:val="24"/>
          <w:rtl/>
        </w:rPr>
        <w:t>82٪</w:t>
      </w:r>
      <w:r w:rsidRPr="00B96C76">
        <w:rPr>
          <w:rFonts w:ascii="Simplified Arabic" w:hAnsi="Simplified Arabic" w:cs="Simplified Arabic"/>
          <w:color w:val="000000"/>
          <w:sz w:val="24"/>
          <w:szCs w:val="24"/>
          <w:rtl/>
        </w:rPr>
        <w:t>)، وبلغ للصف الثاني الثانوي والصف الثالث الثانوي (</w:t>
      </w:r>
      <w:r w:rsidRPr="00B96C76">
        <w:rPr>
          <w:rFonts w:ascii="Simplified Arabic" w:hAnsi="Simplified Arabic" w:cs="Simplified Arabic"/>
          <w:sz w:val="24"/>
          <w:szCs w:val="24"/>
          <w:rtl/>
        </w:rPr>
        <w:t>92٪</w:t>
      </w:r>
      <w:r w:rsidRPr="00B96C76">
        <w:rPr>
          <w:rFonts w:ascii="Simplified Arabic" w:hAnsi="Simplified Arabic" w:cs="Simplified Arabic"/>
          <w:b/>
          <w:bCs/>
          <w:sz w:val="24"/>
          <w:szCs w:val="24"/>
          <w:rtl/>
        </w:rPr>
        <w:t>)</w:t>
      </w:r>
      <w:r w:rsidRPr="00B96C76">
        <w:rPr>
          <w:rFonts w:ascii="Simplified Arabic" w:hAnsi="Simplified Arabic" w:cs="Simplified Arabic"/>
          <w:sz w:val="24"/>
          <w:szCs w:val="24"/>
          <w:rtl/>
        </w:rPr>
        <w:t>،</w:t>
      </w:r>
      <w:r w:rsidRPr="00B96C76">
        <w:rPr>
          <w:rFonts w:ascii="Simplified Arabic" w:hAnsi="Simplified Arabic" w:cs="Simplified Arabic"/>
          <w:b/>
          <w:bCs/>
          <w:sz w:val="24"/>
          <w:szCs w:val="24"/>
          <w:rtl/>
        </w:rPr>
        <w:t xml:space="preserve"> </w:t>
      </w:r>
      <w:r w:rsidRPr="00B96C76">
        <w:rPr>
          <w:rFonts w:ascii="Simplified Arabic" w:hAnsi="Simplified Arabic" w:cs="Simplified Arabic"/>
          <w:sz w:val="24"/>
          <w:szCs w:val="24"/>
          <w:rtl/>
        </w:rPr>
        <w:t>وتعد تلك القيم مؤشرًا مناسبًا لثبات التحليل.</w:t>
      </w:r>
    </w:p>
    <w:p w:rsidR="00202562" w:rsidRPr="00B96C76" w:rsidRDefault="00202562" w:rsidP="00202562">
      <w:pPr>
        <w:spacing w:after="0" w:line="320" w:lineRule="exact"/>
        <w:jc w:val="both"/>
        <w:rPr>
          <w:rFonts w:ascii="Simplified Arabic" w:hAnsi="Simplified Arabic" w:cs="Simplified Arabic"/>
          <w:b/>
          <w:bCs/>
          <w:sz w:val="24"/>
          <w:szCs w:val="24"/>
          <w:rtl/>
        </w:rPr>
      </w:pPr>
    </w:p>
    <w:p w:rsidR="00597774" w:rsidRPr="006A10BC" w:rsidRDefault="00597774" w:rsidP="00995DF4">
      <w:pPr>
        <w:jc w:val="both"/>
        <w:rPr>
          <w:rFonts w:ascii="Simplified Arabic" w:hAnsi="Simplified Arabic" w:cs="Simplified Arabic"/>
          <w:b/>
          <w:bCs/>
          <w:sz w:val="32"/>
          <w:szCs w:val="32"/>
          <w:rtl/>
        </w:rPr>
      </w:pPr>
      <w:r w:rsidRPr="006A10BC">
        <w:rPr>
          <w:rFonts w:ascii="Simplified Arabic" w:hAnsi="Simplified Arabic" w:cs="Simplified Arabic"/>
          <w:b/>
          <w:bCs/>
          <w:sz w:val="32"/>
          <w:szCs w:val="32"/>
          <w:rtl/>
        </w:rPr>
        <w:t xml:space="preserve">نتائج </w:t>
      </w:r>
      <w:r w:rsidR="009E2D12" w:rsidRPr="006A10BC">
        <w:rPr>
          <w:rFonts w:ascii="Simplified Arabic" w:hAnsi="Simplified Arabic" w:cs="Simplified Arabic"/>
          <w:b/>
          <w:bCs/>
          <w:sz w:val="32"/>
          <w:szCs w:val="32"/>
          <w:rtl/>
        </w:rPr>
        <w:t>الدراسة</w:t>
      </w:r>
      <w:r w:rsidRPr="006A10BC">
        <w:rPr>
          <w:rFonts w:ascii="Simplified Arabic" w:hAnsi="Simplified Arabic" w:cs="Simplified Arabic"/>
          <w:b/>
          <w:bCs/>
          <w:sz w:val="32"/>
          <w:szCs w:val="32"/>
          <w:rtl/>
        </w:rPr>
        <w:t xml:space="preserve"> </w:t>
      </w:r>
      <w:r w:rsidR="00995DF4" w:rsidRPr="006A10BC">
        <w:rPr>
          <w:rFonts w:ascii="Simplified Arabic" w:hAnsi="Simplified Arabic" w:cs="Simplified Arabic"/>
          <w:b/>
          <w:bCs/>
          <w:sz w:val="32"/>
          <w:szCs w:val="32"/>
          <w:rtl/>
        </w:rPr>
        <w:t>ومناقشتها</w:t>
      </w:r>
    </w:p>
    <w:p w:rsidR="00597774" w:rsidRPr="006A10BC" w:rsidRDefault="007D51B5" w:rsidP="0078453F">
      <w:pPr>
        <w:jc w:val="both"/>
        <w:rPr>
          <w:rFonts w:ascii="Simplified Arabic" w:hAnsi="Simplified Arabic" w:cs="Simplified Arabic"/>
          <w:b/>
          <w:bCs/>
          <w:sz w:val="28"/>
          <w:szCs w:val="28"/>
          <w:rtl/>
        </w:rPr>
      </w:pPr>
      <w:r w:rsidRPr="006A10BC">
        <w:rPr>
          <w:rFonts w:ascii="Times New Roman" w:hAnsi="Times New Roman" w:cs="Times New Roman"/>
          <w:sz w:val="28"/>
          <w:szCs w:val="28"/>
        </w:rPr>
        <w:t>◄</w:t>
      </w:r>
      <w:r w:rsidR="009E2D12" w:rsidRPr="006A10BC">
        <w:rPr>
          <w:rFonts w:ascii="Simplified Arabic" w:hAnsi="Simplified Arabic" w:cs="Simplified Arabic"/>
          <w:b/>
          <w:bCs/>
          <w:sz w:val="28"/>
          <w:szCs w:val="28"/>
          <w:rtl/>
        </w:rPr>
        <w:t xml:space="preserve"> </w:t>
      </w:r>
      <w:r w:rsidR="006A10BC">
        <w:rPr>
          <w:rFonts w:ascii="Simplified Arabic" w:hAnsi="Simplified Arabic" w:cs="Simplified Arabic" w:hint="cs"/>
          <w:b/>
          <w:bCs/>
          <w:sz w:val="28"/>
          <w:szCs w:val="28"/>
          <w:rtl/>
        </w:rPr>
        <w:t>عرض ا</w:t>
      </w:r>
      <w:r w:rsidR="00BE2649" w:rsidRPr="006A10BC">
        <w:rPr>
          <w:rFonts w:ascii="Simplified Arabic" w:hAnsi="Simplified Arabic" w:cs="Simplified Arabic"/>
          <w:b/>
          <w:bCs/>
          <w:sz w:val="28"/>
          <w:szCs w:val="28"/>
          <w:rtl/>
        </w:rPr>
        <w:t>لنتائج المتعلقة</w:t>
      </w:r>
      <w:r w:rsidR="009E2D12" w:rsidRPr="006A10BC">
        <w:rPr>
          <w:rFonts w:ascii="Simplified Arabic" w:hAnsi="Simplified Arabic" w:cs="Simplified Arabic"/>
          <w:b/>
          <w:bCs/>
          <w:sz w:val="28"/>
          <w:szCs w:val="28"/>
          <w:rtl/>
        </w:rPr>
        <w:t xml:space="preserve"> </w:t>
      </w:r>
      <w:r w:rsidR="00BE2649" w:rsidRPr="006A10BC">
        <w:rPr>
          <w:rFonts w:ascii="Simplified Arabic" w:hAnsi="Simplified Arabic" w:cs="Simplified Arabic"/>
          <w:b/>
          <w:bCs/>
          <w:sz w:val="28"/>
          <w:szCs w:val="28"/>
          <w:rtl/>
        </w:rPr>
        <w:t>بالسؤال الثاني</w:t>
      </w:r>
      <w:r w:rsidR="00995DF4" w:rsidRPr="006A10BC">
        <w:rPr>
          <w:rFonts w:ascii="Simplified Arabic" w:hAnsi="Simplified Arabic" w:cs="Simplified Arabic"/>
          <w:b/>
          <w:bCs/>
          <w:sz w:val="28"/>
          <w:szCs w:val="28"/>
          <w:rtl/>
        </w:rPr>
        <w:t xml:space="preserve"> ومناقشتها</w:t>
      </w:r>
    </w:p>
    <w:p w:rsidR="006E60F3"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 xml:space="preserve">أظهرت عملية تحليل محتوى مقررات الفقه </w:t>
      </w:r>
      <w:r w:rsidR="00840007" w:rsidRPr="00647841">
        <w:rPr>
          <w:rFonts w:ascii="Simplified Arabic" w:hAnsi="Simplified Arabic" w:cs="Simplified Arabic"/>
          <w:sz w:val="24"/>
          <w:szCs w:val="24"/>
          <w:rtl/>
        </w:rPr>
        <w:t xml:space="preserve">في الصفوف </w:t>
      </w:r>
      <w:r w:rsidRPr="00647841">
        <w:rPr>
          <w:rFonts w:ascii="Simplified Arabic" w:hAnsi="Simplified Arabic" w:cs="Simplified Arabic"/>
          <w:sz w:val="24"/>
          <w:szCs w:val="24"/>
          <w:rtl/>
        </w:rPr>
        <w:t xml:space="preserve">الثلاثة </w:t>
      </w:r>
      <w:r w:rsidR="00840007" w:rsidRPr="00647841">
        <w:rPr>
          <w:rFonts w:ascii="Simplified Arabic" w:hAnsi="Simplified Arabic" w:cs="Simplified Arabic"/>
          <w:sz w:val="24"/>
          <w:szCs w:val="24"/>
          <w:rtl/>
        </w:rPr>
        <w:t>من</w:t>
      </w:r>
      <w:r w:rsidRPr="00647841">
        <w:rPr>
          <w:rFonts w:ascii="Simplified Arabic" w:hAnsi="Simplified Arabic" w:cs="Simplified Arabic"/>
          <w:sz w:val="24"/>
          <w:szCs w:val="24"/>
          <w:rtl/>
        </w:rPr>
        <w:t xml:space="preserve"> المرحلة الثانوية في ضوء قائمة مفاهيم الخلاف الفقهي اللازمة </w:t>
      </w:r>
    </w:p>
    <w:p w:rsidR="009E2D12" w:rsidRDefault="009E2D12" w:rsidP="00202562">
      <w:pPr>
        <w:spacing w:after="0" w:line="320" w:lineRule="exact"/>
        <w:jc w:val="both"/>
        <w:rPr>
          <w:rFonts w:ascii="Simplified Arabic" w:hAnsi="Simplified Arabic" w:cs="Simplified Arabic"/>
          <w:sz w:val="24"/>
          <w:szCs w:val="24"/>
          <w:rtl/>
        </w:rPr>
      </w:pPr>
      <w:r w:rsidRPr="00647841">
        <w:rPr>
          <w:rFonts w:ascii="Simplified Arabic" w:hAnsi="Simplified Arabic" w:cs="Simplified Arabic"/>
          <w:sz w:val="24"/>
          <w:szCs w:val="24"/>
          <w:rtl/>
        </w:rPr>
        <w:t>(أداة الدراسة)</w:t>
      </w:r>
      <w:r w:rsidR="008B4A3D" w:rsidRPr="00647841">
        <w:rPr>
          <w:rFonts w:ascii="Simplified Arabic" w:hAnsi="Simplified Arabic" w:cs="Simplified Arabic"/>
          <w:sz w:val="24"/>
          <w:szCs w:val="24"/>
          <w:rtl/>
        </w:rPr>
        <w:t xml:space="preserve"> من خلال استخراج التكرارات لكل مفهوم في كل محتوى دراسي، ونسبها </w:t>
      </w:r>
      <w:r w:rsidR="00307312" w:rsidRPr="00647841">
        <w:rPr>
          <w:rFonts w:ascii="Simplified Arabic" w:hAnsi="Simplified Arabic" w:cs="Simplified Arabic"/>
          <w:sz w:val="24"/>
          <w:szCs w:val="24"/>
          <w:rtl/>
        </w:rPr>
        <w:t>المئوية</w:t>
      </w:r>
      <w:r w:rsidR="00ED5BD0" w:rsidRPr="00647841">
        <w:rPr>
          <w:rFonts w:ascii="Simplified Arabic" w:hAnsi="Simplified Arabic" w:cs="Simplified Arabic"/>
          <w:sz w:val="24"/>
          <w:szCs w:val="24"/>
          <w:rtl/>
        </w:rPr>
        <w:t>؛</w:t>
      </w:r>
      <w:r w:rsidR="006A25BE" w:rsidRPr="00647841">
        <w:rPr>
          <w:rFonts w:ascii="Simplified Arabic" w:hAnsi="Simplified Arabic" w:cs="Simplified Arabic"/>
          <w:sz w:val="24"/>
          <w:szCs w:val="24"/>
          <w:rtl/>
        </w:rPr>
        <w:t xml:space="preserve"> </w:t>
      </w:r>
      <w:r w:rsidR="004F7F12" w:rsidRPr="00647841">
        <w:rPr>
          <w:rFonts w:ascii="Simplified Arabic" w:hAnsi="Simplified Arabic" w:cs="Simplified Arabic"/>
          <w:sz w:val="24"/>
          <w:szCs w:val="24"/>
          <w:rtl/>
        </w:rPr>
        <w:t xml:space="preserve">النتائج </w:t>
      </w:r>
      <w:r w:rsidR="002775EE" w:rsidRPr="00647841">
        <w:rPr>
          <w:rFonts w:ascii="Simplified Arabic" w:hAnsi="Simplified Arabic" w:cs="Simplified Arabic"/>
          <w:sz w:val="24"/>
          <w:szCs w:val="24"/>
          <w:rtl/>
        </w:rPr>
        <w:t>الآتية</w:t>
      </w:r>
      <w:r w:rsidR="004F7F12" w:rsidRPr="00647841">
        <w:rPr>
          <w:rFonts w:ascii="Simplified Arabic" w:hAnsi="Simplified Arabic" w:cs="Simplified Arabic"/>
          <w:sz w:val="24"/>
          <w:szCs w:val="24"/>
          <w:rtl/>
        </w:rPr>
        <w:t>:</w:t>
      </w:r>
    </w:p>
    <w:p w:rsidR="00202562" w:rsidRPr="00647841" w:rsidRDefault="00202562" w:rsidP="00202562">
      <w:pPr>
        <w:spacing w:after="0" w:line="320" w:lineRule="exact"/>
        <w:jc w:val="both"/>
        <w:rPr>
          <w:rFonts w:ascii="Simplified Arabic" w:hAnsi="Simplified Arabic" w:cs="Simplified Arabic"/>
          <w:sz w:val="24"/>
          <w:szCs w:val="24"/>
          <w:rtl/>
        </w:rPr>
      </w:pPr>
    </w:p>
    <w:p w:rsidR="00202562" w:rsidRDefault="00E9557E"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أولًا: </w:t>
      </w:r>
      <w:r w:rsidR="0055562E" w:rsidRPr="006A10BC">
        <w:rPr>
          <w:rFonts w:ascii="Simplified Arabic" w:hAnsi="Simplified Arabic" w:cs="Simplified Arabic"/>
          <w:b/>
          <w:bCs/>
          <w:sz w:val="26"/>
          <w:szCs w:val="26"/>
          <w:rtl/>
        </w:rPr>
        <w:t>مفاهيم مجال المسألة الفقهية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26714" w:rsidRPr="006A10BC" w:rsidRDefault="00226714" w:rsidP="00202562">
      <w:pPr>
        <w:spacing w:after="0" w:line="320" w:lineRule="exact"/>
        <w:jc w:val="both"/>
        <w:rPr>
          <w:rFonts w:ascii="Simplified Arabic" w:hAnsi="Simplified Arabic" w:cs="Simplified Arabic"/>
          <w:b/>
          <w:bCs/>
          <w:sz w:val="26"/>
          <w:szCs w:val="26"/>
          <w:rtl/>
        </w:rPr>
      </w:pPr>
    </w:p>
    <w:p w:rsidR="00143F04"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143F04" w:rsidRPr="00B96C76">
        <w:rPr>
          <w:rFonts w:asciiTheme="minorBidi" w:hAnsiTheme="minorBidi"/>
          <w:b/>
          <w:bCs/>
          <w:sz w:val="18"/>
          <w:szCs w:val="18"/>
          <w:rtl/>
        </w:rPr>
        <w:t>جدول رقم (</w:t>
      </w:r>
      <w:r w:rsidR="00476215" w:rsidRPr="00B96C76">
        <w:rPr>
          <w:rFonts w:asciiTheme="minorBidi" w:hAnsiTheme="minorBidi"/>
          <w:b/>
          <w:bCs/>
          <w:sz w:val="18"/>
          <w:szCs w:val="18"/>
          <w:rtl/>
        </w:rPr>
        <w:t>6</w:t>
      </w:r>
      <w:r w:rsidR="00143F04" w:rsidRPr="00B96C76">
        <w:rPr>
          <w:rFonts w:asciiTheme="minorBidi" w:hAnsiTheme="minorBidi"/>
          <w:b/>
          <w:bCs/>
          <w:sz w:val="18"/>
          <w:szCs w:val="18"/>
          <w:rtl/>
        </w:rPr>
        <w:t>)</w:t>
      </w:r>
    </w:p>
    <w:p w:rsidR="00143F04" w:rsidRDefault="0055562E" w:rsidP="00B96C76">
      <w:pPr>
        <w:jc w:val="center"/>
        <w:rPr>
          <w:rFonts w:asciiTheme="minorBidi" w:hAnsiTheme="minorBidi"/>
          <w:b/>
          <w:bCs/>
          <w:sz w:val="16"/>
          <w:szCs w:val="16"/>
          <w:rtl/>
        </w:rPr>
      </w:pPr>
      <w:r w:rsidRPr="00B96C76">
        <w:rPr>
          <w:rFonts w:asciiTheme="minorBidi" w:hAnsiTheme="minorBidi"/>
          <w:b/>
          <w:bCs/>
          <w:sz w:val="16"/>
          <w:szCs w:val="16"/>
          <w:rtl/>
        </w:rPr>
        <w:t>مفاهيم مجال المسألة الفقهية الم</w:t>
      </w:r>
      <w:r w:rsidR="00E9557E" w:rsidRPr="00B96C76">
        <w:rPr>
          <w:rFonts w:asciiTheme="minorBidi" w:hAnsiTheme="minorBidi"/>
          <w:b/>
          <w:bCs/>
          <w:sz w:val="16"/>
          <w:szCs w:val="16"/>
          <w:rtl/>
        </w:rPr>
        <w:t>ضمنة في محتوى مقررات الفقه في الصفوف الثلاثة من المرحلة الثانوية</w:t>
      </w:r>
    </w:p>
    <w:p w:rsidR="006E60F3" w:rsidRDefault="006E60F3" w:rsidP="00B96C76">
      <w:pPr>
        <w:jc w:val="center"/>
        <w:rPr>
          <w:rFonts w:asciiTheme="minorBidi" w:hAnsiTheme="minorBidi"/>
          <w:b/>
          <w:bCs/>
          <w:sz w:val="16"/>
          <w:szCs w:val="16"/>
          <w:rtl/>
        </w:rPr>
      </w:pPr>
    </w:p>
    <w:p w:rsidR="006E60F3" w:rsidRPr="00B96C76" w:rsidRDefault="006E60F3" w:rsidP="00B96C76">
      <w:pPr>
        <w:jc w:val="center"/>
        <w:rPr>
          <w:rFonts w:asciiTheme="minorBidi" w:hAnsiTheme="minorBidi"/>
          <w:b/>
          <w:bCs/>
          <w:sz w:val="16"/>
          <w:szCs w:val="16"/>
          <w:rtl/>
        </w:rPr>
      </w:pPr>
    </w:p>
    <w:p w:rsidR="000D7773" w:rsidRDefault="000D7773" w:rsidP="00143F04">
      <w:pPr>
        <w:jc w:val="center"/>
        <w:rPr>
          <w:rFonts w:ascii="Simplified Arabic" w:hAnsi="Simplified Arabic" w:cs="Simplified Arabic"/>
          <w:sz w:val="24"/>
          <w:szCs w:val="24"/>
          <w:rtl/>
        </w:rPr>
      </w:pPr>
    </w:p>
    <w:p w:rsidR="009B66E0" w:rsidRDefault="009B66E0" w:rsidP="00143F04">
      <w:pPr>
        <w:jc w:val="center"/>
        <w:rPr>
          <w:rFonts w:ascii="Simplified Arabic" w:hAnsi="Simplified Arabic" w:cs="Simplified Arabic"/>
          <w:sz w:val="24"/>
          <w:szCs w:val="24"/>
          <w:rtl/>
        </w:rPr>
        <w:sectPr w:rsidR="009B66E0" w:rsidSect="006C4888">
          <w:type w:val="continuous"/>
          <w:pgSz w:w="11906" w:h="16838"/>
          <w:pgMar w:top="1134" w:right="851" w:bottom="1418" w:left="851" w:header="709" w:footer="709" w:gutter="0"/>
          <w:cols w:num="2" w:space="720"/>
          <w:bidi/>
          <w:rtlGutter/>
          <w:docGrid w:linePitch="360"/>
        </w:sectPr>
      </w:pPr>
    </w:p>
    <w:tbl>
      <w:tblPr>
        <w:tblStyle w:val="1"/>
        <w:tblpPr w:leftFromText="180" w:rightFromText="180" w:vertAnchor="text" w:tblpXSpec="right" w:tblpY="1"/>
        <w:tblOverlap w:val="never"/>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9"/>
        <w:gridCol w:w="1284"/>
        <w:gridCol w:w="1260"/>
        <w:gridCol w:w="1192"/>
        <w:gridCol w:w="1193"/>
        <w:gridCol w:w="1443"/>
        <w:gridCol w:w="1426"/>
        <w:gridCol w:w="1566"/>
      </w:tblGrid>
      <w:tr w:rsidR="000D7773" w:rsidTr="009B66E0">
        <w:trPr>
          <w:trHeight w:val="758"/>
        </w:trPr>
        <w:tc>
          <w:tcPr>
            <w:tcW w:w="789"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w:t>
            </w:r>
          </w:p>
        </w:tc>
        <w:tc>
          <w:tcPr>
            <w:tcW w:w="1284" w:type="dxa"/>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المفهوم</w:t>
            </w:r>
            <w:r w:rsidR="000D7773" w:rsidRPr="00B96C76">
              <w:rPr>
                <w:rFonts w:asciiTheme="minorBidi" w:hAnsiTheme="minorBidi"/>
                <w:b/>
                <w:bCs/>
                <w:sz w:val="20"/>
                <w:szCs w:val="20"/>
                <w:rtl/>
              </w:rPr>
              <w:t xml:space="preserve">    </w:t>
            </w:r>
          </w:p>
        </w:tc>
        <w:tc>
          <w:tcPr>
            <w:tcW w:w="3645" w:type="dxa"/>
            <w:gridSpan w:val="3"/>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43"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vMerge w:val="restart"/>
            <w:tcBorders>
              <w:top w:val="single" w:sz="4" w:space="0" w:color="auto"/>
              <w:bottom w:val="nil"/>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66" w:type="dxa"/>
            <w:vMerge w:val="restart"/>
            <w:tcBorders>
              <w:top w:val="single" w:sz="4" w:space="0" w:color="auto"/>
              <w:bottom w:val="nil"/>
            </w:tcBorders>
          </w:tcPr>
          <w:p w:rsidR="004D73B1" w:rsidRPr="00B96C76" w:rsidRDefault="00B96C76" w:rsidP="00BE19E3">
            <w:pPr>
              <w:tabs>
                <w:tab w:val="left" w:pos="435"/>
                <w:tab w:val="center" w:pos="675"/>
              </w:tabs>
              <w:rPr>
                <w:rFonts w:asciiTheme="minorBidi" w:hAnsiTheme="minorBidi"/>
                <w:b/>
                <w:bCs/>
                <w:sz w:val="20"/>
                <w:szCs w:val="20"/>
                <w:rtl/>
              </w:rPr>
            </w:pPr>
            <w:r w:rsidRPr="00B96C76">
              <w:rPr>
                <w:rFonts w:asciiTheme="minorBidi" w:hAnsiTheme="minorBidi"/>
                <w:b/>
                <w:bCs/>
                <w:sz w:val="20"/>
                <w:szCs w:val="20"/>
                <w:rtl/>
              </w:rPr>
              <w:tab/>
            </w:r>
            <w:r w:rsidRPr="00B96C76">
              <w:rPr>
                <w:rFonts w:asciiTheme="minorBidi" w:hAnsiTheme="minorBidi"/>
                <w:b/>
                <w:bCs/>
                <w:sz w:val="20"/>
                <w:szCs w:val="20"/>
                <w:rtl/>
              </w:rPr>
              <w:tab/>
            </w:r>
            <w:r w:rsidR="004D73B1" w:rsidRPr="00B96C76">
              <w:rPr>
                <w:rFonts w:asciiTheme="minorBidi" w:hAnsiTheme="minorBidi"/>
                <w:b/>
                <w:bCs/>
                <w:sz w:val="20"/>
                <w:szCs w:val="20"/>
                <w:rtl/>
              </w:rPr>
              <w:t>الرتبة</w:t>
            </w:r>
          </w:p>
        </w:tc>
      </w:tr>
      <w:tr w:rsidR="000D7773" w:rsidTr="009B66E0">
        <w:trPr>
          <w:trHeight w:val="651"/>
        </w:trPr>
        <w:tc>
          <w:tcPr>
            <w:tcW w:w="789"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84"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p>
        </w:tc>
        <w:tc>
          <w:tcPr>
            <w:tcW w:w="1260"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92"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93" w:type="dxa"/>
            <w:tcBorders>
              <w:top w:val="nil"/>
              <w:bottom w:val="single" w:sz="4" w:space="0" w:color="auto"/>
            </w:tcBorders>
          </w:tcPr>
          <w:p w:rsidR="004D73B1" w:rsidRPr="00B96C76" w:rsidRDefault="004D73B1" w:rsidP="00BE19E3">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43"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42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c>
          <w:tcPr>
            <w:tcW w:w="1566" w:type="dxa"/>
            <w:vMerge/>
            <w:tcBorders>
              <w:top w:val="nil"/>
              <w:bottom w:val="single" w:sz="4" w:space="0" w:color="auto"/>
            </w:tcBorders>
          </w:tcPr>
          <w:p w:rsidR="004D73B1" w:rsidRPr="000D7773" w:rsidRDefault="004D73B1" w:rsidP="00BE19E3">
            <w:pPr>
              <w:jc w:val="center"/>
              <w:rPr>
                <w:rFonts w:ascii="Simplified Arabic" w:hAnsi="Simplified Arabic" w:cs="Simplified Arabic"/>
                <w:sz w:val="24"/>
                <w:szCs w:val="24"/>
                <w:rtl/>
              </w:rPr>
            </w:pPr>
          </w:p>
        </w:tc>
      </w:tr>
      <w:tr w:rsidR="000D7773" w:rsidTr="009B66E0">
        <w:trPr>
          <w:trHeight w:val="372"/>
        </w:trPr>
        <w:tc>
          <w:tcPr>
            <w:tcW w:w="789"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284" w:type="dxa"/>
            <w:tcBorders>
              <w:top w:val="single" w:sz="4" w:space="0" w:color="auto"/>
            </w:tcBorders>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الفقه</w:t>
            </w:r>
          </w:p>
        </w:tc>
        <w:tc>
          <w:tcPr>
            <w:tcW w:w="1260"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192"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443"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12</w:t>
            </w:r>
          </w:p>
        </w:tc>
        <w:tc>
          <w:tcPr>
            <w:tcW w:w="1426" w:type="dxa"/>
            <w:tcBorders>
              <w:top w:val="single" w:sz="4" w:space="0" w:color="auto"/>
            </w:tcBorders>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44,4</w:t>
            </w:r>
            <w:r w:rsidR="009F1DB5" w:rsidRPr="00B96C76">
              <w:rPr>
                <w:rFonts w:asciiTheme="minorBidi" w:hAnsiTheme="minorBidi"/>
                <w:color w:val="000000"/>
                <w:sz w:val="20"/>
                <w:szCs w:val="20"/>
                <w:rtl/>
              </w:rPr>
              <w:t>%</w:t>
            </w:r>
          </w:p>
        </w:tc>
        <w:tc>
          <w:tcPr>
            <w:tcW w:w="1566" w:type="dxa"/>
            <w:tcBorders>
              <w:top w:val="single" w:sz="4" w:space="0" w:color="auto"/>
            </w:tcBorders>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1</w:t>
            </w:r>
          </w:p>
        </w:tc>
      </w:tr>
      <w:tr w:rsidR="000D7773" w:rsidTr="00BE19E3">
        <w:trPr>
          <w:trHeight w:val="692"/>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2</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المذاهب الفقهية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426"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33,3</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3</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الوفاقية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4</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المسائل الخلافية</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22,2</w:t>
            </w:r>
            <w:r w:rsidR="009F1DB5" w:rsidRPr="00B96C76">
              <w:rPr>
                <w:rFonts w:asciiTheme="minorBidi" w:hAnsiTheme="minorBidi"/>
                <w:color w:val="000000"/>
                <w:sz w:val="20"/>
                <w:szCs w:val="20"/>
                <w:rtl/>
              </w:rPr>
              <w:t>%</w:t>
            </w:r>
          </w:p>
        </w:tc>
        <w:tc>
          <w:tcPr>
            <w:tcW w:w="156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3</w:t>
            </w:r>
          </w:p>
        </w:tc>
      </w:tr>
      <w:tr w:rsidR="000D7773" w:rsidTr="00BE19E3">
        <w:trPr>
          <w:trHeight w:val="692"/>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5</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المعتبر</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106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6</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غير المعتبر</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692"/>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7</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اللفظي</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8</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الخلاف المعنوي</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1051"/>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9</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تحرير محل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705"/>
        </w:trPr>
        <w:tc>
          <w:tcPr>
            <w:tcW w:w="789"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10</w:t>
            </w:r>
          </w:p>
        </w:tc>
        <w:tc>
          <w:tcPr>
            <w:tcW w:w="1284" w:type="dxa"/>
          </w:tcPr>
          <w:p w:rsidR="004D73B1" w:rsidRPr="00B96C76" w:rsidRDefault="004D73B1" w:rsidP="00BE19E3">
            <w:pPr>
              <w:spacing w:line="240" w:lineRule="auto"/>
              <w:jc w:val="center"/>
              <w:rPr>
                <w:rFonts w:asciiTheme="minorBidi" w:hAnsiTheme="minorBidi"/>
                <w:sz w:val="20"/>
                <w:szCs w:val="20"/>
                <w:rtl/>
              </w:rPr>
            </w:pPr>
            <w:r w:rsidRPr="00B96C76">
              <w:rPr>
                <w:rFonts w:asciiTheme="minorBidi" w:hAnsiTheme="minorBidi"/>
                <w:sz w:val="20"/>
                <w:szCs w:val="20"/>
                <w:rtl/>
              </w:rPr>
              <w:t>ثمرة الخلاف</w:t>
            </w:r>
          </w:p>
        </w:tc>
        <w:tc>
          <w:tcPr>
            <w:tcW w:w="1260"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2"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43" w:type="dxa"/>
          </w:tcPr>
          <w:p w:rsidR="004D73B1" w:rsidRPr="00B96C76" w:rsidRDefault="004D73B1" w:rsidP="00BE19E3">
            <w:pPr>
              <w:jc w:val="center"/>
              <w:rPr>
                <w:rFonts w:asciiTheme="minorBidi" w:hAnsiTheme="minorBidi"/>
                <w:sz w:val="20"/>
                <w:szCs w:val="20"/>
                <w:rtl/>
              </w:rPr>
            </w:pPr>
            <w:r w:rsidRPr="00B96C76">
              <w:rPr>
                <w:rFonts w:asciiTheme="minorBidi" w:hAnsiTheme="minorBidi"/>
                <w:sz w:val="20"/>
                <w:szCs w:val="20"/>
                <w:rtl/>
              </w:rPr>
              <w:t>0</w:t>
            </w:r>
          </w:p>
        </w:tc>
        <w:tc>
          <w:tcPr>
            <w:tcW w:w="1426" w:type="dxa"/>
          </w:tcPr>
          <w:p w:rsidR="004D73B1" w:rsidRPr="00B96C76" w:rsidRDefault="00096C3D" w:rsidP="00BE19E3">
            <w:pPr>
              <w:jc w:val="center"/>
              <w:rPr>
                <w:rFonts w:asciiTheme="minorBidi" w:hAnsiTheme="minorBidi"/>
                <w:sz w:val="20"/>
                <w:szCs w:val="20"/>
                <w:rtl/>
              </w:rPr>
            </w:pPr>
            <w:r w:rsidRPr="00B96C76">
              <w:rPr>
                <w:rFonts w:asciiTheme="minorBidi" w:hAnsiTheme="minorBidi"/>
                <w:sz w:val="20"/>
                <w:szCs w:val="20"/>
                <w:rtl/>
              </w:rPr>
              <w:t>0</w:t>
            </w:r>
          </w:p>
        </w:tc>
        <w:tc>
          <w:tcPr>
            <w:tcW w:w="1566" w:type="dxa"/>
          </w:tcPr>
          <w:p w:rsidR="004D73B1" w:rsidRPr="00B96C76" w:rsidRDefault="00415639" w:rsidP="00BE19E3">
            <w:pPr>
              <w:jc w:val="center"/>
              <w:rPr>
                <w:rFonts w:asciiTheme="minorBidi" w:hAnsiTheme="minorBidi"/>
                <w:sz w:val="20"/>
                <w:szCs w:val="20"/>
                <w:rtl/>
              </w:rPr>
            </w:pPr>
            <w:r w:rsidRPr="00B96C76">
              <w:rPr>
                <w:rFonts w:asciiTheme="minorBidi" w:hAnsiTheme="minorBidi"/>
                <w:sz w:val="20"/>
                <w:szCs w:val="20"/>
                <w:rtl/>
              </w:rPr>
              <w:t>-</w:t>
            </w:r>
          </w:p>
        </w:tc>
      </w:tr>
      <w:tr w:rsidR="000D7773" w:rsidTr="00BE19E3">
        <w:trPr>
          <w:trHeight w:val="372"/>
        </w:trPr>
        <w:tc>
          <w:tcPr>
            <w:tcW w:w="2073" w:type="dxa"/>
            <w:gridSpan w:val="2"/>
          </w:tcPr>
          <w:p w:rsidR="00620A8F" w:rsidRPr="00B96C76" w:rsidRDefault="00620A8F" w:rsidP="00BE19E3">
            <w:pPr>
              <w:spacing w:line="240" w:lineRule="auto"/>
              <w:jc w:val="center"/>
              <w:rPr>
                <w:rFonts w:asciiTheme="minorBidi" w:hAnsiTheme="minorBidi"/>
                <w:sz w:val="20"/>
                <w:szCs w:val="20"/>
                <w:rtl/>
              </w:rPr>
            </w:pPr>
            <w:r w:rsidRPr="00B96C76">
              <w:rPr>
                <w:rFonts w:asciiTheme="minorBidi" w:hAnsiTheme="minorBidi"/>
                <w:sz w:val="20"/>
                <w:szCs w:val="20"/>
                <w:rtl/>
              </w:rPr>
              <w:t>المجموع</w:t>
            </w:r>
          </w:p>
        </w:tc>
        <w:tc>
          <w:tcPr>
            <w:tcW w:w="1260"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17</w:t>
            </w:r>
          </w:p>
        </w:tc>
        <w:tc>
          <w:tcPr>
            <w:tcW w:w="1192"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0</w:t>
            </w:r>
          </w:p>
        </w:tc>
        <w:tc>
          <w:tcPr>
            <w:tcW w:w="119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10</w:t>
            </w:r>
          </w:p>
        </w:tc>
        <w:tc>
          <w:tcPr>
            <w:tcW w:w="1443" w:type="dxa"/>
          </w:tcPr>
          <w:p w:rsidR="00620A8F" w:rsidRPr="00B96C76" w:rsidRDefault="00620A8F" w:rsidP="00BE19E3">
            <w:pPr>
              <w:jc w:val="center"/>
              <w:rPr>
                <w:rFonts w:asciiTheme="minorBidi" w:hAnsiTheme="minorBidi"/>
                <w:sz w:val="20"/>
                <w:szCs w:val="20"/>
                <w:rtl/>
              </w:rPr>
            </w:pPr>
            <w:r w:rsidRPr="00B96C76">
              <w:rPr>
                <w:rFonts w:asciiTheme="minorBidi" w:hAnsiTheme="minorBidi"/>
                <w:sz w:val="20"/>
                <w:szCs w:val="20"/>
                <w:rtl/>
              </w:rPr>
              <w:t>27</w:t>
            </w:r>
          </w:p>
        </w:tc>
        <w:tc>
          <w:tcPr>
            <w:tcW w:w="2992" w:type="dxa"/>
            <w:gridSpan w:val="2"/>
          </w:tcPr>
          <w:p w:rsidR="00620A8F" w:rsidRPr="00B96C76" w:rsidRDefault="00620A8F" w:rsidP="00BE19E3">
            <w:pPr>
              <w:jc w:val="center"/>
              <w:rPr>
                <w:rFonts w:asciiTheme="minorBidi" w:hAnsiTheme="minorBidi"/>
                <w:sz w:val="20"/>
                <w:szCs w:val="20"/>
                <w:rtl/>
              </w:rPr>
            </w:pPr>
          </w:p>
        </w:tc>
      </w:tr>
    </w:tbl>
    <w:p w:rsidR="000D7773" w:rsidRPr="000D7773" w:rsidRDefault="00BE19E3" w:rsidP="000D7773">
      <w:pPr>
        <w:rPr>
          <w:rtl/>
        </w:rPr>
        <w:sectPr w:rsidR="000D7773" w:rsidRPr="000D7773" w:rsidSect="006C4888">
          <w:type w:val="continuous"/>
          <w:pgSz w:w="11906" w:h="16838"/>
          <w:pgMar w:top="1134" w:right="851" w:bottom="1418" w:left="851" w:header="709" w:footer="709" w:gutter="0"/>
          <w:cols w:space="720"/>
          <w:bidi/>
          <w:rtlGutter/>
          <w:docGrid w:linePitch="360"/>
        </w:sectPr>
      </w:pPr>
      <w:r>
        <w:rPr>
          <w:rtl/>
        </w:rPr>
        <w:br w:type="textWrapping" w:clear="all"/>
      </w:r>
    </w:p>
    <w:p w:rsidR="00485176" w:rsidRPr="002B2985" w:rsidRDefault="00BE19E3" w:rsidP="00202562">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6</w:t>
      </w:r>
      <w:r w:rsidR="00485176" w:rsidRPr="002B2985">
        <w:rPr>
          <w:rFonts w:ascii="Simplified Arabic" w:hAnsi="Simplified Arabic" w:cs="Simplified Arabic"/>
          <w:sz w:val="24"/>
          <w:szCs w:val="24"/>
          <w:rtl/>
        </w:rPr>
        <w:t>) يتبين أن مجال المسألة الفقهية تكون من (10) مفاهيم، بلغ مجموع تكراراته (27)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احتل محتوى مقرر الفقه في الصف الأول الثانوي منها على (17)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والمسائل الخلافية. في حين حصل محتوى مقرر الفقه في الصف الثالث الثانوي على (10) تكرارات</w:t>
      </w:r>
      <w:r w:rsidR="005861BB"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توزعت على (3) مفاهيم هي: الفقه، والمذاهب الفقهية، و</w:t>
      </w:r>
      <w:r w:rsidR="003E315A" w:rsidRPr="002B2985">
        <w:rPr>
          <w:rFonts w:ascii="Simplified Arabic" w:hAnsi="Simplified Arabic" w:cs="Simplified Arabic"/>
          <w:sz w:val="24"/>
          <w:szCs w:val="24"/>
          <w:rtl/>
        </w:rPr>
        <w:t>المسائل الخلافية. في حين لم يحظ</w:t>
      </w:r>
      <w:r w:rsidR="00485176" w:rsidRPr="002B2985">
        <w:rPr>
          <w:rFonts w:ascii="Simplified Arabic" w:hAnsi="Simplified Arabic" w:cs="Simplified Arabic"/>
          <w:sz w:val="24"/>
          <w:szCs w:val="24"/>
          <w:rtl/>
        </w:rPr>
        <w:t xml:space="preserve"> محتوى مقرر الفقه في الصف الثاني الثانوي بتوافر أي من مفاهيم هذا المجال مما يدل على قصور هذا المقرر بوجه خاص تجاه مفاهيم مجال المسألة الفقهية بالرغم من أهميتها، وضرورة ترسيخها لدى طلاب هذا الصف الدراسي. </w:t>
      </w:r>
    </w:p>
    <w:p w:rsidR="00485176" w:rsidRDefault="00BE19E3" w:rsidP="00202562">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2B2985">
        <w:rPr>
          <w:rFonts w:ascii="Simplified Arabic" w:hAnsi="Simplified Arabic" w:cs="Simplified Arabic"/>
          <w:sz w:val="24"/>
          <w:szCs w:val="24"/>
          <w:rtl/>
        </w:rPr>
        <w:t>كما يتضح من الجدول السابق أن مفهوم الفقه أكثر مفاهيم هذا المجال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من حيث وروده في محتوى مقررات الفقه في الصفوف الدراسية الثلاثة، بمجموع (12) تكرار</w:t>
      </w:r>
      <w:r w:rsidR="00501F0C"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وبنسبة بلغت 44,4</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تلاه مفهوم المذاهب الفقهية بمجموع (9) تكرارات، وبنسبة بلغت 33,3</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 ثم المسائل الخلافية في المرتبة الثالثة بمجموع (6) تكرارات، وبنسبة بلغت 22,2</w:t>
      </w:r>
      <w:r w:rsidR="009F1DB5"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ويرى الباحث أن هذا التسلسل في ترتيب المفاهيم الثلاثة الأكثر توافر</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في هذا المجال منطقي</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حيث تدرج من الأكثر أهمية وهو مفهوم الفقه ثم المذاهب الفقهية وصول</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 xml:space="preserve">ا إلى المسائل الخلافية. كما أن نسب إيرادهم جاءت متقاربة إلى حد ما. في حين خلا محتوى مقررات الفقه في المرحلة الثانوية من توافر بقية مفاهيم هذا المجال والمتمثلة في: المسائل الوفاقية، والخلاف المعتبر، والخلاف غير المعتبر، والخلاف اللفظي، والخلاف المعنوي، </w:t>
      </w:r>
      <w:r w:rsidR="003D5B12" w:rsidRPr="002B2985">
        <w:rPr>
          <w:rFonts w:ascii="Simplified Arabic" w:hAnsi="Simplified Arabic" w:cs="Simplified Arabic"/>
          <w:sz w:val="24"/>
          <w:szCs w:val="24"/>
          <w:rtl/>
        </w:rPr>
        <w:t>و</w:t>
      </w:r>
      <w:r w:rsidR="00485176" w:rsidRPr="002B2985">
        <w:rPr>
          <w:rFonts w:ascii="Simplified Arabic" w:hAnsi="Simplified Arabic" w:cs="Simplified Arabic"/>
          <w:sz w:val="24"/>
          <w:szCs w:val="24"/>
          <w:rtl/>
        </w:rPr>
        <w:t>تحرير محل الخلاف، وثمرة الخلاف. ومن هنا يلحظ ضعف الاهتمام بأغلبية مفاهيم هذا المجال ضمن محتوى الصفوف الدراسية الثلاثة بوجه عام، والصف الثاني الثانوي بشكل خاص بالرغم من أهميتها؛ ولذا يدعو الباحث إلى ضرورة تضمين هذه المفاهيم في محتوى المقررات الدراسية الثلاثة، وإيراداها بنسب متوازنة تعزيز</w:t>
      </w:r>
      <w:r w:rsidR="003D5B12" w:rsidRPr="002B2985">
        <w:rPr>
          <w:rFonts w:ascii="Simplified Arabic" w:hAnsi="Simplified Arabic" w:cs="Simplified Arabic"/>
          <w:sz w:val="24"/>
          <w:szCs w:val="24"/>
          <w:rtl/>
        </w:rPr>
        <w:t>ً</w:t>
      </w:r>
      <w:r w:rsidR="00485176" w:rsidRPr="002B2985">
        <w:rPr>
          <w:rFonts w:ascii="Simplified Arabic" w:hAnsi="Simplified Arabic" w:cs="Simplified Arabic"/>
          <w:sz w:val="24"/>
          <w:szCs w:val="24"/>
          <w:rtl/>
        </w:rPr>
        <w:t>ا لمفهوم الخلاف الفقهي الذي يحتاج إليه طلاب هذه المرحلة بصورة أكبر من غيرها من المراحل الدراسية.</w:t>
      </w:r>
    </w:p>
    <w:p w:rsidR="00202562" w:rsidRPr="002B2985" w:rsidRDefault="00202562" w:rsidP="00202562">
      <w:pPr>
        <w:spacing w:after="0" w:line="320" w:lineRule="exact"/>
        <w:jc w:val="both"/>
        <w:rPr>
          <w:rFonts w:ascii="Simplified Arabic" w:hAnsi="Simplified Arabic" w:cs="Simplified Arabic"/>
          <w:sz w:val="24"/>
          <w:szCs w:val="24"/>
        </w:rPr>
      </w:pPr>
    </w:p>
    <w:p w:rsidR="007A3258" w:rsidRPr="006A10BC" w:rsidRDefault="007A3258"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 xml:space="preserve">ثانيًا: مفاهيم مجال </w:t>
      </w:r>
      <w:r w:rsidR="00694D6F" w:rsidRPr="006A10BC">
        <w:rPr>
          <w:rFonts w:ascii="Simplified Arabic" w:hAnsi="Simplified Arabic" w:cs="Simplified Arabic"/>
          <w:b/>
          <w:bCs/>
          <w:sz w:val="26"/>
          <w:szCs w:val="26"/>
          <w:rtl/>
        </w:rPr>
        <w:t>أدلة الأحكام المتفق عليها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694D6F" w:rsidRPr="00B96C76" w:rsidRDefault="00B96C76" w:rsidP="00476215">
      <w:pPr>
        <w:jc w:val="center"/>
        <w:rPr>
          <w:rFonts w:asciiTheme="minorBidi" w:hAnsiTheme="minorBidi"/>
          <w:b/>
          <w:bCs/>
          <w:sz w:val="18"/>
          <w:szCs w:val="18"/>
          <w:rtl/>
        </w:rPr>
      </w:pPr>
      <w:r w:rsidRPr="00B96C76">
        <w:rPr>
          <w:rFonts w:asciiTheme="minorBidi" w:hAnsiTheme="minorBidi"/>
          <w:b/>
          <w:bCs/>
          <w:sz w:val="18"/>
          <w:szCs w:val="18"/>
          <w:rtl/>
        </w:rPr>
        <w:t>ال</w:t>
      </w:r>
      <w:r w:rsidR="00694D6F" w:rsidRPr="00B96C76">
        <w:rPr>
          <w:rFonts w:asciiTheme="minorBidi" w:hAnsiTheme="minorBidi"/>
          <w:b/>
          <w:bCs/>
          <w:sz w:val="18"/>
          <w:szCs w:val="18"/>
          <w:rtl/>
        </w:rPr>
        <w:t>جدول رقم (</w:t>
      </w:r>
      <w:r w:rsidR="00476215" w:rsidRPr="00B96C76">
        <w:rPr>
          <w:rFonts w:asciiTheme="minorBidi" w:hAnsiTheme="minorBidi"/>
          <w:b/>
          <w:bCs/>
          <w:sz w:val="18"/>
          <w:szCs w:val="18"/>
          <w:rtl/>
        </w:rPr>
        <w:t>7</w:t>
      </w:r>
      <w:r w:rsidR="00694D6F" w:rsidRPr="00B96C76">
        <w:rPr>
          <w:rFonts w:asciiTheme="minorBidi" w:hAnsiTheme="minorBidi"/>
          <w:b/>
          <w:bCs/>
          <w:sz w:val="18"/>
          <w:szCs w:val="18"/>
          <w:rtl/>
        </w:rPr>
        <w:t>)</w:t>
      </w:r>
    </w:p>
    <w:p w:rsidR="00694D6F" w:rsidRPr="00B96C76" w:rsidRDefault="00694D6F" w:rsidP="00B96C76">
      <w:pPr>
        <w:jc w:val="center"/>
        <w:rPr>
          <w:rFonts w:asciiTheme="minorBidi" w:hAnsiTheme="minorBidi"/>
          <w:b/>
          <w:bCs/>
          <w:sz w:val="16"/>
          <w:szCs w:val="16"/>
          <w:rtl/>
        </w:rPr>
      </w:pPr>
      <w:r w:rsidRPr="00B96C76">
        <w:rPr>
          <w:rFonts w:asciiTheme="minorBidi" w:hAnsiTheme="minorBidi"/>
          <w:b/>
          <w:bCs/>
          <w:sz w:val="16"/>
          <w:szCs w:val="16"/>
          <w:rtl/>
        </w:rPr>
        <w:t>مفاهيم مجا</w:t>
      </w:r>
      <w:r w:rsidR="0055562E" w:rsidRPr="00B96C76">
        <w:rPr>
          <w:rFonts w:asciiTheme="minorBidi" w:hAnsiTheme="minorBidi"/>
          <w:b/>
          <w:bCs/>
          <w:sz w:val="16"/>
          <w:szCs w:val="16"/>
          <w:rtl/>
        </w:rPr>
        <w:t>ل أدلة الأحكام المتفق عليها الم</w:t>
      </w:r>
      <w:r w:rsidRPr="00B96C76">
        <w:rPr>
          <w:rFonts w:asciiTheme="minorBidi" w:hAnsiTheme="minorBidi"/>
          <w:b/>
          <w:bCs/>
          <w:sz w:val="16"/>
          <w:szCs w:val="16"/>
          <w:rtl/>
        </w:rPr>
        <w:t>ضمنة في محتوى مقررات الفقه في الصفوف الثلاثة من المرحلة الثانوية</w:t>
      </w:r>
    </w:p>
    <w:p w:rsidR="002B2985" w:rsidRDefault="002B2985" w:rsidP="00AA205E">
      <w:pPr>
        <w:jc w:val="center"/>
        <w:rPr>
          <w:rFonts w:ascii="Simplified Arabic" w:hAnsi="Simplified Arabic" w:cs="Simplified Arabic"/>
          <w:sz w:val="24"/>
          <w:szCs w:val="24"/>
          <w:rtl/>
        </w:rPr>
      </w:pPr>
      <w:r>
        <w:rPr>
          <w:rFonts w:ascii="Simplified Arabic" w:hAnsi="Simplified Arabic" w:cs="Simplified Arabic" w:hint="cs"/>
          <w:sz w:val="24"/>
          <w:szCs w:val="24"/>
          <w:rtl/>
        </w:rPr>
        <w:t xml:space="preserve">  </w:t>
      </w:r>
    </w:p>
    <w:p w:rsidR="002B2985" w:rsidRDefault="002B2985" w:rsidP="00AA205E">
      <w:pPr>
        <w:jc w:val="center"/>
        <w:rPr>
          <w:rFonts w:ascii="Simplified Arabic" w:hAnsi="Simplified Arabic" w:cs="Simplified Arabic"/>
          <w:sz w:val="24"/>
          <w:szCs w:val="24"/>
          <w:rtl/>
        </w:rPr>
        <w:sectPr w:rsidR="002B2985" w:rsidSect="006C4888">
          <w:type w:val="continuous"/>
          <w:pgSz w:w="11906" w:h="16838"/>
          <w:pgMar w:top="1134" w:right="851" w:bottom="1418" w:left="851" w:header="709" w:footer="709" w:gutter="0"/>
          <w:cols w:num="2" w:space="720"/>
          <w:bidi/>
          <w:rtlGutter/>
          <w:docGrid w:linePitch="360"/>
        </w:sectPr>
      </w:pPr>
    </w:p>
    <w:p w:rsidR="00937963" w:rsidRPr="00B96C76" w:rsidRDefault="00937963" w:rsidP="00485176">
      <w:pPr>
        <w:jc w:val="both"/>
        <w:rPr>
          <w:rFonts w:ascii="Simplified Arabic" w:hAnsi="Simplified Arabic" w:cs="Simplified Arabic"/>
          <w:sz w:val="24"/>
          <w:szCs w:val="24"/>
          <w:rtl/>
        </w:rPr>
      </w:pPr>
    </w:p>
    <w:tbl>
      <w:tblPr>
        <w:tblStyle w:val="1"/>
        <w:bidiVisual/>
        <w:tblW w:w="0" w:type="auto"/>
        <w:tblInd w:w="-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1256"/>
        <w:gridCol w:w="1240"/>
        <w:gridCol w:w="1169"/>
        <w:gridCol w:w="1169"/>
        <w:gridCol w:w="1415"/>
        <w:gridCol w:w="531"/>
        <w:gridCol w:w="895"/>
        <w:gridCol w:w="1522"/>
      </w:tblGrid>
      <w:tr w:rsidR="00B96C76" w:rsidRPr="002B2985" w:rsidTr="00BF37F4">
        <w:trPr>
          <w:trHeight w:val="823"/>
        </w:trPr>
        <w:tc>
          <w:tcPr>
            <w:tcW w:w="56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w:t>
            </w:r>
          </w:p>
          <w:p w:rsidR="00B96C76" w:rsidRPr="00B96C76" w:rsidRDefault="00B96C76" w:rsidP="003C07F9">
            <w:pPr>
              <w:jc w:val="center"/>
              <w:rPr>
                <w:rFonts w:asciiTheme="minorBidi" w:hAnsiTheme="minorBidi"/>
                <w:b/>
                <w:bCs/>
                <w:sz w:val="20"/>
                <w:szCs w:val="20"/>
                <w:rtl/>
              </w:rPr>
            </w:pPr>
          </w:p>
        </w:tc>
        <w:tc>
          <w:tcPr>
            <w:tcW w:w="1256" w:type="dxa"/>
            <w:vMerge w:val="restart"/>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المفهوم</w:t>
            </w:r>
          </w:p>
        </w:tc>
        <w:tc>
          <w:tcPr>
            <w:tcW w:w="3578" w:type="dxa"/>
            <w:gridSpan w:val="3"/>
            <w:tcBorders>
              <w:top w:val="single" w:sz="4" w:space="0" w:color="auto"/>
              <w:bottom w:val="nil"/>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تكرار المفاهيم في محتوى مقرر الفقه</w:t>
            </w:r>
          </w:p>
        </w:tc>
        <w:tc>
          <w:tcPr>
            <w:tcW w:w="1415"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مجموع التكرارات</w:t>
            </w:r>
          </w:p>
        </w:tc>
        <w:tc>
          <w:tcPr>
            <w:tcW w:w="1426" w:type="dxa"/>
            <w:gridSpan w:val="2"/>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 xml:space="preserve">النسبة المئوية </w:t>
            </w:r>
          </w:p>
        </w:tc>
        <w:tc>
          <w:tcPr>
            <w:tcW w:w="1522" w:type="dxa"/>
            <w:vMerge w:val="restart"/>
            <w:tcBorders>
              <w:top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الرتبة</w:t>
            </w:r>
          </w:p>
        </w:tc>
      </w:tr>
      <w:tr w:rsidR="00B96C76" w:rsidRPr="002B2985" w:rsidTr="00BE19E3">
        <w:trPr>
          <w:trHeight w:val="703"/>
        </w:trPr>
        <w:tc>
          <w:tcPr>
            <w:tcW w:w="56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56" w:type="dxa"/>
            <w:vMerge/>
            <w:tcBorders>
              <w:top w:val="single" w:sz="4" w:space="0" w:color="auto"/>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240"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الأول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الثاني الثانوي</w:t>
            </w:r>
          </w:p>
        </w:tc>
        <w:tc>
          <w:tcPr>
            <w:tcW w:w="1169" w:type="dxa"/>
            <w:tcBorders>
              <w:top w:val="nil"/>
              <w:bottom w:val="single" w:sz="4" w:space="0" w:color="auto"/>
            </w:tcBorders>
          </w:tcPr>
          <w:p w:rsidR="00B96C76" w:rsidRPr="00B96C76" w:rsidRDefault="00B96C76" w:rsidP="003C07F9">
            <w:pPr>
              <w:jc w:val="center"/>
              <w:rPr>
                <w:rFonts w:asciiTheme="minorBidi" w:hAnsiTheme="minorBidi"/>
                <w:b/>
                <w:bCs/>
                <w:sz w:val="20"/>
                <w:szCs w:val="20"/>
                <w:rtl/>
              </w:rPr>
            </w:pPr>
            <w:r w:rsidRPr="00B96C76">
              <w:rPr>
                <w:rFonts w:asciiTheme="minorBidi" w:hAnsiTheme="minorBidi"/>
                <w:b/>
                <w:bCs/>
                <w:sz w:val="20"/>
                <w:szCs w:val="20"/>
                <w:rtl/>
              </w:rPr>
              <w:t>الصف الثالث الثانوي</w:t>
            </w:r>
          </w:p>
        </w:tc>
        <w:tc>
          <w:tcPr>
            <w:tcW w:w="1415"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426" w:type="dxa"/>
            <w:gridSpan w:val="2"/>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c>
          <w:tcPr>
            <w:tcW w:w="1522" w:type="dxa"/>
            <w:vMerge/>
            <w:tcBorders>
              <w:bottom w:val="single" w:sz="4" w:space="0" w:color="auto"/>
            </w:tcBorders>
          </w:tcPr>
          <w:p w:rsidR="00B96C76" w:rsidRPr="002B2985" w:rsidRDefault="00B96C76" w:rsidP="003C07F9">
            <w:pPr>
              <w:jc w:val="center"/>
              <w:rPr>
                <w:rFonts w:ascii="Simplified Arabic" w:hAnsi="Simplified Arabic" w:cs="Simplified Arabic"/>
                <w:sz w:val="24"/>
                <w:szCs w:val="24"/>
                <w:rtl/>
              </w:rPr>
            </w:pPr>
          </w:p>
        </w:tc>
      </w:tr>
      <w:tr w:rsidR="00937963" w:rsidRPr="002B2985" w:rsidTr="00B96C76">
        <w:trPr>
          <w:trHeight w:val="779"/>
        </w:trPr>
        <w:tc>
          <w:tcPr>
            <w:tcW w:w="566"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w:t>
            </w:r>
          </w:p>
        </w:tc>
        <w:tc>
          <w:tcPr>
            <w:tcW w:w="1256" w:type="dxa"/>
            <w:tcBorders>
              <w:top w:val="nil"/>
              <w:bottom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القرآن الكريم</w:t>
            </w:r>
          </w:p>
        </w:tc>
        <w:tc>
          <w:tcPr>
            <w:tcW w:w="1240"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40</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w:t>
            </w:r>
          </w:p>
        </w:tc>
        <w:tc>
          <w:tcPr>
            <w:tcW w:w="1169"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77</w:t>
            </w:r>
          </w:p>
        </w:tc>
        <w:tc>
          <w:tcPr>
            <w:tcW w:w="1415" w:type="dxa"/>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151</w:t>
            </w:r>
          </w:p>
        </w:tc>
        <w:tc>
          <w:tcPr>
            <w:tcW w:w="1426" w:type="dxa"/>
            <w:gridSpan w:val="2"/>
            <w:tcBorders>
              <w:top w:val="nil"/>
              <w:bottom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43,3</w:t>
            </w:r>
            <w:r w:rsidRPr="00A27808">
              <w:rPr>
                <w:rFonts w:asciiTheme="minorBidi" w:hAnsiTheme="minorBidi"/>
                <w:color w:val="000000"/>
                <w:sz w:val="20"/>
                <w:szCs w:val="20"/>
                <w:rtl/>
              </w:rPr>
              <w:t>%</w:t>
            </w:r>
          </w:p>
        </w:tc>
        <w:tc>
          <w:tcPr>
            <w:tcW w:w="1522" w:type="dxa"/>
            <w:tcBorders>
              <w:top w:val="nil"/>
              <w:bottom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2</w:t>
            </w:r>
          </w:p>
        </w:tc>
      </w:tr>
      <w:tr w:rsidR="00937963" w:rsidRPr="002B2985" w:rsidTr="00B96C76">
        <w:trPr>
          <w:trHeight w:val="779"/>
        </w:trPr>
        <w:tc>
          <w:tcPr>
            <w:tcW w:w="566"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p>
        </w:tc>
        <w:tc>
          <w:tcPr>
            <w:tcW w:w="1256" w:type="dxa"/>
            <w:tcBorders>
              <w:top w:val="nil"/>
            </w:tcBorders>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السنة النبوية</w:t>
            </w:r>
          </w:p>
        </w:tc>
        <w:tc>
          <w:tcPr>
            <w:tcW w:w="1240"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29</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84</w:t>
            </w:r>
          </w:p>
        </w:tc>
        <w:tc>
          <w:tcPr>
            <w:tcW w:w="1169"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41</w:t>
            </w:r>
          </w:p>
        </w:tc>
        <w:tc>
          <w:tcPr>
            <w:tcW w:w="1415" w:type="dxa"/>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154</w:t>
            </w:r>
          </w:p>
        </w:tc>
        <w:tc>
          <w:tcPr>
            <w:tcW w:w="1426" w:type="dxa"/>
            <w:gridSpan w:val="2"/>
            <w:tcBorders>
              <w:top w:val="nil"/>
            </w:tcBorders>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44.2</w:t>
            </w:r>
            <w:r w:rsidRPr="00A27808">
              <w:rPr>
                <w:rFonts w:asciiTheme="minorBidi" w:hAnsiTheme="minorBidi"/>
                <w:color w:val="000000"/>
                <w:sz w:val="20"/>
                <w:szCs w:val="20"/>
                <w:rtl/>
              </w:rPr>
              <w:t>%</w:t>
            </w:r>
          </w:p>
        </w:tc>
        <w:tc>
          <w:tcPr>
            <w:tcW w:w="1522" w:type="dxa"/>
            <w:tcBorders>
              <w:top w:val="nil"/>
            </w:tcBorders>
          </w:tcPr>
          <w:p w:rsidR="00937963" w:rsidRPr="00A27808" w:rsidRDefault="00435019" w:rsidP="003C07F9">
            <w:pPr>
              <w:jc w:val="center"/>
              <w:rPr>
                <w:rFonts w:asciiTheme="minorBidi" w:hAnsiTheme="minorBidi"/>
                <w:sz w:val="20"/>
                <w:szCs w:val="20"/>
                <w:rtl/>
              </w:rPr>
            </w:pPr>
            <w:r>
              <w:rPr>
                <w:rFonts w:asciiTheme="minorBidi" w:hAnsiTheme="minorBidi" w:hint="cs"/>
                <w:sz w:val="20"/>
                <w:szCs w:val="20"/>
                <w:rtl/>
              </w:rPr>
              <w:t>1</w:t>
            </w:r>
          </w:p>
        </w:tc>
      </w:tr>
      <w:tr w:rsidR="00937963" w:rsidRPr="002B2985" w:rsidTr="003C07F9">
        <w:trPr>
          <w:trHeight w:val="411"/>
        </w:trPr>
        <w:tc>
          <w:tcPr>
            <w:tcW w:w="566"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c>
          <w:tcPr>
            <w:tcW w:w="1256" w:type="dxa"/>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الإجماع</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w:t>
            </w:r>
          </w:p>
        </w:tc>
        <w:tc>
          <w:tcPr>
            <w:tcW w:w="1415"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36</w:t>
            </w:r>
          </w:p>
        </w:tc>
        <w:tc>
          <w:tcPr>
            <w:tcW w:w="142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10,3</w:t>
            </w:r>
            <w:r w:rsidRPr="00A27808">
              <w:rPr>
                <w:rFonts w:asciiTheme="minorBidi" w:hAnsiTheme="minorBidi"/>
                <w:color w:val="000000"/>
                <w:sz w:val="20"/>
                <w:szCs w:val="20"/>
                <w:rtl/>
              </w:rPr>
              <w:t>%</w:t>
            </w:r>
          </w:p>
        </w:tc>
        <w:tc>
          <w:tcPr>
            <w:tcW w:w="1522"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w:t>
            </w:r>
          </w:p>
        </w:tc>
      </w:tr>
      <w:tr w:rsidR="00937963" w:rsidRPr="002B2985" w:rsidTr="003C07F9">
        <w:trPr>
          <w:trHeight w:val="411"/>
        </w:trPr>
        <w:tc>
          <w:tcPr>
            <w:tcW w:w="566"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c>
          <w:tcPr>
            <w:tcW w:w="1256" w:type="dxa"/>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القياس</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0</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15"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w:t>
            </w:r>
          </w:p>
        </w:tc>
        <w:tc>
          <w:tcPr>
            <w:tcW w:w="142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2</w:t>
            </w:r>
            <w:r w:rsidRPr="00A27808">
              <w:rPr>
                <w:rFonts w:asciiTheme="minorBidi" w:hAnsiTheme="minorBidi"/>
                <w:color w:val="000000"/>
                <w:sz w:val="20"/>
                <w:szCs w:val="20"/>
                <w:rtl/>
              </w:rPr>
              <w:t>%</w:t>
            </w:r>
          </w:p>
        </w:tc>
        <w:tc>
          <w:tcPr>
            <w:tcW w:w="1522"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4</w:t>
            </w:r>
          </w:p>
        </w:tc>
      </w:tr>
      <w:tr w:rsidR="00937963" w:rsidRPr="002B2985" w:rsidTr="003C07F9">
        <w:trPr>
          <w:trHeight w:val="396"/>
        </w:trPr>
        <w:tc>
          <w:tcPr>
            <w:tcW w:w="1822" w:type="dxa"/>
            <w:gridSpan w:val="2"/>
          </w:tcPr>
          <w:p w:rsidR="00937963" w:rsidRPr="00A27808" w:rsidRDefault="00937963" w:rsidP="003C07F9">
            <w:pPr>
              <w:spacing w:line="240" w:lineRule="auto"/>
              <w:jc w:val="center"/>
              <w:rPr>
                <w:rFonts w:asciiTheme="minorBidi" w:hAnsiTheme="minorBidi"/>
                <w:sz w:val="20"/>
                <w:szCs w:val="20"/>
                <w:rtl/>
              </w:rPr>
            </w:pPr>
            <w:r w:rsidRPr="00A27808">
              <w:rPr>
                <w:rFonts w:asciiTheme="minorBidi" w:hAnsiTheme="minorBidi"/>
                <w:sz w:val="20"/>
                <w:szCs w:val="20"/>
                <w:rtl/>
              </w:rPr>
              <w:t>المجموع</w:t>
            </w:r>
          </w:p>
        </w:tc>
        <w:tc>
          <w:tcPr>
            <w:tcW w:w="1240"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79</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131</w:t>
            </w:r>
          </w:p>
        </w:tc>
        <w:tc>
          <w:tcPr>
            <w:tcW w:w="1169" w:type="dxa"/>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138</w:t>
            </w:r>
          </w:p>
        </w:tc>
        <w:tc>
          <w:tcPr>
            <w:tcW w:w="1946" w:type="dxa"/>
            <w:gridSpan w:val="2"/>
          </w:tcPr>
          <w:p w:rsidR="00937963" w:rsidRPr="00A27808" w:rsidRDefault="00937963" w:rsidP="003C07F9">
            <w:pPr>
              <w:jc w:val="center"/>
              <w:rPr>
                <w:rFonts w:asciiTheme="minorBidi" w:hAnsiTheme="minorBidi"/>
                <w:sz w:val="20"/>
                <w:szCs w:val="20"/>
                <w:rtl/>
              </w:rPr>
            </w:pPr>
            <w:r w:rsidRPr="00A27808">
              <w:rPr>
                <w:rFonts w:asciiTheme="minorBidi" w:hAnsiTheme="minorBidi"/>
                <w:sz w:val="20"/>
                <w:szCs w:val="20"/>
                <w:rtl/>
              </w:rPr>
              <w:t>348</w:t>
            </w:r>
          </w:p>
        </w:tc>
        <w:tc>
          <w:tcPr>
            <w:tcW w:w="2417" w:type="dxa"/>
            <w:gridSpan w:val="2"/>
          </w:tcPr>
          <w:p w:rsidR="00937963" w:rsidRPr="00A27808" w:rsidRDefault="00937963" w:rsidP="003C07F9">
            <w:pPr>
              <w:jc w:val="center"/>
              <w:rPr>
                <w:rFonts w:asciiTheme="minorBidi" w:hAnsiTheme="minorBidi"/>
                <w:sz w:val="20"/>
                <w:szCs w:val="20"/>
                <w:rtl/>
              </w:rPr>
            </w:pPr>
          </w:p>
        </w:tc>
      </w:tr>
    </w:tbl>
    <w:p w:rsidR="002B2985" w:rsidRPr="009110A6" w:rsidRDefault="002B2985" w:rsidP="009110A6">
      <w:pPr>
        <w:rPr>
          <w:rFonts w:cs="Traditional Arabic"/>
          <w:sz w:val="26"/>
          <w:szCs w:val="26"/>
          <w:rtl/>
        </w:rPr>
        <w:sectPr w:rsidR="002B2985" w:rsidRPr="009110A6" w:rsidSect="006C4888">
          <w:type w:val="continuous"/>
          <w:pgSz w:w="11906" w:h="16838"/>
          <w:pgMar w:top="1134" w:right="851" w:bottom="1418" w:left="851" w:header="709" w:footer="709" w:gutter="0"/>
          <w:cols w:space="720"/>
          <w:bidi/>
          <w:rtlGutter/>
          <w:docGrid w:linePitch="360"/>
        </w:sectPr>
      </w:pPr>
    </w:p>
    <w:p w:rsidR="0079464F" w:rsidRDefault="00BE19E3" w:rsidP="00202562">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9110A6">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7</w:t>
      </w:r>
      <w:r w:rsidR="00485176" w:rsidRPr="009110A6">
        <w:rPr>
          <w:rFonts w:ascii="Simplified Arabic" w:hAnsi="Simplified Arabic" w:cs="Simplified Arabic"/>
          <w:sz w:val="24"/>
          <w:szCs w:val="24"/>
          <w:rtl/>
        </w:rPr>
        <w:t>) يتبين أن مجال أدلة الأحكام المتفق عليها تكون من (4) مفاهيم، بلغ مجموع تكراراته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احتل محتوى مقرر الفقه في الصف الأول الثانوي منها على (79)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5861BB"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توزعت على (3) مفاهيم هي: القرآن الكريم، والسنة النبوية، والإجماع. في حين حصل محتوى مقرر الفقه في الصف الثاني الثانوي على (131)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على (3) مفاهيم هي: القرآن الكريم، والسنة النبوية، والإجماع. في حين اشتمل محتوى مقرر</w:t>
      </w:r>
      <w:r w:rsidR="00B82BF3" w:rsidRPr="009110A6">
        <w:rPr>
          <w:rFonts w:ascii="Simplified Arabic" w:hAnsi="Simplified Arabic" w:cs="Simplified Arabic"/>
          <w:sz w:val="24"/>
          <w:szCs w:val="24"/>
          <w:rtl/>
        </w:rPr>
        <w:t xml:space="preserve"> الفقه في الصف</w:t>
      </w:r>
      <w:r w:rsidR="00485176" w:rsidRPr="009110A6">
        <w:rPr>
          <w:rFonts w:ascii="Simplified Arabic" w:hAnsi="Simplified Arabic" w:cs="Simplified Arabic"/>
          <w:sz w:val="24"/>
          <w:szCs w:val="24"/>
          <w:rtl/>
        </w:rPr>
        <w:t xml:space="preserve"> الثالث الثانوي على (138)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توزع ورودها بين جميع المفاهيم الأربع لهذا المجال؛ القرآن الكريم، والسنة النبوية، والإجماع، والقياس. وبالتالي يتضح من الجدول</w:t>
      </w:r>
      <w:r w:rsidR="00D43BD4" w:rsidRPr="009110A6">
        <w:rPr>
          <w:rFonts w:ascii="Simplified Arabic" w:hAnsi="Simplified Arabic" w:cs="Simplified Arabic"/>
          <w:sz w:val="24"/>
          <w:szCs w:val="24"/>
          <w:rtl/>
        </w:rPr>
        <w:t xml:space="preserve"> </w:t>
      </w:r>
      <w:r w:rsidR="00485176" w:rsidRPr="009110A6">
        <w:rPr>
          <w:rFonts w:ascii="Simplified Arabic" w:hAnsi="Simplified Arabic" w:cs="Simplified Arabic"/>
          <w:sz w:val="24"/>
          <w:szCs w:val="24"/>
          <w:rtl/>
        </w:rPr>
        <w:t>السابق أن محتوى مقرر الفقه في الصف الأول الثانوي والصف الثالث الثانوي لديه قصور في تناول مفهوم القياس. كما يتبين من خلال المقارنة بين الجدول الحالي والجدول السابق رقم (5) وجود فرق كبير بين مجموع تكرارات المجالين؛ حيث حصل مجال المسألة الفقهية على مجموع تكرارات بلغت (27)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 في حين حصلت مفاهيم هذا المجال (أدلة الأحكام المتفق عليها) على (348) تكرار</w:t>
      </w:r>
      <w:r w:rsidR="00501F0C"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ا</w:t>
      </w:r>
      <w:r w:rsidR="001D6656"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w:t>
      </w:r>
      <w:r w:rsidR="00B82BF3" w:rsidRPr="009110A6">
        <w:rPr>
          <w:rFonts w:ascii="Simplified Arabic" w:hAnsi="Simplified Arabic" w:cs="Simplified Arabic"/>
          <w:sz w:val="24"/>
          <w:szCs w:val="24"/>
          <w:rtl/>
        </w:rPr>
        <w:t xml:space="preserve">ويعزو الباحث هذه النتيجة </w:t>
      </w:r>
      <w:r w:rsidR="00485176" w:rsidRPr="009110A6">
        <w:rPr>
          <w:rFonts w:ascii="Simplified Arabic" w:hAnsi="Simplified Arabic" w:cs="Simplified Arabic"/>
          <w:sz w:val="24"/>
          <w:szCs w:val="24"/>
          <w:rtl/>
        </w:rPr>
        <w:t>إلى طبيعة المادة الدراسية، واعتمادها بشكل كبير على الاستدلال بالمصدرين الرئيسين للتشريع الإسلامية القرآن الكريم، والسنة النبوية والذين حصلا على النسبة الأكبر في مجموع تكرار</w:t>
      </w:r>
      <w:r w:rsidR="009B0AA7" w:rsidRPr="009110A6">
        <w:rPr>
          <w:rFonts w:ascii="Simplified Arabic" w:hAnsi="Simplified Arabic" w:cs="Simplified Arabic"/>
          <w:sz w:val="24"/>
          <w:szCs w:val="24"/>
          <w:rtl/>
        </w:rPr>
        <w:t xml:space="preserve">ات </w:t>
      </w:r>
      <w:r w:rsidR="00485176" w:rsidRPr="009110A6">
        <w:rPr>
          <w:rFonts w:ascii="Simplified Arabic" w:hAnsi="Simplified Arabic" w:cs="Simplified Arabic"/>
          <w:sz w:val="24"/>
          <w:szCs w:val="24"/>
          <w:rtl/>
        </w:rPr>
        <w:t>مفاهيم هذا المجال، حيث</w:t>
      </w:r>
      <w:r w:rsidR="009B0AA7" w:rsidRPr="009110A6">
        <w:rPr>
          <w:rFonts w:ascii="Simplified Arabic" w:hAnsi="Simplified Arabic" w:cs="Simplified Arabic"/>
          <w:sz w:val="24"/>
          <w:szCs w:val="24"/>
          <w:rtl/>
        </w:rPr>
        <w:t xml:space="preserve"> كان</w:t>
      </w:r>
      <w:r w:rsidR="00485176" w:rsidRPr="009110A6">
        <w:rPr>
          <w:rFonts w:ascii="Simplified Arabic" w:hAnsi="Simplified Arabic" w:cs="Simplified Arabic"/>
          <w:sz w:val="24"/>
          <w:szCs w:val="24"/>
          <w:rtl/>
        </w:rPr>
        <w:t xml:space="preserve"> </w:t>
      </w:r>
      <w:r w:rsidR="00485176" w:rsidRPr="009110A6">
        <w:rPr>
          <w:rFonts w:ascii="Simplified Arabic" w:hAnsi="Simplified Arabic" w:cs="Simplified Arabic"/>
          <w:color w:val="000000" w:themeColor="text1"/>
          <w:sz w:val="24"/>
          <w:szCs w:val="24"/>
          <w:rtl/>
        </w:rPr>
        <w:t>مفهوم السنة النبوية أكثر مفاهيم</w:t>
      </w:r>
      <w:bookmarkStart w:id="0" w:name="_GoBack"/>
      <w:bookmarkEnd w:id="0"/>
      <w:r w:rsidR="00485176" w:rsidRPr="009110A6">
        <w:rPr>
          <w:rFonts w:ascii="Simplified Arabic" w:hAnsi="Simplified Arabic" w:cs="Simplified Arabic"/>
          <w:color w:val="000000" w:themeColor="text1"/>
          <w:sz w:val="24"/>
          <w:szCs w:val="24"/>
          <w:rtl/>
        </w:rPr>
        <w:t xml:space="preserve"> هذا المجال تكرار</w:t>
      </w:r>
      <w:r w:rsidR="009B0AA7"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(154)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44,2</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تلاه مفهوم القرآن الكريم بمجموع (151)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ا، وبنسبة بلغت 43,3</w:t>
      </w:r>
      <w:r w:rsidR="009F1DB5"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ثم مفهوم الإجماع بمجموع (36) تكرار</w:t>
      </w:r>
      <w:r w:rsidR="00501F0C" w:rsidRPr="009110A6">
        <w:rPr>
          <w:rFonts w:ascii="Simplified Arabic" w:hAnsi="Simplified Arabic" w:cs="Simplified Arabic"/>
          <w:color w:val="000000" w:themeColor="text1"/>
          <w:sz w:val="24"/>
          <w:szCs w:val="24"/>
          <w:rtl/>
        </w:rPr>
        <w:t>ً</w:t>
      </w:r>
      <w:r w:rsidR="00485176" w:rsidRPr="009110A6">
        <w:rPr>
          <w:rFonts w:ascii="Simplified Arabic" w:hAnsi="Simplified Arabic" w:cs="Simplified Arabic"/>
          <w:color w:val="000000" w:themeColor="text1"/>
          <w:sz w:val="24"/>
          <w:szCs w:val="24"/>
          <w:rtl/>
        </w:rPr>
        <w:t xml:space="preserve">ا، وبنسبة </w:t>
      </w:r>
      <w:r w:rsidR="00485176" w:rsidRPr="009110A6">
        <w:rPr>
          <w:rFonts w:ascii="Simplified Arabic" w:hAnsi="Simplified Arabic" w:cs="Simplified Arabic"/>
          <w:sz w:val="24"/>
          <w:szCs w:val="24"/>
          <w:rtl/>
        </w:rPr>
        <w:t>10,3</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وجاء في المرتبة الأخيرة مفهوم القياس ب </w:t>
      </w:r>
      <w:r w:rsidR="009B0AA7" w:rsidRPr="009110A6">
        <w:rPr>
          <w:rFonts w:ascii="Simplified Arabic" w:hAnsi="Simplified Arabic" w:cs="Simplified Arabic"/>
          <w:sz w:val="24"/>
          <w:szCs w:val="24"/>
          <w:rtl/>
        </w:rPr>
        <w:t>(7) تكرارات، وبنسبة لم تتجاوز الــ</w:t>
      </w:r>
      <w:r w:rsidR="00485176" w:rsidRPr="009110A6">
        <w:rPr>
          <w:rFonts w:ascii="Simplified Arabic" w:hAnsi="Simplified Arabic" w:cs="Simplified Arabic"/>
          <w:sz w:val="24"/>
          <w:szCs w:val="24"/>
          <w:rtl/>
        </w:rPr>
        <w:t xml:space="preserve"> 2</w:t>
      </w:r>
      <w:r w:rsidR="009F1DB5" w:rsidRPr="009110A6">
        <w:rPr>
          <w:rFonts w:ascii="Simplified Arabic" w:hAnsi="Simplified Arabic" w:cs="Simplified Arabic"/>
          <w:sz w:val="24"/>
          <w:szCs w:val="24"/>
          <w:rtl/>
        </w:rPr>
        <w:t>%</w:t>
      </w:r>
      <w:r w:rsidR="00485176" w:rsidRPr="009110A6">
        <w:rPr>
          <w:rFonts w:ascii="Simplified Arabic" w:hAnsi="Simplified Arabic" w:cs="Simplified Arabic"/>
          <w:sz w:val="24"/>
          <w:szCs w:val="24"/>
          <w:rtl/>
        </w:rPr>
        <w:t xml:space="preserve">. </w:t>
      </w:r>
    </w:p>
    <w:p w:rsidR="00202562" w:rsidRPr="009110A6" w:rsidRDefault="00202562" w:rsidP="00202562">
      <w:pPr>
        <w:spacing w:after="0" w:line="320" w:lineRule="exact"/>
        <w:jc w:val="both"/>
        <w:rPr>
          <w:rFonts w:ascii="Simplified Arabic" w:hAnsi="Simplified Arabic" w:cs="Simplified Arabic"/>
          <w:sz w:val="24"/>
          <w:szCs w:val="24"/>
          <w:rtl/>
        </w:rPr>
      </w:pPr>
    </w:p>
    <w:p w:rsidR="006C6DB6" w:rsidRPr="006A10BC" w:rsidRDefault="00212BCA" w:rsidP="00202562">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ثالثًا: مفاهيم مجال أدلة الأحكام المختلف فيها</w:t>
      </w:r>
      <w:r w:rsidR="0055562E"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212BCA"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212BCA" w:rsidRPr="00A27808">
        <w:rPr>
          <w:rFonts w:asciiTheme="minorBidi" w:hAnsiTheme="minorBidi"/>
          <w:b/>
          <w:bCs/>
          <w:sz w:val="18"/>
          <w:szCs w:val="18"/>
          <w:rtl/>
        </w:rPr>
        <w:t>جدول رقم (</w:t>
      </w:r>
      <w:r w:rsidR="00476215" w:rsidRPr="00A27808">
        <w:rPr>
          <w:rFonts w:asciiTheme="minorBidi" w:hAnsiTheme="minorBidi"/>
          <w:b/>
          <w:bCs/>
          <w:sz w:val="18"/>
          <w:szCs w:val="18"/>
          <w:rtl/>
        </w:rPr>
        <w:t>8</w:t>
      </w:r>
      <w:r w:rsidR="00212BCA" w:rsidRPr="00A27808">
        <w:rPr>
          <w:rFonts w:asciiTheme="minorBidi" w:hAnsiTheme="minorBidi"/>
          <w:b/>
          <w:bCs/>
          <w:sz w:val="18"/>
          <w:szCs w:val="18"/>
          <w:rtl/>
        </w:rPr>
        <w:t>)</w:t>
      </w:r>
    </w:p>
    <w:p w:rsidR="00937963" w:rsidRPr="00A27808" w:rsidRDefault="00212BCA" w:rsidP="00A27808">
      <w:pPr>
        <w:jc w:val="center"/>
        <w:rPr>
          <w:rFonts w:asciiTheme="minorBidi" w:hAnsiTheme="minorBidi"/>
          <w:b/>
          <w:bCs/>
          <w:sz w:val="16"/>
          <w:szCs w:val="16"/>
          <w:rtl/>
        </w:rPr>
      </w:pPr>
      <w:r w:rsidRPr="00A27808">
        <w:rPr>
          <w:rFonts w:asciiTheme="minorBidi" w:hAnsiTheme="minorBidi"/>
          <w:b/>
          <w:bCs/>
          <w:sz w:val="16"/>
          <w:szCs w:val="16"/>
          <w:rtl/>
        </w:rPr>
        <w:t>مفاهيم مجال أدلة الأحكام الم</w:t>
      </w:r>
      <w:r w:rsidR="0055562E" w:rsidRPr="00A27808">
        <w:rPr>
          <w:rFonts w:asciiTheme="minorBidi" w:hAnsiTheme="minorBidi"/>
          <w:b/>
          <w:bCs/>
          <w:sz w:val="16"/>
          <w:szCs w:val="16"/>
          <w:rtl/>
        </w:rPr>
        <w:t>ختلف فيها الم</w:t>
      </w:r>
      <w:r w:rsidRPr="00A27808">
        <w:rPr>
          <w:rFonts w:asciiTheme="minorBidi" w:hAnsiTheme="minorBidi"/>
          <w:b/>
          <w:bCs/>
          <w:sz w:val="16"/>
          <w:szCs w:val="16"/>
          <w:rtl/>
        </w:rPr>
        <w:t>ضمنة في محتوى مقررات الفقه في الصفوف الثلاثة من المرحلة الثانوية</w:t>
      </w:r>
    </w:p>
    <w:p w:rsidR="006C6DB6" w:rsidRDefault="006C6DB6" w:rsidP="006C6DB6">
      <w:pPr>
        <w:jc w:val="both"/>
        <w:rPr>
          <w:rFonts w:ascii="Simplified Arabic" w:hAnsi="Simplified Arabic" w:cs="Simplified Arabic"/>
          <w:b/>
          <w:bCs/>
          <w:sz w:val="24"/>
          <w:szCs w:val="24"/>
          <w:rtl/>
        </w:rPr>
      </w:pPr>
    </w:p>
    <w:p w:rsidR="006C6DB6" w:rsidRDefault="006C6DB6" w:rsidP="003C07F9">
      <w:pPr>
        <w:jc w:val="center"/>
        <w:rPr>
          <w:rFonts w:cs="Traditional Arabic"/>
          <w:sz w:val="32"/>
          <w:szCs w:val="32"/>
          <w:rtl/>
        </w:rPr>
        <w:sectPr w:rsidR="006C6DB6" w:rsidSect="006C4888">
          <w:type w:val="continuous"/>
          <w:pgSz w:w="11906" w:h="16838"/>
          <w:pgMar w:top="1134" w:right="851" w:bottom="1418" w:left="851" w:header="709" w:footer="709" w:gutter="0"/>
          <w:cols w:num="2" w:space="720"/>
          <w:bidi/>
          <w:rtlGutter/>
          <w:docGrid w:linePitch="360"/>
        </w:sectPr>
      </w:pPr>
    </w:p>
    <w:p w:rsidR="00A27808" w:rsidRDefault="00A27808" w:rsidP="006C6DB6">
      <w:pPr>
        <w:jc w:val="both"/>
        <w:rPr>
          <w:rFonts w:ascii="Simplified Arabic" w:hAnsi="Simplified Arabic" w:cs="Simplified Arabic"/>
          <w:b/>
          <w:bCs/>
          <w:sz w:val="24"/>
          <w:szCs w:val="24"/>
          <w:rtl/>
        </w:r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3"/>
        <w:gridCol w:w="1124"/>
        <w:gridCol w:w="1424"/>
        <w:gridCol w:w="1274"/>
        <w:gridCol w:w="1274"/>
        <w:gridCol w:w="1275"/>
        <w:gridCol w:w="1275"/>
        <w:gridCol w:w="1275"/>
      </w:tblGrid>
      <w:tr w:rsidR="009A4761" w:rsidTr="009A4761">
        <w:tc>
          <w:tcPr>
            <w:tcW w:w="1273"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w:t>
            </w:r>
          </w:p>
        </w:tc>
        <w:tc>
          <w:tcPr>
            <w:tcW w:w="1124" w:type="dxa"/>
            <w:vMerge w:val="restart"/>
            <w:tcBorders>
              <w:top w:val="single" w:sz="4" w:space="0" w:color="auto"/>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المفهوم</w:t>
            </w:r>
          </w:p>
        </w:tc>
        <w:tc>
          <w:tcPr>
            <w:tcW w:w="3972" w:type="dxa"/>
            <w:gridSpan w:val="3"/>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تكرار المفاهيم في محتوى مقرر الفقه</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مجموع التكرارات</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 xml:space="preserve">النسبة المئوية </w:t>
            </w:r>
          </w:p>
        </w:tc>
        <w:tc>
          <w:tcPr>
            <w:tcW w:w="1275" w:type="dxa"/>
            <w:vMerge w:val="restart"/>
            <w:tcBorders>
              <w:top w:val="single" w:sz="4" w:space="0" w:color="auto"/>
              <w:bottom w:val="nil"/>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الرتبة</w:t>
            </w:r>
          </w:p>
        </w:tc>
      </w:tr>
      <w:tr w:rsidR="009A4761" w:rsidTr="009A4761">
        <w:tc>
          <w:tcPr>
            <w:tcW w:w="1273" w:type="dxa"/>
            <w:vMerge/>
            <w:tcBorders>
              <w:top w:val="single" w:sz="4" w:space="0" w:color="auto"/>
              <w:bottom w:val="single" w:sz="4" w:space="0" w:color="auto"/>
            </w:tcBorders>
          </w:tcPr>
          <w:p w:rsidR="009A4761" w:rsidRPr="00A27808" w:rsidRDefault="009A4761" w:rsidP="006E60F3">
            <w:pPr>
              <w:rPr>
                <w:rFonts w:asciiTheme="minorBidi" w:hAnsiTheme="minorBidi"/>
                <w:sz w:val="20"/>
                <w:szCs w:val="20"/>
                <w:rtl/>
              </w:rPr>
            </w:pPr>
          </w:p>
        </w:tc>
        <w:tc>
          <w:tcPr>
            <w:tcW w:w="1124" w:type="dxa"/>
            <w:vMerge/>
            <w:tcBorders>
              <w:top w:val="single" w:sz="4" w:space="0" w:color="auto"/>
              <w:bottom w:val="single" w:sz="4" w:space="0" w:color="auto"/>
            </w:tcBorders>
          </w:tcPr>
          <w:p w:rsidR="009A4761" w:rsidRPr="00A27808" w:rsidRDefault="009A4761" w:rsidP="006E60F3">
            <w:pPr>
              <w:spacing w:line="240" w:lineRule="auto"/>
              <w:rPr>
                <w:rFonts w:asciiTheme="minorBidi" w:hAnsiTheme="minorBidi"/>
                <w:sz w:val="20"/>
                <w:szCs w:val="20"/>
                <w:rtl/>
              </w:rPr>
            </w:pPr>
          </w:p>
        </w:tc>
        <w:tc>
          <w:tcPr>
            <w:tcW w:w="142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الأول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الثاني الثانوي</w:t>
            </w:r>
          </w:p>
        </w:tc>
        <w:tc>
          <w:tcPr>
            <w:tcW w:w="1274" w:type="dxa"/>
            <w:tcBorders>
              <w:top w:val="nil"/>
              <w:bottom w:val="single" w:sz="4" w:space="0" w:color="auto"/>
            </w:tcBorders>
          </w:tcPr>
          <w:p w:rsidR="009A4761" w:rsidRPr="00A27808" w:rsidRDefault="009A4761" w:rsidP="006E60F3">
            <w:pPr>
              <w:jc w:val="center"/>
              <w:rPr>
                <w:rFonts w:asciiTheme="minorBidi" w:hAnsiTheme="minorBidi"/>
                <w:b/>
                <w:bCs/>
                <w:sz w:val="20"/>
                <w:szCs w:val="20"/>
                <w:rtl/>
              </w:rPr>
            </w:pPr>
            <w:r w:rsidRPr="00A27808">
              <w:rPr>
                <w:rFonts w:asciiTheme="minorBidi" w:hAnsiTheme="minorBidi"/>
                <w:b/>
                <w:bCs/>
                <w:sz w:val="20"/>
                <w:szCs w:val="20"/>
                <w:rtl/>
              </w:rPr>
              <w:t>الصف الثالث الثانوي</w:t>
            </w: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c>
          <w:tcPr>
            <w:tcW w:w="1275" w:type="dxa"/>
            <w:vMerge/>
            <w:tcBorders>
              <w:top w:val="nil"/>
              <w:bottom w:val="single" w:sz="4" w:space="0" w:color="auto"/>
            </w:tcBorders>
          </w:tcPr>
          <w:p w:rsidR="009A4761" w:rsidRPr="00A27808" w:rsidRDefault="009A4761" w:rsidP="006E60F3">
            <w:pPr>
              <w:jc w:val="center"/>
              <w:rPr>
                <w:rFonts w:asciiTheme="minorBidi" w:hAnsiTheme="minorBidi"/>
                <w:sz w:val="20"/>
                <w:szCs w:val="20"/>
                <w:rtl/>
              </w:rPr>
            </w:pPr>
          </w:p>
        </w:tc>
      </w:tr>
      <w:tr w:rsidR="006E60F3" w:rsidTr="009A4761">
        <w:trPr>
          <w:trHeight w:val="70"/>
        </w:trPr>
        <w:tc>
          <w:tcPr>
            <w:tcW w:w="1273" w:type="dxa"/>
            <w:tcBorders>
              <w:top w:val="single" w:sz="4" w:space="0" w:color="auto"/>
              <w:bottom w:val="nil"/>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1</w:t>
            </w:r>
          </w:p>
        </w:tc>
        <w:tc>
          <w:tcPr>
            <w:tcW w:w="1124" w:type="dxa"/>
            <w:tcBorders>
              <w:top w:val="single" w:sz="4" w:space="0" w:color="auto"/>
              <w:bottom w:val="nil"/>
            </w:tcBorders>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الاستحسان</w:t>
            </w:r>
          </w:p>
          <w:p w:rsidR="006E60F3" w:rsidRPr="00A27808" w:rsidRDefault="006E60F3" w:rsidP="006E60F3">
            <w:pPr>
              <w:spacing w:line="240" w:lineRule="auto"/>
              <w:jc w:val="center"/>
              <w:rPr>
                <w:rFonts w:asciiTheme="minorBidi" w:hAnsiTheme="minorBidi"/>
                <w:sz w:val="20"/>
                <w:szCs w:val="20"/>
                <w:rtl/>
              </w:rPr>
            </w:pPr>
          </w:p>
        </w:tc>
        <w:tc>
          <w:tcPr>
            <w:tcW w:w="142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4" w:type="dxa"/>
            <w:tcBorders>
              <w:top w:val="single" w:sz="4" w:space="0" w:color="auto"/>
            </w:tcBorders>
          </w:tcPr>
          <w:p w:rsidR="006E60F3" w:rsidRPr="00A27808" w:rsidRDefault="006E60F3" w:rsidP="006E60F3">
            <w:pPr>
              <w:jc w:val="center"/>
              <w:rPr>
                <w:rFonts w:asciiTheme="minorBidi" w:hAnsiTheme="minorBidi"/>
                <w:b/>
                <w:bCs/>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c>
          <w:tcPr>
            <w:tcW w:w="1275" w:type="dxa"/>
            <w:tcBorders>
              <w:top w:val="single" w:sz="4" w:space="0" w:color="auto"/>
            </w:tcBorders>
          </w:tcPr>
          <w:p w:rsidR="006E60F3" w:rsidRPr="00A27808" w:rsidRDefault="006E60F3" w:rsidP="006E60F3">
            <w:pPr>
              <w:jc w:val="center"/>
              <w:rPr>
                <w:rFonts w:asciiTheme="minorBidi" w:hAnsiTheme="minorBidi"/>
                <w:sz w:val="20"/>
                <w:szCs w:val="20"/>
                <w:rtl/>
              </w:rPr>
            </w:pPr>
            <w:r>
              <w:rPr>
                <w:rFonts w:asciiTheme="minorBidi" w:hAnsiTheme="minorBidi" w:hint="cs"/>
                <w:sz w:val="20"/>
                <w:szCs w:val="20"/>
                <w:rtl/>
              </w:rPr>
              <w:t>-</w:t>
            </w:r>
          </w:p>
        </w:tc>
      </w:tr>
      <w:tr w:rsidR="006E60F3" w:rsidTr="009A4761">
        <w:trPr>
          <w:trHeight w:val="521"/>
        </w:trPr>
        <w:tc>
          <w:tcPr>
            <w:tcW w:w="1273" w:type="dxa"/>
            <w:tcBorders>
              <w:top w:val="nil"/>
            </w:tcBorders>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2</w:t>
            </w:r>
          </w:p>
        </w:tc>
        <w:tc>
          <w:tcPr>
            <w:tcW w:w="1124" w:type="dxa"/>
            <w:tcBorders>
              <w:top w:val="nil"/>
            </w:tcBorders>
          </w:tcPr>
          <w:p w:rsidR="006E60F3" w:rsidRPr="00A27808" w:rsidRDefault="006E60F3" w:rsidP="009A4761">
            <w:pPr>
              <w:spacing w:line="240" w:lineRule="auto"/>
              <w:jc w:val="center"/>
              <w:rPr>
                <w:rFonts w:asciiTheme="minorBidi" w:hAnsiTheme="minorBidi"/>
                <w:sz w:val="20"/>
                <w:szCs w:val="20"/>
                <w:rtl/>
              </w:rPr>
            </w:pPr>
            <w:r w:rsidRPr="00A27808">
              <w:rPr>
                <w:rFonts w:asciiTheme="minorBidi" w:hAnsiTheme="minorBidi"/>
                <w:sz w:val="20"/>
                <w:szCs w:val="20"/>
                <w:rtl/>
              </w:rPr>
              <w:t>المصالح المرسلة</w:t>
            </w:r>
          </w:p>
        </w:tc>
        <w:tc>
          <w:tcPr>
            <w:tcW w:w="142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9A4761">
        <w:tc>
          <w:tcPr>
            <w:tcW w:w="1273"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3</w:t>
            </w:r>
          </w:p>
        </w:tc>
        <w:tc>
          <w:tcPr>
            <w:tcW w:w="1124" w:type="dxa"/>
          </w:tcPr>
          <w:p w:rsidR="006E60F3" w:rsidRDefault="006E60F3" w:rsidP="006E60F3">
            <w:pPr>
              <w:spacing w:line="240" w:lineRule="auto"/>
              <w:jc w:val="center"/>
              <w:rPr>
                <w:rFonts w:asciiTheme="minorBidi" w:hAnsiTheme="minorBidi"/>
                <w:sz w:val="20"/>
                <w:szCs w:val="20"/>
                <w:rtl/>
              </w:rPr>
            </w:pPr>
            <w:r w:rsidRPr="00A27808">
              <w:rPr>
                <w:rFonts w:asciiTheme="minorBidi" w:hAnsiTheme="minorBidi"/>
                <w:sz w:val="20"/>
                <w:szCs w:val="20"/>
                <w:rtl/>
              </w:rPr>
              <w:t>الاستصحاب</w:t>
            </w:r>
          </w:p>
          <w:p w:rsidR="006E60F3" w:rsidRPr="00A27808" w:rsidRDefault="006E60F3" w:rsidP="006E60F3">
            <w:pPr>
              <w:spacing w:line="240" w:lineRule="auto"/>
              <w:jc w:val="center"/>
              <w:rPr>
                <w:rFonts w:asciiTheme="minorBidi" w:hAnsiTheme="minorBidi"/>
                <w:sz w:val="20"/>
                <w:szCs w:val="20"/>
                <w:rtl/>
              </w:rPr>
            </w:pPr>
          </w:p>
        </w:tc>
        <w:tc>
          <w:tcPr>
            <w:tcW w:w="142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9A4761">
        <w:tc>
          <w:tcPr>
            <w:tcW w:w="1273"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4</w:t>
            </w:r>
          </w:p>
        </w:tc>
        <w:tc>
          <w:tcPr>
            <w:tcW w:w="1124" w:type="dxa"/>
          </w:tcPr>
          <w:p w:rsidR="006E60F3" w:rsidRPr="00A27808" w:rsidRDefault="006E60F3" w:rsidP="006E60F3">
            <w:pPr>
              <w:spacing w:line="240" w:lineRule="auto"/>
              <w:jc w:val="center"/>
              <w:rPr>
                <w:rFonts w:asciiTheme="minorBidi" w:hAnsiTheme="minorBidi"/>
                <w:color w:val="000000" w:themeColor="text1"/>
                <w:sz w:val="20"/>
                <w:szCs w:val="20"/>
                <w:rtl/>
              </w:rPr>
            </w:pPr>
            <w:r w:rsidRPr="00A27808">
              <w:rPr>
                <w:rFonts w:asciiTheme="minorBidi" w:hAnsiTheme="minorBidi"/>
                <w:color w:val="000000" w:themeColor="text1"/>
                <w:sz w:val="20"/>
                <w:szCs w:val="20"/>
                <w:rtl/>
              </w:rPr>
              <w:t>العرف</w:t>
            </w:r>
          </w:p>
        </w:tc>
        <w:tc>
          <w:tcPr>
            <w:tcW w:w="1424" w:type="dxa"/>
          </w:tcPr>
          <w:p w:rsidR="006E60F3" w:rsidRDefault="006E60F3" w:rsidP="006E60F3">
            <w:pPr>
              <w:jc w:val="center"/>
              <w:rPr>
                <w:rFonts w:asciiTheme="minorBidi" w:hAnsiTheme="minorBidi"/>
                <w:sz w:val="20"/>
                <w:szCs w:val="20"/>
                <w:rtl/>
              </w:rPr>
            </w:pPr>
            <w:r w:rsidRPr="00A27808">
              <w:rPr>
                <w:rFonts w:asciiTheme="minorBidi" w:hAnsiTheme="minorBidi"/>
                <w:sz w:val="20"/>
                <w:szCs w:val="20"/>
                <w:rtl/>
              </w:rPr>
              <w:t>0</w:t>
            </w:r>
          </w:p>
          <w:p w:rsidR="006E60F3" w:rsidRPr="00A27808" w:rsidRDefault="006E60F3" w:rsidP="006E60F3">
            <w:pPr>
              <w:jc w:val="center"/>
              <w:rPr>
                <w:rFonts w:asciiTheme="minorBidi" w:hAnsiTheme="minorBidi"/>
                <w:sz w:val="20"/>
                <w:szCs w:val="20"/>
                <w:rtl/>
              </w:rPr>
            </w:pP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c>
          <w:tcPr>
            <w:tcW w:w="1275"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w:t>
            </w:r>
          </w:p>
        </w:tc>
      </w:tr>
      <w:tr w:rsidR="006E60F3" w:rsidTr="009A4761">
        <w:tc>
          <w:tcPr>
            <w:tcW w:w="2397" w:type="dxa"/>
            <w:gridSpan w:val="2"/>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color w:val="000000" w:themeColor="text1"/>
                <w:sz w:val="20"/>
                <w:szCs w:val="20"/>
                <w:rtl/>
              </w:rPr>
              <w:t>المجموع</w:t>
            </w:r>
          </w:p>
        </w:tc>
        <w:tc>
          <w:tcPr>
            <w:tcW w:w="142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4" w:type="dxa"/>
          </w:tcPr>
          <w:p w:rsidR="006E60F3" w:rsidRPr="00A27808" w:rsidRDefault="006E60F3" w:rsidP="006E60F3">
            <w:pPr>
              <w:jc w:val="center"/>
              <w:rPr>
                <w:rFonts w:asciiTheme="minorBidi" w:hAnsiTheme="minorBidi"/>
                <w:sz w:val="20"/>
                <w:szCs w:val="20"/>
                <w:rtl/>
              </w:rPr>
            </w:pPr>
            <w:r w:rsidRPr="00A27808">
              <w:rPr>
                <w:rFonts w:asciiTheme="minorBidi" w:hAnsiTheme="minorBidi"/>
                <w:sz w:val="20"/>
                <w:szCs w:val="20"/>
                <w:rtl/>
              </w:rPr>
              <w:t>0</w:t>
            </w:r>
          </w:p>
        </w:tc>
        <w:tc>
          <w:tcPr>
            <w:tcW w:w="1275" w:type="dxa"/>
          </w:tcPr>
          <w:p w:rsidR="006E60F3" w:rsidRDefault="006E60F3" w:rsidP="006E60F3">
            <w:pPr>
              <w:jc w:val="center"/>
              <w:rPr>
                <w:rFonts w:ascii="Simplified Arabic" w:hAnsi="Simplified Arabic" w:cs="Simplified Arabic"/>
                <w:b/>
                <w:bCs/>
                <w:sz w:val="24"/>
                <w:szCs w:val="24"/>
                <w:rtl/>
              </w:rPr>
            </w:pPr>
            <w:r w:rsidRPr="00A27808">
              <w:rPr>
                <w:rFonts w:asciiTheme="minorBidi" w:hAnsiTheme="minorBidi"/>
                <w:sz w:val="20"/>
                <w:szCs w:val="20"/>
                <w:rtl/>
              </w:rPr>
              <w:t>0</w:t>
            </w:r>
          </w:p>
        </w:tc>
        <w:tc>
          <w:tcPr>
            <w:tcW w:w="2550" w:type="dxa"/>
            <w:gridSpan w:val="2"/>
          </w:tcPr>
          <w:p w:rsidR="006E60F3" w:rsidRDefault="006E60F3" w:rsidP="006E60F3">
            <w:pPr>
              <w:jc w:val="center"/>
              <w:rPr>
                <w:rFonts w:ascii="Simplified Arabic" w:hAnsi="Simplified Arabic" w:cs="Simplified Arabic"/>
                <w:b/>
                <w:bCs/>
                <w:sz w:val="24"/>
                <w:szCs w:val="24"/>
                <w:rtl/>
              </w:rPr>
            </w:pPr>
          </w:p>
        </w:tc>
      </w:tr>
    </w:tbl>
    <w:p w:rsidR="006E60F3" w:rsidRDefault="006E60F3" w:rsidP="006C6DB6">
      <w:pPr>
        <w:jc w:val="both"/>
        <w:rPr>
          <w:rFonts w:ascii="Simplified Arabic" w:hAnsi="Simplified Arabic" w:cs="Simplified Arabic"/>
          <w:b/>
          <w:bCs/>
          <w:sz w:val="24"/>
          <w:szCs w:val="24"/>
          <w:rtl/>
        </w:rPr>
      </w:pPr>
    </w:p>
    <w:p w:rsidR="006C6DB6" w:rsidRPr="00A27808" w:rsidRDefault="006C6DB6" w:rsidP="00A27808">
      <w:pPr>
        <w:rPr>
          <w:rFonts w:ascii="Simplified Arabic" w:hAnsi="Simplified Arabic" w:cs="Simplified Arabic"/>
          <w:sz w:val="24"/>
          <w:szCs w:val="24"/>
          <w:rtl/>
        </w:rPr>
        <w:sectPr w:rsidR="006C6DB6" w:rsidRPr="00A27808" w:rsidSect="006C4888">
          <w:type w:val="continuous"/>
          <w:pgSz w:w="11906" w:h="16838"/>
          <w:pgMar w:top="1134" w:right="851" w:bottom="1418" w:left="851" w:header="709" w:footer="709" w:gutter="0"/>
          <w:cols w:space="720"/>
          <w:bidi/>
          <w:rtlGutter/>
          <w:docGrid w:linePitch="360"/>
        </w:sectPr>
      </w:pPr>
    </w:p>
    <w:p w:rsidR="00485176" w:rsidRPr="00202562" w:rsidRDefault="00BE19E3"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8</w:t>
      </w:r>
      <w:r w:rsidR="00764492"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يتبين أن مجال أدلة الأحكام المختلف فيها تكون من (4) مفاهيم، لم يتوافر أي منها في محتوى مقررات الفقه في المرحلة الثانوية، وهذا يشير إلى وجود قصور كبير في محتوى مقررات الفقه في تلك المرحلة تجاه تناول </w:t>
      </w:r>
      <w:r w:rsidR="001E392D" w:rsidRPr="00A87249">
        <w:rPr>
          <w:rFonts w:ascii="Simplified Arabic" w:hAnsi="Simplified Arabic" w:cs="Simplified Arabic"/>
          <w:sz w:val="24"/>
          <w:szCs w:val="24"/>
          <w:rtl/>
        </w:rPr>
        <w:t xml:space="preserve">بعض </w:t>
      </w:r>
      <w:r w:rsidR="00485176" w:rsidRPr="00A87249">
        <w:rPr>
          <w:rFonts w:ascii="Simplified Arabic" w:hAnsi="Simplified Arabic" w:cs="Simplified Arabic"/>
          <w:color w:val="000000" w:themeColor="text1"/>
          <w:sz w:val="24"/>
          <w:szCs w:val="24"/>
          <w:rtl/>
        </w:rPr>
        <w:t>مفاهيم الخلاف الفقهي اللازمة والتي يمكن من خلال دراستها بصورة منهجية ومنظمة بيان الخلاف الفقهي بين الفقهاء، لا سيما المفاهيم المندرجة تحت أدلة الأحكام المختلف فيها بين المذاهب الفقهية والتي من شأنها أن تنمي عند المتعلم المعرفة الفقهية تجاه طرق الاستدلال التي يستند عليها أصحاب تلك المذاهب الفقهية عند الحكم على المسألة الفقهية</w:t>
      </w:r>
      <w:r w:rsidR="00485176" w:rsidRPr="00A87249">
        <w:rPr>
          <w:rFonts w:ascii="Simplified Arabic" w:hAnsi="Simplified Arabic" w:cs="Simplified Arabic"/>
          <w:sz w:val="24"/>
          <w:szCs w:val="24"/>
          <w:rtl/>
        </w:rPr>
        <w:t>،</w:t>
      </w:r>
      <w:r w:rsidR="00810750" w:rsidRPr="00A87249">
        <w:rPr>
          <w:rFonts w:ascii="Simplified Arabic" w:hAnsi="Simplified Arabic" w:cs="Simplified Arabic"/>
          <w:color w:val="000000" w:themeColor="text1"/>
          <w:sz w:val="24"/>
          <w:szCs w:val="24"/>
          <w:rtl/>
        </w:rPr>
        <w:t xml:space="preserve"> ومآخذهم من تلك الأدلة</w:t>
      </w:r>
      <w:r w:rsidR="00810750" w:rsidRPr="00A87249">
        <w:rPr>
          <w:rFonts w:ascii="Simplified Arabic" w:hAnsi="Simplified Arabic" w:cs="Simplified Arabic"/>
          <w:sz w:val="24"/>
          <w:szCs w:val="24"/>
          <w:rtl/>
        </w:rPr>
        <w:t>،</w:t>
      </w:r>
      <w:r w:rsidR="00485176" w:rsidRPr="00A87249">
        <w:rPr>
          <w:rFonts w:ascii="Simplified Arabic" w:hAnsi="Simplified Arabic" w:cs="Simplified Arabic"/>
          <w:color w:val="000000" w:themeColor="text1"/>
          <w:sz w:val="24"/>
          <w:szCs w:val="24"/>
          <w:rtl/>
        </w:rPr>
        <w:t xml:space="preserve"> </w:t>
      </w:r>
      <w:r w:rsidR="00810750" w:rsidRPr="00A87249">
        <w:rPr>
          <w:rFonts w:ascii="Simplified Arabic" w:hAnsi="Simplified Arabic" w:cs="Simplified Arabic"/>
          <w:color w:val="000000" w:themeColor="text1"/>
          <w:sz w:val="24"/>
          <w:szCs w:val="24"/>
          <w:rtl/>
        </w:rPr>
        <w:t>الأمر الذي</w:t>
      </w:r>
      <w:r w:rsidR="00485176" w:rsidRPr="00A87249">
        <w:rPr>
          <w:rFonts w:ascii="Simplified Arabic" w:hAnsi="Simplified Arabic" w:cs="Simplified Arabic"/>
          <w:color w:val="000000" w:themeColor="text1"/>
          <w:sz w:val="24"/>
          <w:szCs w:val="24"/>
          <w:rtl/>
        </w:rPr>
        <w:t xml:space="preserve"> يعزز </w:t>
      </w:r>
      <w:r w:rsidR="00810750" w:rsidRPr="00A87249">
        <w:rPr>
          <w:rFonts w:ascii="Simplified Arabic" w:hAnsi="Simplified Arabic" w:cs="Simplified Arabic"/>
          <w:color w:val="000000" w:themeColor="text1"/>
          <w:sz w:val="24"/>
          <w:szCs w:val="24"/>
          <w:rtl/>
        </w:rPr>
        <w:t>لد</w:t>
      </w:r>
      <w:r w:rsidR="00232B83" w:rsidRPr="00A87249">
        <w:rPr>
          <w:rFonts w:ascii="Simplified Arabic" w:hAnsi="Simplified Arabic" w:cs="Simplified Arabic"/>
          <w:color w:val="000000" w:themeColor="text1"/>
          <w:sz w:val="24"/>
          <w:szCs w:val="24"/>
          <w:rtl/>
        </w:rPr>
        <w:t xml:space="preserve">يه </w:t>
      </w:r>
      <w:r w:rsidR="00485176" w:rsidRPr="00A87249">
        <w:rPr>
          <w:rFonts w:ascii="Simplified Arabic" w:hAnsi="Simplified Arabic" w:cs="Simplified Arabic"/>
          <w:color w:val="000000" w:themeColor="text1"/>
          <w:sz w:val="24"/>
          <w:szCs w:val="24"/>
          <w:rtl/>
        </w:rPr>
        <w:t>أدب الخلاف</w:t>
      </w:r>
      <w:r w:rsidR="00485176" w:rsidRPr="00A87249">
        <w:rPr>
          <w:rFonts w:ascii="Simplified Arabic" w:hAnsi="Simplified Arabic" w:cs="Simplified Arabic"/>
          <w:sz w:val="24"/>
          <w:szCs w:val="24"/>
          <w:rtl/>
        </w:rPr>
        <w:t>،</w:t>
      </w:r>
      <w:r w:rsidR="00485176" w:rsidRPr="00A87249">
        <w:rPr>
          <w:rFonts w:ascii="Simplified Arabic" w:hAnsi="Simplified Arabic" w:cs="Simplified Arabic"/>
          <w:color w:val="000000" w:themeColor="text1"/>
          <w:sz w:val="24"/>
          <w:szCs w:val="24"/>
          <w:rtl/>
        </w:rPr>
        <w:t xml:space="preserve"> والبعد عن مزالق التعصب المذهبي</w:t>
      </w:r>
      <w:r w:rsidR="00485176" w:rsidRPr="00A87249">
        <w:rPr>
          <w:rFonts w:ascii="Simplified Arabic" w:hAnsi="Simplified Arabic" w:cs="Simplified Arabic"/>
          <w:sz w:val="24"/>
          <w:szCs w:val="24"/>
          <w:rtl/>
        </w:rPr>
        <w:t>،</w:t>
      </w:r>
      <w:r w:rsidR="00485176" w:rsidRPr="00A87249">
        <w:rPr>
          <w:rFonts w:ascii="Simplified Arabic" w:hAnsi="Simplified Arabic" w:cs="Simplified Arabic"/>
          <w:color w:val="000000" w:themeColor="text1"/>
          <w:sz w:val="24"/>
          <w:szCs w:val="24"/>
          <w:rtl/>
        </w:rPr>
        <w:t xml:space="preserve"> واحترام آراء وجهود الفقهاء بوجه عام.</w:t>
      </w:r>
      <w:r w:rsidR="00485176" w:rsidRPr="00A87249">
        <w:rPr>
          <w:rFonts w:ascii="Simplified Arabic" w:hAnsi="Simplified Arabic" w:cs="Simplified Arabic"/>
          <w:sz w:val="24"/>
          <w:szCs w:val="24"/>
          <w:rtl/>
        </w:rPr>
        <w:t xml:space="preserve"> وهو ما يتفق مع ما أكد عليه </w:t>
      </w:r>
      <w:r w:rsidR="00485176" w:rsidRPr="00A87249">
        <w:rPr>
          <w:rFonts w:ascii="Simplified Arabic" w:hAnsi="Simplified Arabic" w:cs="Simplified Arabic"/>
          <w:color w:val="000000" w:themeColor="text1"/>
          <w:sz w:val="24"/>
          <w:szCs w:val="24"/>
          <w:rtl/>
        </w:rPr>
        <w:t>الشلي (2008) والذي دعا إلى ضرورة أن يُشاع في المناهج الدراسية التفتح على آراء الآخرين والمقارنة بين المذاهب الفقهية المختلفة والتي من شأنها أن تجتث أصول الهوى والتعصب المذهبي، وتحقيق الشخصية العلمية النزيهة، بما تتيحه من النظر والموازنة الموضوعية الدقيقة بين الأدلة التي صدر عنها المجتهدون</w:t>
      </w:r>
      <w:r w:rsidR="00485176" w:rsidRPr="00A87249">
        <w:rPr>
          <w:rFonts w:ascii="Simplified Arabic" w:hAnsi="Simplified Arabic" w:cs="Simplified Arabic"/>
          <w:sz w:val="24"/>
          <w:szCs w:val="24"/>
          <w:rtl/>
        </w:rPr>
        <w:t>.</w:t>
      </w:r>
    </w:p>
    <w:p w:rsidR="00202562" w:rsidRPr="00A87249" w:rsidRDefault="00202562" w:rsidP="00202562">
      <w:pPr>
        <w:spacing w:after="0" w:line="320" w:lineRule="exact"/>
        <w:jc w:val="both"/>
        <w:rPr>
          <w:rFonts w:ascii="Simplified Arabic" w:hAnsi="Simplified Arabic" w:cs="Simplified Arabic"/>
          <w:sz w:val="24"/>
          <w:szCs w:val="24"/>
          <w:rtl/>
        </w:rPr>
      </w:pPr>
    </w:p>
    <w:p w:rsidR="000A2CC1" w:rsidRDefault="000A2CC1" w:rsidP="00202562">
      <w:pPr>
        <w:spacing w:after="0" w:line="320" w:lineRule="exact"/>
        <w:jc w:val="both"/>
        <w:rPr>
          <w:rFonts w:ascii="Simplified Arabic" w:hAnsi="Simplified Arabic" w:cs="Simplified Arabic"/>
          <w:b/>
          <w:bCs/>
          <w:sz w:val="24"/>
          <w:szCs w:val="24"/>
          <w:rtl/>
        </w:rPr>
      </w:pPr>
      <w:r w:rsidRPr="00A87249">
        <w:rPr>
          <w:rFonts w:ascii="Simplified Arabic" w:hAnsi="Simplified Arabic" w:cs="Simplified Arabic"/>
          <w:b/>
          <w:bCs/>
          <w:sz w:val="24"/>
          <w:szCs w:val="24"/>
          <w:rtl/>
        </w:rPr>
        <w:t>رابعًا: مفاهيم مجال أدلة الأحكام الشرعية التكليفية</w:t>
      </w:r>
      <w:r w:rsidR="0055562E" w:rsidRPr="00A87249">
        <w:rPr>
          <w:rFonts w:ascii="Simplified Arabic" w:hAnsi="Simplified Arabic" w:cs="Simplified Arabic"/>
          <w:b/>
          <w:bCs/>
          <w:sz w:val="24"/>
          <w:szCs w:val="24"/>
          <w:rtl/>
        </w:rPr>
        <w:t xml:space="preserve"> الم</w:t>
      </w:r>
      <w:r w:rsidRPr="00A87249">
        <w:rPr>
          <w:rFonts w:ascii="Simplified Arabic" w:hAnsi="Simplified Arabic" w:cs="Simplified Arabic"/>
          <w:b/>
          <w:bCs/>
          <w:sz w:val="24"/>
          <w:szCs w:val="24"/>
          <w:rtl/>
        </w:rPr>
        <w:t>ضمنة في محتوى مقررات الفقه في الصفوف الثلاثة من المرحلة الثانوية</w:t>
      </w:r>
    </w:p>
    <w:p w:rsidR="00202562" w:rsidRPr="00A87249" w:rsidRDefault="00202562" w:rsidP="00202562">
      <w:pPr>
        <w:spacing w:after="0" w:line="320" w:lineRule="exact"/>
        <w:jc w:val="both"/>
        <w:rPr>
          <w:rFonts w:ascii="Simplified Arabic" w:hAnsi="Simplified Arabic" w:cs="Simplified Arabic"/>
          <w:b/>
          <w:bCs/>
          <w:sz w:val="24"/>
          <w:szCs w:val="24"/>
          <w:rtl/>
        </w:rPr>
      </w:pPr>
    </w:p>
    <w:p w:rsidR="000A2CC1"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0A2CC1" w:rsidRPr="00A27808">
        <w:rPr>
          <w:rFonts w:asciiTheme="minorBidi" w:hAnsiTheme="minorBidi"/>
          <w:b/>
          <w:bCs/>
          <w:sz w:val="18"/>
          <w:szCs w:val="18"/>
          <w:rtl/>
        </w:rPr>
        <w:t>جدول رقم (</w:t>
      </w:r>
      <w:r w:rsidR="00476215" w:rsidRPr="00A27808">
        <w:rPr>
          <w:rFonts w:asciiTheme="minorBidi" w:hAnsiTheme="minorBidi"/>
          <w:b/>
          <w:bCs/>
          <w:sz w:val="18"/>
          <w:szCs w:val="18"/>
          <w:rtl/>
        </w:rPr>
        <w:t>9</w:t>
      </w:r>
      <w:r w:rsidR="000A2CC1" w:rsidRPr="00A27808">
        <w:rPr>
          <w:rFonts w:asciiTheme="minorBidi" w:hAnsiTheme="minorBidi"/>
          <w:b/>
          <w:bCs/>
          <w:sz w:val="18"/>
          <w:szCs w:val="18"/>
          <w:rtl/>
        </w:rPr>
        <w:t>)</w:t>
      </w:r>
    </w:p>
    <w:p w:rsidR="000A2CC1" w:rsidRDefault="000A2CC1" w:rsidP="00A27808">
      <w:pPr>
        <w:jc w:val="center"/>
        <w:rPr>
          <w:rFonts w:asciiTheme="minorBidi" w:hAnsiTheme="minorBidi"/>
          <w:b/>
          <w:bCs/>
          <w:sz w:val="16"/>
          <w:szCs w:val="16"/>
          <w:rtl/>
        </w:rPr>
      </w:pPr>
      <w:r w:rsidRPr="003D3862">
        <w:rPr>
          <w:rFonts w:asciiTheme="minorBidi" w:hAnsiTheme="minorBidi"/>
          <w:b/>
          <w:bCs/>
          <w:sz w:val="16"/>
          <w:szCs w:val="16"/>
          <w:rtl/>
        </w:rPr>
        <w:t xml:space="preserve">مفاهيم مجال أدلة الأحكام </w:t>
      </w:r>
      <w:r w:rsidR="001A37EC" w:rsidRPr="003D3862">
        <w:rPr>
          <w:rFonts w:asciiTheme="minorBidi" w:hAnsiTheme="minorBidi"/>
          <w:b/>
          <w:bCs/>
          <w:sz w:val="16"/>
          <w:szCs w:val="16"/>
          <w:rtl/>
        </w:rPr>
        <w:t xml:space="preserve">الشرعية التكليفية </w:t>
      </w:r>
      <w:r w:rsidR="0055562E" w:rsidRPr="003D3862">
        <w:rPr>
          <w:rFonts w:asciiTheme="minorBidi" w:hAnsiTheme="minorBidi"/>
          <w:b/>
          <w:bCs/>
          <w:sz w:val="16"/>
          <w:szCs w:val="16"/>
          <w:rtl/>
        </w:rPr>
        <w:t>الم</w:t>
      </w:r>
      <w:r w:rsidRPr="003D3862">
        <w:rPr>
          <w:rFonts w:asciiTheme="minorBidi" w:hAnsiTheme="minorBidi"/>
          <w:b/>
          <w:bCs/>
          <w:sz w:val="16"/>
          <w:szCs w:val="16"/>
          <w:rtl/>
        </w:rPr>
        <w:t>ضمنة في محتوى مقررات الفقه في الصفوف الثلاثة من المرحلة الثانوية</w:t>
      </w: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Default="003822CF" w:rsidP="00A27808">
      <w:pPr>
        <w:jc w:val="center"/>
        <w:rPr>
          <w:rFonts w:asciiTheme="minorBidi" w:hAnsiTheme="minorBidi"/>
          <w:b/>
          <w:bCs/>
          <w:sz w:val="16"/>
          <w:szCs w:val="16"/>
          <w:rtl/>
        </w:rPr>
      </w:pPr>
    </w:p>
    <w:p w:rsidR="003822CF" w:rsidRPr="003D3862" w:rsidRDefault="003822CF" w:rsidP="00A27808">
      <w:pPr>
        <w:jc w:val="center"/>
        <w:rPr>
          <w:rFonts w:asciiTheme="minorBidi" w:hAnsiTheme="minorBidi"/>
          <w:b/>
          <w:bCs/>
          <w:sz w:val="16"/>
          <w:szCs w:val="16"/>
          <w:rtl/>
        </w:rPr>
      </w:pPr>
    </w:p>
    <w:p w:rsidR="00202562" w:rsidRPr="00A27808" w:rsidRDefault="00202562" w:rsidP="00A27808">
      <w:pPr>
        <w:jc w:val="center"/>
        <w:rPr>
          <w:rFonts w:asciiTheme="minorBidi" w:hAnsiTheme="minorBidi"/>
          <w:b/>
          <w:bCs/>
          <w:sz w:val="18"/>
          <w:szCs w:val="18"/>
          <w:rtl/>
        </w:rPr>
      </w:pPr>
    </w:p>
    <w:p w:rsidR="008C3A50" w:rsidRDefault="008C3A50" w:rsidP="008C3A50">
      <w:pPr>
        <w:bidi w:val="0"/>
      </w:pPr>
    </w:p>
    <w:p w:rsidR="00A27808" w:rsidRDefault="00A27808" w:rsidP="00A27808">
      <w:pPr>
        <w:bidi w:val="0"/>
      </w:pPr>
    </w:p>
    <w:p w:rsidR="00A27808" w:rsidRDefault="00A27808" w:rsidP="00A27808">
      <w:pPr>
        <w:bidi w:val="0"/>
      </w:pPr>
    </w:p>
    <w:p w:rsidR="00A27808" w:rsidRDefault="00A27808" w:rsidP="00A27808">
      <w:pPr>
        <w:bidi w:val="0"/>
      </w:pPr>
    </w:p>
    <w:p w:rsidR="00A27808" w:rsidRDefault="00A27808" w:rsidP="00A27808">
      <w:pPr>
        <w:bidi w:val="0"/>
      </w:pPr>
    </w:p>
    <w:p w:rsidR="00A27808" w:rsidRDefault="00A27808" w:rsidP="00A27808">
      <w:pPr>
        <w:bidi w:val="0"/>
        <w:rPr>
          <w:rtl/>
        </w:rPr>
        <w:sectPr w:rsidR="00A27808" w:rsidSect="006C4888">
          <w:type w:val="continuous"/>
          <w:pgSz w:w="11906" w:h="16838"/>
          <w:pgMar w:top="1134" w:right="851" w:bottom="1418" w:left="851" w:header="709" w:footer="709" w:gutter="0"/>
          <w:cols w:num="2" w:space="720"/>
          <w:bidi/>
          <w:rtlGutter/>
          <w:docGrid w:linePitch="360"/>
        </w:sectPr>
      </w:pPr>
    </w:p>
    <w:tbl>
      <w:tblPr>
        <w:tblStyle w:val="ac"/>
        <w:bidiVisual/>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1371"/>
        <w:gridCol w:w="1242"/>
        <w:gridCol w:w="1242"/>
        <w:gridCol w:w="1242"/>
        <w:gridCol w:w="1614"/>
        <w:gridCol w:w="1311"/>
        <w:gridCol w:w="1072"/>
      </w:tblGrid>
      <w:tr w:rsidR="008C3A50" w:rsidTr="008A6BD5">
        <w:trPr>
          <w:trHeight w:val="534"/>
        </w:trPr>
        <w:tc>
          <w:tcPr>
            <w:tcW w:w="1047" w:type="dxa"/>
            <w:tcBorders>
              <w:top w:val="single" w:sz="4" w:space="0" w:color="auto"/>
              <w:bottom w:val="nil"/>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م</w:t>
            </w:r>
          </w:p>
        </w:tc>
        <w:tc>
          <w:tcPr>
            <w:tcW w:w="1371" w:type="dxa"/>
            <w:tcBorders>
              <w:top w:val="single" w:sz="4" w:space="0" w:color="auto"/>
              <w:bottom w:val="nil"/>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المفهوم</w:t>
            </w:r>
          </w:p>
        </w:tc>
        <w:tc>
          <w:tcPr>
            <w:tcW w:w="3726" w:type="dxa"/>
            <w:gridSpan w:val="3"/>
            <w:tcBorders>
              <w:top w:val="single" w:sz="4" w:space="0" w:color="auto"/>
              <w:bottom w:val="nil"/>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تكرار المفاهيم في محتوى مقرر الفقه</w:t>
            </w:r>
          </w:p>
        </w:tc>
        <w:tc>
          <w:tcPr>
            <w:tcW w:w="1614" w:type="dxa"/>
            <w:tcBorders>
              <w:top w:val="single" w:sz="4" w:space="0" w:color="auto"/>
              <w:bottom w:val="nil"/>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مجموع التكرارات</w:t>
            </w:r>
          </w:p>
        </w:tc>
        <w:tc>
          <w:tcPr>
            <w:tcW w:w="1311" w:type="dxa"/>
            <w:tcBorders>
              <w:top w:val="single" w:sz="4" w:space="0" w:color="auto"/>
              <w:bottom w:val="nil"/>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النسبة المئوية</w:t>
            </w:r>
          </w:p>
        </w:tc>
        <w:tc>
          <w:tcPr>
            <w:tcW w:w="1072" w:type="dxa"/>
            <w:tcBorders>
              <w:top w:val="single" w:sz="4" w:space="0" w:color="auto"/>
              <w:bottom w:val="nil"/>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الرتبة</w:t>
            </w:r>
          </w:p>
        </w:tc>
      </w:tr>
      <w:tr w:rsidR="008C3A50" w:rsidTr="0066774A">
        <w:trPr>
          <w:trHeight w:val="587"/>
        </w:trPr>
        <w:tc>
          <w:tcPr>
            <w:tcW w:w="1047" w:type="dxa"/>
            <w:tcBorders>
              <w:top w:val="nil"/>
              <w:bottom w:val="single" w:sz="4" w:space="0" w:color="auto"/>
            </w:tcBorders>
          </w:tcPr>
          <w:p w:rsidR="008C3A50" w:rsidRPr="00A27808" w:rsidRDefault="008C3A50" w:rsidP="008C3A50">
            <w:pPr>
              <w:bidi w:val="0"/>
              <w:rPr>
                <w:rFonts w:asciiTheme="minorBidi" w:hAnsiTheme="minorBidi"/>
                <w:b/>
                <w:bCs/>
                <w:sz w:val="20"/>
                <w:szCs w:val="20"/>
              </w:rPr>
            </w:pPr>
          </w:p>
        </w:tc>
        <w:tc>
          <w:tcPr>
            <w:tcW w:w="1371" w:type="dxa"/>
            <w:tcBorders>
              <w:top w:val="nil"/>
              <w:bottom w:val="single" w:sz="4" w:space="0" w:color="auto"/>
            </w:tcBorders>
          </w:tcPr>
          <w:p w:rsidR="008C3A50" w:rsidRPr="00A27808" w:rsidRDefault="008C3A50" w:rsidP="008C3A50">
            <w:pPr>
              <w:bidi w:val="0"/>
              <w:rPr>
                <w:rFonts w:asciiTheme="minorBidi" w:hAnsiTheme="minorBidi"/>
                <w:b/>
                <w:bCs/>
                <w:sz w:val="20"/>
                <w:szCs w:val="20"/>
              </w:rPr>
            </w:pPr>
          </w:p>
        </w:tc>
        <w:tc>
          <w:tcPr>
            <w:tcW w:w="1242" w:type="dxa"/>
            <w:tcBorders>
              <w:top w:val="nil"/>
              <w:bottom w:val="single" w:sz="4" w:space="0" w:color="auto"/>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الصف الأول الثانوي</w:t>
            </w:r>
          </w:p>
        </w:tc>
        <w:tc>
          <w:tcPr>
            <w:tcW w:w="1242" w:type="dxa"/>
            <w:tcBorders>
              <w:top w:val="nil"/>
              <w:bottom w:val="single" w:sz="4" w:space="0" w:color="auto"/>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الثاني الثانوي</w:t>
            </w:r>
          </w:p>
        </w:tc>
        <w:tc>
          <w:tcPr>
            <w:tcW w:w="1242" w:type="dxa"/>
            <w:tcBorders>
              <w:top w:val="nil"/>
              <w:bottom w:val="single" w:sz="4" w:space="0" w:color="auto"/>
            </w:tcBorders>
          </w:tcPr>
          <w:p w:rsidR="008C3A50" w:rsidRPr="00A27808" w:rsidRDefault="008C3A50" w:rsidP="00A27808">
            <w:pPr>
              <w:bidi w:val="0"/>
              <w:jc w:val="center"/>
              <w:rPr>
                <w:rFonts w:asciiTheme="minorBidi" w:hAnsiTheme="minorBidi"/>
                <w:b/>
                <w:bCs/>
                <w:sz w:val="20"/>
                <w:szCs w:val="20"/>
              </w:rPr>
            </w:pPr>
            <w:r w:rsidRPr="00A27808">
              <w:rPr>
                <w:rFonts w:asciiTheme="minorBidi" w:hAnsiTheme="minorBidi"/>
                <w:b/>
                <w:bCs/>
                <w:sz w:val="20"/>
                <w:szCs w:val="20"/>
                <w:rtl/>
              </w:rPr>
              <w:t>الصف الثالث الثانوي</w:t>
            </w:r>
          </w:p>
        </w:tc>
        <w:tc>
          <w:tcPr>
            <w:tcW w:w="1614" w:type="dxa"/>
            <w:tcBorders>
              <w:top w:val="nil"/>
              <w:bottom w:val="single" w:sz="4" w:space="0" w:color="auto"/>
            </w:tcBorders>
          </w:tcPr>
          <w:p w:rsidR="008C3A50" w:rsidRPr="00A27808" w:rsidRDefault="008C3A50" w:rsidP="008C3A50">
            <w:pPr>
              <w:bidi w:val="0"/>
              <w:rPr>
                <w:rFonts w:asciiTheme="minorBidi" w:hAnsiTheme="minorBidi"/>
                <w:b/>
                <w:bCs/>
                <w:sz w:val="20"/>
                <w:szCs w:val="20"/>
              </w:rPr>
            </w:pPr>
          </w:p>
        </w:tc>
        <w:tc>
          <w:tcPr>
            <w:tcW w:w="1311" w:type="dxa"/>
            <w:tcBorders>
              <w:top w:val="nil"/>
              <w:bottom w:val="single" w:sz="4" w:space="0" w:color="auto"/>
            </w:tcBorders>
          </w:tcPr>
          <w:p w:rsidR="008C3A50" w:rsidRPr="00A27808" w:rsidRDefault="008C3A50" w:rsidP="008C3A50">
            <w:pPr>
              <w:bidi w:val="0"/>
              <w:rPr>
                <w:rFonts w:asciiTheme="minorBidi" w:hAnsiTheme="minorBidi"/>
                <w:b/>
                <w:bCs/>
                <w:sz w:val="20"/>
                <w:szCs w:val="20"/>
              </w:rPr>
            </w:pPr>
          </w:p>
        </w:tc>
        <w:tc>
          <w:tcPr>
            <w:tcW w:w="1072" w:type="dxa"/>
            <w:tcBorders>
              <w:top w:val="nil"/>
              <w:bottom w:val="single" w:sz="4" w:space="0" w:color="auto"/>
            </w:tcBorders>
          </w:tcPr>
          <w:p w:rsidR="008C3A50" w:rsidRPr="00A27808" w:rsidRDefault="008C3A50" w:rsidP="008C3A50">
            <w:pPr>
              <w:bidi w:val="0"/>
              <w:rPr>
                <w:rFonts w:asciiTheme="minorBidi" w:hAnsiTheme="minorBidi"/>
                <w:b/>
                <w:bCs/>
                <w:sz w:val="20"/>
                <w:szCs w:val="20"/>
              </w:rPr>
            </w:pPr>
          </w:p>
        </w:tc>
      </w:tr>
      <w:tr w:rsidR="008C3A50" w:rsidRPr="00A27808" w:rsidTr="004D6AFD">
        <w:trPr>
          <w:trHeight w:val="282"/>
        </w:trPr>
        <w:tc>
          <w:tcPr>
            <w:tcW w:w="1047"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Pr>
              <w:t>1</w:t>
            </w:r>
          </w:p>
        </w:tc>
        <w:tc>
          <w:tcPr>
            <w:tcW w:w="1371"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الواجب</w:t>
            </w:r>
          </w:p>
        </w:tc>
        <w:tc>
          <w:tcPr>
            <w:tcW w:w="1242"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1242"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12</w:t>
            </w:r>
          </w:p>
        </w:tc>
        <w:tc>
          <w:tcPr>
            <w:tcW w:w="1242"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11</w:t>
            </w:r>
          </w:p>
        </w:tc>
        <w:tc>
          <w:tcPr>
            <w:tcW w:w="1614"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38</w:t>
            </w:r>
          </w:p>
        </w:tc>
        <w:tc>
          <w:tcPr>
            <w:tcW w:w="1311"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14,4٪</w:t>
            </w:r>
          </w:p>
        </w:tc>
        <w:tc>
          <w:tcPr>
            <w:tcW w:w="1072" w:type="dxa"/>
            <w:tcBorders>
              <w:top w:val="single" w:sz="4" w:space="0" w:color="auto"/>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3</w:t>
            </w:r>
          </w:p>
        </w:tc>
      </w:tr>
      <w:tr w:rsidR="008C3A50" w:rsidRPr="00A27808" w:rsidTr="004D6AFD">
        <w:trPr>
          <w:trHeight w:val="282"/>
        </w:trPr>
        <w:tc>
          <w:tcPr>
            <w:tcW w:w="1047"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Pr>
              <w:t>2</w:t>
            </w:r>
          </w:p>
        </w:tc>
        <w:tc>
          <w:tcPr>
            <w:tcW w:w="1371"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المندوب</w:t>
            </w:r>
          </w:p>
        </w:tc>
        <w:tc>
          <w:tcPr>
            <w:tcW w:w="124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0</w:t>
            </w:r>
          </w:p>
        </w:tc>
        <w:tc>
          <w:tcPr>
            <w:tcW w:w="124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9</w:t>
            </w:r>
          </w:p>
        </w:tc>
        <w:tc>
          <w:tcPr>
            <w:tcW w:w="124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8</w:t>
            </w:r>
          </w:p>
        </w:tc>
        <w:tc>
          <w:tcPr>
            <w:tcW w:w="1614"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17</w:t>
            </w:r>
          </w:p>
        </w:tc>
        <w:tc>
          <w:tcPr>
            <w:tcW w:w="1311"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6,4٪</w:t>
            </w:r>
          </w:p>
        </w:tc>
        <w:tc>
          <w:tcPr>
            <w:tcW w:w="107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4</w:t>
            </w:r>
          </w:p>
        </w:tc>
      </w:tr>
      <w:tr w:rsidR="008C3A50" w:rsidRPr="00A27808" w:rsidTr="004D6AFD">
        <w:trPr>
          <w:trHeight w:val="282"/>
        </w:trPr>
        <w:tc>
          <w:tcPr>
            <w:tcW w:w="1047"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Pr>
              <w:t>3</w:t>
            </w:r>
          </w:p>
        </w:tc>
        <w:tc>
          <w:tcPr>
            <w:tcW w:w="1371"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المحرم</w:t>
            </w:r>
          </w:p>
        </w:tc>
        <w:tc>
          <w:tcPr>
            <w:tcW w:w="124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42</w:t>
            </w:r>
          </w:p>
        </w:tc>
        <w:tc>
          <w:tcPr>
            <w:tcW w:w="124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69</w:t>
            </w:r>
          </w:p>
        </w:tc>
        <w:tc>
          <w:tcPr>
            <w:tcW w:w="124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15</w:t>
            </w:r>
          </w:p>
        </w:tc>
        <w:tc>
          <w:tcPr>
            <w:tcW w:w="1614"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126</w:t>
            </w:r>
          </w:p>
        </w:tc>
        <w:tc>
          <w:tcPr>
            <w:tcW w:w="1311"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47,7٪</w:t>
            </w:r>
          </w:p>
        </w:tc>
        <w:tc>
          <w:tcPr>
            <w:tcW w:w="1072" w:type="dxa"/>
            <w:tcBorders>
              <w:top w:val="nil"/>
              <w:bottom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w:t>
            </w:r>
          </w:p>
        </w:tc>
      </w:tr>
      <w:tr w:rsidR="008C3A50" w:rsidRPr="00A27808" w:rsidTr="004D6AFD">
        <w:trPr>
          <w:trHeight w:val="267"/>
        </w:trPr>
        <w:tc>
          <w:tcPr>
            <w:tcW w:w="1047"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Pr>
              <w:t>4</w:t>
            </w:r>
          </w:p>
        </w:tc>
        <w:tc>
          <w:tcPr>
            <w:tcW w:w="1371"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المكروه</w:t>
            </w:r>
          </w:p>
        </w:tc>
        <w:tc>
          <w:tcPr>
            <w:tcW w:w="1242"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0</w:t>
            </w:r>
          </w:p>
        </w:tc>
        <w:tc>
          <w:tcPr>
            <w:tcW w:w="1242"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1</w:t>
            </w:r>
          </w:p>
        </w:tc>
        <w:tc>
          <w:tcPr>
            <w:tcW w:w="1242"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6</w:t>
            </w:r>
          </w:p>
        </w:tc>
        <w:tc>
          <w:tcPr>
            <w:tcW w:w="1614"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7</w:t>
            </w:r>
          </w:p>
        </w:tc>
        <w:tc>
          <w:tcPr>
            <w:tcW w:w="1311"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2,7٪</w:t>
            </w:r>
          </w:p>
        </w:tc>
        <w:tc>
          <w:tcPr>
            <w:tcW w:w="1072" w:type="dxa"/>
            <w:tcBorders>
              <w:top w:val="nil"/>
            </w:tcBorders>
          </w:tcPr>
          <w:p w:rsidR="008C3A50" w:rsidRPr="00A27808" w:rsidRDefault="008C3A50" w:rsidP="00A27808">
            <w:pPr>
              <w:bidi w:val="0"/>
              <w:jc w:val="center"/>
              <w:rPr>
                <w:rFonts w:asciiTheme="minorBidi" w:hAnsiTheme="minorBidi"/>
                <w:sz w:val="20"/>
                <w:szCs w:val="20"/>
              </w:rPr>
            </w:pPr>
            <w:r w:rsidRPr="00A27808">
              <w:rPr>
                <w:rFonts w:asciiTheme="minorBidi" w:hAnsiTheme="minorBidi"/>
                <w:sz w:val="20"/>
                <w:szCs w:val="20"/>
                <w:rtl/>
              </w:rPr>
              <w:t>5</w:t>
            </w:r>
          </w:p>
        </w:tc>
      </w:tr>
      <w:tr w:rsidR="008C3A50" w:rsidRPr="00A27808" w:rsidTr="008C3A50">
        <w:trPr>
          <w:trHeight w:val="282"/>
        </w:trPr>
        <w:tc>
          <w:tcPr>
            <w:tcW w:w="1047"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Pr>
              <w:t>5</w:t>
            </w:r>
          </w:p>
        </w:tc>
        <w:tc>
          <w:tcPr>
            <w:tcW w:w="1371"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المباح</w:t>
            </w:r>
          </w:p>
        </w:tc>
        <w:tc>
          <w:tcPr>
            <w:tcW w:w="1242"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2</w:t>
            </w:r>
          </w:p>
        </w:tc>
        <w:tc>
          <w:tcPr>
            <w:tcW w:w="1242"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65</w:t>
            </w:r>
          </w:p>
        </w:tc>
        <w:tc>
          <w:tcPr>
            <w:tcW w:w="1242"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9</w:t>
            </w:r>
          </w:p>
        </w:tc>
        <w:tc>
          <w:tcPr>
            <w:tcW w:w="1614"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76</w:t>
            </w:r>
          </w:p>
        </w:tc>
        <w:tc>
          <w:tcPr>
            <w:tcW w:w="1311"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28,8٪</w:t>
            </w:r>
          </w:p>
        </w:tc>
        <w:tc>
          <w:tcPr>
            <w:tcW w:w="1072" w:type="dxa"/>
          </w:tcPr>
          <w:p w:rsidR="008C3A50" w:rsidRPr="00A27808" w:rsidRDefault="008C3A50" w:rsidP="00A27808">
            <w:pPr>
              <w:jc w:val="center"/>
              <w:rPr>
                <w:rFonts w:asciiTheme="minorBidi" w:hAnsiTheme="minorBidi"/>
                <w:sz w:val="20"/>
                <w:szCs w:val="20"/>
              </w:rPr>
            </w:pPr>
            <w:r w:rsidRPr="00A27808">
              <w:rPr>
                <w:rFonts w:asciiTheme="minorBidi" w:hAnsiTheme="minorBidi"/>
                <w:sz w:val="20"/>
                <w:szCs w:val="20"/>
                <w:rtl/>
              </w:rPr>
              <w:t>2</w:t>
            </w:r>
          </w:p>
        </w:tc>
      </w:tr>
    </w:tbl>
    <w:p w:rsidR="008C3A50" w:rsidRDefault="008C3A50">
      <w:pPr>
        <w:rPr>
          <w:b/>
          <w:bCs/>
          <w:color w:val="000000" w:themeColor="text1"/>
          <w:sz w:val="28"/>
          <w:szCs w:val="28"/>
          <w:rtl/>
        </w:rPr>
        <w:sectPr w:rsidR="008C3A50" w:rsidSect="006C4888">
          <w:type w:val="continuous"/>
          <w:pgSz w:w="11906" w:h="16838"/>
          <w:pgMar w:top="1134" w:right="851" w:bottom="1418" w:left="851" w:header="709" w:footer="709" w:gutter="0"/>
          <w:cols w:space="720"/>
          <w:bidi/>
          <w:rtlGutter/>
          <w:docGrid w:linePitch="360"/>
        </w:sectPr>
      </w:pPr>
    </w:p>
    <w:p w:rsidR="00485176" w:rsidRDefault="00B1227F" w:rsidP="00BF61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9</w:t>
      </w:r>
      <w:r w:rsidR="00485176" w:rsidRPr="00A87249">
        <w:rPr>
          <w:rFonts w:ascii="Simplified Arabic" w:hAnsi="Simplified Arabic" w:cs="Simplified Arabic"/>
          <w:sz w:val="24"/>
          <w:szCs w:val="24"/>
          <w:rtl/>
        </w:rPr>
        <w:t>)) يتبين أن مجال أدلة الأحكام الشرعية التكليفية تكون من (5) مفاهيم، بلغ مجموع تكراراته (264)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(59)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الواجب، والمحرم، والمباح. في حين حصل محتوى مقرر الفقه في الصف الثاني الثانوي على (156)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ورودها على جميع المفاهيم الخ</w:t>
      </w:r>
      <w:r w:rsidR="00853E2E" w:rsidRPr="00A87249">
        <w:rPr>
          <w:rFonts w:ascii="Simplified Arabic" w:hAnsi="Simplified Arabic" w:cs="Simplified Arabic"/>
          <w:sz w:val="24"/>
          <w:szCs w:val="24"/>
          <w:rtl/>
        </w:rPr>
        <w:t>مسة الم</w:t>
      </w:r>
      <w:r w:rsidR="00485176" w:rsidRPr="00A87249">
        <w:rPr>
          <w:rFonts w:ascii="Simplified Arabic" w:hAnsi="Simplified Arabic" w:cs="Simplified Arabic"/>
          <w:sz w:val="24"/>
          <w:szCs w:val="24"/>
          <w:rtl/>
        </w:rPr>
        <w:t>ضمنة في هذا المجال. في حين اشتمل محتوى مقرر</w:t>
      </w:r>
      <w:r w:rsidR="001953F1" w:rsidRPr="00A87249">
        <w:rPr>
          <w:rFonts w:ascii="Simplified Arabic" w:hAnsi="Simplified Arabic" w:cs="Simplified Arabic"/>
          <w:sz w:val="24"/>
          <w:szCs w:val="24"/>
          <w:rtl/>
        </w:rPr>
        <w:t xml:space="preserve"> الفقه في الصف</w:t>
      </w:r>
      <w:r w:rsidR="00485176" w:rsidRPr="00A87249">
        <w:rPr>
          <w:rFonts w:ascii="Simplified Arabic" w:hAnsi="Simplified Arabic" w:cs="Simplified Arabic"/>
          <w:sz w:val="24"/>
          <w:szCs w:val="24"/>
          <w:rtl/>
        </w:rPr>
        <w:t xml:space="preserve"> الثالث الثانوي على (49)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232B83"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 توافر</w:t>
      </w:r>
      <w:r w:rsidR="00853E2E" w:rsidRPr="00A87249">
        <w:rPr>
          <w:rFonts w:ascii="Simplified Arabic" w:hAnsi="Simplified Arabic" w:cs="Simplified Arabic"/>
          <w:sz w:val="24"/>
          <w:szCs w:val="24"/>
          <w:rtl/>
        </w:rPr>
        <w:t>ها على جميع المفاهيم الخمسة الم</w:t>
      </w:r>
      <w:r w:rsidR="00485176" w:rsidRPr="00A87249">
        <w:rPr>
          <w:rFonts w:ascii="Simplified Arabic" w:hAnsi="Simplified Arabic" w:cs="Simplified Arabic"/>
          <w:sz w:val="24"/>
          <w:szCs w:val="24"/>
          <w:rtl/>
        </w:rPr>
        <w:t>ضمنة في هذا المجال. وبذلك يتضح اهتمام المقررات الدراسية الثلاثة بمفاهيم هذا المجال بشكل جيد، مع ملاحظة ضعف التوازن في توزيع عدد بنود مفاهيم هذا المجال بشكل منطقي على محتوى مقررات الفقه في الصفوف الدراسية الثلاثة. حيث ورد مفهوم المحرم كأكثر مفاهيم هذا المجال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من حيث وروده في محتوى مقررات الفقه في الصفوف الدراسية الثلاثة بمجموع (126)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47,7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تلاه مفهوم المباح بمجموع (76)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وبنسبة بلغت 28,8</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في حين جاء في المرتبة الأخيرة مفهوم المكروه بمجموع (7) تكرارات</w:t>
      </w:r>
      <w:r w:rsidR="00853E2E" w:rsidRPr="00A87249">
        <w:rPr>
          <w:rFonts w:ascii="Simplified Arabic" w:hAnsi="Simplified Arabic" w:cs="Simplified Arabic"/>
          <w:sz w:val="24"/>
          <w:szCs w:val="24"/>
          <w:rtl/>
        </w:rPr>
        <w:t xml:space="preserve"> فقط</w:t>
      </w:r>
      <w:r w:rsidR="00485176" w:rsidRPr="00A87249">
        <w:rPr>
          <w:rFonts w:ascii="Simplified Arabic" w:hAnsi="Simplified Arabic" w:cs="Simplified Arabic"/>
          <w:sz w:val="24"/>
          <w:szCs w:val="24"/>
          <w:rtl/>
        </w:rPr>
        <w:t>، وبنسبة بلغت 2,7</w:t>
      </w:r>
      <w:r w:rsidR="009F1DB5"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w:t>
      </w:r>
    </w:p>
    <w:p w:rsidR="00BF613D" w:rsidRPr="00A87249" w:rsidRDefault="00BF613D" w:rsidP="00BF613D">
      <w:pPr>
        <w:spacing w:after="0" w:line="320" w:lineRule="exact"/>
        <w:jc w:val="both"/>
        <w:rPr>
          <w:rFonts w:ascii="Simplified Arabic" w:hAnsi="Simplified Arabic" w:cs="Simplified Arabic"/>
          <w:sz w:val="24"/>
          <w:szCs w:val="24"/>
          <w:rtl/>
        </w:rPr>
      </w:pPr>
    </w:p>
    <w:p w:rsidR="007B31C4" w:rsidRDefault="007B31C4" w:rsidP="00BF613D">
      <w:pPr>
        <w:spacing w:after="0" w:line="320" w:lineRule="exact"/>
        <w:jc w:val="both"/>
        <w:rPr>
          <w:rFonts w:ascii="Simplified Arabic" w:hAnsi="Simplified Arabic" w:cs="Simplified Arabic"/>
          <w:b/>
          <w:bCs/>
          <w:sz w:val="26"/>
          <w:szCs w:val="26"/>
          <w:rtl/>
        </w:rPr>
      </w:pPr>
      <w:r w:rsidRPr="006A10BC">
        <w:rPr>
          <w:rFonts w:ascii="Simplified Arabic" w:hAnsi="Simplified Arabic" w:cs="Simplified Arabic"/>
          <w:b/>
          <w:bCs/>
          <w:sz w:val="26"/>
          <w:szCs w:val="26"/>
          <w:rtl/>
        </w:rPr>
        <w:t>خامسًا: مفاهيم مجال الفتوى الفقهية</w:t>
      </w:r>
      <w:r w:rsidR="00BD3C78" w:rsidRPr="006A10BC">
        <w:rPr>
          <w:rFonts w:ascii="Simplified Arabic" w:hAnsi="Simplified Arabic" w:cs="Simplified Arabic"/>
          <w:b/>
          <w:bCs/>
          <w:sz w:val="26"/>
          <w:szCs w:val="26"/>
          <w:rtl/>
        </w:rPr>
        <w:t xml:space="preserve"> الم</w:t>
      </w:r>
      <w:r w:rsidRPr="006A10BC">
        <w:rPr>
          <w:rFonts w:ascii="Simplified Arabic" w:hAnsi="Simplified Arabic" w:cs="Simplified Arabic"/>
          <w:b/>
          <w:bCs/>
          <w:sz w:val="26"/>
          <w:szCs w:val="26"/>
          <w:rtl/>
        </w:rPr>
        <w:t>ضمنة في محتوى مقررات الفقه في الصفوف الثلاثة من المرحلة الثانوية</w:t>
      </w:r>
    </w:p>
    <w:p w:rsidR="00BF613D" w:rsidRPr="006A10BC" w:rsidRDefault="00BF613D" w:rsidP="00BF613D">
      <w:pPr>
        <w:spacing w:after="0" w:line="320" w:lineRule="exact"/>
        <w:jc w:val="both"/>
        <w:rPr>
          <w:rFonts w:ascii="Simplified Arabic" w:hAnsi="Simplified Arabic" w:cs="Simplified Arabic"/>
          <w:b/>
          <w:bCs/>
          <w:sz w:val="26"/>
          <w:szCs w:val="26"/>
          <w:rtl/>
        </w:rPr>
      </w:pPr>
    </w:p>
    <w:p w:rsidR="007B31C4" w:rsidRPr="00A27808" w:rsidRDefault="00A27808" w:rsidP="00476215">
      <w:pPr>
        <w:jc w:val="center"/>
        <w:rPr>
          <w:rFonts w:asciiTheme="minorBidi" w:hAnsiTheme="minorBidi"/>
          <w:b/>
          <w:bCs/>
          <w:sz w:val="18"/>
          <w:szCs w:val="18"/>
          <w:rtl/>
        </w:rPr>
      </w:pPr>
      <w:r w:rsidRPr="00A27808">
        <w:rPr>
          <w:rFonts w:asciiTheme="minorBidi" w:hAnsiTheme="minorBidi"/>
          <w:b/>
          <w:bCs/>
          <w:sz w:val="18"/>
          <w:szCs w:val="18"/>
          <w:rtl/>
        </w:rPr>
        <w:t>ال</w:t>
      </w:r>
      <w:r w:rsidR="007B31C4" w:rsidRPr="00A27808">
        <w:rPr>
          <w:rFonts w:asciiTheme="minorBidi" w:hAnsiTheme="minorBidi"/>
          <w:b/>
          <w:bCs/>
          <w:sz w:val="18"/>
          <w:szCs w:val="18"/>
          <w:rtl/>
        </w:rPr>
        <w:t>جدول رقم (</w:t>
      </w:r>
      <w:r w:rsidR="00476215" w:rsidRPr="00A27808">
        <w:rPr>
          <w:rFonts w:asciiTheme="minorBidi" w:hAnsiTheme="minorBidi"/>
          <w:b/>
          <w:bCs/>
          <w:sz w:val="18"/>
          <w:szCs w:val="18"/>
          <w:rtl/>
        </w:rPr>
        <w:t>10</w:t>
      </w:r>
      <w:r w:rsidR="007B31C4" w:rsidRPr="00A27808">
        <w:rPr>
          <w:rFonts w:asciiTheme="minorBidi" w:hAnsiTheme="minorBidi"/>
          <w:b/>
          <w:bCs/>
          <w:sz w:val="18"/>
          <w:szCs w:val="18"/>
          <w:rtl/>
        </w:rPr>
        <w:t>)</w:t>
      </w:r>
    </w:p>
    <w:p w:rsidR="007B31C4" w:rsidRPr="00A27808" w:rsidRDefault="007B31C4" w:rsidP="00CD760E">
      <w:pPr>
        <w:jc w:val="center"/>
        <w:rPr>
          <w:rFonts w:asciiTheme="minorBidi" w:hAnsiTheme="minorBidi"/>
          <w:b/>
          <w:bCs/>
          <w:sz w:val="16"/>
          <w:szCs w:val="16"/>
          <w:rtl/>
        </w:rPr>
      </w:pPr>
      <w:r w:rsidRPr="00A27808">
        <w:rPr>
          <w:rFonts w:asciiTheme="minorBidi" w:hAnsiTheme="minorBidi"/>
          <w:b/>
          <w:bCs/>
          <w:sz w:val="16"/>
          <w:szCs w:val="16"/>
          <w:rtl/>
        </w:rPr>
        <w:t xml:space="preserve">مفاهيم مجال </w:t>
      </w:r>
      <w:r w:rsidR="00CD760E" w:rsidRPr="00A27808">
        <w:rPr>
          <w:rFonts w:asciiTheme="minorBidi" w:hAnsiTheme="minorBidi"/>
          <w:b/>
          <w:bCs/>
          <w:sz w:val="16"/>
          <w:szCs w:val="16"/>
          <w:rtl/>
        </w:rPr>
        <w:t>الفتوى الفقهية</w:t>
      </w:r>
      <w:r w:rsidR="00BD3C78" w:rsidRPr="00A27808">
        <w:rPr>
          <w:rFonts w:asciiTheme="minorBidi" w:hAnsiTheme="minorBidi"/>
          <w:b/>
          <w:bCs/>
          <w:sz w:val="16"/>
          <w:szCs w:val="16"/>
          <w:rtl/>
        </w:rPr>
        <w:t xml:space="preserve"> الم</w:t>
      </w:r>
      <w:r w:rsidRPr="00A27808">
        <w:rPr>
          <w:rFonts w:asciiTheme="minorBidi" w:hAnsiTheme="minorBidi"/>
          <w:b/>
          <w:bCs/>
          <w:sz w:val="16"/>
          <w:szCs w:val="16"/>
          <w:rtl/>
        </w:rPr>
        <w:t>ضمنة في محتوى مقررات الفقه في الصفوف الثلاثة من المرحلة الثانوية</w:t>
      </w:r>
    </w:p>
    <w:p w:rsidR="00B072C9" w:rsidRPr="007E4812" w:rsidRDefault="00B072C9" w:rsidP="00CD760E">
      <w:pPr>
        <w:jc w:val="center"/>
        <w:rPr>
          <w:rFonts w:cs="Traditional Arabic"/>
          <w:b/>
          <w:bCs/>
          <w:sz w:val="32"/>
          <w:szCs w:val="32"/>
          <w:rtl/>
        </w:rPr>
      </w:pPr>
    </w:p>
    <w:p w:rsidR="00B072C9" w:rsidRDefault="00B072C9" w:rsidP="00AA205E">
      <w:pPr>
        <w:jc w:val="center"/>
        <w:rPr>
          <w:rFonts w:cs="Traditional Arabic"/>
          <w:sz w:val="32"/>
          <w:szCs w:val="32"/>
          <w:rtl/>
        </w:rPr>
        <w:sectPr w:rsidR="00B072C9" w:rsidSect="006C4888">
          <w:type w:val="continuous"/>
          <w:pgSz w:w="11906" w:h="16838"/>
          <w:pgMar w:top="1134" w:right="851" w:bottom="1418" w:left="851" w:header="709" w:footer="709" w:gutter="0"/>
          <w:cols w:num="2" w:space="720"/>
          <w:bidi/>
          <w:rtlGutter/>
          <w:docGrid w:linePitch="360"/>
        </w:sectPr>
      </w:pPr>
    </w:p>
    <w:tbl>
      <w:tblPr>
        <w:tblStyle w:val="1"/>
        <w:bidiVisual/>
        <w:tblW w:w="1020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7"/>
        <w:gridCol w:w="1785"/>
        <w:gridCol w:w="1530"/>
        <w:gridCol w:w="1731"/>
        <w:gridCol w:w="1416"/>
        <w:gridCol w:w="1135"/>
        <w:gridCol w:w="918"/>
        <w:gridCol w:w="1067"/>
      </w:tblGrid>
      <w:tr w:rsidR="004D73B1" w:rsidTr="004E2EF3">
        <w:trPr>
          <w:trHeight w:val="423"/>
        </w:trPr>
        <w:tc>
          <w:tcPr>
            <w:tcW w:w="62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w:t>
            </w:r>
          </w:p>
        </w:tc>
        <w:tc>
          <w:tcPr>
            <w:tcW w:w="178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المفهوم</w:t>
            </w:r>
          </w:p>
        </w:tc>
        <w:tc>
          <w:tcPr>
            <w:tcW w:w="4677" w:type="dxa"/>
            <w:gridSpan w:val="3"/>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تكرار المفاهيم في محتوى مقرر الفقه</w:t>
            </w:r>
          </w:p>
        </w:tc>
        <w:tc>
          <w:tcPr>
            <w:tcW w:w="1135"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مجموع التكرارات</w:t>
            </w:r>
          </w:p>
        </w:tc>
        <w:tc>
          <w:tcPr>
            <w:tcW w:w="918"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 xml:space="preserve">النسبة المئوية </w:t>
            </w:r>
          </w:p>
        </w:tc>
        <w:tc>
          <w:tcPr>
            <w:tcW w:w="1067" w:type="dxa"/>
            <w:vMerge w:val="restart"/>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الرتبة</w:t>
            </w:r>
          </w:p>
        </w:tc>
      </w:tr>
      <w:tr w:rsidR="004D73B1" w:rsidTr="004E2EF3">
        <w:trPr>
          <w:trHeight w:val="423"/>
        </w:trPr>
        <w:tc>
          <w:tcPr>
            <w:tcW w:w="62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78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530"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الأول الثانوي</w:t>
            </w:r>
          </w:p>
        </w:tc>
        <w:tc>
          <w:tcPr>
            <w:tcW w:w="1731"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الثاني الثانوي</w:t>
            </w:r>
          </w:p>
        </w:tc>
        <w:tc>
          <w:tcPr>
            <w:tcW w:w="1416" w:type="dxa"/>
            <w:tcBorders>
              <w:bottom w:val="single" w:sz="4" w:space="0" w:color="auto"/>
            </w:tcBorders>
          </w:tcPr>
          <w:p w:rsidR="004D73B1" w:rsidRPr="006B4AEA" w:rsidRDefault="004D73B1" w:rsidP="00AA205E">
            <w:pPr>
              <w:jc w:val="center"/>
              <w:rPr>
                <w:rFonts w:asciiTheme="minorBidi" w:hAnsiTheme="minorBidi"/>
                <w:b/>
                <w:bCs/>
                <w:sz w:val="20"/>
                <w:szCs w:val="20"/>
                <w:rtl/>
              </w:rPr>
            </w:pPr>
            <w:r w:rsidRPr="006B4AEA">
              <w:rPr>
                <w:rFonts w:asciiTheme="minorBidi" w:hAnsiTheme="minorBidi"/>
                <w:b/>
                <w:bCs/>
                <w:sz w:val="20"/>
                <w:szCs w:val="20"/>
                <w:rtl/>
              </w:rPr>
              <w:t>الصف الثالث الثانوي</w:t>
            </w:r>
          </w:p>
        </w:tc>
        <w:tc>
          <w:tcPr>
            <w:tcW w:w="1135"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918"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c>
          <w:tcPr>
            <w:tcW w:w="1067" w:type="dxa"/>
            <w:vMerge/>
            <w:tcBorders>
              <w:bottom w:val="single" w:sz="4" w:space="0" w:color="auto"/>
            </w:tcBorders>
          </w:tcPr>
          <w:p w:rsidR="004D73B1" w:rsidRPr="00B072C9" w:rsidRDefault="004D73B1" w:rsidP="00AA205E">
            <w:pPr>
              <w:jc w:val="center"/>
              <w:rPr>
                <w:rFonts w:ascii="Simplified Arabic" w:hAnsi="Simplified Arabic" w:cs="Simplified Arabic"/>
                <w:sz w:val="24"/>
                <w:szCs w:val="24"/>
                <w:rtl/>
              </w:rPr>
            </w:pPr>
          </w:p>
        </w:tc>
      </w:tr>
      <w:tr w:rsidR="004D73B1" w:rsidRPr="006B4AEA" w:rsidTr="004E2EF3">
        <w:trPr>
          <w:trHeight w:val="423"/>
        </w:trPr>
        <w:tc>
          <w:tcPr>
            <w:tcW w:w="627"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85" w:type="dxa"/>
            <w:tcBorders>
              <w:top w:val="single" w:sz="4" w:space="0" w:color="auto"/>
              <w:bottom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الفتوى</w:t>
            </w:r>
          </w:p>
        </w:tc>
        <w:tc>
          <w:tcPr>
            <w:tcW w:w="1530"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2</w:t>
            </w:r>
          </w:p>
        </w:tc>
        <w:tc>
          <w:tcPr>
            <w:tcW w:w="1731"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Borders>
              <w:top w:val="single" w:sz="4" w:space="0" w:color="auto"/>
              <w:bottom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r w:rsidR="006B46BB" w:rsidRPr="006B4AEA">
              <w:rPr>
                <w:rFonts w:asciiTheme="minorBidi" w:hAnsiTheme="minorBidi"/>
                <w:sz w:val="20"/>
                <w:szCs w:val="20"/>
                <w:rtl/>
              </w:rPr>
              <w:t>4</w:t>
            </w:r>
          </w:p>
        </w:tc>
        <w:tc>
          <w:tcPr>
            <w:tcW w:w="918"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33,3</w:t>
            </w:r>
            <w:r w:rsidR="009F1DB5" w:rsidRPr="006B4AEA">
              <w:rPr>
                <w:rFonts w:asciiTheme="minorBidi" w:hAnsiTheme="minorBidi"/>
                <w:color w:val="000000"/>
                <w:sz w:val="20"/>
                <w:szCs w:val="20"/>
                <w:rtl/>
              </w:rPr>
              <w:t>%</w:t>
            </w:r>
          </w:p>
        </w:tc>
        <w:tc>
          <w:tcPr>
            <w:tcW w:w="1067" w:type="dxa"/>
            <w:tcBorders>
              <w:top w:val="single" w:sz="4" w:space="0" w:color="auto"/>
              <w:bottom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r>
      <w:tr w:rsidR="004D73B1" w:rsidRPr="006B4AEA" w:rsidTr="004E2EF3">
        <w:trPr>
          <w:trHeight w:val="438"/>
        </w:trPr>
        <w:tc>
          <w:tcPr>
            <w:tcW w:w="627"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785" w:type="dxa"/>
            <w:tcBorders>
              <w:top w:val="nil"/>
            </w:tcBorders>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الاجتهاد</w:t>
            </w:r>
          </w:p>
        </w:tc>
        <w:tc>
          <w:tcPr>
            <w:tcW w:w="1530"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11</w:t>
            </w:r>
          </w:p>
        </w:tc>
        <w:tc>
          <w:tcPr>
            <w:tcW w:w="1731" w:type="dxa"/>
            <w:tcBorders>
              <w:top w:val="nil"/>
            </w:tcBorders>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w:t>
            </w:r>
          </w:p>
        </w:tc>
        <w:tc>
          <w:tcPr>
            <w:tcW w:w="1135"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12</w:t>
            </w:r>
          </w:p>
        </w:tc>
        <w:tc>
          <w:tcPr>
            <w:tcW w:w="918"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28,6</w:t>
            </w:r>
            <w:r w:rsidR="009F1DB5" w:rsidRPr="006B4AEA">
              <w:rPr>
                <w:rFonts w:asciiTheme="minorBidi" w:hAnsiTheme="minorBidi"/>
                <w:color w:val="000000"/>
                <w:sz w:val="20"/>
                <w:szCs w:val="20"/>
                <w:rtl/>
              </w:rPr>
              <w:t>%</w:t>
            </w:r>
          </w:p>
        </w:tc>
        <w:tc>
          <w:tcPr>
            <w:tcW w:w="1067" w:type="dxa"/>
            <w:tcBorders>
              <w:top w:val="nil"/>
            </w:tcBorders>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2</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التقليد</w:t>
            </w:r>
          </w:p>
        </w:tc>
        <w:tc>
          <w:tcPr>
            <w:tcW w:w="1530"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6B46BB"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طالب العلم</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2</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3</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7,1</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4</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5</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العامي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38"/>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6</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تتبع الرخص</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7</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التلفيق</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w:t>
            </w:r>
          </w:p>
        </w:tc>
      </w:tr>
      <w:tr w:rsidR="004D73B1" w:rsidRPr="006B4AEA" w:rsidTr="004E2EF3">
        <w:trPr>
          <w:trHeight w:val="801"/>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8</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التعصب المذهبي</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1</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2,4</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5</w:t>
            </w:r>
          </w:p>
        </w:tc>
      </w:tr>
      <w:tr w:rsidR="004D73B1" w:rsidRPr="006B4AEA" w:rsidTr="004E2EF3">
        <w:trPr>
          <w:trHeight w:val="423"/>
        </w:trPr>
        <w:tc>
          <w:tcPr>
            <w:tcW w:w="627"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9</w:t>
            </w:r>
          </w:p>
        </w:tc>
        <w:tc>
          <w:tcPr>
            <w:tcW w:w="1785" w:type="dxa"/>
          </w:tcPr>
          <w:p w:rsidR="004D73B1" w:rsidRPr="006B4AEA" w:rsidRDefault="004D73B1" w:rsidP="006B4AEA">
            <w:pPr>
              <w:spacing w:line="240" w:lineRule="auto"/>
              <w:jc w:val="center"/>
              <w:rPr>
                <w:rFonts w:asciiTheme="minorBidi" w:hAnsiTheme="minorBidi"/>
                <w:sz w:val="20"/>
                <w:szCs w:val="20"/>
                <w:rtl/>
              </w:rPr>
            </w:pPr>
            <w:r w:rsidRPr="006B4AEA">
              <w:rPr>
                <w:rFonts w:asciiTheme="minorBidi" w:hAnsiTheme="minorBidi"/>
                <w:sz w:val="20"/>
                <w:szCs w:val="20"/>
                <w:rtl/>
              </w:rPr>
              <w:t>أدب الخلاف</w:t>
            </w:r>
          </w:p>
        </w:tc>
        <w:tc>
          <w:tcPr>
            <w:tcW w:w="1530"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1731"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0</w:t>
            </w:r>
          </w:p>
        </w:tc>
        <w:tc>
          <w:tcPr>
            <w:tcW w:w="1135" w:type="dxa"/>
          </w:tcPr>
          <w:p w:rsidR="004D73B1" w:rsidRPr="006B4AEA" w:rsidRDefault="004D73B1" w:rsidP="006B4AEA">
            <w:pPr>
              <w:jc w:val="center"/>
              <w:rPr>
                <w:rFonts w:asciiTheme="minorBidi" w:hAnsiTheme="minorBidi"/>
                <w:sz w:val="20"/>
                <w:szCs w:val="20"/>
                <w:rtl/>
              </w:rPr>
            </w:pPr>
            <w:r w:rsidRPr="006B4AEA">
              <w:rPr>
                <w:rFonts w:asciiTheme="minorBidi" w:hAnsiTheme="minorBidi"/>
                <w:sz w:val="20"/>
                <w:szCs w:val="20"/>
                <w:rtl/>
              </w:rPr>
              <w:t>4</w:t>
            </w:r>
          </w:p>
        </w:tc>
        <w:tc>
          <w:tcPr>
            <w:tcW w:w="918"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9,5</w:t>
            </w:r>
            <w:r w:rsidR="009F1DB5" w:rsidRPr="006B4AEA">
              <w:rPr>
                <w:rFonts w:asciiTheme="minorBidi" w:hAnsiTheme="minorBidi"/>
                <w:color w:val="000000"/>
                <w:sz w:val="20"/>
                <w:szCs w:val="20"/>
                <w:rtl/>
              </w:rPr>
              <w:t>%</w:t>
            </w:r>
          </w:p>
        </w:tc>
        <w:tc>
          <w:tcPr>
            <w:tcW w:w="1067" w:type="dxa"/>
          </w:tcPr>
          <w:p w:rsidR="004D73B1" w:rsidRPr="006B4AEA" w:rsidRDefault="00F90D99" w:rsidP="006B4AEA">
            <w:pPr>
              <w:jc w:val="center"/>
              <w:rPr>
                <w:rFonts w:asciiTheme="minorBidi" w:hAnsiTheme="minorBidi"/>
                <w:sz w:val="20"/>
                <w:szCs w:val="20"/>
                <w:rtl/>
              </w:rPr>
            </w:pPr>
            <w:r w:rsidRPr="006B4AEA">
              <w:rPr>
                <w:rFonts w:asciiTheme="minorBidi" w:hAnsiTheme="minorBidi"/>
                <w:sz w:val="20"/>
                <w:szCs w:val="20"/>
                <w:rtl/>
              </w:rPr>
              <w:t>3</w:t>
            </w:r>
          </w:p>
        </w:tc>
      </w:tr>
      <w:tr w:rsidR="004F48C2" w:rsidTr="004E2EF3">
        <w:trPr>
          <w:trHeight w:val="423"/>
        </w:trPr>
        <w:tc>
          <w:tcPr>
            <w:tcW w:w="2412" w:type="dxa"/>
            <w:gridSpan w:val="2"/>
          </w:tcPr>
          <w:p w:rsidR="004F48C2" w:rsidRPr="006B4AEA" w:rsidRDefault="004F48C2" w:rsidP="006B4AEA">
            <w:pPr>
              <w:spacing w:line="240" w:lineRule="auto"/>
              <w:jc w:val="center"/>
              <w:rPr>
                <w:rFonts w:asciiTheme="minorBidi" w:hAnsiTheme="minorBidi"/>
                <w:sz w:val="20"/>
                <w:szCs w:val="20"/>
                <w:rtl/>
              </w:rPr>
            </w:pPr>
            <w:r w:rsidRPr="006B4AEA">
              <w:rPr>
                <w:rFonts w:asciiTheme="minorBidi" w:hAnsiTheme="minorBidi"/>
                <w:sz w:val="20"/>
                <w:szCs w:val="20"/>
                <w:rtl/>
              </w:rPr>
              <w:t>المجموع</w:t>
            </w:r>
          </w:p>
        </w:tc>
        <w:tc>
          <w:tcPr>
            <w:tcW w:w="1530"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37</w:t>
            </w:r>
          </w:p>
        </w:tc>
        <w:tc>
          <w:tcPr>
            <w:tcW w:w="1731"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0</w:t>
            </w:r>
          </w:p>
        </w:tc>
        <w:tc>
          <w:tcPr>
            <w:tcW w:w="1416"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5</w:t>
            </w:r>
          </w:p>
        </w:tc>
        <w:tc>
          <w:tcPr>
            <w:tcW w:w="1135" w:type="dxa"/>
          </w:tcPr>
          <w:p w:rsidR="004F48C2" w:rsidRPr="006B4AEA" w:rsidRDefault="004F48C2" w:rsidP="006B4AEA">
            <w:pPr>
              <w:jc w:val="center"/>
              <w:rPr>
                <w:rFonts w:asciiTheme="minorBidi" w:hAnsiTheme="minorBidi"/>
                <w:sz w:val="20"/>
                <w:szCs w:val="20"/>
                <w:rtl/>
              </w:rPr>
            </w:pPr>
            <w:r w:rsidRPr="006B4AEA">
              <w:rPr>
                <w:rFonts w:asciiTheme="minorBidi" w:hAnsiTheme="minorBidi"/>
                <w:sz w:val="20"/>
                <w:szCs w:val="20"/>
                <w:rtl/>
              </w:rPr>
              <w:t>4</w:t>
            </w:r>
            <w:r w:rsidR="006B46BB" w:rsidRPr="006B4AEA">
              <w:rPr>
                <w:rFonts w:asciiTheme="minorBidi" w:hAnsiTheme="minorBidi"/>
                <w:sz w:val="20"/>
                <w:szCs w:val="20"/>
                <w:rtl/>
              </w:rPr>
              <w:t>2</w:t>
            </w:r>
          </w:p>
        </w:tc>
        <w:tc>
          <w:tcPr>
            <w:tcW w:w="1985" w:type="dxa"/>
            <w:gridSpan w:val="2"/>
          </w:tcPr>
          <w:p w:rsidR="004F48C2" w:rsidRPr="006B4AEA" w:rsidRDefault="004F48C2" w:rsidP="006B4AEA">
            <w:pPr>
              <w:jc w:val="center"/>
              <w:rPr>
                <w:rFonts w:asciiTheme="minorBidi" w:hAnsiTheme="minorBidi"/>
                <w:sz w:val="20"/>
                <w:szCs w:val="20"/>
                <w:rtl/>
              </w:rPr>
            </w:pPr>
          </w:p>
        </w:tc>
      </w:tr>
    </w:tbl>
    <w:p w:rsidR="00B072C9" w:rsidRDefault="00B072C9" w:rsidP="00BE2649">
      <w:pPr>
        <w:jc w:val="lowKashida"/>
        <w:rPr>
          <w:rFonts w:cs="Traditional Arabic"/>
          <w:b/>
          <w:bCs/>
          <w:sz w:val="14"/>
          <w:szCs w:val="14"/>
          <w:rtl/>
        </w:rPr>
        <w:sectPr w:rsidR="00B072C9" w:rsidSect="006C4888">
          <w:type w:val="continuous"/>
          <w:pgSz w:w="11906" w:h="16838"/>
          <w:pgMar w:top="1134" w:right="851" w:bottom="1418" w:left="851" w:header="709" w:footer="709" w:gutter="0"/>
          <w:cols w:space="720"/>
          <w:bidi/>
          <w:rtlGutter/>
          <w:docGrid w:linePitch="360"/>
        </w:sectPr>
      </w:pPr>
    </w:p>
    <w:p w:rsidR="00485176" w:rsidRPr="00A8724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sz w:val="24"/>
          <w:szCs w:val="24"/>
          <w:rtl/>
        </w:rPr>
        <w:tab/>
      </w:r>
      <w:r w:rsidR="00485176" w:rsidRPr="00A87249">
        <w:rPr>
          <w:rFonts w:ascii="Simplified Arabic" w:hAnsi="Simplified Arabic" w:cs="Simplified Arabic"/>
          <w:sz w:val="24"/>
          <w:szCs w:val="24"/>
          <w:rtl/>
        </w:rPr>
        <w:t>بالنظر إلى الجدول رقم (</w:t>
      </w:r>
      <w:r w:rsidR="00476215">
        <w:rPr>
          <w:rFonts w:ascii="Simplified Arabic" w:hAnsi="Simplified Arabic" w:cs="Simplified Arabic" w:hint="cs"/>
          <w:sz w:val="24"/>
          <w:szCs w:val="24"/>
          <w:rtl/>
        </w:rPr>
        <w:t>10</w:t>
      </w:r>
      <w:r w:rsidR="00485176" w:rsidRPr="00A87249">
        <w:rPr>
          <w:rFonts w:ascii="Simplified Arabic" w:hAnsi="Simplified Arabic" w:cs="Simplified Arabic"/>
          <w:sz w:val="24"/>
          <w:szCs w:val="24"/>
          <w:rtl/>
        </w:rPr>
        <w:t>)</w:t>
      </w:r>
      <w:r w:rsidR="00764492" w:rsidRPr="00A87249">
        <w:rPr>
          <w:rFonts w:ascii="Simplified Arabic" w:hAnsi="Simplified Arabic" w:cs="Simplified Arabic"/>
          <w:sz w:val="24"/>
          <w:szCs w:val="24"/>
          <w:rtl/>
        </w:rPr>
        <w:t xml:space="preserve"> </w:t>
      </w:r>
      <w:r w:rsidR="00485176" w:rsidRPr="00A87249">
        <w:rPr>
          <w:rFonts w:ascii="Simplified Arabic" w:hAnsi="Simplified Arabic" w:cs="Simplified Arabic"/>
          <w:sz w:val="24"/>
          <w:szCs w:val="24"/>
          <w:rtl/>
        </w:rPr>
        <w:t>يتبين أن مجال الفتوى الفقهية تكون من (9) مفاهيم، بلغ مجموع تكراراته (42)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احتل محتوى مقرر الفقه في الصف الأول الثانوي منها على (37) تكرار</w:t>
      </w:r>
      <w:r w:rsidR="00501F0C"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جميع مفاهيم هذا المجال عدا مفهوم التلفيق؛ حيث لم يتوافر في محتوى مقرر الفقه في هذا الصف الدراسي. في حين حصل محتوى مقرر الفقه في الصف الثالث الثانوي على (5) تكرارات</w:t>
      </w:r>
      <w:r w:rsidR="005861BB"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 xml:space="preserve"> توزعت على (3) مفاهيم هي: الفتوى، والتقليد، وطالب العلم. في حين</w:t>
      </w:r>
      <w:r w:rsidR="00485176" w:rsidRPr="00A87249">
        <w:rPr>
          <w:rFonts w:ascii="Simplified Arabic" w:hAnsi="Simplified Arabic" w:cs="Simplified Arabic"/>
          <w:color w:val="C00000"/>
          <w:sz w:val="24"/>
          <w:szCs w:val="24"/>
          <w:rtl/>
        </w:rPr>
        <w:t xml:space="preserve"> </w:t>
      </w:r>
      <w:r w:rsidR="00BD3C78" w:rsidRPr="00A87249">
        <w:rPr>
          <w:rFonts w:ascii="Simplified Arabic" w:hAnsi="Simplified Arabic" w:cs="Simplified Arabic"/>
          <w:sz w:val="24"/>
          <w:szCs w:val="24"/>
          <w:rtl/>
        </w:rPr>
        <w:t>لم يحظ</w:t>
      </w:r>
      <w:r w:rsidR="00485176" w:rsidRPr="00A87249">
        <w:rPr>
          <w:rFonts w:ascii="Simplified Arabic" w:hAnsi="Simplified Arabic" w:cs="Simplified Arabic"/>
          <w:sz w:val="24"/>
          <w:szCs w:val="24"/>
          <w:rtl/>
        </w:rPr>
        <w:t xml:space="preserve"> محتوى مقرر الفقه في الصف الثاني الثانوي بتوافر أي من مفاهيم هذا المجال. وبذلك يتضح أن محتوى مقرر الفقه في الصف الثاني ثانوي الأقل توافرا لمفاهيم الخلاف الفقهي بشكل عام؛ حيث أغفل مفاهيم مجالين بالكامل</w:t>
      </w:r>
      <w:r w:rsidR="00BD3C78" w:rsidRPr="00A87249">
        <w:rPr>
          <w:rFonts w:ascii="Simplified Arabic" w:hAnsi="Simplified Arabic" w:cs="Simplified Arabic"/>
          <w:sz w:val="24"/>
          <w:szCs w:val="24"/>
          <w:rtl/>
        </w:rPr>
        <w:t>، و</w:t>
      </w:r>
      <w:r w:rsidR="00485176" w:rsidRPr="00A87249">
        <w:rPr>
          <w:rFonts w:ascii="Simplified Arabic" w:hAnsi="Simplified Arabic" w:cs="Simplified Arabic"/>
          <w:sz w:val="24"/>
          <w:szCs w:val="24"/>
          <w:rtl/>
        </w:rPr>
        <w:t xml:space="preserve">فيه </w:t>
      </w:r>
      <w:r w:rsidR="00BD3C78" w:rsidRPr="00A87249">
        <w:rPr>
          <w:rFonts w:ascii="Simplified Arabic" w:hAnsi="Simplified Arabic" w:cs="Simplified Arabic"/>
          <w:sz w:val="24"/>
          <w:szCs w:val="24"/>
          <w:rtl/>
        </w:rPr>
        <w:t xml:space="preserve">هذا </w:t>
      </w:r>
      <w:r w:rsidR="00485176" w:rsidRPr="00A87249">
        <w:rPr>
          <w:rFonts w:ascii="Simplified Arabic" w:hAnsi="Simplified Arabic" w:cs="Simplified Arabic"/>
          <w:sz w:val="24"/>
          <w:szCs w:val="24"/>
          <w:rtl/>
        </w:rPr>
        <w:t xml:space="preserve">قصور كبير جدا تجاه تلك المفاهيم الفقهية؛ ولذا يدعو الباحث إلى ضرورة تضمين محتوى مقررات الفقه في المرحلة الثانوية </w:t>
      </w:r>
      <w:r w:rsidR="00530324" w:rsidRPr="00A87249">
        <w:rPr>
          <w:rFonts w:ascii="Simplified Arabic" w:hAnsi="Simplified Arabic" w:cs="Simplified Arabic"/>
          <w:sz w:val="24"/>
          <w:szCs w:val="24"/>
          <w:rtl/>
        </w:rPr>
        <w:t xml:space="preserve">لمفاهيم الخلاف الفقهي </w:t>
      </w:r>
      <w:r w:rsidR="00485176" w:rsidRPr="00A87249">
        <w:rPr>
          <w:rFonts w:ascii="Simplified Arabic" w:hAnsi="Simplified Arabic" w:cs="Simplified Arabic"/>
          <w:sz w:val="24"/>
          <w:szCs w:val="24"/>
          <w:rtl/>
        </w:rPr>
        <w:t>وفق</w:t>
      </w:r>
      <w:r w:rsidR="00375C0D" w:rsidRPr="00A87249">
        <w:rPr>
          <w:rFonts w:ascii="Simplified Arabic" w:hAnsi="Simplified Arabic" w:cs="Simplified Arabic"/>
          <w:sz w:val="24"/>
          <w:szCs w:val="24"/>
          <w:rtl/>
        </w:rPr>
        <w:t>ً</w:t>
      </w:r>
      <w:r w:rsidR="00485176" w:rsidRPr="00A87249">
        <w:rPr>
          <w:rFonts w:ascii="Simplified Arabic" w:hAnsi="Simplified Arabic" w:cs="Simplified Arabic"/>
          <w:sz w:val="24"/>
          <w:szCs w:val="24"/>
          <w:rtl/>
        </w:rPr>
        <w:t>ا لمبد</w:t>
      </w:r>
      <w:r w:rsidR="00530324" w:rsidRPr="00A87249">
        <w:rPr>
          <w:rFonts w:ascii="Simplified Arabic" w:hAnsi="Simplified Arabic" w:cs="Simplified Arabic"/>
          <w:sz w:val="24"/>
          <w:szCs w:val="24"/>
          <w:rtl/>
        </w:rPr>
        <w:t xml:space="preserve">أ المدى والتتابع </w:t>
      </w:r>
      <w:r w:rsidR="00485176" w:rsidRPr="00A87249">
        <w:rPr>
          <w:rFonts w:ascii="Simplified Arabic" w:hAnsi="Simplified Arabic" w:cs="Simplified Arabic"/>
          <w:sz w:val="24"/>
          <w:szCs w:val="24"/>
          <w:rtl/>
        </w:rPr>
        <w:t xml:space="preserve">بالقدر الذي تسمح به طبيعة الموضوعات في درجة توافر تلك المفاهيم وتتابعها بشكل علمي. </w:t>
      </w:r>
    </w:p>
    <w:p w:rsidR="00485176" w:rsidRPr="00A87249" w:rsidRDefault="00B1227F" w:rsidP="00CC6F64">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w:t>
      </w:r>
      <w:r w:rsidR="00764492" w:rsidRPr="00A87249">
        <w:rPr>
          <w:rFonts w:ascii="Simplified Arabic" w:hAnsi="Simplified Arabic" w:cs="Simplified Arabic"/>
          <w:color w:val="000000" w:themeColor="text1"/>
          <w:sz w:val="24"/>
          <w:szCs w:val="24"/>
          <w:rtl/>
        </w:rPr>
        <w:t>ح من خلال الجدول السابق</w:t>
      </w:r>
      <w:r w:rsidR="00485176" w:rsidRPr="00A87249">
        <w:rPr>
          <w:rFonts w:ascii="Simplified Arabic" w:hAnsi="Simplified Arabic" w:cs="Simplified Arabic"/>
          <w:color w:val="000000" w:themeColor="text1"/>
          <w:sz w:val="24"/>
          <w:szCs w:val="24"/>
          <w:rtl/>
        </w:rPr>
        <w:t xml:space="preserve"> إغفال محتوى مقرر الفقه في الصفين الثاني والثالث الثانوي لمفهوم أدب الخلاف، وإيراده بنسبة قليلة جد</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في الصف الأول الثانوي على الرغم من أهميته المعرفية في بناء شخصية وسطية ومتوازنة لدى المتعلم. وهذه النتيجة تؤكد ما أوصت به دراسة بن سبيت (2007) من ضرورة تضمين مفاهيم أدب الخلاف الفقهي في المناهج التعليمية، والحث على تعليمها من خلال الأنشطة بفن المناظرة تطبيق</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عملي</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w:t>
      </w:r>
      <w:r w:rsidR="00375C0D"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ليتعلم الطلبة طريقة التعامل مع الآخرين، والتقيد بآدابها.</w:t>
      </w:r>
    </w:p>
    <w:p w:rsidR="006E60F3"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A87249">
        <w:rPr>
          <w:rFonts w:ascii="Simplified Arabic" w:hAnsi="Simplified Arabic" w:cs="Simplified Arabic"/>
          <w:color w:val="000000" w:themeColor="text1"/>
          <w:sz w:val="24"/>
          <w:szCs w:val="24"/>
          <w:rtl/>
        </w:rPr>
        <w:t>كما يتضح من خلال النظر في الجدول السابق أن مفهوم الفتوى أكثر مفاهيم هذا المجال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من حيث وروده في محتوى مقررات الفقه في الصفوف الدراسية الثلاثة بمجموع (14) تكرار</w:t>
      </w:r>
      <w:r w:rsidR="00501F0C"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ا، وبنسبة بلغت 33,3</w:t>
      </w:r>
      <w:r w:rsidR="009F1DB5" w:rsidRPr="00A87249">
        <w:rPr>
          <w:rFonts w:ascii="Simplified Arabic" w:hAnsi="Simplified Arabic" w:cs="Simplified Arabic"/>
          <w:color w:val="000000" w:themeColor="text1"/>
          <w:sz w:val="24"/>
          <w:szCs w:val="24"/>
          <w:rtl/>
        </w:rPr>
        <w:t>%</w:t>
      </w:r>
      <w:r w:rsidR="00485176" w:rsidRPr="00A87249">
        <w:rPr>
          <w:rFonts w:ascii="Simplified Arabic" w:hAnsi="Simplified Arabic" w:cs="Simplified Arabic"/>
          <w:color w:val="000000" w:themeColor="text1"/>
          <w:sz w:val="24"/>
          <w:szCs w:val="24"/>
          <w:rtl/>
        </w:rPr>
        <w:t xml:space="preserve">، تلاه مفهوم الاجتهاد بمجموع (12) </w:t>
      </w:r>
    </w:p>
    <w:p w:rsidR="00485176" w:rsidRDefault="00485176" w:rsidP="00BF613D">
      <w:pPr>
        <w:spacing w:after="0" w:line="320" w:lineRule="exact"/>
        <w:jc w:val="both"/>
        <w:rPr>
          <w:rFonts w:ascii="Simplified Arabic" w:hAnsi="Simplified Arabic" w:cs="Simplified Arabic"/>
          <w:color w:val="000000" w:themeColor="text1"/>
          <w:sz w:val="24"/>
          <w:szCs w:val="24"/>
          <w:rtl/>
        </w:rPr>
      </w:pPr>
      <w:r w:rsidRPr="00A87249">
        <w:rPr>
          <w:rFonts w:ascii="Simplified Arabic" w:hAnsi="Simplified Arabic" w:cs="Simplified Arabic"/>
          <w:color w:val="000000" w:themeColor="text1"/>
          <w:sz w:val="24"/>
          <w:szCs w:val="24"/>
          <w:rtl/>
        </w:rPr>
        <w:t>تكرار</w:t>
      </w:r>
      <w:r w:rsidR="00501F0C"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ا، وبنسبة بلغت 28,8</w:t>
      </w:r>
      <w:r w:rsidR="009F1DB5" w:rsidRPr="00A87249">
        <w:rPr>
          <w:rFonts w:ascii="Simplified Arabic" w:hAnsi="Simplified Arabic" w:cs="Simplified Arabic"/>
          <w:color w:val="000000" w:themeColor="text1"/>
          <w:sz w:val="24"/>
          <w:szCs w:val="24"/>
          <w:rtl/>
        </w:rPr>
        <w:t>%</w:t>
      </w:r>
      <w:r w:rsidRPr="00A87249">
        <w:rPr>
          <w:rFonts w:ascii="Simplified Arabic" w:hAnsi="Simplified Arabic" w:cs="Simplified Arabic"/>
          <w:color w:val="000000" w:themeColor="text1"/>
          <w:sz w:val="24"/>
          <w:szCs w:val="24"/>
          <w:rtl/>
        </w:rPr>
        <w:t>، في حين جاء في المرتبة الأخيرة مفهوم التلفيق حيث لم يتوافر في محتوى مقررات الفقه في المرحلة الثانوية بشكل عام. ويرى الباحث أن هذا الاختلاف في إيراد مفاهيم هذا المجال، مع إغفال بعض منها يدل على وجود قصور في توزيع المفاهيم بشكل منطقي في محتوى المقررات الدراسية الثلاثة.</w:t>
      </w:r>
    </w:p>
    <w:p w:rsidR="00BF613D" w:rsidRPr="00A87249" w:rsidRDefault="00BF613D" w:rsidP="00BF613D">
      <w:pPr>
        <w:spacing w:after="0" w:line="320" w:lineRule="exact"/>
        <w:jc w:val="both"/>
        <w:rPr>
          <w:rFonts w:ascii="Simplified Arabic" w:hAnsi="Simplified Arabic" w:cs="Simplified Arabic"/>
          <w:color w:val="000000" w:themeColor="text1"/>
          <w:sz w:val="24"/>
          <w:szCs w:val="24"/>
          <w:rtl/>
        </w:rPr>
      </w:pPr>
    </w:p>
    <w:p w:rsidR="00BE2649" w:rsidRPr="00E63BF4" w:rsidRDefault="007D51B5" w:rsidP="00BE2649">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BE2649" w:rsidRPr="00E63BF4">
        <w:rPr>
          <w:rFonts w:ascii="Simplified Arabic" w:hAnsi="Simplified Arabic" w:cs="Simplified Arabic"/>
          <w:b/>
          <w:bCs/>
          <w:sz w:val="28"/>
          <w:szCs w:val="28"/>
          <w:rtl/>
        </w:rPr>
        <w:t>النتائج المتعلقة بالسؤال الثالث</w:t>
      </w:r>
      <w:r w:rsidR="00995DF4" w:rsidRPr="00E63BF4">
        <w:rPr>
          <w:rFonts w:ascii="Simplified Arabic" w:hAnsi="Simplified Arabic" w:cs="Simplified Arabic"/>
          <w:b/>
          <w:bCs/>
          <w:sz w:val="28"/>
          <w:szCs w:val="28"/>
          <w:rtl/>
        </w:rPr>
        <w:t xml:space="preserve"> ومناقشتها</w:t>
      </w:r>
      <w:r w:rsidR="00BE2649" w:rsidRPr="00E63BF4">
        <w:rPr>
          <w:rFonts w:ascii="Simplified Arabic" w:hAnsi="Simplified Arabic" w:cs="Simplified Arabic"/>
          <w:b/>
          <w:bCs/>
          <w:sz w:val="28"/>
          <w:szCs w:val="28"/>
          <w:rtl/>
        </w:rPr>
        <w:t>:</w:t>
      </w:r>
    </w:p>
    <w:p w:rsidR="00840007" w:rsidRDefault="00B1227F" w:rsidP="00BF613D">
      <w:pPr>
        <w:spacing w:after="0" w:line="320" w:lineRule="exact"/>
        <w:jc w:val="both"/>
        <w:rPr>
          <w:rFonts w:ascii="Simplified Arabic" w:hAnsi="Simplified Arabic" w:cs="Simplified Arabic"/>
          <w:sz w:val="24"/>
          <w:szCs w:val="24"/>
          <w:rtl/>
        </w:rPr>
      </w:pPr>
      <w:r>
        <w:rPr>
          <w:rFonts w:ascii="Simplified Arabic" w:hAnsi="Simplified Arabic" w:cs="Simplified Arabic"/>
          <w:sz w:val="24"/>
          <w:szCs w:val="24"/>
          <w:rtl/>
        </w:rPr>
        <w:tab/>
      </w:r>
      <w:r w:rsidR="00840007" w:rsidRPr="00A87249">
        <w:rPr>
          <w:rFonts w:ascii="Simplified Arabic" w:hAnsi="Simplified Arabic" w:cs="Simplified Arabic"/>
          <w:sz w:val="24"/>
          <w:szCs w:val="24"/>
          <w:rtl/>
        </w:rPr>
        <w:t xml:space="preserve">كشفت عملية تحليل محتوى مقررات الفقه في الصفوف الثلاثة من المرحلة الثانوية في ضوء قائمة مفاهيم الخلاف الفقهي اللازمة (أداة الدراسة) من خلال </w:t>
      </w:r>
      <w:r w:rsidR="00ED5BD0" w:rsidRPr="00A87249">
        <w:rPr>
          <w:rFonts w:ascii="Simplified Arabic" w:hAnsi="Simplified Arabic" w:cs="Simplified Arabic"/>
          <w:sz w:val="24"/>
          <w:szCs w:val="24"/>
          <w:rtl/>
        </w:rPr>
        <w:t xml:space="preserve">جمع تكرارات المفاهيم التي تنتمي لكل مجال في محتوى كل صف </w:t>
      </w:r>
      <w:r w:rsidR="00AA205E" w:rsidRPr="00A87249">
        <w:rPr>
          <w:rFonts w:ascii="Simplified Arabic" w:hAnsi="Simplified Arabic" w:cs="Simplified Arabic"/>
          <w:sz w:val="24"/>
          <w:szCs w:val="24"/>
          <w:rtl/>
        </w:rPr>
        <w:t>دراسي</w:t>
      </w:r>
      <w:r w:rsidR="00ED5BD0" w:rsidRPr="00A87249">
        <w:rPr>
          <w:rFonts w:ascii="Simplified Arabic" w:hAnsi="Simplified Arabic" w:cs="Simplified Arabic"/>
          <w:sz w:val="24"/>
          <w:szCs w:val="24"/>
          <w:rtl/>
        </w:rPr>
        <w:t xml:space="preserve">، وجمع تكرارات المفاهيم التي تنتمي لكل مجال في محتوى الصفوف الدراسية الثلاثة مجتمعة، وحساب النسبة المئوية لمجموع هذه التكرارات، وبيان رتبة كل مجال من بين مجالات الدراسة؛ </w:t>
      </w:r>
      <w:r w:rsidR="00840007" w:rsidRPr="00A87249">
        <w:rPr>
          <w:rFonts w:ascii="Simplified Arabic" w:hAnsi="Simplified Arabic" w:cs="Simplified Arabic"/>
          <w:sz w:val="24"/>
          <w:szCs w:val="24"/>
          <w:rtl/>
        </w:rPr>
        <w:t xml:space="preserve">النتائج </w:t>
      </w:r>
      <w:r w:rsidR="003A0D2A" w:rsidRPr="00A87249">
        <w:rPr>
          <w:rFonts w:ascii="Simplified Arabic" w:hAnsi="Simplified Arabic" w:cs="Simplified Arabic"/>
          <w:sz w:val="24"/>
          <w:szCs w:val="24"/>
          <w:rtl/>
        </w:rPr>
        <w:t>الآتية</w:t>
      </w:r>
      <w:r w:rsidR="00840007" w:rsidRPr="00A87249">
        <w:rPr>
          <w:rFonts w:ascii="Simplified Arabic" w:hAnsi="Simplified Arabic" w:cs="Simplified Arabic"/>
          <w:sz w:val="24"/>
          <w:szCs w:val="24"/>
          <w:rtl/>
        </w:rPr>
        <w:t>:</w:t>
      </w:r>
    </w:p>
    <w:p w:rsidR="00BF613D" w:rsidRPr="00A87249" w:rsidRDefault="00BF613D" w:rsidP="00BF613D">
      <w:pPr>
        <w:spacing w:after="0" w:line="320" w:lineRule="exact"/>
        <w:jc w:val="both"/>
        <w:rPr>
          <w:rFonts w:ascii="Simplified Arabic" w:hAnsi="Simplified Arabic" w:cs="Simplified Arabic"/>
          <w:sz w:val="24"/>
          <w:szCs w:val="24"/>
          <w:rtl/>
        </w:rPr>
      </w:pPr>
    </w:p>
    <w:p w:rsidR="007234A4"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7234A4" w:rsidRPr="006B4AEA">
        <w:rPr>
          <w:rFonts w:asciiTheme="minorBidi" w:hAnsiTheme="minorBidi"/>
          <w:b/>
          <w:bCs/>
          <w:sz w:val="18"/>
          <w:szCs w:val="18"/>
          <w:rtl/>
        </w:rPr>
        <w:t>جدول رقم (</w:t>
      </w:r>
      <w:r w:rsidR="00476215" w:rsidRPr="006B4AEA">
        <w:rPr>
          <w:rFonts w:asciiTheme="minorBidi" w:hAnsiTheme="minorBidi"/>
          <w:b/>
          <w:bCs/>
          <w:sz w:val="18"/>
          <w:szCs w:val="18"/>
          <w:rtl/>
        </w:rPr>
        <w:t>11</w:t>
      </w:r>
      <w:r w:rsidR="007234A4" w:rsidRPr="006B4AEA">
        <w:rPr>
          <w:rFonts w:asciiTheme="minorBidi" w:hAnsiTheme="minorBidi"/>
          <w:b/>
          <w:bCs/>
          <w:sz w:val="18"/>
          <w:szCs w:val="18"/>
          <w:rtl/>
        </w:rPr>
        <w:t>)</w:t>
      </w:r>
    </w:p>
    <w:p w:rsidR="0044099D" w:rsidRDefault="007234A4" w:rsidP="006E60F3">
      <w:pPr>
        <w:jc w:val="center"/>
        <w:rPr>
          <w:rFonts w:asciiTheme="minorBidi" w:hAnsiTheme="minorBidi"/>
          <w:b/>
          <w:bCs/>
          <w:sz w:val="16"/>
          <w:szCs w:val="16"/>
          <w:rtl/>
        </w:rPr>
      </w:pPr>
      <w:r w:rsidRPr="006B4AEA">
        <w:rPr>
          <w:rFonts w:asciiTheme="minorBidi" w:hAnsiTheme="minorBidi"/>
          <w:b/>
          <w:bCs/>
          <w:sz w:val="16"/>
          <w:szCs w:val="16"/>
          <w:rtl/>
        </w:rPr>
        <w:t>توزيع مفاهيم الخلاف الفقهي في محتوى مقررات الفقه في الصفوف الثلاثة من المرحلة الثانوية وفق</w:t>
      </w:r>
      <w:r w:rsidR="00375C0D" w:rsidRPr="006B4AEA">
        <w:rPr>
          <w:rFonts w:asciiTheme="minorBidi" w:hAnsiTheme="minorBidi"/>
          <w:b/>
          <w:bCs/>
          <w:sz w:val="16"/>
          <w:szCs w:val="16"/>
          <w:rtl/>
        </w:rPr>
        <w:t>ً</w:t>
      </w:r>
      <w:r w:rsidRPr="006B4AEA">
        <w:rPr>
          <w:rFonts w:asciiTheme="minorBidi" w:hAnsiTheme="minorBidi"/>
          <w:b/>
          <w:bCs/>
          <w:sz w:val="16"/>
          <w:szCs w:val="16"/>
          <w:rtl/>
        </w:rPr>
        <w:t>ا لمجالاتها</w:t>
      </w:r>
    </w:p>
    <w:p w:rsidR="006E60F3" w:rsidRPr="006E60F3" w:rsidRDefault="006E60F3" w:rsidP="006E60F3">
      <w:pPr>
        <w:jc w:val="center"/>
        <w:rPr>
          <w:rFonts w:asciiTheme="minorBidi" w:hAnsiTheme="minorBidi"/>
          <w:b/>
          <w:bCs/>
          <w:sz w:val="16"/>
          <w:szCs w:val="16"/>
          <w:rtl/>
        </w:rPr>
      </w:pPr>
    </w:p>
    <w:p w:rsidR="006E60F3" w:rsidRDefault="006E60F3" w:rsidP="00495FA5">
      <w:pPr>
        <w:jc w:val="center"/>
        <w:rPr>
          <w:b/>
          <w:bCs/>
          <w:color w:val="000000"/>
          <w:sz w:val="24"/>
          <w:rtl/>
        </w:rPr>
      </w:pPr>
    </w:p>
    <w:p w:rsidR="0052125E" w:rsidRDefault="0052125E" w:rsidP="00495FA5">
      <w:pPr>
        <w:jc w:val="center"/>
        <w:rPr>
          <w:b/>
          <w:bCs/>
          <w:color w:val="000000"/>
          <w:sz w:val="24"/>
          <w:rtl/>
        </w:rPr>
      </w:pPr>
    </w:p>
    <w:p w:rsidR="003822CF" w:rsidRDefault="003822CF" w:rsidP="00495FA5">
      <w:pPr>
        <w:jc w:val="center"/>
        <w:rPr>
          <w:b/>
          <w:bCs/>
          <w:color w:val="000000"/>
          <w:sz w:val="24"/>
          <w:rtl/>
        </w:rPr>
      </w:pPr>
    </w:p>
    <w:p w:rsidR="004D6AFD" w:rsidRDefault="004D6AFD" w:rsidP="00495FA5">
      <w:pPr>
        <w:jc w:val="center"/>
        <w:rPr>
          <w:b/>
          <w:bCs/>
          <w:color w:val="000000"/>
          <w:sz w:val="24"/>
          <w:rtl/>
        </w:rPr>
        <w:sectPr w:rsidR="004D6AFD" w:rsidSect="006C4888">
          <w:type w:val="continuous"/>
          <w:pgSz w:w="11906" w:h="16838"/>
          <w:pgMar w:top="1134" w:right="851" w:bottom="1418" w:left="851" w:header="709" w:footer="709" w:gutter="0"/>
          <w:cols w:num="2" w:space="720"/>
          <w:bidi/>
          <w:rtlGutter/>
          <w:docGrid w:linePitch="360"/>
        </w:sectPr>
      </w:pPr>
    </w:p>
    <w:tbl>
      <w:tblPr>
        <w:tblStyle w:val="1"/>
        <w:bidiVisual/>
        <w:tblW w:w="0" w:type="auto"/>
        <w:tblInd w:w="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2083"/>
        <w:gridCol w:w="1347"/>
        <w:gridCol w:w="1363"/>
        <w:gridCol w:w="1349"/>
        <w:gridCol w:w="1364"/>
        <w:gridCol w:w="1566"/>
      </w:tblGrid>
      <w:tr w:rsidR="0044099D" w:rsidTr="004D6AFD">
        <w:trPr>
          <w:trHeight w:val="351"/>
        </w:trPr>
        <w:tc>
          <w:tcPr>
            <w:tcW w:w="3211" w:type="dxa"/>
            <w:gridSpan w:val="2"/>
            <w:vMerge w:val="restart"/>
          </w:tcPr>
          <w:p w:rsidR="0044099D" w:rsidRPr="006B4AEA" w:rsidRDefault="0044099D" w:rsidP="00495FA5">
            <w:pPr>
              <w:jc w:val="center"/>
              <w:rPr>
                <w:rFonts w:asciiTheme="minorBidi" w:hAnsiTheme="minorBidi"/>
                <w:b/>
                <w:bCs/>
                <w:color w:val="000000"/>
                <w:sz w:val="20"/>
                <w:szCs w:val="20"/>
                <w:rtl/>
              </w:rPr>
            </w:pPr>
          </w:p>
          <w:p w:rsidR="0044099D" w:rsidRPr="006B4AEA" w:rsidRDefault="00072492" w:rsidP="00072492">
            <w:pPr>
              <w:tabs>
                <w:tab w:val="left" w:pos="398"/>
                <w:tab w:val="center" w:pos="1309"/>
              </w:tabs>
              <w:rPr>
                <w:rFonts w:asciiTheme="minorBidi" w:hAnsiTheme="minorBidi"/>
                <w:b/>
                <w:bCs/>
                <w:sz w:val="20"/>
                <w:szCs w:val="20"/>
                <w:rtl/>
              </w:rPr>
            </w:pPr>
            <w:r w:rsidRPr="006B4AEA">
              <w:rPr>
                <w:rFonts w:asciiTheme="minorBidi" w:hAnsiTheme="minorBidi"/>
                <w:b/>
                <w:bCs/>
                <w:color w:val="000000"/>
                <w:sz w:val="20"/>
                <w:szCs w:val="20"/>
                <w:rtl/>
              </w:rPr>
              <w:tab/>
            </w:r>
            <w:r w:rsidRPr="006B4AEA">
              <w:rPr>
                <w:rFonts w:asciiTheme="minorBidi" w:hAnsiTheme="minorBidi"/>
                <w:b/>
                <w:bCs/>
                <w:color w:val="000000"/>
                <w:sz w:val="20"/>
                <w:szCs w:val="20"/>
                <w:rtl/>
              </w:rPr>
              <w:tab/>
            </w:r>
            <w:r w:rsidR="0044099D" w:rsidRPr="006B4AEA">
              <w:rPr>
                <w:rFonts w:asciiTheme="minorBidi" w:hAnsiTheme="minorBidi"/>
                <w:b/>
                <w:bCs/>
                <w:color w:val="000000"/>
                <w:sz w:val="20"/>
                <w:szCs w:val="20"/>
                <w:rtl/>
              </w:rPr>
              <w:t>مقررات الفقه</w:t>
            </w:r>
          </w:p>
        </w:tc>
        <w:tc>
          <w:tcPr>
            <w:tcW w:w="6989" w:type="dxa"/>
            <w:gridSpan w:val="5"/>
          </w:tcPr>
          <w:p w:rsidR="0044099D" w:rsidRPr="006B4AEA" w:rsidRDefault="0044099D" w:rsidP="00495FA5">
            <w:pPr>
              <w:jc w:val="center"/>
              <w:rPr>
                <w:rFonts w:asciiTheme="minorBidi" w:hAnsiTheme="minorBidi"/>
                <w:b/>
                <w:bCs/>
                <w:sz w:val="20"/>
                <w:szCs w:val="20"/>
                <w:rtl/>
              </w:rPr>
            </w:pPr>
            <w:r w:rsidRPr="006B4AEA">
              <w:rPr>
                <w:rFonts w:asciiTheme="minorBidi" w:hAnsiTheme="minorBidi"/>
                <w:b/>
                <w:bCs/>
                <w:color w:val="000000"/>
                <w:sz w:val="20"/>
                <w:szCs w:val="20"/>
                <w:rtl/>
              </w:rPr>
              <w:t>المجـــــالات</w:t>
            </w:r>
          </w:p>
        </w:tc>
      </w:tr>
      <w:tr w:rsidR="0044099D" w:rsidTr="004D6AFD">
        <w:trPr>
          <w:trHeight w:val="702"/>
        </w:trPr>
        <w:tc>
          <w:tcPr>
            <w:tcW w:w="3211" w:type="dxa"/>
            <w:gridSpan w:val="2"/>
            <w:vMerge/>
            <w:tcBorders>
              <w:bottom w:val="single" w:sz="4" w:space="0" w:color="auto"/>
            </w:tcBorders>
          </w:tcPr>
          <w:p w:rsidR="0044099D" w:rsidRPr="006B4AEA" w:rsidRDefault="0044099D" w:rsidP="0044099D">
            <w:pPr>
              <w:jc w:val="center"/>
              <w:rPr>
                <w:rFonts w:asciiTheme="minorBidi" w:hAnsiTheme="minorBidi"/>
                <w:b/>
                <w:bCs/>
                <w:sz w:val="20"/>
                <w:szCs w:val="20"/>
                <w:rtl/>
              </w:rPr>
            </w:pPr>
          </w:p>
        </w:tc>
        <w:tc>
          <w:tcPr>
            <w:tcW w:w="1347"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المسألة الفقهية</w:t>
            </w:r>
          </w:p>
        </w:tc>
        <w:tc>
          <w:tcPr>
            <w:tcW w:w="1363"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المتفق عليها</w:t>
            </w:r>
          </w:p>
        </w:tc>
        <w:tc>
          <w:tcPr>
            <w:tcW w:w="1349" w:type="dxa"/>
            <w:tcBorders>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أدلة الأحكام المختلف فيها</w:t>
            </w:r>
          </w:p>
        </w:tc>
        <w:tc>
          <w:tcPr>
            <w:tcW w:w="1364" w:type="dxa"/>
            <w:tcBorders>
              <w:top w:val="nil"/>
              <w:bottom w:val="single" w:sz="4" w:space="0" w:color="auto"/>
              <w:right w:val="nil"/>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الأحكام الشرعية التكليفية</w:t>
            </w:r>
          </w:p>
        </w:tc>
        <w:tc>
          <w:tcPr>
            <w:tcW w:w="1566" w:type="dxa"/>
            <w:tcBorders>
              <w:top w:val="nil"/>
              <w:left w:val="nil"/>
              <w:bottom w:val="single" w:sz="4" w:space="0" w:color="auto"/>
            </w:tcBorders>
          </w:tcPr>
          <w:p w:rsidR="0044099D" w:rsidRPr="006B4AEA" w:rsidRDefault="0044099D" w:rsidP="0044099D">
            <w:pPr>
              <w:jc w:val="center"/>
              <w:rPr>
                <w:rFonts w:asciiTheme="minorBidi" w:hAnsiTheme="minorBidi"/>
                <w:b/>
                <w:bCs/>
                <w:color w:val="000000"/>
                <w:sz w:val="20"/>
                <w:szCs w:val="20"/>
              </w:rPr>
            </w:pPr>
            <w:r w:rsidRPr="006B4AEA">
              <w:rPr>
                <w:rFonts w:asciiTheme="minorBidi" w:hAnsiTheme="minorBidi"/>
                <w:b/>
                <w:bCs/>
                <w:color w:val="000000"/>
                <w:sz w:val="20"/>
                <w:szCs w:val="20"/>
                <w:rtl/>
              </w:rPr>
              <w:t>الفتوى الفقهية</w:t>
            </w:r>
          </w:p>
        </w:tc>
      </w:tr>
      <w:tr w:rsidR="0044099D" w:rsidTr="004D6AFD">
        <w:trPr>
          <w:trHeight w:val="482"/>
        </w:trPr>
        <w:tc>
          <w:tcPr>
            <w:tcW w:w="1128" w:type="dxa"/>
            <w:vMerge w:val="restart"/>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الأول الثانوي</w:t>
            </w:r>
          </w:p>
        </w:tc>
        <w:tc>
          <w:tcPr>
            <w:tcW w:w="2083"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17</w:t>
            </w:r>
          </w:p>
        </w:tc>
        <w:tc>
          <w:tcPr>
            <w:tcW w:w="1363"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79</w:t>
            </w:r>
          </w:p>
        </w:tc>
        <w:tc>
          <w:tcPr>
            <w:tcW w:w="1349" w:type="dxa"/>
            <w:tcBorders>
              <w:top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single" w:sz="4" w:space="0" w:color="auto"/>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59</w:t>
            </w:r>
          </w:p>
        </w:tc>
        <w:tc>
          <w:tcPr>
            <w:tcW w:w="1566" w:type="dxa"/>
            <w:tcBorders>
              <w:top w:val="single" w:sz="4" w:space="0" w:color="auto"/>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37</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8,9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41,1</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30,7</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19,3</w:t>
            </w:r>
            <w:r w:rsidR="009F1DB5" w:rsidRPr="006B4AEA">
              <w:rPr>
                <w:rFonts w:asciiTheme="minorBidi" w:hAnsiTheme="minorBidi"/>
                <w:color w:val="000000"/>
                <w:sz w:val="20"/>
                <w:szCs w:val="20"/>
                <w:rtl/>
              </w:rPr>
              <w:t>%</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r>
      <w:tr w:rsidR="0044099D" w:rsidTr="004D6AFD">
        <w:trPr>
          <w:trHeight w:val="497"/>
        </w:trPr>
        <w:tc>
          <w:tcPr>
            <w:tcW w:w="1128" w:type="dxa"/>
            <w:vMerge w:val="restart"/>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الثاني الثانوي</w:t>
            </w: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131</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165</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44,3</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55,7</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r>
      <w:tr w:rsidR="0044099D" w:rsidTr="004D6AFD">
        <w:trPr>
          <w:trHeight w:val="497"/>
        </w:trPr>
        <w:tc>
          <w:tcPr>
            <w:tcW w:w="1128" w:type="dxa"/>
            <w:vMerge w:val="restart"/>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 الثالث الثانوي</w:t>
            </w: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10</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138</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5</w:t>
            </w:r>
          </w:p>
        </w:tc>
      </w:tr>
      <w:tr w:rsidR="0044099D" w:rsidTr="004D6AFD">
        <w:trPr>
          <w:trHeight w:val="497"/>
        </w:trPr>
        <w:tc>
          <w:tcPr>
            <w:tcW w:w="1128" w:type="dxa"/>
            <w:vMerge/>
          </w:tcPr>
          <w:p w:rsidR="0044099D" w:rsidRPr="006B4AEA" w:rsidRDefault="0044099D" w:rsidP="006B4AEA">
            <w:pPr>
              <w:jc w:val="center"/>
              <w:rPr>
                <w:rFonts w:asciiTheme="minorBidi" w:hAnsiTheme="minorBidi"/>
                <w:sz w:val="20"/>
                <w:szCs w:val="20"/>
                <w:rtl/>
              </w:rPr>
            </w:pPr>
          </w:p>
        </w:tc>
        <w:tc>
          <w:tcPr>
            <w:tcW w:w="208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4,9</w:t>
            </w:r>
            <w:r w:rsidR="009F1DB5" w:rsidRPr="006B4AEA">
              <w:rPr>
                <w:rFonts w:asciiTheme="minorBidi" w:hAnsiTheme="minorBidi"/>
                <w:color w:val="000000"/>
                <w:sz w:val="20"/>
                <w:szCs w:val="20"/>
                <w:rtl/>
              </w:rPr>
              <w:t>%</w:t>
            </w:r>
          </w:p>
        </w:tc>
        <w:tc>
          <w:tcPr>
            <w:tcW w:w="1363"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68,3</w:t>
            </w:r>
            <w:r w:rsidR="009F1DB5" w:rsidRPr="006B4AEA">
              <w:rPr>
                <w:rFonts w:asciiTheme="minorBidi" w:hAnsiTheme="minorBidi"/>
                <w:color w:val="000000"/>
                <w:sz w:val="20"/>
                <w:szCs w:val="20"/>
                <w:rtl/>
              </w:rPr>
              <w:t>%</w:t>
            </w:r>
          </w:p>
        </w:tc>
        <w:tc>
          <w:tcPr>
            <w:tcW w:w="1349"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24,3</w:t>
            </w:r>
            <w:r w:rsidR="009F1DB5" w:rsidRPr="006B4AEA">
              <w:rPr>
                <w:rFonts w:asciiTheme="minorBidi" w:hAnsiTheme="minorBidi"/>
                <w:color w:val="000000"/>
                <w:sz w:val="20"/>
                <w:szCs w:val="20"/>
                <w:rtl/>
              </w:rPr>
              <w:t>%</w:t>
            </w:r>
          </w:p>
        </w:tc>
        <w:tc>
          <w:tcPr>
            <w:tcW w:w="1566" w:type="dxa"/>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2,5</w:t>
            </w:r>
          </w:p>
        </w:tc>
      </w:tr>
      <w:tr w:rsidR="0044099D" w:rsidTr="006E60F3">
        <w:trPr>
          <w:trHeight w:val="497"/>
        </w:trPr>
        <w:tc>
          <w:tcPr>
            <w:tcW w:w="1128" w:type="dxa"/>
            <w:vMerge/>
            <w:tcBorders>
              <w:bottom w:val="nil"/>
            </w:tcBorders>
          </w:tcPr>
          <w:p w:rsidR="0044099D" w:rsidRPr="006B4AEA" w:rsidRDefault="0044099D" w:rsidP="006B4AEA">
            <w:pPr>
              <w:jc w:val="center"/>
              <w:rPr>
                <w:rFonts w:asciiTheme="minorBidi" w:hAnsiTheme="minorBidi"/>
                <w:sz w:val="20"/>
                <w:szCs w:val="20"/>
                <w:rtl/>
              </w:rPr>
            </w:pPr>
          </w:p>
        </w:tc>
        <w:tc>
          <w:tcPr>
            <w:tcW w:w="208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الرتبة</w:t>
            </w:r>
          </w:p>
        </w:tc>
        <w:tc>
          <w:tcPr>
            <w:tcW w:w="1347"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w:t>
            </w:r>
          </w:p>
        </w:tc>
        <w:tc>
          <w:tcPr>
            <w:tcW w:w="1363"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r>
      <w:tr w:rsidR="0044099D" w:rsidTr="004D6AFD">
        <w:trPr>
          <w:trHeight w:val="497"/>
        </w:trPr>
        <w:tc>
          <w:tcPr>
            <w:tcW w:w="1128" w:type="dxa"/>
            <w:vMerge w:val="restart"/>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إجمالي التكرارات للصفوف الثلاثة حسب المجال</w:t>
            </w: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تكرار</w:t>
            </w:r>
          </w:p>
        </w:tc>
        <w:tc>
          <w:tcPr>
            <w:tcW w:w="1347"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w:t>
            </w:r>
          </w:p>
        </w:tc>
        <w:tc>
          <w:tcPr>
            <w:tcW w:w="136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348</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273</w:t>
            </w:r>
          </w:p>
        </w:tc>
        <w:tc>
          <w:tcPr>
            <w:tcW w:w="1566" w:type="dxa"/>
            <w:tcBorders>
              <w:top w:val="nil"/>
              <w:bottom w:val="nil"/>
            </w:tcBorders>
          </w:tcPr>
          <w:p w:rsidR="0044099D" w:rsidRDefault="0044099D" w:rsidP="006B4AEA">
            <w:pPr>
              <w:jc w:val="center"/>
              <w:rPr>
                <w:rFonts w:asciiTheme="minorBidi" w:hAnsiTheme="minorBidi"/>
                <w:color w:val="000000"/>
                <w:sz w:val="20"/>
                <w:szCs w:val="20"/>
                <w:rtl/>
              </w:rPr>
            </w:pPr>
            <w:r w:rsidRPr="006B4AEA">
              <w:rPr>
                <w:rFonts w:asciiTheme="minorBidi" w:hAnsiTheme="minorBidi"/>
                <w:color w:val="000000"/>
                <w:sz w:val="20"/>
                <w:szCs w:val="20"/>
                <w:rtl/>
              </w:rPr>
              <w:t>42</w:t>
            </w: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Default="006E60F3" w:rsidP="006B4AEA">
            <w:pPr>
              <w:jc w:val="center"/>
              <w:rPr>
                <w:rFonts w:asciiTheme="minorBidi" w:hAnsiTheme="minorBidi"/>
                <w:color w:val="000000"/>
                <w:sz w:val="20"/>
                <w:szCs w:val="20"/>
                <w:rtl/>
              </w:rPr>
            </w:pPr>
          </w:p>
          <w:p w:rsidR="006E60F3" w:rsidRPr="006B4AEA" w:rsidRDefault="006E60F3" w:rsidP="006B4AEA">
            <w:pPr>
              <w:jc w:val="center"/>
              <w:rPr>
                <w:rFonts w:asciiTheme="minorBidi" w:hAnsiTheme="minorBidi"/>
                <w:color w:val="000000"/>
                <w:sz w:val="20"/>
                <w:szCs w:val="20"/>
              </w:rPr>
            </w:pPr>
          </w:p>
        </w:tc>
      </w:tr>
      <w:tr w:rsidR="0044099D" w:rsidTr="004D6AFD">
        <w:trPr>
          <w:trHeight w:val="497"/>
        </w:trPr>
        <w:tc>
          <w:tcPr>
            <w:tcW w:w="1128" w:type="dxa"/>
            <w:vMerge/>
            <w:tcBorders>
              <w:top w:val="nil"/>
              <w:bottom w:val="nil"/>
            </w:tcBorders>
          </w:tcPr>
          <w:p w:rsidR="0044099D" w:rsidRPr="006B4AEA" w:rsidRDefault="0044099D" w:rsidP="006B4AEA">
            <w:pPr>
              <w:jc w:val="center"/>
              <w:rPr>
                <w:rFonts w:asciiTheme="minorBidi" w:hAnsiTheme="minorBidi"/>
                <w:sz w:val="20"/>
                <w:szCs w:val="20"/>
                <w:rtl/>
              </w:rPr>
            </w:pPr>
          </w:p>
        </w:tc>
        <w:tc>
          <w:tcPr>
            <w:tcW w:w="2083"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النسبة</w:t>
            </w:r>
          </w:p>
        </w:tc>
        <w:tc>
          <w:tcPr>
            <w:tcW w:w="1347"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4</w:t>
            </w:r>
            <w:r w:rsidR="009F1DB5" w:rsidRPr="006B4AEA">
              <w:rPr>
                <w:rFonts w:asciiTheme="minorBidi" w:hAnsiTheme="minorBidi"/>
                <w:color w:val="000000"/>
                <w:sz w:val="20"/>
                <w:szCs w:val="20"/>
                <w:rtl/>
              </w:rPr>
              <w:t>%</w:t>
            </w:r>
          </w:p>
        </w:tc>
        <w:tc>
          <w:tcPr>
            <w:tcW w:w="1363"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50,4</w:t>
            </w:r>
            <w:r w:rsidR="009F1DB5" w:rsidRPr="006B4AEA">
              <w:rPr>
                <w:rFonts w:asciiTheme="minorBidi" w:hAnsiTheme="minorBidi"/>
                <w:color w:val="000000"/>
                <w:sz w:val="20"/>
                <w:szCs w:val="20"/>
                <w:rtl/>
              </w:rPr>
              <w:t>%</w:t>
            </w:r>
          </w:p>
        </w:tc>
        <w:tc>
          <w:tcPr>
            <w:tcW w:w="1349" w:type="dxa"/>
            <w:tcBorders>
              <w:top w:val="nil"/>
              <w:bottom w:val="nil"/>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0</w:t>
            </w:r>
          </w:p>
        </w:tc>
        <w:tc>
          <w:tcPr>
            <w:tcW w:w="1364"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39,6</w:t>
            </w:r>
            <w:r w:rsidR="009F1DB5" w:rsidRPr="006B4AEA">
              <w:rPr>
                <w:rFonts w:asciiTheme="minorBidi" w:hAnsiTheme="minorBidi"/>
                <w:color w:val="000000"/>
                <w:sz w:val="20"/>
                <w:szCs w:val="20"/>
                <w:rtl/>
              </w:rPr>
              <w:t>%</w:t>
            </w:r>
          </w:p>
        </w:tc>
        <w:tc>
          <w:tcPr>
            <w:tcW w:w="1566" w:type="dxa"/>
            <w:tcBorders>
              <w:top w:val="nil"/>
              <w:bottom w:val="nil"/>
            </w:tcBorders>
          </w:tcPr>
          <w:p w:rsidR="0044099D" w:rsidRPr="006B4AEA" w:rsidRDefault="0044099D" w:rsidP="006B4AEA">
            <w:pPr>
              <w:jc w:val="center"/>
              <w:rPr>
                <w:rFonts w:asciiTheme="minorBidi" w:hAnsiTheme="minorBidi"/>
                <w:sz w:val="20"/>
                <w:szCs w:val="20"/>
                <w:rtl/>
              </w:rPr>
            </w:pPr>
            <w:r w:rsidRPr="006B4AEA">
              <w:rPr>
                <w:rFonts w:asciiTheme="minorBidi" w:hAnsiTheme="minorBidi"/>
                <w:sz w:val="20"/>
                <w:szCs w:val="20"/>
                <w:rtl/>
              </w:rPr>
              <w:t>6</w:t>
            </w:r>
            <w:r w:rsidR="009F1DB5" w:rsidRPr="006B4AEA">
              <w:rPr>
                <w:rFonts w:asciiTheme="minorBidi" w:hAnsiTheme="minorBidi"/>
                <w:color w:val="000000"/>
                <w:sz w:val="20"/>
                <w:szCs w:val="20"/>
                <w:rtl/>
              </w:rPr>
              <w:t>%</w:t>
            </w:r>
          </w:p>
        </w:tc>
      </w:tr>
      <w:tr w:rsidR="0044099D" w:rsidTr="004D6AFD">
        <w:trPr>
          <w:trHeight w:val="657"/>
        </w:trPr>
        <w:tc>
          <w:tcPr>
            <w:tcW w:w="1128" w:type="dxa"/>
            <w:vMerge/>
            <w:tcBorders>
              <w:top w:val="nil"/>
              <w:bottom w:val="single" w:sz="4" w:space="0" w:color="auto"/>
            </w:tcBorders>
          </w:tcPr>
          <w:p w:rsidR="0044099D" w:rsidRPr="006B4AEA" w:rsidRDefault="0044099D" w:rsidP="006B4AEA">
            <w:pPr>
              <w:jc w:val="center"/>
              <w:rPr>
                <w:rFonts w:asciiTheme="minorBidi" w:hAnsiTheme="minorBidi"/>
                <w:sz w:val="20"/>
                <w:szCs w:val="20"/>
                <w:rtl/>
              </w:rPr>
            </w:pPr>
          </w:p>
        </w:tc>
        <w:tc>
          <w:tcPr>
            <w:tcW w:w="2083" w:type="dxa"/>
            <w:tcBorders>
              <w:top w:val="nil"/>
              <w:bottom w:val="single" w:sz="4" w:space="0" w:color="auto"/>
            </w:tcBorders>
          </w:tcPr>
          <w:p w:rsidR="0044099D" w:rsidRPr="006B4AEA" w:rsidRDefault="006E60F3" w:rsidP="006B4AEA">
            <w:pPr>
              <w:jc w:val="center"/>
              <w:rPr>
                <w:rFonts w:asciiTheme="minorBidi" w:hAnsiTheme="minorBidi"/>
                <w:color w:val="000000"/>
                <w:sz w:val="20"/>
                <w:szCs w:val="20"/>
              </w:rPr>
            </w:pPr>
            <w:r>
              <w:rPr>
                <w:rFonts w:asciiTheme="minorBidi" w:hAnsiTheme="minorBidi"/>
                <w:color w:val="000000"/>
                <w:sz w:val="20"/>
                <w:szCs w:val="20"/>
                <w:rtl/>
              </w:rPr>
              <w:t>الرتب</w:t>
            </w:r>
          </w:p>
        </w:tc>
        <w:tc>
          <w:tcPr>
            <w:tcW w:w="1347"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4</w:t>
            </w:r>
          </w:p>
        </w:tc>
        <w:tc>
          <w:tcPr>
            <w:tcW w:w="1363"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1</w:t>
            </w:r>
          </w:p>
        </w:tc>
        <w:tc>
          <w:tcPr>
            <w:tcW w:w="1349"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w:t>
            </w:r>
          </w:p>
        </w:tc>
        <w:tc>
          <w:tcPr>
            <w:tcW w:w="1364" w:type="dxa"/>
            <w:tcBorders>
              <w:top w:val="nil"/>
              <w:bottom w:val="single" w:sz="4" w:space="0" w:color="auto"/>
            </w:tcBorders>
          </w:tcPr>
          <w:p w:rsidR="0044099D" w:rsidRPr="006B4AEA" w:rsidRDefault="0044099D" w:rsidP="006B4AEA">
            <w:pPr>
              <w:jc w:val="center"/>
              <w:rPr>
                <w:rFonts w:asciiTheme="minorBidi" w:hAnsiTheme="minorBidi"/>
                <w:color w:val="000000"/>
                <w:sz w:val="20"/>
                <w:szCs w:val="20"/>
              </w:rPr>
            </w:pPr>
            <w:r w:rsidRPr="006B4AEA">
              <w:rPr>
                <w:rFonts w:asciiTheme="minorBidi" w:hAnsiTheme="minorBidi"/>
                <w:color w:val="000000"/>
                <w:sz w:val="20"/>
                <w:szCs w:val="20"/>
                <w:rtl/>
              </w:rPr>
              <w:t>2</w:t>
            </w:r>
          </w:p>
        </w:tc>
        <w:tc>
          <w:tcPr>
            <w:tcW w:w="1566" w:type="dxa"/>
            <w:tcBorders>
              <w:top w:val="nil"/>
              <w:bottom w:val="single" w:sz="4" w:space="0" w:color="auto"/>
            </w:tcBorders>
          </w:tcPr>
          <w:p w:rsidR="0044099D" w:rsidRPr="006B4AEA" w:rsidRDefault="006E60F3" w:rsidP="006E60F3">
            <w:pPr>
              <w:tabs>
                <w:tab w:val="left" w:pos="240"/>
                <w:tab w:val="center" w:pos="675"/>
              </w:tabs>
              <w:rPr>
                <w:rFonts w:asciiTheme="minorBidi" w:hAnsiTheme="minorBidi"/>
                <w:color w:val="000000"/>
                <w:sz w:val="20"/>
                <w:szCs w:val="20"/>
              </w:rPr>
            </w:pPr>
            <w:r>
              <w:rPr>
                <w:rFonts w:asciiTheme="minorBidi" w:hAnsiTheme="minorBidi"/>
                <w:color w:val="000000"/>
                <w:sz w:val="20"/>
                <w:szCs w:val="20"/>
                <w:rtl/>
              </w:rPr>
              <w:tab/>
            </w:r>
            <w:r>
              <w:rPr>
                <w:rFonts w:asciiTheme="minorBidi" w:hAnsiTheme="minorBidi"/>
                <w:color w:val="000000"/>
                <w:sz w:val="20"/>
                <w:szCs w:val="20"/>
                <w:rtl/>
              </w:rPr>
              <w:tab/>
            </w:r>
            <w:r w:rsidR="0044099D" w:rsidRPr="006B4AEA">
              <w:rPr>
                <w:rFonts w:asciiTheme="minorBidi" w:hAnsiTheme="minorBidi"/>
                <w:color w:val="000000"/>
                <w:sz w:val="20"/>
                <w:szCs w:val="20"/>
                <w:rtl/>
              </w:rPr>
              <w:t>3</w:t>
            </w:r>
          </w:p>
        </w:tc>
      </w:tr>
    </w:tbl>
    <w:p w:rsidR="00BB6B29" w:rsidRDefault="00BB6B29" w:rsidP="005C02F4">
      <w:pPr>
        <w:jc w:val="lowKashida"/>
        <w:rPr>
          <w:rFonts w:cs="Traditional Arabic"/>
          <w:b/>
          <w:bCs/>
          <w:sz w:val="8"/>
          <w:szCs w:val="8"/>
          <w:rtl/>
        </w:rPr>
        <w:sectPr w:rsidR="00BB6B29" w:rsidSect="006C4888">
          <w:type w:val="continuous"/>
          <w:pgSz w:w="11906" w:h="16838"/>
          <w:pgMar w:top="1134" w:right="851" w:bottom="1418" w:left="851" w:header="709" w:footer="709" w:gutter="0"/>
          <w:cols w:space="720"/>
          <w:bidi/>
          <w:rtlGutter/>
          <w:docGrid w:linePitch="360"/>
        </w:sectPr>
      </w:pPr>
    </w:p>
    <w:p w:rsidR="00485176" w:rsidRPr="0059757E"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485176" w:rsidRPr="0059757E">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11</w:t>
      </w:r>
      <w:r w:rsidR="00485176" w:rsidRPr="0059757E">
        <w:rPr>
          <w:rFonts w:ascii="Simplified Arabic" w:hAnsi="Simplified Arabic" w:cs="Simplified Arabic"/>
          <w:color w:val="000000" w:themeColor="text1"/>
          <w:sz w:val="24"/>
          <w:szCs w:val="24"/>
          <w:rtl/>
        </w:rPr>
        <w:t>)</w:t>
      </w:r>
      <w:r w:rsidR="00764492" w:rsidRPr="0059757E">
        <w:rPr>
          <w:rFonts w:ascii="Simplified Arabic" w:hAnsi="Simplified Arabic" w:cs="Simplified Arabic"/>
          <w:color w:val="000000" w:themeColor="text1"/>
          <w:sz w:val="24"/>
          <w:szCs w:val="24"/>
          <w:rtl/>
        </w:rPr>
        <w:t xml:space="preserve"> </w:t>
      </w:r>
      <w:r w:rsidR="00485176" w:rsidRPr="0059757E">
        <w:rPr>
          <w:rFonts w:ascii="Simplified Arabic" w:hAnsi="Simplified Arabic" w:cs="Simplified Arabic"/>
          <w:color w:val="000000" w:themeColor="text1"/>
          <w:sz w:val="24"/>
          <w:szCs w:val="24"/>
          <w:rtl/>
        </w:rPr>
        <w:t>أن مجموع تكرارات مفاهيم ا</w:t>
      </w:r>
      <w:r w:rsidR="00375C0D" w:rsidRPr="0059757E">
        <w:rPr>
          <w:rFonts w:ascii="Simplified Arabic" w:hAnsi="Simplified Arabic" w:cs="Simplified Arabic"/>
          <w:color w:val="000000" w:themeColor="text1"/>
          <w:sz w:val="24"/>
          <w:szCs w:val="24"/>
          <w:rtl/>
        </w:rPr>
        <w:t>لخلاف الفقهي الم</w:t>
      </w:r>
      <w:r w:rsidR="00485176" w:rsidRPr="0059757E">
        <w:rPr>
          <w:rFonts w:ascii="Simplified Arabic" w:hAnsi="Simplified Arabic" w:cs="Simplified Arabic"/>
          <w:color w:val="000000" w:themeColor="text1"/>
          <w:sz w:val="24"/>
          <w:szCs w:val="24"/>
          <w:rtl/>
        </w:rPr>
        <w:t>ضمنة في محتوى مقررات الفقه في المرحلة الثانوية وفق</w:t>
      </w:r>
      <w:r w:rsidR="00375C0D"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لمجالات الدراسة بلغت (690)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تضمن محتوى مقرر الفقه في الصف الأول الثانوي (192)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(4) مجالات. في حين تضمن محتوى مقرر الفقه في الصف الثاني الثانوي على (296)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موزعة على مجالين. كما تضمن محتوى مقرر الفقه في الصف الثالث الثانوي على (202) تكرار</w:t>
      </w:r>
      <w:r w:rsidR="00501F0C" w:rsidRPr="0059757E">
        <w:rPr>
          <w:rFonts w:ascii="Simplified Arabic" w:hAnsi="Simplified Arabic" w:cs="Simplified Arabic"/>
          <w:color w:val="000000" w:themeColor="text1"/>
          <w:sz w:val="24"/>
          <w:szCs w:val="24"/>
          <w:rtl/>
        </w:rPr>
        <w:t>ً</w:t>
      </w:r>
      <w:r w:rsidR="00485176" w:rsidRPr="0059757E">
        <w:rPr>
          <w:rFonts w:ascii="Simplified Arabic" w:hAnsi="Simplified Arabic" w:cs="Simplified Arabic"/>
          <w:color w:val="000000" w:themeColor="text1"/>
          <w:sz w:val="24"/>
          <w:szCs w:val="24"/>
          <w:rtl/>
        </w:rPr>
        <w:t>ا، وزعت على (4) مجالات. وقد جاء ترتيب المجالات للصفوف الدراسية الثلاثة على النحو التالي:</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sz w:val="24"/>
          <w:rtl/>
        </w:rPr>
        <w:tab/>
      </w:r>
      <w:r w:rsidR="00485176" w:rsidRPr="0059757E">
        <w:rPr>
          <w:rFonts w:ascii="Simplified Arabic" w:hAnsi="Simplified Arabic" w:cs="Simplified Arabic"/>
          <w:sz w:val="24"/>
          <w:rtl/>
        </w:rPr>
        <w:t xml:space="preserve">جاء في المرتبة الأولى من بين المجالات الخمسة في الصفوف الدراسية الثلاثة مجال (أدلة الأحكام المتفق عليها)، حيث حصل في الصف الأول الثانوي </w:t>
      </w:r>
      <w:r w:rsidR="00485176" w:rsidRPr="0059757E">
        <w:rPr>
          <w:rFonts w:ascii="Simplified Arabic" w:hAnsi="Simplified Arabic" w:cs="Simplified Arabic"/>
          <w:color w:val="000000"/>
          <w:sz w:val="24"/>
          <w:rtl/>
        </w:rPr>
        <w:t>على نسبة بلغت (41.1</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(44,3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(68,3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w:t>
      </w:r>
      <w:r w:rsidR="00101D33" w:rsidRPr="0059757E">
        <w:rPr>
          <w:rFonts w:ascii="Simplified Arabic" w:hAnsi="Simplified Arabic" w:cs="Simplified Arabic"/>
          <w:color w:val="000000"/>
          <w:sz w:val="24"/>
          <w:rtl/>
        </w:rPr>
        <w:t xml:space="preserve"> أنه</w:t>
      </w:r>
      <w:r w:rsidR="007B7657" w:rsidRPr="0059757E">
        <w:rPr>
          <w:rFonts w:ascii="Simplified Arabic" w:hAnsi="Simplified Arabic" w:cs="Simplified Arabic"/>
          <w:color w:val="000000"/>
          <w:sz w:val="24"/>
          <w:rtl/>
        </w:rPr>
        <w:t>ا</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بلغ</w:t>
      </w:r>
      <w:r w:rsidR="007B7657" w:rsidRPr="0059757E">
        <w:rPr>
          <w:rFonts w:ascii="Simplified Arabic" w:hAnsi="Simplified Arabic" w:cs="Simplified Arabic"/>
          <w:color w:val="000000"/>
          <w:sz w:val="24"/>
          <w:rtl/>
        </w:rPr>
        <w:t>ت</w:t>
      </w:r>
      <w:r w:rsidR="00101D33" w:rsidRPr="0059757E">
        <w:rPr>
          <w:rFonts w:ascii="Simplified Arabic" w:hAnsi="Simplified Arabic" w:cs="Simplified Arabic"/>
          <w:color w:val="000000"/>
          <w:sz w:val="24"/>
          <w:rtl/>
        </w:rPr>
        <w:t xml:space="preserve"> </w:t>
      </w:r>
      <w:r w:rsidR="00485176" w:rsidRPr="0059757E">
        <w:rPr>
          <w:rFonts w:ascii="Simplified Arabic" w:hAnsi="Simplified Arabic" w:cs="Simplified Arabic"/>
          <w:color w:val="000000"/>
          <w:sz w:val="24"/>
          <w:rtl/>
        </w:rPr>
        <w:t>(348) تكرار</w:t>
      </w:r>
      <w:r w:rsidR="00501F0C"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(50,4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101D33" w:rsidRPr="0059757E">
        <w:rPr>
          <w:rFonts w:ascii="Simplified Arabic" w:hAnsi="Simplified Arabic" w:cs="Simplified Arabic"/>
          <w:color w:val="000000"/>
          <w:sz w:val="24"/>
          <w:rtl/>
        </w:rPr>
        <w:t>الثلاثة</w:t>
      </w:r>
      <w:r w:rsidR="00101D33"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375C0D"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المرتبة الأولى (1) للترتيب الكلي للصفوف</w:t>
      </w:r>
      <w:r w:rsidR="00101D33" w:rsidRPr="0059757E">
        <w:rPr>
          <w:rFonts w:ascii="Simplified Arabic" w:hAnsi="Simplified Arabic" w:cs="Simplified Arabic"/>
          <w:color w:val="000000"/>
          <w:sz w:val="24"/>
          <w:rtl/>
        </w:rPr>
        <w:t xml:space="preserve"> الدراسية</w:t>
      </w:r>
      <w:r w:rsidR="00485176" w:rsidRPr="0059757E">
        <w:rPr>
          <w:rFonts w:ascii="Simplified Arabic" w:hAnsi="Simplified Arabic" w:cs="Simplified Arabic"/>
          <w:color w:val="000000"/>
          <w:sz w:val="24"/>
          <w:rtl/>
        </w:rPr>
        <w:t xml:space="preserve"> الثلاثة.</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أما</w:t>
      </w:r>
      <w:r>
        <w:rPr>
          <w:rFonts w:ascii="Simplified Arabic" w:hAnsi="Simplified Arabic" w:cs="Simplified Arabic" w:hint="cs"/>
          <w:color w:val="000000"/>
          <w:sz w:val="24"/>
          <w:rtl/>
        </w:rPr>
        <w:t xml:space="preserve"> في</w:t>
      </w:r>
      <w:r w:rsidR="00485176" w:rsidRPr="0059757E">
        <w:rPr>
          <w:rFonts w:ascii="Simplified Arabic" w:hAnsi="Simplified Arabic" w:cs="Simplified Arabic"/>
          <w:color w:val="000000"/>
          <w:sz w:val="24"/>
          <w:rtl/>
        </w:rPr>
        <w:t xml:space="preserve"> المرتبة الثانية فقد جاء </w:t>
      </w:r>
      <w:r w:rsidR="00485176" w:rsidRPr="0059757E">
        <w:rPr>
          <w:rFonts w:ascii="Simplified Arabic" w:hAnsi="Simplified Arabic" w:cs="Simplified Arabic"/>
          <w:sz w:val="24"/>
          <w:rtl/>
        </w:rPr>
        <w:t xml:space="preserve">مجال (الأحكام الشرعية التكليفية)، حيث حصل في الصف الأول الثانوي </w:t>
      </w:r>
      <w:r w:rsidR="00485176" w:rsidRPr="0059757E">
        <w:rPr>
          <w:rFonts w:ascii="Simplified Arabic" w:hAnsi="Simplified Arabic" w:cs="Simplified Arabic"/>
          <w:color w:val="000000"/>
          <w:sz w:val="24"/>
          <w:rtl/>
        </w:rPr>
        <w:t>على نسبة بلغت (30,7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الثاني الثانوي على نسبة (55,7</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الثالث الثانوي فقد حصل على نسبة (24,3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(273)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(39,6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xml:space="preserve">) لمجموع تكرارات الصفوف </w:t>
      </w:r>
      <w:r w:rsidR="007B7657" w:rsidRPr="0059757E">
        <w:rPr>
          <w:rFonts w:ascii="Simplified Arabic" w:hAnsi="Simplified Arabic" w:cs="Simplified Arabic"/>
          <w:color w:val="000000"/>
          <w:sz w:val="24"/>
          <w:rtl/>
        </w:rPr>
        <w:t>الثلاثة</w:t>
      </w:r>
      <w:r w:rsidR="007B7657" w:rsidRPr="0059757E">
        <w:rPr>
          <w:rFonts w:ascii="Simplified Arabic" w:hAnsi="Simplified Arabic" w:cs="Simplified Arabic"/>
          <w:sz w:val="24"/>
          <w:rtl/>
        </w:rPr>
        <w:t xml:space="preserve">، </w:t>
      </w:r>
      <w:r w:rsidR="00485176" w:rsidRPr="0059757E">
        <w:rPr>
          <w:rFonts w:ascii="Simplified Arabic" w:hAnsi="Simplified Arabic" w:cs="Simplified Arabic"/>
          <w:color w:val="000000"/>
          <w:sz w:val="24"/>
          <w:rtl/>
        </w:rPr>
        <w:t>محتل</w:t>
      </w:r>
      <w:r w:rsidR="00A3710F"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الثانية (2)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485176" w:rsidRPr="0059757E">
        <w:rPr>
          <w:rFonts w:ascii="Simplified Arabic" w:hAnsi="Simplified Arabic" w:cs="Simplified Arabic"/>
          <w:color w:val="000000"/>
          <w:sz w:val="24"/>
          <w:rtl/>
        </w:rPr>
        <w:t xml:space="preserve">في حين جاء في المرتبة الثالثة مجال </w:t>
      </w:r>
      <w:r w:rsidR="00485176" w:rsidRPr="0059757E">
        <w:rPr>
          <w:rFonts w:ascii="Simplified Arabic" w:hAnsi="Simplified Arabic" w:cs="Simplified Arabic"/>
          <w:sz w:val="24"/>
          <w:rtl/>
        </w:rPr>
        <w:t xml:space="preserve">(الفتوى الفقهية)، حيث حصل في الصف الأول الثانوي </w:t>
      </w:r>
      <w:r w:rsidR="00485176" w:rsidRPr="0059757E">
        <w:rPr>
          <w:rFonts w:ascii="Simplified Arabic" w:hAnsi="Simplified Arabic" w:cs="Simplified Arabic"/>
          <w:color w:val="000000"/>
          <w:sz w:val="24"/>
          <w:rtl/>
        </w:rPr>
        <w:t>على نسبة بلغت (19,3</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(2,5</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(42)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(6</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الثالثة (3)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p>
    <w:p w:rsidR="00485176" w:rsidRPr="0059757E" w:rsidRDefault="00B1227F" w:rsidP="00BF613D">
      <w:pPr>
        <w:pStyle w:val="ab"/>
        <w:spacing w:line="320" w:lineRule="exact"/>
        <w:jc w:val="both"/>
        <w:rPr>
          <w:rFonts w:ascii="Simplified Arabic" w:hAnsi="Simplified Arabic" w:cs="Simplified Arabic"/>
          <w:color w:val="000000"/>
          <w:sz w:val="24"/>
          <w:rtl/>
        </w:rPr>
      </w:pPr>
      <w:r>
        <w:rPr>
          <w:rFonts w:ascii="Simplified Arabic" w:hAnsi="Simplified Arabic" w:cs="Simplified Arabic"/>
          <w:color w:val="000000"/>
          <w:sz w:val="24"/>
          <w:rtl/>
        </w:rPr>
        <w:tab/>
      </w:r>
      <w:r w:rsidR="00A3710F" w:rsidRPr="0059757E">
        <w:rPr>
          <w:rFonts w:ascii="Simplified Arabic" w:hAnsi="Simplified Arabic" w:cs="Simplified Arabic"/>
          <w:color w:val="000000"/>
          <w:sz w:val="24"/>
          <w:rtl/>
        </w:rPr>
        <w:t>أما</w:t>
      </w:r>
      <w:r w:rsidR="00485176" w:rsidRPr="0059757E">
        <w:rPr>
          <w:rFonts w:ascii="Simplified Arabic" w:hAnsi="Simplified Arabic" w:cs="Simplified Arabic"/>
          <w:color w:val="000000"/>
          <w:sz w:val="24"/>
          <w:rtl/>
        </w:rPr>
        <w:t xml:space="preserve"> </w:t>
      </w:r>
      <w:r>
        <w:rPr>
          <w:rFonts w:ascii="Simplified Arabic" w:hAnsi="Simplified Arabic" w:cs="Simplified Arabic" w:hint="cs"/>
          <w:color w:val="000000"/>
          <w:sz w:val="24"/>
          <w:rtl/>
        </w:rPr>
        <w:t xml:space="preserve">في </w:t>
      </w:r>
      <w:r w:rsidR="00485176" w:rsidRPr="0059757E">
        <w:rPr>
          <w:rFonts w:ascii="Simplified Arabic" w:hAnsi="Simplified Arabic" w:cs="Simplified Arabic"/>
          <w:color w:val="000000"/>
          <w:sz w:val="24"/>
          <w:rtl/>
        </w:rPr>
        <w:t xml:space="preserve">المرتبة الرابعة فقد جاء </w:t>
      </w:r>
      <w:r w:rsidR="00485176" w:rsidRPr="0059757E">
        <w:rPr>
          <w:rFonts w:ascii="Simplified Arabic" w:hAnsi="Simplified Arabic" w:cs="Simplified Arabic"/>
          <w:sz w:val="24"/>
          <w:rtl/>
        </w:rPr>
        <w:t xml:space="preserve">مجال (المسألة الفقهية)، حيث حصل في الصف الأول الثانوي </w:t>
      </w:r>
      <w:r w:rsidR="00485176" w:rsidRPr="0059757E">
        <w:rPr>
          <w:rFonts w:ascii="Simplified Arabic" w:hAnsi="Simplified Arabic" w:cs="Simplified Arabic"/>
          <w:color w:val="000000"/>
          <w:sz w:val="24"/>
          <w:rtl/>
        </w:rPr>
        <w:t>على نسبة بلغت (8,9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بينما حصل في الصف الثالث الثانوي على نسبة (4,9</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من مجموع التكرارات، أما في الصف الثاني الثانوي فلم تتوافر مفاهيم هذا المجال في محتواه</w:t>
      </w:r>
      <w:r w:rsidR="00485176"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وبالنظر إلى مجموع تكرارات الصفوف الثلاثة يتضح أنها بلغت (27) تكرار</w:t>
      </w:r>
      <w:r w:rsidR="00EE58A3"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ا بنسبة بلغت (4</w:t>
      </w:r>
      <w:r w:rsidR="009F1DB5" w:rsidRPr="0059757E">
        <w:rPr>
          <w:rFonts w:ascii="Simplified Arabic" w:hAnsi="Simplified Arabic" w:cs="Simplified Arabic"/>
          <w:color w:val="000000"/>
          <w:sz w:val="24"/>
          <w:rtl/>
        </w:rPr>
        <w:t>%</w:t>
      </w:r>
      <w:r w:rsidR="00485176" w:rsidRPr="0059757E">
        <w:rPr>
          <w:rFonts w:ascii="Simplified Arabic" w:hAnsi="Simplified Arabic" w:cs="Simplified Arabic"/>
          <w:color w:val="000000"/>
          <w:sz w:val="24"/>
          <w:rtl/>
        </w:rPr>
        <w:t>) لمجموع تكرارات الصفوف</w:t>
      </w:r>
      <w:r w:rsidR="007B7657" w:rsidRPr="0059757E">
        <w:rPr>
          <w:rFonts w:ascii="Simplified Arabic" w:hAnsi="Simplified Arabic" w:cs="Simplified Arabic"/>
          <w:color w:val="000000"/>
          <w:sz w:val="24"/>
          <w:rtl/>
        </w:rPr>
        <w:t xml:space="preserve"> الثلاثة</w:t>
      </w:r>
      <w:r w:rsidR="007B7657" w:rsidRPr="0059757E">
        <w:rPr>
          <w:rFonts w:ascii="Simplified Arabic" w:hAnsi="Simplified Arabic" w:cs="Simplified Arabic"/>
          <w:sz w:val="24"/>
          <w:rtl/>
        </w:rPr>
        <w:t>،</w:t>
      </w:r>
      <w:r w:rsidR="00485176" w:rsidRPr="0059757E">
        <w:rPr>
          <w:rFonts w:ascii="Simplified Arabic" w:hAnsi="Simplified Arabic" w:cs="Simplified Arabic"/>
          <w:color w:val="000000"/>
          <w:sz w:val="24"/>
          <w:rtl/>
        </w:rPr>
        <w:t xml:space="preserve"> محتلا</w:t>
      </w:r>
      <w:r w:rsidR="007B7657" w:rsidRPr="0059757E">
        <w:rPr>
          <w:rFonts w:ascii="Simplified Arabic" w:hAnsi="Simplified Arabic" w:cs="Simplified Arabic"/>
          <w:color w:val="000000"/>
          <w:sz w:val="24"/>
          <w:rtl/>
        </w:rPr>
        <w:t xml:space="preserve"> بذلك </w:t>
      </w:r>
      <w:r w:rsidR="00485176" w:rsidRPr="0059757E">
        <w:rPr>
          <w:rFonts w:ascii="Simplified Arabic" w:hAnsi="Simplified Arabic" w:cs="Simplified Arabic"/>
          <w:color w:val="000000"/>
          <w:sz w:val="24"/>
          <w:rtl/>
        </w:rPr>
        <w:t xml:space="preserve">المرتبة الرابعة (4) للترتيب الكلي للصفوف </w:t>
      </w:r>
      <w:r w:rsidR="007B7657" w:rsidRPr="0059757E">
        <w:rPr>
          <w:rFonts w:ascii="Simplified Arabic" w:hAnsi="Simplified Arabic" w:cs="Simplified Arabic"/>
          <w:color w:val="000000"/>
          <w:sz w:val="24"/>
          <w:rtl/>
        </w:rPr>
        <w:t xml:space="preserve">الدراسية </w:t>
      </w:r>
      <w:r w:rsidR="00485176" w:rsidRPr="0059757E">
        <w:rPr>
          <w:rFonts w:ascii="Simplified Arabic" w:hAnsi="Simplified Arabic" w:cs="Simplified Arabic"/>
          <w:color w:val="000000"/>
          <w:sz w:val="24"/>
          <w:rtl/>
        </w:rPr>
        <w:t>الثلاثة.</w:t>
      </w:r>
    </w:p>
    <w:p w:rsidR="00485176" w:rsidRPr="0059757E" w:rsidRDefault="00485176" w:rsidP="00BF613D">
      <w:pPr>
        <w:pStyle w:val="ab"/>
        <w:spacing w:line="320" w:lineRule="exact"/>
        <w:jc w:val="both"/>
        <w:rPr>
          <w:rFonts w:ascii="Simplified Arabic" w:hAnsi="Simplified Arabic" w:cs="Simplified Arabic"/>
          <w:color w:val="000000"/>
          <w:sz w:val="24"/>
          <w:rtl/>
        </w:rPr>
      </w:pPr>
      <w:r w:rsidRPr="0059757E">
        <w:rPr>
          <w:rFonts w:ascii="Simplified Arabic" w:hAnsi="Simplified Arabic" w:cs="Simplified Arabic"/>
          <w:color w:val="000000"/>
          <w:sz w:val="24"/>
          <w:rtl/>
        </w:rPr>
        <w:t xml:space="preserve">أما </w:t>
      </w:r>
      <w:r w:rsidR="00B1227F">
        <w:rPr>
          <w:rFonts w:ascii="Simplified Arabic" w:hAnsi="Simplified Arabic" w:cs="Simplified Arabic" w:hint="cs"/>
          <w:color w:val="000000"/>
          <w:sz w:val="24"/>
          <w:rtl/>
        </w:rPr>
        <w:t xml:space="preserve">في </w:t>
      </w:r>
      <w:r w:rsidRPr="0059757E">
        <w:rPr>
          <w:rFonts w:ascii="Simplified Arabic" w:hAnsi="Simplified Arabic" w:cs="Simplified Arabic"/>
          <w:color w:val="000000"/>
          <w:sz w:val="24"/>
          <w:rtl/>
        </w:rPr>
        <w:t>المرتبة الخامسة والأخيرة فقد جاء مجال (أدلة الأحكام المختلف فيها)، حيث لم تتوافر مفاهيم هذا المجال بشكل مطلق في أي من محتوى مقررات الفقه في المرحلة الثانوية. وبذلك تكون نسبة هذا المجال في محتوى مقررات الفقه في المرحلة الثانوية (0</w:t>
      </w:r>
      <w:r w:rsidR="009F1DB5" w:rsidRPr="0059757E">
        <w:rPr>
          <w:rFonts w:ascii="Simplified Arabic" w:hAnsi="Simplified Arabic" w:cs="Simplified Arabic"/>
          <w:color w:val="000000"/>
          <w:sz w:val="24"/>
          <w:rtl/>
        </w:rPr>
        <w:t>%</w:t>
      </w:r>
      <w:r w:rsidRPr="0059757E">
        <w:rPr>
          <w:rFonts w:ascii="Simplified Arabic" w:hAnsi="Simplified Arabic" w:cs="Simplified Arabic"/>
          <w:color w:val="000000"/>
          <w:sz w:val="24"/>
          <w:rtl/>
        </w:rPr>
        <w:t>).</w:t>
      </w:r>
    </w:p>
    <w:p w:rsidR="00485176" w:rsidRDefault="00B1227F" w:rsidP="00CC6F64">
      <w:pPr>
        <w:spacing w:after="0" w:line="320" w:lineRule="exact"/>
        <w:jc w:val="both"/>
        <w:rPr>
          <w:rFonts w:ascii="Simplified Arabic" w:hAnsi="Simplified Arabic" w:cs="Simplified Arabic"/>
          <w:sz w:val="24"/>
          <w:szCs w:val="24"/>
          <w:rtl/>
        </w:rPr>
      </w:pPr>
      <w:r>
        <w:rPr>
          <w:rFonts w:ascii="Simplified Arabic" w:hAnsi="Simplified Arabic" w:cs="Simplified Arabic"/>
          <w:color w:val="000000"/>
          <w:sz w:val="24"/>
          <w:szCs w:val="24"/>
          <w:rtl/>
        </w:rPr>
        <w:tab/>
      </w:r>
      <w:r w:rsidR="00485176" w:rsidRPr="0059757E">
        <w:rPr>
          <w:rFonts w:ascii="Simplified Arabic" w:hAnsi="Simplified Arabic" w:cs="Simplified Arabic"/>
          <w:color w:val="000000"/>
          <w:sz w:val="24"/>
          <w:szCs w:val="24"/>
          <w:rtl/>
        </w:rPr>
        <w:t xml:space="preserve">ومن خلال النظر في الجدول السابق؛ يتضح </w:t>
      </w:r>
      <w:r w:rsidR="00485176" w:rsidRPr="0059757E">
        <w:rPr>
          <w:rFonts w:ascii="Simplified Arabic" w:hAnsi="Simplified Arabic" w:cs="Simplified Arabic"/>
          <w:sz w:val="24"/>
          <w:szCs w:val="24"/>
          <w:rtl/>
        </w:rPr>
        <w:t>تفاوت نسب التكرار في المجالات الخمسة، حيث جاء مجال أدلة الأحكام المتفق عليها، ومجال الأحكام الشرعية التكليفية بنسب تكرار مرتفعة، في حين جاء مجال الفتوى الفقهية، ومجال المسألة الفقهية بنسب متدنية إلى حد كبير</w:t>
      </w:r>
      <w:r w:rsidR="00485176" w:rsidRPr="0059757E">
        <w:rPr>
          <w:rFonts w:ascii="Simplified Arabic" w:hAnsi="Simplified Arabic" w:cs="Simplified Arabic"/>
          <w:color w:val="000000"/>
          <w:sz w:val="24"/>
          <w:szCs w:val="24"/>
          <w:rtl/>
        </w:rPr>
        <w:t>،</w:t>
      </w:r>
      <w:r w:rsidR="00485176" w:rsidRPr="0059757E">
        <w:rPr>
          <w:rFonts w:ascii="Simplified Arabic" w:hAnsi="Simplified Arabic" w:cs="Simplified Arabic"/>
          <w:sz w:val="24"/>
          <w:szCs w:val="24"/>
          <w:rtl/>
        </w:rPr>
        <w:t xml:space="preserve"> أما مجال أد</w:t>
      </w:r>
      <w:r w:rsidR="004C526E" w:rsidRPr="0059757E">
        <w:rPr>
          <w:rFonts w:ascii="Simplified Arabic" w:hAnsi="Simplified Arabic" w:cs="Simplified Arabic"/>
          <w:sz w:val="24"/>
          <w:szCs w:val="24"/>
          <w:rtl/>
        </w:rPr>
        <w:t>لة الأحكام المختلف فيها فلم يحظ</w:t>
      </w:r>
      <w:r w:rsidR="00485176" w:rsidRPr="0059757E">
        <w:rPr>
          <w:rFonts w:ascii="Simplified Arabic" w:hAnsi="Simplified Arabic" w:cs="Simplified Arabic"/>
          <w:sz w:val="24"/>
          <w:szCs w:val="24"/>
          <w:rtl/>
        </w:rPr>
        <w:t xml:space="preserve"> بأي نسبة من بين المجالات الخمسة. وهذه النتائج تكشف عن عدم وجود تخطيط </w:t>
      </w:r>
      <w:r w:rsidR="00D201A5" w:rsidRPr="0059757E">
        <w:rPr>
          <w:rFonts w:ascii="Simplified Arabic" w:hAnsi="Simplified Arabic" w:cs="Simplified Arabic"/>
          <w:sz w:val="24"/>
          <w:szCs w:val="24"/>
          <w:rtl/>
        </w:rPr>
        <w:t xml:space="preserve">فعلي </w:t>
      </w:r>
      <w:r w:rsidR="00485176" w:rsidRPr="0059757E">
        <w:rPr>
          <w:rFonts w:ascii="Simplified Arabic" w:hAnsi="Simplified Arabic" w:cs="Simplified Arabic"/>
          <w:sz w:val="24"/>
          <w:szCs w:val="24"/>
          <w:rtl/>
        </w:rPr>
        <w:t xml:space="preserve">لوجود تكامل في تأليف كتب الفقه في المرحلة الثانوية فيما يتعلق بالجانب المفاهيمي في موضوع الخلاف الفقهي، وتعزيزه بالشكل المطلوب لدى المتعلمين. وهذه النتيجة تتشابه مع ما توصلت له دراسة الجابري (2010) التي أوضحت وجود ضعف لدى مناهج الفقه في المرحلة الثانوية في </w:t>
      </w:r>
      <w:r w:rsidR="00053CEF" w:rsidRPr="0059757E">
        <w:rPr>
          <w:rFonts w:ascii="Simplified Arabic" w:hAnsi="Simplified Arabic" w:cs="Simplified Arabic"/>
          <w:sz w:val="24"/>
          <w:szCs w:val="24"/>
          <w:rtl/>
        </w:rPr>
        <w:t xml:space="preserve">مدى </w:t>
      </w:r>
      <w:r w:rsidR="00485176" w:rsidRPr="0059757E">
        <w:rPr>
          <w:rFonts w:ascii="Simplified Arabic" w:hAnsi="Simplified Arabic" w:cs="Simplified Arabic"/>
          <w:sz w:val="24"/>
          <w:szCs w:val="24"/>
          <w:rtl/>
        </w:rPr>
        <w:t xml:space="preserve">مراعاتها لمبدأ التوازن والتكامل والتتابع والاستمرارية في تناول المبادئ التي استهدفتها </w:t>
      </w:r>
      <w:r w:rsidR="00EA4B5B" w:rsidRPr="0059757E">
        <w:rPr>
          <w:rFonts w:ascii="Simplified Arabic" w:hAnsi="Simplified Arabic" w:cs="Simplified Arabic"/>
          <w:sz w:val="24"/>
          <w:szCs w:val="24"/>
          <w:rtl/>
        </w:rPr>
        <w:t xml:space="preserve">تلك </w:t>
      </w:r>
      <w:r w:rsidR="00485176" w:rsidRPr="0059757E">
        <w:rPr>
          <w:rFonts w:ascii="Simplified Arabic" w:hAnsi="Simplified Arabic" w:cs="Simplified Arabic"/>
          <w:sz w:val="24"/>
          <w:szCs w:val="24"/>
          <w:rtl/>
        </w:rPr>
        <w:t xml:space="preserve">الدراسة. </w:t>
      </w:r>
    </w:p>
    <w:p w:rsidR="00BF613D" w:rsidRPr="0059757E" w:rsidRDefault="00BF613D" w:rsidP="00BF613D">
      <w:pPr>
        <w:spacing w:after="0" w:line="320" w:lineRule="exact"/>
        <w:jc w:val="both"/>
        <w:rPr>
          <w:rFonts w:ascii="Simplified Arabic" w:hAnsi="Simplified Arabic" w:cs="Simplified Arabic"/>
          <w:sz w:val="24"/>
          <w:szCs w:val="24"/>
          <w:rtl/>
        </w:rPr>
      </w:pPr>
    </w:p>
    <w:p w:rsidR="005C02F4" w:rsidRPr="00E63BF4" w:rsidRDefault="007D51B5" w:rsidP="005C02F4">
      <w:pPr>
        <w:jc w:val="lowKashida"/>
        <w:rPr>
          <w:rFonts w:ascii="Simplified Arabic" w:hAnsi="Simplified Arabic" w:cs="Simplified Arabic"/>
          <w:b/>
          <w:bCs/>
          <w:sz w:val="28"/>
          <w:szCs w:val="28"/>
          <w:rtl/>
        </w:rPr>
      </w:pPr>
      <w:r w:rsidRPr="00E63BF4">
        <w:rPr>
          <w:rFonts w:ascii="Times New Roman" w:hAnsi="Times New Roman" w:cs="Times New Roman"/>
          <w:sz w:val="28"/>
          <w:szCs w:val="28"/>
        </w:rPr>
        <w:t>◄</w:t>
      </w:r>
      <w:r w:rsidRPr="00E63BF4">
        <w:rPr>
          <w:rFonts w:ascii="Simplified Arabic" w:hAnsi="Simplified Arabic" w:cs="Simplified Arabic"/>
          <w:b/>
          <w:bCs/>
          <w:sz w:val="28"/>
          <w:szCs w:val="28"/>
          <w:rtl/>
        </w:rPr>
        <w:t xml:space="preserve"> </w:t>
      </w:r>
      <w:r w:rsidR="00995DF4" w:rsidRPr="00E63BF4">
        <w:rPr>
          <w:rFonts w:ascii="Simplified Arabic" w:hAnsi="Simplified Arabic" w:cs="Simplified Arabic"/>
          <w:b/>
          <w:bCs/>
          <w:sz w:val="28"/>
          <w:szCs w:val="28"/>
          <w:rtl/>
        </w:rPr>
        <w:t xml:space="preserve">عرض </w:t>
      </w:r>
      <w:r w:rsidR="005C02F4" w:rsidRPr="00E63BF4">
        <w:rPr>
          <w:rFonts w:ascii="Simplified Arabic" w:hAnsi="Simplified Arabic" w:cs="Simplified Arabic"/>
          <w:b/>
          <w:bCs/>
          <w:sz w:val="28"/>
          <w:szCs w:val="28"/>
          <w:rtl/>
        </w:rPr>
        <w:t>النتائج المتعلقة بالسؤال الرابع</w:t>
      </w:r>
      <w:r w:rsidR="00995DF4" w:rsidRPr="00E63BF4">
        <w:rPr>
          <w:rFonts w:ascii="Simplified Arabic" w:hAnsi="Simplified Arabic" w:cs="Simplified Arabic"/>
          <w:b/>
          <w:bCs/>
          <w:sz w:val="28"/>
          <w:szCs w:val="28"/>
          <w:rtl/>
        </w:rPr>
        <w:t xml:space="preserve"> ومناقشتها</w:t>
      </w:r>
      <w:r w:rsidR="005C02F4" w:rsidRPr="00E63BF4">
        <w:rPr>
          <w:rFonts w:ascii="Simplified Arabic" w:hAnsi="Simplified Arabic" w:cs="Simplified Arabic"/>
          <w:b/>
          <w:bCs/>
          <w:sz w:val="28"/>
          <w:szCs w:val="28"/>
          <w:rtl/>
        </w:rPr>
        <w:t>:</w:t>
      </w:r>
    </w:p>
    <w:p w:rsidR="00A87A40" w:rsidRDefault="005C02F4" w:rsidP="00BF613D">
      <w:pPr>
        <w:spacing w:after="0" w:line="320" w:lineRule="exact"/>
        <w:rPr>
          <w:rFonts w:ascii="Simplified Arabic" w:hAnsi="Simplified Arabic" w:cs="Simplified Arabic"/>
          <w:sz w:val="26"/>
          <w:szCs w:val="26"/>
          <w:rtl/>
        </w:rPr>
      </w:pPr>
      <w:r w:rsidRPr="00E63BF4">
        <w:rPr>
          <w:rFonts w:ascii="Simplified Arabic" w:hAnsi="Simplified Arabic" w:cs="Simplified Arabic"/>
          <w:b/>
          <w:bCs/>
          <w:sz w:val="26"/>
          <w:szCs w:val="26"/>
          <w:rtl/>
        </w:rPr>
        <w:t>أولًا: المفاهيم الأكثر توافرًا في محتوى مقررات الفقه في الصفوف الثلاثة من المرحلة الثانوية</w:t>
      </w:r>
    </w:p>
    <w:p w:rsidR="00BF613D" w:rsidRPr="00E63BF4" w:rsidRDefault="00BF613D" w:rsidP="00BF613D">
      <w:pPr>
        <w:spacing w:after="0" w:line="320" w:lineRule="exact"/>
        <w:rPr>
          <w:rFonts w:ascii="Simplified Arabic" w:hAnsi="Simplified Arabic" w:cs="Simplified Arabic"/>
          <w:sz w:val="26"/>
          <w:szCs w:val="26"/>
          <w:rtl/>
        </w:rPr>
      </w:pP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12</w:t>
      </w:r>
      <w:r w:rsidR="00A87A40" w:rsidRPr="006B4AEA">
        <w:rPr>
          <w:rFonts w:asciiTheme="minorBidi" w:hAnsiTheme="minorBidi"/>
          <w:b/>
          <w:bCs/>
          <w:sz w:val="18"/>
          <w:szCs w:val="18"/>
          <w:rtl/>
        </w:rPr>
        <w:t>)</w:t>
      </w:r>
    </w:p>
    <w:p w:rsidR="00E40BA6" w:rsidRDefault="00A87A40" w:rsidP="006B4AEA">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الأكثر توافر</w:t>
      </w:r>
      <w:r w:rsidR="004C526E" w:rsidRPr="006B4AEA">
        <w:rPr>
          <w:rFonts w:asciiTheme="minorBidi" w:hAnsiTheme="minorBidi"/>
          <w:b/>
          <w:bCs/>
          <w:sz w:val="16"/>
          <w:szCs w:val="16"/>
          <w:rtl/>
        </w:rPr>
        <w:t>ً</w:t>
      </w:r>
      <w:r w:rsidRPr="006B4AEA">
        <w:rPr>
          <w:rFonts w:asciiTheme="minorBidi" w:hAnsiTheme="minorBidi"/>
          <w:b/>
          <w:bCs/>
          <w:sz w:val="16"/>
          <w:szCs w:val="16"/>
          <w:rtl/>
        </w:rPr>
        <w:t>ا في محتوى مقررات الفقه في الصفوف الثلاثة من المرحلة الثانوية وفق</w:t>
      </w:r>
      <w:r w:rsidR="004C526E" w:rsidRPr="006B4AEA">
        <w:rPr>
          <w:rFonts w:asciiTheme="minorBidi" w:hAnsiTheme="minorBidi"/>
          <w:b/>
          <w:bCs/>
          <w:sz w:val="16"/>
          <w:szCs w:val="16"/>
          <w:rtl/>
        </w:rPr>
        <w:t>ً</w:t>
      </w:r>
      <w:r w:rsidRPr="006B4AEA">
        <w:rPr>
          <w:rFonts w:asciiTheme="minorBidi" w:hAnsiTheme="minorBidi"/>
          <w:b/>
          <w:bCs/>
          <w:sz w:val="16"/>
          <w:szCs w:val="16"/>
          <w:rtl/>
        </w:rPr>
        <w:t>ا لتكرارها</w:t>
      </w:r>
    </w:p>
    <w:p w:rsidR="0059757E" w:rsidRDefault="0059757E" w:rsidP="00D80AD2">
      <w:pPr>
        <w:rPr>
          <w:rFonts w:ascii="Simplified Arabic" w:hAnsi="Simplified Arabic" w:cs="Simplified Arabic"/>
          <w:sz w:val="24"/>
          <w:szCs w:val="24"/>
          <w:rtl/>
        </w:rPr>
      </w:pPr>
    </w:p>
    <w:p w:rsidR="006E60F3" w:rsidRDefault="006E60F3" w:rsidP="00D80AD2">
      <w:pPr>
        <w:rPr>
          <w:rFonts w:ascii="Simplified Arabic" w:hAnsi="Simplified Arabic" w:cs="Simplified Arabic"/>
          <w:sz w:val="24"/>
          <w:szCs w:val="24"/>
          <w:rtl/>
        </w:rPr>
      </w:pPr>
    </w:p>
    <w:p w:rsidR="006E60F3" w:rsidRDefault="006E60F3" w:rsidP="00D80AD2">
      <w:pPr>
        <w:rPr>
          <w:rFonts w:ascii="Simplified Arabic" w:hAnsi="Simplified Arabic" w:cs="Simplified Arabic"/>
          <w:sz w:val="24"/>
          <w:szCs w:val="24"/>
          <w:rtl/>
        </w:rPr>
        <w:sectPr w:rsidR="006E60F3" w:rsidSect="006C4888">
          <w:type w:val="continuous"/>
          <w:pgSz w:w="11906" w:h="16838"/>
          <w:pgMar w:top="1134" w:right="851" w:bottom="1418" w:left="851" w:header="709" w:footer="709" w:gutter="0"/>
          <w:cols w:num="2" w:space="720"/>
          <w:bidi/>
          <w:rtlGutter/>
          <w:docGrid w:linePitch="360"/>
        </w:sectPr>
      </w:pPr>
    </w:p>
    <w:tbl>
      <w:tblPr>
        <w:tblStyle w:val="ac"/>
        <w:bidiVisual/>
        <w:tblW w:w="0" w:type="auto"/>
        <w:tblLook w:val="04A0" w:firstRow="1" w:lastRow="0" w:firstColumn="1" w:lastColumn="0" w:noHBand="0" w:noVBand="1"/>
      </w:tblPr>
      <w:tblGrid>
        <w:gridCol w:w="846"/>
        <w:gridCol w:w="846"/>
        <w:gridCol w:w="846"/>
        <w:gridCol w:w="846"/>
        <w:gridCol w:w="846"/>
        <w:gridCol w:w="846"/>
        <w:gridCol w:w="846"/>
        <w:gridCol w:w="846"/>
        <w:gridCol w:w="848"/>
        <w:gridCol w:w="848"/>
        <w:gridCol w:w="848"/>
        <w:gridCol w:w="848"/>
      </w:tblGrid>
      <w:tr w:rsidR="0059757E" w:rsidTr="0059757E">
        <w:trPr>
          <w:trHeight w:val="412"/>
        </w:trPr>
        <w:tc>
          <w:tcPr>
            <w:tcW w:w="3384" w:type="dxa"/>
            <w:gridSpan w:val="4"/>
            <w:tcBorders>
              <w:left w:val="nil"/>
              <w:bottom w:val="nil"/>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84" w:type="dxa"/>
            <w:gridSpan w:val="4"/>
            <w:tcBorders>
              <w:left w:val="nil"/>
              <w:bottom w:val="nil"/>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92" w:type="dxa"/>
            <w:gridSpan w:val="4"/>
            <w:tcBorders>
              <w:left w:val="nil"/>
              <w:bottom w:val="nil"/>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59757E" w:rsidTr="0059757E">
        <w:trPr>
          <w:trHeight w:val="412"/>
        </w:trPr>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4"/>
                <w:szCs w:val="24"/>
              </w:rPr>
            </w:pPr>
            <w:r w:rsidRPr="006B4AEA">
              <w:rPr>
                <w:rFonts w:asciiTheme="minorBidi" w:hAnsiTheme="minorBidi"/>
                <w:b/>
                <w:bCs/>
                <w:sz w:val="20"/>
                <w:szCs w:val="20"/>
                <w:rtl/>
              </w:rPr>
              <w:t>م</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6"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848"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48"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8"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848" w:type="dxa"/>
            <w:tcBorders>
              <w:top w:val="nil"/>
              <w:left w:val="nil"/>
              <w:bottom w:val="single" w:sz="4" w:space="0" w:color="auto"/>
              <w:right w:val="nil"/>
            </w:tcBorders>
          </w:tcPr>
          <w:p w:rsidR="0059757E" w:rsidRPr="006B4AEA" w:rsidRDefault="0059757E" w:rsidP="0059757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59757E" w:rsidRPr="006B4AEA" w:rsidTr="0059757E">
        <w:trPr>
          <w:trHeight w:val="412"/>
        </w:trPr>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42</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22,2٪</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84</w:t>
            </w:r>
          </w:p>
        </w:tc>
        <w:tc>
          <w:tcPr>
            <w:tcW w:w="846"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29,3</w:t>
            </w:r>
          </w:p>
        </w:tc>
        <w:tc>
          <w:tcPr>
            <w:tcW w:w="848"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8"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8"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77</w:t>
            </w:r>
          </w:p>
        </w:tc>
        <w:tc>
          <w:tcPr>
            <w:tcW w:w="848" w:type="dxa"/>
            <w:tcBorders>
              <w:top w:val="single" w:sz="4" w:space="0" w:color="auto"/>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38,8٪</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40</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21,1</w:t>
            </w:r>
            <w:r w:rsidRPr="006B4AEA">
              <w:rPr>
                <w:rFonts w:asciiTheme="minorBidi" w:hAnsiTheme="minorBidi" w:cs="Arial"/>
                <w:sz w:val="20"/>
                <w:szCs w:val="20"/>
                <w:rtl/>
              </w:rPr>
              <w:t>٪</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المحرم</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69</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24,1٪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41</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20,7٪</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السنة النبوية</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29</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15,3٪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65</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22,7٪</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المحرم</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15</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7,5٪</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15</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7,9٪</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القرآن الكريم</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11,8٪</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الإجماع</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13</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6,5٪</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5</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الفتوى</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4,5٪</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5</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الواجب</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5,5٪</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6</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5,8٪</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الواجب</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4,1٪</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المباح</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4,5٪</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7</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الإجماع</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10</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5,2٪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المندوب</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9</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3,1٪</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المندوب</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8</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الفقه</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8</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9</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5</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2,6٪</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9</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القياس</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7</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3,5٪</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10</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الفقه</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10</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المكروه</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6</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تتبع الرخص</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11</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أدب الخلاف</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12</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الفتوى</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w:t>
            </w: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التقليد</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3</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1,5٪</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r>
      <w:tr w:rsidR="0059757E" w:rsidRPr="006B4AEA" w:rsidTr="0059757E">
        <w:trPr>
          <w:trHeight w:val="412"/>
        </w:trPr>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Pr>
              <w:t>14</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المباح</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2</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r w:rsidRPr="006B4AEA">
              <w:rPr>
                <w:rFonts w:asciiTheme="minorBidi" w:hAnsiTheme="minorBidi"/>
                <w:sz w:val="20"/>
                <w:szCs w:val="20"/>
                <w:rtl/>
              </w:rPr>
              <w:t>1٪</w:t>
            </w: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6"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c>
          <w:tcPr>
            <w:tcW w:w="848" w:type="dxa"/>
            <w:tcBorders>
              <w:top w:val="nil"/>
              <w:left w:val="nil"/>
              <w:bottom w:val="nil"/>
              <w:right w:val="nil"/>
            </w:tcBorders>
          </w:tcPr>
          <w:p w:rsidR="0059757E" w:rsidRPr="006B4AEA" w:rsidRDefault="0059757E" w:rsidP="006B4AEA">
            <w:pPr>
              <w:bidi w:val="0"/>
              <w:jc w:val="center"/>
              <w:rPr>
                <w:rFonts w:asciiTheme="minorBidi" w:hAnsiTheme="minorBidi"/>
                <w:sz w:val="20"/>
                <w:szCs w:val="20"/>
              </w:rPr>
            </w:pPr>
          </w:p>
        </w:tc>
      </w:tr>
      <w:tr w:rsidR="0059757E" w:rsidRPr="006B4AEA" w:rsidTr="0059757E">
        <w:trPr>
          <w:trHeight w:val="397"/>
        </w:trPr>
        <w:tc>
          <w:tcPr>
            <w:tcW w:w="1692" w:type="dxa"/>
            <w:gridSpan w:val="2"/>
            <w:tcBorders>
              <w:top w:val="nil"/>
              <w:left w:val="nil"/>
              <w:right w:val="nil"/>
            </w:tcBorders>
          </w:tcPr>
          <w:p w:rsidR="0059757E" w:rsidRPr="006B4AEA" w:rsidRDefault="0059757E" w:rsidP="006B4AEA">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Borders>
              <w:top w:val="nil"/>
              <w:left w:val="nil"/>
              <w:right w:val="nil"/>
            </w:tcBorders>
          </w:tcPr>
          <w:p w:rsidR="0059757E" w:rsidRPr="006B4AEA" w:rsidRDefault="0059757E" w:rsidP="006B4AEA">
            <w:pPr>
              <w:jc w:val="center"/>
              <w:rPr>
                <w:rFonts w:asciiTheme="minorBidi" w:hAnsiTheme="minorBidi"/>
                <w:sz w:val="20"/>
                <w:szCs w:val="20"/>
              </w:rPr>
            </w:pPr>
            <w:r w:rsidRPr="006B4AEA">
              <w:rPr>
                <w:rFonts w:asciiTheme="minorBidi" w:hAnsiTheme="minorBidi"/>
                <w:sz w:val="20"/>
                <w:szCs w:val="20"/>
                <w:rtl/>
              </w:rPr>
              <w:t>189</w:t>
            </w:r>
          </w:p>
        </w:tc>
        <w:tc>
          <w:tcPr>
            <w:tcW w:w="1692" w:type="dxa"/>
            <w:gridSpan w:val="2"/>
            <w:tcBorders>
              <w:top w:val="nil"/>
              <w:left w:val="nil"/>
              <w:right w:val="nil"/>
            </w:tcBorders>
          </w:tcPr>
          <w:p w:rsidR="0059757E" w:rsidRPr="006B4AEA" w:rsidRDefault="0059757E" w:rsidP="006B4AEA">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2" w:type="dxa"/>
            <w:gridSpan w:val="2"/>
            <w:tcBorders>
              <w:top w:val="nil"/>
              <w:left w:val="nil"/>
              <w:right w:val="nil"/>
            </w:tcBorders>
          </w:tcPr>
          <w:p w:rsidR="0059757E" w:rsidRPr="006B4AEA" w:rsidRDefault="0059757E" w:rsidP="006B4AEA">
            <w:pPr>
              <w:jc w:val="center"/>
              <w:rPr>
                <w:rFonts w:asciiTheme="minorBidi" w:hAnsiTheme="minorBidi"/>
                <w:sz w:val="20"/>
                <w:szCs w:val="20"/>
              </w:rPr>
            </w:pPr>
            <w:r w:rsidRPr="006B4AEA">
              <w:rPr>
                <w:rFonts w:asciiTheme="minorBidi" w:hAnsiTheme="minorBidi"/>
                <w:sz w:val="20"/>
                <w:szCs w:val="20"/>
                <w:rtl/>
              </w:rPr>
              <w:t>286</w:t>
            </w:r>
          </w:p>
        </w:tc>
        <w:tc>
          <w:tcPr>
            <w:tcW w:w="1696" w:type="dxa"/>
            <w:gridSpan w:val="2"/>
            <w:tcBorders>
              <w:top w:val="nil"/>
              <w:left w:val="nil"/>
              <w:right w:val="nil"/>
            </w:tcBorders>
          </w:tcPr>
          <w:p w:rsidR="0059757E" w:rsidRPr="006B4AEA" w:rsidRDefault="0059757E" w:rsidP="006B4AEA">
            <w:pPr>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696" w:type="dxa"/>
            <w:gridSpan w:val="2"/>
            <w:tcBorders>
              <w:top w:val="nil"/>
              <w:left w:val="nil"/>
              <w:right w:val="nil"/>
            </w:tcBorders>
          </w:tcPr>
          <w:p w:rsidR="0059757E" w:rsidRPr="006B4AEA" w:rsidRDefault="0059757E" w:rsidP="006B4AEA">
            <w:pPr>
              <w:jc w:val="center"/>
              <w:rPr>
                <w:rFonts w:asciiTheme="minorBidi" w:hAnsiTheme="minorBidi"/>
                <w:sz w:val="20"/>
                <w:szCs w:val="20"/>
              </w:rPr>
            </w:pPr>
            <w:r w:rsidRPr="006B4AEA">
              <w:rPr>
                <w:rFonts w:asciiTheme="minorBidi" w:hAnsiTheme="minorBidi"/>
                <w:sz w:val="20"/>
                <w:szCs w:val="20"/>
                <w:rtl/>
              </w:rPr>
              <w:t>198</w:t>
            </w:r>
          </w:p>
        </w:tc>
      </w:tr>
    </w:tbl>
    <w:p w:rsidR="0059757E" w:rsidRDefault="0059757E" w:rsidP="00D80AD2">
      <w:pPr>
        <w:rPr>
          <w:rFonts w:ascii="Simplified Arabic" w:hAnsi="Simplified Arabic" w:cs="Simplified Arabic"/>
          <w:sz w:val="24"/>
          <w:szCs w:val="24"/>
          <w:rtl/>
        </w:rPr>
        <w:sectPr w:rsidR="0059757E" w:rsidSect="006C4888">
          <w:type w:val="continuous"/>
          <w:pgSz w:w="11906" w:h="16838"/>
          <w:pgMar w:top="1134" w:right="851" w:bottom="1418" w:left="851" w:header="709" w:footer="709" w:gutter="0"/>
          <w:cols w:space="720"/>
          <w:bidi/>
          <w:rtlGutter/>
          <w:docGrid w:linePitch="360"/>
        </w:sectPr>
      </w:pP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يتضح من الجدول رقم (</w:t>
      </w:r>
      <w:r w:rsidR="00476215">
        <w:rPr>
          <w:rFonts w:ascii="Simplified Arabic" w:hAnsi="Simplified Arabic" w:cs="Simplified Arabic" w:hint="cs"/>
          <w:color w:val="000000" w:themeColor="text1"/>
          <w:sz w:val="24"/>
          <w:szCs w:val="24"/>
          <w:rtl/>
        </w:rPr>
        <w:t>12</w:t>
      </w:r>
      <w:r w:rsidR="009F710B" w:rsidRPr="003C07F9">
        <w:rPr>
          <w:rFonts w:ascii="Simplified Arabic" w:hAnsi="Simplified Arabic" w:cs="Simplified Arabic"/>
          <w:color w:val="000000" w:themeColor="text1"/>
          <w:sz w:val="24"/>
          <w:szCs w:val="24"/>
          <w:rtl/>
        </w:rPr>
        <w:t>) أن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الأول الثانوي بلغ (189)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(14)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(43,75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المحرم، والقرآن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(29 و42)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المحرم (</w:t>
      </w:r>
      <w:r w:rsidR="009F710B" w:rsidRPr="003C07F9">
        <w:rPr>
          <w:rFonts w:ascii="Simplified Arabic" w:hAnsi="Simplified Arabic" w:cs="Simplified Arabic"/>
          <w:color w:val="000000"/>
          <w:sz w:val="24"/>
          <w:szCs w:val="24"/>
          <w:rtl/>
        </w:rPr>
        <w:t>22,2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الواجب، والفتوى، والاجتهاد، والإجماع بعدد تكرارات تراوح بين (10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(5,2 و </w:t>
      </w:r>
      <w:r w:rsidR="009F710B" w:rsidRPr="003C07F9">
        <w:rPr>
          <w:rFonts w:ascii="Simplified Arabic" w:hAnsi="Simplified Arabic" w:cs="Simplified Arabic"/>
          <w:color w:val="000000"/>
          <w:sz w:val="24"/>
          <w:szCs w:val="24"/>
          <w:rtl/>
        </w:rPr>
        <w:t>7,9</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المذاهب الفقهية، والمسائل الخلافية، والفقه، وتتبع الرخص، وأدب الخلاف، والتقليد، والمباح بعدد تكرارات تراوح بين (2 و 8) تكرارات، وبنسبة مئوية تراوحت بين (1 و </w:t>
      </w:r>
      <w:r w:rsidR="009F710B" w:rsidRPr="003C07F9">
        <w:rPr>
          <w:rFonts w:ascii="Simplified Arabic" w:hAnsi="Simplified Arabic" w:cs="Simplified Arabic"/>
          <w:color w:val="000000"/>
          <w:sz w:val="24"/>
          <w:szCs w:val="24"/>
          <w:rtl/>
        </w:rPr>
        <w:t>4,2</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w:t>
      </w: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كما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 الفقه في الصف الثاني</w:t>
      </w:r>
      <w:r w:rsidR="009F710B" w:rsidRPr="003C07F9">
        <w:rPr>
          <w:rFonts w:ascii="Simplified Arabic" w:hAnsi="Simplified Arabic" w:cs="Simplified Arabic"/>
          <w:sz w:val="24"/>
          <w:szCs w:val="24"/>
          <w:rtl/>
        </w:rPr>
        <w:t xml:space="preserve"> الثانوي (286)</w:t>
      </w:r>
      <w:r w:rsidR="009F710B" w:rsidRPr="003C07F9">
        <w:rPr>
          <w:rFonts w:ascii="Simplified Arabic" w:hAnsi="Simplified Arabic" w:cs="Simplified Arabic"/>
          <w:color w:val="C00000"/>
          <w:sz w:val="24"/>
          <w:szCs w:val="24"/>
          <w:rtl/>
        </w:rPr>
        <w:t xml:space="preserve"> </w:t>
      </w:r>
      <w:r w:rsidR="009F710B" w:rsidRPr="003C07F9">
        <w:rPr>
          <w:rFonts w:ascii="Simplified Arabic" w:hAnsi="Simplified Arabic" w:cs="Simplified Arabic"/>
          <w:color w:val="000000" w:themeColor="text1"/>
          <w:sz w:val="24"/>
          <w:szCs w:val="24"/>
          <w:rtl/>
        </w:rPr>
        <w:t>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(7) مفاهيم، ممثلة ما نسبته (</w:t>
      </w:r>
      <w:r w:rsidR="009F710B" w:rsidRPr="003C07F9">
        <w:rPr>
          <w:rFonts w:ascii="Simplified Arabic" w:hAnsi="Simplified Arabic" w:cs="Simplified Arabic"/>
          <w:color w:val="000000"/>
          <w:sz w:val="24"/>
          <w:szCs w:val="24"/>
          <w:rtl/>
        </w:rPr>
        <w:t>21,8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xml:space="preserve">) </w:t>
      </w:r>
      <w:r w:rsidR="009F710B" w:rsidRPr="003C07F9">
        <w:rPr>
          <w:rFonts w:ascii="Simplified Arabic" w:hAnsi="Simplified Arabic" w:cs="Simplified Arabic"/>
          <w:color w:val="000000" w:themeColor="text1"/>
          <w:sz w:val="24"/>
          <w:szCs w:val="24"/>
          <w:rtl/>
        </w:rPr>
        <w:t>من إجمالي المفاهيم. وقد جاء مفهوم السنة النبوية، والمحرم، والمباح، والقرآن الكريم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 بين (34 و 84)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السنة النبوية (</w:t>
      </w:r>
      <w:r w:rsidR="009F710B" w:rsidRPr="003C07F9">
        <w:rPr>
          <w:rFonts w:ascii="Simplified Arabic" w:hAnsi="Simplified Arabic" w:cs="Simplified Arabic"/>
          <w:color w:val="000000"/>
          <w:sz w:val="24"/>
          <w:szCs w:val="24"/>
          <w:rtl/>
        </w:rPr>
        <w:t>29,3</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مفهوم الإجماع، والواجب، والمندوب، والإجماع بعدد تكرارات تراوح بين (9 و13)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(3,1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w:t>
      </w:r>
    </w:p>
    <w:p w:rsidR="009F710B" w:rsidRPr="003C07F9" w:rsidRDefault="00B1227F" w:rsidP="00BF613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أما محتوى مقرر الفقه في الصف الثالث الثانوي فقد بلغ مجموع تكرارات أكثر المفاهيم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محتواه (198)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تحددت في (12) مفهوم</w:t>
      </w:r>
      <w:r w:rsidR="004C526E" w:rsidRPr="003C07F9">
        <w:rPr>
          <w:rFonts w:ascii="Simplified Arabic" w:hAnsi="Simplified Arabic" w:cs="Simplified Arabic"/>
          <w:color w:val="000000" w:themeColor="text1"/>
          <w:sz w:val="24"/>
          <w:szCs w:val="24"/>
          <w:rtl/>
        </w:rPr>
        <w:t>ًا</w:t>
      </w:r>
      <w:r w:rsidR="009F710B" w:rsidRPr="003C07F9">
        <w:rPr>
          <w:rFonts w:ascii="Simplified Arabic" w:hAnsi="Simplified Arabic" w:cs="Simplified Arabic"/>
          <w:color w:val="000000" w:themeColor="text1"/>
          <w:sz w:val="24"/>
          <w:szCs w:val="24"/>
          <w:rtl/>
        </w:rPr>
        <w:t>، ممثلة ما نسبته (37,5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المفاهيم.</w:t>
      </w:r>
      <w:r w:rsidR="004C526E" w:rsidRPr="003C07F9">
        <w:rPr>
          <w:rFonts w:ascii="Simplified Arabic" w:hAnsi="Simplified Arabic" w:cs="Simplified Arabic"/>
          <w:color w:val="000000" w:themeColor="text1"/>
          <w:sz w:val="24"/>
          <w:szCs w:val="24"/>
          <w:rtl/>
        </w:rPr>
        <w:t xml:space="preserve"> وقد جاء مفهوما</w:t>
      </w:r>
      <w:r w:rsidR="009F710B" w:rsidRPr="003C07F9">
        <w:rPr>
          <w:rFonts w:ascii="Simplified Arabic" w:hAnsi="Simplified Arabic" w:cs="Simplified Arabic"/>
          <w:color w:val="000000" w:themeColor="text1"/>
          <w:sz w:val="24"/>
          <w:szCs w:val="24"/>
          <w:rtl/>
        </w:rPr>
        <w:t xml:space="preserve"> القرآن الكريم، والسنة النبوية من أكثر المفاهيم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هذا المقرر بعدد تكرارات تراوحت بين (41 و77)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بلغت نسبة المفهوم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منهم وهو مفهوم القرآن الكريم (</w:t>
      </w:r>
      <w:r w:rsidR="009F710B" w:rsidRPr="003C07F9">
        <w:rPr>
          <w:rFonts w:ascii="Simplified Arabic" w:hAnsi="Simplified Arabic" w:cs="Simplified Arabic"/>
          <w:color w:val="000000"/>
          <w:sz w:val="24"/>
          <w:szCs w:val="24"/>
          <w:rtl/>
        </w:rPr>
        <w:t>38,8</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 من إجمالي تكرار المفاهيم</w:t>
      </w:r>
      <w:r w:rsidR="009F710B" w:rsidRPr="003C07F9">
        <w:rPr>
          <w:rFonts w:ascii="Simplified Arabic" w:hAnsi="Simplified Arabic" w:cs="Simplified Arabic"/>
          <w:color w:val="000000" w:themeColor="text1"/>
          <w:sz w:val="24"/>
          <w:szCs w:val="24"/>
          <w:rtl/>
        </w:rPr>
        <w:t>. تلا ذلك المحرم، والإجماع، والواجب بعدد تكرارات تراوح بين (11 و15) تكرار</w:t>
      </w:r>
      <w:r w:rsidR="00EE58A3"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 xml:space="preserve">ا، وبنسبة مئوية تراوحت بين (5,5 و </w:t>
      </w:r>
      <w:r w:rsidR="009F710B" w:rsidRPr="003C07F9">
        <w:rPr>
          <w:rFonts w:ascii="Simplified Arabic" w:hAnsi="Simplified Arabic" w:cs="Simplified Arabic"/>
          <w:color w:val="000000"/>
          <w:sz w:val="24"/>
          <w:szCs w:val="24"/>
          <w:rtl/>
        </w:rPr>
        <w:t>7,5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 xml:space="preserve">. وفي المراتب الأخيرة جاءت المفاهيم التالية: المباح، والمندوب، والفقه، والقياس، والمكروه، وطالب العلم، والفتوى بعدد تراوح بين (2 و 9) تكرارات، وبنسبة مئوية تراوحت بين (1 و </w:t>
      </w:r>
      <w:r w:rsidR="009F710B" w:rsidRPr="003C07F9">
        <w:rPr>
          <w:rFonts w:ascii="Simplified Arabic" w:hAnsi="Simplified Arabic" w:cs="Simplified Arabic"/>
          <w:color w:val="000000"/>
          <w:sz w:val="24"/>
          <w:szCs w:val="24"/>
          <w:rtl/>
        </w:rPr>
        <w:t>4,5</w:t>
      </w:r>
      <w:r w:rsidR="009F1DB5"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sz w:val="24"/>
          <w:szCs w:val="24"/>
          <w:rtl/>
        </w:rPr>
        <w:t>)</w:t>
      </w:r>
      <w:r w:rsidR="009F710B" w:rsidRPr="003C07F9">
        <w:rPr>
          <w:rFonts w:ascii="Simplified Arabic" w:hAnsi="Simplified Arabic" w:cs="Simplified Arabic"/>
          <w:color w:val="000000" w:themeColor="text1"/>
          <w:sz w:val="24"/>
          <w:szCs w:val="24"/>
          <w:rtl/>
        </w:rPr>
        <w:t xml:space="preserve"> </w:t>
      </w:r>
      <w:r w:rsidR="009F710B" w:rsidRPr="003C07F9">
        <w:rPr>
          <w:rFonts w:ascii="Simplified Arabic" w:hAnsi="Simplified Arabic" w:cs="Simplified Arabic"/>
          <w:color w:val="000000"/>
          <w:sz w:val="24"/>
          <w:szCs w:val="24"/>
          <w:rtl/>
        </w:rPr>
        <w:t>من إجمالي تكرار المفاهيم</w:t>
      </w:r>
      <w:r w:rsidR="009F710B" w:rsidRPr="003C07F9">
        <w:rPr>
          <w:rFonts w:ascii="Simplified Arabic" w:hAnsi="Simplified Arabic" w:cs="Simplified Arabic"/>
          <w:color w:val="000000" w:themeColor="text1"/>
          <w:sz w:val="24"/>
          <w:szCs w:val="24"/>
          <w:rtl/>
        </w:rPr>
        <w:t>.</w:t>
      </w:r>
    </w:p>
    <w:p w:rsidR="0093290B" w:rsidRPr="002F3690" w:rsidRDefault="00B1227F" w:rsidP="00BF613D">
      <w:pPr>
        <w:spacing w:after="0" w:line="320" w:lineRule="exact"/>
        <w:jc w:val="both"/>
        <w:rPr>
          <w:rFonts w:cs="Traditional Arabic"/>
          <w:color w:val="000000" w:themeColor="text1"/>
          <w:sz w:val="32"/>
          <w:szCs w:val="32"/>
          <w:rtl/>
        </w:rPr>
      </w:pPr>
      <w:r>
        <w:rPr>
          <w:rFonts w:ascii="Simplified Arabic" w:hAnsi="Simplified Arabic" w:cs="Simplified Arabic"/>
          <w:color w:val="000000" w:themeColor="text1"/>
          <w:sz w:val="24"/>
          <w:szCs w:val="24"/>
          <w:rtl/>
        </w:rPr>
        <w:tab/>
      </w:r>
      <w:r w:rsidR="009F710B" w:rsidRPr="003C07F9">
        <w:rPr>
          <w:rFonts w:ascii="Simplified Arabic" w:hAnsi="Simplified Arabic" w:cs="Simplified Arabic"/>
          <w:color w:val="000000" w:themeColor="text1"/>
          <w:sz w:val="24"/>
          <w:szCs w:val="24"/>
          <w:rtl/>
        </w:rPr>
        <w:t>ومن خلال النظر في الجدول السابق يتضح أن الصفوف الدراسية الثلاثة اتفقت من حيث المفاهيم الأكثر توافر</w:t>
      </w:r>
      <w:r w:rsidR="004C526E"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(5) مفاهيم هي: القرآن الكريم، والسنة النبوية، والإجماع، والواجب، والمحرم. ويرى</w:t>
      </w:r>
      <w:r w:rsidR="00E869E1" w:rsidRPr="003C07F9">
        <w:rPr>
          <w:rFonts w:ascii="Simplified Arabic" w:hAnsi="Simplified Arabic" w:cs="Simplified Arabic"/>
          <w:color w:val="000000" w:themeColor="text1"/>
          <w:sz w:val="24"/>
          <w:szCs w:val="24"/>
          <w:rtl/>
        </w:rPr>
        <w:t xml:space="preserve"> الباحث أن ظهور هذه</w:t>
      </w:r>
      <w:r w:rsidR="009F710B" w:rsidRPr="003C07F9">
        <w:rPr>
          <w:rFonts w:ascii="Simplified Arabic" w:hAnsi="Simplified Arabic" w:cs="Simplified Arabic"/>
          <w:color w:val="000000" w:themeColor="text1"/>
          <w:sz w:val="24"/>
          <w:szCs w:val="24"/>
          <w:rtl/>
        </w:rPr>
        <w:t xml:space="preserve"> المفاهيم كأكثر المفاهيم إيراد</w:t>
      </w:r>
      <w:r w:rsidR="00E869E1" w:rsidRPr="003C07F9">
        <w:rPr>
          <w:rFonts w:ascii="Simplified Arabic" w:hAnsi="Simplified Arabic" w:cs="Simplified Arabic"/>
          <w:color w:val="000000" w:themeColor="text1"/>
          <w:sz w:val="24"/>
          <w:szCs w:val="24"/>
          <w:rtl/>
        </w:rPr>
        <w:t>ً</w:t>
      </w:r>
      <w:r w:rsidR="009F710B" w:rsidRPr="003C07F9">
        <w:rPr>
          <w:rFonts w:ascii="Simplified Arabic" w:hAnsi="Simplified Arabic" w:cs="Simplified Arabic"/>
          <w:color w:val="000000" w:themeColor="text1"/>
          <w:sz w:val="24"/>
          <w:szCs w:val="24"/>
          <w:rtl/>
        </w:rPr>
        <w:t>ا في محتوى مقررات الفقه في تلك</w:t>
      </w:r>
      <w:r w:rsidR="009F710B" w:rsidRPr="003C07F9">
        <w:rPr>
          <w:rFonts w:ascii="Traditional Arabic" w:hAnsi="Traditional Arabic" w:cs="Traditional Arabic" w:hint="cs"/>
          <w:color w:val="000000" w:themeColor="text1"/>
          <w:sz w:val="24"/>
          <w:szCs w:val="24"/>
          <w:rtl/>
        </w:rPr>
        <w:t xml:space="preserve"> </w:t>
      </w:r>
      <w:r w:rsidR="009F710B" w:rsidRPr="00FD3C3B">
        <w:rPr>
          <w:rFonts w:ascii="Traditional Arabic" w:hAnsi="Traditional Arabic" w:cs="Traditional Arabic" w:hint="cs"/>
          <w:color w:val="000000" w:themeColor="text1"/>
          <w:sz w:val="32"/>
          <w:szCs w:val="32"/>
          <w:rtl/>
        </w:rPr>
        <w:t xml:space="preserve">الصفوف الدراسية يدل على أن المفاهيم الواردة في محتوى تلك </w:t>
      </w:r>
      <w:r w:rsidR="009F710B">
        <w:rPr>
          <w:rFonts w:ascii="Traditional Arabic" w:hAnsi="Traditional Arabic" w:cs="Traditional Arabic" w:hint="cs"/>
          <w:color w:val="000000" w:themeColor="text1"/>
          <w:sz w:val="32"/>
          <w:szCs w:val="32"/>
          <w:rtl/>
        </w:rPr>
        <w:t>المقررات</w:t>
      </w:r>
      <w:r w:rsidR="009F710B" w:rsidRPr="00FD3C3B">
        <w:rPr>
          <w:rFonts w:ascii="Traditional Arabic" w:hAnsi="Traditional Arabic" w:cs="Traditional Arabic" w:hint="cs"/>
          <w:color w:val="000000" w:themeColor="text1"/>
          <w:sz w:val="32"/>
          <w:szCs w:val="32"/>
          <w:rtl/>
        </w:rPr>
        <w:t xml:space="preserve"> تتوقف بدرجة كبيرة على طبيعة الموضوعات </w:t>
      </w:r>
      <w:r w:rsidR="009F710B">
        <w:rPr>
          <w:rFonts w:ascii="Traditional Arabic" w:hAnsi="Traditional Arabic" w:cs="Traditional Arabic" w:hint="cs"/>
          <w:color w:val="000000" w:themeColor="text1"/>
          <w:sz w:val="32"/>
          <w:szCs w:val="32"/>
          <w:rtl/>
        </w:rPr>
        <w:t xml:space="preserve">الفقهية </w:t>
      </w:r>
      <w:r w:rsidR="009F710B" w:rsidRPr="00FD3C3B">
        <w:rPr>
          <w:rFonts w:ascii="Traditional Arabic" w:hAnsi="Traditional Arabic" w:cs="Traditional Arabic" w:hint="cs"/>
          <w:color w:val="000000" w:themeColor="text1"/>
          <w:sz w:val="32"/>
          <w:szCs w:val="32"/>
          <w:rtl/>
        </w:rPr>
        <w:t>التي تشتمل عليها</w:t>
      </w:r>
      <w:r w:rsidR="005E1372">
        <w:rPr>
          <w:rFonts w:ascii="Traditional Arabic" w:hAnsi="Traditional Arabic" w:cs="Traditional Arabic" w:hint="cs"/>
          <w:color w:val="000000" w:themeColor="text1"/>
          <w:sz w:val="32"/>
          <w:szCs w:val="32"/>
          <w:rtl/>
        </w:rPr>
        <w:t>.</w:t>
      </w:r>
    </w:p>
    <w:p w:rsidR="0094334D" w:rsidRPr="00E63BF4" w:rsidRDefault="00D80AD2" w:rsidP="00A87A40">
      <w:pPr>
        <w:rPr>
          <w:rFonts w:ascii="Simplified Arabic" w:hAnsi="Simplified Arabic" w:cs="Simplified Arabic"/>
          <w:sz w:val="26"/>
          <w:szCs w:val="26"/>
          <w:rtl/>
        </w:rPr>
      </w:pPr>
      <w:r w:rsidRPr="00E63BF4">
        <w:rPr>
          <w:rFonts w:ascii="Simplified Arabic" w:hAnsi="Simplified Arabic" w:cs="Simplified Arabic"/>
          <w:b/>
          <w:bCs/>
          <w:sz w:val="26"/>
          <w:szCs w:val="26"/>
          <w:rtl/>
        </w:rPr>
        <w:t xml:space="preserve">ثانيًا: المفاهيم </w:t>
      </w:r>
      <w:r w:rsidR="00A87A40" w:rsidRPr="00E63BF4">
        <w:rPr>
          <w:rFonts w:ascii="Simplified Arabic" w:hAnsi="Simplified Arabic" w:cs="Simplified Arabic"/>
          <w:b/>
          <w:bCs/>
          <w:sz w:val="26"/>
          <w:szCs w:val="26"/>
          <w:rtl/>
        </w:rPr>
        <w:t>الأدنى</w:t>
      </w:r>
      <w:r w:rsidRPr="00E63BF4">
        <w:rPr>
          <w:rFonts w:ascii="Simplified Arabic" w:hAnsi="Simplified Arabic" w:cs="Simplified Arabic"/>
          <w:b/>
          <w:bCs/>
          <w:sz w:val="26"/>
          <w:szCs w:val="26"/>
          <w:rtl/>
        </w:rPr>
        <w:t xml:space="preserve"> توافرًا في محتوى مقررات الفقه في الصفوف الثلاثة من المرحلة الثانوية</w:t>
      </w: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13</w:t>
      </w:r>
      <w:r w:rsidR="00A87A40" w:rsidRPr="006B4AEA">
        <w:rPr>
          <w:rFonts w:asciiTheme="minorBidi" w:hAnsiTheme="minorBidi"/>
          <w:b/>
          <w:bCs/>
          <w:sz w:val="18"/>
          <w:szCs w:val="18"/>
          <w:rtl/>
        </w:rPr>
        <w:t>)</w:t>
      </w:r>
    </w:p>
    <w:p w:rsidR="0064382C" w:rsidRDefault="00A87A40" w:rsidP="0052125E">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الأدنى توافر</w:t>
      </w:r>
      <w:r w:rsidR="004C526E" w:rsidRPr="006B4AEA">
        <w:rPr>
          <w:rFonts w:asciiTheme="minorBidi" w:hAnsiTheme="minorBidi"/>
          <w:b/>
          <w:bCs/>
          <w:sz w:val="16"/>
          <w:szCs w:val="16"/>
          <w:rtl/>
        </w:rPr>
        <w:t>ً</w:t>
      </w:r>
      <w:r w:rsidRPr="006B4AEA">
        <w:rPr>
          <w:rFonts w:asciiTheme="minorBidi" w:hAnsiTheme="minorBidi"/>
          <w:b/>
          <w:bCs/>
          <w:sz w:val="16"/>
          <w:szCs w:val="16"/>
          <w:rtl/>
        </w:rPr>
        <w:t>ا في محتوى مقررات الفقه في الصفوف الثلاثة من</w:t>
      </w:r>
      <w:r w:rsidR="0064382C">
        <w:rPr>
          <w:rFonts w:asciiTheme="minorBidi" w:hAnsiTheme="minorBidi"/>
          <w:b/>
          <w:bCs/>
          <w:sz w:val="16"/>
          <w:szCs w:val="16"/>
          <w:rtl/>
        </w:rPr>
        <w:t xml:space="preserve"> المرحلة الثانوية وفقا لتكرارها</w:t>
      </w:r>
      <w:r w:rsidR="0064382C">
        <w:rPr>
          <w:rFonts w:asciiTheme="minorBidi" w:hAnsiTheme="minorBidi" w:hint="cs"/>
          <w:b/>
          <w:bCs/>
          <w:sz w:val="16"/>
          <w:szCs w:val="16"/>
          <w:rtl/>
        </w:rPr>
        <w:t xml:space="preserve">   </w:t>
      </w:r>
    </w:p>
    <w:p w:rsidR="0052125E" w:rsidRPr="0064382C" w:rsidRDefault="0052125E" w:rsidP="0052125E">
      <w:pPr>
        <w:jc w:val="center"/>
        <w:rPr>
          <w:rFonts w:asciiTheme="minorBidi" w:hAnsiTheme="minorBidi"/>
          <w:b/>
          <w:bCs/>
          <w:sz w:val="16"/>
          <w:szCs w:val="16"/>
          <w:rtl/>
        </w:rPr>
        <w:sectPr w:rsidR="0052125E" w:rsidRPr="0064382C" w:rsidSect="006C4888">
          <w:type w:val="continuous"/>
          <w:pgSz w:w="11906" w:h="16838"/>
          <w:pgMar w:top="1134" w:right="851" w:bottom="1418" w:left="851" w:header="709" w:footer="709" w:gutter="0"/>
          <w:cols w:num="2" w:space="720"/>
          <w:bidi/>
          <w:rtlGutter/>
          <w:docGrid w:linePitch="360"/>
        </w:sectPr>
      </w:pPr>
    </w:p>
    <w:p w:rsidR="002D3443" w:rsidRDefault="002D3443" w:rsidP="00A230FB">
      <w:pPr>
        <w:jc w:val="lowKashida"/>
        <w:rPr>
          <w:rFonts w:cs="Traditional Arabic"/>
          <w:sz w:val="32"/>
          <w:szCs w:val="32"/>
        </w:rPr>
      </w:pPr>
    </w:p>
    <w:tbl>
      <w:tblPr>
        <w:tblStyle w:val="1"/>
        <w:bidiVisual/>
        <w:tblW w:w="0" w:type="auto"/>
        <w:tblInd w:w="5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774"/>
        <w:gridCol w:w="6"/>
        <w:gridCol w:w="865"/>
        <w:gridCol w:w="944"/>
        <w:gridCol w:w="19"/>
        <w:gridCol w:w="683"/>
        <w:gridCol w:w="824"/>
        <w:gridCol w:w="824"/>
        <w:gridCol w:w="1026"/>
        <w:gridCol w:w="18"/>
        <w:gridCol w:w="606"/>
        <w:gridCol w:w="800"/>
        <w:gridCol w:w="849"/>
        <w:gridCol w:w="1091"/>
      </w:tblGrid>
      <w:tr w:rsidR="0052125E" w:rsidTr="0052125E">
        <w:trPr>
          <w:trHeight w:val="287"/>
        </w:trPr>
        <w:tc>
          <w:tcPr>
            <w:tcW w:w="323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الأول الثانوي</w:t>
            </w:r>
          </w:p>
        </w:tc>
        <w:tc>
          <w:tcPr>
            <w:tcW w:w="3376"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الثاني الثانوي</w:t>
            </w:r>
          </w:p>
        </w:tc>
        <w:tc>
          <w:tcPr>
            <w:tcW w:w="3364" w:type="dxa"/>
            <w:gridSpan w:val="5"/>
            <w:tcBorders>
              <w:bottom w:val="nil"/>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الصف الثالث الثانوي</w:t>
            </w:r>
          </w:p>
        </w:tc>
      </w:tr>
      <w:tr w:rsidR="0052125E" w:rsidTr="0052125E">
        <w:trPr>
          <w:trHeight w:val="287"/>
        </w:trPr>
        <w:tc>
          <w:tcPr>
            <w:tcW w:w="64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780"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65"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963"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83"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24"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44" w:type="dxa"/>
            <w:gridSpan w:val="2"/>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c>
          <w:tcPr>
            <w:tcW w:w="606"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م</w:t>
            </w:r>
          </w:p>
        </w:tc>
        <w:tc>
          <w:tcPr>
            <w:tcW w:w="800"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المفهوم</w:t>
            </w:r>
          </w:p>
        </w:tc>
        <w:tc>
          <w:tcPr>
            <w:tcW w:w="849"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التكرار</w:t>
            </w:r>
          </w:p>
        </w:tc>
        <w:tc>
          <w:tcPr>
            <w:tcW w:w="1091" w:type="dxa"/>
            <w:tcBorders>
              <w:top w:val="nil"/>
              <w:bottom w:val="single" w:sz="4" w:space="0" w:color="auto"/>
            </w:tcBorders>
          </w:tcPr>
          <w:p w:rsidR="0052125E" w:rsidRPr="006B4AEA" w:rsidRDefault="0052125E" w:rsidP="0052125E">
            <w:pPr>
              <w:bidi w:val="0"/>
              <w:jc w:val="center"/>
              <w:rPr>
                <w:rFonts w:asciiTheme="minorBidi" w:hAnsiTheme="minorBidi"/>
                <w:b/>
                <w:bCs/>
                <w:sz w:val="20"/>
                <w:szCs w:val="20"/>
              </w:rPr>
            </w:pPr>
            <w:r w:rsidRPr="006B4AEA">
              <w:rPr>
                <w:rFonts w:asciiTheme="minorBidi" w:hAnsiTheme="minorBidi"/>
                <w:b/>
                <w:bCs/>
                <w:sz w:val="20"/>
                <w:szCs w:val="20"/>
                <w:rtl/>
              </w:rPr>
              <w:t>النسبة</w:t>
            </w:r>
          </w:p>
        </w:tc>
      </w:tr>
      <w:tr w:rsidR="0052125E" w:rsidTr="0052125E">
        <w:trPr>
          <w:trHeight w:val="576"/>
        </w:trPr>
        <w:tc>
          <w:tcPr>
            <w:tcW w:w="64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1</w:t>
            </w:r>
          </w:p>
        </w:tc>
        <w:tc>
          <w:tcPr>
            <w:tcW w:w="780" w:type="dxa"/>
            <w:gridSpan w:val="2"/>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طالب العلم</w:t>
            </w:r>
          </w:p>
        </w:tc>
        <w:tc>
          <w:tcPr>
            <w:tcW w:w="865"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33,3٪</w:t>
            </w:r>
          </w:p>
        </w:tc>
        <w:tc>
          <w:tcPr>
            <w:tcW w:w="683"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المكروه</w:t>
            </w:r>
          </w:p>
        </w:tc>
        <w:tc>
          <w:tcPr>
            <w:tcW w:w="824"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44" w:type="dxa"/>
            <w:gridSpan w:val="2"/>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100٪</w:t>
            </w:r>
          </w:p>
        </w:tc>
        <w:tc>
          <w:tcPr>
            <w:tcW w:w="606"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800"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المذاهب الفقهية</w:t>
            </w:r>
          </w:p>
        </w:tc>
        <w:tc>
          <w:tcPr>
            <w:tcW w:w="849"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Borders>
              <w:top w:val="single" w:sz="4" w:space="0" w:color="auto"/>
            </w:tcBorders>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33,3٪</w:t>
            </w:r>
          </w:p>
        </w:tc>
      </w:tr>
      <w:tr w:rsidR="0052125E" w:rsidTr="0052125E">
        <w:trPr>
          <w:trHeight w:val="593"/>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2</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العامي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2</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المسائل الخلافية</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33,3٪</w:t>
            </w:r>
          </w:p>
        </w:tc>
      </w:tr>
      <w:tr w:rsidR="0052125E" w:rsidTr="0052125E">
        <w:trPr>
          <w:trHeight w:val="576"/>
        </w:trPr>
        <w:tc>
          <w:tcPr>
            <w:tcW w:w="64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Pr>
              <w:t>3</w:t>
            </w:r>
          </w:p>
        </w:tc>
        <w:tc>
          <w:tcPr>
            <w:tcW w:w="780"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التعصب المذهبي</w:t>
            </w:r>
          </w:p>
        </w:tc>
        <w:tc>
          <w:tcPr>
            <w:tcW w:w="865"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963"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33,3٪</w:t>
            </w:r>
          </w:p>
        </w:tc>
        <w:tc>
          <w:tcPr>
            <w:tcW w:w="683"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824" w:type="dxa"/>
          </w:tcPr>
          <w:p w:rsidR="0052125E" w:rsidRPr="006B4AEA" w:rsidRDefault="0052125E" w:rsidP="0052125E">
            <w:pPr>
              <w:bidi w:val="0"/>
              <w:jc w:val="center"/>
              <w:rPr>
                <w:rFonts w:asciiTheme="minorBidi" w:hAnsiTheme="minorBidi"/>
                <w:sz w:val="20"/>
                <w:szCs w:val="20"/>
              </w:rPr>
            </w:pPr>
          </w:p>
        </w:tc>
        <w:tc>
          <w:tcPr>
            <w:tcW w:w="1044" w:type="dxa"/>
            <w:gridSpan w:val="2"/>
          </w:tcPr>
          <w:p w:rsidR="0052125E" w:rsidRPr="006B4AEA" w:rsidRDefault="0052125E" w:rsidP="0052125E">
            <w:pPr>
              <w:bidi w:val="0"/>
              <w:jc w:val="center"/>
              <w:rPr>
                <w:rFonts w:asciiTheme="minorBidi" w:hAnsiTheme="minorBidi"/>
                <w:sz w:val="20"/>
                <w:szCs w:val="20"/>
              </w:rPr>
            </w:pPr>
          </w:p>
        </w:tc>
        <w:tc>
          <w:tcPr>
            <w:tcW w:w="606"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w:t>
            </w:r>
          </w:p>
        </w:tc>
        <w:tc>
          <w:tcPr>
            <w:tcW w:w="800"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الاجتهاد</w:t>
            </w:r>
          </w:p>
        </w:tc>
        <w:tc>
          <w:tcPr>
            <w:tcW w:w="849"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1</w:t>
            </w:r>
          </w:p>
        </w:tc>
        <w:tc>
          <w:tcPr>
            <w:tcW w:w="1091" w:type="dxa"/>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33,3٪</w:t>
            </w:r>
          </w:p>
        </w:tc>
      </w:tr>
      <w:tr w:rsidR="0052125E" w:rsidTr="0052125E">
        <w:trPr>
          <w:trHeight w:val="576"/>
        </w:trPr>
        <w:tc>
          <w:tcPr>
            <w:tcW w:w="1419" w:type="dxa"/>
            <w:gridSpan w:val="2"/>
          </w:tcPr>
          <w:p w:rsidR="0052125E" w:rsidRPr="006B4AEA" w:rsidRDefault="0052125E" w:rsidP="0052125E">
            <w:pPr>
              <w:bidi w:val="0"/>
              <w:jc w:val="center"/>
              <w:rPr>
                <w:rFonts w:asciiTheme="minorBidi" w:hAnsiTheme="minorBidi"/>
                <w:sz w:val="20"/>
                <w:szCs w:val="20"/>
              </w:rPr>
            </w:pPr>
            <w:r w:rsidRPr="006B4AEA">
              <w:rPr>
                <w:rFonts w:asciiTheme="minorBidi" w:hAnsiTheme="minorBidi"/>
                <w:sz w:val="20"/>
                <w:szCs w:val="20"/>
                <w:rtl/>
              </w:rPr>
              <w:t>إجمالي تكرار المفاهيم</w:t>
            </w:r>
          </w:p>
        </w:tc>
        <w:tc>
          <w:tcPr>
            <w:tcW w:w="1834" w:type="dxa"/>
            <w:gridSpan w:val="4"/>
          </w:tcPr>
          <w:p w:rsidR="0052125E" w:rsidRPr="006B4AEA" w:rsidRDefault="0052125E" w:rsidP="0052125E">
            <w:pPr>
              <w:jc w:val="center"/>
              <w:rPr>
                <w:rFonts w:asciiTheme="minorBidi" w:eastAsia="Times New Roman"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3</w:t>
            </w:r>
          </w:p>
        </w:tc>
        <w:tc>
          <w:tcPr>
            <w:tcW w:w="1507"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868" w:type="dxa"/>
            <w:gridSpan w:val="3"/>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sidRPr="006B4AEA">
              <w:rPr>
                <w:rFonts w:asciiTheme="minorBidi" w:hAnsiTheme="minorBidi"/>
                <w:sz w:val="20"/>
                <w:szCs w:val="20"/>
                <w:rtl/>
              </w:rPr>
              <w:t>1</w:t>
            </w:r>
          </w:p>
        </w:tc>
        <w:tc>
          <w:tcPr>
            <w:tcW w:w="1406" w:type="dxa"/>
            <w:gridSpan w:val="2"/>
          </w:tcPr>
          <w:p w:rsidR="0052125E" w:rsidRPr="006B4AEA" w:rsidRDefault="0052125E" w:rsidP="0052125E">
            <w:pPr>
              <w:bidi w:val="0"/>
              <w:spacing w:line="240" w:lineRule="auto"/>
              <w:jc w:val="center"/>
              <w:rPr>
                <w:rFonts w:asciiTheme="minorBidi" w:eastAsia="Times New Roman" w:hAnsiTheme="minorBidi"/>
                <w:sz w:val="20"/>
                <w:szCs w:val="20"/>
              </w:rPr>
            </w:pPr>
            <w:r w:rsidRPr="006B4AEA">
              <w:rPr>
                <w:rFonts w:asciiTheme="minorBidi" w:hAnsiTheme="minorBidi"/>
                <w:color w:val="000000"/>
                <w:sz w:val="20"/>
                <w:szCs w:val="20"/>
                <w:rtl/>
              </w:rPr>
              <w:t>إجمالي تكرار المفاهيم</w:t>
            </w:r>
          </w:p>
        </w:tc>
        <w:tc>
          <w:tcPr>
            <w:tcW w:w="1940" w:type="dxa"/>
            <w:gridSpan w:val="2"/>
          </w:tcPr>
          <w:p w:rsidR="0052125E" w:rsidRPr="006B4AEA" w:rsidRDefault="0052125E" w:rsidP="0052125E">
            <w:pPr>
              <w:jc w:val="center"/>
              <w:rPr>
                <w:rFonts w:asciiTheme="minorBidi" w:hAnsiTheme="minorBidi"/>
                <w:sz w:val="20"/>
                <w:szCs w:val="20"/>
                <w:rtl/>
              </w:rPr>
            </w:pPr>
          </w:p>
          <w:p w:rsidR="0052125E" w:rsidRPr="006B4AEA" w:rsidRDefault="0052125E" w:rsidP="0052125E">
            <w:pPr>
              <w:jc w:val="center"/>
              <w:rPr>
                <w:rFonts w:asciiTheme="minorBidi" w:hAnsiTheme="minorBidi"/>
                <w:sz w:val="20"/>
                <w:szCs w:val="20"/>
                <w:rtl/>
              </w:rPr>
            </w:pPr>
            <w:r>
              <w:rPr>
                <w:rFonts w:asciiTheme="minorBidi" w:hAnsiTheme="minorBidi"/>
                <w:sz w:val="20"/>
                <w:szCs w:val="20"/>
              </w:rPr>
              <w:t>3</w:t>
            </w:r>
          </w:p>
        </w:tc>
      </w:tr>
    </w:tbl>
    <w:p w:rsidR="00965411" w:rsidRDefault="00965411" w:rsidP="002D3443">
      <w:pPr>
        <w:rPr>
          <w:rFonts w:cs="Traditional Arabic"/>
          <w:sz w:val="32"/>
          <w:szCs w:val="32"/>
          <w:rtl/>
        </w:rPr>
      </w:pPr>
    </w:p>
    <w:p w:rsidR="00CA388B" w:rsidRPr="00965411" w:rsidRDefault="00CA388B" w:rsidP="00965411">
      <w:pPr>
        <w:rPr>
          <w:rFonts w:cs="Traditional Arabic"/>
          <w:sz w:val="32"/>
          <w:szCs w:val="32"/>
          <w:rtl/>
        </w:rPr>
        <w:sectPr w:rsidR="00CA388B" w:rsidRPr="00965411" w:rsidSect="006C4888">
          <w:type w:val="continuous"/>
          <w:pgSz w:w="11906" w:h="16838"/>
          <w:pgMar w:top="1134" w:right="851" w:bottom="1418" w:left="851" w:header="709" w:footer="709" w:gutter="0"/>
          <w:cols w:space="720"/>
          <w:bidi/>
          <w:rtlGutter/>
          <w:docGrid w:linePitch="360"/>
        </w:sectPr>
      </w:pPr>
    </w:p>
    <w:p w:rsidR="004F2303" w:rsidRPr="00CA388B" w:rsidRDefault="00B1227F" w:rsidP="002D3443">
      <w:pPr>
        <w:spacing w:after="0" w:line="320" w:lineRule="exact"/>
        <w:ind w:left="-79"/>
        <w:jc w:val="both"/>
        <w:rPr>
          <w:rFonts w:ascii="Simplified Arabic" w:hAnsi="Simplified Arabic" w:cs="Simplified Arabic"/>
          <w:sz w:val="24"/>
          <w:szCs w:val="24"/>
          <w:rtl/>
        </w:rPr>
      </w:pPr>
      <w:r>
        <w:rPr>
          <w:rFonts w:ascii="Simplified Arabic" w:hAnsi="Simplified Arabic" w:cs="Simplified Arabic"/>
          <w:sz w:val="24"/>
          <w:szCs w:val="24"/>
          <w:rtl/>
        </w:rPr>
        <w:tab/>
      </w: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يتضح م</w:t>
      </w:r>
      <w:r w:rsidR="00764492" w:rsidRPr="00CA388B">
        <w:rPr>
          <w:rFonts w:ascii="Simplified Arabic" w:hAnsi="Simplified Arabic" w:cs="Simplified Arabic"/>
          <w:sz w:val="24"/>
          <w:szCs w:val="24"/>
          <w:rtl/>
        </w:rPr>
        <w:t>ن الجدول رقم (</w:t>
      </w:r>
      <w:r w:rsidR="00476215">
        <w:rPr>
          <w:rFonts w:ascii="Simplified Arabic" w:hAnsi="Simplified Arabic" w:cs="Simplified Arabic" w:hint="cs"/>
          <w:sz w:val="24"/>
          <w:szCs w:val="24"/>
          <w:rtl/>
        </w:rPr>
        <w:t>13</w:t>
      </w:r>
      <w:r w:rsidR="00764492"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 أن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في محتوى مقرر الفقه في الصف الأول الثانوي بلغ (3) مفاهيم هي: طالب العلم، والعامي، والتعصب المذهب،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 xml:space="preserve">. في </w:t>
      </w:r>
      <w:r w:rsidR="00DB7D2F" w:rsidRPr="00CA388B">
        <w:rPr>
          <w:rFonts w:ascii="Simplified Arabic" w:hAnsi="Simplified Arabic" w:cs="Simplified Arabic"/>
          <w:sz w:val="24"/>
          <w:szCs w:val="24"/>
          <w:rtl/>
        </w:rPr>
        <w:t xml:space="preserve">حين </w:t>
      </w:r>
      <w:r w:rsidR="004F2303" w:rsidRPr="00CA388B">
        <w:rPr>
          <w:rFonts w:ascii="Simplified Arabic" w:hAnsi="Simplified Arabic" w:cs="Simplified Arabic"/>
          <w:sz w:val="24"/>
          <w:szCs w:val="24"/>
          <w:rtl/>
        </w:rPr>
        <w:t>جاء مفهوم المكروه كأدنى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محتوى مقرر الفقه في الصف الثاني الثانوي، ممثلا ما نسبته (3,1</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sz w:val="24"/>
          <w:szCs w:val="24"/>
          <w:rtl/>
        </w:rPr>
        <w:t>) من إجمالي المفاهيم. أما أدنى المفاهيم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 xml:space="preserve">ا في محتوى مقرر الفقه في الصف الثالث الثانوي فقد بلغ (3) مفاهيم؛ هي: المذاهب الفقهية، والمسائل الخلافية، والاجتهاد، </w:t>
      </w:r>
      <w:r w:rsidR="004F2303" w:rsidRPr="00CA388B">
        <w:rPr>
          <w:rFonts w:ascii="Simplified Arabic" w:hAnsi="Simplified Arabic" w:cs="Simplified Arabic"/>
          <w:color w:val="000000" w:themeColor="text1"/>
          <w:sz w:val="24"/>
          <w:szCs w:val="24"/>
          <w:rtl/>
        </w:rPr>
        <w:t>ممثلة ما نسبته (9,3</w:t>
      </w:r>
      <w:r w:rsidR="009F1DB5" w:rsidRPr="00CA388B">
        <w:rPr>
          <w:rFonts w:ascii="Simplified Arabic" w:hAnsi="Simplified Arabic" w:cs="Simplified Arabic"/>
          <w:color w:val="000000"/>
          <w:sz w:val="24"/>
          <w:szCs w:val="24"/>
          <w:rtl/>
        </w:rPr>
        <w:t>%</w:t>
      </w:r>
      <w:r w:rsidR="004F2303" w:rsidRPr="00CA388B">
        <w:rPr>
          <w:rFonts w:ascii="Simplified Arabic" w:hAnsi="Simplified Arabic" w:cs="Simplified Arabic"/>
          <w:color w:val="000000"/>
          <w:sz w:val="24"/>
          <w:szCs w:val="24"/>
          <w:rtl/>
        </w:rPr>
        <w:t>) من إجمالي المفاهيم</w:t>
      </w:r>
      <w:r w:rsidR="004F2303" w:rsidRPr="00CA388B">
        <w:rPr>
          <w:rFonts w:ascii="Simplified Arabic" w:hAnsi="Simplified Arabic" w:cs="Simplified Arabic"/>
          <w:sz w:val="24"/>
          <w:szCs w:val="24"/>
          <w:rtl/>
        </w:rPr>
        <w:t>.</w:t>
      </w:r>
    </w:p>
    <w:p w:rsidR="006E60F3" w:rsidRDefault="00B1227F" w:rsidP="002D3443">
      <w:pPr>
        <w:spacing w:after="0" w:line="320" w:lineRule="exact"/>
        <w:ind w:left="-79"/>
        <w:jc w:val="both"/>
        <w:rPr>
          <w:rFonts w:ascii="Simplified Arabic" w:hAnsi="Simplified Arabic" w:cs="Simplified Arabic"/>
          <w:sz w:val="24"/>
          <w:szCs w:val="24"/>
          <w:rtl/>
        </w:rPr>
      </w:pPr>
      <w:r>
        <w:rPr>
          <w:rFonts w:ascii="Simplified Arabic" w:hAnsi="Simplified Arabic" w:cs="Simplified Arabic"/>
          <w:sz w:val="24"/>
          <w:szCs w:val="24"/>
          <w:rtl/>
        </w:rPr>
        <w:tab/>
      </w:r>
      <w:r w:rsidR="004F2303" w:rsidRPr="00CA388B">
        <w:rPr>
          <w:rFonts w:ascii="Simplified Arabic" w:hAnsi="Simplified Arabic" w:cs="Simplified Arabic"/>
          <w:sz w:val="24"/>
          <w:szCs w:val="24"/>
          <w:rtl/>
        </w:rPr>
        <w:t xml:space="preserve">ومن خلال النظر في الجدول </w:t>
      </w:r>
      <w:r w:rsidR="00764492" w:rsidRPr="00CA388B">
        <w:rPr>
          <w:rFonts w:ascii="Simplified Arabic" w:hAnsi="Simplified Arabic" w:cs="Simplified Arabic"/>
          <w:sz w:val="24"/>
          <w:szCs w:val="24"/>
          <w:rtl/>
        </w:rPr>
        <w:t>السابق</w:t>
      </w:r>
      <w:r w:rsidR="004F2303" w:rsidRPr="00CA388B">
        <w:rPr>
          <w:rFonts w:ascii="Simplified Arabic" w:hAnsi="Simplified Arabic" w:cs="Simplified Arabic"/>
          <w:sz w:val="24"/>
          <w:szCs w:val="24"/>
          <w:rtl/>
        </w:rPr>
        <w:t xml:space="preserve"> يتضح أن الصفوف الدراسية الثلاثة لم تتفق على المفاهيم الأدنى توافر</w:t>
      </w:r>
      <w:r w:rsidR="004C526E"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حيث ورد في كل محتوى صف دراسي مفاهيم مختلفة عن محتوى الصفوف الدراسية الأخرى. كما يرى الباحث أن ضعف تناول هذه المفاهيم لدى طلاب المرحلة الثانوية يعد قصور</w:t>
      </w:r>
      <w:r w:rsidR="00AA2684" w:rsidRPr="00CA388B">
        <w:rPr>
          <w:rFonts w:ascii="Simplified Arabic" w:hAnsi="Simplified Arabic" w:cs="Simplified Arabic"/>
          <w:sz w:val="24"/>
          <w:szCs w:val="24"/>
          <w:rtl/>
        </w:rPr>
        <w:t>ً</w:t>
      </w:r>
      <w:r w:rsidR="004F2303" w:rsidRPr="00CA388B">
        <w:rPr>
          <w:rFonts w:ascii="Simplified Arabic" w:hAnsi="Simplified Arabic" w:cs="Simplified Arabic"/>
          <w:sz w:val="24"/>
          <w:szCs w:val="24"/>
          <w:rtl/>
        </w:rPr>
        <w:t>ا في تلك المقررات الدراسية؛ لارتباطها المباشر والقوي في تكوين بنية معرفية فقهية سليمة لدى المتعلم، من شأنها</w:t>
      </w:r>
    </w:p>
    <w:p w:rsidR="00FE19BE" w:rsidRDefault="004F2303" w:rsidP="002D3443">
      <w:pPr>
        <w:spacing w:after="0" w:line="320" w:lineRule="exact"/>
        <w:ind w:left="-79"/>
        <w:jc w:val="both"/>
        <w:rPr>
          <w:rFonts w:ascii="Simplified Arabic" w:hAnsi="Simplified Arabic" w:cs="Simplified Arabic"/>
          <w:sz w:val="24"/>
          <w:szCs w:val="24"/>
          <w:rtl/>
        </w:rPr>
      </w:pPr>
      <w:r w:rsidRPr="00CA388B">
        <w:rPr>
          <w:rFonts w:ascii="Simplified Arabic" w:hAnsi="Simplified Arabic" w:cs="Simplified Arabic"/>
          <w:sz w:val="24"/>
          <w:szCs w:val="24"/>
          <w:rtl/>
        </w:rPr>
        <w:t xml:space="preserve"> أن تعزز مفاهيم الخلاف الفقهي لديه، وتوسع مداركه نحو الحوار والنقاش في الموضوعات الفقهية المختلفة، وتنمي لديه الحس تجاه احترام الآراء الفقهية الأخرى المختلفة. </w:t>
      </w:r>
    </w:p>
    <w:p w:rsidR="002D3443" w:rsidRPr="00CA388B" w:rsidRDefault="002D3443" w:rsidP="002D3443">
      <w:pPr>
        <w:spacing w:after="0" w:line="320" w:lineRule="exact"/>
        <w:ind w:left="-79"/>
        <w:jc w:val="both"/>
        <w:rPr>
          <w:rFonts w:ascii="Simplified Arabic" w:hAnsi="Simplified Arabic" w:cs="Simplified Arabic"/>
          <w:sz w:val="24"/>
          <w:szCs w:val="24"/>
          <w:rtl/>
        </w:rPr>
      </w:pPr>
    </w:p>
    <w:p w:rsidR="00A87A40" w:rsidRDefault="00A87A40" w:rsidP="002D3443">
      <w:pPr>
        <w:pStyle w:val="ab"/>
        <w:spacing w:line="320" w:lineRule="exact"/>
        <w:jc w:val="both"/>
        <w:rPr>
          <w:rFonts w:ascii="Simplified Arabic" w:hAnsi="Simplified Arabic" w:cs="Simplified Arabic"/>
          <w:b/>
          <w:bCs/>
          <w:sz w:val="26"/>
          <w:szCs w:val="26"/>
          <w:rtl/>
        </w:rPr>
      </w:pPr>
      <w:r w:rsidRPr="00E63BF4">
        <w:rPr>
          <w:rFonts w:ascii="Simplified Arabic" w:hAnsi="Simplified Arabic" w:cs="Simplified Arabic"/>
          <w:b/>
          <w:bCs/>
          <w:sz w:val="26"/>
          <w:szCs w:val="26"/>
          <w:rtl/>
        </w:rPr>
        <w:t>ثالثًا: المفاهيم غير المتوافرة في محتوى مقررات الفقه في الصفوف الثلاثة من المرحلة الثانوية</w:t>
      </w:r>
    </w:p>
    <w:p w:rsidR="002D3443" w:rsidRPr="00E63BF4" w:rsidRDefault="002D3443" w:rsidP="002D3443">
      <w:pPr>
        <w:pStyle w:val="ab"/>
        <w:spacing w:line="320" w:lineRule="exact"/>
        <w:jc w:val="both"/>
        <w:rPr>
          <w:rFonts w:ascii="Simplified Arabic" w:hAnsi="Simplified Arabic" w:cs="Simplified Arabic"/>
          <w:b/>
          <w:bCs/>
          <w:sz w:val="26"/>
          <w:szCs w:val="26"/>
          <w:rtl/>
        </w:rPr>
      </w:pPr>
    </w:p>
    <w:p w:rsidR="00A87A40" w:rsidRPr="006B4AEA" w:rsidRDefault="006B4AEA" w:rsidP="00476215">
      <w:pPr>
        <w:jc w:val="center"/>
        <w:rPr>
          <w:rFonts w:asciiTheme="minorBidi" w:hAnsiTheme="minorBidi"/>
          <w:b/>
          <w:bCs/>
          <w:sz w:val="18"/>
          <w:szCs w:val="18"/>
          <w:rtl/>
        </w:rPr>
      </w:pPr>
      <w:r w:rsidRPr="006B4AEA">
        <w:rPr>
          <w:rFonts w:asciiTheme="minorBidi" w:hAnsiTheme="minorBidi"/>
          <w:b/>
          <w:bCs/>
          <w:sz w:val="18"/>
          <w:szCs w:val="18"/>
          <w:rtl/>
        </w:rPr>
        <w:t>ال</w:t>
      </w:r>
      <w:r w:rsidR="00A87A40" w:rsidRPr="006B4AEA">
        <w:rPr>
          <w:rFonts w:asciiTheme="minorBidi" w:hAnsiTheme="minorBidi"/>
          <w:b/>
          <w:bCs/>
          <w:sz w:val="18"/>
          <w:szCs w:val="18"/>
          <w:rtl/>
        </w:rPr>
        <w:t>جدول رقم (</w:t>
      </w:r>
      <w:r w:rsidR="00476215" w:rsidRPr="006B4AEA">
        <w:rPr>
          <w:rFonts w:asciiTheme="minorBidi" w:hAnsiTheme="minorBidi"/>
          <w:b/>
          <w:bCs/>
          <w:sz w:val="18"/>
          <w:szCs w:val="18"/>
          <w:rtl/>
        </w:rPr>
        <w:t>14</w:t>
      </w:r>
      <w:r w:rsidR="00A87A40" w:rsidRPr="006B4AEA">
        <w:rPr>
          <w:rFonts w:asciiTheme="minorBidi" w:hAnsiTheme="minorBidi"/>
          <w:b/>
          <w:bCs/>
          <w:sz w:val="18"/>
          <w:szCs w:val="18"/>
          <w:rtl/>
        </w:rPr>
        <w:t>)</w:t>
      </w:r>
    </w:p>
    <w:p w:rsidR="00661E9C" w:rsidRPr="006B4AEA" w:rsidRDefault="00661E9C" w:rsidP="006B4AEA">
      <w:pPr>
        <w:jc w:val="center"/>
        <w:rPr>
          <w:rFonts w:asciiTheme="minorBidi" w:hAnsiTheme="minorBidi"/>
          <w:b/>
          <w:bCs/>
          <w:sz w:val="16"/>
          <w:szCs w:val="16"/>
          <w:rtl/>
        </w:rPr>
      </w:pPr>
      <w:r w:rsidRPr="006B4AEA">
        <w:rPr>
          <w:rFonts w:asciiTheme="minorBidi" w:hAnsiTheme="minorBidi"/>
          <w:b/>
          <w:bCs/>
          <w:sz w:val="16"/>
          <w:szCs w:val="16"/>
          <w:rtl/>
        </w:rPr>
        <w:t>مفاهيم الخلاف الفقهي غير المتوافرة في محتوى مقررات الفقه في الصفوف الثلاثة من المرحلة الثانوية</w:t>
      </w:r>
    </w:p>
    <w:p w:rsidR="006E60F3" w:rsidRDefault="006E60F3" w:rsidP="00476215">
      <w:pPr>
        <w:jc w:val="center"/>
        <w:rPr>
          <w:rFonts w:ascii="Simplified Arabic" w:hAnsi="Simplified Arabic" w:cs="Simplified Arabic"/>
          <w:b/>
          <w:bCs/>
          <w:sz w:val="24"/>
          <w:szCs w:val="24"/>
          <w:rtl/>
        </w:rPr>
      </w:pPr>
    </w:p>
    <w:p w:rsidR="00661E9C" w:rsidRDefault="00661E9C" w:rsidP="00476215">
      <w:pPr>
        <w:jc w:val="center"/>
        <w:rPr>
          <w:rFonts w:ascii="Simplified Arabic" w:hAnsi="Simplified Arabic" w:cs="Simplified Arabic"/>
          <w:b/>
          <w:bCs/>
          <w:sz w:val="24"/>
          <w:szCs w:val="24"/>
          <w:rtl/>
        </w:rPr>
      </w:pPr>
    </w:p>
    <w:p w:rsidR="00965411" w:rsidRPr="00CA388B" w:rsidRDefault="00965411" w:rsidP="00476215">
      <w:pPr>
        <w:jc w:val="center"/>
        <w:rPr>
          <w:rFonts w:ascii="Simplified Arabic" w:hAnsi="Simplified Arabic" w:cs="Simplified Arabic"/>
          <w:b/>
          <w:bCs/>
          <w:sz w:val="24"/>
          <w:szCs w:val="24"/>
          <w:rtl/>
        </w:rPr>
      </w:pPr>
    </w:p>
    <w:p w:rsidR="00CA388B" w:rsidRDefault="00CA388B" w:rsidP="008F4734">
      <w:pPr>
        <w:pStyle w:val="ab"/>
        <w:jc w:val="both"/>
        <w:rPr>
          <w:rFonts w:ascii="Simplified Arabic" w:hAnsi="Simplified Arabic" w:cs="Simplified Arabic"/>
          <w:b/>
          <w:bCs/>
          <w:color w:val="000000"/>
          <w:sz w:val="24"/>
          <w:rtl/>
        </w:rPr>
        <w:sectPr w:rsidR="00CA388B" w:rsidSect="006C4888">
          <w:type w:val="continuous"/>
          <w:pgSz w:w="11906" w:h="16838"/>
          <w:pgMar w:top="1134" w:right="851" w:bottom="1418" w:left="851" w:header="709" w:footer="709" w:gutter="0"/>
          <w:cols w:num="2" w:space="720"/>
          <w:bidi/>
          <w:rtlGutter/>
          <w:docGrid w:linePitch="360"/>
        </w:sectPr>
      </w:pPr>
    </w:p>
    <w:p w:rsidR="00965411" w:rsidRDefault="00965411" w:rsidP="008F4734">
      <w:pPr>
        <w:pStyle w:val="ab"/>
        <w:jc w:val="both"/>
        <w:rPr>
          <w:rFonts w:ascii="Simplified Arabic" w:hAnsi="Simplified Arabic" w:cs="Simplified Arabic"/>
          <w:b/>
          <w:bCs/>
          <w:color w:val="000000"/>
          <w:sz w:val="24"/>
          <w:rtl/>
        </w:rPr>
      </w:pPr>
    </w:p>
    <w:p w:rsidR="000D0E6A" w:rsidRDefault="000D0E6A" w:rsidP="008F4734">
      <w:pPr>
        <w:pStyle w:val="ab"/>
        <w:jc w:val="both"/>
        <w:rPr>
          <w:rFonts w:ascii="Simplified Arabic" w:hAnsi="Simplified Arabic" w:cs="Simplified Arabic"/>
          <w:b/>
          <w:bCs/>
          <w:color w:val="000000"/>
          <w:sz w:val="24"/>
          <w:rtl/>
        </w:rPr>
      </w:pPr>
    </w:p>
    <w:p w:rsidR="000D0E6A" w:rsidRDefault="000D0E6A" w:rsidP="008F4734">
      <w:pPr>
        <w:pStyle w:val="ab"/>
        <w:jc w:val="both"/>
        <w:rPr>
          <w:rFonts w:ascii="Simplified Arabic" w:hAnsi="Simplified Arabic" w:cs="Simplified Arabic"/>
          <w:b/>
          <w:bCs/>
          <w:color w:val="000000"/>
          <w:sz w:val="24"/>
        </w:rPr>
      </w:pPr>
    </w:p>
    <w:tbl>
      <w:tblPr>
        <w:tblStyle w:val="1"/>
        <w:bidiVisual/>
        <w:tblW w:w="10194" w:type="dxa"/>
        <w:tblInd w:w="-1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9"/>
        <w:gridCol w:w="1699"/>
        <w:gridCol w:w="1699"/>
        <w:gridCol w:w="1699"/>
        <w:gridCol w:w="1699"/>
        <w:gridCol w:w="1699"/>
      </w:tblGrid>
      <w:tr w:rsidR="00965411" w:rsidTr="00294A37">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الأول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الثاني الثانوي</w:t>
            </w:r>
          </w:p>
        </w:tc>
        <w:tc>
          <w:tcPr>
            <w:tcW w:w="3398" w:type="dxa"/>
            <w:gridSpan w:val="2"/>
            <w:tcBorders>
              <w:bottom w:val="nil"/>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الصف الثالث الثانوي</w:t>
            </w:r>
          </w:p>
        </w:tc>
      </w:tr>
      <w:tr w:rsidR="00965411" w:rsidTr="000D0E6A">
        <w:trPr>
          <w:trHeight w:val="448"/>
        </w:trPr>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c>
          <w:tcPr>
            <w:tcW w:w="1699" w:type="dxa"/>
            <w:tcBorders>
              <w:top w:val="nil"/>
              <w:bottom w:val="single" w:sz="4" w:space="0" w:color="auto"/>
            </w:tcBorders>
          </w:tcPr>
          <w:p w:rsidR="00965411"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م</w:t>
            </w:r>
          </w:p>
        </w:tc>
        <w:tc>
          <w:tcPr>
            <w:tcW w:w="1699" w:type="dxa"/>
            <w:tcBorders>
              <w:top w:val="nil"/>
              <w:bottom w:val="single" w:sz="4" w:space="0" w:color="auto"/>
            </w:tcBorders>
          </w:tcPr>
          <w:p w:rsidR="00046258" w:rsidRPr="006B4AEA" w:rsidRDefault="00965411" w:rsidP="000D0E6A">
            <w:pPr>
              <w:bidi w:val="0"/>
              <w:spacing w:line="360" w:lineRule="auto"/>
              <w:jc w:val="center"/>
              <w:rPr>
                <w:rFonts w:ascii="Simplified Arabic" w:hAnsi="Simplified Arabic" w:cs="Simplified Arabic"/>
                <w:b/>
                <w:bCs/>
                <w:sz w:val="20"/>
                <w:szCs w:val="20"/>
              </w:rPr>
            </w:pPr>
            <w:r w:rsidRPr="006B4AEA">
              <w:rPr>
                <w:rFonts w:ascii="Simplified Arabic" w:hAnsi="Simplified Arabic" w:cs="Simplified Arabic"/>
                <w:b/>
                <w:bCs/>
                <w:sz w:val="20"/>
                <w:szCs w:val="20"/>
                <w:rtl/>
              </w:rPr>
              <w:t>المفهوم</w:t>
            </w:r>
          </w:p>
        </w:tc>
      </w:tr>
      <w:tr w:rsidR="00965411" w:rsidTr="00294A37">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الفقه</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w:t>
            </w:r>
          </w:p>
        </w:tc>
        <w:tc>
          <w:tcPr>
            <w:tcW w:w="1699" w:type="dxa"/>
            <w:tcBorders>
              <w:top w:val="single" w:sz="4" w:space="0" w:color="auto"/>
            </w:tcBorders>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المذاهب الفقهية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الوفاقية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المسائل الخلافية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6</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غير المعتبر</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6</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7</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اللفظي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7</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الخلاف المعنوي</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8</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تحرير محل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9</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ثمرة الخلاف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10</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القياس</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11</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الاستحسان</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12</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المندوب</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المصالح المرسلة</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13</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المكروه</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الاستصحاب</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14</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r>
      <w:tr w:rsidR="00965411" w:rsidTr="00294A37">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العرف</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15</w:t>
            </w:r>
          </w:p>
        </w:tc>
        <w:tc>
          <w:tcPr>
            <w:tcW w:w="1699" w:type="dxa"/>
          </w:tcPr>
          <w:p w:rsidR="00965411" w:rsidRPr="006B4AEA" w:rsidRDefault="00965411"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الاجتهاد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16</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التقليد</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17</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18</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الفتوى</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19</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طالب العلم</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20</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العامي</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21</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تتبع الرخص</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22</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التلفيق</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23</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التعصب المذهبي</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bidi w:val="0"/>
              <w:spacing w:line="360" w:lineRule="auto"/>
              <w:jc w:val="center"/>
              <w:rPr>
                <w:rFonts w:asciiTheme="minorBidi" w:hAnsiTheme="minorBidi"/>
                <w:sz w:val="20"/>
                <w:szCs w:val="20"/>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Pr>
              <w:t>24</w:t>
            </w:r>
          </w:p>
        </w:tc>
        <w:tc>
          <w:tcPr>
            <w:tcW w:w="1699" w:type="dxa"/>
          </w:tcPr>
          <w:p w:rsidR="00294A37" w:rsidRPr="006B4AEA" w:rsidRDefault="00294A37" w:rsidP="000D0E6A">
            <w:pPr>
              <w:bidi w:val="0"/>
              <w:spacing w:line="360" w:lineRule="auto"/>
              <w:jc w:val="center"/>
              <w:rPr>
                <w:rFonts w:asciiTheme="minorBidi" w:hAnsiTheme="minorBidi"/>
                <w:sz w:val="20"/>
                <w:szCs w:val="20"/>
              </w:rPr>
            </w:pPr>
            <w:r w:rsidRPr="006B4AEA">
              <w:rPr>
                <w:rFonts w:asciiTheme="minorBidi" w:hAnsiTheme="minorBidi"/>
                <w:sz w:val="20"/>
                <w:szCs w:val="20"/>
                <w:rtl/>
              </w:rPr>
              <w:t>أدب الخلاف</w:t>
            </w: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c>
          <w:tcPr>
            <w:tcW w:w="1699" w:type="dxa"/>
          </w:tcPr>
          <w:p w:rsidR="00294A37" w:rsidRPr="006B4AEA" w:rsidRDefault="00294A37" w:rsidP="000D0E6A">
            <w:pPr>
              <w:bidi w:val="0"/>
              <w:spacing w:line="360" w:lineRule="auto"/>
              <w:jc w:val="center"/>
              <w:rPr>
                <w:rFonts w:asciiTheme="minorBidi" w:hAnsiTheme="minorBidi"/>
                <w:sz w:val="20"/>
                <w:szCs w:val="20"/>
                <w:rtl/>
              </w:rPr>
            </w:pPr>
          </w:p>
        </w:tc>
      </w:tr>
      <w:tr w:rsidR="00294A37" w:rsidTr="00294A37">
        <w:tc>
          <w:tcPr>
            <w:tcW w:w="1699" w:type="dxa"/>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Pr>
          <w:p w:rsidR="00294A37" w:rsidRPr="006B4AEA" w:rsidRDefault="00294A37" w:rsidP="000D0E6A">
            <w:pPr>
              <w:pStyle w:val="ab"/>
              <w:spacing w:line="360" w:lineRule="auto"/>
              <w:jc w:val="center"/>
              <w:rPr>
                <w:rFonts w:asciiTheme="minorBidi" w:hAnsiTheme="minorBidi" w:cstheme="minorBidi"/>
                <w:color w:val="000000"/>
                <w:szCs w:val="20"/>
                <w:rtl/>
              </w:rPr>
            </w:pPr>
          </w:p>
          <w:p w:rsidR="00294A37" w:rsidRPr="006B4AEA" w:rsidRDefault="00294A37" w:rsidP="000D0E6A">
            <w:pPr>
              <w:pStyle w:val="ab"/>
              <w:spacing w:line="360" w:lineRule="auto"/>
              <w:jc w:val="center"/>
              <w:rPr>
                <w:rFonts w:asciiTheme="minorBidi" w:hAnsiTheme="minorBidi" w:cstheme="minorBidi"/>
                <w:color w:val="000000"/>
                <w:szCs w:val="20"/>
                <w:rtl/>
              </w:rPr>
            </w:pPr>
            <w:r w:rsidRPr="006B4AEA">
              <w:rPr>
                <w:rFonts w:asciiTheme="minorBidi" w:hAnsiTheme="minorBidi" w:cstheme="minorBidi"/>
                <w:color w:val="000000"/>
                <w:szCs w:val="20"/>
                <w:rtl/>
              </w:rPr>
              <w:t>15</w:t>
            </w:r>
          </w:p>
        </w:tc>
        <w:tc>
          <w:tcPr>
            <w:tcW w:w="1699" w:type="dxa"/>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24</w:t>
            </w:r>
          </w:p>
        </w:tc>
        <w:tc>
          <w:tcPr>
            <w:tcW w:w="1699" w:type="dxa"/>
          </w:tcPr>
          <w:p w:rsidR="00294A37" w:rsidRPr="006B4AEA" w:rsidRDefault="00294A37" w:rsidP="000D0E6A">
            <w:pPr>
              <w:spacing w:line="360" w:lineRule="auto"/>
              <w:jc w:val="center"/>
              <w:rPr>
                <w:rFonts w:asciiTheme="minorBidi" w:hAnsiTheme="minorBidi"/>
                <w:color w:val="000000"/>
                <w:sz w:val="20"/>
                <w:szCs w:val="20"/>
              </w:rPr>
            </w:pPr>
            <w:r w:rsidRPr="006B4AEA">
              <w:rPr>
                <w:rFonts w:asciiTheme="minorBidi" w:hAnsiTheme="minorBidi"/>
                <w:color w:val="000000"/>
                <w:sz w:val="20"/>
                <w:szCs w:val="20"/>
                <w:rtl/>
              </w:rPr>
              <w:t>إجمالي عدد المفاهيم غير المتوافرة</w:t>
            </w:r>
          </w:p>
        </w:tc>
        <w:tc>
          <w:tcPr>
            <w:tcW w:w="1699" w:type="dxa"/>
          </w:tcPr>
          <w:p w:rsidR="00294A37" w:rsidRPr="006B4AEA" w:rsidRDefault="00294A37" w:rsidP="000D0E6A">
            <w:pPr>
              <w:spacing w:line="360" w:lineRule="auto"/>
              <w:jc w:val="center"/>
              <w:rPr>
                <w:rFonts w:asciiTheme="minorBidi" w:hAnsiTheme="minorBidi"/>
                <w:sz w:val="20"/>
                <w:szCs w:val="20"/>
                <w:rtl/>
              </w:rPr>
            </w:pPr>
          </w:p>
          <w:p w:rsidR="00294A37" w:rsidRPr="006B4AEA" w:rsidRDefault="00294A37" w:rsidP="000D0E6A">
            <w:pPr>
              <w:spacing w:line="360" w:lineRule="auto"/>
              <w:jc w:val="center"/>
              <w:rPr>
                <w:rFonts w:asciiTheme="minorBidi" w:hAnsiTheme="minorBidi"/>
                <w:sz w:val="20"/>
                <w:szCs w:val="20"/>
                <w:rtl/>
              </w:rPr>
            </w:pPr>
            <w:r w:rsidRPr="006B4AEA">
              <w:rPr>
                <w:rFonts w:asciiTheme="minorBidi" w:hAnsiTheme="minorBidi"/>
                <w:sz w:val="20"/>
                <w:szCs w:val="20"/>
                <w:rtl/>
              </w:rPr>
              <w:t>17</w:t>
            </w:r>
          </w:p>
        </w:tc>
      </w:tr>
    </w:tbl>
    <w:p w:rsidR="00965411" w:rsidRDefault="00965411" w:rsidP="008F4734">
      <w:pPr>
        <w:pStyle w:val="ab"/>
        <w:jc w:val="both"/>
        <w:rPr>
          <w:rFonts w:ascii="Simplified Arabic" w:hAnsi="Simplified Arabic" w:cs="Simplified Arabic"/>
          <w:b/>
          <w:bCs/>
          <w:color w:val="000000"/>
          <w:sz w:val="24"/>
          <w:rtl/>
        </w:rPr>
        <w:sectPr w:rsidR="00965411" w:rsidSect="006C4888">
          <w:type w:val="continuous"/>
          <w:pgSz w:w="11906" w:h="16838"/>
          <w:pgMar w:top="1134" w:right="851" w:bottom="1418" w:left="851" w:header="709" w:footer="709" w:gutter="0"/>
          <w:cols w:space="720"/>
          <w:bidi/>
          <w:rtlGutter/>
          <w:docGrid w:linePitch="360"/>
        </w:sectPr>
      </w:pPr>
    </w:p>
    <w:p w:rsidR="00A87A40" w:rsidRPr="00566031"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color w:val="000000"/>
          <w:sz w:val="24"/>
          <w:rtl/>
        </w:rPr>
        <w:tab/>
      </w:r>
      <w:r w:rsidR="00092CA4" w:rsidRPr="00566031">
        <w:rPr>
          <w:rFonts w:ascii="Simplified Arabic" w:hAnsi="Simplified Arabic" w:cs="Simplified Arabic"/>
          <w:color w:val="000000"/>
          <w:sz w:val="24"/>
          <w:rtl/>
        </w:rPr>
        <w:t xml:space="preserve">يتضح </w:t>
      </w:r>
      <w:r w:rsidR="00A415A6" w:rsidRPr="00566031">
        <w:rPr>
          <w:rFonts w:ascii="Simplified Arabic" w:hAnsi="Simplified Arabic" w:cs="Simplified Arabic"/>
          <w:color w:val="000000"/>
          <w:sz w:val="24"/>
          <w:rtl/>
        </w:rPr>
        <w:t xml:space="preserve">من </w:t>
      </w:r>
      <w:r w:rsidR="00092CA4" w:rsidRPr="00566031">
        <w:rPr>
          <w:rFonts w:ascii="Simplified Arabic" w:hAnsi="Simplified Arabic" w:cs="Simplified Arabic"/>
          <w:color w:val="000000"/>
          <w:sz w:val="24"/>
          <w:rtl/>
        </w:rPr>
        <w:t>الجدول رقم (</w:t>
      </w:r>
      <w:r w:rsidR="00476215">
        <w:rPr>
          <w:rFonts w:ascii="Simplified Arabic" w:hAnsi="Simplified Arabic" w:cs="Simplified Arabic" w:hint="cs"/>
          <w:color w:val="000000"/>
          <w:sz w:val="24"/>
          <w:rtl/>
        </w:rPr>
        <w:t>14</w:t>
      </w:r>
      <w:r w:rsidR="00A415A6" w:rsidRPr="00566031">
        <w:rPr>
          <w:rFonts w:ascii="Simplified Arabic" w:hAnsi="Simplified Arabic" w:cs="Simplified Arabic"/>
          <w:color w:val="000000"/>
          <w:sz w:val="24"/>
          <w:rtl/>
        </w:rPr>
        <w:t>) عدم توافر (15) مفهوم</w:t>
      </w:r>
      <w:r w:rsidR="00501F0C" w:rsidRPr="00566031">
        <w:rPr>
          <w:rFonts w:ascii="Simplified Arabic" w:hAnsi="Simplified Arabic" w:cs="Simplified Arabic"/>
          <w:color w:val="000000"/>
          <w:sz w:val="24"/>
          <w:rtl/>
        </w:rPr>
        <w:t>ً</w:t>
      </w:r>
      <w:r w:rsidR="00485145" w:rsidRPr="00566031">
        <w:rPr>
          <w:rFonts w:ascii="Simplified Arabic" w:hAnsi="Simplified Arabic" w:cs="Simplified Arabic"/>
          <w:color w:val="000000"/>
          <w:sz w:val="24"/>
          <w:rtl/>
        </w:rPr>
        <w:t>ا</w:t>
      </w:r>
      <w:r w:rsidR="00A415A6" w:rsidRPr="00566031">
        <w:rPr>
          <w:rFonts w:ascii="Simplified Arabic" w:hAnsi="Simplified Arabic" w:cs="Simplified Arabic"/>
          <w:color w:val="000000"/>
          <w:sz w:val="24"/>
          <w:rtl/>
        </w:rPr>
        <w:t xml:space="preserve"> في محتوى مقرر الفقه في الصف الأول الثانوي، ممثلة </w:t>
      </w:r>
      <w:r w:rsidR="00A415A6" w:rsidRPr="00566031">
        <w:rPr>
          <w:rFonts w:ascii="Simplified Arabic" w:hAnsi="Simplified Arabic" w:cs="Simplified Arabic"/>
          <w:sz w:val="24"/>
          <w:rtl/>
        </w:rPr>
        <w:t>ما نسبته (46,8</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من إجمالي المفاهيم. أي أن عدد المفاهيم المتوافرة في محتوى مقرر الفقه في الصف الأول الثانوي بلغ </w:t>
      </w:r>
      <w:r w:rsidR="00D95520" w:rsidRPr="00566031">
        <w:rPr>
          <w:rFonts w:ascii="Simplified Arabic" w:hAnsi="Simplified Arabic" w:cs="Simplified Arabic"/>
          <w:sz w:val="24"/>
          <w:rtl/>
        </w:rPr>
        <w:t>عددها (17)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 xml:space="preserve">ا، ممثلة ما نسبته </w:t>
      </w:r>
      <w:r w:rsidR="00A415A6" w:rsidRPr="00566031">
        <w:rPr>
          <w:rFonts w:ascii="Simplified Arabic" w:hAnsi="Simplified Arabic" w:cs="Simplified Arabic"/>
          <w:sz w:val="24"/>
          <w:rtl/>
        </w:rPr>
        <w:t>(53,2</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في حين لم يتوافر (24) مفهوم</w:t>
      </w:r>
      <w:r w:rsidR="00501F0C"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ا في محتوى مقرر الفقه في الصف الثاني </w:t>
      </w:r>
      <w:r w:rsidR="0044601C" w:rsidRPr="00566031">
        <w:rPr>
          <w:rFonts w:ascii="Simplified Arabic" w:hAnsi="Simplified Arabic" w:cs="Simplified Arabic"/>
          <w:sz w:val="24"/>
          <w:rtl/>
        </w:rPr>
        <w:t>ثانوي،</w:t>
      </w:r>
      <w:r w:rsidR="002F28BF" w:rsidRPr="00566031">
        <w:rPr>
          <w:rFonts w:ascii="Simplified Arabic" w:hAnsi="Simplified Arabic" w:cs="Simplified Arabic"/>
          <w:sz w:val="24"/>
          <w:rtl/>
        </w:rPr>
        <w:t xml:space="preserve"> ممثلة</w:t>
      </w:r>
      <w:r w:rsidR="00A415A6" w:rsidRPr="00566031">
        <w:rPr>
          <w:rFonts w:ascii="Simplified Arabic" w:hAnsi="Simplified Arabic" w:cs="Simplified Arabic"/>
          <w:sz w:val="24"/>
          <w:rtl/>
        </w:rPr>
        <w:t xml:space="preserve"> ما نسبته (75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أي أن عدد المفاهيم المتوافرة في محتوى مقرر الفقه في الصف الثاني الثانوي بلغ فقط</w:t>
      </w:r>
      <w:r w:rsidR="00D95520" w:rsidRPr="00566031">
        <w:rPr>
          <w:rFonts w:ascii="Simplified Arabic" w:hAnsi="Simplified Arabic" w:cs="Simplified Arabic"/>
          <w:sz w:val="24"/>
          <w:rtl/>
        </w:rPr>
        <w:t xml:space="preserve"> (8) مفاهيم ممثلة ما نسبته</w:t>
      </w:r>
      <w:r w:rsidR="00A415A6" w:rsidRPr="00566031">
        <w:rPr>
          <w:rFonts w:ascii="Simplified Arabic" w:hAnsi="Simplified Arabic" w:cs="Simplified Arabic"/>
          <w:sz w:val="24"/>
          <w:rtl/>
        </w:rPr>
        <w:t xml:space="preserve"> (25</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 أما محتوى مقرر الفقه في الصف الثالث الثانوي فلم يتوافر فيه (1</w:t>
      </w:r>
      <w:r w:rsidR="004462FF" w:rsidRPr="00566031">
        <w:rPr>
          <w:rFonts w:ascii="Simplified Arabic" w:hAnsi="Simplified Arabic" w:cs="Simplified Arabic"/>
          <w:sz w:val="24"/>
          <w:rtl/>
        </w:rPr>
        <w:t>7</w:t>
      </w:r>
      <w:r w:rsidR="00A415A6" w:rsidRPr="00566031">
        <w:rPr>
          <w:rFonts w:ascii="Simplified Arabic" w:hAnsi="Simplified Arabic" w:cs="Simplified Arabic"/>
          <w:sz w:val="24"/>
          <w:rtl/>
        </w:rPr>
        <w:t xml:space="preserve">) </w:t>
      </w:r>
      <w:r w:rsidR="0044601C"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44601C"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ممثلين ما نسبته (5</w:t>
      </w:r>
      <w:r w:rsidR="004462FF" w:rsidRPr="00566031">
        <w:rPr>
          <w:rFonts w:ascii="Simplified Arabic" w:hAnsi="Simplified Arabic" w:cs="Simplified Arabic"/>
          <w:sz w:val="24"/>
          <w:rtl/>
        </w:rPr>
        <w:t>3</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xml:space="preserve">). </w:t>
      </w:r>
      <w:r w:rsidR="002F28BF" w:rsidRPr="00566031">
        <w:rPr>
          <w:rFonts w:ascii="Simplified Arabic" w:hAnsi="Simplified Arabic" w:cs="Simplified Arabic"/>
          <w:sz w:val="24"/>
          <w:rtl/>
        </w:rPr>
        <w:t xml:space="preserve">أي </w:t>
      </w:r>
      <w:r w:rsidR="00A415A6" w:rsidRPr="00566031">
        <w:rPr>
          <w:rFonts w:ascii="Simplified Arabic" w:hAnsi="Simplified Arabic" w:cs="Simplified Arabic"/>
          <w:sz w:val="24"/>
          <w:rtl/>
        </w:rPr>
        <w:t>أن عدد المفاهيم المتوافرة في محتوى مقرر الفقه في الصف الثالث الثانوي بلغ</w:t>
      </w:r>
      <w:r w:rsidR="00D95520"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15</w:t>
      </w:r>
      <w:r w:rsidR="00D95520" w:rsidRPr="00566031">
        <w:rPr>
          <w:rFonts w:ascii="Simplified Arabic" w:hAnsi="Simplified Arabic" w:cs="Simplified Arabic"/>
          <w:sz w:val="24"/>
          <w:rtl/>
        </w:rPr>
        <w:t>) مفهوم</w:t>
      </w:r>
      <w:r w:rsidR="00501F0C" w:rsidRPr="00566031">
        <w:rPr>
          <w:rFonts w:ascii="Simplified Arabic" w:hAnsi="Simplified Arabic" w:cs="Simplified Arabic"/>
          <w:sz w:val="24"/>
          <w:rtl/>
        </w:rPr>
        <w:t>ً</w:t>
      </w:r>
      <w:r w:rsidR="00D95520" w:rsidRPr="00566031">
        <w:rPr>
          <w:rFonts w:ascii="Simplified Arabic" w:hAnsi="Simplified Arabic" w:cs="Simplified Arabic"/>
          <w:sz w:val="24"/>
          <w:rtl/>
        </w:rPr>
        <w:t>ا،</w:t>
      </w:r>
      <w:r w:rsidR="00A415A6" w:rsidRPr="00566031">
        <w:rPr>
          <w:rFonts w:ascii="Simplified Arabic" w:hAnsi="Simplified Arabic" w:cs="Simplified Arabic"/>
          <w:sz w:val="24"/>
          <w:rtl/>
        </w:rPr>
        <w:t xml:space="preserve"> </w:t>
      </w:r>
      <w:r w:rsidR="00D95520" w:rsidRPr="00566031">
        <w:rPr>
          <w:rFonts w:ascii="Simplified Arabic" w:hAnsi="Simplified Arabic" w:cs="Simplified Arabic"/>
          <w:sz w:val="24"/>
          <w:rtl/>
        </w:rPr>
        <w:t>ممثلة ما نسبته</w:t>
      </w:r>
      <w:r w:rsidR="00A415A6" w:rsidRPr="00566031">
        <w:rPr>
          <w:rFonts w:ascii="Simplified Arabic" w:hAnsi="Simplified Arabic" w:cs="Simplified Arabic"/>
          <w:sz w:val="24"/>
          <w:rtl/>
        </w:rPr>
        <w:t xml:space="preserve"> (</w:t>
      </w:r>
      <w:r w:rsidR="004462FF" w:rsidRPr="00566031">
        <w:rPr>
          <w:rFonts w:ascii="Simplified Arabic" w:hAnsi="Simplified Arabic" w:cs="Simplified Arabic"/>
          <w:sz w:val="24"/>
          <w:rtl/>
        </w:rPr>
        <w:t>47</w:t>
      </w:r>
      <w:r w:rsidR="009F1DB5" w:rsidRPr="00566031">
        <w:rPr>
          <w:rFonts w:ascii="Simplified Arabic" w:hAnsi="Simplified Arabic" w:cs="Simplified Arabic"/>
          <w:sz w:val="24"/>
          <w:rtl/>
        </w:rPr>
        <w:t>%</w:t>
      </w:r>
      <w:r w:rsidR="00A415A6" w:rsidRPr="00566031">
        <w:rPr>
          <w:rFonts w:ascii="Simplified Arabic" w:hAnsi="Simplified Arabic" w:cs="Simplified Arabic"/>
          <w:sz w:val="24"/>
          <w:rtl/>
        </w:rPr>
        <w:t>) من إجمالي المفاهيم.</w:t>
      </w:r>
    </w:p>
    <w:p w:rsidR="00A415A6" w:rsidRPr="00566031" w:rsidRDefault="00A415A6" w:rsidP="006572DD">
      <w:pPr>
        <w:pStyle w:val="ab"/>
        <w:spacing w:line="320" w:lineRule="exact"/>
        <w:jc w:val="both"/>
        <w:rPr>
          <w:rFonts w:ascii="Simplified Arabic" w:hAnsi="Simplified Arabic" w:cs="Simplified Arabic"/>
          <w:sz w:val="24"/>
          <w:rtl/>
        </w:rPr>
      </w:pPr>
      <w:r w:rsidRPr="00566031">
        <w:rPr>
          <w:rFonts w:ascii="Simplified Arabic" w:hAnsi="Simplified Arabic" w:cs="Simplified Arabic"/>
          <w:sz w:val="24"/>
          <w:rtl/>
        </w:rPr>
        <w:t>ومن خلال النظر في الجدول السابق يتضح أن هناك تقارب</w:t>
      </w:r>
      <w:r w:rsidR="00B14FE1" w:rsidRPr="00566031">
        <w:rPr>
          <w:rFonts w:ascii="Simplified Arabic" w:hAnsi="Simplified Arabic" w:cs="Simplified Arabic"/>
          <w:sz w:val="24"/>
          <w:rtl/>
        </w:rPr>
        <w:t>ً</w:t>
      </w:r>
      <w:r w:rsidRPr="00566031">
        <w:rPr>
          <w:rFonts w:ascii="Simplified Arabic" w:hAnsi="Simplified Arabic" w:cs="Simplified Arabic"/>
          <w:sz w:val="24"/>
          <w:rtl/>
        </w:rPr>
        <w:t xml:space="preserve">ا بين محتوى مقرر الفقه في الصف الأول الثانوي والصف الثالث في </w:t>
      </w:r>
      <w:r w:rsidR="00FB6325" w:rsidRPr="00566031">
        <w:rPr>
          <w:rFonts w:ascii="Simplified Arabic" w:hAnsi="Simplified Arabic" w:cs="Simplified Arabic"/>
          <w:sz w:val="24"/>
          <w:rtl/>
        </w:rPr>
        <w:t>نسبة عدد المفاهيم المتوافرة في مح</w:t>
      </w:r>
      <w:r w:rsidRPr="00566031">
        <w:rPr>
          <w:rFonts w:ascii="Simplified Arabic" w:hAnsi="Simplified Arabic" w:cs="Simplified Arabic"/>
          <w:sz w:val="24"/>
          <w:rtl/>
        </w:rPr>
        <w:t>توى كل منهما. أما محتوى مقرر الفقه في الصف الثاني الثانوي فكان الأضعف من بينهم حيث لم يتجاوز ما نسبته (25</w:t>
      </w:r>
      <w:r w:rsidR="009F1DB5" w:rsidRPr="00566031">
        <w:rPr>
          <w:rFonts w:ascii="Simplified Arabic" w:hAnsi="Simplified Arabic" w:cs="Simplified Arabic"/>
          <w:sz w:val="24"/>
          <w:rtl/>
        </w:rPr>
        <w:t>%</w:t>
      </w:r>
      <w:r w:rsidRPr="00566031">
        <w:rPr>
          <w:rFonts w:ascii="Simplified Arabic" w:hAnsi="Simplified Arabic" w:cs="Simplified Arabic"/>
          <w:sz w:val="24"/>
          <w:rtl/>
        </w:rPr>
        <w:t xml:space="preserve">) من إجمالي المفاهيم الواردة في محتواه. </w:t>
      </w:r>
    </w:p>
    <w:p w:rsidR="000A12E8"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sidR="00F62308" w:rsidRPr="00566031">
        <w:rPr>
          <w:rFonts w:ascii="Simplified Arabic" w:hAnsi="Simplified Arabic" w:cs="Simplified Arabic"/>
          <w:sz w:val="24"/>
          <w:rtl/>
        </w:rPr>
        <w:t xml:space="preserve">كما يتضح من خلال النظر في الجدول السابق أن الصفوف الدراسية الثلاثة اتفقت من حيث عدم توافر </w:t>
      </w:r>
      <w:r w:rsidR="000A12E8" w:rsidRPr="00566031">
        <w:rPr>
          <w:rFonts w:ascii="Simplified Arabic" w:hAnsi="Simplified Arabic" w:cs="Simplified Arabic"/>
          <w:sz w:val="24"/>
          <w:rtl/>
        </w:rPr>
        <w:t>عدد من</w:t>
      </w:r>
      <w:r w:rsidR="00F62308" w:rsidRPr="00566031">
        <w:rPr>
          <w:rFonts w:ascii="Simplified Arabic" w:hAnsi="Simplified Arabic" w:cs="Simplified Arabic"/>
          <w:sz w:val="24"/>
          <w:rtl/>
        </w:rPr>
        <w:t xml:space="preserve"> المفاهيم</w:t>
      </w:r>
      <w:r w:rsidR="000A12E8" w:rsidRPr="00566031">
        <w:rPr>
          <w:rFonts w:ascii="Simplified Arabic" w:hAnsi="Simplified Arabic" w:cs="Simplified Arabic"/>
          <w:sz w:val="24"/>
          <w:rtl/>
        </w:rPr>
        <w:t xml:space="preserve"> في محتواها</w:t>
      </w:r>
      <w:r w:rsidR="00F62308" w:rsidRPr="00566031">
        <w:rPr>
          <w:rFonts w:ascii="Simplified Arabic" w:hAnsi="Simplified Arabic" w:cs="Simplified Arabic"/>
          <w:sz w:val="24"/>
          <w:rtl/>
        </w:rPr>
        <w:t xml:space="preserve"> والتي يمكن تحديدها في (</w:t>
      </w:r>
      <w:r w:rsidR="000A12E8" w:rsidRPr="00566031">
        <w:rPr>
          <w:rFonts w:ascii="Simplified Arabic" w:hAnsi="Simplified Arabic" w:cs="Simplified Arabic"/>
          <w:sz w:val="24"/>
          <w:rtl/>
        </w:rPr>
        <w:t>12</w:t>
      </w:r>
      <w:r w:rsidR="00F62308" w:rsidRPr="00566031">
        <w:rPr>
          <w:rFonts w:ascii="Simplified Arabic" w:hAnsi="Simplified Arabic" w:cs="Simplified Arabic"/>
          <w:sz w:val="24"/>
          <w:rtl/>
        </w:rPr>
        <w:t xml:space="preserve">) </w:t>
      </w:r>
      <w:r w:rsidR="000A12E8" w:rsidRPr="00566031">
        <w:rPr>
          <w:rFonts w:ascii="Simplified Arabic" w:hAnsi="Simplified Arabic" w:cs="Simplified Arabic"/>
          <w:sz w:val="24"/>
          <w:rtl/>
        </w:rPr>
        <w:t>مفهوم</w:t>
      </w:r>
      <w:r w:rsidR="00501F0C" w:rsidRPr="00566031">
        <w:rPr>
          <w:rFonts w:ascii="Simplified Arabic" w:hAnsi="Simplified Arabic" w:cs="Simplified Arabic"/>
          <w:sz w:val="24"/>
          <w:rtl/>
        </w:rPr>
        <w:t>ً</w:t>
      </w:r>
      <w:r w:rsidR="007966C4" w:rsidRPr="00566031">
        <w:rPr>
          <w:rFonts w:ascii="Simplified Arabic" w:hAnsi="Simplified Arabic" w:cs="Simplified Arabic"/>
          <w:sz w:val="24"/>
          <w:rtl/>
        </w:rPr>
        <w:t>ا</w:t>
      </w:r>
      <w:r w:rsidR="005861BB" w:rsidRPr="00566031">
        <w:rPr>
          <w:rFonts w:ascii="Simplified Arabic" w:hAnsi="Simplified Arabic" w:cs="Simplified Arabic"/>
          <w:sz w:val="24"/>
          <w:rtl/>
        </w:rPr>
        <w:t>،</w:t>
      </w:r>
      <w:r w:rsidR="000A12E8" w:rsidRPr="00566031">
        <w:rPr>
          <w:rFonts w:ascii="Simplified Arabic" w:hAnsi="Simplified Arabic" w:cs="Simplified Arabic"/>
          <w:sz w:val="24"/>
          <w:rtl/>
        </w:rPr>
        <w:t xml:space="preserve"> توزعت على (3) مجالات على النحو التالي:</w:t>
      </w:r>
    </w:p>
    <w:p w:rsidR="00F62308"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المسألة الفقهية؛ وقد خلت منه المفاهيم الآتية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المسائل الوفاقية</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غير المعتبر</w:t>
      </w:r>
      <w:r w:rsidR="00F62308" w:rsidRPr="00B1227F">
        <w:rPr>
          <w:rFonts w:ascii="Simplified Arabic" w:hAnsi="Simplified Arabic" w:cs="Simplified Arabic"/>
          <w:sz w:val="24"/>
          <w:rtl/>
        </w:rPr>
        <w:t xml:space="preserve">، </w:t>
      </w:r>
      <w:r w:rsidR="000A12E8" w:rsidRPr="00B1227F">
        <w:rPr>
          <w:rFonts w:ascii="Simplified Arabic" w:hAnsi="Simplified Arabic" w:cs="Simplified Arabic"/>
          <w:sz w:val="24"/>
          <w:rtl/>
        </w:rPr>
        <w:t>والخلاف اللفظي</w:t>
      </w:r>
      <w:r w:rsidR="00F62308" w:rsidRPr="00B1227F">
        <w:rPr>
          <w:rFonts w:ascii="Simplified Arabic" w:hAnsi="Simplified Arabic" w:cs="Simplified Arabic"/>
          <w:sz w:val="24"/>
          <w:rtl/>
        </w:rPr>
        <w:t>،</w:t>
      </w:r>
      <w:r w:rsidR="000A12E8" w:rsidRPr="00B1227F">
        <w:rPr>
          <w:rFonts w:ascii="Simplified Arabic" w:hAnsi="Simplified Arabic" w:cs="Simplified Arabic"/>
          <w:sz w:val="24"/>
          <w:rtl/>
        </w:rPr>
        <w:t xml:space="preserve"> والخلاف </w:t>
      </w:r>
      <w:r w:rsidRPr="00B1227F">
        <w:rPr>
          <w:rFonts w:ascii="Simplified Arabic" w:hAnsi="Simplified Arabic" w:cs="Simplified Arabic"/>
          <w:sz w:val="24"/>
          <w:rtl/>
        </w:rPr>
        <w:t>المعنوي،</w:t>
      </w:r>
      <w:r w:rsidR="000A12E8" w:rsidRPr="00B1227F">
        <w:rPr>
          <w:rFonts w:ascii="Simplified Arabic" w:hAnsi="Simplified Arabic" w:cs="Simplified Arabic"/>
          <w:sz w:val="24"/>
          <w:rtl/>
        </w:rPr>
        <w:t xml:space="preserve"> وتحري</w:t>
      </w:r>
      <w:r w:rsidRPr="00B1227F">
        <w:rPr>
          <w:rFonts w:ascii="Simplified Arabic" w:hAnsi="Simplified Arabic" w:cs="Simplified Arabic"/>
          <w:sz w:val="24"/>
          <w:rtl/>
        </w:rPr>
        <w:t>ر محل الخلاف، وثمرة الخلاف. ممثلة في مجموعها (80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836221" w:rsidRDefault="00836221" w:rsidP="00F4098B">
      <w:pPr>
        <w:pStyle w:val="ab"/>
        <w:numPr>
          <w:ilvl w:val="0"/>
          <w:numId w:val="7"/>
        </w:numPr>
        <w:spacing w:line="320" w:lineRule="exact"/>
        <w:ind w:left="0" w:firstLine="0"/>
        <w:jc w:val="both"/>
        <w:rPr>
          <w:rFonts w:ascii="Simplified Arabic" w:hAnsi="Simplified Arabic" w:cs="Simplified Arabic"/>
          <w:sz w:val="24"/>
        </w:rPr>
      </w:pPr>
      <w:r w:rsidRPr="00B1227F">
        <w:rPr>
          <w:rFonts w:ascii="Simplified Arabic" w:hAnsi="Simplified Arabic" w:cs="Simplified Arabic"/>
          <w:sz w:val="24"/>
          <w:rtl/>
        </w:rPr>
        <w:t xml:space="preserve"> مجال أدلة الأحكام المختلف فيها؛ وقد خلا من جميع المفاهيم اللازمة له؛ والمتمثلة في: الاستحسان، والمصالح المرسلة، والاستصحاب، والعرف. ممثلة في مجموعها (100</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(12,5</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AB0373" w:rsidRPr="00B1227F" w:rsidRDefault="00836221" w:rsidP="00F4098B">
      <w:pPr>
        <w:pStyle w:val="ab"/>
        <w:numPr>
          <w:ilvl w:val="0"/>
          <w:numId w:val="7"/>
        </w:numPr>
        <w:spacing w:line="320" w:lineRule="exact"/>
        <w:ind w:left="0" w:firstLine="0"/>
        <w:jc w:val="both"/>
        <w:rPr>
          <w:rFonts w:ascii="Simplified Arabic" w:hAnsi="Simplified Arabic" w:cs="Simplified Arabic"/>
          <w:sz w:val="24"/>
          <w:rtl/>
        </w:rPr>
      </w:pPr>
      <w:r w:rsidRPr="00B1227F">
        <w:rPr>
          <w:rFonts w:ascii="Simplified Arabic" w:hAnsi="Simplified Arabic" w:cs="Simplified Arabic"/>
          <w:sz w:val="24"/>
          <w:rtl/>
        </w:rPr>
        <w:t>مجال الفتوى الفقهية؛ لم يتوافر من هذا المجال مفهوم واحد فقط هو مفهوم التلفيق، ممثلا ما نسبته (11,1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مفاهيم المجال، وما نسبته (3,1</w:t>
      </w:r>
      <w:r w:rsidR="009F1DB5" w:rsidRPr="00B1227F">
        <w:rPr>
          <w:rFonts w:ascii="Simplified Arabic" w:hAnsi="Simplified Arabic" w:cs="Simplified Arabic"/>
          <w:sz w:val="24"/>
          <w:rtl/>
        </w:rPr>
        <w:t>%</w:t>
      </w:r>
      <w:r w:rsidRPr="00B1227F">
        <w:rPr>
          <w:rFonts w:ascii="Simplified Arabic" w:hAnsi="Simplified Arabic" w:cs="Simplified Arabic"/>
          <w:sz w:val="24"/>
          <w:rtl/>
        </w:rPr>
        <w:t>) من إجمالي عدد المفاهيم.</w:t>
      </w:r>
    </w:p>
    <w:p w:rsidR="00E51F0F" w:rsidRDefault="00B1227F" w:rsidP="006572DD">
      <w:pPr>
        <w:pStyle w:val="ab"/>
        <w:spacing w:line="320" w:lineRule="exact"/>
        <w:jc w:val="both"/>
        <w:rPr>
          <w:rFonts w:ascii="Simplified Arabic" w:hAnsi="Simplified Arabic" w:cs="Simplified Arabic"/>
          <w:sz w:val="24"/>
          <w:rtl/>
        </w:rPr>
      </w:pPr>
      <w:r>
        <w:rPr>
          <w:rFonts w:ascii="Simplified Arabic" w:hAnsi="Simplified Arabic" w:cs="Simplified Arabic"/>
          <w:sz w:val="24"/>
          <w:rtl/>
        </w:rPr>
        <w:tab/>
      </w:r>
      <w:r w:rsidR="00722EBD" w:rsidRPr="00566031">
        <w:rPr>
          <w:rFonts w:ascii="Simplified Arabic" w:hAnsi="Simplified Arabic" w:cs="Simplified Arabic"/>
          <w:sz w:val="24"/>
          <w:rtl/>
        </w:rPr>
        <w:t>ووفق</w:t>
      </w:r>
      <w:r w:rsidR="003F2824" w:rsidRPr="00566031">
        <w:rPr>
          <w:rFonts w:ascii="Simplified Arabic" w:hAnsi="Simplified Arabic" w:cs="Simplified Arabic"/>
          <w:sz w:val="24"/>
          <w:rtl/>
        </w:rPr>
        <w:t>ً</w:t>
      </w:r>
      <w:r w:rsidR="00722EBD" w:rsidRPr="00566031">
        <w:rPr>
          <w:rFonts w:ascii="Simplified Arabic" w:hAnsi="Simplified Arabic" w:cs="Simplified Arabic"/>
          <w:sz w:val="24"/>
          <w:rtl/>
        </w:rPr>
        <w:t>ا ل</w:t>
      </w:r>
      <w:r w:rsidR="00990C7A" w:rsidRPr="00566031">
        <w:rPr>
          <w:rFonts w:ascii="Simplified Arabic" w:hAnsi="Simplified Arabic" w:cs="Simplified Arabic"/>
          <w:sz w:val="24"/>
          <w:rtl/>
        </w:rPr>
        <w:t xml:space="preserve">ما سبق؛ </w:t>
      </w:r>
      <w:r w:rsidR="00534560" w:rsidRPr="00566031">
        <w:rPr>
          <w:rFonts w:ascii="Simplified Arabic" w:hAnsi="Simplified Arabic" w:cs="Simplified Arabic"/>
          <w:sz w:val="24"/>
          <w:rtl/>
        </w:rPr>
        <w:t xml:space="preserve">يدعو الباحث إلى ضرورة </w:t>
      </w:r>
      <w:r w:rsidR="00DA0555" w:rsidRPr="00566031">
        <w:rPr>
          <w:rFonts w:ascii="Simplified Arabic" w:hAnsi="Simplified Arabic" w:cs="Simplified Arabic"/>
          <w:sz w:val="24"/>
          <w:rtl/>
        </w:rPr>
        <w:t xml:space="preserve">إيراد تلك المفاهيم بالقدر </w:t>
      </w:r>
      <w:r w:rsidR="00A85258" w:rsidRPr="00566031">
        <w:rPr>
          <w:rFonts w:ascii="Simplified Arabic" w:hAnsi="Simplified Arabic" w:cs="Simplified Arabic"/>
          <w:sz w:val="24"/>
          <w:rtl/>
        </w:rPr>
        <w:t>المناسب</w:t>
      </w:r>
      <w:r w:rsidR="00534560" w:rsidRPr="00566031">
        <w:rPr>
          <w:rFonts w:ascii="Simplified Arabic" w:hAnsi="Simplified Arabic" w:cs="Simplified Arabic"/>
          <w:sz w:val="24"/>
          <w:rtl/>
        </w:rPr>
        <w:t xml:space="preserve"> في محتوى </w:t>
      </w:r>
      <w:r w:rsidR="00D569C8" w:rsidRPr="00566031">
        <w:rPr>
          <w:rFonts w:ascii="Simplified Arabic" w:hAnsi="Simplified Arabic" w:cs="Simplified Arabic"/>
          <w:sz w:val="24"/>
          <w:rtl/>
        </w:rPr>
        <w:t>مقررات</w:t>
      </w:r>
      <w:r w:rsidR="00534560" w:rsidRPr="00566031">
        <w:rPr>
          <w:rFonts w:ascii="Simplified Arabic" w:hAnsi="Simplified Arabic" w:cs="Simplified Arabic"/>
          <w:sz w:val="24"/>
          <w:rtl/>
        </w:rPr>
        <w:t xml:space="preserve"> الفقه في الصفوف الدراسية الثلاثة</w:t>
      </w:r>
      <w:r w:rsidR="00E7198A" w:rsidRPr="00566031">
        <w:rPr>
          <w:rFonts w:ascii="Simplified Arabic" w:hAnsi="Simplified Arabic" w:cs="Simplified Arabic"/>
          <w:sz w:val="24"/>
          <w:rtl/>
        </w:rPr>
        <w:t xml:space="preserve"> وفق</w:t>
      </w:r>
      <w:r w:rsidR="003F2824" w:rsidRPr="00566031">
        <w:rPr>
          <w:rFonts w:ascii="Simplified Arabic" w:hAnsi="Simplified Arabic" w:cs="Simplified Arabic"/>
          <w:sz w:val="24"/>
          <w:rtl/>
        </w:rPr>
        <w:t>ً</w:t>
      </w:r>
      <w:r w:rsidR="00E7198A" w:rsidRPr="00566031">
        <w:rPr>
          <w:rFonts w:ascii="Simplified Arabic" w:hAnsi="Simplified Arabic" w:cs="Simplified Arabic"/>
          <w:sz w:val="24"/>
          <w:rtl/>
        </w:rPr>
        <w:t>ا لمبدأ المدى والتتابع</w:t>
      </w:r>
      <w:r w:rsidR="00534560" w:rsidRPr="00566031">
        <w:rPr>
          <w:rFonts w:ascii="Simplified Arabic" w:hAnsi="Simplified Arabic" w:cs="Simplified Arabic"/>
          <w:sz w:val="24"/>
          <w:rtl/>
        </w:rPr>
        <w:t xml:space="preserve">؛ </w:t>
      </w:r>
      <w:r w:rsidR="00DA0555" w:rsidRPr="00566031">
        <w:rPr>
          <w:rFonts w:ascii="Simplified Arabic" w:hAnsi="Simplified Arabic" w:cs="Simplified Arabic"/>
          <w:sz w:val="24"/>
          <w:rtl/>
        </w:rPr>
        <w:t>وتعزيزها لدى المتعلمين</w:t>
      </w:r>
      <w:r w:rsidR="00E7198A" w:rsidRPr="00566031">
        <w:rPr>
          <w:rFonts w:ascii="Simplified Arabic" w:hAnsi="Simplified Arabic" w:cs="Simplified Arabic"/>
          <w:sz w:val="24"/>
          <w:rtl/>
        </w:rPr>
        <w:t xml:space="preserve"> بالشكل العلمي المطلوب </w:t>
      </w:r>
      <w:r w:rsidR="00C34179" w:rsidRPr="00566031">
        <w:rPr>
          <w:rFonts w:ascii="Simplified Arabic" w:hAnsi="Simplified Arabic" w:cs="Simplified Arabic"/>
          <w:sz w:val="24"/>
          <w:rtl/>
        </w:rPr>
        <w:t xml:space="preserve">بما يتفق مع </w:t>
      </w:r>
      <w:r w:rsidR="002C3710" w:rsidRPr="00566031">
        <w:rPr>
          <w:rFonts w:ascii="Simplified Arabic" w:hAnsi="Simplified Arabic" w:cs="Simplified Arabic"/>
          <w:sz w:val="24"/>
          <w:rtl/>
        </w:rPr>
        <w:t>طبيعتهم واحتياجاتهم</w:t>
      </w:r>
      <w:r w:rsidR="003E4917" w:rsidRPr="00566031">
        <w:rPr>
          <w:rFonts w:ascii="Simplified Arabic" w:hAnsi="Simplified Arabic" w:cs="Simplified Arabic"/>
          <w:sz w:val="24"/>
          <w:rtl/>
        </w:rPr>
        <w:t xml:space="preserve"> ومستوى نضجهم العقلي</w:t>
      </w:r>
      <w:r w:rsidR="00E51F0F" w:rsidRPr="00566031">
        <w:rPr>
          <w:rFonts w:ascii="Simplified Arabic" w:hAnsi="Simplified Arabic" w:cs="Simplified Arabic"/>
          <w:sz w:val="24"/>
          <w:rtl/>
        </w:rPr>
        <w:t>،</w:t>
      </w:r>
      <w:r w:rsidR="00E7198A" w:rsidRPr="00566031">
        <w:rPr>
          <w:rFonts w:ascii="Simplified Arabic" w:hAnsi="Simplified Arabic" w:cs="Simplified Arabic"/>
          <w:sz w:val="24"/>
          <w:rtl/>
        </w:rPr>
        <w:t xml:space="preserve"> وبما تسمح </w:t>
      </w:r>
      <w:r w:rsidR="000E4438" w:rsidRPr="00566031">
        <w:rPr>
          <w:rFonts w:ascii="Simplified Arabic" w:hAnsi="Simplified Arabic" w:cs="Simplified Arabic"/>
          <w:sz w:val="24"/>
          <w:rtl/>
        </w:rPr>
        <w:t>به طبيعة الموضوعات الدراسية الم</w:t>
      </w:r>
      <w:r w:rsidR="00E7198A" w:rsidRPr="00566031">
        <w:rPr>
          <w:rFonts w:ascii="Simplified Arabic" w:hAnsi="Simplified Arabic" w:cs="Simplified Arabic"/>
          <w:sz w:val="24"/>
          <w:rtl/>
        </w:rPr>
        <w:t>ض</w:t>
      </w:r>
      <w:r w:rsidR="00366C2C" w:rsidRPr="00566031">
        <w:rPr>
          <w:rFonts w:ascii="Simplified Arabic" w:hAnsi="Simplified Arabic" w:cs="Simplified Arabic"/>
          <w:sz w:val="24"/>
          <w:rtl/>
        </w:rPr>
        <w:t xml:space="preserve">منة في محتوى تلك الكتب الدراسية. </w:t>
      </w:r>
    </w:p>
    <w:p w:rsidR="006572DD" w:rsidRPr="00566031" w:rsidRDefault="006572DD" w:rsidP="006572DD">
      <w:pPr>
        <w:pStyle w:val="ab"/>
        <w:spacing w:line="320" w:lineRule="exact"/>
        <w:jc w:val="both"/>
        <w:rPr>
          <w:rFonts w:ascii="Simplified Arabic" w:hAnsi="Simplified Arabic" w:cs="Simplified Arabic"/>
          <w:sz w:val="24"/>
          <w:rtl/>
        </w:rPr>
      </w:pPr>
    </w:p>
    <w:p w:rsidR="007B31C4" w:rsidRPr="00E63BF4" w:rsidRDefault="0063085E">
      <w:pPr>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التوصيات:</w:t>
      </w:r>
    </w:p>
    <w:p w:rsidR="0063085E" w:rsidRPr="00566031" w:rsidRDefault="0063085E" w:rsidP="006572DD">
      <w:pPr>
        <w:spacing w:after="0" w:line="320" w:lineRule="exact"/>
        <w:jc w:val="both"/>
        <w:rPr>
          <w:rFonts w:ascii="Simplified Arabic" w:hAnsi="Simplified Arabic" w:cs="Simplified Arabic"/>
          <w:color w:val="000000" w:themeColor="text1"/>
          <w:sz w:val="24"/>
          <w:szCs w:val="24"/>
          <w:rtl/>
        </w:rPr>
      </w:pPr>
      <w:r w:rsidRPr="00566031">
        <w:rPr>
          <w:rFonts w:ascii="Simplified Arabic" w:hAnsi="Simplified Arabic" w:cs="Simplified Arabic"/>
          <w:color w:val="000000" w:themeColor="text1"/>
          <w:sz w:val="24"/>
          <w:szCs w:val="24"/>
          <w:rtl/>
        </w:rPr>
        <w:t>في ضوء النتائج التي توصلت إليها الدراسة؛ يمكن التوصية بما يلي:</w:t>
      </w:r>
    </w:p>
    <w:p w:rsidR="006572DD" w:rsidRDefault="0063085E"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566031">
        <w:rPr>
          <w:rFonts w:ascii="Simplified Arabic" w:hAnsi="Simplified Arabic" w:cs="Simplified Arabic"/>
          <w:color w:val="000000" w:themeColor="text1"/>
          <w:sz w:val="24"/>
          <w:szCs w:val="24"/>
          <w:rtl/>
        </w:rPr>
        <w:t xml:space="preserve">تطوير </w:t>
      </w:r>
      <w:r w:rsidR="003473B2" w:rsidRPr="00566031">
        <w:rPr>
          <w:rFonts w:ascii="Simplified Arabic" w:hAnsi="Simplified Arabic" w:cs="Simplified Arabic"/>
          <w:color w:val="000000" w:themeColor="text1"/>
          <w:sz w:val="24"/>
          <w:szCs w:val="24"/>
          <w:rtl/>
        </w:rPr>
        <w:t>محتوى مقررات</w:t>
      </w:r>
      <w:r w:rsidR="00432989" w:rsidRPr="00566031">
        <w:rPr>
          <w:rFonts w:ascii="Simplified Arabic" w:hAnsi="Simplified Arabic" w:cs="Simplified Arabic"/>
          <w:color w:val="000000" w:themeColor="text1"/>
          <w:sz w:val="24"/>
          <w:szCs w:val="24"/>
          <w:rtl/>
        </w:rPr>
        <w:t xml:space="preserve"> الفقه في </w:t>
      </w:r>
      <w:r w:rsidRPr="00566031">
        <w:rPr>
          <w:rFonts w:ascii="Simplified Arabic" w:hAnsi="Simplified Arabic" w:cs="Simplified Arabic"/>
          <w:color w:val="000000" w:themeColor="text1"/>
          <w:sz w:val="24"/>
          <w:szCs w:val="24"/>
          <w:rtl/>
        </w:rPr>
        <w:t xml:space="preserve">المرحلة الثانوية بالمملكة العربية السعودية </w:t>
      </w:r>
      <w:r w:rsidR="002924E7" w:rsidRPr="00566031">
        <w:rPr>
          <w:rFonts w:ascii="Simplified Arabic" w:hAnsi="Simplified Arabic" w:cs="Simplified Arabic"/>
          <w:color w:val="000000" w:themeColor="text1"/>
          <w:sz w:val="24"/>
          <w:szCs w:val="24"/>
          <w:rtl/>
        </w:rPr>
        <w:t>في ضوء مفاهيم الخلاف الفقهي اللازمة</w:t>
      </w:r>
      <w:r w:rsidR="00991731" w:rsidRPr="00566031">
        <w:rPr>
          <w:rFonts w:ascii="Simplified Arabic" w:hAnsi="Simplified Arabic" w:cs="Simplified Arabic"/>
          <w:color w:val="000000" w:themeColor="text1"/>
          <w:sz w:val="24"/>
          <w:szCs w:val="24"/>
          <w:rtl/>
        </w:rPr>
        <w:t xml:space="preserve"> للطلاب.</w:t>
      </w:r>
    </w:p>
    <w:p w:rsidR="006572DD" w:rsidRDefault="00833F7F"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التأكيد على ضرورة اختيار موضوعات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تهتم بتعزيز مفاهيم الخلاف الفقهي لدى الطلاب بما يتناسب مع طبيعة المرحلة والصف الدراسي.</w:t>
      </w:r>
    </w:p>
    <w:p w:rsidR="006572DD" w:rsidRDefault="00EC199C"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بناء مصفوفة تتابع لإعادة توازن توزيع مفاهيم الخلاف الفقهي </w:t>
      </w:r>
      <w:r w:rsidR="00E81C57" w:rsidRPr="006572DD">
        <w:rPr>
          <w:rFonts w:ascii="Simplified Arabic" w:hAnsi="Simplified Arabic" w:cs="Simplified Arabic"/>
          <w:color w:val="000000" w:themeColor="text1"/>
          <w:sz w:val="24"/>
          <w:szCs w:val="24"/>
          <w:rtl/>
        </w:rPr>
        <w:t xml:space="preserve">في محتوى </w:t>
      </w:r>
      <w:r w:rsidR="003473B2" w:rsidRPr="006572DD">
        <w:rPr>
          <w:rFonts w:ascii="Simplified Arabic" w:hAnsi="Simplified Arabic" w:cs="Simplified Arabic"/>
          <w:color w:val="000000" w:themeColor="text1"/>
          <w:sz w:val="24"/>
          <w:szCs w:val="24"/>
          <w:rtl/>
        </w:rPr>
        <w:t>مقررات</w:t>
      </w:r>
      <w:r w:rsidR="00E81C57" w:rsidRPr="006572DD">
        <w:rPr>
          <w:rFonts w:ascii="Simplified Arabic" w:hAnsi="Simplified Arabic" w:cs="Simplified Arabic"/>
          <w:color w:val="000000" w:themeColor="text1"/>
          <w:sz w:val="24"/>
          <w:szCs w:val="24"/>
          <w:rtl/>
        </w:rPr>
        <w:t xml:space="preserve"> الفقه في المرحلة الثانوية وفق</w:t>
      </w:r>
      <w:r w:rsidR="000D2915" w:rsidRPr="006572DD">
        <w:rPr>
          <w:rFonts w:ascii="Simplified Arabic" w:hAnsi="Simplified Arabic" w:cs="Simplified Arabic"/>
          <w:color w:val="000000" w:themeColor="text1"/>
          <w:sz w:val="24"/>
          <w:szCs w:val="24"/>
          <w:rtl/>
        </w:rPr>
        <w:t>ً</w:t>
      </w:r>
      <w:r w:rsidR="00E81C57" w:rsidRPr="006572DD">
        <w:rPr>
          <w:rFonts w:ascii="Simplified Arabic" w:hAnsi="Simplified Arabic" w:cs="Simplified Arabic"/>
          <w:color w:val="000000" w:themeColor="text1"/>
          <w:sz w:val="24"/>
          <w:szCs w:val="24"/>
          <w:rtl/>
        </w:rPr>
        <w:t>ا لمجالات الدراسة.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زيادة الاهتمام بمفاهيم الخلاف الفقهي التي وردت بنسب محدودة في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w:t>
      </w:r>
    </w:p>
    <w:p w:rsidR="006572DD" w:rsidRDefault="00E81C57"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 xml:space="preserve">العمل على تضمين محتوى </w:t>
      </w:r>
      <w:r w:rsidR="003473B2" w:rsidRPr="006572DD">
        <w:rPr>
          <w:rFonts w:ascii="Simplified Arabic" w:hAnsi="Simplified Arabic" w:cs="Simplified Arabic"/>
          <w:color w:val="000000" w:themeColor="text1"/>
          <w:sz w:val="24"/>
          <w:szCs w:val="24"/>
          <w:rtl/>
        </w:rPr>
        <w:t>مقررات</w:t>
      </w:r>
      <w:r w:rsidRPr="006572DD">
        <w:rPr>
          <w:rFonts w:ascii="Simplified Arabic" w:hAnsi="Simplified Arabic" w:cs="Simplified Arabic"/>
          <w:color w:val="000000" w:themeColor="text1"/>
          <w:sz w:val="24"/>
          <w:szCs w:val="24"/>
          <w:rtl/>
        </w:rPr>
        <w:t xml:space="preserve"> الفقه في المرحلة الثانوية لمفاهيم الخلاف الفقهي التي لم يتم توافرها فيها.</w:t>
      </w:r>
    </w:p>
    <w:p w:rsidR="006572DD"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ضرورة إبراز جهود الفقهاء، وتعزيز احترام جهودهم وآرائهم لدى المتعلم، وبيان خطورة إقصاء الرأي الفقهي الآخر.</w:t>
      </w:r>
    </w:p>
    <w:p w:rsidR="007B7938" w:rsidRDefault="00EB00E5" w:rsidP="00F4098B">
      <w:pPr>
        <w:pStyle w:val="a6"/>
        <w:numPr>
          <w:ilvl w:val="0"/>
          <w:numId w:val="17"/>
        </w:numPr>
        <w:spacing w:after="0" w:line="320" w:lineRule="exact"/>
        <w:jc w:val="both"/>
        <w:rPr>
          <w:rFonts w:ascii="Simplified Arabic" w:hAnsi="Simplified Arabic" w:cs="Simplified Arabic"/>
          <w:color w:val="000000" w:themeColor="text1"/>
          <w:sz w:val="24"/>
          <w:szCs w:val="24"/>
        </w:rPr>
      </w:pPr>
      <w:r w:rsidRPr="006572DD">
        <w:rPr>
          <w:rFonts w:ascii="Simplified Arabic" w:hAnsi="Simplified Arabic" w:cs="Simplified Arabic"/>
          <w:color w:val="000000" w:themeColor="text1"/>
          <w:sz w:val="24"/>
          <w:szCs w:val="24"/>
          <w:rtl/>
        </w:rPr>
        <w:t>إجراء دراسات علمية حول درجة تمكن معلمي المرحلة الثانوية من مفاهيم الخلاف الفقهي، واتجاهاتهم نحو تدرسيها.</w:t>
      </w:r>
    </w:p>
    <w:p w:rsidR="006572DD" w:rsidRPr="006572DD" w:rsidRDefault="006572DD" w:rsidP="006572DD">
      <w:pPr>
        <w:pStyle w:val="a6"/>
        <w:spacing w:after="0" w:line="320" w:lineRule="exact"/>
        <w:jc w:val="both"/>
        <w:rPr>
          <w:rFonts w:ascii="Simplified Arabic" w:hAnsi="Simplified Arabic" w:cs="Simplified Arabic"/>
          <w:color w:val="000000" w:themeColor="text1"/>
          <w:sz w:val="24"/>
          <w:szCs w:val="24"/>
          <w:rtl/>
        </w:rPr>
      </w:pPr>
    </w:p>
    <w:p w:rsidR="00DC459E" w:rsidRPr="00E63BF4" w:rsidRDefault="00DC459E" w:rsidP="00CE420E">
      <w:pPr>
        <w:jc w:val="both"/>
        <w:rPr>
          <w:rFonts w:ascii="Simplified Arabic" w:hAnsi="Simplified Arabic" w:cs="Simplified Arabic"/>
          <w:b/>
          <w:bCs/>
          <w:color w:val="000000" w:themeColor="text1"/>
          <w:sz w:val="32"/>
          <w:szCs w:val="32"/>
          <w:rtl/>
        </w:rPr>
      </w:pPr>
      <w:r w:rsidRPr="00E63BF4">
        <w:rPr>
          <w:rFonts w:ascii="Simplified Arabic" w:hAnsi="Simplified Arabic" w:cs="Simplified Arabic"/>
          <w:b/>
          <w:bCs/>
          <w:color w:val="000000" w:themeColor="text1"/>
          <w:sz w:val="32"/>
          <w:szCs w:val="32"/>
          <w:rtl/>
        </w:rPr>
        <w:t>ا</w:t>
      </w:r>
      <w:r w:rsidR="007B7938" w:rsidRPr="00E63BF4">
        <w:rPr>
          <w:rFonts w:ascii="Simplified Arabic" w:hAnsi="Simplified Arabic" w:cs="Simplified Arabic"/>
          <w:b/>
          <w:bCs/>
          <w:color w:val="000000" w:themeColor="text1"/>
          <w:sz w:val="32"/>
          <w:szCs w:val="32"/>
          <w:rtl/>
        </w:rPr>
        <w:t>لمصادر وا</w:t>
      </w:r>
      <w:r w:rsidRPr="00E63BF4">
        <w:rPr>
          <w:rFonts w:ascii="Simplified Arabic" w:hAnsi="Simplified Arabic" w:cs="Simplified Arabic"/>
          <w:b/>
          <w:bCs/>
          <w:color w:val="000000" w:themeColor="text1"/>
          <w:sz w:val="32"/>
          <w:szCs w:val="32"/>
          <w:rtl/>
        </w:rPr>
        <w:t>لمراجع</w:t>
      </w:r>
      <w:r w:rsidR="006A4429" w:rsidRPr="00E63BF4">
        <w:rPr>
          <w:rFonts w:ascii="Simplified Arabic" w:hAnsi="Simplified Arabic" w:cs="Simplified Arabic"/>
          <w:b/>
          <w:bCs/>
          <w:color w:val="000000" w:themeColor="text1"/>
          <w:sz w:val="32"/>
          <w:szCs w:val="32"/>
          <w:rtl/>
        </w:rPr>
        <w:t>:</w:t>
      </w:r>
    </w:p>
    <w:p w:rsidR="00C1394D" w:rsidRPr="00C82A02" w:rsidRDefault="006302D0" w:rsidP="006572D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 </w:t>
      </w:r>
      <w:r w:rsidR="00C1394D" w:rsidRPr="00C82A02">
        <w:rPr>
          <w:rFonts w:ascii="Simplified Arabic" w:hAnsi="Simplified Arabic" w:cs="Simplified Arabic"/>
          <w:color w:val="000000" w:themeColor="text1"/>
          <w:sz w:val="24"/>
          <w:szCs w:val="24"/>
          <w:rtl/>
        </w:rPr>
        <w:t>القرآن الكريم</w:t>
      </w:r>
    </w:p>
    <w:p w:rsidR="007D3044" w:rsidRPr="00C82A02" w:rsidRDefault="006302D0" w:rsidP="008E54E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2. </w:t>
      </w:r>
      <w:r w:rsidR="007D3044" w:rsidRPr="00C82A02">
        <w:rPr>
          <w:rFonts w:ascii="Simplified Arabic" w:hAnsi="Simplified Arabic" w:cs="Simplified Arabic"/>
          <w:color w:val="000000" w:themeColor="text1"/>
          <w:sz w:val="24"/>
          <w:szCs w:val="24"/>
          <w:rtl/>
        </w:rPr>
        <w:t>ابن منظور، أبو الفضل جمال الدين (2010). لسان العرب</w:t>
      </w:r>
      <w:r w:rsidR="00250FBB" w:rsidRPr="00C82A02">
        <w:rPr>
          <w:rFonts w:ascii="Simplified Arabic" w:hAnsi="Simplified Arabic" w:cs="Simplified Arabic"/>
          <w:color w:val="000000" w:themeColor="text1"/>
          <w:sz w:val="24"/>
          <w:szCs w:val="24"/>
          <w:rtl/>
        </w:rPr>
        <w:t>. بيروت: دار صادر</w:t>
      </w:r>
      <w:r w:rsidR="008E54E0" w:rsidRPr="00C82A02">
        <w:rPr>
          <w:rFonts w:ascii="Simplified Arabic" w:hAnsi="Simplified Arabic" w:cs="Simplified Arabic" w:hint="cs"/>
          <w:color w:val="000000" w:themeColor="text1"/>
          <w:sz w:val="24"/>
          <w:szCs w:val="24"/>
          <w:rtl/>
        </w:rPr>
        <w:t>.</w:t>
      </w:r>
    </w:p>
    <w:p w:rsidR="00DC459E" w:rsidRPr="00C82A02" w:rsidRDefault="006302D0" w:rsidP="00D91B05">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 </w:t>
      </w:r>
      <w:r w:rsidR="00DC459E" w:rsidRPr="00C82A02">
        <w:rPr>
          <w:rFonts w:ascii="Simplified Arabic" w:hAnsi="Simplified Arabic" w:cs="Simplified Arabic"/>
          <w:color w:val="000000" w:themeColor="text1"/>
          <w:sz w:val="24"/>
          <w:szCs w:val="24"/>
          <w:rtl/>
        </w:rPr>
        <w:t>ابن فارس</w:t>
      </w:r>
      <w:r w:rsidR="00DD645E" w:rsidRPr="00C82A02">
        <w:rPr>
          <w:rFonts w:ascii="Simplified Arabic" w:hAnsi="Simplified Arabic" w:cs="Simplified Arabic"/>
          <w:sz w:val="24"/>
          <w:szCs w:val="24"/>
          <w:rtl/>
        </w:rPr>
        <w:t xml:space="preserve">، أحمد </w:t>
      </w:r>
      <w:r w:rsidR="00DC459E" w:rsidRPr="00C82A02">
        <w:rPr>
          <w:rFonts w:ascii="Simplified Arabic" w:hAnsi="Simplified Arabic" w:cs="Simplified Arabic"/>
          <w:sz w:val="24"/>
          <w:szCs w:val="24"/>
          <w:rtl/>
        </w:rPr>
        <w:t>(</w:t>
      </w:r>
      <w:r w:rsidR="008E54E0" w:rsidRPr="00C82A02">
        <w:rPr>
          <w:rFonts w:ascii="Simplified Arabic" w:hAnsi="Simplified Arabic" w:cs="Simplified Arabic" w:hint="cs"/>
          <w:sz w:val="24"/>
          <w:szCs w:val="24"/>
          <w:rtl/>
        </w:rPr>
        <w:t>1979</w:t>
      </w:r>
      <w:r w:rsidR="00DC459E" w:rsidRPr="00C82A02">
        <w:rPr>
          <w:rFonts w:ascii="Simplified Arabic" w:hAnsi="Simplified Arabic" w:cs="Simplified Arabic"/>
          <w:sz w:val="24"/>
          <w:szCs w:val="24"/>
          <w:rtl/>
        </w:rPr>
        <w:t>)</w:t>
      </w:r>
      <w:r w:rsidR="00820F28" w:rsidRPr="00C82A02">
        <w:rPr>
          <w:rFonts w:ascii="Simplified Arabic" w:hAnsi="Simplified Arabic" w:cs="Simplified Arabic"/>
          <w:sz w:val="24"/>
          <w:szCs w:val="24"/>
          <w:rtl/>
        </w:rPr>
        <w:t>.</w:t>
      </w:r>
      <w:r w:rsidR="00DC459E" w:rsidRPr="00C82A02">
        <w:rPr>
          <w:rFonts w:ascii="Simplified Arabic" w:hAnsi="Simplified Arabic" w:cs="Simplified Arabic"/>
          <w:sz w:val="24"/>
          <w:szCs w:val="24"/>
          <w:rtl/>
        </w:rPr>
        <w:t xml:space="preserve"> </w:t>
      </w:r>
      <w:r w:rsidR="00BA34F8" w:rsidRPr="00C82A02">
        <w:rPr>
          <w:rFonts w:ascii="Simplified Arabic" w:hAnsi="Simplified Arabic" w:cs="Simplified Arabic"/>
          <w:sz w:val="24"/>
          <w:szCs w:val="24"/>
          <w:rtl/>
        </w:rPr>
        <w:t>معجم مقاييس اللغة</w:t>
      </w:r>
      <w:r w:rsidR="00D91B05">
        <w:rPr>
          <w:rFonts w:ascii="Simplified Arabic" w:hAnsi="Simplified Arabic" w:cs="Simplified Arabic" w:hint="cs"/>
          <w:sz w:val="24"/>
          <w:szCs w:val="24"/>
          <w:rtl/>
        </w:rPr>
        <w:t>.</w:t>
      </w:r>
      <w:r w:rsidR="00BA34F8" w:rsidRPr="00C82A02">
        <w:rPr>
          <w:rFonts w:ascii="Simplified Arabic" w:hAnsi="Simplified Arabic" w:cs="Simplified Arabic"/>
          <w:sz w:val="24"/>
          <w:szCs w:val="24"/>
          <w:rtl/>
        </w:rPr>
        <w:t xml:space="preserve"> </w:t>
      </w:r>
      <w:r w:rsidR="00DC459E" w:rsidRPr="00C82A02">
        <w:rPr>
          <w:rFonts w:ascii="Simplified Arabic" w:hAnsi="Simplified Arabic" w:cs="Simplified Arabic"/>
          <w:sz w:val="24"/>
          <w:szCs w:val="24"/>
          <w:rtl/>
        </w:rPr>
        <w:t>دار الفكر</w:t>
      </w:r>
      <w:r w:rsidR="008E54E0" w:rsidRPr="00C82A02">
        <w:rPr>
          <w:rFonts w:ascii="Simplified Arabic" w:hAnsi="Simplified Arabic" w:cs="Simplified Arabic" w:hint="cs"/>
          <w:color w:val="000000" w:themeColor="text1"/>
          <w:sz w:val="24"/>
          <w:szCs w:val="24"/>
          <w:rtl/>
        </w:rPr>
        <w:t>.</w:t>
      </w:r>
    </w:p>
    <w:p w:rsidR="00DD645E" w:rsidRPr="00C82A02" w:rsidRDefault="006302D0" w:rsidP="008E54E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4. </w:t>
      </w:r>
      <w:r w:rsidR="00DD645E" w:rsidRPr="00C82A02">
        <w:rPr>
          <w:rFonts w:ascii="Simplified Arabic" w:hAnsi="Simplified Arabic" w:cs="Simplified Arabic"/>
          <w:color w:val="000000" w:themeColor="text1"/>
          <w:sz w:val="24"/>
          <w:szCs w:val="24"/>
          <w:rtl/>
        </w:rPr>
        <w:t>إبراهيم</w:t>
      </w:r>
      <w:r w:rsidR="00DD645E" w:rsidRPr="00C82A02">
        <w:rPr>
          <w:rFonts w:ascii="Simplified Arabic" w:hAnsi="Simplified Arabic" w:cs="Simplified Arabic"/>
          <w:color w:val="000000"/>
          <w:sz w:val="24"/>
          <w:szCs w:val="24"/>
          <w:rtl/>
        </w:rPr>
        <w:t>، محمد</w:t>
      </w:r>
      <w:r w:rsidR="00DD645E" w:rsidRPr="00C82A02">
        <w:rPr>
          <w:rFonts w:ascii="Simplified Arabic" w:hAnsi="Simplified Arabic" w:cs="Simplified Arabic"/>
          <w:color w:val="000000" w:themeColor="text1"/>
          <w:sz w:val="24"/>
          <w:szCs w:val="24"/>
          <w:rtl/>
        </w:rPr>
        <w:t xml:space="preserve"> (</w:t>
      </w:r>
      <w:r w:rsidR="008E54E0" w:rsidRPr="00C82A02">
        <w:rPr>
          <w:rFonts w:ascii="Simplified Arabic" w:hAnsi="Simplified Arabic" w:cs="Simplified Arabic" w:hint="cs"/>
          <w:color w:val="000000" w:themeColor="text1"/>
          <w:sz w:val="24"/>
          <w:szCs w:val="24"/>
          <w:rtl/>
        </w:rPr>
        <w:t>2010</w:t>
      </w:r>
      <w:r w:rsidR="00DD645E" w:rsidRPr="00C82A02">
        <w:rPr>
          <w:rFonts w:ascii="Simplified Arabic" w:hAnsi="Simplified Arabic" w:cs="Simplified Arabic"/>
          <w:color w:val="000000" w:themeColor="text1"/>
          <w:sz w:val="24"/>
          <w:szCs w:val="24"/>
          <w:rtl/>
        </w:rPr>
        <w:t>). التشريع الإسلامي</w:t>
      </w:r>
      <w:r w:rsidR="00DD645E" w:rsidRPr="00C82A02">
        <w:rPr>
          <w:rFonts w:ascii="Simplified Arabic" w:hAnsi="Simplified Arabic" w:cs="Simplified Arabic"/>
          <w:color w:val="000000"/>
          <w:sz w:val="24"/>
          <w:szCs w:val="24"/>
          <w:rtl/>
        </w:rPr>
        <w:t xml:space="preserve"> والمدارس الفقهية الم</w:t>
      </w:r>
      <w:r w:rsidR="0031367F" w:rsidRPr="00C82A02">
        <w:rPr>
          <w:rFonts w:ascii="Simplified Arabic" w:hAnsi="Simplified Arabic" w:cs="Simplified Arabic"/>
          <w:color w:val="000000"/>
          <w:sz w:val="24"/>
          <w:szCs w:val="24"/>
          <w:rtl/>
        </w:rPr>
        <w:t>عاصرة. ط1، تونس: دار سحنون للنش</w:t>
      </w:r>
      <w:r w:rsidR="00DD645E" w:rsidRPr="00C82A02">
        <w:rPr>
          <w:rFonts w:ascii="Simplified Arabic" w:hAnsi="Simplified Arabic" w:cs="Simplified Arabic"/>
          <w:color w:val="000000"/>
          <w:sz w:val="24"/>
          <w:szCs w:val="24"/>
          <w:rtl/>
        </w:rPr>
        <w:t xml:space="preserve">ر </w:t>
      </w:r>
      <w:r w:rsidR="0031367F" w:rsidRPr="00C82A02">
        <w:rPr>
          <w:rFonts w:ascii="Simplified Arabic" w:hAnsi="Simplified Arabic" w:cs="Simplified Arabic"/>
          <w:color w:val="000000"/>
          <w:sz w:val="24"/>
          <w:szCs w:val="24"/>
          <w:rtl/>
        </w:rPr>
        <w:t>والتوزيع،</w:t>
      </w:r>
      <w:r w:rsidR="00DD645E" w:rsidRPr="00C82A02">
        <w:rPr>
          <w:rFonts w:ascii="Simplified Arabic" w:hAnsi="Simplified Arabic" w:cs="Simplified Arabic"/>
          <w:color w:val="000000"/>
          <w:sz w:val="24"/>
          <w:szCs w:val="24"/>
          <w:rtl/>
        </w:rPr>
        <w:t xml:space="preserve"> دار السلام </w:t>
      </w:r>
      <w:r w:rsidR="0031367F" w:rsidRPr="00C82A02">
        <w:rPr>
          <w:rFonts w:ascii="Simplified Arabic" w:hAnsi="Simplified Arabic" w:cs="Simplified Arabic"/>
          <w:color w:val="000000"/>
          <w:sz w:val="24"/>
          <w:szCs w:val="24"/>
          <w:rtl/>
        </w:rPr>
        <w:t>للطباعة والنشر والتوزيع والترجمة.</w:t>
      </w:r>
    </w:p>
    <w:p w:rsidR="00DB76E2" w:rsidRPr="00C82A02" w:rsidRDefault="006302D0" w:rsidP="008E54E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5. </w:t>
      </w:r>
      <w:r w:rsidR="00DB76E2" w:rsidRPr="00C82A02">
        <w:rPr>
          <w:rFonts w:ascii="Simplified Arabic" w:hAnsi="Simplified Arabic" w:cs="Simplified Arabic"/>
          <w:color w:val="000000" w:themeColor="text1"/>
          <w:sz w:val="24"/>
          <w:szCs w:val="24"/>
          <w:rtl/>
        </w:rPr>
        <w:t>الأشقر</w:t>
      </w:r>
      <w:r w:rsidR="00DB76E2" w:rsidRPr="00C82A02">
        <w:rPr>
          <w:rFonts w:ascii="Simplified Arabic" w:hAnsi="Simplified Arabic" w:cs="Simplified Arabic"/>
          <w:color w:val="000000"/>
          <w:sz w:val="24"/>
          <w:szCs w:val="24"/>
          <w:rtl/>
        </w:rPr>
        <w:t>،</w:t>
      </w:r>
      <w:r w:rsidR="00DB76E2" w:rsidRPr="00C82A02">
        <w:rPr>
          <w:rFonts w:ascii="Simplified Arabic" w:hAnsi="Simplified Arabic" w:cs="Simplified Arabic"/>
          <w:color w:val="000000" w:themeColor="text1"/>
          <w:sz w:val="24"/>
          <w:szCs w:val="24"/>
          <w:rtl/>
        </w:rPr>
        <w:t xml:space="preserve"> عمر (</w:t>
      </w:r>
      <w:r w:rsidR="008E54E0" w:rsidRPr="00C82A02">
        <w:rPr>
          <w:rFonts w:ascii="Simplified Arabic" w:hAnsi="Simplified Arabic" w:cs="Simplified Arabic" w:hint="cs"/>
          <w:color w:val="000000" w:themeColor="text1"/>
          <w:sz w:val="24"/>
          <w:szCs w:val="24"/>
          <w:rtl/>
        </w:rPr>
        <w:t>1998</w:t>
      </w:r>
      <w:r w:rsidR="00DB76E2" w:rsidRPr="00C82A02">
        <w:rPr>
          <w:rFonts w:ascii="Simplified Arabic" w:hAnsi="Simplified Arabic" w:cs="Simplified Arabic"/>
          <w:color w:val="000000" w:themeColor="text1"/>
          <w:sz w:val="24"/>
          <w:szCs w:val="24"/>
          <w:rtl/>
        </w:rPr>
        <w:t>). المدخل إلى دراسة المدارس والمذاهب الفقهية. ط2</w:t>
      </w:r>
      <w:r w:rsidR="00DB76E2" w:rsidRPr="00C82A02">
        <w:rPr>
          <w:rFonts w:ascii="Simplified Arabic" w:hAnsi="Simplified Arabic" w:cs="Simplified Arabic"/>
          <w:color w:val="000000"/>
          <w:sz w:val="24"/>
          <w:szCs w:val="24"/>
          <w:rtl/>
        </w:rPr>
        <w:t xml:space="preserve">، الأردن، دار النفائس للنشر والتوزيع. </w:t>
      </w:r>
    </w:p>
    <w:p w:rsidR="00C1394D" w:rsidRPr="00C82A02" w:rsidRDefault="006302D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6. </w:t>
      </w:r>
      <w:r w:rsidR="00C1394D" w:rsidRPr="00C82A02">
        <w:rPr>
          <w:rFonts w:ascii="Simplified Arabic" w:hAnsi="Simplified Arabic" w:cs="Simplified Arabic"/>
          <w:color w:val="000000" w:themeColor="text1"/>
          <w:sz w:val="24"/>
          <w:szCs w:val="24"/>
          <w:rtl/>
        </w:rPr>
        <w:t>أبو زهرة</w:t>
      </w:r>
      <w:r w:rsidR="00C1394D" w:rsidRPr="00C82A02">
        <w:rPr>
          <w:rFonts w:ascii="Simplified Arabic" w:hAnsi="Simplified Arabic" w:cs="Simplified Arabic"/>
          <w:color w:val="000000"/>
          <w:sz w:val="24"/>
          <w:szCs w:val="24"/>
          <w:rtl/>
        </w:rPr>
        <w:t>،</w:t>
      </w:r>
      <w:r w:rsidR="00C1394D" w:rsidRPr="00C82A02">
        <w:rPr>
          <w:rFonts w:ascii="Simplified Arabic" w:hAnsi="Simplified Arabic" w:cs="Simplified Arabic"/>
          <w:color w:val="000000" w:themeColor="text1"/>
          <w:sz w:val="24"/>
          <w:szCs w:val="24"/>
          <w:rtl/>
        </w:rPr>
        <w:t xml:space="preserve"> محمد (</w:t>
      </w:r>
      <w:r w:rsidR="004957BF" w:rsidRPr="00C82A02">
        <w:rPr>
          <w:rFonts w:ascii="Simplified Arabic" w:hAnsi="Simplified Arabic" w:cs="Simplified Arabic" w:hint="cs"/>
          <w:color w:val="000000" w:themeColor="text1"/>
          <w:sz w:val="24"/>
          <w:szCs w:val="24"/>
          <w:rtl/>
        </w:rPr>
        <w:t>2009</w:t>
      </w:r>
      <w:r w:rsidR="00C1394D" w:rsidRPr="00C82A02">
        <w:rPr>
          <w:rFonts w:ascii="Simplified Arabic" w:hAnsi="Simplified Arabic" w:cs="Simplified Arabic"/>
          <w:color w:val="000000" w:themeColor="text1"/>
          <w:sz w:val="24"/>
          <w:szCs w:val="24"/>
          <w:rtl/>
        </w:rPr>
        <w:t>). تاريخ المذاهب الإسلامية. القاهرة: دار الفكر العربي.</w:t>
      </w:r>
    </w:p>
    <w:p w:rsidR="002973D6" w:rsidRPr="00C82A02" w:rsidRDefault="006302D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7. </w:t>
      </w:r>
      <w:r w:rsidR="002973D6" w:rsidRPr="00C82A02">
        <w:rPr>
          <w:rFonts w:ascii="Simplified Arabic" w:hAnsi="Simplified Arabic" w:cs="Simplified Arabic"/>
          <w:color w:val="000000" w:themeColor="text1"/>
          <w:sz w:val="24"/>
          <w:szCs w:val="24"/>
          <w:rtl/>
        </w:rPr>
        <w:t>أبو سليمان</w:t>
      </w:r>
      <w:r w:rsidR="002973D6" w:rsidRPr="00C82A02">
        <w:rPr>
          <w:rFonts w:ascii="Simplified Arabic" w:hAnsi="Simplified Arabic" w:cs="Simplified Arabic"/>
          <w:color w:val="000000"/>
          <w:sz w:val="24"/>
          <w:szCs w:val="24"/>
          <w:rtl/>
        </w:rPr>
        <w:t>،</w:t>
      </w:r>
      <w:r w:rsidR="002973D6" w:rsidRPr="00C82A02">
        <w:rPr>
          <w:rFonts w:ascii="Simplified Arabic" w:hAnsi="Simplified Arabic" w:cs="Simplified Arabic"/>
          <w:color w:val="000000" w:themeColor="text1"/>
          <w:sz w:val="24"/>
          <w:szCs w:val="24"/>
          <w:rtl/>
        </w:rPr>
        <w:t xml:space="preserve"> عبدالوهاب (</w:t>
      </w:r>
      <w:r w:rsidR="004957BF" w:rsidRPr="00C82A02">
        <w:rPr>
          <w:rFonts w:ascii="Simplified Arabic" w:hAnsi="Simplified Arabic" w:cs="Simplified Arabic" w:hint="cs"/>
          <w:color w:val="000000" w:themeColor="text1"/>
          <w:sz w:val="24"/>
          <w:szCs w:val="24"/>
          <w:rtl/>
        </w:rPr>
        <w:t>1996</w:t>
      </w:r>
      <w:r w:rsidR="002973D6" w:rsidRPr="00C82A02">
        <w:rPr>
          <w:rFonts w:ascii="Simplified Arabic" w:hAnsi="Simplified Arabic" w:cs="Simplified Arabic"/>
          <w:color w:val="000000" w:themeColor="text1"/>
          <w:sz w:val="24"/>
          <w:szCs w:val="24"/>
          <w:rtl/>
        </w:rPr>
        <w:t xml:space="preserve">). </w:t>
      </w:r>
      <w:r w:rsidR="001E7EE1" w:rsidRPr="00C82A02">
        <w:rPr>
          <w:rFonts w:ascii="Simplified Arabic" w:hAnsi="Simplified Arabic" w:cs="Simplified Arabic"/>
          <w:color w:val="000000" w:themeColor="text1"/>
          <w:sz w:val="24"/>
          <w:szCs w:val="24"/>
          <w:rtl/>
        </w:rPr>
        <w:t>منهج البحث في الفقه الإسلامي</w:t>
      </w:r>
      <w:r w:rsidR="001E7EE1" w:rsidRPr="00C82A02">
        <w:rPr>
          <w:rFonts w:ascii="Simplified Arabic" w:hAnsi="Simplified Arabic" w:cs="Simplified Arabic"/>
          <w:color w:val="000000"/>
          <w:sz w:val="24"/>
          <w:szCs w:val="24"/>
          <w:rtl/>
        </w:rPr>
        <w:t xml:space="preserve">، خصائصه ونقائصه. </w:t>
      </w:r>
      <w:r w:rsidR="00AF20F3" w:rsidRPr="00C82A02">
        <w:rPr>
          <w:rFonts w:ascii="Simplified Arabic" w:hAnsi="Simplified Arabic" w:cs="Simplified Arabic"/>
          <w:color w:val="000000"/>
          <w:sz w:val="24"/>
          <w:szCs w:val="24"/>
          <w:rtl/>
        </w:rPr>
        <w:t>ط1، مكة المكرمة: المكتبة المكية، بيروت: دار ابن الحزم للطباعة والنشر والتوزيع.</w:t>
      </w:r>
    </w:p>
    <w:p w:rsidR="00DB76E2" w:rsidRPr="00C82A02" w:rsidRDefault="006302D0" w:rsidP="00250FBB">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8. </w:t>
      </w:r>
      <w:r w:rsidR="00DB76E2" w:rsidRPr="00C82A02">
        <w:rPr>
          <w:rFonts w:ascii="Simplified Arabic" w:hAnsi="Simplified Arabic" w:cs="Simplified Arabic"/>
          <w:color w:val="000000" w:themeColor="text1"/>
          <w:sz w:val="24"/>
          <w:szCs w:val="24"/>
          <w:rtl/>
        </w:rPr>
        <w:t>أبو النصر</w:t>
      </w:r>
      <w:r w:rsidR="00DB76E2" w:rsidRPr="00C82A02">
        <w:rPr>
          <w:rFonts w:ascii="Simplified Arabic" w:hAnsi="Simplified Arabic" w:cs="Simplified Arabic"/>
          <w:color w:val="000000"/>
          <w:sz w:val="24"/>
          <w:szCs w:val="24"/>
          <w:rtl/>
        </w:rPr>
        <w:t>،</w:t>
      </w:r>
      <w:r w:rsidR="00DB76E2" w:rsidRPr="00C82A02">
        <w:rPr>
          <w:rFonts w:ascii="Simplified Arabic" w:hAnsi="Simplified Arabic" w:cs="Simplified Arabic"/>
          <w:color w:val="000000" w:themeColor="text1"/>
          <w:sz w:val="24"/>
          <w:szCs w:val="24"/>
          <w:rtl/>
        </w:rPr>
        <w:t xml:space="preserve"> عبدالجليل (د.ت). ما لا يجوز فيه الخلاف بين المسلمين. </w:t>
      </w:r>
      <w:r w:rsidR="001464E1" w:rsidRPr="00C82A02">
        <w:rPr>
          <w:rFonts w:ascii="Simplified Arabic" w:hAnsi="Simplified Arabic" w:cs="Simplified Arabic"/>
          <w:color w:val="000000" w:themeColor="text1"/>
          <w:sz w:val="24"/>
          <w:szCs w:val="24"/>
          <w:rtl/>
        </w:rPr>
        <w:t xml:space="preserve">مجلة </w:t>
      </w:r>
      <w:r w:rsidR="000C332E" w:rsidRPr="00C82A02">
        <w:rPr>
          <w:rFonts w:ascii="Simplified Arabic" w:hAnsi="Simplified Arabic" w:cs="Simplified Arabic"/>
          <w:color w:val="000000" w:themeColor="text1"/>
          <w:sz w:val="24"/>
          <w:szCs w:val="24"/>
          <w:rtl/>
        </w:rPr>
        <w:t>أخبار اليوم</w:t>
      </w:r>
      <w:r w:rsidR="000C332E" w:rsidRPr="00C82A02">
        <w:rPr>
          <w:rFonts w:ascii="Simplified Arabic" w:hAnsi="Simplified Arabic" w:cs="Simplified Arabic"/>
          <w:color w:val="000000"/>
          <w:sz w:val="24"/>
          <w:szCs w:val="24"/>
          <w:rtl/>
        </w:rPr>
        <w:t>،</w:t>
      </w:r>
      <w:r w:rsidR="00C95EBF" w:rsidRPr="00C82A02">
        <w:rPr>
          <w:rFonts w:ascii="Simplified Arabic" w:hAnsi="Simplified Arabic" w:cs="Simplified Arabic"/>
          <w:color w:val="000000"/>
          <w:sz w:val="24"/>
          <w:szCs w:val="24"/>
          <w:rtl/>
        </w:rPr>
        <w:t xml:space="preserve"> ط4،</w:t>
      </w:r>
      <w:r w:rsidR="000C332E" w:rsidRPr="00C82A02">
        <w:rPr>
          <w:rFonts w:ascii="Simplified Arabic" w:hAnsi="Simplified Arabic" w:cs="Simplified Arabic"/>
          <w:color w:val="000000"/>
          <w:sz w:val="24"/>
          <w:szCs w:val="24"/>
          <w:rtl/>
        </w:rPr>
        <w:t xml:space="preserve"> </w:t>
      </w:r>
      <w:r w:rsidR="00250FBB" w:rsidRPr="00C82A02">
        <w:rPr>
          <w:rFonts w:ascii="Simplified Arabic" w:hAnsi="Simplified Arabic" w:cs="Simplified Arabic" w:hint="cs"/>
          <w:color w:val="000000"/>
          <w:sz w:val="24"/>
          <w:szCs w:val="24"/>
          <w:rtl/>
        </w:rPr>
        <w:t>(1-167).</w:t>
      </w:r>
    </w:p>
    <w:p w:rsidR="00791087"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9. </w:t>
      </w:r>
      <w:r w:rsidR="009131F8" w:rsidRPr="00C82A02">
        <w:rPr>
          <w:rFonts w:ascii="Simplified Arabic" w:hAnsi="Simplified Arabic" w:cs="Simplified Arabic"/>
          <w:color w:val="000000" w:themeColor="text1"/>
          <w:sz w:val="24"/>
          <w:szCs w:val="24"/>
          <w:rtl/>
        </w:rPr>
        <w:t>البخاري، محمد (</w:t>
      </w:r>
      <w:r w:rsidR="00D35E5E" w:rsidRPr="00C82A02">
        <w:rPr>
          <w:rFonts w:ascii="Simplified Arabic" w:hAnsi="Simplified Arabic" w:cs="Simplified Arabic" w:hint="cs"/>
          <w:color w:val="000000" w:themeColor="text1"/>
          <w:sz w:val="24"/>
          <w:szCs w:val="24"/>
          <w:rtl/>
        </w:rPr>
        <w:t>2001</w:t>
      </w:r>
      <w:r w:rsidR="009131F8" w:rsidRPr="00C82A02">
        <w:rPr>
          <w:rFonts w:ascii="Simplified Arabic" w:hAnsi="Simplified Arabic" w:cs="Simplified Arabic"/>
          <w:color w:val="000000" w:themeColor="text1"/>
          <w:sz w:val="24"/>
          <w:szCs w:val="24"/>
          <w:rtl/>
        </w:rPr>
        <w:t>). الجامع المسند الصحيح المختصر من أمور سول الله صلى الله عليه وسلم وسنته وأيامه – صحيح البخاري. ط1، بيروت: دار طوق النجاة للطباعة والنشر والتوزيع.</w:t>
      </w:r>
    </w:p>
    <w:p w:rsidR="00AD1E4A"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10. </w:t>
      </w:r>
      <w:r w:rsidR="00AD1E4A" w:rsidRPr="00C82A02">
        <w:rPr>
          <w:rFonts w:ascii="Simplified Arabic" w:hAnsi="Simplified Arabic" w:cs="Simplified Arabic"/>
          <w:color w:val="000000" w:themeColor="text1"/>
          <w:sz w:val="24"/>
          <w:szCs w:val="24"/>
          <w:rtl/>
        </w:rPr>
        <w:t>بلال</w:t>
      </w:r>
      <w:r w:rsidR="00AD1E4A" w:rsidRPr="00C82A02">
        <w:rPr>
          <w:rFonts w:ascii="Simplified Arabic" w:hAnsi="Simplified Arabic" w:cs="Simplified Arabic"/>
          <w:color w:val="000000"/>
          <w:sz w:val="24"/>
          <w:szCs w:val="24"/>
          <w:rtl/>
        </w:rPr>
        <w:t xml:space="preserve">، مجدي (2009). المسائل الخلافية بين المالكية في أصول الفقه وأثرها على فقههم. رسالة دكتوراه </w:t>
      </w:r>
      <w:r w:rsidR="00D11255" w:rsidRPr="00C82A02">
        <w:rPr>
          <w:rFonts w:ascii="Simplified Arabic" w:hAnsi="Simplified Arabic" w:cs="Simplified Arabic"/>
          <w:color w:val="000000"/>
          <w:sz w:val="24"/>
          <w:szCs w:val="24"/>
          <w:rtl/>
        </w:rPr>
        <w:t>منشورة، كلية</w:t>
      </w:r>
      <w:r w:rsidR="00AD1E4A" w:rsidRPr="00C82A02">
        <w:rPr>
          <w:rFonts w:ascii="Simplified Arabic" w:hAnsi="Simplified Arabic" w:cs="Simplified Arabic"/>
          <w:color w:val="000000"/>
          <w:sz w:val="24"/>
          <w:szCs w:val="24"/>
          <w:rtl/>
        </w:rPr>
        <w:t xml:space="preserve"> الشريعة والقانون، جامعة أم درمان الإسلامية، السودان. </w:t>
      </w:r>
    </w:p>
    <w:p w:rsidR="00A17DC3"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11. </w:t>
      </w:r>
      <w:r w:rsidR="00B57C54" w:rsidRPr="00C82A02">
        <w:rPr>
          <w:rFonts w:ascii="Simplified Arabic" w:hAnsi="Simplified Arabic" w:cs="Simplified Arabic"/>
          <w:color w:val="000000" w:themeColor="text1"/>
          <w:sz w:val="24"/>
          <w:szCs w:val="24"/>
          <w:rtl/>
        </w:rPr>
        <w:t>بنجمور</w:t>
      </w:r>
      <w:r w:rsidR="00B57C54" w:rsidRPr="00C82A02">
        <w:rPr>
          <w:rFonts w:ascii="Simplified Arabic" w:hAnsi="Simplified Arabic" w:cs="Simplified Arabic"/>
          <w:color w:val="000000"/>
          <w:sz w:val="24"/>
          <w:szCs w:val="24"/>
          <w:rtl/>
        </w:rPr>
        <w:t xml:space="preserve">، منير (2013). </w:t>
      </w:r>
      <w:r w:rsidR="00B57C54" w:rsidRPr="00C82A02">
        <w:rPr>
          <w:rFonts w:ascii="Simplified Arabic" w:hAnsi="Simplified Arabic" w:cs="Simplified Arabic"/>
          <w:color w:val="000000" w:themeColor="text1"/>
          <w:sz w:val="24"/>
          <w:szCs w:val="24"/>
          <w:rtl/>
        </w:rPr>
        <w:t xml:space="preserve">الخلاف الفقهي المعاصر. مجلة مركز الدراسات الإسلامية </w:t>
      </w:r>
      <w:r w:rsidR="00250FBB" w:rsidRPr="00C82A02">
        <w:rPr>
          <w:rFonts w:ascii="Simplified Arabic" w:hAnsi="Simplified Arabic" w:cs="Simplified Arabic" w:hint="cs"/>
          <w:color w:val="000000" w:themeColor="text1"/>
          <w:sz w:val="24"/>
          <w:szCs w:val="24"/>
          <w:rtl/>
        </w:rPr>
        <w:t>بالقيروان</w:t>
      </w:r>
      <w:r w:rsidR="00250FBB" w:rsidRPr="00C82A02">
        <w:rPr>
          <w:rFonts w:ascii="Simplified Arabic" w:hAnsi="Simplified Arabic" w:cs="Simplified Arabic" w:hint="cs"/>
          <w:color w:val="000000"/>
          <w:sz w:val="24"/>
          <w:szCs w:val="24"/>
          <w:rtl/>
        </w:rPr>
        <w:t>، (</w:t>
      </w:r>
      <w:r w:rsidR="00B57C54" w:rsidRPr="00C82A02">
        <w:rPr>
          <w:rFonts w:ascii="Simplified Arabic" w:hAnsi="Simplified Arabic" w:cs="Simplified Arabic"/>
          <w:color w:val="000000"/>
          <w:sz w:val="24"/>
          <w:szCs w:val="24"/>
          <w:rtl/>
        </w:rPr>
        <w:t>175-</w:t>
      </w:r>
      <w:r w:rsidR="00250FBB" w:rsidRPr="00C82A02">
        <w:rPr>
          <w:rFonts w:ascii="Simplified Arabic" w:hAnsi="Simplified Arabic" w:cs="Simplified Arabic"/>
          <w:color w:val="000000"/>
          <w:sz w:val="24"/>
          <w:szCs w:val="24"/>
          <w:rtl/>
        </w:rPr>
        <w:t>196</w:t>
      </w:r>
      <w:r w:rsidR="00250FBB" w:rsidRPr="00C82A02">
        <w:rPr>
          <w:rFonts w:ascii="Simplified Arabic" w:hAnsi="Simplified Arabic" w:cs="Simplified Arabic" w:hint="cs"/>
          <w:color w:val="000000"/>
          <w:sz w:val="24"/>
          <w:szCs w:val="24"/>
          <w:rtl/>
        </w:rPr>
        <w:t>).</w:t>
      </w:r>
    </w:p>
    <w:p w:rsidR="007B7E04"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12. </w:t>
      </w:r>
      <w:r w:rsidR="007B7E04" w:rsidRPr="00C82A02">
        <w:rPr>
          <w:rFonts w:ascii="Simplified Arabic" w:hAnsi="Simplified Arabic" w:cs="Simplified Arabic"/>
          <w:color w:val="000000" w:themeColor="text1"/>
          <w:sz w:val="24"/>
          <w:szCs w:val="24"/>
          <w:rtl/>
        </w:rPr>
        <w:t>بن سبيت</w:t>
      </w:r>
      <w:r w:rsidR="007B7E04" w:rsidRPr="00C82A02">
        <w:rPr>
          <w:rFonts w:ascii="Simplified Arabic" w:hAnsi="Simplified Arabic" w:cs="Simplified Arabic"/>
          <w:color w:val="000000"/>
          <w:sz w:val="24"/>
          <w:szCs w:val="24"/>
          <w:rtl/>
        </w:rPr>
        <w:t>، عبدالله (2007). أدب الخلاف وأثره في الوقاية من الجريمة. رسالة ماجستير منشورة، كلية الدراسات العليا، جامعة نايف العربية للعلوم الأمنية، الرياض.</w:t>
      </w:r>
    </w:p>
    <w:p w:rsidR="00603AC5"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 xml:space="preserve">13. </w:t>
      </w:r>
      <w:r w:rsidR="00603AC5" w:rsidRPr="00C82A02">
        <w:rPr>
          <w:rFonts w:ascii="Simplified Arabic" w:hAnsi="Simplified Arabic" w:cs="Simplified Arabic"/>
          <w:color w:val="000000" w:themeColor="text1"/>
          <w:sz w:val="24"/>
          <w:szCs w:val="24"/>
          <w:rtl/>
        </w:rPr>
        <w:t>البوشيخي</w:t>
      </w:r>
      <w:r w:rsidR="00603AC5" w:rsidRPr="00C82A02">
        <w:rPr>
          <w:rFonts w:ascii="Simplified Arabic" w:hAnsi="Simplified Arabic" w:cs="Simplified Arabic"/>
          <w:color w:val="000000"/>
          <w:sz w:val="24"/>
          <w:szCs w:val="24"/>
          <w:rtl/>
        </w:rPr>
        <w:t xml:space="preserve">، أحمد (2012). </w:t>
      </w:r>
      <w:r w:rsidR="00F44466" w:rsidRPr="00C82A02">
        <w:rPr>
          <w:rFonts w:ascii="Simplified Arabic" w:hAnsi="Simplified Arabic" w:cs="Simplified Arabic"/>
          <w:color w:val="000000"/>
          <w:sz w:val="24"/>
          <w:szCs w:val="24"/>
          <w:rtl/>
        </w:rPr>
        <w:t xml:space="preserve">أسباب الخلاف الفقهي المشروع. مجلة هدي الإسلام، </w:t>
      </w:r>
      <w:r w:rsidR="00C135EB" w:rsidRPr="00C82A02">
        <w:rPr>
          <w:rFonts w:ascii="Simplified Arabic" w:hAnsi="Simplified Arabic" w:cs="Simplified Arabic"/>
          <w:color w:val="000000"/>
          <w:sz w:val="24"/>
          <w:szCs w:val="24"/>
          <w:rtl/>
        </w:rPr>
        <w:t xml:space="preserve">الأردن، </w:t>
      </w:r>
      <w:r w:rsidR="00C44777" w:rsidRPr="00C82A02">
        <w:rPr>
          <w:rFonts w:ascii="Simplified Arabic" w:hAnsi="Simplified Arabic" w:cs="Simplified Arabic"/>
          <w:color w:val="000000"/>
          <w:sz w:val="24"/>
          <w:szCs w:val="24"/>
          <w:rtl/>
        </w:rPr>
        <w:t>56</w:t>
      </w:r>
      <w:r w:rsidR="00C44777" w:rsidRPr="00C82A02">
        <w:rPr>
          <w:rFonts w:ascii="Simplified Arabic" w:hAnsi="Simplified Arabic" w:cs="Simplified Arabic" w:hint="cs"/>
          <w:color w:val="000000"/>
          <w:sz w:val="24"/>
          <w:szCs w:val="24"/>
          <w:rtl/>
        </w:rPr>
        <w:t>(4)</w:t>
      </w:r>
      <w:r w:rsidR="00F44466"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28-37</w:t>
      </w:r>
      <w:r w:rsidR="00C44777" w:rsidRPr="00C82A02">
        <w:rPr>
          <w:rFonts w:ascii="Simplified Arabic" w:hAnsi="Simplified Arabic" w:cs="Simplified Arabic" w:hint="cs"/>
          <w:color w:val="000000"/>
          <w:sz w:val="24"/>
          <w:szCs w:val="24"/>
          <w:rtl/>
        </w:rPr>
        <w:t>)</w:t>
      </w:r>
      <w:r w:rsidR="00F44466" w:rsidRPr="00C82A02">
        <w:rPr>
          <w:rFonts w:ascii="Simplified Arabic" w:hAnsi="Simplified Arabic" w:cs="Simplified Arabic"/>
          <w:color w:val="000000"/>
          <w:sz w:val="24"/>
          <w:szCs w:val="24"/>
          <w:rtl/>
        </w:rPr>
        <w:t>.</w:t>
      </w:r>
    </w:p>
    <w:p w:rsidR="00182329"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14. </w:t>
      </w:r>
      <w:r w:rsidR="00182329" w:rsidRPr="00C82A02">
        <w:rPr>
          <w:rFonts w:ascii="Simplified Arabic" w:hAnsi="Simplified Arabic" w:cs="Simplified Arabic"/>
          <w:color w:val="000000" w:themeColor="text1"/>
          <w:sz w:val="24"/>
          <w:szCs w:val="24"/>
          <w:rtl/>
        </w:rPr>
        <w:t>الباز</w:t>
      </w:r>
      <w:r w:rsidR="00182329" w:rsidRPr="00C82A02">
        <w:rPr>
          <w:rFonts w:ascii="Simplified Arabic" w:hAnsi="Simplified Arabic" w:cs="Simplified Arabic"/>
          <w:color w:val="000000"/>
          <w:sz w:val="24"/>
          <w:szCs w:val="24"/>
          <w:rtl/>
        </w:rPr>
        <w:t xml:space="preserve">، </w:t>
      </w:r>
      <w:r w:rsidR="00182329" w:rsidRPr="00C82A02">
        <w:rPr>
          <w:rFonts w:ascii="Simplified Arabic" w:hAnsi="Simplified Arabic" w:cs="Simplified Arabic"/>
          <w:color w:val="000000" w:themeColor="text1"/>
          <w:sz w:val="24"/>
          <w:szCs w:val="24"/>
          <w:rtl/>
        </w:rPr>
        <w:t xml:space="preserve">عباس (2014). </w:t>
      </w:r>
      <w:r w:rsidR="00A82217" w:rsidRPr="00C82A02">
        <w:rPr>
          <w:rFonts w:ascii="Simplified Arabic" w:hAnsi="Simplified Arabic" w:cs="Simplified Arabic"/>
          <w:color w:val="000000" w:themeColor="text1"/>
          <w:sz w:val="24"/>
          <w:szCs w:val="24"/>
          <w:rtl/>
        </w:rPr>
        <w:t>الخروج من الخلاف الفقهي مفهومه ومسالكه. المجلة الأردنية في الدراسات الإسلامية</w:t>
      </w:r>
      <w:r w:rsidR="00A82217" w:rsidRPr="00C82A02">
        <w:rPr>
          <w:rFonts w:ascii="Simplified Arabic" w:hAnsi="Simplified Arabic" w:cs="Simplified Arabic"/>
          <w:color w:val="000000"/>
          <w:sz w:val="24"/>
          <w:szCs w:val="24"/>
          <w:rtl/>
        </w:rPr>
        <w:t xml:space="preserve">، جامعة آل البيت، </w:t>
      </w:r>
      <w:r w:rsidR="00C44777" w:rsidRPr="00C82A02">
        <w:rPr>
          <w:rFonts w:ascii="Simplified Arabic" w:hAnsi="Simplified Arabic" w:cs="Simplified Arabic"/>
          <w:color w:val="000000"/>
          <w:sz w:val="24"/>
          <w:szCs w:val="24"/>
          <w:rtl/>
        </w:rPr>
        <w:t>10</w:t>
      </w:r>
      <w:r w:rsidR="00C44777" w:rsidRPr="00C82A02">
        <w:rPr>
          <w:rFonts w:ascii="Simplified Arabic" w:hAnsi="Simplified Arabic" w:cs="Simplified Arabic" w:hint="cs"/>
          <w:color w:val="000000"/>
          <w:sz w:val="24"/>
          <w:szCs w:val="24"/>
          <w:rtl/>
        </w:rPr>
        <w:t>(1)</w:t>
      </w:r>
      <w:r w:rsidR="00A82217" w:rsidRPr="00C82A02">
        <w:rPr>
          <w:rFonts w:ascii="Simplified Arabic" w:hAnsi="Simplified Arabic" w:cs="Simplified Arabic"/>
          <w:color w:val="000000"/>
          <w:sz w:val="24"/>
          <w:szCs w:val="24"/>
          <w:rtl/>
        </w:rPr>
        <w:t xml:space="preserve"> </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215-235</w:t>
      </w:r>
      <w:r w:rsidR="00C44777" w:rsidRPr="00C82A02">
        <w:rPr>
          <w:rFonts w:ascii="Simplified Arabic" w:hAnsi="Simplified Arabic" w:cs="Simplified Arabic" w:hint="cs"/>
          <w:color w:val="000000"/>
          <w:sz w:val="24"/>
          <w:szCs w:val="24"/>
          <w:rtl/>
        </w:rPr>
        <w:t>)</w:t>
      </w:r>
      <w:r w:rsidR="00A82217" w:rsidRPr="00C82A02">
        <w:rPr>
          <w:rFonts w:ascii="Simplified Arabic" w:hAnsi="Simplified Arabic" w:cs="Simplified Arabic"/>
          <w:color w:val="000000"/>
          <w:sz w:val="24"/>
          <w:szCs w:val="24"/>
          <w:rtl/>
        </w:rPr>
        <w:t>.</w:t>
      </w:r>
    </w:p>
    <w:p w:rsidR="00FA178A"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themeColor="text1"/>
          <w:sz w:val="24"/>
          <w:szCs w:val="24"/>
          <w:rtl/>
        </w:rPr>
        <w:t xml:space="preserve">15. </w:t>
      </w:r>
      <w:r w:rsidR="00FA178A" w:rsidRPr="00C82A02">
        <w:rPr>
          <w:rFonts w:ascii="Simplified Arabic" w:hAnsi="Simplified Arabic" w:cs="Simplified Arabic"/>
          <w:color w:val="000000" w:themeColor="text1"/>
          <w:sz w:val="24"/>
          <w:szCs w:val="24"/>
          <w:rtl/>
        </w:rPr>
        <w:t>برهامي</w:t>
      </w:r>
      <w:r w:rsidR="00FA178A" w:rsidRPr="00C82A02">
        <w:rPr>
          <w:rFonts w:ascii="Simplified Arabic" w:hAnsi="Simplified Arabic" w:cs="Simplified Arabic"/>
          <w:color w:val="000000"/>
          <w:sz w:val="24"/>
          <w:szCs w:val="24"/>
          <w:rtl/>
        </w:rPr>
        <w:t xml:space="preserve">، </w:t>
      </w:r>
      <w:r w:rsidR="00FA178A" w:rsidRPr="00C82A02">
        <w:rPr>
          <w:rFonts w:ascii="Simplified Arabic" w:hAnsi="Simplified Arabic" w:cs="Simplified Arabic"/>
          <w:color w:val="000000" w:themeColor="text1"/>
          <w:sz w:val="24"/>
          <w:szCs w:val="24"/>
          <w:rtl/>
        </w:rPr>
        <w:t>ياسر (2008). فقه الخلاف. مجلة البيان</w:t>
      </w:r>
      <w:r w:rsidR="00FA178A" w:rsidRPr="00C82A02">
        <w:rPr>
          <w:rFonts w:ascii="Simplified Arabic" w:hAnsi="Simplified Arabic" w:cs="Simplified Arabic"/>
          <w:color w:val="000000"/>
          <w:sz w:val="24"/>
          <w:szCs w:val="24"/>
          <w:rtl/>
        </w:rPr>
        <w:t>،</w:t>
      </w:r>
      <w:r w:rsidR="00FA178A" w:rsidRPr="00C82A02">
        <w:rPr>
          <w:rFonts w:ascii="Simplified Arabic" w:hAnsi="Simplified Arabic" w:cs="Simplified Arabic"/>
          <w:color w:val="000000" w:themeColor="text1"/>
          <w:sz w:val="24"/>
          <w:szCs w:val="24"/>
          <w:rtl/>
        </w:rPr>
        <w:t xml:space="preserve"> لندن</w:t>
      </w:r>
      <w:r w:rsidR="00FA178A" w:rsidRPr="00C82A02">
        <w:rPr>
          <w:rFonts w:ascii="Simplified Arabic" w:hAnsi="Simplified Arabic" w:cs="Simplified Arabic"/>
          <w:color w:val="000000"/>
          <w:sz w:val="24"/>
          <w:szCs w:val="24"/>
          <w:rtl/>
        </w:rPr>
        <w:t>،</w:t>
      </w:r>
      <w:r w:rsidR="00C44777" w:rsidRPr="00C82A02">
        <w:rPr>
          <w:rFonts w:ascii="Simplified Arabic" w:hAnsi="Simplified Arabic" w:cs="Simplified Arabic" w:hint="cs"/>
          <w:color w:val="000000"/>
          <w:sz w:val="24"/>
          <w:szCs w:val="24"/>
          <w:rtl/>
        </w:rPr>
        <w:t xml:space="preserve"> </w:t>
      </w:r>
      <w:r w:rsidR="00FA178A" w:rsidRPr="00C82A02">
        <w:rPr>
          <w:rFonts w:ascii="Simplified Arabic" w:hAnsi="Simplified Arabic" w:cs="Simplified Arabic"/>
          <w:color w:val="000000"/>
          <w:sz w:val="24"/>
          <w:szCs w:val="24"/>
          <w:rtl/>
        </w:rPr>
        <w:t xml:space="preserve">255 </w:t>
      </w:r>
      <w:r w:rsidR="00C44777" w:rsidRPr="00C82A02">
        <w:rPr>
          <w:rFonts w:ascii="Simplified Arabic" w:hAnsi="Simplified Arabic" w:cs="Simplified Arabic" w:hint="cs"/>
          <w:color w:val="000000"/>
          <w:sz w:val="24"/>
          <w:szCs w:val="24"/>
          <w:rtl/>
        </w:rPr>
        <w:t>(</w:t>
      </w:r>
      <w:r w:rsidR="00FA178A" w:rsidRPr="00C82A02">
        <w:rPr>
          <w:rFonts w:ascii="Simplified Arabic" w:hAnsi="Simplified Arabic" w:cs="Simplified Arabic"/>
          <w:color w:val="000000"/>
          <w:sz w:val="24"/>
          <w:szCs w:val="24"/>
          <w:rtl/>
        </w:rPr>
        <w:t>8-18</w:t>
      </w:r>
      <w:r w:rsidR="00C44777" w:rsidRPr="00C82A02">
        <w:rPr>
          <w:rFonts w:ascii="Simplified Arabic" w:hAnsi="Simplified Arabic" w:cs="Simplified Arabic" w:hint="cs"/>
          <w:color w:val="000000"/>
          <w:sz w:val="24"/>
          <w:szCs w:val="24"/>
          <w:rtl/>
        </w:rPr>
        <w:t>)</w:t>
      </w:r>
      <w:r w:rsidR="00FA178A" w:rsidRPr="00C82A02">
        <w:rPr>
          <w:rFonts w:ascii="Simplified Arabic" w:hAnsi="Simplified Arabic" w:cs="Simplified Arabic"/>
          <w:color w:val="000000"/>
          <w:sz w:val="24"/>
          <w:szCs w:val="24"/>
          <w:rtl/>
        </w:rPr>
        <w:t>.</w:t>
      </w:r>
    </w:p>
    <w:p w:rsidR="00FA178A"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16. </w:t>
      </w:r>
      <w:r w:rsidR="00FA178A" w:rsidRPr="00C82A02">
        <w:rPr>
          <w:rFonts w:ascii="Simplified Arabic" w:hAnsi="Simplified Arabic" w:cs="Simplified Arabic"/>
          <w:color w:val="000000" w:themeColor="text1"/>
          <w:sz w:val="24"/>
          <w:szCs w:val="24"/>
          <w:rtl/>
        </w:rPr>
        <w:t>برهامي</w:t>
      </w:r>
      <w:r w:rsidR="00FA178A" w:rsidRPr="00C82A02">
        <w:rPr>
          <w:rFonts w:ascii="Simplified Arabic" w:hAnsi="Simplified Arabic" w:cs="Simplified Arabic"/>
          <w:color w:val="000000"/>
          <w:sz w:val="24"/>
          <w:szCs w:val="24"/>
          <w:rtl/>
        </w:rPr>
        <w:t xml:space="preserve">، </w:t>
      </w:r>
      <w:r w:rsidR="00FA178A" w:rsidRPr="00C82A02">
        <w:rPr>
          <w:rFonts w:ascii="Simplified Arabic" w:hAnsi="Simplified Arabic" w:cs="Simplified Arabic"/>
          <w:color w:val="000000" w:themeColor="text1"/>
          <w:sz w:val="24"/>
          <w:szCs w:val="24"/>
          <w:rtl/>
        </w:rPr>
        <w:t xml:space="preserve">ياسر (2000).  </w:t>
      </w:r>
      <w:r w:rsidR="00170A2C" w:rsidRPr="00C82A02">
        <w:rPr>
          <w:rFonts w:ascii="Simplified Arabic" w:hAnsi="Simplified Arabic" w:cs="Simplified Arabic"/>
          <w:color w:val="000000" w:themeColor="text1"/>
          <w:sz w:val="24"/>
          <w:szCs w:val="24"/>
          <w:rtl/>
        </w:rPr>
        <w:t>فقه الخلاف بين المسلمين</w:t>
      </w:r>
      <w:r w:rsidR="00BF3443">
        <w:rPr>
          <w:rFonts w:ascii="Simplified Arabic" w:hAnsi="Simplified Arabic" w:cs="Simplified Arabic"/>
          <w:color w:val="000000"/>
          <w:sz w:val="24"/>
          <w:szCs w:val="24"/>
          <w:rtl/>
        </w:rPr>
        <w:t>، دعوة إلى</w:t>
      </w:r>
      <w:r w:rsidR="00BF3443">
        <w:rPr>
          <w:rFonts w:ascii="Simplified Arabic" w:hAnsi="Simplified Arabic" w:cs="Simplified Arabic" w:hint="cs"/>
          <w:color w:val="000000"/>
          <w:sz w:val="24"/>
          <w:szCs w:val="24"/>
          <w:rtl/>
        </w:rPr>
        <w:t xml:space="preserve"> </w:t>
      </w:r>
      <w:r w:rsidR="00170A2C" w:rsidRPr="00C82A02">
        <w:rPr>
          <w:rFonts w:ascii="Simplified Arabic" w:hAnsi="Simplified Arabic" w:cs="Simplified Arabic"/>
          <w:color w:val="000000"/>
          <w:sz w:val="24"/>
          <w:szCs w:val="24"/>
          <w:rtl/>
        </w:rPr>
        <w:t xml:space="preserve">علاقة أفضل بين الاتجاهات الإسلامية المعاصرة. </w:t>
      </w:r>
      <w:r w:rsidR="009E179F" w:rsidRPr="00C82A02">
        <w:rPr>
          <w:rFonts w:ascii="Simplified Arabic" w:hAnsi="Simplified Arabic" w:cs="Simplified Arabic"/>
          <w:color w:val="000000"/>
          <w:sz w:val="24"/>
          <w:szCs w:val="24"/>
          <w:rtl/>
        </w:rPr>
        <w:t xml:space="preserve">ط2، مصر: دار العقيدة. </w:t>
      </w:r>
    </w:p>
    <w:p w:rsidR="007C207F" w:rsidRPr="00C82A02" w:rsidRDefault="006302D0" w:rsidP="00E16EEA">
      <w:pPr>
        <w:spacing w:after="0" w:line="320" w:lineRule="exact"/>
        <w:jc w:val="both"/>
        <w:rPr>
          <w:rFonts w:ascii="Simplified Arabic" w:hAnsi="Simplified Arabic" w:cs="Simplified Arabic"/>
          <w:color w:val="000000" w:themeColor="text1"/>
          <w:sz w:val="24"/>
          <w:szCs w:val="24"/>
        </w:rPr>
      </w:pPr>
      <w:r>
        <w:rPr>
          <w:rFonts w:ascii="Simplified Arabic" w:hAnsi="Simplified Arabic" w:cs="Simplified Arabic" w:hint="cs"/>
          <w:color w:val="000000" w:themeColor="text1"/>
          <w:sz w:val="24"/>
          <w:szCs w:val="24"/>
          <w:rtl/>
        </w:rPr>
        <w:t xml:space="preserve">17. </w:t>
      </w:r>
      <w:r w:rsidR="007C207F" w:rsidRPr="00C82A02">
        <w:rPr>
          <w:rFonts w:ascii="Simplified Arabic" w:hAnsi="Simplified Arabic" w:cs="Simplified Arabic"/>
          <w:color w:val="000000" w:themeColor="text1"/>
          <w:sz w:val="24"/>
          <w:szCs w:val="24"/>
          <w:rtl/>
        </w:rPr>
        <w:t>التويجري</w:t>
      </w:r>
      <w:r w:rsidR="007C207F" w:rsidRPr="00C82A02">
        <w:rPr>
          <w:rFonts w:ascii="Simplified Arabic" w:hAnsi="Simplified Arabic" w:cs="Simplified Arabic"/>
          <w:sz w:val="24"/>
          <w:szCs w:val="24"/>
          <w:rtl/>
        </w:rPr>
        <w:t>، عبداللطيف</w:t>
      </w:r>
      <w:r w:rsidR="00E16EEA" w:rsidRPr="00C82A02">
        <w:rPr>
          <w:rFonts w:ascii="Simplified Arabic" w:hAnsi="Simplified Arabic" w:cs="Simplified Arabic" w:hint="cs"/>
          <w:sz w:val="24"/>
          <w:szCs w:val="24"/>
          <w:rtl/>
        </w:rPr>
        <w:t xml:space="preserve"> </w:t>
      </w:r>
      <w:r w:rsidR="007C207F" w:rsidRPr="00C82A02">
        <w:rPr>
          <w:rFonts w:ascii="Simplified Arabic" w:hAnsi="Simplified Arabic" w:cs="Simplified Arabic"/>
          <w:sz w:val="24"/>
          <w:szCs w:val="24"/>
          <w:rtl/>
        </w:rPr>
        <w:t>(</w:t>
      </w:r>
      <w:r w:rsidR="00E16EEA" w:rsidRPr="00C82A02">
        <w:rPr>
          <w:rFonts w:ascii="Simplified Arabic" w:hAnsi="Simplified Arabic" w:cs="Simplified Arabic" w:hint="cs"/>
          <w:sz w:val="24"/>
          <w:szCs w:val="24"/>
          <w:rtl/>
        </w:rPr>
        <w:t>2009</w:t>
      </w:r>
      <w:r w:rsidR="007C207F" w:rsidRPr="00C82A02">
        <w:rPr>
          <w:rFonts w:ascii="Simplified Arabic" w:hAnsi="Simplified Arabic" w:cs="Simplified Arabic"/>
          <w:sz w:val="24"/>
          <w:szCs w:val="24"/>
          <w:rtl/>
        </w:rPr>
        <w:t>).</w:t>
      </w:r>
      <w:r w:rsidR="007C207F" w:rsidRPr="00C82A02">
        <w:rPr>
          <w:rFonts w:ascii="Simplified Arabic" w:hAnsi="Simplified Arabic" w:cs="Simplified Arabic"/>
          <w:color w:val="FF0000"/>
          <w:sz w:val="24"/>
          <w:szCs w:val="24"/>
          <w:rtl/>
        </w:rPr>
        <w:t xml:space="preserve"> </w:t>
      </w:r>
      <w:r w:rsidR="007C207F" w:rsidRPr="00C82A02">
        <w:rPr>
          <w:rFonts w:ascii="Simplified Arabic" w:hAnsi="Simplified Arabic" w:cs="Simplified Arabic"/>
          <w:sz w:val="24"/>
          <w:szCs w:val="24"/>
          <w:rtl/>
        </w:rPr>
        <w:t xml:space="preserve">تتبع الرخص بين الشرع والواقع. ط1، الرياض: مكتبة الملك فهد </w:t>
      </w:r>
      <w:r w:rsidR="007C207F" w:rsidRPr="00C82A02">
        <w:rPr>
          <w:rFonts w:ascii="Simplified Arabic" w:hAnsi="Simplified Arabic" w:cs="Simplified Arabic"/>
          <w:color w:val="000000" w:themeColor="text1"/>
          <w:sz w:val="24"/>
          <w:szCs w:val="24"/>
          <w:rtl/>
        </w:rPr>
        <w:t>الوطنية.</w:t>
      </w:r>
    </w:p>
    <w:p w:rsidR="00594580" w:rsidRPr="00C82A02" w:rsidRDefault="006302D0" w:rsidP="00974DA0">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18. </w:t>
      </w:r>
      <w:r w:rsidR="00594580" w:rsidRPr="00C82A02">
        <w:rPr>
          <w:rFonts w:ascii="Simplified Arabic" w:hAnsi="Simplified Arabic" w:cs="Simplified Arabic"/>
          <w:color w:val="000000" w:themeColor="text1"/>
          <w:sz w:val="24"/>
          <w:szCs w:val="24"/>
          <w:rtl/>
        </w:rPr>
        <w:t>الجهيمي</w:t>
      </w:r>
      <w:r w:rsidR="00594580" w:rsidRPr="00C82A02">
        <w:rPr>
          <w:rFonts w:ascii="Simplified Arabic" w:hAnsi="Simplified Arabic" w:cs="Simplified Arabic"/>
          <w:color w:val="000000"/>
          <w:sz w:val="24"/>
          <w:szCs w:val="24"/>
          <w:rtl/>
        </w:rPr>
        <w:t>، أحمد (</w:t>
      </w:r>
      <w:r w:rsidR="00594580" w:rsidRPr="00C82A02">
        <w:rPr>
          <w:rFonts w:ascii="Simplified Arabic" w:hAnsi="Simplified Arabic" w:cs="Simplified Arabic"/>
          <w:color w:val="000000" w:themeColor="text1"/>
          <w:sz w:val="24"/>
          <w:szCs w:val="24"/>
          <w:rtl/>
        </w:rPr>
        <w:t xml:space="preserve">2010). تقويم كتاب الفقه المطور المقرر على طلاب الصف الثالث الثانوي شرعي في ضوء المعايير المعاصرة للكتاب المدرسي. </w:t>
      </w:r>
      <w:r w:rsidR="004464EE" w:rsidRPr="00C82A02">
        <w:rPr>
          <w:rFonts w:ascii="Simplified Arabic" w:hAnsi="Simplified Arabic" w:cs="Simplified Arabic"/>
          <w:color w:val="000000" w:themeColor="text1"/>
          <w:sz w:val="24"/>
          <w:szCs w:val="24"/>
          <w:rtl/>
        </w:rPr>
        <w:t>مجلة رسالة الخليج العربي</w:t>
      </w:r>
      <w:r w:rsidR="00974DA0">
        <w:rPr>
          <w:rFonts w:ascii="Simplified Arabic" w:hAnsi="Simplified Arabic" w:cs="Simplified Arabic"/>
          <w:color w:val="000000"/>
          <w:sz w:val="24"/>
          <w:szCs w:val="24"/>
          <w:rtl/>
        </w:rPr>
        <w:t>،31</w:t>
      </w:r>
      <w:r w:rsidR="00974DA0">
        <w:rPr>
          <w:rFonts w:ascii="Simplified Arabic" w:hAnsi="Simplified Arabic" w:cs="Simplified Arabic" w:hint="cs"/>
          <w:color w:val="000000"/>
          <w:sz w:val="24"/>
          <w:szCs w:val="24"/>
          <w:rtl/>
        </w:rPr>
        <w:t>(</w:t>
      </w:r>
      <w:r w:rsidR="004464EE" w:rsidRPr="00C82A02">
        <w:rPr>
          <w:rFonts w:ascii="Simplified Arabic" w:hAnsi="Simplified Arabic" w:cs="Simplified Arabic"/>
          <w:color w:val="000000"/>
          <w:sz w:val="24"/>
          <w:szCs w:val="24"/>
          <w:rtl/>
        </w:rPr>
        <w:t>116</w:t>
      </w:r>
      <w:r w:rsidR="00974DA0">
        <w:rPr>
          <w:rFonts w:ascii="Simplified Arabic" w:hAnsi="Simplified Arabic" w:cs="Simplified Arabic" w:hint="cs"/>
          <w:color w:val="000000"/>
          <w:sz w:val="24"/>
          <w:szCs w:val="24"/>
          <w:rtl/>
        </w:rPr>
        <w:t>)</w:t>
      </w:r>
      <w:r w:rsidR="004464EE" w:rsidRPr="00C82A02">
        <w:rPr>
          <w:rFonts w:ascii="Simplified Arabic" w:hAnsi="Simplified Arabic" w:cs="Simplified Arabic"/>
          <w:color w:val="000000" w:themeColor="text1"/>
          <w:sz w:val="24"/>
          <w:szCs w:val="24"/>
          <w:rtl/>
        </w:rPr>
        <w:t xml:space="preserve"> </w:t>
      </w:r>
      <w:r w:rsidR="00974DA0">
        <w:rPr>
          <w:rFonts w:ascii="Simplified Arabic" w:hAnsi="Simplified Arabic" w:cs="Simplified Arabic" w:hint="cs"/>
          <w:color w:val="000000" w:themeColor="text1"/>
          <w:sz w:val="24"/>
          <w:szCs w:val="24"/>
          <w:rtl/>
        </w:rPr>
        <w:t>(</w:t>
      </w:r>
      <w:r w:rsidR="004464EE" w:rsidRPr="00C82A02">
        <w:rPr>
          <w:rFonts w:ascii="Simplified Arabic" w:hAnsi="Simplified Arabic" w:cs="Simplified Arabic"/>
          <w:color w:val="000000" w:themeColor="text1"/>
          <w:sz w:val="24"/>
          <w:szCs w:val="24"/>
          <w:rtl/>
        </w:rPr>
        <w:t>211- 279</w:t>
      </w:r>
      <w:r w:rsidR="00974DA0">
        <w:rPr>
          <w:rFonts w:ascii="Simplified Arabic" w:hAnsi="Simplified Arabic" w:cs="Simplified Arabic" w:hint="cs"/>
          <w:color w:val="000000" w:themeColor="text1"/>
          <w:sz w:val="24"/>
          <w:szCs w:val="24"/>
          <w:rtl/>
        </w:rPr>
        <w:t>)</w:t>
      </w:r>
      <w:r w:rsidR="004464EE" w:rsidRPr="00C82A02">
        <w:rPr>
          <w:rFonts w:ascii="Simplified Arabic" w:hAnsi="Simplified Arabic" w:cs="Simplified Arabic"/>
          <w:color w:val="000000" w:themeColor="text1"/>
          <w:sz w:val="24"/>
          <w:szCs w:val="24"/>
          <w:rtl/>
        </w:rPr>
        <w:t>.</w:t>
      </w:r>
    </w:p>
    <w:p w:rsidR="00924D9D" w:rsidRPr="00C82A02" w:rsidRDefault="006302D0" w:rsidP="00674B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19. </w:t>
      </w:r>
      <w:r w:rsidR="00924D9D" w:rsidRPr="00C82A02">
        <w:rPr>
          <w:rFonts w:ascii="Simplified Arabic" w:hAnsi="Simplified Arabic" w:cs="Simplified Arabic"/>
          <w:color w:val="000000" w:themeColor="text1"/>
          <w:sz w:val="24"/>
          <w:szCs w:val="24"/>
          <w:rtl/>
        </w:rPr>
        <w:t>الجابري</w:t>
      </w:r>
      <w:r w:rsidR="00924D9D" w:rsidRPr="00C82A02">
        <w:rPr>
          <w:rFonts w:ascii="Simplified Arabic" w:hAnsi="Simplified Arabic" w:cs="Simplified Arabic"/>
          <w:color w:val="000000"/>
          <w:sz w:val="24"/>
          <w:szCs w:val="24"/>
          <w:rtl/>
        </w:rPr>
        <w:t>، عبدالله (2010). تقويم مناهج الفقه في المرحلة الثانوية في ضوء مبادئ التربية الاقتصادية في الإسلام.</w:t>
      </w:r>
      <w:r w:rsidR="00924D9D" w:rsidRPr="00C82A02">
        <w:rPr>
          <w:rFonts w:ascii="Simplified Arabic" w:hAnsi="Simplified Arabic" w:cs="Simplified Arabic"/>
          <w:color w:val="000000" w:themeColor="text1"/>
          <w:sz w:val="24"/>
          <w:szCs w:val="24"/>
          <w:rtl/>
        </w:rPr>
        <w:t xml:space="preserve"> رسالة ماجستير منشورة</w:t>
      </w:r>
      <w:r w:rsidR="00924D9D" w:rsidRPr="00C82A02">
        <w:rPr>
          <w:rFonts w:ascii="Simplified Arabic" w:hAnsi="Simplified Arabic" w:cs="Simplified Arabic"/>
          <w:color w:val="000000"/>
          <w:sz w:val="24"/>
          <w:szCs w:val="24"/>
          <w:rtl/>
        </w:rPr>
        <w:t xml:space="preserve">، كلية التربية، جامعة طيبة، المدينة المنورة. </w:t>
      </w:r>
    </w:p>
    <w:p w:rsidR="006D7546" w:rsidRPr="00C82A02" w:rsidRDefault="006302D0" w:rsidP="006572DD">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20. </w:t>
      </w:r>
      <w:r w:rsidR="00C6404F" w:rsidRPr="00C82A02">
        <w:rPr>
          <w:rFonts w:ascii="Simplified Arabic" w:hAnsi="Simplified Arabic" w:cs="Simplified Arabic"/>
          <w:color w:val="000000"/>
          <w:sz w:val="24"/>
          <w:szCs w:val="24"/>
          <w:rtl/>
        </w:rPr>
        <w:t>حسين، سمير (1996). تحليل المضمون.</w:t>
      </w:r>
      <w:r w:rsidR="00831D89" w:rsidRPr="00C82A02">
        <w:rPr>
          <w:rFonts w:ascii="Simplified Arabic" w:hAnsi="Simplified Arabic" w:cs="Simplified Arabic"/>
          <w:color w:val="000000"/>
          <w:sz w:val="24"/>
          <w:szCs w:val="24"/>
          <w:rtl/>
        </w:rPr>
        <w:t xml:space="preserve"> القاهرة: عالم الكتب.</w:t>
      </w:r>
    </w:p>
    <w:p w:rsidR="009659CE" w:rsidRPr="00C82A02" w:rsidRDefault="006302D0" w:rsidP="00674B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 xml:space="preserve">21. </w:t>
      </w:r>
      <w:r w:rsidR="009659CE" w:rsidRPr="00C82A02">
        <w:rPr>
          <w:rFonts w:ascii="Simplified Arabic" w:hAnsi="Simplified Arabic" w:cs="Simplified Arabic"/>
          <w:color w:val="000000"/>
          <w:sz w:val="24"/>
          <w:szCs w:val="24"/>
          <w:rtl/>
        </w:rPr>
        <w:t xml:space="preserve">الخالدي، محسن (2012). تقويم محتوى كتاب الفقه للصف الأول الثانوي بالمملكة العربية السعودية في ضوء معايير الجودة. </w:t>
      </w:r>
      <w:r w:rsidR="009659CE" w:rsidRPr="00C82A02">
        <w:rPr>
          <w:rFonts w:ascii="Simplified Arabic" w:hAnsi="Simplified Arabic" w:cs="Simplified Arabic"/>
          <w:color w:val="000000" w:themeColor="text1"/>
          <w:sz w:val="24"/>
          <w:szCs w:val="24"/>
          <w:rtl/>
        </w:rPr>
        <w:t>رسالة ماجستير منشورة</w:t>
      </w:r>
      <w:r w:rsidR="009659CE" w:rsidRPr="00C82A02">
        <w:rPr>
          <w:rFonts w:ascii="Simplified Arabic" w:hAnsi="Simplified Arabic" w:cs="Simplified Arabic"/>
          <w:color w:val="000000"/>
          <w:sz w:val="24"/>
          <w:szCs w:val="24"/>
          <w:rtl/>
        </w:rPr>
        <w:t>، كلية التربية، جامعة الطائف، الطائف</w:t>
      </w:r>
      <w:r w:rsidR="00191C7B" w:rsidRPr="00C82A02">
        <w:rPr>
          <w:rFonts w:ascii="Simplified Arabic" w:hAnsi="Simplified Arabic" w:cs="Simplified Arabic"/>
          <w:color w:val="000000"/>
          <w:sz w:val="24"/>
          <w:szCs w:val="24"/>
          <w:rtl/>
        </w:rPr>
        <w:t>.</w:t>
      </w:r>
      <w:r w:rsidR="009659CE" w:rsidRPr="00C82A02">
        <w:rPr>
          <w:rFonts w:ascii="Simplified Arabic" w:hAnsi="Simplified Arabic" w:cs="Simplified Arabic"/>
          <w:color w:val="000000"/>
          <w:sz w:val="24"/>
          <w:szCs w:val="24"/>
          <w:rtl/>
        </w:rPr>
        <w:t xml:space="preserve"> </w:t>
      </w:r>
    </w:p>
    <w:p w:rsidR="00760B16" w:rsidRPr="00C82A02" w:rsidRDefault="006302D0" w:rsidP="0053355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22. </w:t>
      </w:r>
      <w:r w:rsidR="00760B16" w:rsidRPr="00C82A02">
        <w:rPr>
          <w:rFonts w:ascii="Simplified Arabic" w:hAnsi="Simplified Arabic" w:cs="Simplified Arabic"/>
          <w:color w:val="000000" w:themeColor="text1"/>
          <w:sz w:val="24"/>
          <w:szCs w:val="24"/>
          <w:rtl/>
        </w:rPr>
        <w:t>الخن</w:t>
      </w:r>
      <w:r w:rsidR="00760B16" w:rsidRPr="00C82A02">
        <w:rPr>
          <w:rFonts w:ascii="Simplified Arabic" w:hAnsi="Simplified Arabic" w:cs="Simplified Arabic"/>
          <w:color w:val="000000"/>
          <w:sz w:val="24"/>
          <w:szCs w:val="24"/>
          <w:rtl/>
        </w:rPr>
        <w:t>،</w:t>
      </w:r>
      <w:r w:rsidR="00760B16" w:rsidRPr="00C82A02">
        <w:rPr>
          <w:rFonts w:ascii="Simplified Arabic" w:hAnsi="Simplified Arabic" w:cs="Simplified Arabic"/>
          <w:color w:val="000000" w:themeColor="text1"/>
          <w:sz w:val="24"/>
          <w:szCs w:val="24"/>
          <w:rtl/>
        </w:rPr>
        <w:t xml:space="preserve"> مصطفى </w:t>
      </w:r>
      <w:r w:rsidR="00760B16" w:rsidRPr="00C82A02">
        <w:rPr>
          <w:rFonts w:ascii="Simplified Arabic" w:hAnsi="Simplified Arabic" w:cs="Simplified Arabic"/>
          <w:sz w:val="24"/>
          <w:szCs w:val="24"/>
          <w:rtl/>
        </w:rPr>
        <w:t>(</w:t>
      </w:r>
      <w:r w:rsidR="0053355D" w:rsidRPr="00C82A02">
        <w:rPr>
          <w:rFonts w:ascii="Simplified Arabic" w:hAnsi="Simplified Arabic" w:cs="Simplified Arabic" w:hint="cs"/>
          <w:sz w:val="24"/>
          <w:szCs w:val="24"/>
          <w:rtl/>
        </w:rPr>
        <w:t>1983</w:t>
      </w:r>
      <w:r w:rsidR="00760B16" w:rsidRPr="00C82A02">
        <w:rPr>
          <w:rFonts w:ascii="Simplified Arabic" w:hAnsi="Simplified Arabic" w:cs="Simplified Arabic"/>
          <w:sz w:val="24"/>
          <w:szCs w:val="24"/>
          <w:rtl/>
        </w:rPr>
        <w:t>).</w:t>
      </w:r>
      <w:r w:rsidR="00760B16" w:rsidRPr="00C82A02">
        <w:rPr>
          <w:rFonts w:ascii="Simplified Arabic" w:hAnsi="Simplified Arabic" w:cs="Simplified Arabic"/>
          <w:color w:val="FF0000"/>
          <w:sz w:val="24"/>
          <w:szCs w:val="24"/>
          <w:rtl/>
        </w:rPr>
        <w:t xml:space="preserve"> </w:t>
      </w:r>
      <w:r w:rsidR="00760B16" w:rsidRPr="00C82A02">
        <w:rPr>
          <w:rFonts w:ascii="Simplified Arabic" w:hAnsi="Simplified Arabic" w:cs="Simplified Arabic"/>
          <w:color w:val="000000" w:themeColor="text1"/>
          <w:sz w:val="24"/>
          <w:szCs w:val="24"/>
          <w:rtl/>
        </w:rPr>
        <w:t>دراسة تاريخية للفقه وأصوله والاتجاهات التي ظهرت فيهما. ط1</w:t>
      </w:r>
      <w:r w:rsidR="00760B16" w:rsidRPr="00C82A02">
        <w:rPr>
          <w:rFonts w:ascii="Simplified Arabic" w:hAnsi="Simplified Arabic" w:cs="Simplified Arabic"/>
          <w:color w:val="000000"/>
          <w:sz w:val="24"/>
          <w:szCs w:val="24"/>
          <w:rtl/>
        </w:rPr>
        <w:t>، دمشق: الشركة المتحدة للتوزيع.</w:t>
      </w:r>
    </w:p>
    <w:p w:rsidR="0090209C"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23. </w:t>
      </w:r>
      <w:r w:rsidR="0090209C" w:rsidRPr="00C82A02">
        <w:rPr>
          <w:rFonts w:ascii="Simplified Arabic" w:hAnsi="Simplified Arabic" w:cs="Simplified Arabic"/>
          <w:color w:val="000000"/>
          <w:sz w:val="24"/>
          <w:szCs w:val="24"/>
          <w:rtl/>
        </w:rPr>
        <w:t xml:space="preserve">زيدان، عبدالكريم (2011). المدخل لدراسة الشريعة الإسلامية. </w:t>
      </w:r>
      <w:r w:rsidR="00EE10ED" w:rsidRPr="00C82A02">
        <w:rPr>
          <w:rFonts w:ascii="Simplified Arabic" w:hAnsi="Simplified Arabic" w:cs="Simplified Arabic"/>
          <w:color w:val="000000"/>
          <w:sz w:val="24"/>
          <w:szCs w:val="24"/>
          <w:rtl/>
        </w:rPr>
        <w:t>ط1، بيروت: مؤسسة الرسالة.</w:t>
      </w:r>
    </w:p>
    <w:p w:rsidR="00A53C42"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24. </w:t>
      </w:r>
      <w:r w:rsidR="00A53C42" w:rsidRPr="00C82A02">
        <w:rPr>
          <w:rFonts w:ascii="Simplified Arabic" w:hAnsi="Simplified Arabic" w:cs="Simplified Arabic"/>
          <w:color w:val="000000"/>
          <w:sz w:val="24"/>
          <w:szCs w:val="24"/>
          <w:rtl/>
        </w:rPr>
        <w:t>الزرقا، مصطفى (</w:t>
      </w:r>
      <w:r w:rsidR="00D35E5E" w:rsidRPr="00C82A02">
        <w:rPr>
          <w:rFonts w:ascii="Simplified Arabic" w:hAnsi="Simplified Arabic" w:cs="Simplified Arabic" w:hint="cs"/>
          <w:color w:val="000000"/>
          <w:sz w:val="24"/>
          <w:szCs w:val="24"/>
          <w:rtl/>
        </w:rPr>
        <w:t>1995</w:t>
      </w:r>
      <w:r w:rsidR="00A53C42" w:rsidRPr="00C82A02">
        <w:rPr>
          <w:rFonts w:ascii="Simplified Arabic" w:hAnsi="Simplified Arabic" w:cs="Simplified Arabic"/>
          <w:color w:val="000000"/>
          <w:sz w:val="24"/>
          <w:szCs w:val="24"/>
          <w:rtl/>
        </w:rPr>
        <w:t>). الفقه الإسلامي ومدارسه. ط1، دمشق: دار القلم.</w:t>
      </w:r>
    </w:p>
    <w:p w:rsidR="008A77F3" w:rsidRPr="00C82A02" w:rsidRDefault="006302D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sz w:val="24"/>
          <w:szCs w:val="24"/>
          <w:rtl/>
        </w:rPr>
        <w:t xml:space="preserve">25. </w:t>
      </w:r>
      <w:r w:rsidR="008A77F3" w:rsidRPr="00C82A02">
        <w:rPr>
          <w:rFonts w:ascii="Simplified Arabic" w:hAnsi="Simplified Arabic" w:cs="Simplified Arabic"/>
          <w:color w:val="000000"/>
          <w:sz w:val="24"/>
          <w:szCs w:val="24"/>
          <w:rtl/>
        </w:rPr>
        <w:t>سمارة، نواف والعديلي، عبدالسلام موسى (</w:t>
      </w:r>
      <w:r w:rsidR="004957BF" w:rsidRPr="00C82A02">
        <w:rPr>
          <w:rFonts w:ascii="Simplified Arabic" w:hAnsi="Simplified Arabic" w:cs="Simplified Arabic" w:hint="cs"/>
          <w:color w:val="000000"/>
          <w:sz w:val="24"/>
          <w:szCs w:val="24"/>
          <w:rtl/>
        </w:rPr>
        <w:t>2008</w:t>
      </w:r>
      <w:r w:rsidR="008A77F3" w:rsidRPr="00C82A02">
        <w:rPr>
          <w:rFonts w:ascii="Simplified Arabic" w:hAnsi="Simplified Arabic" w:cs="Simplified Arabic"/>
          <w:color w:val="000000"/>
          <w:sz w:val="24"/>
          <w:szCs w:val="24"/>
          <w:rtl/>
        </w:rPr>
        <w:t xml:space="preserve">). مفاهيم ومصطلحات في العلوم التربوية. عمان: دار المسيرة. </w:t>
      </w:r>
    </w:p>
    <w:p w:rsidR="001E2C27" w:rsidRDefault="006302D0" w:rsidP="004957BF">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26. </w:t>
      </w:r>
      <w:r w:rsidR="004665CA" w:rsidRPr="00C82A02">
        <w:rPr>
          <w:rFonts w:ascii="Simplified Arabic" w:hAnsi="Simplified Arabic" w:cs="Simplified Arabic"/>
          <w:color w:val="000000"/>
          <w:sz w:val="24"/>
          <w:szCs w:val="24"/>
          <w:rtl/>
        </w:rPr>
        <w:t>سيد،</w:t>
      </w:r>
      <w:r w:rsidR="001E2C27" w:rsidRPr="00C82A02">
        <w:rPr>
          <w:rFonts w:ascii="Simplified Arabic" w:hAnsi="Simplified Arabic" w:cs="Simplified Arabic"/>
          <w:color w:val="000000"/>
          <w:sz w:val="24"/>
          <w:szCs w:val="24"/>
          <w:rtl/>
        </w:rPr>
        <w:t xml:space="preserve"> علي وسالم</w:t>
      </w:r>
      <w:r w:rsidR="004665CA" w:rsidRPr="00C82A02">
        <w:rPr>
          <w:rFonts w:ascii="Simplified Arabic" w:hAnsi="Simplified Arabic" w:cs="Simplified Arabic"/>
          <w:color w:val="000000"/>
          <w:sz w:val="24"/>
          <w:szCs w:val="24"/>
          <w:rtl/>
        </w:rPr>
        <w:t>،</w:t>
      </w:r>
      <w:r w:rsidR="001E2C27" w:rsidRPr="00C82A02">
        <w:rPr>
          <w:rFonts w:ascii="Simplified Arabic" w:hAnsi="Simplified Arabic" w:cs="Simplified Arabic"/>
          <w:color w:val="000000"/>
          <w:sz w:val="24"/>
          <w:szCs w:val="24"/>
          <w:rtl/>
        </w:rPr>
        <w:t xml:space="preserve"> أحمد (</w:t>
      </w:r>
      <w:r w:rsidR="004957BF" w:rsidRPr="00C82A02">
        <w:rPr>
          <w:rFonts w:ascii="Simplified Arabic" w:hAnsi="Simplified Arabic" w:cs="Simplified Arabic" w:hint="cs"/>
          <w:color w:val="000000"/>
          <w:sz w:val="24"/>
          <w:szCs w:val="24"/>
          <w:rtl/>
        </w:rPr>
        <w:t>2005</w:t>
      </w:r>
      <w:r w:rsidR="001E2C27" w:rsidRPr="00C82A02">
        <w:rPr>
          <w:rFonts w:ascii="Simplified Arabic" w:hAnsi="Simplified Arabic" w:cs="Simplified Arabic"/>
          <w:color w:val="000000"/>
          <w:sz w:val="24"/>
          <w:szCs w:val="24"/>
          <w:rtl/>
        </w:rPr>
        <w:t>). التقويم في المنظومة التربوية. ط2</w:t>
      </w:r>
      <w:r w:rsidR="004665CA" w:rsidRPr="00C82A02">
        <w:rPr>
          <w:rFonts w:ascii="Simplified Arabic" w:hAnsi="Simplified Arabic" w:cs="Simplified Arabic"/>
          <w:color w:val="000000"/>
          <w:sz w:val="24"/>
          <w:szCs w:val="24"/>
          <w:rtl/>
        </w:rPr>
        <w:t>،</w:t>
      </w:r>
      <w:r w:rsidR="001E2C27" w:rsidRPr="00C82A02">
        <w:rPr>
          <w:rFonts w:ascii="Simplified Arabic" w:hAnsi="Simplified Arabic" w:cs="Simplified Arabic"/>
          <w:color w:val="000000"/>
          <w:sz w:val="24"/>
          <w:szCs w:val="24"/>
          <w:rtl/>
        </w:rPr>
        <w:t xml:space="preserve"> الرياض: مكتبة الرشد.</w:t>
      </w:r>
    </w:p>
    <w:p w:rsidR="005B37C5" w:rsidRPr="00C82A02" w:rsidRDefault="006302D0" w:rsidP="004957BF">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27. </w:t>
      </w:r>
      <w:r w:rsidR="005B37C5">
        <w:rPr>
          <w:rFonts w:ascii="Simplified Arabic" w:hAnsi="Simplified Arabic" w:cs="Simplified Arabic" w:hint="cs"/>
          <w:color w:val="000000"/>
          <w:sz w:val="24"/>
          <w:szCs w:val="24"/>
          <w:rtl/>
        </w:rPr>
        <w:t>السعيد</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خالد (2010). تأصيل بحث المسائل الخلافية. ط1</w:t>
      </w:r>
      <w:r w:rsidR="005B37C5" w:rsidRPr="00C82A02">
        <w:rPr>
          <w:rFonts w:ascii="Simplified Arabic" w:hAnsi="Simplified Arabic" w:cs="Simplified Arabic"/>
          <w:color w:val="000000"/>
          <w:sz w:val="24"/>
          <w:szCs w:val="24"/>
          <w:rtl/>
        </w:rPr>
        <w:t>،</w:t>
      </w:r>
      <w:r w:rsidR="005B37C5">
        <w:rPr>
          <w:rFonts w:ascii="Simplified Arabic" w:hAnsi="Simplified Arabic" w:cs="Simplified Arabic" w:hint="cs"/>
          <w:color w:val="000000"/>
          <w:sz w:val="24"/>
          <w:szCs w:val="24"/>
          <w:rtl/>
        </w:rPr>
        <w:t xml:space="preserve"> الرياض: دار الميمان للنشر والتوزيع.</w:t>
      </w:r>
    </w:p>
    <w:p w:rsidR="00287D0C" w:rsidRPr="00C82A02" w:rsidRDefault="006302D0" w:rsidP="00674B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28. </w:t>
      </w:r>
      <w:r w:rsidR="00287D0C" w:rsidRPr="00C82A02">
        <w:rPr>
          <w:rFonts w:ascii="Simplified Arabic" w:hAnsi="Simplified Arabic" w:cs="Simplified Arabic"/>
          <w:color w:val="000000"/>
          <w:sz w:val="24"/>
          <w:szCs w:val="24"/>
          <w:rtl/>
        </w:rPr>
        <w:t>الشلي، أبو أمامة (2008). العقل الفقهي، معالم وضوابط. ط1، مصر: دار السلام للطباعة والنشر.</w:t>
      </w:r>
    </w:p>
    <w:p w:rsidR="008A77F3" w:rsidRPr="00C82A02" w:rsidRDefault="006302D0" w:rsidP="006572DD">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29. </w:t>
      </w:r>
      <w:r w:rsidR="008A77F3" w:rsidRPr="00C82A02">
        <w:rPr>
          <w:rFonts w:ascii="Simplified Arabic" w:hAnsi="Simplified Arabic" w:cs="Simplified Arabic"/>
          <w:color w:val="000000" w:themeColor="text1"/>
          <w:sz w:val="24"/>
          <w:szCs w:val="24"/>
          <w:rtl/>
        </w:rPr>
        <w:t>الشنقيطي، محمد الخضر (د.ت). قمع أهل الزيغ والإلحاد عن الطعن في تقليد أئمة الاجتهاد. مصر: المكتبة الأزهرية للتراث، الجزيرة للنشر والتوزيع.</w:t>
      </w:r>
    </w:p>
    <w:p w:rsidR="004F5F76"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30. </w:t>
      </w:r>
      <w:r w:rsidR="004F5F76" w:rsidRPr="00C82A02">
        <w:rPr>
          <w:rFonts w:ascii="Simplified Arabic" w:hAnsi="Simplified Arabic" w:cs="Simplified Arabic"/>
          <w:color w:val="000000"/>
          <w:sz w:val="24"/>
          <w:szCs w:val="24"/>
          <w:rtl/>
        </w:rPr>
        <w:t>الشافعي، إبراهيم (2009). التربية الإسلامية وطرق تدريسها. ط3، الكويت: مكتبة الفلاح.</w:t>
      </w:r>
    </w:p>
    <w:p w:rsidR="00C1394D"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31. </w:t>
      </w:r>
      <w:r w:rsidR="00C1394D" w:rsidRPr="00C82A02">
        <w:rPr>
          <w:rFonts w:ascii="Simplified Arabic" w:hAnsi="Simplified Arabic" w:cs="Simplified Arabic"/>
          <w:color w:val="000000"/>
          <w:sz w:val="24"/>
          <w:szCs w:val="24"/>
          <w:rtl/>
        </w:rPr>
        <w:t>العرفج، عبدالإله (2015). المناهج الفقهية المعاصرة، عرض وتحليل. ط1، الكويت: مكتبة آفاق للنشر.</w:t>
      </w:r>
    </w:p>
    <w:p w:rsidR="004665CA"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32. </w:t>
      </w:r>
      <w:r w:rsidR="004665CA" w:rsidRPr="00C82A02">
        <w:rPr>
          <w:rFonts w:ascii="Simplified Arabic" w:hAnsi="Simplified Arabic" w:cs="Simplified Arabic"/>
          <w:color w:val="000000"/>
          <w:sz w:val="24"/>
          <w:szCs w:val="24"/>
          <w:rtl/>
        </w:rPr>
        <w:t>فيض الله، محمد (2001). المذاهب الفقهي</w:t>
      </w:r>
      <w:r w:rsidR="006C558E" w:rsidRPr="00C82A02">
        <w:rPr>
          <w:rFonts w:ascii="Simplified Arabic" w:hAnsi="Simplified Arabic" w:cs="Simplified Arabic"/>
          <w:color w:val="000000"/>
          <w:sz w:val="24"/>
          <w:szCs w:val="24"/>
          <w:rtl/>
        </w:rPr>
        <w:t>ة، تعريف موجز بالمذاهب الفقهية الأربعة القائمة في عصرنا وغيرها من المذاهب.</w:t>
      </w:r>
      <w:r w:rsidR="004665CA" w:rsidRPr="00C82A02">
        <w:rPr>
          <w:rFonts w:ascii="Simplified Arabic" w:hAnsi="Simplified Arabic" w:cs="Simplified Arabic"/>
          <w:color w:val="000000"/>
          <w:sz w:val="24"/>
          <w:szCs w:val="24"/>
          <w:rtl/>
        </w:rPr>
        <w:t xml:space="preserve"> ط1، دمشق: دار القلم.</w:t>
      </w:r>
    </w:p>
    <w:p w:rsidR="002F62B5"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33. </w:t>
      </w:r>
      <w:r w:rsidR="002F62B5" w:rsidRPr="00C82A02">
        <w:rPr>
          <w:rFonts w:ascii="Simplified Arabic" w:hAnsi="Simplified Arabic" w:cs="Simplified Arabic"/>
          <w:color w:val="000000" w:themeColor="text1"/>
          <w:sz w:val="24"/>
          <w:szCs w:val="24"/>
          <w:rtl/>
        </w:rPr>
        <w:t>الفيروزآبادي</w:t>
      </w:r>
      <w:r w:rsidR="002F62B5" w:rsidRPr="00C82A02">
        <w:rPr>
          <w:rFonts w:ascii="Simplified Arabic" w:hAnsi="Simplified Arabic" w:cs="Simplified Arabic"/>
          <w:sz w:val="24"/>
          <w:szCs w:val="24"/>
          <w:rtl/>
        </w:rPr>
        <w:t>، مجد الدين (2005)</w:t>
      </w:r>
      <w:r w:rsidR="002F62B5" w:rsidRPr="00C82A02">
        <w:rPr>
          <w:rFonts w:ascii="Simplified Arabic" w:hAnsi="Simplified Arabic" w:cs="Simplified Arabic"/>
          <w:color w:val="000000" w:themeColor="text1"/>
          <w:sz w:val="24"/>
          <w:szCs w:val="24"/>
          <w:rtl/>
        </w:rPr>
        <w:t>. القاموس المحيط. ط8</w:t>
      </w:r>
      <w:r w:rsidR="002F62B5" w:rsidRPr="00C82A02">
        <w:rPr>
          <w:rFonts w:ascii="Simplified Arabic" w:hAnsi="Simplified Arabic" w:cs="Simplified Arabic"/>
          <w:sz w:val="24"/>
          <w:szCs w:val="24"/>
          <w:rtl/>
        </w:rPr>
        <w:t>، دار الرسالة للطباعة والنشر والتوزيع.</w:t>
      </w:r>
    </w:p>
    <w:p w:rsidR="006557C6" w:rsidRPr="00C82A02" w:rsidRDefault="006302D0" w:rsidP="00D35E5E">
      <w:pPr>
        <w:spacing w:after="0" w:line="320" w:lineRule="exact"/>
        <w:jc w:val="both"/>
        <w:rPr>
          <w:rFonts w:ascii="Simplified Arabic" w:hAnsi="Simplified Arabic" w:cs="Simplified Arabic"/>
          <w:color w:val="000000"/>
          <w:sz w:val="24"/>
          <w:szCs w:val="24"/>
          <w:rtl/>
        </w:rPr>
      </w:pPr>
      <w:r>
        <w:rPr>
          <w:rFonts w:ascii="Simplified Arabic" w:hAnsi="Simplified Arabic" w:cs="Simplified Arabic" w:hint="cs"/>
          <w:color w:val="000000"/>
          <w:sz w:val="24"/>
          <w:szCs w:val="24"/>
          <w:rtl/>
        </w:rPr>
        <w:t xml:space="preserve">34. </w:t>
      </w:r>
      <w:r w:rsidR="006557C6" w:rsidRPr="00C82A02">
        <w:rPr>
          <w:rFonts w:ascii="Simplified Arabic" w:hAnsi="Simplified Arabic" w:cs="Simplified Arabic"/>
          <w:color w:val="000000"/>
          <w:sz w:val="24"/>
          <w:szCs w:val="24"/>
          <w:rtl/>
        </w:rPr>
        <w:t xml:space="preserve">الفقيه، عبدالله (2015). </w:t>
      </w:r>
      <w:r w:rsidR="008C044E" w:rsidRPr="00C82A02">
        <w:rPr>
          <w:rFonts w:ascii="Simplified Arabic" w:hAnsi="Simplified Arabic" w:cs="Simplified Arabic"/>
          <w:color w:val="000000"/>
          <w:sz w:val="24"/>
          <w:szCs w:val="24"/>
          <w:rtl/>
        </w:rPr>
        <w:t xml:space="preserve">فاعلية استخدام الوسائط المتعددة في تدريس مقرر الفقه لتلاميذ الصف السادس الابتدائي وأثر ذلك على التحصيل الدراسي واتجاه التلاميذ نحوه. المجلة </w:t>
      </w:r>
      <w:r w:rsidR="00674B5E" w:rsidRPr="00C82A02">
        <w:rPr>
          <w:rFonts w:ascii="Simplified Arabic" w:hAnsi="Simplified Arabic" w:cs="Simplified Arabic"/>
          <w:color w:val="000000"/>
          <w:sz w:val="24"/>
          <w:szCs w:val="24"/>
          <w:rtl/>
        </w:rPr>
        <w:t>العربية للعلوم ونشر الأبحاث، 1</w:t>
      </w:r>
      <w:r w:rsidR="00674B5E" w:rsidRPr="00C82A02">
        <w:rPr>
          <w:rFonts w:ascii="Simplified Arabic" w:hAnsi="Simplified Arabic" w:cs="Simplified Arabic" w:hint="cs"/>
          <w:color w:val="000000"/>
          <w:sz w:val="24"/>
          <w:szCs w:val="24"/>
          <w:rtl/>
        </w:rPr>
        <w:t>(3)</w:t>
      </w:r>
      <w:r w:rsidR="008C044E"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108- 124</w:t>
      </w:r>
      <w:r w:rsidR="00674B5E" w:rsidRPr="00C82A02">
        <w:rPr>
          <w:rFonts w:ascii="Simplified Arabic" w:hAnsi="Simplified Arabic" w:cs="Simplified Arabic" w:hint="cs"/>
          <w:color w:val="000000"/>
          <w:sz w:val="24"/>
          <w:szCs w:val="24"/>
          <w:rtl/>
        </w:rPr>
        <w:t>)</w:t>
      </w:r>
      <w:r w:rsidR="008C044E" w:rsidRPr="00C82A02">
        <w:rPr>
          <w:rFonts w:ascii="Simplified Arabic" w:hAnsi="Simplified Arabic" w:cs="Simplified Arabic"/>
          <w:color w:val="000000"/>
          <w:sz w:val="24"/>
          <w:szCs w:val="24"/>
          <w:rtl/>
        </w:rPr>
        <w:t>.</w:t>
      </w:r>
    </w:p>
    <w:p w:rsidR="00831D89" w:rsidRPr="00C82A02" w:rsidRDefault="006302D0" w:rsidP="004957BF">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35. </w:t>
      </w:r>
      <w:r w:rsidR="004E3459" w:rsidRPr="00C82A02">
        <w:rPr>
          <w:rFonts w:ascii="Simplified Arabic" w:hAnsi="Simplified Arabic" w:cs="Simplified Arabic"/>
          <w:color w:val="000000" w:themeColor="text1"/>
          <w:sz w:val="24"/>
          <w:szCs w:val="24"/>
          <w:rtl/>
        </w:rPr>
        <w:t>القطان،</w:t>
      </w:r>
      <w:r w:rsidR="001F6B21" w:rsidRPr="00C82A02">
        <w:rPr>
          <w:rFonts w:ascii="Simplified Arabic" w:hAnsi="Simplified Arabic" w:cs="Simplified Arabic"/>
          <w:color w:val="000000" w:themeColor="text1"/>
          <w:sz w:val="24"/>
          <w:szCs w:val="24"/>
          <w:rtl/>
        </w:rPr>
        <w:t xml:space="preserve"> مناع (</w:t>
      </w:r>
      <w:r w:rsidR="004957BF" w:rsidRPr="00C82A02">
        <w:rPr>
          <w:rFonts w:ascii="Simplified Arabic" w:hAnsi="Simplified Arabic" w:cs="Simplified Arabic" w:hint="cs"/>
          <w:color w:val="000000" w:themeColor="text1"/>
          <w:sz w:val="24"/>
          <w:szCs w:val="24"/>
          <w:rtl/>
        </w:rPr>
        <w:t>2000</w:t>
      </w:r>
      <w:r w:rsidR="001F6B21" w:rsidRPr="00C82A02">
        <w:rPr>
          <w:rFonts w:ascii="Simplified Arabic" w:hAnsi="Simplified Arabic" w:cs="Simplified Arabic"/>
          <w:color w:val="000000" w:themeColor="text1"/>
          <w:sz w:val="24"/>
          <w:szCs w:val="24"/>
          <w:rtl/>
        </w:rPr>
        <w:t>). مباحث في علوم القرآن. ط3</w:t>
      </w:r>
      <w:r w:rsidR="004E3459" w:rsidRPr="00C82A02">
        <w:rPr>
          <w:rFonts w:ascii="Simplified Arabic" w:hAnsi="Simplified Arabic" w:cs="Simplified Arabic"/>
          <w:color w:val="000000" w:themeColor="text1"/>
          <w:sz w:val="24"/>
          <w:szCs w:val="24"/>
          <w:rtl/>
        </w:rPr>
        <w:t>،</w:t>
      </w:r>
      <w:r w:rsidR="001F6B21" w:rsidRPr="00C82A02">
        <w:rPr>
          <w:rFonts w:ascii="Simplified Arabic" w:hAnsi="Simplified Arabic" w:cs="Simplified Arabic"/>
          <w:color w:val="000000" w:themeColor="text1"/>
          <w:sz w:val="24"/>
          <w:szCs w:val="24"/>
          <w:rtl/>
        </w:rPr>
        <w:t xml:space="preserve"> الرياض: مكتبة المعارف للنشر والتوزيع.</w:t>
      </w:r>
    </w:p>
    <w:p w:rsidR="002F62B5"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36. </w:t>
      </w:r>
      <w:r w:rsidR="002F62B5" w:rsidRPr="00C82A02">
        <w:rPr>
          <w:rFonts w:ascii="Simplified Arabic" w:hAnsi="Simplified Arabic" w:cs="Simplified Arabic"/>
          <w:color w:val="000000" w:themeColor="text1"/>
          <w:sz w:val="24"/>
          <w:szCs w:val="24"/>
          <w:rtl/>
        </w:rPr>
        <w:t xml:space="preserve">القحطاني، شريفة (2012). دراسة تحليلية لمقرر الفقه للصف الأول الثانوي في ضوء احتياجات الطالبات السيكوسسيولوجية. </w:t>
      </w:r>
      <w:r w:rsidR="0045787D" w:rsidRPr="00C82A02">
        <w:rPr>
          <w:rFonts w:ascii="Simplified Arabic" w:hAnsi="Simplified Arabic" w:cs="Simplified Arabic"/>
          <w:color w:val="000000" w:themeColor="text1"/>
          <w:sz w:val="24"/>
          <w:szCs w:val="24"/>
          <w:rtl/>
        </w:rPr>
        <w:t>رسالة ماجستير منشورة</w:t>
      </w:r>
      <w:r w:rsidR="0045787D" w:rsidRPr="00C82A02">
        <w:rPr>
          <w:rFonts w:ascii="Simplified Arabic" w:hAnsi="Simplified Arabic" w:cs="Simplified Arabic"/>
          <w:color w:val="000000"/>
          <w:sz w:val="24"/>
          <w:szCs w:val="24"/>
          <w:rtl/>
        </w:rPr>
        <w:t>، كلية التربية، جامعة الطائف، الطائف.</w:t>
      </w:r>
    </w:p>
    <w:p w:rsidR="00091D6D"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37. </w:t>
      </w:r>
      <w:r w:rsidR="00091D6D" w:rsidRPr="00C82A02">
        <w:rPr>
          <w:rFonts w:ascii="Simplified Arabic" w:hAnsi="Simplified Arabic" w:cs="Simplified Arabic"/>
          <w:color w:val="000000" w:themeColor="text1"/>
          <w:sz w:val="24"/>
          <w:szCs w:val="24"/>
          <w:rtl/>
        </w:rPr>
        <w:t>الكردي</w:t>
      </w:r>
      <w:r w:rsidR="00091D6D" w:rsidRPr="00C82A02">
        <w:rPr>
          <w:rFonts w:ascii="Simplified Arabic" w:hAnsi="Simplified Arabic" w:cs="Simplified Arabic"/>
          <w:color w:val="000000"/>
          <w:sz w:val="24"/>
          <w:szCs w:val="24"/>
          <w:rtl/>
        </w:rPr>
        <w:t>،</w:t>
      </w:r>
      <w:r w:rsidR="00091D6D" w:rsidRPr="00C82A02">
        <w:rPr>
          <w:rFonts w:ascii="Simplified Arabic" w:hAnsi="Simplified Arabic" w:cs="Simplified Arabic"/>
          <w:color w:val="000000" w:themeColor="text1"/>
          <w:sz w:val="24"/>
          <w:szCs w:val="24"/>
          <w:rtl/>
        </w:rPr>
        <w:t xml:space="preserve"> أحمد (1972). </w:t>
      </w:r>
      <w:r w:rsidR="00196EB6" w:rsidRPr="00C82A02">
        <w:rPr>
          <w:rFonts w:ascii="Simplified Arabic" w:hAnsi="Simplified Arabic" w:cs="Simplified Arabic"/>
          <w:color w:val="000000" w:themeColor="text1"/>
          <w:sz w:val="24"/>
          <w:szCs w:val="24"/>
          <w:rtl/>
        </w:rPr>
        <w:t>أسباب اختلاف الفقهاء. مجلة هدي الإسلام. 16</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7و8</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196EB6" w:rsidRPr="00C82A02">
        <w:rPr>
          <w:rFonts w:ascii="Simplified Arabic" w:hAnsi="Simplified Arabic" w:cs="Simplified Arabic"/>
          <w:color w:val="000000"/>
          <w:sz w:val="24"/>
          <w:szCs w:val="24"/>
          <w:rtl/>
        </w:rPr>
        <w:t>750-</w:t>
      </w:r>
      <w:r w:rsidR="00196EB6" w:rsidRPr="00C82A02">
        <w:rPr>
          <w:rFonts w:ascii="Simplified Arabic" w:hAnsi="Simplified Arabic" w:cs="Simplified Arabic"/>
          <w:color w:val="000000" w:themeColor="text1"/>
          <w:sz w:val="24"/>
          <w:szCs w:val="24"/>
          <w:rtl/>
        </w:rPr>
        <w:t>754</w:t>
      </w:r>
      <w:r w:rsidR="00674B5E" w:rsidRPr="00C82A02">
        <w:rPr>
          <w:rFonts w:ascii="Simplified Arabic" w:hAnsi="Simplified Arabic" w:cs="Simplified Arabic" w:hint="cs"/>
          <w:color w:val="000000" w:themeColor="text1"/>
          <w:sz w:val="24"/>
          <w:szCs w:val="24"/>
          <w:rtl/>
        </w:rPr>
        <w:t>)</w:t>
      </w:r>
      <w:r w:rsidR="00196EB6" w:rsidRPr="00C82A02">
        <w:rPr>
          <w:rFonts w:ascii="Simplified Arabic" w:hAnsi="Simplified Arabic" w:cs="Simplified Arabic"/>
          <w:color w:val="000000" w:themeColor="text1"/>
          <w:sz w:val="24"/>
          <w:szCs w:val="24"/>
          <w:rtl/>
        </w:rPr>
        <w:t>.</w:t>
      </w:r>
    </w:p>
    <w:p w:rsidR="006C558E" w:rsidRPr="00C82A02" w:rsidRDefault="006302D0" w:rsidP="00E16EEA">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38. </w:t>
      </w:r>
      <w:r w:rsidR="006C558E" w:rsidRPr="00C82A02">
        <w:rPr>
          <w:rFonts w:ascii="Simplified Arabic" w:hAnsi="Simplified Arabic" w:cs="Simplified Arabic"/>
          <w:color w:val="000000" w:themeColor="text1"/>
          <w:sz w:val="24"/>
          <w:szCs w:val="24"/>
          <w:rtl/>
        </w:rPr>
        <w:t>الملا</w:t>
      </w:r>
      <w:r w:rsidR="006C558E" w:rsidRPr="00C82A02">
        <w:rPr>
          <w:rFonts w:ascii="Simplified Arabic" w:hAnsi="Simplified Arabic" w:cs="Simplified Arabic"/>
          <w:color w:val="000000"/>
          <w:sz w:val="24"/>
          <w:szCs w:val="24"/>
          <w:rtl/>
        </w:rPr>
        <w:t>، عبدالإله (</w:t>
      </w:r>
      <w:r w:rsidR="00E16EEA" w:rsidRPr="00C82A02">
        <w:rPr>
          <w:rFonts w:ascii="Simplified Arabic" w:hAnsi="Simplified Arabic" w:cs="Simplified Arabic" w:hint="cs"/>
          <w:color w:val="000000"/>
          <w:sz w:val="24"/>
          <w:szCs w:val="24"/>
          <w:rtl/>
        </w:rPr>
        <w:t>2013</w:t>
      </w:r>
      <w:r w:rsidR="006C558E" w:rsidRPr="00C82A02">
        <w:rPr>
          <w:rFonts w:ascii="Simplified Arabic" w:hAnsi="Simplified Arabic" w:cs="Simplified Arabic"/>
          <w:color w:val="000000"/>
          <w:sz w:val="24"/>
          <w:szCs w:val="24"/>
          <w:rtl/>
        </w:rPr>
        <w:t>). تاريخ التشريع الإسلامي، الفقه وأصوله وقواعده. الأحساء: مركز الترجمة والتأليف والنشر بجامعة الملك فيصل.</w:t>
      </w:r>
    </w:p>
    <w:p w:rsidR="00DF73D2"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39. </w:t>
      </w:r>
      <w:r w:rsidR="00DF73D2" w:rsidRPr="00C82A02">
        <w:rPr>
          <w:rFonts w:ascii="Simplified Arabic" w:hAnsi="Simplified Arabic" w:cs="Simplified Arabic"/>
          <w:color w:val="000000" w:themeColor="text1"/>
          <w:sz w:val="24"/>
          <w:szCs w:val="24"/>
          <w:rtl/>
        </w:rPr>
        <w:t>المالكي</w:t>
      </w:r>
      <w:r w:rsidR="00DF73D2" w:rsidRPr="00C82A02">
        <w:rPr>
          <w:rFonts w:ascii="Simplified Arabic" w:hAnsi="Simplified Arabic" w:cs="Simplified Arabic"/>
          <w:color w:val="000000"/>
          <w:sz w:val="24"/>
          <w:szCs w:val="24"/>
          <w:rtl/>
        </w:rPr>
        <w:t xml:space="preserve">، </w:t>
      </w:r>
      <w:r w:rsidR="00DF73D2" w:rsidRPr="00C82A02">
        <w:rPr>
          <w:rFonts w:ascii="Simplified Arabic" w:hAnsi="Simplified Arabic" w:cs="Simplified Arabic"/>
          <w:color w:val="000000" w:themeColor="text1"/>
          <w:sz w:val="24"/>
          <w:szCs w:val="24"/>
          <w:rtl/>
        </w:rPr>
        <w:t>عدنان (2008). تقويم مقررات الفقه في المرحلة الثانوية في ضوء المستجدات الفقهية المعاصرة. رسالة ماجستير منشورة</w:t>
      </w:r>
      <w:r w:rsidR="00DF73D2" w:rsidRPr="00C82A02">
        <w:rPr>
          <w:rFonts w:ascii="Simplified Arabic" w:hAnsi="Simplified Arabic" w:cs="Simplified Arabic"/>
          <w:color w:val="000000"/>
          <w:sz w:val="24"/>
          <w:szCs w:val="24"/>
          <w:rtl/>
        </w:rPr>
        <w:t>، كلية التربية، جامعة أم القرى، مكة المكرمة.</w:t>
      </w:r>
    </w:p>
    <w:p w:rsidR="0031367F"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40. </w:t>
      </w:r>
      <w:r w:rsidR="0031367F" w:rsidRPr="00C82A02">
        <w:rPr>
          <w:rFonts w:ascii="Simplified Arabic" w:hAnsi="Simplified Arabic" w:cs="Simplified Arabic"/>
          <w:color w:val="000000" w:themeColor="text1"/>
          <w:sz w:val="24"/>
          <w:szCs w:val="24"/>
          <w:rtl/>
        </w:rPr>
        <w:t>الندوي</w:t>
      </w:r>
      <w:r w:rsidR="0031367F" w:rsidRPr="00C82A02">
        <w:rPr>
          <w:rFonts w:ascii="Simplified Arabic" w:hAnsi="Simplified Arabic" w:cs="Simplified Arabic"/>
          <w:color w:val="000000"/>
          <w:sz w:val="24"/>
          <w:szCs w:val="24"/>
          <w:rtl/>
        </w:rPr>
        <w:t>، محمد (2005). أضواء على الفقه الإسلامي ومكانة الاجتهاد منه. ط1، دمشق: دار القلم.</w:t>
      </w:r>
    </w:p>
    <w:p w:rsidR="006A1F71"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41. </w:t>
      </w:r>
      <w:r w:rsidR="006A1F71" w:rsidRPr="00C82A02">
        <w:rPr>
          <w:rFonts w:ascii="Simplified Arabic" w:hAnsi="Simplified Arabic" w:cs="Simplified Arabic"/>
          <w:color w:val="000000" w:themeColor="text1"/>
          <w:sz w:val="24"/>
          <w:szCs w:val="24"/>
          <w:rtl/>
        </w:rPr>
        <w:t>هلالي</w:t>
      </w:r>
      <w:r w:rsidR="006A1F71" w:rsidRPr="00C82A02">
        <w:rPr>
          <w:rFonts w:ascii="Simplified Arabic" w:hAnsi="Simplified Arabic" w:cs="Simplified Arabic"/>
          <w:color w:val="000000"/>
          <w:sz w:val="24"/>
          <w:szCs w:val="24"/>
          <w:rtl/>
        </w:rPr>
        <w:t xml:space="preserve">، </w:t>
      </w:r>
      <w:r w:rsidR="00697DDA" w:rsidRPr="00C82A02">
        <w:rPr>
          <w:rFonts w:ascii="Simplified Arabic" w:hAnsi="Simplified Arabic" w:cs="Simplified Arabic"/>
          <w:color w:val="000000"/>
          <w:sz w:val="24"/>
          <w:szCs w:val="24"/>
          <w:rtl/>
        </w:rPr>
        <w:t xml:space="preserve">سعد (2011). </w:t>
      </w:r>
      <w:r w:rsidR="00867980" w:rsidRPr="00C82A02">
        <w:rPr>
          <w:rFonts w:ascii="Simplified Arabic" w:hAnsi="Simplified Arabic" w:cs="Simplified Arabic"/>
          <w:color w:val="000000" w:themeColor="text1"/>
          <w:sz w:val="24"/>
          <w:szCs w:val="24"/>
          <w:rtl/>
        </w:rPr>
        <w:t>التعددية الفقهية وإنسانية الإسلام. مجلة دار الإفتاء المصرية</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color w:val="000000"/>
          <w:sz w:val="24"/>
          <w:szCs w:val="24"/>
          <w:rtl/>
        </w:rPr>
        <w:t>8</w:t>
      </w:r>
      <w:r w:rsidR="00867980" w:rsidRPr="00C82A02">
        <w:rPr>
          <w:rFonts w:ascii="Simplified Arabic" w:hAnsi="Simplified Arabic" w:cs="Simplified Arabic"/>
          <w:color w:val="000000"/>
          <w:sz w:val="24"/>
          <w:szCs w:val="24"/>
          <w:rtl/>
        </w:rPr>
        <w:t xml:space="preserve"> </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8-11</w:t>
      </w:r>
      <w:r w:rsidR="00674B5E" w:rsidRPr="00C82A02">
        <w:rPr>
          <w:rFonts w:ascii="Simplified Arabic" w:hAnsi="Simplified Arabic" w:cs="Simplified Arabic" w:hint="cs"/>
          <w:color w:val="000000"/>
          <w:sz w:val="24"/>
          <w:szCs w:val="24"/>
          <w:rtl/>
        </w:rPr>
        <w:t>)</w:t>
      </w:r>
      <w:r w:rsidR="00867980" w:rsidRPr="00C82A02">
        <w:rPr>
          <w:rFonts w:ascii="Simplified Arabic" w:hAnsi="Simplified Arabic" w:cs="Simplified Arabic"/>
          <w:color w:val="000000"/>
          <w:sz w:val="24"/>
          <w:szCs w:val="24"/>
          <w:rtl/>
        </w:rPr>
        <w:t>.</w:t>
      </w:r>
    </w:p>
    <w:p w:rsidR="006B6643" w:rsidRPr="00C82A02" w:rsidRDefault="006302D0" w:rsidP="00D35E5E">
      <w:pPr>
        <w:spacing w:after="0" w:line="320" w:lineRule="exact"/>
        <w:jc w:val="both"/>
        <w:rPr>
          <w:rFonts w:ascii="Simplified Arabic" w:hAnsi="Simplified Arabic" w:cs="Simplified Arabic"/>
          <w:color w:val="000000" w:themeColor="text1"/>
          <w:sz w:val="24"/>
          <w:szCs w:val="24"/>
          <w:rtl/>
        </w:rPr>
      </w:pPr>
      <w:r>
        <w:rPr>
          <w:rFonts w:ascii="Simplified Arabic" w:hAnsi="Simplified Arabic" w:cs="Simplified Arabic" w:hint="cs"/>
          <w:color w:val="000000" w:themeColor="text1"/>
          <w:sz w:val="24"/>
          <w:szCs w:val="24"/>
          <w:rtl/>
        </w:rPr>
        <w:t xml:space="preserve">42. </w:t>
      </w:r>
      <w:r w:rsidR="006B6643" w:rsidRPr="00C82A02">
        <w:rPr>
          <w:rFonts w:ascii="Simplified Arabic" w:hAnsi="Simplified Arabic" w:cs="Simplified Arabic"/>
          <w:color w:val="000000" w:themeColor="text1"/>
          <w:sz w:val="24"/>
          <w:szCs w:val="24"/>
          <w:rtl/>
        </w:rPr>
        <w:t>الهاشمي</w:t>
      </w:r>
      <w:r w:rsidR="006B6643" w:rsidRPr="00C82A02">
        <w:rPr>
          <w:rFonts w:ascii="Simplified Arabic" w:hAnsi="Simplified Arabic" w:cs="Simplified Arabic"/>
          <w:color w:val="000000"/>
          <w:sz w:val="24"/>
          <w:szCs w:val="24"/>
          <w:rtl/>
        </w:rPr>
        <w:t xml:space="preserve">، إبراهيم (2007). </w:t>
      </w:r>
      <w:r w:rsidR="006B6643" w:rsidRPr="00C82A02">
        <w:rPr>
          <w:rFonts w:ascii="Simplified Arabic" w:hAnsi="Simplified Arabic" w:cs="Simplified Arabic"/>
          <w:color w:val="000000" w:themeColor="text1"/>
          <w:sz w:val="24"/>
          <w:szCs w:val="24"/>
          <w:rtl/>
        </w:rPr>
        <w:t>الاختلافات الفرعية الفقهية والخلافات الفرعية الكلامية بين علماء المسلمين. رسالة دكتوراه منشورة</w:t>
      </w:r>
      <w:r w:rsidR="006B6643" w:rsidRPr="00C82A02">
        <w:rPr>
          <w:rFonts w:ascii="Simplified Arabic" w:hAnsi="Simplified Arabic" w:cs="Simplified Arabic"/>
          <w:color w:val="000000"/>
          <w:sz w:val="24"/>
          <w:szCs w:val="24"/>
          <w:rtl/>
        </w:rPr>
        <w:t>، معهد بحوث ودراسات العالم الإسلامي، جامعة أم درمان الإسلامية، السودان.</w:t>
      </w:r>
    </w:p>
    <w:p w:rsidR="002341B9" w:rsidRPr="004E2EF3" w:rsidRDefault="006302D0" w:rsidP="004E2EF3">
      <w:pPr>
        <w:spacing w:after="0" w:line="320" w:lineRule="exact"/>
        <w:jc w:val="both"/>
        <w:rPr>
          <w:rFonts w:ascii="Simplified Arabic" w:hAnsi="Simplified Arabic" w:cs="Simplified Arabic"/>
          <w:color w:val="000000"/>
          <w:spacing w:val="6"/>
          <w:sz w:val="24"/>
          <w:szCs w:val="24"/>
          <w:rtl/>
          <w:lang w:bidi="ar-EG"/>
        </w:rPr>
      </w:pPr>
      <w:r>
        <w:rPr>
          <w:rFonts w:ascii="Simplified Arabic" w:hAnsi="Simplified Arabic" w:cs="Simplified Arabic" w:hint="cs"/>
          <w:color w:val="000000"/>
          <w:spacing w:val="6"/>
          <w:sz w:val="24"/>
          <w:szCs w:val="24"/>
          <w:rtl/>
          <w:lang w:bidi="ar-EG"/>
        </w:rPr>
        <w:t xml:space="preserve">43. </w:t>
      </w:r>
      <w:r w:rsidR="001600EE" w:rsidRPr="00C82A02">
        <w:rPr>
          <w:rFonts w:ascii="Simplified Arabic" w:hAnsi="Simplified Arabic" w:cs="Simplified Arabic"/>
          <w:color w:val="000000"/>
          <w:spacing w:val="6"/>
          <w:sz w:val="24"/>
          <w:szCs w:val="24"/>
          <w:rtl/>
          <w:lang w:bidi="ar-EG"/>
        </w:rPr>
        <w:t>يوسف، ماهر والرفاعي، محب (</w:t>
      </w:r>
      <w:r w:rsidR="00E16EEA" w:rsidRPr="00C82A02">
        <w:rPr>
          <w:rFonts w:ascii="Simplified Arabic" w:hAnsi="Simplified Arabic" w:cs="Simplified Arabic" w:hint="cs"/>
          <w:color w:val="000000"/>
          <w:spacing w:val="6"/>
          <w:sz w:val="24"/>
          <w:szCs w:val="24"/>
          <w:rtl/>
          <w:lang w:bidi="ar-EG"/>
        </w:rPr>
        <w:t>2005</w:t>
      </w:r>
      <w:r w:rsidR="001600EE" w:rsidRPr="00C82A02">
        <w:rPr>
          <w:rFonts w:ascii="Simplified Arabic" w:hAnsi="Simplified Arabic" w:cs="Simplified Arabic"/>
          <w:color w:val="000000"/>
          <w:spacing w:val="6"/>
          <w:sz w:val="24"/>
          <w:szCs w:val="24"/>
          <w:rtl/>
          <w:lang w:bidi="ar-EG"/>
        </w:rPr>
        <w:t>). التقويم التربوي أسسه وإجراءاته. الرياض: مكتبة الرشد.</w:t>
      </w:r>
    </w:p>
    <w:sectPr w:rsidR="002341B9" w:rsidRPr="004E2EF3" w:rsidSect="006C4888">
      <w:type w:val="continuous"/>
      <w:pgSz w:w="11906" w:h="16838"/>
      <w:pgMar w:top="1134" w:right="851" w:bottom="1418" w:left="851" w:header="709" w:footer="709" w:gutter="0"/>
      <w:cols w:num="2"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E3F" w:rsidRDefault="00557E3F" w:rsidP="008F4CCD">
      <w:pPr>
        <w:spacing w:after="0" w:line="240" w:lineRule="auto"/>
      </w:pPr>
      <w:r>
        <w:separator/>
      </w:r>
    </w:p>
  </w:endnote>
  <w:endnote w:type="continuationSeparator" w:id="0">
    <w:p w:rsidR="00557E3F" w:rsidRDefault="00557E3F" w:rsidP="008F4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32513612"/>
      <w:docPartObj>
        <w:docPartGallery w:val="Page Numbers (Bottom of Page)"/>
        <w:docPartUnique/>
      </w:docPartObj>
    </w:sdtPr>
    <w:sdtEndPr/>
    <w:sdtContent>
      <w:p w:rsidR="00182099" w:rsidRDefault="00182099">
        <w:pPr>
          <w:pStyle w:val="a4"/>
          <w:jc w:val="center"/>
        </w:pPr>
        <w:r>
          <w:fldChar w:fldCharType="begin"/>
        </w:r>
        <w:r>
          <w:instrText>PAGE   \* MERGEFORMAT</w:instrText>
        </w:r>
        <w:r>
          <w:fldChar w:fldCharType="separate"/>
        </w:r>
        <w:r w:rsidR="00557E3F" w:rsidRPr="00557E3F">
          <w:rPr>
            <w:noProof/>
            <w:rtl/>
            <w:lang w:val="ar-SA"/>
          </w:rPr>
          <w:t>1</w:t>
        </w:r>
        <w:r>
          <w:fldChar w:fldCharType="end"/>
        </w:r>
      </w:p>
    </w:sdtContent>
  </w:sdt>
  <w:p w:rsidR="00182099" w:rsidRDefault="0018209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E3F" w:rsidRDefault="00557E3F" w:rsidP="008F4CCD">
      <w:pPr>
        <w:spacing w:after="0" w:line="240" w:lineRule="auto"/>
      </w:pPr>
      <w:r>
        <w:separator/>
      </w:r>
    </w:p>
  </w:footnote>
  <w:footnote w:type="continuationSeparator" w:id="0">
    <w:p w:rsidR="00557E3F" w:rsidRDefault="00557E3F" w:rsidP="008F4CCD">
      <w:pPr>
        <w:spacing w:after="0" w:line="240" w:lineRule="auto"/>
      </w:pPr>
      <w:r>
        <w:continuationSeparator/>
      </w:r>
    </w:p>
  </w:footnote>
  <w:footnote w:id="1">
    <w:p w:rsidR="00182099" w:rsidRPr="00182099" w:rsidRDefault="00182099" w:rsidP="00BC381F">
      <w:pPr>
        <w:pStyle w:val="ad"/>
        <w:ind w:left="-2"/>
        <w:rPr>
          <w:rFonts w:ascii="Simplified Arabic" w:hAnsi="Simplified Arabic" w:cs="Simplified Arabic"/>
          <w:sz w:val="16"/>
          <w:szCs w:val="16"/>
          <w:rtl/>
        </w:rPr>
      </w:pPr>
      <w:r w:rsidRPr="00182099">
        <w:rPr>
          <w:rStyle w:val="ae"/>
          <w:rFonts w:ascii="Simplified Arabic" w:hAnsi="Simplified Arabic" w:cs="Simplified Arabic"/>
          <w:vertAlign w:val="subscript"/>
        </w:rPr>
        <w:footnoteRef/>
      </w:r>
      <w:r w:rsidRPr="00182099">
        <w:rPr>
          <w:rFonts w:ascii="Simplified Arabic" w:hAnsi="Simplified Arabic" w:cs="Simplified Arabic"/>
          <w:rtl/>
        </w:rPr>
        <w:t xml:space="preserve"> </w:t>
      </w:r>
      <w:r w:rsidRPr="00182099">
        <w:rPr>
          <w:rFonts w:ascii="Simplified Arabic" w:hAnsi="Simplified Arabic" w:cs="Simplified Arabic" w:hint="cs"/>
          <w:rtl/>
        </w:rPr>
        <w:t>أستاذ مساعد/ جامعة الملك فيصل/ السعودية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D559F"/>
    <w:multiLevelType w:val="hybridMultilevel"/>
    <w:tmpl w:val="F07A34B4"/>
    <w:lvl w:ilvl="0" w:tplc="04090005">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 w15:restartNumberingAfterBreak="0">
    <w:nsid w:val="0F015E50"/>
    <w:multiLevelType w:val="hybridMultilevel"/>
    <w:tmpl w:val="D4704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C3932"/>
    <w:multiLevelType w:val="hybridMultilevel"/>
    <w:tmpl w:val="C05AB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84727"/>
    <w:multiLevelType w:val="hybridMultilevel"/>
    <w:tmpl w:val="14D827AC"/>
    <w:lvl w:ilvl="0" w:tplc="556A59D4">
      <w:start w:val="1"/>
      <w:numFmt w:val="decimal"/>
      <w:lvlText w:val="%1."/>
      <w:lvlJc w:val="left"/>
      <w:pPr>
        <w:ind w:left="1185" w:hanging="360"/>
      </w:pPr>
      <w:rPr>
        <w:rFonts w:hint="default"/>
        <w:b/>
        <w:bCs/>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4" w15:restartNumberingAfterBreak="0">
    <w:nsid w:val="23147689"/>
    <w:multiLevelType w:val="hybridMultilevel"/>
    <w:tmpl w:val="FC2825E8"/>
    <w:lvl w:ilvl="0" w:tplc="A8EAA774">
      <w:start w:val="1"/>
      <w:numFmt w:val="bullet"/>
      <w:lvlText w:val=""/>
      <w:lvlJc w:val="left"/>
      <w:pPr>
        <w:ind w:left="643"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1A6880"/>
    <w:multiLevelType w:val="hybridMultilevel"/>
    <w:tmpl w:val="8584A998"/>
    <w:lvl w:ilvl="0" w:tplc="37B470F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BD278A"/>
    <w:multiLevelType w:val="hybridMultilevel"/>
    <w:tmpl w:val="4866F7E8"/>
    <w:lvl w:ilvl="0" w:tplc="1C04384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B7012"/>
    <w:multiLevelType w:val="hybridMultilevel"/>
    <w:tmpl w:val="70A83F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EE0620"/>
    <w:multiLevelType w:val="hybridMultilevel"/>
    <w:tmpl w:val="6D3C3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9A3352"/>
    <w:multiLevelType w:val="hybridMultilevel"/>
    <w:tmpl w:val="3378043E"/>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A93E85"/>
    <w:multiLevelType w:val="hybridMultilevel"/>
    <w:tmpl w:val="4DA63D62"/>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23FE5"/>
    <w:multiLevelType w:val="hybridMultilevel"/>
    <w:tmpl w:val="88A472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B01BC"/>
    <w:multiLevelType w:val="hybridMultilevel"/>
    <w:tmpl w:val="4712EDEA"/>
    <w:lvl w:ilvl="0" w:tplc="A8C4E2AC">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224CA"/>
    <w:multiLevelType w:val="hybridMultilevel"/>
    <w:tmpl w:val="194E3F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67199"/>
    <w:multiLevelType w:val="hybridMultilevel"/>
    <w:tmpl w:val="1CD0BB40"/>
    <w:lvl w:ilvl="0" w:tplc="75826C66">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27486F"/>
    <w:multiLevelType w:val="hybridMultilevel"/>
    <w:tmpl w:val="38D46AD2"/>
    <w:lvl w:ilvl="0" w:tplc="E056091C">
      <w:start w:val="1"/>
      <w:numFmt w:val="decimal"/>
      <w:lvlText w:val="%1."/>
      <w:lvlJc w:val="left"/>
      <w:pPr>
        <w:ind w:left="859" w:hanging="360"/>
      </w:pPr>
      <w:rPr>
        <w:rFonts w:ascii="Simplified Arabic" w:hAnsi="Simplified Arabic" w:cs="Simplified Arabic"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511A16"/>
    <w:multiLevelType w:val="hybridMultilevel"/>
    <w:tmpl w:val="DCF41636"/>
    <w:lvl w:ilvl="0" w:tplc="FE3E4E42">
      <w:start w:val="1"/>
      <w:numFmt w:val="decimal"/>
      <w:lvlText w:val="%1."/>
      <w:lvlJc w:val="left"/>
      <w:pPr>
        <w:ind w:left="720" w:hanging="360"/>
      </w:pPr>
      <w:rPr>
        <w:rFonts w:ascii="Simplified Arabic" w:hAnsi="Simplified Arabic" w:cs="Simplified Arabic" w:hint="default"/>
        <w:b/>
        <w:bCs/>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4A2C35"/>
    <w:multiLevelType w:val="hybridMultilevel"/>
    <w:tmpl w:val="4E72FA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AF6410"/>
    <w:multiLevelType w:val="hybridMultilevel"/>
    <w:tmpl w:val="3E9A2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8A0117"/>
    <w:multiLevelType w:val="hybridMultilevel"/>
    <w:tmpl w:val="EFE4C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
  </w:num>
  <w:num w:numId="4">
    <w:abstractNumId w:val="8"/>
  </w:num>
  <w:num w:numId="5">
    <w:abstractNumId w:val="18"/>
  </w:num>
  <w:num w:numId="6">
    <w:abstractNumId w:val="4"/>
  </w:num>
  <w:num w:numId="7">
    <w:abstractNumId w:val="17"/>
  </w:num>
  <w:num w:numId="8">
    <w:abstractNumId w:val="6"/>
  </w:num>
  <w:num w:numId="9">
    <w:abstractNumId w:val="2"/>
  </w:num>
  <w:num w:numId="10">
    <w:abstractNumId w:val="12"/>
  </w:num>
  <w:num w:numId="11">
    <w:abstractNumId w:val="9"/>
  </w:num>
  <w:num w:numId="12">
    <w:abstractNumId w:val="14"/>
  </w:num>
  <w:num w:numId="13">
    <w:abstractNumId w:val="13"/>
  </w:num>
  <w:num w:numId="14">
    <w:abstractNumId w:val="11"/>
  </w:num>
  <w:num w:numId="15">
    <w:abstractNumId w:val="19"/>
  </w:num>
  <w:num w:numId="16">
    <w:abstractNumId w:val="16"/>
  </w:num>
  <w:num w:numId="17">
    <w:abstractNumId w:val="10"/>
  </w:num>
  <w:num w:numId="18">
    <w:abstractNumId w:val="3"/>
  </w:num>
  <w:num w:numId="19">
    <w:abstractNumId w:val="0"/>
  </w:num>
  <w:num w:numId="2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savePreviewPicture/>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01C"/>
    <w:rsid w:val="00000685"/>
    <w:rsid w:val="00000C03"/>
    <w:rsid w:val="00001A96"/>
    <w:rsid w:val="00005697"/>
    <w:rsid w:val="000071BE"/>
    <w:rsid w:val="000108CA"/>
    <w:rsid w:val="00011392"/>
    <w:rsid w:val="00012A7D"/>
    <w:rsid w:val="00017482"/>
    <w:rsid w:val="000177DF"/>
    <w:rsid w:val="0002001D"/>
    <w:rsid w:val="00020DA6"/>
    <w:rsid w:val="000221E3"/>
    <w:rsid w:val="00024E4D"/>
    <w:rsid w:val="000251A7"/>
    <w:rsid w:val="000251B7"/>
    <w:rsid w:val="0002604E"/>
    <w:rsid w:val="0002614B"/>
    <w:rsid w:val="0003062D"/>
    <w:rsid w:val="00031DD8"/>
    <w:rsid w:val="00031E34"/>
    <w:rsid w:val="00031FD9"/>
    <w:rsid w:val="00032664"/>
    <w:rsid w:val="00032D13"/>
    <w:rsid w:val="0003426A"/>
    <w:rsid w:val="00037AE9"/>
    <w:rsid w:val="00037F8A"/>
    <w:rsid w:val="00040E4C"/>
    <w:rsid w:val="00042D07"/>
    <w:rsid w:val="00045634"/>
    <w:rsid w:val="00046258"/>
    <w:rsid w:val="00047C4F"/>
    <w:rsid w:val="00047ED8"/>
    <w:rsid w:val="00051101"/>
    <w:rsid w:val="00052859"/>
    <w:rsid w:val="00053CEF"/>
    <w:rsid w:val="00057EF8"/>
    <w:rsid w:val="00063CC0"/>
    <w:rsid w:val="0006438E"/>
    <w:rsid w:val="00064BA3"/>
    <w:rsid w:val="0006739B"/>
    <w:rsid w:val="000702BB"/>
    <w:rsid w:val="00072492"/>
    <w:rsid w:val="00073DC1"/>
    <w:rsid w:val="000742B0"/>
    <w:rsid w:val="00074A40"/>
    <w:rsid w:val="00077DA0"/>
    <w:rsid w:val="000837D5"/>
    <w:rsid w:val="00085090"/>
    <w:rsid w:val="000851B5"/>
    <w:rsid w:val="0008592B"/>
    <w:rsid w:val="000862A7"/>
    <w:rsid w:val="0009060F"/>
    <w:rsid w:val="00091D6D"/>
    <w:rsid w:val="00091FCC"/>
    <w:rsid w:val="00092CA4"/>
    <w:rsid w:val="000948C0"/>
    <w:rsid w:val="0009680A"/>
    <w:rsid w:val="00096C3D"/>
    <w:rsid w:val="000A12E8"/>
    <w:rsid w:val="000A1356"/>
    <w:rsid w:val="000A19DF"/>
    <w:rsid w:val="000A2B78"/>
    <w:rsid w:val="000A2CC1"/>
    <w:rsid w:val="000A4274"/>
    <w:rsid w:val="000B2C31"/>
    <w:rsid w:val="000B2F01"/>
    <w:rsid w:val="000B51E7"/>
    <w:rsid w:val="000B5A98"/>
    <w:rsid w:val="000B6BD2"/>
    <w:rsid w:val="000C08E6"/>
    <w:rsid w:val="000C0E63"/>
    <w:rsid w:val="000C1657"/>
    <w:rsid w:val="000C332E"/>
    <w:rsid w:val="000C3359"/>
    <w:rsid w:val="000C40D0"/>
    <w:rsid w:val="000C579F"/>
    <w:rsid w:val="000C5FF6"/>
    <w:rsid w:val="000C61D2"/>
    <w:rsid w:val="000D0E6A"/>
    <w:rsid w:val="000D2523"/>
    <w:rsid w:val="000D2915"/>
    <w:rsid w:val="000D508C"/>
    <w:rsid w:val="000D6C45"/>
    <w:rsid w:val="000D7773"/>
    <w:rsid w:val="000E1235"/>
    <w:rsid w:val="000E150B"/>
    <w:rsid w:val="000E1DC6"/>
    <w:rsid w:val="000E1F48"/>
    <w:rsid w:val="000E24AF"/>
    <w:rsid w:val="000E2F25"/>
    <w:rsid w:val="000E3A33"/>
    <w:rsid w:val="000E4438"/>
    <w:rsid w:val="000E4930"/>
    <w:rsid w:val="000E67F1"/>
    <w:rsid w:val="000E74B1"/>
    <w:rsid w:val="000E7A3C"/>
    <w:rsid w:val="000F0211"/>
    <w:rsid w:val="000F1552"/>
    <w:rsid w:val="000F202E"/>
    <w:rsid w:val="000F2143"/>
    <w:rsid w:val="000F6BC9"/>
    <w:rsid w:val="000F6CAA"/>
    <w:rsid w:val="00100506"/>
    <w:rsid w:val="00101366"/>
    <w:rsid w:val="001017C0"/>
    <w:rsid w:val="00101D33"/>
    <w:rsid w:val="0010223D"/>
    <w:rsid w:val="00103479"/>
    <w:rsid w:val="00104186"/>
    <w:rsid w:val="001043C8"/>
    <w:rsid w:val="001053F8"/>
    <w:rsid w:val="00107C63"/>
    <w:rsid w:val="00112E4D"/>
    <w:rsid w:val="001130F1"/>
    <w:rsid w:val="001136AA"/>
    <w:rsid w:val="00113D48"/>
    <w:rsid w:val="001149BB"/>
    <w:rsid w:val="00116820"/>
    <w:rsid w:val="001173D7"/>
    <w:rsid w:val="00121293"/>
    <w:rsid w:val="00121F63"/>
    <w:rsid w:val="00122AB4"/>
    <w:rsid w:val="00123E80"/>
    <w:rsid w:val="00124813"/>
    <w:rsid w:val="0012519A"/>
    <w:rsid w:val="00130057"/>
    <w:rsid w:val="00131757"/>
    <w:rsid w:val="001325C2"/>
    <w:rsid w:val="00132831"/>
    <w:rsid w:val="00135337"/>
    <w:rsid w:val="0013587B"/>
    <w:rsid w:val="00135CF8"/>
    <w:rsid w:val="00137D44"/>
    <w:rsid w:val="00137F46"/>
    <w:rsid w:val="001417FF"/>
    <w:rsid w:val="0014197E"/>
    <w:rsid w:val="00143F04"/>
    <w:rsid w:val="00144C5E"/>
    <w:rsid w:val="0014624C"/>
    <w:rsid w:val="001464E1"/>
    <w:rsid w:val="001467BC"/>
    <w:rsid w:val="00146CFA"/>
    <w:rsid w:val="00147201"/>
    <w:rsid w:val="00152274"/>
    <w:rsid w:val="00153E9E"/>
    <w:rsid w:val="00154128"/>
    <w:rsid w:val="001562CA"/>
    <w:rsid w:val="001570C1"/>
    <w:rsid w:val="001600EE"/>
    <w:rsid w:val="00163C04"/>
    <w:rsid w:val="001647EB"/>
    <w:rsid w:val="00164E07"/>
    <w:rsid w:val="00170A2C"/>
    <w:rsid w:val="00172321"/>
    <w:rsid w:val="00173278"/>
    <w:rsid w:val="00173830"/>
    <w:rsid w:val="00175CF6"/>
    <w:rsid w:val="00176EBA"/>
    <w:rsid w:val="001776AB"/>
    <w:rsid w:val="001800B6"/>
    <w:rsid w:val="0018160F"/>
    <w:rsid w:val="00181A0E"/>
    <w:rsid w:val="00182099"/>
    <w:rsid w:val="00182329"/>
    <w:rsid w:val="001828EB"/>
    <w:rsid w:val="00186F75"/>
    <w:rsid w:val="00191C7B"/>
    <w:rsid w:val="001953F1"/>
    <w:rsid w:val="00196EB6"/>
    <w:rsid w:val="0019739B"/>
    <w:rsid w:val="001A1ACF"/>
    <w:rsid w:val="001A37EC"/>
    <w:rsid w:val="001A3D95"/>
    <w:rsid w:val="001A4030"/>
    <w:rsid w:val="001A4E1E"/>
    <w:rsid w:val="001A5842"/>
    <w:rsid w:val="001B226B"/>
    <w:rsid w:val="001B3605"/>
    <w:rsid w:val="001B3C5E"/>
    <w:rsid w:val="001B466D"/>
    <w:rsid w:val="001C23FA"/>
    <w:rsid w:val="001C288F"/>
    <w:rsid w:val="001C2B63"/>
    <w:rsid w:val="001C46F6"/>
    <w:rsid w:val="001C5B22"/>
    <w:rsid w:val="001D4409"/>
    <w:rsid w:val="001D546E"/>
    <w:rsid w:val="001D5639"/>
    <w:rsid w:val="001D6656"/>
    <w:rsid w:val="001E140F"/>
    <w:rsid w:val="001E2C27"/>
    <w:rsid w:val="001E3734"/>
    <w:rsid w:val="001E392D"/>
    <w:rsid w:val="001E55C4"/>
    <w:rsid w:val="001E7EE1"/>
    <w:rsid w:val="001F5012"/>
    <w:rsid w:val="001F6B21"/>
    <w:rsid w:val="001F7664"/>
    <w:rsid w:val="00201318"/>
    <w:rsid w:val="00202562"/>
    <w:rsid w:val="002029C4"/>
    <w:rsid w:val="00203D29"/>
    <w:rsid w:val="002047CF"/>
    <w:rsid w:val="002071B2"/>
    <w:rsid w:val="00207B17"/>
    <w:rsid w:val="00207BFD"/>
    <w:rsid w:val="002119BA"/>
    <w:rsid w:val="00212BCA"/>
    <w:rsid w:val="00213C1C"/>
    <w:rsid w:val="00213C20"/>
    <w:rsid w:val="0021485C"/>
    <w:rsid w:val="00214DCF"/>
    <w:rsid w:val="002153FE"/>
    <w:rsid w:val="00217080"/>
    <w:rsid w:val="00222425"/>
    <w:rsid w:val="00222769"/>
    <w:rsid w:val="0022291F"/>
    <w:rsid w:val="00222A10"/>
    <w:rsid w:val="00224C28"/>
    <w:rsid w:val="002253AC"/>
    <w:rsid w:val="00226714"/>
    <w:rsid w:val="00232B83"/>
    <w:rsid w:val="002341B9"/>
    <w:rsid w:val="002343AD"/>
    <w:rsid w:val="00234DB5"/>
    <w:rsid w:val="00234DFD"/>
    <w:rsid w:val="00235166"/>
    <w:rsid w:val="00235AD5"/>
    <w:rsid w:val="002360C2"/>
    <w:rsid w:val="0024070F"/>
    <w:rsid w:val="00241CAA"/>
    <w:rsid w:val="00244390"/>
    <w:rsid w:val="00244BA6"/>
    <w:rsid w:val="00245066"/>
    <w:rsid w:val="002454B0"/>
    <w:rsid w:val="00245816"/>
    <w:rsid w:val="002463F1"/>
    <w:rsid w:val="00250FBB"/>
    <w:rsid w:val="00252C97"/>
    <w:rsid w:val="00253EFC"/>
    <w:rsid w:val="002541AD"/>
    <w:rsid w:val="00261A68"/>
    <w:rsid w:val="00261CA0"/>
    <w:rsid w:val="00262583"/>
    <w:rsid w:val="00263139"/>
    <w:rsid w:val="00263D65"/>
    <w:rsid w:val="00265AAB"/>
    <w:rsid w:val="0026694A"/>
    <w:rsid w:val="00266EFD"/>
    <w:rsid w:val="002676DE"/>
    <w:rsid w:val="00267783"/>
    <w:rsid w:val="002719A8"/>
    <w:rsid w:val="00272F0A"/>
    <w:rsid w:val="00274CAB"/>
    <w:rsid w:val="00276711"/>
    <w:rsid w:val="002775EE"/>
    <w:rsid w:val="00280A9E"/>
    <w:rsid w:val="00284178"/>
    <w:rsid w:val="00284BA7"/>
    <w:rsid w:val="00287D0C"/>
    <w:rsid w:val="002907FB"/>
    <w:rsid w:val="002924E7"/>
    <w:rsid w:val="002933C4"/>
    <w:rsid w:val="00294A37"/>
    <w:rsid w:val="002973D6"/>
    <w:rsid w:val="002A18AF"/>
    <w:rsid w:val="002A67D9"/>
    <w:rsid w:val="002A7805"/>
    <w:rsid w:val="002A7FF2"/>
    <w:rsid w:val="002B0209"/>
    <w:rsid w:val="002B2985"/>
    <w:rsid w:val="002B3DCC"/>
    <w:rsid w:val="002B66D7"/>
    <w:rsid w:val="002C3710"/>
    <w:rsid w:val="002D2FF9"/>
    <w:rsid w:val="002D33B1"/>
    <w:rsid w:val="002D3443"/>
    <w:rsid w:val="002D4D1B"/>
    <w:rsid w:val="002D4F6A"/>
    <w:rsid w:val="002E1CD9"/>
    <w:rsid w:val="002E1F88"/>
    <w:rsid w:val="002E293F"/>
    <w:rsid w:val="002E2A7E"/>
    <w:rsid w:val="002E4167"/>
    <w:rsid w:val="002E5C7F"/>
    <w:rsid w:val="002E66A8"/>
    <w:rsid w:val="002E7B14"/>
    <w:rsid w:val="002F28BF"/>
    <w:rsid w:val="002F3690"/>
    <w:rsid w:val="002F4DA0"/>
    <w:rsid w:val="002F62B5"/>
    <w:rsid w:val="002F7028"/>
    <w:rsid w:val="00301F53"/>
    <w:rsid w:val="00303F0F"/>
    <w:rsid w:val="00305981"/>
    <w:rsid w:val="003060A2"/>
    <w:rsid w:val="003061EC"/>
    <w:rsid w:val="00307312"/>
    <w:rsid w:val="00311EDE"/>
    <w:rsid w:val="0031367F"/>
    <w:rsid w:val="00313EF5"/>
    <w:rsid w:val="00322B1E"/>
    <w:rsid w:val="0032562C"/>
    <w:rsid w:val="00326FE2"/>
    <w:rsid w:val="0033035E"/>
    <w:rsid w:val="0033374F"/>
    <w:rsid w:val="00340A04"/>
    <w:rsid w:val="00340CD0"/>
    <w:rsid w:val="00342727"/>
    <w:rsid w:val="00342ADE"/>
    <w:rsid w:val="00343418"/>
    <w:rsid w:val="003455E9"/>
    <w:rsid w:val="00345BEA"/>
    <w:rsid w:val="003473B2"/>
    <w:rsid w:val="00351464"/>
    <w:rsid w:val="00351929"/>
    <w:rsid w:val="00355A18"/>
    <w:rsid w:val="00356BCF"/>
    <w:rsid w:val="00363459"/>
    <w:rsid w:val="0036354F"/>
    <w:rsid w:val="00364AFA"/>
    <w:rsid w:val="00366C2C"/>
    <w:rsid w:val="00367C6A"/>
    <w:rsid w:val="003719FC"/>
    <w:rsid w:val="00371B62"/>
    <w:rsid w:val="00375C0D"/>
    <w:rsid w:val="00375D2F"/>
    <w:rsid w:val="00381C25"/>
    <w:rsid w:val="003822CF"/>
    <w:rsid w:val="0038267A"/>
    <w:rsid w:val="00385B8C"/>
    <w:rsid w:val="003870BF"/>
    <w:rsid w:val="00390009"/>
    <w:rsid w:val="00390444"/>
    <w:rsid w:val="00392688"/>
    <w:rsid w:val="00393641"/>
    <w:rsid w:val="00394C66"/>
    <w:rsid w:val="00395E9C"/>
    <w:rsid w:val="00396E9E"/>
    <w:rsid w:val="003A0D2A"/>
    <w:rsid w:val="003A34CC"/>
    <w:rsid w:val="003A378C"/>
    <w:rsid w:val="003A4C36"/>
    <w:rsid w:val="003A505B"/>
    <w:rsid w:val="003A6200"/>
    <w:rsid w:val="003A670D"/>
    <w:rsid w:val="003B0155"/>
    <w:rsid w:val="003B07C1"/>
    <w:rsid w:val="003B1BAD"/>
    <w:rsid w:val="003B1D35"/>
    <w:rsid w:val="003B4F7B"/>
    <w:rsid w:val="003B611E"/>
    <w:rsid w:val="003B6E3D"/>
    <w:rsid w:val="003C021D"/>
    <w:rsid w:val="003C07F9"/>
    <w:rsid w:val="003C0F13"/>
    <w:rsid w:val="003C19DA"/>
    <w:rsid w:val="003C29C8"/>
    <w:rsid w:val="003C3075"/>
    <w:rsid w:val="003C4905"/>
    <w:rsid w:val="003C7AF7"/>
    <w:rsid w:val="003D1A9B"/>
    <w:rsid w:val="003D1DB7"/>
    <w:rsid w:val="003D1E09"/>
    <w:rsid w:val="003D3862"/>
    <w:rsid w:val="003D57AD"/>
    <w:rsid w:val="003D5B12"/>
    <w:rsid w:val="003D7D15"/>
    <w:rsid w:val="003E070D"/>
    <w:rsid w:val="003E181C"/>
    <w:rsid w:val="003E1994"/>
    <w:rsid w:val="003E315A"/>
    <w:rsid w:val="003E3493"/>
    <w:rsid w:val="003E4917"/>
    <w:rsid w:val="003E6483"/>
    <w:rsid w:val="003E707A"/>
    <w:rsid w:val="003F0039"/>
    <w:rsid w:val="003F0255"/>
    <w:rsid w:val="003F2824"/>
    <w:rsid w:val="003F4B0D"/>
    <w:rsid w:val="003F60AE"/>
    <w:rsid w:val="003F7742"/>
    <w:rsid w:val="004011F5"/>
    <w:rsid w:val="004013F0"/>
    <w:rsid w:val="00403A8E"/>
    <w:rsid w:val="004070D3"/>
    <w:rsid w:val="00410DA0"/>
    <w:rsid w:val="00412713"/>
    <w:rsid w:val="0041281C"/>
    <w:rsid w:val="00415639"/>
    <w:rsid w:val="00420242"/>
    <w:rsid w:val="00421117"/>
    <w:rsid w:val="00421DD5"/>
    <w:rsid w:val="00422E9B"/>
    <w:rsid w:val="00424BF6"/>
    <w:rsid w:val="0042719E"/>
    <w:rsid w:val="00432989"/>
    <w:rsid w:val="00432D0D"/>
    <w:rsid w:val="00435019"/>
    <w:rsid w:val="00436A8B"/>
    <w:rsid w:val="00436B88"/>
    <w:rsid w:val="00436CAA"/>
    <w:rsid w:val="0044099D"/>
    <w:rsid w:val="00440A05"/>
    <w:rsid w:val="00442830"/>
    <w:rsid w:val="00443F27"/>
    <w:rsid w:val="004446AB"/>
    <w:rsid w:val="0044601C"/>
    <w:rsid w:val="004462FF"/>
    <w:rsid w:val="004464EE"/>
    <w:rsid w:val="004549D5"/>
    <w:rsid w:val="00454C7B"/>
    <w:rsid w:val="00454F5D"/>
    <w:rsid w:val="00456389"/>
    <w:rsid w:val="0045787D"/>
    <w:rsid w:val="00463393"/>
    <w:rsid w:val="00465E75"/>
    <w:rsid w:val="004665CA"/>
    <w:rsid w:val="004676AB"/>
    <w:rsid w:val="00470B44"/>
    <w:rsid w:val="004724D3"/>
    <w:rsid w:val="004749A7"/>
    <w:rsid w:val="00474CC7"/>
    <w:rsid w:val="0047514A"/>
    <w:rsid w:val="00476215"/>
    <w:rsid w:val="0047717A"/>
    <w:rsid w:val="00480586"/>
    <w:rsid w:val="0048316B"/>
    <w:rsid w:val="0048401E"/>
    <w:rsid w:val="00485145"/>
    <w:rsid w:val="00485176"/>
    <w:rsid w:val="00485520"/>
    <w:rsid w:val="00486FEE"/>
    <w:rsid w:val="00487900"/>
    <w:rsid w:val="00491998"/>
    <w:rsid w:val="0049413C"/>
    <w:rsid w:val="004957BF"/>
    <w:rsid w:val="00495D72"/>
    <w:rsid w:val="00495FA5"/>
    <w:rsid w:val="00497CF2"/>
    <w:rsid w:val="004A0D24"/>
    <w:rsid w:val="004A2B5F"/>
    <w:rsid w:val="004A2EBC"/>
    <w:rsid w:val="004A41EC"/>
    <w:rsid w:val="004A48F1"/>
    <w:rsid w:val="004B1685"/>
    <w:rsid w:val="004B39A6"/>
    <w:rsid w:val="004B4F5A"/>
    <w:rsid w:val="004B53AA"/>
    <w:rsid w:val="004C0E6F"/>
    <w:rsid w:val="004C2BA4"/>
    <w:rsid w:val="004C3FD7"/>
    <w:rsid w:val="004C526E"/>
    <w:rsid w:val="004C61AB"/>
    <w:rsid w:val="004C61F6"/>
    <w:rsid w:val="004D037A"/>
    <w:rsid w:val="004D08B3"/>
    <w:rsid w:val="004D2597"/>
    <w:rsid w:val="004D4683"/>
    <w:rsid w:val="004D6AFD"/>
    <w:rsid w:val="004D73B1"/>
    <w:rsid w:val="004D7463"/>
    <w:rsid w:val="004D7B77"/>
    <w:rsid w:val="004E2EF3"/>
    <w:rsid w:val="004E3459"/>
    <w:rsid w:val="004E34C8"/>
    <w:rsid w:val="004E3DFF"/>
    <w:rsid w:val="004E4465"/>
    <w:rsid w:val="004E4B69"/>
    <w:rsid w:val="004E6464"/>
    <w:rsid w:val="004E68D9"/>
    <w:rsid w:val="004F000D"/>
    <w:rsid w:val="004F01B4"/>
    <w:rsid w:val="004F2303"/>
    <w:rsid w:val="004F48C2"/>
    <w:rsid w:val="004F5F76"/>
    <w:rsid w:val="004F7F12"/>
    <w:rsid w:val="00501F0C"/>
    <w:rsid w:val="00503DA8"/>
    <w:rsid w:val="00503ED4"/>
    <w:rsid w:val="00505A86"/>
    <w:rsid w:val="00506865"/>
    <w:rsid w:val="005113C9"/>
    <w:rsid w:val="00512296"/>
    <w:rsid w:val="00512ECF"/>
    <w:rsid w:val="00513D35"/>
    <w:rsid w:val="00513FBA"/>
    <w:rsid w:val="005140F0"/>
    <w:rsid w:val="00514160"/>
    <w:rsid w:val="00514ABE"/>
    <w:rsid w:val="005157F7"/>
    <w:rsid w:val="00515B1A"/>
    <w:rsid w:val="00516CFE"/>
    <w:rsid w:val="00517FB4"/>
    <w:rsid w:val="0052125E"/>
    <w:rsid w:val="0052198B"/>
    <w:rsid w:val="00524422"/>
    <w:rsid w:val="005265E5"/>
    <w:rsid w:val="00530324"/>
    <w:rsid w:val="00531F3A"/>
    <w:rsid w:val="005321F2"/>
    <w:rsid w:val="00532BD4"/>
    <w:rsid w:val="0053355D"/>
    <w:rsid w:val="00534560"/>
    <w:rsid w:val="005427FD"/>
    <w:rsid w:val="00550FDB"/>
    <w:rsid w:val="00551F8E"/>
    <w:rsid w:val="0055469F"/>
    <w:rsid w:val="00554BF0"/>
    <w:rsid w:val="005555C2"/>
    <w:rsid w:val="0055562E"/>
    <w:rsid w:val="0055655A"/>
    <w:rsid w:val="0055672C"/>
    <w:rsid w:val="00557603"/>
    <w:rsid w:val="00557E3F"/>
    <w:rsid w:val="00560FCE"/>
    <w:rsid w:val="00561F74"/>
    <w:rsid w:val="0056207D"/>
    <w:rsid w:val="00562E45"/>
    <w:rsid w:val="00562F95"/>
    <w:rsid w:val="0056376D"/>
    <w:rsid w:val="00566031"/>
    <w:rsid w:val="00575ABA"/>
    <w:rsid w:val="00576265"/>
    <w:rsid w:val="005857C1"/>
    <w:rsid w:val="005861BB"/>
    <w:rsid w:val="005907E9"/>
    <w:rsid w:val="0059264C"/>
    <w:rsid w:val="00592656"/>
    <w:rsid w:val="005941E6"/>
    <w:rsid w:val="00594580"/>
    <w:rsid w:val="00595B7A"/>
    <w:rsid w:val="005965DA"/>
    <w:rsid w:val="0059757E"/>
    <w:rsid w:val="00597774"/>
    <w:rsid w:val="005A0C9D"/>
    <w:rsid w:val="005A1171"/>
    <w:rsid w:val="005A4CA4"/>
    <w:rsid w:val="005A6275"/>
    <w:rsid w:val="005B0704"/>
    <w:rsid w:val="005B0926"/>
    <w:rsid w:val="005B1F3E"/>
    <w:rsid w:val="005B37C5"/>
    <w:rsid w:val="005B6A36"/>
    <w:rsid w:val="005C02F4"/>
    <w:rsid w:val="005C0FF4"/>
    <w:rsid w:val="005C11FC"/>
    <w:rsid w:val="005C218C"/>
    <w:rsid w:val="005C4675"/>
    <w:rsid w:val="005C4C91"/>
    <w:rsid w:val="005C5351"/>
    <w:rsid w:val="005C6115"/>
    <w:rsid w:val="005C7502"/>
    <w:rsid w:val="005D0C4C"/>
    <w:rsid w:val="005D0CC0"/>
    <w:rsid w:val="005D0FF1"/>
    <w:rsid w:val="005D16F8"/>
    <w:rsid w:val="005D244D"/>
    <w:rsid w:val="005D53FF"/>
    <w:rsid w:val="005D596B"/>
    <w:rsid w:val="005D611A"/>
    <w:rsid w:val="005D6D2A"/>
    <w:rsid w:val="005E0AEA"/>
    <w:rsid w:val="005E1372"/>
    <w:rsid w:val="005E5CD8"/>
    <w:rsid w:val="005E61CC"/>
    <w:rsid w:val="005E6698"/>
    <w:rsid w:val="005E6C2D"/>
    <w:rsid w:val="005E7C60"/>
    <w:rsid w:val="005F4763"/>
    <w:rsid w:val="005F7C1E"/>
    <w:rsid w:val="00602CF8"/>
    <w:rsid w:val="00603411"/>
    <w:rsid w:val="00603AC5"/>
    <w:rsid w:val="0061357F"/>
    <w:rsid w:val="00614828"/>
    <w:rsid w:val="006164EF"/>
    <w:rsid w:val="00617066"/>
    <w:rsid w:val="0061797D"/>
    <w:rsid w:val="00617B03"/>
    <w:rsid w:val="006200C0"/>
    <w:rsid w:val="00620116"/>
    <w:rsid w:val="00620637"/>
    <w:rsid w:val="00620A8F"/>
    <w:rsid w:val="00621AC5"/>
    <w:rsid w:val="006302D0"/>
    <w:rsid w:val="0063085E"/>
    <w:rsid w:val="00631826"/>
    <w:rsid w:val="00632671"/>
    <w:rsid w:val="0063355D"/>
    <w:rsid w:val="00633A43"/>
    <w:rsid w:val="00634190"/>
    <w:rsid w:val="006344BA"/>
    <w:rsid w:val="006357E3"/>
    <w:rsid w:val="00635A8D"/>
    <w:rsid w:val="00636DD7"/>
    <w:rsid w:val="00642F04"/>
    <w:rsid w:val="0064322F"/>
    <w:rsid w:val="0064382C"/>
    <w:rsid w:val="00645E57"/>
    <w:rsid w:val="0064614D"/>
    <w:rsid w:val="00647841"/>
    <w:rsid w:val="006512AA"/>
    <w:rsid w:val="00652F19"/>
    <w:rsid w:val="00653C2B"/>
    <w:rsid w:val="00654292"/>
    <w:rsid w:val="00655043"/>
    <w:rsid w:val="00655676"/>
    <w:rsid w:val="006557C6"/>
    <w:rsid w:val="006571C2"/>
    <w:rsid w:val="006572DD"/>
    <w:rsid w:val="00661E9C"/>
    <w:rsid w:val="0066262B"/>
    <w:rsid w:val="00662B42"/>
    <w:rsid w:val="006673F1"/>
    <w:rsid w:val="0066774A"/>
    <w:rsid w:val="006706CA"/>
    <w:rsid w:val="006725E2"/>
    <w:rsid w:val="00673DDD"/>
    <w:rsid w:val="00674B5E"/>
    <w:rsid w:val="00677544"/>
    <w:rsid w:val="00680EB6"/>
    <w:rsid w:val="00683F4D"/>
    <w:rsid w:val="00685D93"/>
    <w:rsid w:val="0069371B"/>
    <w:rsid w:val="00693A07"/>
    <w:rsid w:val="00694D6F"/>
    <w:rsid w:val="006955C2"/>
    <w:rsid w:val="00697DDA"/>
    <w:rsid w:val="006A10BC"/>
    <w:rsid w:val="006A1497"/>
    <w:rsid w:val="006A1F71"/>
    <w:rsid w:val="006A25BE"/>
    <w:rsid w:val="006A2BA9"/>
    <w:rsid w:val="006A2E46"/>
    <w:rsid w:val="006A38E8"/>
    <w:rsid w:val="006A3CD1"/>
    <w:rsid w:val="006A4429"/>
    <w:rsid w:val="006A46D7"/>
    <w:rsid w:val="006A65A6"/>
    <w:rsid w:val="006B01C9"/>
    <w:rsid w:val="006B09E0"/>
    <w:rsid w:val="006B1219"/>
    <w:rsid w:val="006B1F31"/>
    <w:rsid w:val="006B2FBD"/>
    <w:rsid w:val="006B46BB"/>
    <w:rsid w:val="006B4AEA"/>
    <w:rsid w:val="006B4F7D"/>
    <w:rsid w:val="006B56BB"/>
    <w:rsid w:val="006B6643"/>
    <w:rsid w:val="006B7FD9"/>
    <w:rsid w:val="006C1A9F"/>
    <w:rsid w:val="006C1EB0"/>
    <w:rsid w:val="006C3ABB"/>
    <w:rsid w:val="006C4399"/>
    <w:rsid w:val="006C4888"/>
    <w:rsid w:val="006C4F57"/>
    <w:rsid w:val="006C558E"/>
    <w:rsid w:val="006C6DB6"/>
    <w:rsid w:val="006C6F5A"/>
    <w:rsid w:val="006C6FC6"/>
    <w:rsid w:val="006C776E"/>
    <w:rsid w:val="006D1375"/>
    <w:rsid w:val="006D293F"/>
    <w:rsid w:val="006D396B"/>
    <w:rsid w:val="006D5DD5"/>
    <w:rsid w:val="006D6F36"/>
    <w:rsid w:val="006D7546"/>
    <w:rsid w:val="006D7652"/>
    <w:rsid w:val="006E02F1"/>
    <w:rsid w:val="006E1F57"/>
    <w:rsid w:val="006E5993"/>
    <w:rsid w:val="006E60F3"/>
    <w:rsid w:val="006F121B"/>
    <w:rsid w:val="006F5419"/>
    <w:rsid w:val="006F5DB0"/>
    <w:rsid w:val="006F5EC6"/>
    <w:rsid w:val="006F636F"/>
    <w:rsid w:val="006F72C0"/>
    <w:rsid w:val="006F778D"/>
    <w:rsid w:val="00700529"/>
    <w:rsid w:val="007014CC"/>
    <w:rsid w:val="007022C3"/>
    <w:rsid w:val="00704583"/>
    <w:rsid w:val="00704D65"/>
    <w:rsid w:val="007067D4"/>
    <w:rsid w:val="007106DF"/>
    <w:rsid w:val="0071365B"/>
    <w:rsid w:val="00715BFA"/>
    <w:rsid w:val="00715D2B"/>
    <w:rsid w:val="007205BB"/>
    <w:rsid w:val="00722EBD"/>
    <w:rsid w:val="007234A4"/>
    <w:rsid w:val="00725535"/>
    <w:rsid w:val="00730D88"/>
    <w:rsid w:val="007354AA"/>
    <w:rsid w:val="00741DE6"/>
    <w:rsid w:val="0074393F"/>
    <w:rsid w:val="0074397A"/>
    <w:rsid w:val="00744DD3"/>
    <w:rsid w:val="007459E3"/>
    <w:rsid w:val="00746B19"/>
    <w:rsid w:val="00753464"/>
    <w:rsid w:val="00754127"/>
    <w:rsid w:val="00754897"/>
    <w:rsid w:val="00755180"/>
    <w:rsid w:val="007561A1"/>
    <w:rsid w:val="00756208"/>
    <w:rsid w:val="00757263"/>
    <w:rsid w:val="00757952"/>
    <w:rsid w:val="00760B16"/>
    <w:rsid w:val="00760E60"/>
    <w:rsid w:val="00762B88"/>
    <w:rsid w:val="00763C28"/>
    <w:rsid w:val="007642F0"/>
    <w:rsid w:val="00764492"/>
    <w:rsid w:val="007660B1"/>
    <w:rsid w:val="007718A2"/>
    <w:rsid w:val="00772FA3"/>
    <w:rsid w:val="007730E4"/>
    <w:rsid w:val="0078453F"/>
    <w:rsid w:val="00784A66"/>
    <w:rsid w:val="00785146"/>
    <w:rsid w:val="007876D9"/>
    <w:rsid w:val="00791087"/>
    <w:rsid w:val="0079461C"/>
    <w:rsid w:val="0079464F"/>
    <w:rsid w:val="007966C4"/>
    <w:rsid w:val="0079688B"/>
    <w:rsid w:val="00796FA7"/>
    <w:rsid w:val="00797206"/>
    <w:rsid w:val="00797463"/>
    <w:rsid w:val="00797789"/>
    <w:rsid w:val="0079799B"/>
    <w:rsid w:val="00797CA3"/>
    <w:rsid w:val="007A16D1"/>
    <w:rsid w:val="007A1A39"/>
    <w:rsid w:val="007A28D1"/>
    <w:rsid w:val="007A3258"/>
    <w:rsid w:val="007A4862"/>
    <w:rsid w:val="007A49FA"/>
    <w:rsid w:val="007A58B9"/>
    <w:rsid w:val="007A6E74"/>
    <w:rsid w:val="007A743C"/>
    <w:rsid w:val="007B31C4"/>
    <w:rsid w:val="007B425F"/>
    <w:rsid w:val="007B4292"/>
    <w:rsid w:val="007B7657"/>
    <w:rsid w:val="007B7938"/>
    <w:rsid w:val="007B7E04"/>
    <w:rsid w:val="007C0AEB"/>
    <w:rsid w:val="007C207F"/>
    <w:rsid w:val="007C26C2"/>
    <w:rsid w:val="007C2A01"/>
    <w:rsid w:val="007C337B"/>
    <w:rsid w:val="007C4397"/>
    <w:rsid w:val="007C47C7"/>
    <w:rsid w:val="007C6AD4"/>
    <w:rsid w:val="007C744C"/>
    <w:rsid w:val="007D02C0"/>
    <w:rsid w:val="007D0914"/>
    <w:rsid w:val="007D2A78"/>
    <w:rsid w:val="007D3044"/>
    <w:rsid w:val="007D51B5"/>
    <w:rsid w:val="007D5966"/>
    <w:rsid w:val="007D66EC"/>
    <w:rsid w:val="007E187F"/>
    <w:rsid w:val="007E1C40"/>
    <w:rsid w:val="007E2014"/>
    <w:rsid w:val="007E2BA9"/>
    <w:rsid w:val="007E3295"/>
    <w:rsid w:val="007E4487"/>
    <w:rsid w:val="007E4812"/>
    <w:rsid w:val="007E6580"/>
    <w:rsid w:val="007E7FC6"/>
    <w:rsid w:val="007F1737"/>
    <w:rsid w:val="007F45A8"/>
    <w:rsid w:val="007F47B4"/>
    <w:rsid w:val="00800128"/>
    <w:rsid w:val="00802EF2"/>
    <w:rsid w:val="0080357C"/>
    <w:rsid w:val="008036A3"/>
    <w:rsid w:val="00803C47"/>
    <w:rsid w:val="0080531D"/>
    <w:rsid w:val="00807D02"/>
    <w:rsid w:val="00807E98"/>
    <w:rsid w:val="00810262"/>
    <w:rsid w:val="00810750"/>
    <w:rsid w:val="00811AF9"/>
    <w:rsid w:val="00820F28"/>
    <w:rsid w:val="0083077A"/>
    <w:rsid w:val="00830EBD"/>
    <w:rsid w:val="00831D89"/>
    <w:rsid w:val="00832D47"/>
    <w:rsid w:val="008337B1"/>
    <w:rsid w:val="00833F7F"/>
    <w:rsid w:val="00834E08"/>
    <w:rsid w:val="008355B5"/>
    <w:rsid w:val="008359B5"/>
    <w:rsid w:val="00836221"/>
    <w:rsid w:val="00837B56"/>
    <w:rsid w:val="00840007"/>
    <w:rsid w:val="00844ECF"/>
    <w:rsid w:val="008457BE"/>
    <w:rsid w:val="008468C5"/>
    <w:rsid w:val="00846B89"/>
    <w:rsid w:val="008516E7"/>
    <w:rsid w:val="0085225D"/>
    <w:rsid w:val="00853C00"/>
    <w:rsid w:val="00853E2E"/>
    <w:rsid w:val="0085412D"/>
    <w:rsid w:val="0085453A"/>
    <w:rsid w:val="0086098B"/>
    <w:rsid w:val="00860E77"/>
    <w:rsid w:val="00862F03"/>
    <w:rsid w:val="00863F2C"/>
    <w:rsid w:val="008647BA"/>
    <w:rsid w:val="00865D28"/>
    <w:rsid w:val="00867980"/>
    <w:rsid w:val="008700C7"/>
    <w:rsid w:val="00870247"/>
    <w:rsid w:val="00872804"/>
    <w:rsid w:val="00873C6E"/>
    <w:rsid w:val="008817F4"/>
    <w:rsid w:val="00881C26"/>
    <w:rsid w:val="00882D93"/>
    <w:rsid w:val="0089083B"/>
    <w:rsid w:val="00891611"/>
    <w:rsid w:val="00893E7F"/>
    <w:rsid w:val="00893E96"/>
    <w:rsid w:val="0089721E"/>
    <w:rsid w:val="00897C81"/>
    <w:rsid w:val="008A06E0"/>
    <w:rsid w:val="008A1797"/>
    <w:rsid w:val="008A2B46"/>
    <w:rsid w:val="008A2C13"/>
    <w:rsid w:val="008A5715"/>
    <w:rsid w:val="008A5E7D"/>
    <w:rsid w:val="008A6BD5"/>
    <w:rsid w:val="008A77F3"/>
    <w:rsid w:val="008A7E92"/>
    <w:rsid w:val="008B239A"/>
    <w:rsid w:val="008B2FB6"/>
    <w:rsid w:val="008B4A3D"/>
    <w:rsid w:val="008B5C5A"/>
    <w:rsid w:val="008B6120"/>
    <w:rsid w:val="008C044E"/>
    <w:rsid w:val="008C0F50"/>
    <w:rsid w:val="008C10CE"/>
    <w:rsid w:val="008C3A50"/>
    <w:rsid w:val="008C6025"/>
    <w:rsid w:val="008C683B"/>
    <w:rsid w:val="008C783A"/>
    <w:rsid w:val="008D2533"/>
    <w:rsid w:val="008D4799"/>
    <w:rsid w:val="008D6CA6"/>
    <w:rsid w:val="008D75C2"/>
    <w:rsid w:val="008E1890"/>
    <w:rsid w:val="008E2170"/>
    <w:rsid w:val="008E3B9F"/>
    <w:rsid w:val="008E3D28"/>
    <w:rsid w:val="008E48AA"/>
    <w:rsid w:val="008E54E0"/>
    <w:rsid w:val="008F171B"/>
    <w:rsid w:val="008F3411"/>
    <w:rsid w:val="008F4734"/>
    <w:rsid w:val="008F4BF0"/>
    <w:rsid w:val="008F4CCD"/>
    <w:rsid w:val="008F5465"/>
    <w:rsid w:val="008F7357"/>
    <w:rsid w:val="009005D1"/>
    <w:rsid w:val="00900C62"/>
    <w:rsid w:val="00901D3C"/>
    <w:rsid w:val="00902083"/>
    <w:rsid w:val="0090209C"/>
    <w:rsid w:val="00902488"/>
    <w:rsid w:val="009036BE"/>
    <w:rsid w:val="00904F5C"/>
    <w:rsid w:val="00904FFA"/>
    <w:rsid w:val="00907BC0"/>
    <w:rsid w:val="00910D01"/>
    <w:rsid w:val="009110A6"/>
    <w:rsid w:val="009113D6"/>
    <w:rsid w:val="009118E3"/>
    <w:rsid w:val="009131F8"/>
    <w:rsid w:val="00913B84"/>
    <w:rsid w:val="00915BDD"/>
    <w:rsid w:val="00917D8E"/>
    <w:rsid w:val="00920F8C"/>
    <w:rsid w:val="00923304"/>
    <w:rsid w:val="0092471C"/>
    <w:rsid w:val="00924B3A"/>
    <w:rsid w:val="00924D9D"/>
    <w:rsid w:val="00925EF2"/>
    <w:rsid w:val="00927BE0"/>
    <w:rsid w:val="00930C17"/>
    <w:rsid w:val="0093158C"/>
    <w:rsid w:val="00931F4D"/>
    <w:rsid w:val="0093290B"/>
    <w:rsid w:val="00934D60"/>
    <w:rsid w:val="00935AFA"/>
    <w:rsid w:val="00937963"/>
    <w:rsid w:val="00942581"/>
    <w:rsid w:val="0094334D"/>
    <w:rsid w:val="00946A9B"/>
    <w:rsid w:val="00952664"/>
    <w:rsid w:val="00956ACC"/>
    <w:rsid w:val="0095715D"/>
    <w:rsid w:val="00957186"/>
    <w:rsid w:val="00962A75"/>
    <w:rsid w:val="00965411"/>
    <w:rsid w:val="009659CE"/>
    <w:rsid w:val="00967D17"/>
    <w:rsid w:val="009731E7"/>
    <w:rsid w:val="00973250"/>
    <w:rsid w:val="009748C1"/>
    <w:rsid w:val="00974DA0"/>
    <w:rsid w:val="00975260"/>
    <w:rsid w:val="00975A90"/>
    <w:rsid w:val="00980CF7"/>
    <w:rsid w:val="009820A1"/>
    <w:rsid w:val="00983120"/>
    <w:rsid w:val="00987BC0"/>
    <w:rsid w:val="00990C7A"/>
    <w:rsid w:val="00991731"/>
    <w:rsid w:val="00993B96"/>
    <w:rsid w:val="00994CE8"/>
    <w:rsid w:val="00995DF4"/>
    <w:rsid w:val="00997E52"/>
    <w:rsid w:val="009A0C01"/>
    <w:rsid w:val="009A3EDA"/>
    <w:rsid w:val="009A4761"/>
    <w:rsid w:val="009A4CCF"/>
    <w:rsid w:val="009A62F5"/>
    <w:rsid w:val="009A794F"/>
    <w:rsid w:val="009B0AA7"/>
    <w:rsid w:val="009B0BB6"/>
    <w:rsid w:val="009B0CDF"/>
    <w:rsid w:val="009B1569"/>
    <w:rsid w:val="009B2E35"/>
    <w:rsid w:val="009B4419"/>
    <w:rsid w:val="009B53CF"/>
    <w:rsid w:val="009B57FC"/>
    <w:rsid w:val="009B5964"/>
    <w:rsid w:val="009B625A"/>
    <w:rsid w:val="009B66E0"/>
    <w:rsid w:val="009B68D3"/>
    <w:rsid w:val="009B6A97"/>
    <w:rsid w:val="009C0337"/>
    <w:rsid w:val="009C1168"/>
    <w:rsid w:val="009C3EA4"/>
    <w:rsid w:val="009C40BF"/>
    <w:rsid w:val="009C5EBD"/>
    <w:rsid w:val="009C73FA"/>
    <w:rsid w:val="009D10F4"/>
    <w:rsid w:val="009D2749"/>
    <w:rsid w:val="009D3AD0"/>
    <w:rsid w:val="009D4360"/>
    <w:rsid w:val="009D4DE7"/>
    <w:rsid w:val="009D6A05"/>
    <w:rsid w:val="009E179F"/>
    <w:rsid w:val="009E2D12"/>
    <w:rsid w:val="009E558B"/>
    <w:rsid w:val="009E6F02"/>
    <w:rsid w:val="009E6FA0"/>
    <w:rsid w:val="009E78D4"/>
    <w:rsid w:val="009F1DB5"/>
    <w:rsid w:val="009F5274"/>
    <w:rsid w:val="009F6E63"/>
    <w:rsid w:val="009F710B"/>
    <w:rsid w:val="00A001CF"/>
    <w:rsid w:val="00A0248E"/>
    <w:rsid w:val="00A0444E"/>
    <w:rsid w:val="00A06595"/>
    <w:rsid w:val="00A067CB"/>
    <w:rsid w:val="00A068B5"/>
    <w:rsid w:val="00A07C89"/>
    <w:rsid w:val="00A109C0"/>
    <w:rsid w:val="00A12FC6"/>
    <w:rsid w:val="00A17DC3"/>
    <w:rsid w:val="00A224CF"/>
    <w:rsid w:val="00A230FB"/>
    <w:rsid w:val="00A24028"/>
    <w:rsid w:val="00A24123"/>
    <w:rsid w:val="00A24ADD"/>
    <w:rsid w:val="00A25890"/>
    <w:rsid w:val="00A25E2A"/>
    <w:rsid w:val="00A27808"/>
    <w:rsid w:val="00A301FD"/>
    <w:rsid w:val="00A3107D"/>
    <w:rsid w:val="00A31F47"/>
    <w:rsid w:val="00A34ECA"/>
    <w:rsid w:val="00A3579B"/>
    <w:rsid w:val="00A36A6B"/>
    <w:rsid w:val="00A3710F"/>
    <w:rsid w:val="00A37DBE"/>
    <w:rsid w:val="00A415A6"/>
    <w:rsid w:val="00A426DE"/>
    <w:rsid w:val="00A432E5"/>
    <w:rsid w:val="00A47177"/>
    <w:rsid w:val="00A51988"/>
    <w:rsid w:val="00A51A8C"/>
    <w:rsid w:val="00A53C42"/>
    <w:rsid w:val="00A565C9"/>
    <w:rsid w:val="00A57663"/>
    <w:rsid w:val="00A57A5F"/>
    <w:rsid w:val="00A57D71"/>
    <w:rsid w:val="00A608AD"/>
    <w:rsid w:val="00A611F0"/>
    <w:rsid w:val="00A619DB"/>
    <w:rsid w:val="00A63A7B"/>
    <w:rsid w:val="00A6454E"/>
    <w:rsid w:val="00A647CC"/>
    <w:rsid w:val="00A667F5"/>
    <w:rsid w:val="00A700C4"/>
    <w:rsid w:val="00A73ADB"/>
    <w:rsid w:val="00A74CE1"/>
    <w:rsid w:val="00A75828"/>
    <w:rsid w:val="00A76220"/>
    <w:rsid w:val="00A762FB"/>
    <w:rsid w:val="00A80343"/>
    <w:rsid w:val="00A81E18"/>
    <w:rsid w:val="00A82217"/>
    <w:rsid w:val="00A82397"/>
    <w:rsid w:val="00A831CB"/>
    <w:rsid w:val="00A85258"/>
    <w:rsid w:val="00A8617B"/>
    <w:rsid w:val="00A870C6"/>
    <w:rsid w:val="00A87249"/>
    <w:rsid w:val="00A87A40"/>
    <w:rsid w:val="00A87BCF"/>
    <w:rsid w:val="00A91321"/>
    <w:rsid w:val="00A92847"/>
    <w:rsid w:val="00A95488"/>
    <w:rsid w:val="00AA205E"/>
    <w:rsid w:val="00AA2684"/>
    <w:rsid w:val="00AA39BB"/>
    <w:rsid w:val="00AA3E58"/>
    <w:rsid w:val="00AA7AD2"/>
    <w:rsid w:val="00AB0373"/>
    <w:rsid w:val="00AC03C3"/>
    <w:rsid w:val="00AC4F4D"/>
    <w:rsid w:val="00AC6253"/>
    <w:rsid w:val="00AD1D2C"/>
    <w:rsid w:val="00AD1E4A"/>
    <w:rsid w:val="00AD1FC5"/>
    <w:rsid w:val="00AD313B"/>
    <w:rsid w:val="00AD557B"/>
    <w:rsid w:val="00AD5FEB"/>
    <w:rsid w:val="00AD611D"/>
    <w:rsid w:val="00AD6F2C"/>
    <w:rsid w:val="00AE086C"/>
    <w:rsid w:val="00AE1CA2"/>
    <w:rsid w:val="00AE271C"/>
    <w:rsid w:val="00AE2ECB"/>
    <w:rsid w:val="00AE651E"/>
    <w:rsid w:val="00AF20F3"/>
    <w:rsid w:val="00AF39F9"/>
    <w:rsid w:val="00AF50C8"/>
    <w:rsid w:val="00AF53DE"/>
    <w:rsid w:val="00AF5D26"/>
    <w:rsid w:val="00B002DF"/>
    <w:rsid w:val="00B018A6"/>
    <w:rsid w:val="00B072C9"/>
    <w:rsid w:val="00B07321"/>
    <w:rsid w:val="00B10494"/>
    <w:rsid w:val="00B1227F"/>
    <w:rsid w:val="00B122B5"/>
    <w:rsid w:val="00B14FE1"/>
    <w:rsid w:val="00B15899"/>
    <w:rsid w:val="00B16EEB"/>
    <w:rsid w:val="00B24D58"/>
    <w:rsid w:val="00B27A39"/>
    <w:rsid w:val="00B27A43"/>
    <w:rsid w:val="00B3003A"/>
    <w:rsid w:val="00B3003C"/>
    <w:rsid w:val="00B3014C"/>
    <w:rsid w:val="00B325E8"/>
    <w:rsid w:val="00B34167"/>
    <w:rsid w:val="00B356B0"/>
    <w:rsid w:val="00B3583C"/>
    <w:rsid w:val="00B35E08"/>
    <w:rsid w:val="00B365BC"/>
    <w:rsid w:val="00B37179"/>
    <w:rsid w:val="00B3774E"/>
    <w:rsid w:val="00B41E8D"/>
    <w:rsid w:val="00B42218"/>
    <w:rsid w:val="00B4416B"/>
    <w:rsid w:val="00B44FEF"/>
    <w:rsid w:val="00B46445"/>
    <w:rsid w:val="00B4778D"/>
    <w:rsid w:val="00B50E70"/>
    <w:rsid w:val="00B51F43"/>
    <w:rsid w:val="00B5347D"/>
    <w:rsid w:val="00B539F2"/>
    <w:rsid w:val="00B53F0D"/>
    <w:rsid w:val="00B55D83"/>
    <w:rsid w:val="00B5696D"/>
    <w:rsid w:val="00B56F99"/>
    <w:rsid w:val="00B57668"/>
    <w:rsid w:val="00B57C54"/>
    <w:rsid w:val="00B603B9"/>
    <w:rsid w:val="00B614D0"/>
    <w:rsid w:val="00B66F1D"/>
    <w:rsid w:val="00B73841"/>
    <w:rsid w:val="00B7604B"/>
    <w:rsid w:val="00B769BA"/>
    <w:rsid w:val="00B82BF3"/>
    <w:rsid w:val="00B901B2"/>
    <w:rsid w:val="00B90A87"/>
    <w:rsid w:val="00B912EC"/>
    <w:rsid w:val="00B92262"/>
    <w:rsid w:val="00B92CAC"/>
    <w:rsid w:val="00B92D4E"/>
    <w:rsid w:val="00B960F9"/>
    <w:rsid w:val="00B96377"/>
    <w:rsid w:val="00B96847"/>
    <w:rsid w:val="00B96C76"/>
    <w:rsid w:val="00BA34F8"/>
    <w:rsid w:val="00BA51A6"/>
    <w:rsid w:val="00BA786A"/>
    <w:rsid w:val="00BB00F0"/>
    <w:rsid w:val="00BB0ECF"/>
    <w:rsid w:val="00BB1F6E"/>
    <w:rsid w:val="00BB2613"/>
    <w:rsid w:val="00BB2BD9"/>
    <w:rsid w:val="00BB3A43"/>
    <w:rsid w:val="00BB6B29"/>
    <w:rsid w:val="00BC0240"/>
    <w:rsid w:val="00BC1A85"/>
    <w:rsid w:val="00BC1AFC"/>
    <w:rsid w:val="00BC208B"/>
    <w:rsid w:val="00BC260A"/>
    <w:rsid w:val="00BC381F"/>
    <w:rsid w:val="00BC40ED"/>
    <w:rsid w:val="00BC7379"/>
    <w:rsid w:val="00BC7A03"/>
    <w:rsid w:val="00BD3C78"/>
    <w:rsid w:val="00BD7039"/>
    <w:rsid w:val="00BD78BD"/>
    <w:rsid w:val="00BE0C9A"/>
    <w:rsid w:val="00BE0DB5"/>
    <w:rsid w:val="00BE1206"/>
    <w:rsid w:val="00BE19E3"/>
    <w:rsid w:val="00BE2649"/>
    <w:rsid w:val="00BF0007"/>
    <w:rsid w:val="00BF0500"/>
    <w:rsid w:val="00BF1488"/>
    <w:rsid w:val="00BF1BB5"/>
    <w:rsid w:val="00BF3443"/>
    <w:rsid w:val="00BF37F4"/>
    <w:rsid w:val="00BF3950"/>
    <w:rsid w:val="00BF472C"/>
    <w:rsid w:val="00BF50C5"/>
    <w:rsid w:val="00BF5C50"/>
    <w:rsid w:val="00BF613D"/>
    <w:rsid w:val="00BF67A8"/>
    <w:rsid w:val="00BF7FB9"/>
    <w:rsid w:val="00C000ED"/>
    <w:rsid w:val="00C00681"/>
    <w:rsid w:val="00C01274"/>
    <w:rsid w:val="00C02078"/>
    <w:rsid w:val="00C10669"/>
    <w:rsid w:val="00C111C1"/>
    <w:rsid w:val="00C12295"/>
    <w:rsid w:val="00C135EB"/>
    <w:rsid w:val="00C1394D"/>
    <w:rsid w:val="00C16923"/>
    <w:rsid w:val="00C22DD0"/>
    <w:rsid w:val="00C23F95"/>
    <w:rsid w:val="00C24290"/>
    <w:rsid w:val="00C26262"/>
    <w:rsid w:val="00C30A67"/>
    <w:rsid w:val="00C31D12"/>
    <w:rsid w:val="00C34179"/>
    <w:rsid w:val="00C35BDC"/>
    <w:rsid w:val="00C35F83"/>
    <w:rsid w:val="00C36E75"/>
    <w:rsid w:val="00C403F2"/>
    <w:rsid w:val="00C405B2"/>
    <w:rsid w:val="00C42175"/>
    <w:rsid w:val="00C435A9"/>
    <w:rsid w:val="00C4457D"/>
    <w:rsid w:val="00C44768"/>
    <w:rsid w:val="00C44777"/>
    <w:rsid w:val="00C46220"/>
    <w:rsid w:val="00C53D32"/>
    <w:rsid w:val="00C57CE5"/>
    <w:rsid w:val="00C6214A"/>
    <w:rsid w:val="00C63063"/>
    <w:rsid w:val="00C6404F"/>
    <w:rsid w:val="00C64974"/>
    <w:rsid w:val="00C64B61"/>
    <w:rsid w:val="00C7067D"/>
    <w:rsid w:val="00C71980"/>
    <w:rsid w:val="00C71B19"/>
    <w:rsid w:val="00C723F3"/>
    <w:rsid w:val="00C72564"/>
    <w:rsid w:val="00C7327E"/>
    <w:rsid w:val="00C74D57"/>
    <w:rsid w:val="00C762F6"/>
    <w:rsid w:val="00C77E0B"/>
    <w:rsid w:val="00C82A02"/>
    <w:rsid w:val="00C82D90"/>
    <w:rsid w:val="00C82EB9"/>
    <w:rsid w:val="00C853E4"/>
    <w:rsid w:val="00C90C04"/>
    <w:rsid w:val="00C90C6B"/>
    <w:rsid w:val="00C91E36"/>
    <w:rsid w:val="00C94D5D"/>
    <w:rsid w:val="00C95DA9"/>
    <w:rsid w:val="00C95EBF"/>
    <w:rsid w:val="00C96BA9"/>
    <w:rsid w:val="00C977CD"/>
    <w:rsid w:val="00CA2C46"/>
    <w:rsid w:val="00CA388B"/>
    <w:rsid w:val="00CA5B05"/>
    <w:rsid w:val="00CA5B13"/>
    <w:rsid w:val="00CA74F9"/>
    <w:rsid w:val="00CB2D72"/>
    <w:rsid w:val="00CB31C6"/>
    <w:rsid w:val="00CB3EA7"/>
    <w:rsid w:val="00CB62F6"/>
    <w:rsid w:val="00CB6B80"/>
    <w:rsid w:val="00CB7ABB"/>
    <w:rsid w:val="00CC01FB"/>
    <w:rsid w:val="00CC1A67"/>
    <w:rsid w:val="00CC32A9"/>
    <w:rsid w:val="00CC491A"/>
    <w:rsid w:val="00CC5597"/>
    <w:rsid w:val="00CC6F64"/>
    <w:rsid w:val="00CD12C6"/>
    <w:rsid w:val="00CD1301"/>
    <w:rsid w:val="00CD1948"/>
    <w:rsid w:val="00CD3D8E"/>
    <w:rsid w:val="00CD760E"/>
    <w:rsid w:val="00CE099E"/>
    <w:rsid w:val="00CE2B40"/>
    <w:rsid w:val="00CE420E"/>
    <w:rsid w:val="00CE5D90"/>
    <w:rsid w:val="00CE63D5"/>
    <w:rsid w:val="00CE6BA8"/>
    <w:rsid w:val="00CF1AC8"/>
    <w:rsid w:val="00CF3061"/>
    <w:rsid w:val="00CF687A"/>
    <w:rsid w:val="00D03C90"/>
    <w:rsid w:val="00D11255"/>
    <w:rsid w:val="00D12BBB"/>
    <w:rsid w:val="00D135D3"/>
    <w:rsid w:val="00D159FA"/>
    <w:rsid w:val="00D201A5"/>
    <w:rsid w:val="00D23690"/>
    <w:rsid w:val="00D27C65"/>
    <w:rsid w:val="00D27CD6"/>
    <w:rsid w:val="00D3141D"/>
    <w:rsid w:val="00D32081"/>
    <w:rsid w:val="00D32C67"/>
    <w:rsid w:val="00D336CF"/>
    <w:rsid w:val="00D35E5E"/>
    <w:rsid w:val="00D377DB"/>
    <w:rsid w:val="00D405FC"/>
    <w:rsid w:val="00D41C7A"/>
    <w:rsid w:val="00D43BD4"/>
    <w:rsid w:val="00D46D05"/>
    <w:rsid w:val="00D46E24"/>
    <w:rsid w:val="00D46E90"/>
    <w:rsid w:val="00D50247"/>
    <w:rsid w:val="00D502AC"/>
    <w:rsid w:val="00D52051"/>
    <w:rsid w:val="00D56289"/>
    <w:rsid w:val="00D569C8"/>
    <w:rsid w:val="00D57148"/>
    <w:rsid w:val="00D57161"/>
    <w:rsid w:val="00D61639"/>
    <w:rsid w:val="00D626E0"/>
    <w:rsid w:val="00D65DD3"/>
    <w:rsid w:val="00D67E41"/>
    <w:rsid w:val="00D70781"/>
    <w:rsid w:val="00D72FA7"/>
    <w:rsid w:val="00D80AD2"/>
    <w:rsid w:val="00D80BFE"/>
    <w:rsid w:val="00D817C9"/>
    <w:rsid w:val="00D82D41"/>
    <w:rsid w:val="00D83995"/>
    <w:rsid w:val="00D85609"/>
    <w:rsid w:val="00D86A77"/>
    <w:rsid w:val="00D86FE6"/>
    <w:rsid w:val="00D877DA"/>
    <w:rsid w:val="00D91643"/>
    <w:rsid w:val="00D91B05"/>
    <w:rsid w:val="00D95520"/>
    <w:rsid w:val="00D96B23"/>
    <w:rsid w:val="00D96D44"/>
    <w:rsid w:val="00D97371"/>
    <w:rsid w:val="00DA0555"/>
    <w:rsid w:val="00DA3415"/>
    <w:rsid w:val="00DA557A"/>
    <w:rsid w:val="00DA6B3C"/>
    <w:rsid w:val="00DA7019"/>
    <w:rsid w:val="00DB070F"/>
    <w:rsid w:val="00DB188E"/>
    <w:rsid w:val="00DB2305"/>
    <w:rsid w:val="00DB4022"/>
    <w:rsid w:val="00DB5BAC"/>
    <w:rsid w:val="00DB5F37"/>
    <w:rsid w:val="00DB76E2"/>
    <w:rsid w:val="00DB7D2F"/>
    <w:rsid w:val="00DC27BA"/>
    <w:rsid w:val="00DC2AD8"/>
    <w:rsid w:val="00DC459E"/>
    <w:rsid w:val="00DC5898"/>
    <w:rsid w:val="00DC7F83"/>
    <w:rsid w:val="00DD08E6"/>
    <w:rsid w:val="00DD2F84"/>
    <w:rsid w:val="00DD390F"/>
    <w:rsid w:val="00DD448B"/>
    <w:rsid w:val="00DD55C7"/>
    <w:rsid w:val="00DD645E"/>
    <w:rsid w:val="00DD67EA"/>
    <w:rsid w:val="00DD6D50"/>
    <w:rsid w:val="00DE0280"/>
    <w:rsid w:val="00DE0FA5"/>
    <w:rsid w:val="00DE3294"/>
    <w:rsid w:val="00DE5E94"/>
    <w:rsid w:val="00DE665D"/>
    <w:rsid w:val="00DF253A"/>
    <w:rsid w:val="00DF2FE6"/>
    <w:rsid w:val="00DF33FD"/>
    <w:rsid w:val="00DF3F8C"/>
    <w:rsid w:val="00DF4580"/>
    <w:rsid w:val="00DF73D2"/>
    <w:rsid w:val="00DF7D47"/>
    <w:rsid w:val="00DF7FE2"/>
    <w:rsid w:val="00E0029D"/>
    <w:rsid w:val="00E01D8E"/>
    <w:rsid w:val="00E0423A"/>
    <w:rsid w:val="00E042BA"/>
    <w:rsid w:val="00E05096"/>
    <w:rsid w:val="00E07303"/>
    <w:rsid w:val="00E07F30"/>
    <w:rsid w:val="00E14BC5"/>
    <w:rsid w:val="00E152D8"/>
    <w:rsid w:val="00E16EEA"/>
    <w:rsid w:val="00E2031C"/>
    <w:rsid w:val="00E203D3"/>
    <w:rsid w:val="00E21C10"/>
    <w:rsid w:val="00E21CF2"/>
    <w:rsid w:val="00E232FD"/>
    <w:rsid w:val="00E23CE7"/>
    <w:rsid w:val="00E25A84"/>
    <w:rsid w:val="00E27B29"/>
    <w:rsid w:val="00E32491"/>
    <w:rsid w:val="00E34003"/>
    <w:rsid w:val="00E367F4"/>
    <w:rsid w:val="00E40800"/>
    <w:rsid w:val="00E40BA6"/>
    <w:rsid w:val="00E413B1"/>
    <w:rsid w:val="00E44C9E"/>
    <w:rsid w:val="00E45080"/>
    <w:rsid w:val="00E47440"/>
    <w:rsid w:val="00E50A80"/>
    <w:rsid w:val="00E51F0F"/>
    <w:rsid w:val="00E52AE8"/>
    <w:rsid w:val="00E547F0"/>
    <w:rsid w:val="00E566CE"/>
    <w:rsid w:val="00E56EED"/>
    <w:rsid w:val="00E57487"/>
    <w:rsid w:val="00E61AD1"/>
    <w:rsid w:val="00E6226D"/>
    <w:rsid w:val="00E631E1"/>
    <w:rsid w:val="00E63327"/>
    <w:rsid w:val="00E633C4"/>
    <w:rsid w:val="00E63BF4"/>
    <w:rsid w:val="00E63D54"/>
    <w:rsid w:val="00E64103"/>
    <w:rsid w:val="00E647F7"/>
    <w:rsid w:val="00E665B5"/>
    <w:rsid w:val="00E66E33"/>
    <w:rsid w:val="00E67C68"/>
    <w:rsid w:val="00E7198A"/>
    <w:rsid w:val="00E72C4E"/>
    <w:rsid w:val="00E74271"/>
    <w:rsid w:val="00E74A5F"/>
    <w:rsid w:val="00E76818"/>
    <w:rsid w:val="00E76F46"/>
    <w:rsid w:val="00E8053D"/>
    <w:rsid w:val="00E80635"/>
    <w:rsid w:val="00E80943"/>
    <w:rsid w:val="00E80D12"/>
    <w:rsid w:val="00E81A69"/>
    <w:rsid w:val="00E81C57"/>
    <w:rsid w:val="00E82674"/>
    <w:rsid w:val="00E82EF2"/>
    <w:rsid w:val="00E83E6E"/>
    <w:rsid w:val="00E851EF"/>
    <w:rsid w:val="00E85D06"/>
    <w:rsid w:val="00E869E1"/>
    <w:rsid w:val="00E92DC7"/>
    <w:rsid w:val="00E938F0"/>
    <w:rsid w:val="00E94F78"/>
    <w:rsid w:val="00E9557E"/>
    <w:rsid w:val="00EA1ECB"/>
    <w:rsid w:val="00EA27F3"/>
    <w:rsid w:val="00EA4B5B"/>
    <w:rsid w:val="00EA66ED"/>
    <w:rsid w:val="00EB00E5"/>
    <w:rsid w:val="00EB34C2"/>
    <w:rsid w:val="00EB3CCD"/>
    <w:rsid w:val="00EB3CDE"/>
    <w:rsid w:val="00EB417D"/>
    <w:rsid w:val="00EB695C"/>
    <w:rsid w:val="00EC12CA"/>
    <w:rsid w:val="00EC1900"/>
    <w:rsid w:val="00EC199C"/>
    <w:rsid w:val="00EC2E1D"/>
    <w:rsid w:val="00ED1EDA"/>
    <w:rsid w:val="00ED4233"/>
    <w:rsid w:val="00ED5A07"/>
    <w:rsid w:val="00ED5BD0"/>
    <w:rsid w:val="00ED6732"/>
    <w:rsid w:val="00EE0494"/>
    <w:rsid w:val="00EE10ED"/>
    <w:rsid w:val="00EE37E0"/>
    <w:rsid w:val="00EE3AFE"/>
    <w:rsid w:val="00EE4464"/>
    <w:rsid w:val="00EE44FF"/>
    <w:rsid w:val="00EE58A3"/>
    <w:rsid w:val="00EE5AE5"/>
    <w:rsid w:val="00EF0834"/>
    <w:rsid w:val="00EF3FAF"/>
    <w:rsid w:val="00EF6572"/>
    <w:rsid w:val="00F04EBB"/>
    <w:rsid w:val="00F05845"/>
    <w:rsid w:val="00F07413"/>
    <w:rsid w:val="00F10617"/>
    <w:rsid w:val="00F10B15"/>
    <w:rsid w:val="00F124A9"/>
    <w:rsid w:val="00F15CBC"/>
    <w:rsid w:val="00F16840"/>
    <w:rsid w:val="00F202C9"/>
    <w:rsid w:val="00F205E4"/>
    <w:rsid w:val="00F22C6A"/>
    <w:rsid w:val="00F23817"/>
    <w:rsid w:val="00F249E3"/>
    <w:rsid w:val="00F24A2D"/>
    <w:rsid w:val="00F24BE4"/>
    <w:rsid w:val="00F25493"/>
    <w:rsid w:val="00F271E7"/>
    <w:rsid w:val="00F2726A"/>
    <w:rsid w:val="00F333B9"/>
    <w:rsid w:val="00F3435F"/>
    <w:rsid w:val="00F364BD"/>
    <w:rsid w:val="00F4098B"/>
    <w:rsid w:val="00F41036"/>
    <w:rsid w:val="00F41B01"/>
    <w:rsid w:val="00F44466"/>
    <w:rsid w:val="00F45ACC"/>
    <w:rsid w:val="00F46FEA"/>
    <w:rsid w:val="00F47418"/>
    <w:rsid w:val="00F4768C"/>
    <w:rsid w:val="00F5572F"/>
    <w:rsid w:val="00F62308"/>
    <w:rsid w:val="00F634BE"/>
    <w:rsid w:val="00F64E78"/>
    <w:rsid w:val="00F666E1"/>
    <w:rsid w:val="00F6746E"/>
    <w:rsid w:val="00F67AF5"/>
    <w:rsid w:val="00F70DF8"/>
    <w:rsid w:val="00F71227"/>
    <w:rsid w:val="00F8001C"/>
    <w:rsid w:val="00F82AAB"/>
    <w:rsid w:val="00F859BF"/>
    <w:rsid w:val="00F90D99"/>
    <w:rsid w:val="00F9246B"/>
    <w:rsid w:val="00F9280A"/>
    <w:rsid w:val="00F937AB"/>
    <w:rsid w:val="00F9386A"/>
    <w:rsid w:val="00F94682"/>
    <w:rsid w:val="00F96536"/>
    <w:rsid w:val="00FA0B76"/>
    <w:rsid w:val="00FA0EC1"/>
    <w:rsid w:val="00FA178A"/>
    <w:rsid w:val="00FA192F"/>
    <w:rsid w:val="00FA289D"/>
    <w:rsid w:val="00FA2A7E"/>
    <w:rsid w:val="00FA4601"/>
    <w:rsid w:val="00FA4C9A"/>
    <w:rsid w:val="00FA4EDC"/>
    <w:rsid w:val="00FA50A3"/>
    <w:rsid w:val="00FB0EA6"/>
    <w:rsid w:val="00FB5BDA"/>
    <w:rsid w:val="00FB6325"/>
    <w:rsid w:val="00FB7020"/>
    <w:rsid w:val="00FB7346"/>
    <w:rsid w:val="00FB7593"/>
    <w:rsid w:val="00FB78A1"/>
    <w:rsid w:val="00FB7CBA"/>
    <w:rsid w:val="00FC50D6"/>
    <w:rsid w:val="00FC73B7"/>
    <w:rsid w:val="00FD2042"/>
    <w:rsid w:val="00FD2301"/>
    <w:rsid w:val="00FD2DD2"/>
    <w:rsid w:val="00FD3898"/>
    <w:rsid w:val="00FD3C3B"/>
    <w:rsid w:val="00FD4E93"/>
    <w:rsid w:val="00FD540F"/>
    <w:rsid w:val="00FD7A3C"/>
    <w:rsid w:val="00FE0FDA"/>
    <w:rsid w:val="00FE19BE"/>
    <w:rsid w:val="00FE21B1"/>
    <w:rsid w:val="00FE791F"/>
    <w:rsid w:val="00FE7B15"/>
    <w:rsid w:val="00FF0FA4"/>
    <w:rsid w:val="00FF1D7E"/>
    <w:rsid w:val="00FF1F0D"/>
    <w:rsid w:val="00FF1F38"/>
    <w:rsid w:val="00FF290A"/>
    <w:rsid w:val="00FF5FA1"/>
    <w:rsid w:val="00FF679B"/>
    <w:rsid w:val="00FF6BAB"/>
    <w:rsid w:val="00FF6F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20804-278A-470A-B048-880678EF4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01C"/>
    <w:pPr>
      <w:bidi/>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4CCD"/>
    <w:pPr>
      <w:tabs>
        <w:tab w:val="center" w:pos="4153"/>
        <w:tab w:val="right" w:pos="8306"/>
      </w:tabs>
      <w:spacing w:after="0" w:line="240" w:lineRule="auto"/>
    </w:pPr>
  </w:style>
  <w:style w:type="character" w:customStyle="1" w:styleId="Char">
    <w:name w:val="رأس الصفحة Char"/>
    <w:basedOn w:val="a0"/>
    <w:link w:val="a3"/>
    <w:uiPriority w:val="99"/>
    <w:rsid w:val="008F4CCD"/>
  </w:style>
  <w:style w:type="paragraph" w:styleId="a4">
    <w:name w:val="footer"/>
    <w:basedOn w:val="a"/>
    <w:link w:val="Char0"/>
    <w:uiPriority w:val="99"/>
    <w:unhideWhenUsed/>
    <w:rsid w:val="008F4CCD"/>
    <w:pPr>
      <w:tabs>
        <w:tab w:val="center" w:pos="4153"/>
        <w:tab w:val="right" w:pos="8306"/>
      </w:tabs>
      <w:spacing w:after="0" w:line="240" w:lineRule="auto"/>
    </w:pPr>
  </w:style>
  <w:style w:type="character" w:customStyle="1" w:styleId="Char0">
    <w:name w:val="تذييل الصفحة Char"/>
    <w:basedOn w:val="a0"/>
    <w:link w:val="a4"/>
    <w:uiPriority w:val="99"/>
    <w:rsid w:val="008F4CCD"/>
  </w:style>
  <w:style w:type="paragraph" w:styleId="a5">
    <w:name w:val="Balloon Text"/>
    <w:basedOn w:val="a"/>
    <w:link w:val="Char1"/>
    <w:uiPriority w:val="99"/>
    <w:semiHidden/>
    <w:unhideWhenUsed/>
    <w:rsid w:val="008817F4"/>
    <w:pPr>
      <w:spacing w:after="0" w:line="240" w:lineRule="auto"/>
    </w:pPr>
    <w:rPr>
      <w:rFonts w:ascii="Tahoma" w:hAnsi="Tahoma" w:cs="Tahoma"/>
      <w:sz w:val="18"/>
      <w:szCs w:val="18"/>
    </w:rPr>
  </w:style>
  <w:style w:type="character" w:customStyle="1" w:styleId="Char1">
    <w:name w:val="نص في بالون Char"/>
    <w:basedOn w:val="a0"/>
    <w:link w:val="a5"/>
    <w:uiPriority w:val="99"/>
    <w:semiHidden/>
    <w:rsid w:val="008817F4"/>
    <w:rPr>
      <w:rFonts w:ascii="Tahoma" w:hAnsi="Tahoma" w:cs="Tahoma"/>
      <w:sz w:val="18"/>
      <w:szCs w:val="18"/>
    </w:rPr>
  </w:style>
  <w:style w:type="paragraph" w:styleId="a6">
    <w:name w:val="List Paragraph"/>
    <w:basedOn w:val="a"/>
    <w:uiPriority w:val="34"/>
    <w:qFormat/>
    <w:rsid w:val="004E4465"/>
    <w:pPr>
      <w:ind w:left="720"/>
      <w:contextualSpacing/>
    </w:pPr>
  </w:style>
  <w:style w:type="character" w:styleId="a7">
    <w:name w:val="annotation reference"/>
    <w:basedOn w:val="a0"/>
    <w:semiHidden/>
    <w:unhideWhenUsed/>
    <w:rsid w:val="001E55C4"/>
    <w:rPr>
      <w:sz w:val="16"/>
      <w:szCs w:val="16"/>
    </w:rPr>
  </w:style>
  <w:style w:type="paragraph" w:styleId="a8">
    <w:name w:val="annotation text"/>
    <w:basedOn w:val="a"/>
    <w:link w:val="Char2"/>
    <w:uiPriority w:val="99"/>
    <w:semiHidden/>
    <w:unhideWhenUsed/>
    <w:rsid w:val="001E55C4"/>
    <w:pPr>
      <w:spacing w:line="240" w:lineRule="auto"/>
    </w:pPr>
    <w:rPr>
      <w:sz w:val="20"/>
      <w:szCs w:val="20"/>
    </w:rPr>
  </w:style>
  <w:style w:type="character" w:customStyle="1" w:styleId="Char2">
    <w:name w:val="نص تعليق Char"/>
    <w:basedOn w:val="a0"/>
    <w:link w:val="a8"/>
    <w:uiPriority w:val="99"/>
    <w:semiHidden/>
    <w:rsid w:val="001E55C4"/>
    <w:rPr>
      <w:sz w:val="20"/>
      <w:szCs w:val="20"/>
    </w:rPr>
  </w:style>
  <w:style w:type="paragraph" w:styleId="a9">
    <w:name w:val="annotation subject"/>
    <w:basedOn w:val="a8"/>
    <w:next w:val="a8"/>
    <w:link w:val="Char3"/>
    <w:uiPriority w:val="99"/>
    <w:semiHidden/>
    <w:unhideWhenUsed/>
    <w:rsid w:val="001E55C4"/>
    <w:rPr>
      <w:b/>
      <w:bCs/>
    </w:rPr>
  </w:style>
  <w:style w:type="character" w:customStyle="1" w:styleId="Char3">
    <w:name w:val="موضوع تعليق Char"/>
    <w:basedOn w:val="Char2"/>
    <w:link w:val="a9"/>
    <w:uiPriority w:val="99"/>
    <w:semiHidden/>
    <w:rsid w:val="001E55C4"/>
    <w:rPr>
      <w:b/>
      <w:bCs/>
      <w:sz w:val="20"/>
      <w:szCs w:val="20"/>
    </w:rPr>
  </w:style>
  <w:style w:type="table" w:styleId="aa">
    <w:name w:val="Grid Table Light"/>
    <w:basedOn w:val="a1"/>
    <w:uiPriority w:val="40"/>
    <w:rsid w:val="007C3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b">
    <w:name w:val="Plain Text"/>
    <w:basedOn w:val="a"/>
    <w:link w:val="Char4"/>
    <w:rsid w:val="007C337B"/>
    <w:pPr>
      <w:spacing w:after="0" w:line="240" w:lineRule="auto"/>
    </w:pPr>
    <w:rPr>
      <w:rFonts w:ascii="Courier New" w:eastAsia="Times New Roman" w:hAnsi="Times New Roman" w:cs="Traditional Arabic"/>
      <w:sz w:val="20"/>
      <w:szCs w:val="24"/>
    </w:rPr>
  </w:style>
  <w:style w:type="character" w:customStyle="1" w:styleId="Char4">
    <w:name w:val="نص عادي Char"/>
    <w:basedOn w:val="a0"/>
    <w:link w:val="ab"/>
    <w:rsid w:val="007C337B"/>
    <w:rPr>
      <w:rFonts w:ascii="Courier New" w:eastAsia="Times New Roman" w:hAnsi="Times New Roman" w:cs="Traditional Arabic"/>
      <w:sz w:val="20"/>
      <w:szCs w:val="24"/>
    </w:rPr>
  </w:style>
  <w:style w:type="table" w:styleId="2">
    <w:name w:val="Plain Table 2"/>
    <w:basedOn w:val="a1"/>
    <w:uiPriority w:val="42"/>
    <w:rsid w:val="007022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c">
    <w:name w:val="Table Grid"/>
    <w:basedOn w:val="a1"/>
    <w:uiPriority w:val="39"/>
    <w:rsid w:val="00B365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a1"/>
    <w:next w:val="ac"/>
    <w:uiPriority w:val="39"/>
    <w:rsid w:val="00371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footnote text"/>
    <w:basedOn w:val="a"/>
    <w:link w:val="Char5"/>
    <w:uiPriority w:val="99"/>
    <w:semiHidden/>
    <w:unhideWhenUsed/>
    <w:rsid w:val="006A46D7"/>
    <w:pPr>
      <w:spacing w:after="0" w:line="240" w:lineRule="auto"/>
    </w:pPr>
    <w:rPr>
      <w:sz w:val="20"/>
      <w:szCs w:val="20"/>
    </w:rPr>
  </w:style>
  <w:style w:type="character" w:customStyle="1" w:styleId="Char5">
    <w:name w:val="نص حاشية سفلية Char"/>
    <w:basedOn w:val="a0"/>
    <w:link w:val="ad"/>
    <w:uiPriority w:val="99"/>
    <w:semiHidden/>
    <w:rsid w:val="006A46D7"/>
    <w:rPr>
      <w:sz w:val="20"/>
      <w:szCs w:val="20"/>
    </w:rPr>
  </w:style>
  <w:style w:type="character" w:styleId="ae">
    <w:name w:val="footnote reference"/>
    <w:basedOn w:val="a0"/>
    <w:uiPriority w:val="99"/>
    <w:semiHidden/>
    <w:unhideWhenUsed/>
    <w:rsid w:val="006A46D7"/>
    <w:rPr>
      <w:vertAlign w:val="superscript"/>
    </w:rPr>
  </w:style>
  <w:style w:type="paragraph" w:styleId="af">
    <w:name w:val="endnote text"/>
    <w:basedOn w:val="a"/>
    <w:link w:val="Char6"/>
    <w:uiPriority w:val="99"/>
    <w:semiHidden/>
    <w:unhideWhenUsed/>
    <w:rsid w:val="003060A2"/>
    <w:pPr>
      <w:spacing w:after="0" w:line="240" w:lineRule="auto"/>
    </w:pPr>
    <w:rPr>
      <w:sz w:val="20"/>
      <w:szCs w:val="20"/>
    </w:rPr>
  </w:style>
  <w:style w:type="character" w:customStyle="1" w:styleId="Char6">
    <w:name w:val="نص تعليق ختامي Char"/>
    <w:basedOn w:val="a0"/>
    <w:link w:val="af"/>
    <w:uiPriority w:val="99"/>
    <w:semiHidden/>
    <w:rsid w:val="003060A2"/>
    <w:rPr>
      <w:sz w:val="20"/>
      <w:szCs w:val="20"/>
    </w:rPr>
  </w:style>
  <w:style w:type="character" w:styleId="af0">
    <w:name w:val="endnote reference"/>
    <w:basedOn w:val="a0"/>
    <w:uiPriority w:val="99"/>
    <w:semiHidden/>
    <w:unhideWhenUsed/>
    <w:rsid w:val="003060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3993">
      <w:bodyDiv w:val="1"/>
      <w:marLeft w:val="0"/>
      <w:marRight w:val="0"/>
      <w:marTop w:val="0"/>
      <w:marBottom w:val="0"/>
      <w:divBdr>
        <w:top w:val="none" w:sz="0" w:space="0" w:color="auto"/>
        <w:left w:val="none" w:sz="0" w:space="0" w:color="auto"/>
        <w:bottom w:val="none" w:sz="0" w:space="0" w:color="auto"/>
        <w:right w:val="none" w:sz="0" w:space="0" w:color="auto"/>
      </w:divBdr>
    </w:div>
    <w:div w:id="418136379">
      <w:bodyDiv w:val="1"/>
      <w:marLeft w:val="0"/>
      <w:marRight w:val="0"/>
      <w:marTop w:val="0"/>
      <w:marBottom w:val="0"/>
      <w:divBdr>
        <w:top w:val="none" w:sz="0" w:space="0" w:color="auto"/>
        <w:left w:val="none" w:sz="0" w:space="0" w:color="auto"/>
        <w:bottom w:val="none" w:sz="0" w:space="0" w:color="auto"/>
        <w:right w:val="none" w:sz="0" w:space="0" w:color="auto"/>
      </w:divBdr>
    </w:div>
    <w:div w:id="576861518">
      <w:bodyDiv w:val="1"/>
      <w:marLeft w:val="0"/>
      <w:marRight w:val="0"/>
      <w:marTop w:val="0"/>
      <w:marBottom w:val="0"/>
      <w:divBdr>
        <w:top w:val="none" w:sz="0" w:space="0" w:color="auto"/>
        <w:left w:val="none" w:sz="0" w:space="0" w:color="auto"/>
        <w:bottom w:val="none" w:sz="0" w:space="0" w:color="auto"/>
        <w:right w:val="none" w:sz="0" w:space="0" w:color="auto"/>
      </w:divBdr>
    </w:div>
    <w:div w:id="846485096">
      <w:bodyDiv w:val="1"/>
      <w:marLeft w:val="0"/>
      <w:marRight w:val="0"/>
      <w:marTop w:val="0"/>
      <w:marBottom w:val="0"/>
      <w:divBdr>
        <w:top w:val="none" w:sz="0" w:space="0" w:color="auto"/>
        <w:left w:val="none" w:sz="0" w:space="0" w:color="auto"/>
        <w:bottom w:val="none" w:sz="0" w:space="0" w:color="auto"/>
        <w:right w:val="none" w:sz="0" w:space="0" w:color="auto"/>
      </w:divBdr>
    </w:div>
    <w:div w:id="1125080182">
      <w:bodyDiv w:val="1"/>
      <w:marLeft w:val="0"/>
      <w:marRight w:val="0"/>
      <w:marTop w:val="0"/>
      <w:marBottom w:val="0"/>
      <w:divBdr>
        <w:top w:val="none" w:sz="0" w:space="0" w:color="auto"/>
        <w:left w:val="none" w:sz="0" w:space="0" w:color="auto"/>
        <w:bottom w:val="none" w:sz="0" w:space="0" w:color="auto"/>
        <w:right w:val="none" w:sz="0" w:space="0" w:color="auto"/>
      </w:divBdr>
    </w:div>
    <w:div w:id="1307396750">
      <w:bodyDiv w:val="1"/>
      <w:marLeft w:val="0"/>
      <w:marRight w:val="0"/>
      <w:marTop w:val="0"/>
      <w:marBottom w:val="0"/>
      <w:divBdr>
        <w:top w:val="none" w:sz="0" w:space="0" w:color="auto"/>
        <w:left w:val="none" w:sz="0" w:space="0" w:color="auto"/>
        <w:bottom w:val="none" w:sz="0" w:space="0" w:color="auto"/>
        <w:right w:val="none" w:sz="0" w:space="0" w:color="auto"/>
      </w:divBdr>
    </w:div>
    <w:div w:id="1975404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67688-3435-4B37-B2FB-8DAB7FAE6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25</Pages>
  <Words>11433</Words>
  <Characters>65169</Characters>
  <Application>Microsoft Office Word</Application>
  <DocSecurity>0</DocSecurity>
  <Lines>543</Lines>
  <Paragraphs>152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Ebrahem Al-Khateeb</dc:creator>
  <cp:keywords/>
  <dc:description/>
  <cp:lastModifiedBy>Ebrahem Al-Khateeb</cp:lastModifiedBy>
  <cp:revision>66</cp:revision>
  <cp:lastPrinted>2018-05-14T14:00:00Z</cp:lastPrinted>
  <dcterms:created xsi:type="dcterms:W3CDTF">2018-05-03T17:28:00Z</dcterms:created>
  <dcterms:modified xsi:type="dcterms:W3CDTF">2018-05-14T14:01:00Z</dcterms:modified>
</cp:coreProperties>
</file>