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044" w:rsidRDefault="00757044" w:rsidP="00F02AFF">
      <w:pPr>
        <w:bidi/>
        <w:spacing w:line="240" w:lineRule="auto"/>
        <w:jc w:val="center"/>
        <w:rPr>
          <w:rFonts w:ascii="Simplified Arabic" w:hAnsi="Simplified Arabic" w:cs="Simplified Arabic"/>
          <w:b/>
          <w:bCs/>
          <w:sz w:val="32"/>
          <w:szCs w:val="32"/>
          <w:rtl/>
        </w:rPr>
      </w:pPr>
      <w:r w:rsidRPr="00724F22">
        <w:rPr>
          <w:rFonts w:ascii="Simplified Arabic" w:hAnsi="Simplified Arabic" w:cs="Simplified Arabic"/>
          <w:b/>
          <w:bCs/>
          <w:sz w:val="32"/>
          <w:szCs w:val="32"/>
          <w:rtl/>
        </w:rPr>
        <w:t>الثقة بالنفس و</w:t>
      </w:r>
      <w:r w:rsidR="00DA6CDD" w:rsidRPr="00724F22">
        <w:rPr>
          <w:rFonts w:ascii="Simplified Arabic" w:hAnsi="Simplified Arabic" w:cs="Simplified Arabic"/>
          <w:b/>
          <w:bCs/>
          <w:sz w:val="32"/>
          <w:szCs w:val="32"/>
          <w:rtl/>
        </w:rPr>
        <w:t>علاقتها ب</w:t>
      </w:r>
      <w:r w:rsidRPr="00724F22">
        <w:rPr>
          <w:rFonts w:ascii="Simplified Arabic" w:hAnsi="Simplified Arabic" w:cs="Simplified Arabic"/>
          <w:b/>
          <w:bCs/>
          <w:sz w:val="32"/>
          <w:szCs w:val="32"/>
          <w:rtl/>
        </w:rPr>
        <w:t>دافعية الانجاز لدى الطلبة الموهوبين وغير الموهوبين في منطقة حائل</w:t>
      </w:r>
      <w:r w:rsidR="0080424A" w:rsidRPr="00724F22">
        <w:rPr>
          <w:rFonts w:ascii="Simplified Arabic" w:hAnsi="Simplified Arabic" w:cs="Simplified Arabic"/>
          <w:b/>
          <w:bCs/>
          <w:sz w:val="32"/>
          <w:szCs w:val="32"/>
          <w:rtl/>
        </w:rPr>
        <w:t>.</w:t>
      </w:r>
    </w:p>
    <w:p w:rsidR="00C75585" w:rsidRPr="00230111" w:rsidRDefault="00C75585" w:rsidP="00230111">
      <w:pPr>
        <w:spacing w:line="240" w:lineRule="auto"/>
        <w:jc w:val="center"/>
        <w:rPr>
          <w:rFonts w:ascii="Traditional Arabic" w:eastAsia="Times New Roman" w:hAnsi="Traditional Arabic" w:cs="Traditional Arabic"/>
          <w:b/>
          <w:bCs/>
          <w:sz w:val="32"/>
          <w:szCs w:val="32"/>
          <w:rtl/>
        </w:rPr>
      </w:pPr>
      <w:r w:rsidRPr="00030AE0">
        <w:rPr>
          <w:rFonts w:ascii="Traditional Arabic" w:eastAsia="Times New Roman" w:hAnsi="Traditional Arabic" w:cs="Traditional Arabic"/>
          <w:b/>
          <w:bCs/>
          <w:sz w:val="32"/>
          <w:szCs w:val="32"/>
        </w:rPr>
        <w:t>Self-Confidence and its Relationship to The Achievement Motivation Among Gifted and Non-Gifted Students in The Hail Region.</w:t>
      </w:r>
    </w:p>
    <w:p w:rsidR="003455AE" w:rsidRDefault="003455AE" w:rsidP="00F02AFF">
      <w:pPr>
        <w:bidi/>
        <w:spacing w:line="240" w:lineRule="auto"/>
        <w:jc w:val="center"/>
        <w:rPr>
          <w:rFonts w:ascii="Simplified Arabic" w:hAnsi="Simplified Arabic" w:cs="Simplified Arabic"/>
          <w:b/>
          <w:bCs/>
          <w:sz w:val="32"/>
          <w:szCs w:val="32"/>
          <w:rtl/>
        </w:rPr>
      </w:pPr>
      <w:r w:rsidRPr="00724F22">
        <w:rPr>
          <w:rFonts w:ascii="Simplified Arabic" w:hAnsi="Simplified Arabic" w:cs="Simplified Arabic"/>
          <w:b/>
          <w:bCs/>
          <w:sz w:val="32"/>
          <w:szCs w:val="32"/>
          <w:rtl/>
        </w:rPr>
        <w:t>الدكتور محمد مفضي الدرابكة</w:t>
      </w:r>
    </w:p>
    <w:p w:rsidR="00230111" w:rsidRPr="00030AE0" w:rsidRDefault="00230111" w:rsidP="00230111">
      <w:pPr>
        <w:spacing w:line="240" w:lineRule="auto"/>
        <w:jc w:val="center"/>
        <w:rPr>
          <w:rFonts w:ascii="Traditional Arabic" w:eastAsia="Times New Roman" w:hAnsi="Traditional Arabic" w:cs="Traditional Arabic"/>
          <w:b/>
          <w:bCs/>
          <w:sz w:val="32"/>
          <w:szCs w:val="32"/>
        </w:rPr>
      </w:pPr>
      <w:r w:rsidRPr="00030AE0">
        <w:rPr>
          <w:rFonts w:ascii="Traditional Arabic" w:eastAsia="Times New Roman" w:hAnsi="Traditional Arabic" w:cs="Traditional Arabic"/>
          <w:b/>
          <w:bCs/>
          <w:sz w:val="32"/>
          <w:szCs w:val="32"/>
        </w:rPr>
        <w:t>Dr. Mohammad Mofadi Aldarabkeh</w:t>
      </w:r>
    </w:p>
    <w:p w:rsidR="00230111" w:rsidRPr="00724F22" w:rsidRDefault="00230111" w:rsidP="00230111">
      <w:pPr>
        <w:bidi/>
        <w:spacing w:line="240" w:lineRule="auto"/>
        <w:jc w:val="center"/>
        <w:rPr>
          <w:rFonts w:ascii="Simplified Arabic" w:hAnsi="Simplified Arabic" w:cs="Simplified Arabic"/>
          <w:b/>
          <w:bCs/>
          <w:sz w:val="32"/>
          <w:szCs w:val="32"/>
          <w:rtl/>
        </w:rPr>
      </w:pPr>
      <w:r w:rsidRPr="00724F22">
        <w:rPr>
          <w:rFonts w:ascii="Simplified Arabic" w:hAnsi="Simplified Arabic" w:cs="Simplified Arabic"/>
          <w:b/>
          <w:bCs/>
          <w:sz w:val="32"/>
          <w:szCs w:val="32"/>
          <w:rtl/>
        </w:rPr>
        <w:t xml:space="preserve">استاذ مشارك  </w:t>
      </w:r>
      <w:r w:rsidRPr="00724F22">
        <w:rPr>
          <w:rFonts w:ascii="Simplified Arabic" w:hAnsi="Simplified Arabic" w:cs="Simplified Arabic"/>
          <w:b/>
          <w:bCs/>
          <w:sz w:val="32"/>
          <w:szCs w:val="32"/>
        </w:rPr>
        <w:t xml:space="preserve"> </w:t>
      </w:r>
    </w:p>
    <w:p w:rsidR="00230111" w:rsidRPr="00230111" w:rsidRDefault="00230111" w:rsidP="00230111">
      <w:pPr>
        <w:spacing w:line="240" w:lineRule="auto"/>
        <w:jc w:val="center"/>
        <w:rPr>
          <w:rFonts w:ascii="Traditional Arabic" w:eastAsia="Times New Roman" w:hAnsi="Traditional Arabic" w:cs="Traditional Arabic"/>
          <w:b/>
          <w:bCs/>
          <w:sz w:val="32"/>
          <w:szCs w:val="32"/>
          <w:rtl/>
        </w:rPr>
      </w:pPr>
      <w:r w:rsidRPr="00030AE0">
        <w:rPr>
          <w:rFonts w:ascii="Traditional Arabic" w:eastAsia="Times New Roman" w:hAnsi="Traditional Arabic" w:cs="Traditional Arabic"/>
          <w:b/>
          <w:bCs/>
          <w:sz w:val="32"/>
          <w:szCs w:val="32"/>
        </w:rPr>
        <w:t>Associate Professor</w:t>
      </w:r>
    </w:p>
    <w:p w:rsidR="00230111" w:rsidRDefault="00B70C89" w:rsidP="00230111">
      <w:pPr>
        <w:bidi/>
        <w:spacing w:line="240" w:lineRule="auto"/>
        <w:jc w:val="center"/>
        <w:rPr>
          <w:rFonts w:ascii="Simplified Arabic" w:hAnsi="Simplified Arabic" w:cs="Simplified Arabic"/>
          <w:b/>
          <w:bCs/>
          <w:sz w:val="32"/>
          <w:szCs w:val="32"/>
          <w:rtl/>
        </w:rPr>
      </w:pPr>
      <w:r w:rsidRPr="00724F22">
        <w:rPr>
          <w:rFonts w:ascii="Simplified Arabic" w:hAnsi="Simplified Arabic" w:cs="Simplified Arabic"/>
          <w:b/>
          <w:bCs/>
          <w:sz w:val="32"/>
          <w:szCs w:val="32"/>
          <w:rtl/>
        </w:rPr>
        <w:t>جامعة حائل</w:t>
      </w:r>
    </w:p>
    <w:p w:rsidR="00B70C89" w:rsidRPr="00030AE0" w:rsidRDefault="00B70C89" w:rsidP="00230111">
      <w:pPr>
        <w:bidi/>
        <w:spacing w:line="240" w:lineRule="auto"/>
        <w:jc w:val="center"/>
        <w:rPr>
          <w:rFonts w:ascii="Traditional Arabic" w:hAnsi="Traditional Arabic" w:cs="Traditional Arabic"/>
          <w:b/>
          <w:bCs/>
          <w:sz w:val="36"/>
          <w:szCs w:val="36"/>
          <w:rtl/>
        </w:rPr>
      </w:pPr>
      <w:r w:rsidRPr="00724F22">
        <w:rPr>
          <w:rFonts w:ascii="Simplified Arabic" w:hAnsi="Simplified Arabic" w:cs="Simplified Arabic"/>
          <w:b/>
          <w:bCs/>
          <w:sz w:val="32"/>
          <w:szCs w:val="32"/>
        </w:rPr>
        <w:t xml:space="preserve">  </w:t>
      </w:r>
      <w:r w:rsidR="00230111" w:rsidRPr="00724F22">
        <w:rPr>
          <w:rFonts w:ascii="Simplified Arabic" w:hAnsi="Simplified Arabic" w:cs="Simplified Arabic"/>
          <w:b/>
          <w:bCs/>
          <w:sz w:val="32"/>
          <w:szCs w:val="32"/>
          <w:rtl/>
        </w:rPr>
        <w:t>المملكة العربية السعودية</w:t>
      </w:r>
    </w:p>
    <w:p w:rsidR="004C2A4C" w:rsidRPr="00030AE0" w:rsidRDefault="004C2A4C" w:rsidP="00F02AFF">
      <w:pPr>
        <w:spacing w:line="240" w:lineRule="auto"/>
        <w:jc w:val="center"/>
        <w:rPr>
          <w:rFonts w:ascii="Traditional Arabic" w:eastAsia="Times New Roman" w:hAnsi="Traditional Arabic" w:cs="Traditional Arabic"/>
          <w:b/>
          <w:bCs/>
          <w:sz w:val="32"/>
          <w:szCs w:val="32"/>
        </w:rPr>
      </w:pPr>
      <w:r w:rsidRPr="00030AE0">
        <w:rPr>
          <w:rFonts w:ascii="Traditional Arabic" w:eastAsia="Times New Roman" w:hAnsi="Traditional Arabic" w:cs="Traditional Arabic"/>
          <w:b/>
          <w:bCs/>
          <w:sz w:val="32"/>
          <w:szCs w:val="32"/>
        </w:rPr>
        <w:t>Kingdom of Saudi Arabia</w:t>
      </w:r>
    </w:p>
    <w:p w:rsidR="008D4E5A" w:rsidRDefault="00D32AC2" w:rsidP="00F02AFF">
      <w:pPr>
        <w:spacing w:line="240" w:lineRule="auto"/>
        <w:jc w:val="center"/>
        <w:rPr>
          <w:rFonts w:ascii="Traditional Arabic" w:hAnsi="Traditional Arabic" w:cs="Traditional Arabic"/>
          <w:b/>
          <w:bCs/>
          <w:sz w:val="32"/>
          <w:szCs w:val="32"/>
          <w:rtl/>
        </w:rPr>
      </w:pPr>
      <w:r w:rsidRPr="00030AE0">
        <w:rPr>
          <w:rFonts w:ascii="Traditional Arabic" w:hAnsi="Traditional Arabic" w:cs="Traditional Arabic"/>
          <w:b/>
          <w:bCs/>
          <w:sz w:val="32"/>
          <w:szCs w:val="32"/>
        </w:rPr>
        <w:t>e. mail address</w:t>
      </w:r>
      <w:r w:rsidRPr="00030AE0">
        <w:rPr>
          <w:rFonts w:ascii="Traditional Arabic" w:hAnsi="Traditional Arabic" w:cs="Traditional Arabic"/>
          <w:sz w:val="32"/>
          <w:szCs w:val="32"/>
        </w:rPr>
        <w:t xml:space="preserve">: </w:t>
      </w:r>
      <w:hyperlink r:id="rId7" w:history="1">
        <w:r w:rsidR="00B70C89" w:rsidRPr="00030AE0">
          <w:rPr>
            <w:rStyle w:val="Hyperlink"/>
            <w:rFonts w:ascii="Traditional Arabic" w:hAnsi="Traditional Arabic" w:cs="Traditional Arabic"/>
            <w:b/>
            <w:bCs/>
            <w:color w:val="auto"/>
            <w:sz w:val="32"/>
            <w:szCs w:val="32"/>
            <w:u w:val="none"/>
          </w:rPr>
          <w:t>mmd_ar7@yahoo.com</w:t>
        </w:r>
      </w:hyperlink>
    </w:p>
    <w:p w:rsidR="00DF602B" w:rsidRDefault="00DF602B" w:rsidP="00F02AFF">
      <w:pPr>
        <w:bidi/>
        <w:spacing w:line="240" w:lineRule="auto"/>
        <w:rPr>
          <w:rFonts w:ascii="Traditional Arabic" w:hAnsi="Traditional Arabic" w:cs="Traditional Arabic"/>
          <w:b/>
          <w:bCs/>
          <w:sz w:val="32"/>
          <w:szCs w:val="32"/>
          <w:rtl/>
        </w:rPr>
      </w:pPr>
    </w:p>
    <w:p w:rsidR="00833FCC" w:rsidRDefault="00833FCC" w:rsidP="00833FCC">
      <w:pPr>
        <w:bidi/>
        <w:spacing w:line="240" w:lineRule="auto"/>
        <w:rPr>
          <w:rFonts w:ascii="Traditional Arabic" w:hAnsi="Traditional Arabic" w:cs="Traditional Arabic"/>
          <w:b/>
          <w:bCs/>
          <w:sz w:val="32"/>
          <w:szCs w:val="32"/>
          <w:rtl/>
        </w:rPr>
      </w:pPr>
    </w:p>
    <w:p w:rsidR="00833FCC" w:rsidRDefault="00833FCC" w:rsidP="00833FCC">
      <w:pPr>
        <w:bidi/>
        <w:spacing w:line="240" w:lineRule="auto"/>
        <w:rPr>
          <w:rFonts w:ascii="Traditional Arabic" w:hAnsi="Traditional Arabic" w:cs="Traditional Arabic"/>
          <w:b/>
          <w:bCs/>
          <w:sz w:val="32"/>
          <w:szCs w:val="32"/>
          <w:rtl/>
        </w:rPr>
      </w:pPr>
    </w:p>
    <w:p w:rsidR="00833FCC" w:rsidRPr="00030AE0" w:rsidRDefault="00833FCC" w:rsidP="00833FCC">
      <w:pPr>
        <w:bidi/>
        <w:spacing w:line="240" w:lineRule="auto"/>
        <w:rPr>
          <w:rFonts w:ascii="Traditional Arabic" w:hAnsi="Traditional Arabic" w:cs="Traditional Arabic"/>
          <w:b/>
          <w:bCs/>
          <w:sz w:val="32"/>
          <w:szCs w:val="32"/>
          <w:rtl/>
        </w:rPr>
      </w:pPr>
      <w:bookmarkStart w:id="0" w:name="_GoBack"/>
      <w:bookmarkEnd w:id="0"/>
    </w:p>
    <w:p w:rsidR="00B00CC2" w:rsidRDefault="00B70C89" w:rsidP="00F02AFF">
      <w:pPr>
        <w:bidi/>
        <w:spacing w:line="240" w:lineRule="auto"/>
        <w:jc w:val="center"/>
        <w:rPr>
          <w:rFonts w:ascii="Simplified Arabic" w:hAnsi="Simplified Arabic" w:cs="Simplified Arabic"/>
          <w:b/>
          <w:bCs/>
          <w:sz w:val="32"/>
          <w:szCs w:val="32"/>
        </w:rPr>
      </w:pPr>
      <w:r w:rsidRPr="00724F22">
        <w:rPr>
          <w:rFonts w:ascii="Simplified Arabic" w:hAnsi="Simplified Arabic" w:cs="Simplified Arabic"/>
          <w:b/>
          <w:bCs/>
          <w:sz w:val="32"/>
          <w:szCs w:val="32"/>
          <w:rtl/>
        </w:rPr>
        <w:lastRenderedPageBreak/>
        <w:t>الملخص</w:t>
      </w:r>
    </w:p>
    <w:p w:rsidR="00724F22" w:rsidRPr="00724F22" w:rsidRDefault="00724F22" w:rsidP="00F02AFF">
      <w:pPr>
        <w:bidi/>
        <w:spacing w:line="240" w:lineRule="auto"/>
        <w:jc w:val="center"/>
        <w:rPr>
          <w:rFonts w:ascii="Simplified Arabic" w:hAnsi="Simplified Arabic" w:cs="Simplified Arabic"/>
          <w:b/>
          <w:bCs/>
          <w:sz w:val="32"/>
          <w:szCs w:val="32"/>
          <w:rtl/>
        </w:rPr>
      </w:pPr>
      <w:r w:rsidRPr="00724F22">
        <w:rPr>
          <w:rFonts w:ascii="Simplified Arabic" w:hAnsi="Simplified Arabic" w:cs="Simplified Arabic"/>
          <w:b/>
          <w:bCs/>
          <w:sz w:val="32"/>
          <w:szCs w:val="32"/>
          <w:rtl/>
        </w:rPr>
        <w:t>الثقة بالنفس وعلاقتها بدافعية الانجاز لدى الطلبة الموهوبين وغير الموهوبين في منطقة حائل.</w:t>
      </w:r>
    </w:p>
    <w:p w:rsidR="00157A39" w:rsidRPr="008D4E5A" w:rsidRDefault="002E1D44" w:rsidP="00F02AFF">
      <w:pPr>
        <w:overflowPunct w:val="0"/>
        <w:autoSpaceDE w:val="0"/>
        <w:autoSpaceDN w:val="0"/>
        <w:bidi/>
        <w:adjustRightInd w:val="0"/>
        <w:spacing w:after="0" w:line="240" w:lineRule="auto"/>
        <w:jc w:val="both"/>
        <w:rPr>
          <w:rFonts w:ascii="Simplified Arabic" w:eastAsia="Calibri" w:hAnsi="Simplified Arabic" w:cs="Simplified Arabic"/>
          <w:sz w:val="24"/>
          <w:szCs w:val="24"/>
          <w:rtl/>
        </w:rPr>
      </w:pPr>
      <w:r w:rsidRPr="00724F22">
        <w:rPr>
          <w:rFonts w:ascii="Simplified Arabic" w:eastAsia="Times New Roman" w:hAnsi="Simplified Arabic" w:cs="Simplified Arabic"/>
          <w:sz w:val="32"/>
          <w:szCs w:val="32"/>
        </w:rPr>
        <w:t xml:space="preserve">     </w:t>
      </w:r>
      <w:r w:rsidR="00157A39" w:rsidRPr="00724F22">
        <w:rPr>
          <w:rFonts w:ascii="Simplified Arabic" w:eastAsia="Times New Roman" w:hAnsi="Simplified Arabic" w:cs="Simplified Arabic"/>
          <w:sz w:val="32"/>
          <w:szCs w:val="32"/>
          <w:rtl/>
        </w:rPr>
        <w:t xml:space="preserve"> </w:t>
      </w:r>
      <w:r w:rsidR="00157A39" w:rsidRPr="008D4E5A">
        <w:rPr>
          <w:rFonts w:ascii="Simplified Arabic" w:eastAsia="Times New Roman" w:hAnsi="Simplified Arabic" w:cs="Simplified Arabic"/>
          <w:sz w:val="24"/>
          <w:szCs w:val="24"/>
          <w:rtl/>
        </w:rPr>
        <w:t xml:space="preserve">هدفت الدراسة الحالية الكشف عن </w:t>
      </w:r>
      <w:r w:rsidR="008D4E5A" w:rsidRPr="008D4E5A">
        <w:rPr>
          <w:rFonts w:ascii="Simplified Arabic" w:eastAsia="Times New Roman" w:hAnsi="Simplified Arabic" w:cs="Simplified Arabic" w:hint="cs"/>
          <w:sz w:val="24"/>
          <w:szCs w:val="24"/>
          <w:rtl/>
        </w:rPr>
        <w:t>مستوى الثقة</w:t>
      </w:r>
      <w:r w:rsidR="00157A39" w:rsidRPr="008D4E5A">
        <w:rPr>
          <w:rFonts w:ascii="Simplified Arabic" w:eastAsia="Times New Roman" w:hAnsi="Simplified Arabic" w:cs="Simplified Arabic"/>
          <w:sz w:val="24"/>
          <w:szCs w:val="24"/>
          <w:rtl/>
        </w:rPr>
        <w:t xml:space="preserve"> بالنفس وعلاقتها بدافعية الانجاز لدى الطلبة الموهوبين وغير الموهوبين في منطقة حائل، و</w:t>
      </w:r>
      <w:r w:rsidR="00157A39" w:rsidRPr="008D4E5A">
        <w:rPr>
          <w:rFonts w:ascii="Simplified Arabic" w:eastAsia="Calibri" w:hAnsi="Simplified Arabic" w:cs="Simplified Arabic"/>
          <w:sz w:val="24"/>
          <w:szCs w:val="24"/>
          <w:rtl/>
        </w:rPr>
        <w:t>تكونت عينة الدراسة من (80) طالباً تم اختيارهم بالطريقة القصدية، منهم (40) طالباً موهوباً، من مدرسة سهما المتوسطة للبنين، و(40) طالب غير موهوب من مدرسة حائل النموذجية، ولتحقيق أهداف الدراسة تم استخدام مقياس الثقة بالنفس ومقياس دافعية الانجاز.</w:t>
      </w:r>
    </w:p>
    <w:p w:rsidR="00157A39" w:rsidRPr="008D4E5A" w:rsidRDefault="00157A39" w:rsidP="00F02AFF">
      <w:pPr>
        <w:overflowPunct w:val="0"/>
        <w:autoSpaceDE w:val="0"/>
        <w:autoSpaceDN w:val="0"/>
        <w:bidi/>
        <w:adjustRightInd w:val="0"/>
        <w:spacing w:after="0" w:line="240" w:lineRule="auto"/>
        <w:jc w:val="both"/>
        <w:rPr>
          <w:rFonts w:ascii="Simplified Arabic" w:eastAsia="Times New Roman" w:hAnsi="Simplified Arabic" w:cs="Simplified Arabic"/>
          <w:sz w:val="24"/>
          <w:szCs w:val="24"/>
        </w:rPr>
      </w:pPr>
      <w:r w:rsidRPr="008D4E5A">
        <w:rPr>
          <w:rFonts w:ascii="Simplified Arabic" w:eastAsia="Calibri" w:hAnsi="Simplified Arabic" w:cs="Simplified Arabic"/>
          <w:sz w:val="24"/>
          <w:szCs w:val="24"/>
          <w:rtl/>
        </w:rPr>
        <w:t xml:space="preserve"> </w:t>
      </w:r>
      <w:r w:rsidR="002E1D44" w:rsidRPr="008D4E5A">
        <w:rPr>
          <w:rFonts w:ascii="Simplified Arabic" w:eastAsia="Calibri" w:hAnsi="Simplified Arabic" w:cs="Simplified Arabic"/>
          <w:sz w:val="24"/>
          <w:szCs w:val="24"/>
        </w:rPr>
        <w:t xml:space="preserve">  </w:t>
      </w:r>
      <w:r w:rsidRPr="008D4E5A">
        <w:rPr>
          <w:rFonts w:ascii="Simplified Arabic" w:eastAsia="Calibri" w:hAnsi="Simplified Arabic" w:cs="Simplified Arabic"/>
          <w:sz w:val="24"/>
          <w:szCs w:val="24"/>
          <w:rtl/>
        </w:rPr>
        <w:t xml:space="preserve"> وأشارت </w:t>
      </w:r>
      <w:r w:rsidR="008D4E5A" w:rsidRPr="008D4E5A">
        <w:rPr>
          <w:rFonts w:ascii="Simplified Arabic" w:eastAsia="Calibri" w:hAnsi="Simplified Arabic" w:cs="Simplified Arabic" w:hint="cs"/>
          <w:sz w:val="24"/>
          <w:szCs w:val="24"/>
          <w:rtl/>
        </w:rPr>
        <w:t>النتائج الى</w:t>
      </w:r>
      <w:r w:rsidRPr="008D4E5A">
        <w:rPr>
          <w:rFonts w:ascii="Simplified Arabic" w:eastAsia="Calibri" w:hAnsi="Simplified Arabic" w:cs="Simplified Arabic"/>
          <w:sz w:val="24"/>
          <w:szCs w:val="24"/>
          <w:rtl/>
        </w:rPr>
        <w:t xml:space="preserve"> وجود فروق دالة احصائيا في مستوى الثقة بالنفس، وفي مستوى دافعية الانجاز الكلي وأبعاده لدى الطلبة وجاءت الفروق لصالح الطلبة الموهوبين</w:t>
      </w:r>
      <w:r w:rsidRPr="008D4E5A">
        <w:rPr>
          <w:rFonts w:ascii="Simplified Arabic" w:eastAsia="Times New Roman" w:hAnsi="Simplified Arabic" w:cs="Simplified Arabic"/>
          <w:sz w:val="24"/>
          <w:szCs w:val="24"/>
          <w:rtl/>
          <w:lang w:bidi="ar-LB"/>
        </w:rPr>
        <w:t>، وأشارت الى وجود علاقة ارتباطية موجبة بين الثقة بالنفس ومستو</w:t>
      </w:r>
      <w:r w:rsidR="00B91AA1" w:rsidRPr="008D4E5A">
        <w:rPr>
          <w:rFonts w:ascii="Simplified Arabic" w:eastAsia="Times New Roman" w:hAnsi="Simplified Arabic" w:cs="Simplified Arabic"/>
          <w:sz w:val="24"/>
          <w:szCs w:val="24"/>
          <w:rtl/>
          <w:lang w:bidi="ar-LB"/>
        </w:rPr>
        <w:t xml:space="preserve">ى دافعية الانجاز الكلي وابعاده </w:t>
      </w:r>
      <w:r w:rsidRPr="008D4E5A">
        <w:rPr>
          <w:rFonts w:ascii="Simplified Arabic" w:eastAsia="Times New Roman" w:hAnsi="Simplified Arabic" w:cs="Simplified Arabic"/>
          <w:sz w:val="24"/>
          <w:szCs w:val="24"/>
          <w:rtl/>
          <w:lang w:bidi="ar-LB"/>
        </w:rPr>
        <w:t xml:space="preserve">لدى الطلبة الموهوبين، وعدم وجود علاقة ارتباطية بين الثقة بالنفس ومستوى دافعية الانجاز الكلي </w:t>
      </w:r>
      <w:r w:rsidR="008D4E5A" w:rsidRPr="008D4E5A">
        <w:rPr>
          <w:rFonts w:ascii="Simplified Arabic" w:eastAsia="Times New Roman" w:hAnsi="Simplified Arabic" w:cs="Simplified Arabic" w:hint="cs"/>
          <w:sz w:val="24"/>
          <w:szCs w:val="24"/>
          <w:rtl/>
          <w:lang w:bidi="ar-LB"/>
        </w:rPr>
        <w:t>وابعاده لدى</w:t>
      </w:r>
      <w:r w:rsidRPr="008D4E5A">
        <w:rPr>
          <w:rFonts w:ascii="Simplified Arabic" w:eastAsia="Times New Roman" w:hAnsi="Simplified Arabic" w:cs="Simplified Arabic"/>
          <w:sz w:val="24"/>
          <w:szCs w:val="24"/>
          <w:rtl/>
          <w:lang w:bidi="ar-LB"/>
        </w:rPr>
        <w:t xml:space="preserve"> الطلبة غير </w:t>
      </w:r>
      <w:r w:rsidR="008D4E5A" w:rsidRPr="008D4E5A">
        <w:rPr>
          <w:rFonts w:ascii="Simplified Arabic" w:eastAsia="Times New Roman" w:hAnsi="Simplified Arabic" w:cs="Simplified Arabic" w:hint="cs"/>
          <w:sz w:val="24"/>
          <w:szCs w:val="24"/>
          <w:rtl/>
          <w:lang w:bidi="ar-LB"/>
        </w:rPr>
        <w:t>الموهوبين، وقد</w:t>
      </w:r>
      <w:r w:rsidRPr="008D4E5A">
        <w:rPr>
          <w:rFonts w:ascii="Simplified Arabic" w:eastAsia="Calibri" w:hAnsi="Simplified Arabic" w:cs="Simplified Arabic"/>
          <w:sz w:val="24"/>
          <w:szCs w:val="24"/>
          <w:rtl/>
        </w:rPr>
        <w:t xml:space="preserve"> قدمت الدراسة التوصيات المناسبة.</w:t>
      </w:r>
    </w:p>
    <w:p w:rsidR="00AB4395" w:rsidRPr="008D4E5A" w:rsidRDefault="00157A39" w:rsidP="00F02AFF">
      <w:pPr>
        <w:bidi/>
        <w:spacing w:line="240" w:lineRule="auto"/>
        <w:jc w:val="both"/>
        <w:rPr>
          <w:rFonts w:ascii="Simplified Arabic" w:hAnsi="Simplified Arabic" w:cs="Simplified Arabic"/>
          <w:b/>
          <w:bCs/>
          <w:color w:val="FF0000"/>
          <w:sz w:val="28"/>
          <w:szCs w:val="28"/>
        </w:rPr>
      </w:pPr>
      <w:r w:rsidRPr="008D4E5A">
        <w:rPr>
          <w:rFonts w:ascii="Simplified Arabic" w:eastAsia="Calibri" w:hAnsi="Simplified Arabic" w:cs="Simplified Arabic"/>
          <w:b/>
          <w:bCs/>
          <w:sz w:val="24"/>
          <w:szCs w:val="24"/>
          <w:rtl/>
        </w:rPr>
        <w:t xml:space="preserve">الكلمات المفتاحية: </w:t>
      </w:r>
      <w:r w:rsidRPr="008D4E5A">
        <w:rPr>
          <w:rFonts w:ascii="Simplified Arabic" w:eastAsia="Calibri" w:hAnsi="Simplified Arabic" w:cs="Simplified Arabic"/>
          <w:sz w:val="24"/>
          <w:szCs w:val="24"/>
          <w:rtl/>
        </w:rPr>
        <w:t xml:space="preserve">الثقة </w:t>
      </w:r>
      <w:r w:rsidR="008D4E5A" w:rsidRPr="008D4E5A">
        <w:rPr>
          <w:rFonts w:ascii="Simplified Arabic" w:eastAsia="Calibri" w:hAnsi="Simplified Arabic" w:cs="Simplified Arabic" w:hint="cs"/>
          <w:sz w:val="24"/>
          <w:szCs w:val="24"/>
          <w:rtl/>
        </w:rPr>
        <w:t>بالنفس، دافعية</w:t>
      </w:r>
      <w:r w:rsidRPr="008D4E5A">
        <w:rPr>
          <w:rFonts w:ascii="Simplified Arabic" w:eastAsia="Calibri" w:hAnsi="Simplified Arabic" w:cs="Simplified Arabic"/>
          <w:sz w:val="24"/>
          <w:szCs w:val="24"/>
          <w:rtl/>
        </w:rPr>
        <w:t xml:space="preserve"> الانجاز، الطلبة الموهوبين، الطلبة غير الموهوبي</w:t>
      </w:r>
      <w:r w:rsidR="000534C4" w:rsidRPr="008D4E5A">
        <w:rPr>
          <w:rFonts w:ascii="Simplified Arabic" w:eastAsia="Calibri" w:hAnsi="Simplified Arabic" w:cs="Simplified Arabic"/>
          <w:sz w:val="24"/>
          <w:szCs w:val="24"/>
          <w:rtl/>
        </w:rPr>
        <w:t>ن.</w:t>
      </w:r>
      <w:r w:rsidR="000534C4" w:rsidRPr="008D4E5A">
        <w:rPr>
          <w:rFonts w:ascii="Simplified Arabic" w:hAnsi="Simplified Arabic" w:cs="Simplified Arabic"/>
          <w:b/>
          <w:bCs/>
          <w:color w:val="FF0000"/>
          <w:sz w:val="28"/>
          <w:szCs w:val="28"/>
        </w:rPr>
        <w:t xml:space="preserve"> </w:t>
      </w:r>
    </w:p>
    <w:p w:rsidR="00030AE0" w:rsidRPr="00724F22" w:rsidRDefault="00030AE0" w:rsidP="00F02AFF">
      <w:pPr>
        <w:bidi/>
        <w:spacing w:line="240" w:lineRule="auto"/>
        <w:rPr>
          <w:rFonts w:ascii="Simplified Arabic" w:hAnsi="Simplified Arabic" w:cs="Simplified Arabic"/>
          <w:b/>
          <w:bCs/>
          <w:color w:val="FF0000"/>
          <w:sz w:val="32"/>
          <w:szCs w:val="32"/>
          <w:rtl/>
        </w:rPr>
      </w:pPr>
    </w:p>
    <w:p w:rsidR="00452597" w:rsidRPr="000357EA" w:rsidRDefault="00452597" w:rsidP="00F02AFF">
      <w:pPr>
        <w:spacing w:line="240" w:lineRule="auto"/>
        <w:jc w:val="center"/>
        <w:rPr>
          <w:rFonts w:asciiTheme="majorBidi" w:eastAsia="Times New Roman" w:hAnsiTheme="majorBidi" w:cstheme="majorBidi"/>
          <w:b/>
          <w:bCs/>
          <w:sz w:val="28"/>
          <w:szCs w:val="28"/>
        </w:rPr>
      </w:pPr>
      <w:r w:rsidRPr="000357EA">
        <w:rPr>
          <w:rFonts w:asciiTheme="majorBidi" w:eastAsia="Times New Roman" w:hAnsiTheme="majorBidi" w:cstheme="majorBidi"/>
          <w:b/>
          <w:bCs/>
          <w:sz w:val="28"/>
          <w:szCs w:val="28"/>
        </w:rPr>
        <w:t>Self-Confidence and its Relationship to The Achievement Motivation Among Gifted and Non-Gifted Students in The Hail Region.</w:t>
      </w:r>
    </w:p>
    <w:p w:rsidR="00DF602B" w:rsidRPr="00DF602B" w:rsidRDefault="00DF602B" w:rsidP="00F02AFF">
      <w:pPr>
        <w:spacing w:line="240" w:lineRule="auto"/>
        <w:rPr>
          <w:rFonts w:ascii="Times New Roman" w:eastAsia="Times New Roman" w:hAnsi="Times New Roman" w:cs="Times New Roman"/>
          <w:b/>
          <w:bCs/>
          <w:sz w:val="28"/>
          <w:szCs w:val="28"/>
        </w:rPr>
      </w:pPr>
      <w:r w:rsidRPr="00DF602B">
        <w:rPr>
          <w:rFonts w:ascii="Times New Roman" w:eastAsia="Times New Roman" w:hAnsi="Times New Roman" w:cs="Times New Roman"/>
          <w:b/>
          <w:bCs/>
          <w:sz w:val="28"/>
          <w:szCs w:val="28"/>
        </w:rPr>
        <w:t>Abstract</w:t>
      </w:r>
    </w:p>
    <w:p w:rsidR="00DF602B" w:rsidRPr="00954433" w:rsidRDefault="00DF602B" w:rsidP="00F02AFF">
      <w:pPr>
        <w:spacing w:line="240" w:lineRule="auto"/>
        <w:jc w:val="both"/>
        <w:rPr>
          <w:rFonts w:ascii="Times New Roman" w:eastAsia="Times New Roman" w:hAnsi="Times New Roman" w:cs="Times New Roman"/>
          <w:sz w:val="24"/>
          <w:szCs w:val="24"/>
        </w:rPr>
      </w:pPr>
      <w:r w:rsidRPr="00954433">
        <w:rPr>
          <w:rFonts w:ascii="Times New Roman" w:eastAsia="Times New Roman" w:hAnsi="Times New Roman" w:cs="Times New Roman"/>
          <w:sz w:val="20"/>
          <w:szCs w:val="20"/>
        </w:rPr>
        <w:t xml:space="preserve">       </w:t>
      </w:r>
      <w:r w:rsidRPr="00954433">
        <w:rPr>
          <w:rFonts w:ascii="Times New Roman" w:eastAsia="Times New Roman" w:hAnsi="Times New Roman" w:cs="Times New Roman"/>
          <w:sz w:val="24"/>
          <w:szCs w:val="24"/>
        </w:rPr>
        <w:t xml:space="preserve">       The aim of the current study was to investigate the level of self-confidence and its relationship to achievement motivation in a sample of gifted and non-gifted students in Hail</w:t>
      </w:r>
      <w:r w:rsidRPr="00954433">
        <w:rPr>
          <w:rFonts w:ascii="Times New Roman" w:eastAsia="Calibri" w:hAnsi="Times New Roman" w:cs="Times New Roman"/>
          <w:sz w:val="24"/>
          <w:szCs w:val="24"/>
        </w:rPr>
        <w:t xml:space="preserve"> Region</w:t>
      </w:r>
      <w:r w:rsidRPr="00954433">
        <w:rPr>
          <w:rFonts w:ascii="Times New Roman" w:eastAsia="Times New Roman" w:hAnsi="Times New Roman" w:cs="Times New Roman"/>
          <w:sz w:val="24"/>
          <w:szCs w:val="24"/>
        </w:rPr>
        <w:t>. The study sample consists of (80) students selected through a purposive method with equal numbers of gifted students and non-gifted students (n.40). The study used a self-confidence scale and an achievement motivation scale for collecting the data.</w:t>
      </w:r>
    </w:p>
    <w:p w:rsidR="00DF602B" w:rsidRPr="00954433" w:rsidRDefault="00DF602B" w:rsidP="00F02AFF">
      <w:pPr>
        <w:spacing w:after="160" w:line="240" w:lineRule="auto"/>
        <w:rPr>
          <w:rFonts w:ascii="Times New Roman" w:eastAsia="Times New Roman" w:hAnsi="Times New Roman" w:cs="Times New Roman"/>
          <w:sz w:val="24"/>
          <w:szCs w:val="24"/>
        </w:rPr>
      </w:pPr>
      <w:r w:rsidRPr="00954433">
        <w:rPr>
          <w:rFonts w:ascii="Times New Roman" w:eastAsia="Times New Roman" w:hAnsi="Times New Roman" w:cs="Times New Roman"/>
          <w:sz w:val="24"/>
          <w:szCs w:val="24"/>
        </w:rPr>
        <w:t xml:space="preserve">     The results indicate that there were statistically significant differences in the self-confidence level between gifted and non-gifted students in favor of gifted </w:t>
      </w:r>
      <w:r w:rsidRPr="00954433">
        <w:rPr>
          <w:rFonts w:ascii="Times New Roman" w:eastAsia="Times New Roman" w:hAnsi="Times New Roman" w:cs="Times New Roman"/>
          <w:sz w:val="24"/>
          <w:szCs w:val="24"/>
        </w:rPr>
        <w:lastRenderedPageBreak/>
        <w:t>students. There were also differences in the level of achievement motivation and its dimensions in favor of gifted students. While there was a positive correlation between self-confidence and achievement motivation of gifted students, and no correlation was found between self-confidence and achievement motivation among non-gifted students. Based on the results, the study provides useful suggestions for future research.</w:t>
      </w:r>
    </w:p>
    <w:p w:rsidR="000357EA" w:rsidRPr="00954433" w:rsidRDefault="00DF602B" w:rsidP="00F02AFF">
      <w:pPr>
        <w:bidi/>
        <w:spacing w:line="240" w:lineRule="auto"/>
        <w:jc w:val="right"/>
        <w:rPr>
          <w:rFonts w:ascii="Simplified Arabic" w:hAnsi="Simplified Arabic" w:cs="Simplified Arabic"/>
          <w:b/>
          <w:bCs/>
          <w:sz w:val="30"/>
          <w:szCs w:val="30"/>
        </w:rPr>
      </w:pPr>
      <w:r w:rsidRPr="00954433">
        <w:rPr>
          <w:rFonts w:ascii="Times New Roman" w:eastAsia="Times New Roman" w:hAnsi="Times New Roman" w:cs="Times New Roman"/>
          <w:b/>
          <w:bCs/>
          <w:sz w:val="24"/>
          <w:szCs w:val="24"/>
        </w:rPr>
        <w:t xml:space="preserve">Keywords: </w:t>
      </w:r>
      <w:r w:rsidRPr="00954433">
        <w:rPr>
          <w:rFonts w:ascii="Times New Roman" w:eastAsia="Times New Roman" w:hAnsi="Times New Roman" w:cs="Times New Roman"/>
          <w:sz w:val="24"/>
          <w:szCs w:val="24"/>
        </w:rPr>
        <w:t>self-confidence, achievement motivation, gifted students, non- gifted student.</w:t>
      </w:r>
    </w:p>
    <w:p w:rsidR="00AB4395" w:rsidRDefault="007579BF" w:rsidP="00F02AFF">
      <w:pPr>
        <w:bidi/>
        <w:spacing w:line="240" w:lineRule="auto"/>
        <w:rPr>
          <w:rFonts w:ascii="Simplified Arabic" w:hAnsi="Simplified Arabic" w:cs="Simplified Arabic"/>
          <w:b/>
          <w:bCs/>
          <w:sz w:val="32"/>
          <w:szCs w:val="32"/>
          <w:rtl/>
        </w:rPr>
      </w:pPr>
      <w:r w:rsidRPr="009000AF">
        <w:rPr>
          <w:rFonts w:ascii="Simplified Arabic" w:hAnsi="Simplified Arabic" w:cs="Simplified Arabic"/>
          <w:b/>
          <w:bCs/>
          <w:sz w:val="32"/>
          <w:szCs w:val="32"/>
          <w:rtl/>
        </w:rPr>
        <w:t>المقدمة</w:t>
      </w:r>
    </w:p>
    <w:p w:rsidR="00FD24FF" w:rsidRPr="009000AF" w:rsidRDefault="00FD24FF" w:rsidP="00F02AFF">
      <w:pPr>
        <w:bidi/>
        <w:spacing w:line="240" w:lineRule="auto"/>
        <w:rPr>
          <w:rFonts w:ascii="Simplified Arabic" w:hAnsi="Simplified Arabic" w:cs="Simplified Arabic"/>
          <w:b/>
          <w:bCs/>
          <w:sz w:val="32"/>
          <w:szCs w:val="32"/>
          <w:rtl/>
        </w:rPr>
      </w:pPr>
      <w:r>
        <w:rPr>
          <w:rFonts w:ascii="Simplified Arabic" w:hAnsi="Simplified Arabic" w:cs="Simplified Arabic" w:hint="cs"/>
          <w:b/>
          <w:bCs/>
          <w:sz w:val="32"/>
          <w:szCs w:val="32"/>
          <w:rtl/>
        </w:rPr>
        <w:t>الإطار النظري</w:t>
      </w:r>
    </w:p>
    <w:p w:rsidR="00225C00" w:rsidRPr="009000AF" w:rsidRDefault="00AB4395" w:rsidP="00F02AFF">
      <w:pPr>
        <w:bidi/>
        <w:spacing w:after="160" w:line="240" w:lineRule="auto"/>
        <w:ind w:firstLine="566"/>
        <w:jc w:val="both"/>
        <w:rPr>
          <w:rFonts w:ascii="Simplified Arabic" w:eastAsia="Calibri" w:hAnsi="Simplified Arabic" w:cs="Simplified Arabic"/>
          <w:kern w:val="2"/>
          <w:sz w:val="24"/>
          <w:szCs w:val="24"/>
          <w:rtl/>
          <w:lang w:bidi="ar-JO"/>
        </w:rPr>
      </w:pPr>
      <w:r w:rsidRPr="009000AF">
        <w:rPr>
          <w:rFonts w:ascii="Simplified Arabic" w:eastAsia="Calibri" w:hAnsi="Simplified Arabic" w:cs="Simplified Arabic"/>
          <w:kern w:val="2"/>
          <w:sz w:val="24"/>
          <w:szCs w:val="24"/>
          <w:rtl/>
          <w:lang w:bidi="ar-JO"/>
        </w:rPr>
        <w:t xml:space="preserve">يعتمد تقدم الأمم ورقيها بدرجة كبيرة على ما لدى هذه الأمم من طاقات بشرية ذلك لأنها تعتبر أهم الثروات التي تمتلكها هذه الدول إلى جانب الثروات الطبيعية والمادية، إلا أن الثروة البشرية هي ما تعقد عليها المجتمعات معظم آمالها لتحقيق التقدم والتطور ومواكبة التغيرات السريعة التي تعيشها المجتمعات اليوم، واستثمار الإنسان لطاقاته يعمل في ذات الوقت </w:t>
      </w:r>
      <w:r w:rsidR="00225C00" w:rsidRPr="009000AF">
        <w:rPr>
          <w:rFonts w:ascii="Simplified Arabic" w:eastAsia="Calibri" w:hAnsi="Simplified Arabic" w:cs="Simplified Arabic"/>
          <w:kern w:val="2"/>
          <w:sz w:val="24"/>
          <w:szCs w:val="24"/>
          <w:rtl/>
          <w:lang w:bidi="ar-JO"/>
        </w:rPr>
        <w:t>على تنمية المجتمع الذي يعيش فيه.</w:t>
      </w:r>
      <w:r w:rsidRPr="009000AF">
        <w:rPr>
          <w:rFonts w:ascii="Simplified Arabic" w:eastAsia="Calibri" w:hAnsi="Simplified Arabic" w:cs="Simplified Arabic"/>
          <w:kern w:val="2"/>
          <w:sz w:val="24"/>
          <w:szCs w:val="24"/>
          <w:rtl/>
          <w:lang w:bidi="ar-JO"/>
        </w:rPr>
        <w:t xml:space="preserve"> </w:t>
      </w:r>
      <w:r w:rsidR="00225C00" w:rsidRPr="009000AF">
        <w:rPr>
          <w:rFonts w:ascii="Simplified Arabic" w:eastAsia="Calibri" w:hAnsi="Simplified Arabic" w:cs="Simplified Arabic"/>
          <w:kern w:val="2"/>
          <w:sz w:val="24"/>
          <w:szCs w:val="24"/>
          <w:rtl/>
          <w:lang w:bidi="ar-JO"/>
        </w:rPr>
        <w:t xml:space="preserve">وعندما بدأت حركة تربية وتعليم الموهوبين والمتميزين في القرن التاسع عشر، استندت إلى حقيقة تاريخية مفادها أنّ تقدم المجتمعات والأمم وتطورها مرهونٌ بالاهتمام بأفرادها الموهوبين والمتميزين ورعايتهم. فمنذ بداية التاريخ، كان تميز الأمم والحضارات مقروناً بتميز قادتها وعلمائها ومخترعيها وأدبائها الذين خلّدوا بنتاجاتهم وإبداعاتهم أمما ومجتمعات وجعلوها عنواناً للحضارة </w:t>
      </w:r>
      <w:r w:rsidR="00D755AC" w:rsidRPr="009000AF">
        <w:rPr>
          <w:rFonts w:ascii="Simplified Arabic" w:eastAsia="Calibri" w:hAnsi="Simplified Arabic" w:cs="Simplified Arabic"/>
          <w:kern w:val="2"/>
          <w:sz w:val="24"/>
          <w:szCs w:val="24"/>
          <w:rtl/>
          <w:lang w:bidi="ar-JO"/>
        </w:rPr>
        <w:t>الأبرز على</w:t>
      </w:r>
      <w:r w:rsidR="00225C00" w:rsidRPr="009000AF">
        <w:rPr>
          <w:rFonts w:ascii="Simplified Arabic" w:eastAsia="Calibri" w:hAnsi="Simplified Arabic" w:cs="Simplified Arabic"/>
          <w:kern w:val="2"/>
          <w:sz w:val="24"/>
          <w:szCs w:val="24"/>
          <w:rtl/>
          <w:lang w:bidi="ar-JO"/>
        </w:rPr>
        <w:t xml:space="preserve"> مر العصور، ومن هنا تظهر أهمية دراسة الموهوبين والمتميزين باعتبارهم أهم عناصر الثروة البشرية  (الحروب، 1999).</w:t>
      </w:r>
    </w:p>
    <w:p w:rsidR="00E75DDA" w:rsidRPr="009000AF" w:rsidRDefault="00F85120" w:rsidP="00F02AFF">
      <w:pPr>
        <w:bidi/>
        <w:spacing w:after="160" w:line="240" w:lineRule="auto"/>
        <w:jc w:val="both"/>
        <w:rPr>
          <w:rFonts w:ascii="Simplified Arabic" w:eastAsia="Calibri" w:hAnsi="Simplified Arabic" w:cs="Simplified Arabic"/>
          <w:b/>
          <w:bCs/>
          <w:kern w:val="2"/>
          <w:sz w:val="32"/>
          <w:szCs w:val="32"/>
          <w:rtl/>
          <w:lang w:bidi="ar-JO"/>
        </w:rPr>
      </w:pPr>
      <w:r w:rsidRPr="009000AF">
        <w:rPr>
          <w:rFonts w:ascii="Simplified Arabic" w:eastAsia="Calibri" w:hAnsi="Simplified Arabic" w:cs="Simplified Arabic"/>
          <w:b/>
          <w:bCs/>
          <w:kern w:val="2"/>
          <w:sz w:val="32"/>
          <w:szCs w:val="32"/>
          <w:rtl/>
        </w:rPr>
        <w:t xml:space="preserve">اولاً - </w:t>
      </w:r>
      <w:r w:rsidR="00E75DDA" w:rsidRPr="009000AF">
        <w:rPr>
          <w:rFonts w:ascii="Simplified Arabic" w:eastAsia="Calibri" w:hAnsi="Simplified Arabic" w:cs="Simplified Arabic"/>
          <w:b/>
          <w:bCs/>
          <w:kern w:val="2"/>
          <w:sz w:val="32"/>
          <w:szCs w:val="32"/>
          <w:rtl/>
          <w:lang w:bidi="ar-JO"/>
        </w:rPr>
        <w:t>الثقة بالنفس</w:t>
      </w:r>
      <w:r w:rsidRPr="009000AF">
        <w:rPr>
          <w:rFonts w:ascii="Simplified Arabic" w:eastAsia="Calibri" w:hAnsi="Simplified Arabic" w:cs="Simplified Arabic"/>
          <w:b/>
          <w:bCs/>
          <w:kern w:val="2"/>
          <w:sz w:val="32"/>
          <w:szCs w:val="32"/>
          <w:rtl/>
          <w:lang w:bidi="ar-JO"/>
        </w:rPr>
        <w:t xml:space="preserve">: </w:t>
      </w:r>
    </w:p>
    <w:p w:rsidR="00AB4395" w:rsidRPr="009000AF" w:rsidRDefault="00F85120" w:rsidP="00F02AFF">
      <w:pPr>
        <w:bidi/>
        <w:spacing w:after="160" w:line="240" w:lineRule="auto"/>
        <w:ind w:firstLine="566"/>
        <w:jc w:val="both"/>
        <w:rPr>
          <w:rFonts w:ascii="Simplified Arabic" w:eastAsia="Calibri" w:hAnsi="Simplified Arabic" w:cs="Simplified Arabic"/>
          <w:kern w:val="2"/>
          <w:sz w:val="24"/>
          <w:szCs w:val="24"/>
        </w:rPr>
      </w:pPr>
      <w:r w:rsidRPr="009000AF">
        <w:rPr>
          <w:rFonts w:ascii="Simplified Arabic" w:eastAsia="Calibri" w:hAnsi="Simplified Arabic" w:cs="Simplified Arabic"/>
          <w:kern w:val="2"/>
          <w:sz w:val="24"/>
          <w:szCs w:val="24"/>
          <w:rtl/>
          <w:lang w:bidi="ar-JO"/>
        </w:rPr>
        <w:t>تعتبر الثقة بالنفس مظهراً من مظاهر الشخصية السوية وعنصراً مهماً من عناصر التوافق النفسي والاجتماعي السليم، وتمثل احدى الخصائص الانفعالية المهمة في حياة الفرد، وتساهم بشكل كبير في</w:t>
      </w:r>
      <w:r w:rsidR="00142165" w:rsidRPr="009000AF">
        <w:rPr>
          <w:rFonts w:ascii="Simplified Arabic" w:eastAsia="Calibri" w:hAnsi="Simplified Arabic" w:cs="Simplified Arabic"/>
          <w:kern w:val="2"/>
          <w:sz w:val="24"/>
          <w:szCs w:val="24"/>
          <w:rtl/>
          <w:lang w:bidi="ar-JO"/>
        </w:rPr>
        <w:t xml:space="preserve"> تحقيق توافقه النفسي والاجتماعي، </w:t>
      </w:r>
      <w:r w:rsidRPr="009000AF">
        <w:rPr>
          <w:rFonts w:ascii="Simplified Arabic" w:eastAsia="Calibri" w:hAnsi="Simplified Arabic" w:cs="Simplified Arabic"/>
          <w:kern w:val="2"/>
          <w:sz w:val="24"/>
          <w:szCs w:val="24"/>
          <w:rtl/>
          <w:lang w:bidi="ar-JO"/>
        </w:rPr>
        <w:t>كما تُعد الثقة بالنفس مفتاح النجاح في حياة الانسان؛ لأن بدونها لا يستطيع الفرد تحقيق أهدافه والتفوق دراسياً أو حياتياً، كما تزيد ثقة الفرد بنفسه من احساسه بقيمته حيث أن الفرد كلما زادت ثقته بنفسه أصبح قادراً على التصرف بشكل طبيعي دون قلق أو رهبة فهو من يتحكم بتصرفاته وليس غيره</w:t>
      </w:r>
      <w:r w:rsidR="00142165" w:rsidRPr="009000AF">
        <w:rPr>
          <w:rFonts w:ascii="Simplified Arabic" w:eastAsia="Calibri" w:hAnsi="Simplified Arabic" w:cs="Simplified Arabic"/>
          <w:kern w:val="2"/>
          <w:sz w:val="24"/>
          <w:szCs w:val="24"/>
          <w:rtl/>
        </w:rPr>
        <w:t xml:space="preserve"> </w:t>
      </w:r>
      <w:r w:rsidR="00BD1A37" w:rsidRPr="009000AF">
        <w:rPr>
          <w:rFonts w:ascii="Simplified Arabic" w:eastAsia="Calibri" w:hAnsi="Simplified Arabic" w:cs="Simplified Arabic"/>
          <w:kern w:val="2"/>
          <w:sz w:val="24"/>
          <w:szCs w:val="24"/>
          <w:rtl/>
          <w:lang w:bidi="ar-JO"/>
        </w:rPr>
        <w:t>(العنزي، 2003).</w:t>
      </w:r>
      <w:r w:rsidR="00132D9D" w:rsidRPr="009000AF">
        <w:rPr>
          <w:rFonts w:ascii="Simplified Arabic" w:eastAsia="Calibri" w:hAnsi="Simplified Arabic" w:cs="Simplified Arabic"/>
          <w:kern w:val="2"/>
          <w:sz w:val="24"/>
          <w:szCs w:val="24"/>
          <w:rtl/>
          <w:lang w:bidi="ar-JO"/>
        </w:rPr>
        <w:t xml:space="preserve"> </w:t>
      </w:r>
      <w:r w:rsidR="00C22B04" w:rsidRPr="009000AF">
        <w:rPr>
          <w:rFonts w:ascii="Simplified Arabic" w:eastAsia="Calibri" w:hAnsi="Simplified Arabic" w:cs="Simplified Arabic"/>
          <w:kern w:val="2"/>
          <w:sz w:val="24"/>
          <w:szCs w:val="24"/>
          <w:rtl/>
          <w:lang w:bidi="ar-JO"/>
        </w:rPr>
        <w:t>ويعرف سندرلاند(</w:t>
      </w:r>
      <w:r w:rsidR="00C22B04" w:rsidRPr="009000AF">
        <w:rPr>
          <w:rFonts w:ascii="Simplified Arabic" w:eastAsia="Calibri" w:hAnsi="Simplified Arabic" w:cs="Simplified Arabic"/>
          <w:kern w:val="2"/>
          <w:sz w:val="24"/>
          <w:szCs w:val="24"/>
          <w:lang w:bidi="ar-JO"/>
        </w:rPr>
        <w:t>sunderland,2004</w:t>
      </w:r>
      <w:r w:rsidR="00C22B04" w:rsidRPr="009000AF">
        <w:rPr>
          <w:rFonts w:ascii="Simplified Arabic" w:eastAsia="Calibri" w:hAnsi="Simplified Arabic" w:cs="Simplified Arabic"/>
          <w:kern w:val="2"/>
          <w:sz w:val="24"/>
          <w:szCs w:val="24"/>
          <w:rtl/>
        </w:rPr>
        <w:t xml:space="preserve">) الثقة بالنفس بأنها: قدرة الفرد على الوصول الى أمر ما بطريقة صحيحة، والتخلص من أي نقص في المهارات اللازمة للقيام بالمهام المختلفة. </w:t>
      </w:r>
      <w:r w:rsidR="00C22B04" w:rsidRPr="009000AF">
        <w:rPr>
          <w:rFonts w:ascii="Simplified Arabic" w:eastAsia="Calibri" w:hAnsi="Simplified Arabic" w:cs="Simplified Arabic"/>
          <w:kern w:val="2"/>
          <w:sz w:val="24"/>
          <w:szCs w:val="24"/>
          <w:rtl/>
          <w:lang w:bidi="ar-JO"/>
        </w:rPr>
        <w:t>كما يعرف شروجر (</w:t>
      </w:r>
      <w:r w:rsidR="00C22B04" w:rsidRPr="009000AF">
        <w:rPr>
          <w:rFonts w:ascii="Simplified Arabic" w:eastAsia="Calibri" w:hAnsi="Simplified Arabic" w:cs="Simplified Arabic"/>
          <w:kern w:val="2"/>
          <w:sz w:val="24"/>
          <w:szCs w:val="24"/>
          <w:lang w:bidi="ar-JO"/>
        </w:rPr>
        <w:t>shrauger,1995</w:t>
      </w:r>
      <w:r w:rsidR="00536756" w:rsidRPr="009000AF">
        <w:rPr>
          <w:rFonts w:ascii="Simplified Arabic" w:eastAsia="Calibri" w:hAnsi="Simplified Arabic" w:cs="Simplified Arabic"/>
          <w:kern w:val="2"/>
          <w:sz w:val="24"/>
          <w:szCs w:val="24"/>
          <w:rtl/>
        </w:rPr>
        <w:t xml:space="preserve">) الثقة بالنفس بأنها: </w:t>
      </w:r>
      <w:r w:rsidR="009000AF" w:rsidRPr="009000AF">
        <w:rPr>
          <w:rFonts w:ascii="Simplified Arabic" w:eastAsia="Calibri" w:hAnsi="Simplified Arabic" w:cs="Simplified Arabic" w:hint="cs"/>
          <w:kern w:val="2"/>
          <w:sz w:val="24"/>
          <w:szCs w:val="24"/>
          <w:rtl/>
        </w:rPr>
        <w:t>إدراك</w:t>
      </w:r>
      <w:r w:rsidR="00536756" w:rsidRPr="009000AF">
        <w:rPr>
          <w:rFonts w:ascii="Simplified Arabic" w:eastAsia="Calibri" w:hAnsi="Simplified Arabic" w:cs="Simplified Arabic"/>
          <w:kern w:val="2"/>
          <w:sz w:val="24"/>
          <w:szCs w:val="24"/>
          <w:rtl/>
        </w:rPr>
        <w:t xml:space="preserve"> الفرد لمهاراته وقدراته وإمكاناته على التعامل بفاعلية مع المواقف الاجتماعية.</w:t>
      </w:r>
      <w:r w:rsidR="00304C99" w:rsidRPr="009000AF">
        <w:rPr>
          <w:rFonts w:ascii="Simplified Arabic" w:eastAsia="Calibri" w:hAnsi="Simplified Arabic" w:cs="Simplified Arabic"/>
          <w:kern w:val="2"/>
          <w:sz w:val="24"/>
          <w:szCs w:val="24"/>
          <w:rtl/>
        </w:rPr>
        <w:t xml:space="preserve"> في حين تعرف</w:t>
      </w:r>
      <w:r w:rsidR="004C30C3" w:rsidRPr="009000AF">
        <w:rPr>
          <w:rFonts w:ascii="Simplified Arabic" w:eastAsia="Calibri" w:hAnsi="Simplified Arabic" w:cs="Simplified Arabic"/>
          <w:kern w:val="2"/>
          <w:sz w:val="24"/>
          <w:szCs w:val="24"/>
          <w:rtl/>
        </w:rPr>
        <w:t xml:space="preserve"> </w:t>
      </w:r>
      <w:r w:rsidR="009000AF" w:rsidRPr="009000AF">
        <w:rPr>
          <w:rFonts w:ascii="Simplified Arabic" w:eastAsia="Calibri" w:hAnsi="Simplified Arabic" w:cs="Simplified Arabic" w:hint="cs"/>
          <w:kern w:val="2"/>
          <w:sz w:val="24"/>
          <w:szCs w:val="24"/>
          <w:rtl/>
        </w:rPr>
        <w:t>علي</w:t>
      </w:r>
      <w:r w:rsidR="004C30C3" w:rsidRPr="009000AF">
        <w:rPr>
          <w:rFonts w:ascii="Simplified Arabic" w:eastAsia="Calibri" w:hAnsi="Simplified Arabic" w:cs="Simplified Arabic"/>
          <w:kern w:val="2"/>
          <w:sz w:val="24"/>
          <w:szCs w:val="24"/>
          <w:rtl/>
        </w:rPr>
        <w:t xml:space="preserve"> (</w:t>
      </w:r>
      <w:r w:rsidR="009000AF" w:rsidRPr="009000AF">
        <w:rPr>
          <w:rFonts w:ascii="Simplified Arabic" w:eastAsia="Calibri" w:hAnsi="Simplified Arabic" w:cs="Simplified Arabic" w:hint="cs"/>
          <w:kern w:val="2"/>
          <w:sz w:val="24"/>
          <w:szCs w:val="24"/>
          <w:rtl/>
        </w:rPr>
        <w:t>2009)</w:t>
      </w:r>
      <w:r w:rsidR="004C30C3" w:rsidRPr="009000AF">
        <w:rPr>
          <w:rFonts w:ascii="Simplified Arabic" w:eastAsia="Calibri" w:hAnsi="Simplified Arabic" w:cs="Simplified Arabic"/>
          <w:kern w:val="2"/>
          <w:sz w:val="24"/>
          <w:szCs w:val="24"/>
          <w:rtl/>
        </w:rPr>
        <w:t xml:space="preserve"> الثقة بالنفس بأنها: قدرة الفرد على </w:t>
      </w:r>
      <w:r w:rsidR="004C30C3" w:rsidRPr="009000AF">
        <w:rPr>
          <w:rFonts w:ascii="Simplified Arabic" w:eastAsia="Calibri" w:hAnsi="Simplified Arabic" w:cs="Simplified Arabic"/>
          <w:kern w:val="2"/>
          <w:sz w:val="24"/>
          <w:szCs w:val="24"/>
          <w:rtl/>
        </w:rPr>
        <w:lastRenderedPageBreak/>
        <w:t>الاعتماد على نفسه، واتخاذ القرار، وتمتعه بالعزيمة والاصرار، وادراكه لكفاءته الاجتماعية والاكاديمية والجسمية واستثماره لها في ضوء توكله على الله</w:t>
      </w:r>
      <w:r w:rsidR="0059496C" w:rsidRPr="009000AF">
        <w:rPr>
          <w:rFonts w:ascii="Simplified Arabic" w:eastAsia="Calibri" w:hAnsi="Simplified Arabic" w:cs="Simplified Arabic"/>
          <w:kern w:val="2"/>
          <w:sz w:val="24"/>
          <w:szCs w:val="24"/>
          <w:rtl/>
        </w:rPr>
        <w:t>. فيما يعرف (بطرس،</w:t>
      </w:r>
      <w:r w:rsidR="00FA72A4" w:rsidRPr="009000AF">
        <w:rPr>
          <w:rFonts w:ascii="Simplified Arabic" w:eastAsia="Calibri" w:hAnsi="Simplified Arabic" w:cs="Simplified Arabic"/>
          <w:kern w:val="2"/>
          <w:sz w:val="24"/>
          <w:szCs w:val="24"/>
          <w:rtl/>
        </w:rPr>
        <w:t xml:space="preserve">2008) الثقة بالنفس بأنها: شعور الفرد الكافي على الانجاز والنجاح في الأمر الذي يرغب القيام به. </w:t>
      </w:r>
    </w:p>
    <w:p w:rsidR="0014336A" w:rsidRPr="009000AF" w:rsidRDefault="0014336A" w:rsidP="00F02AFF">
      <w:pPr>
        <w:bidi/>
        <w:spacing w:after="160" w:line="240" w:lineRule="auto"/>
        <w:rPr>
          <w:rFonts w:ascii="Simplified Arabic" w:eastAsia="Calibri" w:hAnsi="Simplified Arabic" w:cs="Simplified Arabic"/>
          <w:b/>
          <w:bCs/>
          <w:kern w:val="2"/>
          <w:sz w:val="32"/>
          <w:szCs w:val="32"/>
          <w:rtl/>
        </w:rPr>
      </w:pPr>
      <w:r w:rsidRPr="009000AF">
        <w:rPr>
          <w:rFonts w:ascii="Simplified Arabic" w:eastAsia="Calibri" w:hAnsi="Simplified Arabic" w:cs="Simplified Arabic"/>
          <w:b/>
          <w:bCs/>
          <w:kern w:val="2"/>
          <w:sz w:val="32"/>
          <w:szCs w:val="32"/>
          <w:rtl/>
        </w:rPr>
        <w:t>اهمية الثقة بالنفس:</w:t>
      </w:r>
    </w:p>
    <w:p w:rsidR="0003126B" w:rsidRPr="009000AF" w:rsidRDefault="0003126B" w:rsidP="00F02AFF">
      <w:pPr>
        <w:bidi/>
        <w:spacing w:after="160" w:line="240" w:lineRule="auto"/>
        <w:jc w:val="both"/>
        <w:rPr>
          <w:rFonts w:ascii="Simplified Arabic" w:eastAsia="Calibri" w:hAnsi="Simplified Arabic" w:cs="Simplified Arabic"/>
          <w:kern w:val="2"/>
          <w:sz w:val="24"/>
          <w:szCs w:val="24"/>
          <w:rtl/>
        </w:rPr>
      </w:pPr>
      <w:r w:rsidRPr="00752281">
        <w:rPr>
          <w:rFonts w:ascii="Simplified Arabic" w:eastAsia="Calibri" w:hAnsi="Simplified Arabic" w:cs="Simplified Arabic"/>
          <w:b/>
          <w:bCs/>
          <w:kern w:val="2"/>
          <w:sz w:val="28"/>
          <w:szCs w:val="28"/>
          <w:rtl/>
        </w:rPr>
        <w:t xml:space="preserve">      </w:t>
      </w:r>
      <w:r w:rsidR="001D5C7C" w:rsidRPr="009000AF">
        <w:rPr>
          <w:rFonts w:ascii="Simplified Arabic" w:eastAsia="Calibri" w:hAnsi="Simplified Arabic" w:cs="Simplified Arabic"/>
          <w:kern w:val="2"/>
          <w:sz w:val="24"/>
          <w:szCs w:val="24"/>
          <w:rtl/>
        </w:rPr>
        <w:t>تتضح اهمية الثقة بالنفس من أنها تعمل على تحقيق التوافق النفسي واستمرار اكتساب الخب</w:t>
      </w:r>
      <w:r w:rsidR="005D1DCC" w:rsidRPr="009000AF">
        <w:rPr>
          <w:rFonts w:ascii="Simplified Arabic" w:eastAsia="Calibri" w:hAnsi="Simplified Arabic" w:cs="Simplified Arabic"/>
          <w:kern w:val="2"/>
          <w:sz w:val="24"/>
          <w:szCs w:val="24"/>
          <w:rtl/>
        </w:rPr>
        <w:t>رة والنجاح في العمل وحب الاخرين</w:t>
      </w:r>
      <w:r w:rsidR="001D5C7C" w:rsidRPr="009000AF">
        <w:rPr>
          <w:rFonts w:ascii="Simplified Arabic" w:eastAsia="Calibri" w:hAnsi="Simplified Arabic" w:cs="Simplified Arabic"/>
          <w:kern w:val="2"/>
          <w:sz w:val="24"/>
          <w:szCs w:val="24"/>
          <w:rtl/>
        </w:rPr>
        <w:t>، ومواجهة الصعاب والمشكلات، كما أنها الداعم الذي يعطي الفرد احساساً بالارتياح في حال النجاح، كما تعمل على حب الفرد لذاته وحبه للآخرين وحب الآخرين له مما ي</w:t>
      </w:r>
      <w:r w:rsidRPr="009000AF">
        <w:rPr>
          <w:rFonts w:ascii="Simplified Arabic" w:eastAsia="Calibri" w:hAnsi="Simplified Arabic" w:cs="Simplified Arabic"/>
          <w:kern w:val="2"/>
          <w:sz w:val="24"/>
          <w:szCs w:val="24"/>
          <w:rtl/>
        </w:rPr>
        <w:t xml:space="preserve">عزز عنده الشعور بالكيان النفسي ( ابو سعد </w:t>
      </w:r>
      <w:r w:rsidR="00CE560D" w:rsidRPr="009000AF">
        <w:rPr>
          <w:rFonts w:ascii="Simplified Arabic" w:eastAsia="Calibri" w:hAnsi="Simplified Arabic" w:cs="Simplified Arabic"/>
          <w:kern w:val="2"/>
          <w:sz w:val="24"/>
          <w:szCs w:val="24"/>
          <w:rtl/>
        </w:rPr>
        <w:t>,</w:t>
      </w:r>
      <w:r w:rsidRPr="009000AF">
        <w:rPr>
          <w:rFonts w:ascii="Simplified Arabic" w:eastAsia="Calibri" w:hAnsi="Simplified Arabic" w:cs="Simplified Arabic"/>
          <w:kern w:val="2"/>
          <w:sz w:val="24"/>
          <w:szCs w:val="24"/>
          <w:rtl/>
        </w:rPr>
        <w:t xml:space="preserve">2009). ويذكر </w:t>
      </w:r>
      <w:r w:rsidR="00A1381C" w:rsidRPr="009000AF">
        <w:rPr>
          <w:rFonts w:ascii="Simplified Arabic" w:eastAsia="Calibri" w:hAnsi="Simplified Arabic" w:cs="Simplified Arabic"/>
          <w:kern w:val="2"/>
          <w:sz w:val="24"/>
          <w:szCs w:val="24"/>
          <w:rtl/>
        </w:rPr>
        <w:t xml:space="preserve">الناطور(2011) أن ثقة الفرد بنفسه تجعله يتميز عن الآخرين بما يمتلك من خصائص وصفات تجعله مدركاً لإمكاناته وقدراته والتي من خلالها يستطيع التعرف على نواحي القوة والضعف في شخصيته، كما أنها تساعد على خلق وإعداد إنسان ذو شخصية متكاملة من الناحية النفسية والاجتماعية، كما تساعده في حل </w:t>
      </w:r>
      <w:r w:rsidR="00C2380B" w:rsidRPr="009000AF">
        <w:rPr>
          <w:rFonts w:ascii="Simplified Arabic" w:eastAsia="Calibri" w:hAnsi="Simplified Arabic" w:cs="Simplified Arabic"/>
          <w:kern w:val="2"/>
          <w:sz w:val="24"/>
          <w:szCs w:val="24"/>
          <w:rtl/>
        </w:rPr>
        <w:t xml:space="preserve">المشكلات واتخاذ القرارات المناسبة وتجعله قادراً على تحقيق النجاح  وفرداً نافعاً وقادرا على أن يحتل مكانة مهمة في المجتمع الذي يعيش فيه. </w:t>
      </w:r>
    </w:p>
    <w:p w:rsidR="00252471" w:rsidRPr="009000AF" w:rsidRDefault="00364D31" w:rsidP="00F02AFF">
      <w:pPr>
        <w:bidi/>
        <w:spacing w:after="160" w:line="240" w:lineRule="auto"/>
        <w:jc w:val="both"/>
        <w:rPr>
          <w:rFonts w:ascii="Simplified Arabic" w:eastAsia="Calibri" w:hAnsi="Simplified Arabic" w:cs="Simplified Arabic"/>
          <w:b/>
          <w:bCs/>
          <w:kern w:val="2"/>
          <w:sz w:val="32"/>
          <w:szCs w:val="32"/>
        </w:rPr>
      </w:pPr>
      <w:r w:rsidRPr="009000AF">
        <w:rPr>
          <w:rFonts w:ascii="Simplified Arabic" w:eastAsia="Calibri" w:hAnsi="Simplified Arabic" w:cs="Simplified Arabic"/>
          <w:b/>
          <w:bCs/>
          <w:kern w:val="2"/>
          <w:sz w:val="32"/>
          <w:szCs w:val="32"/>
          <w:rtl/>
        </w:rPr>
        <w:t>مقومات</w:t>
      </w:r>
      <w:r w:rsidR="00252471" w:rsidRPr="009000AF">
        <w:rPr>
          <w:rFonts w:ascii="Simplified Arabic" w:eastAsia="Calibri" w:hAnsi="Simplified Arabic" w:cs="Simplified Arabic"/>
          <w:b/>
          <w:bCs/>
          <w:kern w:val="2"/>
          <w:sz w:val="32"/>
          <w:szCs w:val="32"/>
          <w:rtl/>
        </w:rPr>
        <w:t xml:space="preserve"> الثقة بالنفس: </w:t>
      </w:r>
    </w:p>
    <w:p w:rsidR="000F2657" w:rsidRPr="009000AF" w:rsidRDefault="00BE57F5" w:rsidP="00F02AFF">
      <w:pPr>
        <w:bidi/>
        <w:spacing w:after="160" w:line="240" w:lineRule="auto"/>
        <w:jc w:val="both"/>
        <w:rPr>
          <w:rFonts w:ascii="Simplified Arabic" w:eastAsia="Calibri" w:hAnsi="Simplified Arabic" w:cs="Simplified Arabic"/>
          <w:kern w:val="2"/>
          <w:sz w:val="24"/>
          <w:szCs w:val="24"/>
          <w:rtl/>
        </w:rPr>
      </w:pPr>
      <w:r w:rsidRPr="00752281">
        <w:rPr>
          <w:rFonts w:ascii="Simplified Arabic" w:eastAsia="Calibri" w:hAnsi="Simplified Arabic" w:cs="Simplified Arabic"/>
          <w:b/>
          <w:bCs/>
          <w:kern w:val="2"/>
          <w:sz w:val="28"/>
          <w:szCs w:val="28"/>
          <w:rtl/>
        </w:rPr>
        <w:t xml:space="preserve">     </w:t>
      </w:r>
      <w:r w:rsidR="000F2657" w:rsidRPr="009000AF">
        <w:rPr>
          <w:rFonts w:ascii="Simplified Arabic" w:eastAsia="Calibri" w:hAnsi="Simplified Arabic" w:cs="Simplified Arabic"/>
          <w:kern w:val="2"/>
          <w:sz w:val="24"/>
          <w:szCs w:val="24"/>
          <w:rtl/>
        </w:rPr>
        <w:t>هناك مقومات تؤثر في الثقة بالنفس وتعمل على تعزيزها وتجعل منها قوة لا يستهان بها في بناء شخصية الفرد وتساعده على التكيف نفسياً واجتماعياً، وتجعله يتحلى بصحة نفسية سليمة، ومن أبرز هذه المقومات:</w:t>
      </w:r>
    </w:p>
    <w:p w:rsidR="0072009E" w:rsidRPr="009000AF" w:rsidRDefault="000F2657" w:rsidP="00F02AFF">
      <w:pPr>
        <w:pStyle w:val="a5"/>
        <w:numPr>
          <w:ilvl w:val="0"/>
          <w:numId w:val="10"/>
        </w:numPr>
        <w:bidi/>
        <w:spacing w:after="160" w:line="240" w:lineRule="auto"/>
        <w:jc w:val="both"/>
        <w:rPr>
          <w:rFonts w:ascii="Simplified Arabic" w:eastAsia="Calibri" w:hAnsi="Simplified Arabic" w:cs="Simplified Arabic"/>
          <w:kern w:val="2"/>
          <w:sz w:val="24"/>
          <w:szCs w:val="24"/>
        </w:rPr>
      </w:pPr>
      <w:r w:rsidRPr="009000AF">
        <w:rPr>
          <w:rFonts w:ascii="Simplified Arabic" w:eastAsia="Calibri" w:hAnsi="Simplified Arabic" w:cs="Simplified Arabic"/>
          <w:kern w:val="2"/>
          <w:sz w:val="24"/>
          <w:szCs w:val="24"/>
          <w:rtl/>
        </w:rPr>
        <w:t xml:space="preserve">المقومات الجسمية: إن سلامة جسم الفرد وخلوه من الامراض التي من الممكن أن تعيقه عن القيام بأداء الاعمال المسندة إليه أو التي تتطلب منه بذل جهد معين لإنجازها، والجاذبية الشخصية، والقدرة التعبيرية، فثمة ترابط وثيق بين الصحة والسلامة الجسدية وبين الثقة بالنفس فكلما زادت لياقة الفرد وصحته زادت ثقته بنفسه. </w:t>
      </w:r>
    </w:p>
    <w:p w:rsidR="000F2657" w:rsidRPr="009000AF" w:rsidRDefault="0072009E" w:rsidP="00F02AFF">
      <w:pPr>
        <w:pStyle w:val="a5"/>
        <w:numPr>
          <w:ilvl w:val="0"/>
          <w:numId w:val="10"/>
        </w:numPr>
        <w:bidi/>
        <w:spacing w:after="160" w:line="240" w:lineRule="auto"/>
        <w:jc w:val="both"/>
        <w:rPr>
          <w:rFonts w:ascii="Simplified Arabic" w:eastAsia="Calibri" w:hAnsi="Simplified Arabic" w:cs="Simplified Arabic"/>
          <w:kern w:val="2"/>
          <w:sz w:val="24"/>
          <w:szCs w:val="24"/>
        </w:rPr>
      </w:pPr>
      <w:r w:rsidRPr="009000AF">
        <w:rPr>
          <w:rFonts w:ascii="Simplified Arabic" w:eastAsia="Calibri" w:hAnsi="Simplified Arabic" w:cs="Simplified Arabic"/>
          <w:kern w:val="2"/>
          <w:sz w:val="24"/>
          <w:szCs w:val="24"/>
          <w:rtl/>
        </w:rPr>
        <w:t xml:space="preserve"> المعوقات العقلية: إن الذكاء، وقوة الذاكرة، والخيال واستعداد الفرد للتعلم، واكتساب الخبرات الجديدة التي تمكنه من حل المشكلات التي قد تواجهه في حياته، والاستفادة من </w:t>
      </w:r>
      <w:r w:rsidR="00DA611B" w:rsidRPr="009000AF">
        <w:rPr>
          <w:rFonts w:ascii="Simplified Arabic" w:eastAsia="Calibri" w:hAnsi="Simplified Arabic" w:cs="Simplified Arabic"/>
          <w:kern w:val="2"/>
          <w:sz w:val="24"/>
          <w:szCs w:val="24"/>
          <w:rtl/>
        </w:rPr>
        <w:t>الفرص المتاحة التي تساعد في طلب العلم والمعرفة مع توجيه الطاقات المبذولة التوجيه الصحيح بحيث لا يكون هناك جهد مبذول دون تحقيق للأهداف أو يعم الفائدة لتحقيق أكبر قدر ممكن من الانتاجية في يسر وسهولة جميعاً تساعده على بناء ثقته بنفسه ( الوشلي،2007).</w:t>
      </w:r>
      <w:r w:rsidR="000F2657" w:rsidRPr="009000AF">
        <w:rPr>
          <w:rFonts w:ascii="Simplified Arabic" w:eastAsia="Calibri" w:hAnsi="Simplified Arabic" w:cs="Simplified Arabic"/>
          <w:kern w:val="2"/>
          <w:sz w:val="24"/>
          <w:szCs w:val="24"/>
          <w:rtl/>
        </w:rPr>
        <w:t xml:space="preserve"> </w:t>
      </w:r>
    </w:p>
    <w:p w:rsidR="00DA611B" w:rsidRPr="009000AF" w:rsidRDefault="00DA611B" w:rsidP="00F02AFF">
      <w:pPr>
        <w:pStyle w:val="a5"/>
        <w:numPr>
          <w:ilvl w:val="0"/>
          <w:numId w:val="10"/>
        </w:numPr>
        <w:bidi/>
        <w:spacing w:after="160" w:line="240" w:lineRule="auto"/>
        <w:jc w:val="both"/>
        <w:rPr>
          <w:rFonts w:ascii="Simplified Arabic" w:eastAsia="Calibri" w:hAnsi="Simplified Arabic" w:cs="Simplified Arabic"/>
          <w:kern w:val="2"/>
          <w:sz w:val="24"/>
          <w:szCs w:val="24"/>
        </w:rPr>
      </w:pPr>
      <w:r w:rsidRPr="009000AF">
        <w:rPr>
          <w:rFonts w:ascii="Simplified Arabic" w:eastAsia="Calibri" w:hAnsi="Simplified Arabic" w:cs="Simplified Arabic"/>
          <w:kern w:val="2"/>
          <w:sz w:val="24"/>
          <w:szCs w:val="24"/>
          <w:rtl/>
        </w:rPr>
        <w:t xml:space="preserve"> المقومات النفسية: إن من أهم المقومات النفسية هو أن يدأب الفرد على تكوين صورة ايجابية عن نفسه عند الاخرين وأن </w:t>
      </w:r>
      <w:r w:rsidR="0064124E" w:rsidRPr="009000AF">
        <w:rPr>
          <w:rFonts w:ascii="Simplified Arabic" w:eastAsia="Calibri" w:hAnsi="Simplified Arabic" w:cs="Simplified Arabic"/>
          <w:kern w:val="2"/>
          <w:sz w:val="24"/>
          <w:szCs w:val="24"/>
          <w:rtl/>
        </w:rPr>
        <w:t>ي</w:t>
      </w:r>
      <w:r w:rsidRPr="009000AF">
        <w:rPr>
          <w:rFonts w:ascii="Simplified Arabic" w:eastAsia="Calibri" w:hAnsi="Simplified Arabic" w:cs="Simplified Arabic"/>
          <w:kern w:val="2"/>
          <w:sz w:val="24"/>
          <w:szCs w:val="24"/>
          <w:rtl/>
        </w:rPr>
        <w:t>تعرف على نقاط القوة في نفسه ويعترف بما فيها من ضعف وأن يشبع حاجاته الأساسية، ولكن هناك عنصراً أساسياً يفوق عذا كله أهمية، وهو احترام المرء لنفسه كفرد،</w:t>
      </w:r>
      <w:r w:rsidR="00143033" w:rsidRPr="009000AF">
        <w:rPr>
          <w:rFonts w:ascii="Simplified Arabic" w:eastAsia="Calibri" w:hAnsi="Simplified Arabic" w:cs="Simplified Arabic"/>
          <w:kern w:val="2"/>
          <w:sz w:val="24"/>
          <w:szCs w:val="24"/>
          <w:rtl/>
        </w:rPr>
        <w:t xml:space="preserve"> عندها يُحترم كعضو في الجماعة، و</w:t>
      </w:r>
      <w:r w:rsidRPr="009000AF">
        <w:rPr>
          <w:rFonts w:ascii="Simplified Arabic" w:eastAsia="Calibri" w:hAnsi="Simplified Arabic" w:cs="Simplified Arabic"/>
          <w:kern w:val="2"/>
          <w:sz w:val="24"/>
          <w:szCs w:val="24"/>
          <w:rtl/>
        </w:rPr>
        <w:t xml:space="preserve">هذا الاحترام هو </w:t>
      </w:r>
      <w:r w:rsidR="00143033" w:rsidRPr="009000AF">
        <w:rPr>
          <w:rFonts w:ascii="Simplified Arabic" w:eastAsia="Calibri" w:hAnsi="Simplified Arabic" w:cs="Simplified Arabic"/>
          <w:kern w:val="2"/>
          <w:sz w:val="24"/>
          <w:szCs w:val="24"/>
          <w:rtl/>
        </w:rPr>
        <w:t>أ</w:t>
      </w:r>
      <w:r w:rsidRPr="009000AF">
        <w:rPr>
          <w:rFonts w:ascii="Simplified Arabic" w:eastAsia="Calibri" w:hAnsi="Simplified Arabic" w:cs="Simplified Arabic"/>
          <w:kern w:val="2"/>
          <w:sz w:val="24"/>
          <w:szCs w:val="24"/>
          <w:rtl/>
        </w:rPr>
        <w:t xml:space="preserve">ساس كل ثقة بالنفس </w:t>
      </w:r>
      <w:r w:rsidR="00294336" w:rsidRPr="009000AF">
        <w:rPr>
          <w:rFonts w:ascii="Simplified Arabic" w:eastAsia="Calibri" w:hAnsi="Simplified Arabic" w:cs="Simplified Arabic"/>
          <w:kern w:val="2"/>
          <w:sz w:val="24"/>
          <w:szCs w:val="24"/>
          <w:rtl/>
        </w:rPr>
        <w:t xml:space="preserve">( </w:t>
      </w:r>
      <w:r w:rsidR="00294336" w:rsidRPr="009000AF">
        <w:rPr>
          <w:rFonts w:ascii="Simplified Arabic" w:eastAsia="Calibri" w:hAnsi="Simplified Arabic" w:cs="Simplified Arabic"/>
          <w:kern w:val="2"/>
          <w:sz w:val="24"/>
          <w:szCs w:val="24"/>
        </w:rPr>
        <w:t>Tavani,2003</w:t>
      </w:r>
      <w:r w:rsidR="00294336" w:rsidRPr="009000AF">
        <w:rPr>
          <w:rFonts w:ascii="Simplified Arabic" w:eastAsia="Calibri" w:hAnsi="Simplified Arabic" w:cs="Simplified Arabic"/>
          <w:kern w:val="2"/>
          <w:sz w:val="24"/>
          <w:szCs w:val="24"/>
          <w:rtl/>
        </w:rPr>
        <w:t>).</w:t>
      </w:r>
    </w:p>
    <w:p w:rsidR="00294336" w:rsidRPr="009000AF" w:rsidRDefault="00294336" w:rsidP="00F02AFF">
      <w:pPr>
        <w:pStyle w:val="a5"/>
        <w:numPr>
          <w:ilvl w:val="0"/>
          <w:numId w:val="10"/>
        </w:numPr>
        <w:bidi/>
        <w:spacing w:after="160" w:line="240" w:lineRule="auto"/>
        <w:jc w:val="both"/>
        <w:rPr>
          <w:rFonts w:ascii="Simplified Arabic" w:eastAsia="Calibri" w:hAnsi="Simplified Arabic" w:cs="Simplified Arabic"/>
          <w:kern w:val="2"/>
          <w:sz w:val="24"/>
          <w:szCs w:val="24"/>
        </w:rPr>
      </w:pPr>
      <w:r w:rsidRPr="009000AF">
        <w:rPr>
          <w:rFonts w:ascii="Simplified Arabic" w:eastAsia="Calibri" w:hAnsi="Simplified Arabic" w:cs="Simplified Arabic"/>
          <w:kern w:val="2"/>
          <w:sz w:val="24"/>
          <w:szCs w:val="24"/>
          <w:rtl/>
        </w:rPr>
        <w:lastRenderedPageBreak/>
        <w:t xml:space="preserve"> المقومات الاجتماعية: لا يعيش </w:t>
      </w:r>
      <w:r w:rsidR="00992A70" w:rsidRPr="009000AF">
        <w:rPr>
          <w:rFonts w:ascii="Simplified Arabic" w:eastAsia="Calibri" w:hAnsi="Simplified Arabic" w:cs="Simplified Arabic"/>
          <w:kern w:val="2"/>
          <w:sz w:val="24"/>
          <w:szCs w:val="24"/>
          <w:rtl/>
        </w:rPr>
        <w:t xml:space="preserve">الفرد </w:t>
      </w:r>
      <w:r w:rsidRPr="009000AF">
        <w:rPr>
          <w:rFonts w:ascii="Simplified Arabic" w:eastAsia="Calibri" w:hAnsi="Simplified Arabic" w:cs="Simplified Arabic"/>
          <w:kern w:val="2"/>
          <w:sz w:val="24"/>
          <w:szCs w:val="24"/>
          <w:rtl/>
        </w:rPr>
        <w:t>في معزل منفصل عن المجتمع، بل هو جزء منه، يؤثر فيه ويتأثر به فالمجتمع يقدم العلوم، والمعارف التي تعود بالفائدة على الفرد نفسه وعلى المجتمع الذي يعيش فيه لتجعل منه انساناً واثقاً من نفسه يشعر بإنسانيته قادر عل</w:t>
      </w:r>
      <w:r w:rsidR="00627644" w:rsidRPr="009000AF">
        <w:rPr>
          <w:rFonts w:ascii="Simplified Arabic" w:eastAsia="Calibri" w:hAnsi="Simplified Arabic" w:cs="Simplified Arabic"/>
          <w:kern w:val="2"/>
          <w:sz w:val="24"/>
          <w:szCs w:val="24"/>
          <w:rtl/>
        </w:rPr>
        <w:t>ى</w:t>
      </w:r>
      <w:r w:rsidRPr="009000AF">
        <w:rPr>
          <w:rFonts w:ascii="Simplified Arabic" w:eastAsia="Calibri" w:hAnsi="Simplified Arabic" w:cs="Simplified Arabic"/>
          <w:kern w:val="2"/>
          <w:sz w:val="24"/>
          <w:szCs w:val="24"/>
          <w:rtl/>
        </w:rPr>
        <w:t xml:space="preserve"> مواجهة الحياة، ومجابهة المستقبل بكل شجاعة واقدام (</w:t>
      </w:r>
      <w:r w:rsidRPr="009000AF">
        <w:rPr>
          <w:rFonts w:ascii="Simplified Arabic" w:eastAsia="Calibri" w:hAnsi="Simplified Arabic" w:cs="Simplified Arabic"/>
          <w:kern w:val="2"/>
          <w:sz w:val="24"/>
          <w:szCs w:val="24"/>
        </w:rPr>
        <w:t>Ellis,2003</w:t>
      </w:r>
      <w:r w:rsidRPr="009000AF">
        <w:rPr>
          <w:rFonts w:ascii="Simplified Arabic" w:eastAsia="Calibri" w:hAnsi="Simplified Arabic" w:cs="Simplified Arabic"/>
          <w:kern w:val="2"/>
          <w:sz w:val="24"/>
          <w:szCs w:val="24"/>
          <w:rtl/>
        </w:rPr>
        <w:t>)</w:t>
      </w:r>
      <w:r w:rsidR="00AF3C36" w:rsidRPr="009000AF">
        <w:rPr>
          <w:rFonts w:ascii="Simplified Arabic" w:eastAsia="Calibri" w:hAnsi="Simplified Arabic" w:cs="Simplified Arabic"/>
          <w:kern w:val="2"/>
          <w:sz w:val="24"/>
          <w:szCs w:val="24"/>
          <w:rtl/>
        </w:rPr>
        <w:t xml:space="preserve">. </w:t>
      </w:r>
    </w:p>
    <w:p w:rsidR="00AF3C36" w:rsidRPr="009000AF" w:rsidRDefault="00AF3C36" w:rsidP="00F02AFF">
      <w:pPr>
        <w:pStyle w:val="a5"/>
        <w:numPr>
          <w:ilvl w:val="0"/>
          <w:numId w:val="10"/>
        </w:numPr>
        <w:bidi/>
        <w:spacing w:after="160" w:line="240" w:lineRule="auto"/>
        <w:jc w:val="both"/>
        <w:rPr>
          <w:rFonts w:ascii="Simplified Arabic" w:eastAsia="Calibri" w:hAnsi="Simplified Arabic" w:cs="Simplified Arabic"/>
          <w:kern w:val="2"/>
          <w:sz w:val="24"/>
          <w:szCs w:val="24"/>
        </w:rPr>
      </w:pPr>
      <w:r w:rsidRPr="009000AF">
        <w:rPr>
          <w:rFonts w:ascii="Simplified Arabic" w:eastAsia="Calibri" w:hAnsi="Simplified Arabic" w:cs="Simplified Arabic"/>
          <w:kern w:val="2"/>
          <w:sz w:val="24"/>
          <w:szCs w:val="24"/>
          <w:rtl/>
        </w:rPr>
        <w:t xml:space="preserve"> المقومات الاقتصادية: </w:t>
      </w:r>
      <w:r w:rsidR="00484C1C" w:rsidRPr="009000AF">
        <w:rPr>
          <w:rFonts w:ascii="Simplified Arabic" w:eastAsia="Calibri" w:hAnsi="Simplified Arabic" w:cs="Simplified Arabic"/>
          <w:kern w:val="2"/>
          <w:sz w:val="24"/>
          <w:szCs w:val="24"/>
          <w:rtl/>
        </w:rPr>
        <w:t xml:space="preserve">يرتبط المستوى الاقتصادي وتعدد سبل الكسب ارتباطاً وثيقاً بثقة الشخص بنفسه، فكلما زاد دخل الفرد وأصبح قادراً على تلبية احتياجاته وتحقيق الكثير من رغباته فان ثقته بنفسه ستزداد، </w:t>
      </w:r>
      <w:r w:rsidR="00BE57F5" w:rsidRPr="009000AF">
        <w:rPr>
          <w:rFonts w:ascii="Simplified Arabic" w:eastAsia="Calibri" w:hAnsi="Simplified Arabic" w:cs="Simplified Arabic"/>
          <w:kern w:val="2"/>
          <w:sz w:val="24"/>
          <w:szCs w:val="24"/>
          <w:rtl/>
        </w:rPr>
        <w:t>بالإضافة</w:t>
      </w:r>
      <w:r w:rsidR="00484C1C" w:rsidRPr="009000AF">
        <w:rPr>
          <w:rFonts w:ascii="Simplified Arabic" w:eastAsia="Calibri" w:hAnsi="Simplified Arabic" w:cs="Simplified Arabic"/>
          <w:kern w:val="2"/>
          <w:sz w:val="24"/>
          <w:szCs w:val="24"/>
          <w:rtl/>
        </w:rPr>
        <w:t xml:space="preserve"> الى شعوره وادراكه بمدى اهتمام الناس به والتفافهم حوله والافساح له في المجالس والاماكن التي ينزل فيها، ومخالطته للمجتمعات ذات المستوى الاقتصادي العالي كل ذلك سيجعله يشعر بأنه ذو مكانة مما يعزز ثقته بنفسه </w:t>
      </w:r>
      <w:r w:rsidR="006B47E9" w:rsidRPr="009000AF">
        <w:rPr>
          <w:rFonts w:ascii="Simplified Arabic" w:eastAsia="Calibri" w:hAnsi="Simplified Arabic" w:cs="Simplified Arabic"/>
          <w:kern w:val="2"/>
          <w:sz w:val="24"/>
          <w:szCs w:val="24"/>
          <w:rtl/>
        </w:rPr>
        <w:t xml:space="preserve">( شراب، </w:t>
      </w:r>
      <w:r w:rsidR="004455BA" w:rsidRPr="009000AF">
        <w:rPr>
          <w:rFonts w:ascii="Simplified Arabic" w:eastAsia="Calibri" w:hAnsi="Simplified Arabic" w:cs="Simplified Arabic"/>
          <w:kern w:val="2"/>
          <w:sz w:val="24"/>
          <w:szCs w:val="24"/>
          <w:rtl/>
        </w:rPr>
        <w:t>2013</w:t>
      </w:r>
      <w:r w:rsidR="006B47E9" w:rsidRPr="009000AF">
        <w:rPr>
          <w:rFonts w:ascii="Simplified Arabic" w:eastAsia="Calibri" w:hAnsi="Simplified Arabic" w:cs="Simplified Arabic"/>
          <w:kern w:val="2"/>
          <w:sz w:val="24"/>
          <w:szCs w:val="24"/>
          <w:rtl/>
        </w:rPr>
        <w:t>).</w:t>
      </w:r>
    </w:p>
    <w:p w:rsidR="006B47E9" w:rsidRPr="009000AF" w:rsidRDefault="00BE57F5" w:rsidP="00F02AFF">
      <w:pPr>
        <w:bidi/>
        <w:spacing w:after="160" w:line="240" w:lineRule="auto"/>
        <w:jc w:val="both"/>
        <w:rPr>
          <w:rFonts w:ascii="Simplified Arabic" w:eastAsia="Calibri" w:hAnsi="Simplified Arabic" w:cs="Simplified Arabic"/>
          <w:b/>
          <w:bCs/>
          <w:kern w:val="2"/>
          <w:sz w:val="32"/>
          <w:szCs w:val="32"/>
          <w:rtl/>
        </w:rPr>
      </w:pPr>
      <w:r w:rsidRPr="009000AF">
        <w:rPr>
          <w:rFonts w:ascii="Simplified Arabic" w:eastAsia="Calibri" w:hAnsi="Simplified Arabic" w:cs="Simplified Arabic"/>
          <w:b/>
          <w:bCs/>
          <w:kern w:val="2"/>
          <w:sz w:val="32"/>
          <w:szCs w:val="32"/>
          <w:rtl/>
        </w:rPr>
        <w:t xml:space="preserve">مكونات الثقة بالنفس:  </w:t>
      </w:r>
    </w:p>
    <w:p w:rsidR="00BE57F5" w:rsidRPr="009000AF" w:rsidRDefault="00EC75DD" w:rsidP="00F02AFF">
      <w:pPr>
        <w:bidi/>
        <w:spacing w:after="160" w:line="240" w:lineRule="auto"/>
        <w:jc w:val="both"/>
        <w:rPr>
          <w:rFonts w:ascii="Simplified Arabic" w:eastAsia="Calibri" w:hAnsi="Simplified Arabic" w:cs="Simplified Arabic"/>
          <w:kern w:val="2"/>
          <w:sz w:val="24"/>
          <w:szCs w:val="24"/>
          <w:rtl/>
        </w:rPr>
      </w:pPr>
      <w:r w:rsidRPr="009000AF">
        <w:rPr>
          <w:rFonts w:ascii="Simplified Arabic" w:eastAsia="Calibri" w:hAnsi="Simplified Arabic" w:cs="Simplified Arabic"/>
          <w:kern w:val="2"/>
          <w:sz w:val="24"/>
          <w:szCs w:val="24"/>
          <w:rtl/>
        </w:rPr>
        <w:t xml:space="preserve">   </w:t>
      </w:r>
      <w:r w:rsidR="00BE57F5" w:rsidRPr="009000AF">
        <w:rPr>
          <w:rFonts w:ascii="Simplified Arabic" w:eastAsia="Calibri" w:hAnsi="Simplified Arabic" w:cs="Simplified Arabic"/>
          <w:kern w:val="2"/>
          <w:sz w:val="24"/>
          <w:szCs w:val="24"/>
          <w:rtl/>
        </w:rPr>
        <w:t xml:space="preserve"> </w:t>
      </w:r>
      <w:r w:rsidR="00627644" w:rsidRPr="009000AF">
        <w:rPr>
          <w:rFonts w:ascii="Simplified Arabic" w:eastAsia="Calibri" w:hAnsi="Simplified Arabic" w:cs="Simplified Arabic"/>
          <w:kern w:val="2"/>
          <w:sz w:val="24"/>
          <w:szCs w:val="24"/>
          <w:rtl/>
        </w:rPr>
        <w:t xml:space="preserve"> </w:t>
      </w:r>
      <w:r w:rsidR="00BE57F5" w:rsidRPr="009000AF">
        <w:rPr>
          <w:rFonts w:ascii="Simplified Arabic" w:eastAsia="Calibri" w:hAnsi="Simplified Arabic" w:cs="Simplified Arabic"/>
          <w:kern w:val="2"/>
          <w:sz w:val="24"/>
          <w:szCs w:val="24"/>
          <w:rtl/>
        </w:rPr>
        <w:t xml:space="preserve">يرى باجري وماكس ( </w:t>
      </w:r>
      <w:r w:rsidR="00BE57F5" w:rsidRPr="009000AF">
        <w:rPr>
          <w:rFonts w:ascii="Simplified Arabic" w:eastAsia="Calibri" w:hAnsi="Simplified Arabic" w:cs="Simplified Arabic"/>
          <w:kern w:val="2"/>
          <w:sz w:val="24"/>
          <w:szCs w:val="24"/>
        </w:rPr>
        <w:t>Baggerly&amp;Max,2005</w:t>
      </w:r>
      <w:r w:rsidR="00BE57F5" w:rsidRPr="009000AF">
        <w:rPr>
          <w:rFonts w:ascii="Simplified Arabic" w:eastAsia="Calibri" w:hAnsi="Simplified Arabic" w:cs="Simplified Arabic"/>
          <w:kern w:val="2"/>
          <w:sz w:val="24"/>
          <w:szCs w:val="24"/>
          <w:rtl/>
        </w:rPr>
        <w:t xml:space="preserve">) ان للثقة بالنفس خمسة مكونات وهي: </w:t>
      </w:r>
    </w:p>
    <w:p w:rsidR="00BE57F5" w:rsidRPr="009000AF" w:rsidRDefault="00BE57F5" w:rsidP="00F02AFF">
      <w:pPr>
        <w:pStyle w:val="a5"/>
        <w:numPr>
          <w:ilvl w:val="0"/>
          <w:numId w:val="11"/>
        </w:numPr>
        <w:bidi/>
        <w:spacing w:after="160" w:line="240" w:lineRule="auto"/>
        <w:jc w:val="both"/>
        <w:rPr>
          <w:rFonts w:ascii="Simplified Arabic" w:eastAsia="Calibri" w:hAnsi="Simplified Arabic" w:cs="Simplified Arabic"/>
          <w:kern w:val="2"/>
          <w:sz w:val="24"/>
          <w:szCs w:val="24"/>
        </w:rPr>
      </w:pPr>
      <w:r w:rsidRPr="009000AF">
        <w:rPr>
          <w:rFonts w:ascii="Simplified Arabic" w:eastAsia="Calibri" w:hAnsi="Simplified Arabic" w:cs="Simplified Arabic"/>
          <w:kern w:val="2"/>
          <w:sz w:val="24"/>
          <w:szCs w:val="24"/>
          <w:rtl/>
        </w:rPr>
        <w:t>ايمان الفرد بذاته وبأنه قادر على عمل الاشياء للأخرين.</w:t>
      </w:r>
    </w:p>
    <w:p w:rsidR="00BE57F5" w:rsidRPr="009000AF" w:rsidRDefault="00BE57F5" w:rsidP="00F02AFF">
      <w:pPr>
        <w:pStyle w:val="a5"/>
        <w:numPr>
          <w:ilvl w:val="0"/>
          <w:numId w:val="11"/>
        </w:numPr>
        <w:bidi/>
        <w:spacing w:after="160" w:line="240" w:lineRule="auto"/>
        <w:jc w:val="both"/>
        <w:rPr>
          <w:rFonts w:ascii="Simplified Arabic" w:eastAsia="Calibri" w:hAnsi="Simplified Arabic" w:cs="Simplified Arabic"/>
          <w:kern w:val="2"/>
          <w:sz w:val="24"/>
          <w:szCs w:val="24"/>
        </w:rPr>
      </w:pPr>
      <w:r w:rsidRPr="009000AF">
        <w:rPr>
          <w:rFonts w:ascii="Simplified Arabic" w:eastAsia="Calibri" w:hAnsi="Simplified Arabic" w:cs="Simplified Arabic"/>
          <w:kern w:val="2"/>
          <w:sz w:val="24"/>
          <w:szCs w:val="24"/>
          <w:rtl/>
        </w:rPr>
        <w:t xml:space="preserve"> الشعور بالانتماء للآخرين، والايمان بأنه جزء متكامل معهم. </w:t>
      </w:r>
    </w:p>
    <w:p w:rsidR="00BE57F5" w:rsidRPr="009000AF" w:rsidRDefault="00BE57F5" w:rsidP="00F02AFF">
      <w:pPr>
        <w:pStyle w:val="a5"/>
        <w:numPr>
          <w:ilvl w:val="0"/>
          <w:numId w:val="11"/>
        </w:numPr>
        <w:bidi/>
        <w:spacing w:after="160" w:line="240" w:lineRule="auto"/>
        <w:jc w:val="both"/>
        <w:rPr>
          <w:rFonts w:ascii="Simplified Arabic" w:eastAsia="Calibri" w:hAnsi="Simplified Arabic" w:cs="Simplified Arabic"/>
          <w:kern w:val="2"/>
          <w:sz w:val="24"/>
          <w:szCs w:val="24"/>
        </w:rPr>
      </w:pPr>
      <w:r w:rsidRPr="009000AF">
        <w:rPr>
          <w:rFonts w:ascii="Simplified Arabic" w:eastAsia="Calibri" w:hAnsi="Simplified Arabic" w:cs="Simplified Arabic"/>
          <w:kern w:val="2"/>
          <w:sz w:val="24"/>
          <w:szCs w:val="24"/>
          <w:rtl/>
        </w:rPr>
        <w:t xml:space="preserve"> التفاؤل بالمستقبل والنظرة الايجابية للحياة.</w:t>
      </w:r>
    </w:p>
    <w:p w:rsidR="00BE57F5" w:rsidRPr="009000AF" w:rsidRDefault="00BE57F5" w:rsidP="00F02AFF">
      <w:pPr>
        <w:pStyle w:val="a5"/>
        <w:numPr>
          <w:ilvl w:val="0"/>
          <w:numId w:val="11"/>
        </w:numPr>
        <w:bidi/>
        <w:spacing w:after="160" w:line="240" w:lineRule="auto"/>
        <w:jc w:val="both"/>
        <w:rPr>
          <w:rFonts w:ascii="Simplified Arabic" w:eastAsia="Calibri" w:hAnsi="Simplified Arabic" w:cs="Simplified Arabic"/>
          <w:kern w:val="2"/>
          <w:sz w:val="24"/>
          <w:szCs w:val="24"/>
        </w:rPr>
      </w:pPr>
      <w:r w:rsidRPr="009000AF">
        <w:rPr>
          <w:rFonts w:ascii="Simplified Arabic" w:eastAsia="Calibri" w:hAnsi="Simplified Arabic" w:cs="Simplified Arabic"/>
          <w:kern w:val="2"/>
          <w:sz w:val="24"/>
          <w:szCs w:val="24"/>
          <w:rtl/>
        </w:rPr>
        <w:t>النظر الى خبرات الفشل على أنها فرصة للتعلم.</w:t>
      </w:r>
    </w:p>
    <w:p w:rsidR="00BE57F5" w:rsidRPr="009000AF" w:rsidRDefault="00BE57F5" w:rsidP="00F02AFF">
      <w:pPr>
        <w:pStyle w:val="a5"/>
        <w:numPr>
          <w:ilvl w:val="0"/>
          <w:numId w:val="11"/>
        </w:numPr>
        <w:bidi/>
        <w:spacing w:after="160" w:line="240" w:lineRule="auto"/>
        <w:jc w:val="both"/>
        <w:rPr>
          <w:rFonts w:ascii="Simplified Arabic" w:eastAsia="Calibri" w:hAnsi="Simplified Arabic" w:cs="Simplified Arabic"/>
          <w:kern w:val="2"/>
          <w:sz w:val="24"/>
          <w:szCs w:val="24"/>
        </w:rPr>
      </w:pPr>
      <w:r w:rsidRPr="009000AF">
        <w:rPr>
          <w:rFonts w:ascii="Simplified Arabic" w:eastAsia="Calibri" w:hAnsi="Simplified Arabic" w:cs="Simplified Arabic"/>
          <w:kern w:val="2"/>
          <w:sz w:val="24"/>
          <w:szCs w:val="24"/>
          <w:rtl/>
        </w:rPr>
        <w:t>امتلاك مصادر مناسبة من التعزيز.</w:t>
      </w:r>
    </w:p>
    <w:p w:rsidR="00271B89" w:rsidRPr="009000AF" w:rsidRDefault="00271B89" w:rsidP="00F02AFF">
      <w:pPr>
        <w:bidi/>
        <w:spacing w:after="160" w:line="240" w:lineRule="auto"/>
        <w:jc w:val="both"/>
        <w:rPr>
          <w:rFonts w:ascii="Simplified Arabic" w:eastAsia="Calibri" w:hAnsi="Simplified Arabic" w:cs="Simplified Arabic"/>
          <w:b/>
          <w:bCs/>
          <w:kern w:val="2"/>
          <w:sz w:val="30"/>
          <w:szCs w:val="30"/>
          <w:rtl/>
        </w:rPr>
      </w:pPr>
      <w:r w:rsidRPr="009000AF">
        <w:rPr>
          <w:rFonts w:ascii="Simplified Arabic" w:eastAsia="Calibri" w:hAnsi="Simplified Arabic" w:cs="Simplified Arabic"/>
          <w:b/>
          <w:bCs/>
          <w:kern w:val="2"/>
          <w:sz w:val="30"/>
          <w:szCs w:val="30"/>
          <w:rtl/>
        </w:rPr>
        <w:t>النظريات المفسرة للثقة بالنفس:</w:t>
      </w:r>
    </w:p>
    <w:p w:rsidR="004E5212" w:rsidRPr="009000AF" w:rsidRDefault="00EC75DD" w:rsidP="00F02AFF">
      <w:pPr>
        <w:bidi/>
        <w:spacing w:after="160" w:line="240" w:lineRule="auto"/>
        <w:jc w:val="both"/>
        <w:rPr>
          <w:rFonts w:ascii="Simplified Arabic" w:eastAsia="Calibri" w:hAnsi="Simplified Arabic" w:cs="Simplified Arabic"/>
          <w:kern w:val="2"/>
          <w:sz w:val="24"/>
          <w:szCs w:val="24"/>
          <w:rtl/>
        </w:rPr>
      </w:pPr>
      <w:r w:rsidRPr="00752281">
        <w:rPr>
          <w:rFonts w:ascii="Simplified Arabic" w:eastAsia="Calibri" w:hAnsi="Simplified Arabic" w:cs="Simplified Arabic"/>
          <w:b/>
          <w:bCs/>
          <w:kern w:val="2"/>
          <w:sz w:val="28"/>
          <w:szCs w:val="28"/>
          <w:rtl/>
        </w:rPr>
        <w:t xml:space="preserve">   </w:t>
      </w:r>
      <w:r w:rsidR="00271B89" w:rsidRPr="00752281">
        <w:rPr>
          <w:rFonts w:ascii="Simplified Arabic" w:eastAsia="Calibri" w:hAnsi="Simplified Arabic" w:cs="Simplified Arabic"/>
          <w:b/>
          <w:bCs/>
          <w:kern w:val="2"/>
          <w:sz w:val="28"/>
          <w:szCs w:val="28"/>
          <w:rtl/>
        </w:rPr>
        <w:t xml:space="preserve"> </w:t>
      </w:r>
      <w:r w:rsidR="00271B89" w:rsidRPr="009000AF">
        <w:rPr>
          <w:rFonts w:ascii="Simplified Arabic" w:eastAsia="Calibri" w:hAnsi="Simplified Arabic" w:cs="Simplified Arabic"/>
          <w:kern w:val="2"/>
          <w:sz w:val="24"/>
          <w:szCs w:val="24"/>
          <w:rtl/>
        </w:rPr>
        <w:t xml:space="preserve">اهتمت العديد من النظريات النفسية بموضوع الثقة بالنفس باعتباره من مظاهر الشخصية السوية والمتوافقة نفسياً واجتماعياً، وذلك من أجل التوصل الى </w:t>
      </w:r>
      <w:r w:rsidR="009000AF" w:rsidRPr="009000AF">
        <w:rPr>
          <w:rFonts w:ascii="Simplified Arabic" w:eastAsia="Calibri" w:hAnsi="Simplified Arabic" w:cs="Simplified Arabic" w:hint="cs"/>
          <w:kern w:val="2"/>
          <w:sz w:val="24"/>
          <w:szCs w:val="24"/>
          <w:rtl/>
        </w:rPr>
        <w:t>أنجع</w:t>
      </w:r>
      <w:r w:rsidR="00271B89" w:rsidRPr="009000AF">
        <w:rPr>
          <w:rFonts w:ascii="Simplified Arabic" w:eastAsia="Calibri" w:hAnsi="Simplified Arabic" w:cs="Simplified Arabic"/>
          <w:kern w:val="2"/>
          <w:sz w:val="24"/>
          <w:szCs w:val="24"/>
          <w:rtl/>
        </w:rPr>
        <w:t xml:space="preserve"> الحلول المناسبة لمساعدة الافراد على تحقيق الصحة النفسية، وتعتبر الثقة بالنفس إحدى</w:t>
      </w:r>
      <w:r w:rsidR="004E5212" w:rsidRPr="009000AF">
        <w:rPr>
          <w:rFonts w:ascii="Simplified Arabic" w:eastAsia="Calibri" w:hAnsi="Simplified Arabic" w:cs="Simplified Arabic"/>
          <w:kern w:val="2"/>
          <w:sz w:val="24"/>
          <w:szCs w:val="24"/>
          <w:rtl/>
        </w:rPr>
        <w:t xml:space="preserve"> سمات الشخصية التي يبدأ تكوينها في مرحلة مبكرة من حياة الفرد، وترتبط ارتباطاً وثيقاً بتوافق الفرد نفسياً واجتماعياً، ومن النظريات التي ناقشت ودرست موضوع الثقة بالنفس ما يلي:</w:t>
      </w:r>
    </w:p>
    <w:p w:rsidR="00884BC1" w:rsidRPr="009000AF" w:rsidRDefault="004E5212" w:rsidP="00F02AFF">
      <w:pPr>
        <w:pStyle w:val="a5"/>
        <w:numPr>
          <w:ilvl w:val="0"/>
          <w:numId w:val="12"/>
        </w:numPr>
        <w:bidi/>
        <w:spacing w:after="160" w:line="240" w:lineRule="auto"/>
        <w:jc w:val="both"/>
        <w:rPr>
          <w:rFonts w:ascii="Simplified Arabic" w:eastAsia="Calibri" w:hAnsi="Simplified Arabic" w:cs="Simplified Arabic"/>
          <w:kern w:val="2"/>
          <w:sz w:val="24"/>
          <w:szCs w:val="24"/>
        </w:rPr>
      </w:pPr>
      <w:r w:rsidRPr="00752281">
        <w:rPr>
          <w:rFonts w:ascii="Simplified Arabic" w:eastAsia="Calibri" w:hAnsi="Simplified Arabic" w:cs="Simplified Arabic"/>
          <w:b/>
          <w:bCs/>
          <w:kern w:val="2"/>
          <w:sz w:val="28"/>
          <w:szCs w:val="28"/>
          <w:rtl/>
        </w:rPr>
        <w:t xml:space="preserve"> نظرية فرويد في النمو النفسي</w:t>
      </w:r>
      <w:r w:rsidRPr="009000AF">
        <w:rPr>
          <w:rFonts w:ascii="Simplified Arabic" w:eastAsia="Calibri" w:hAnsi="Simplified Arabic" w:cs="Simplified Arabic"/>
          <w:b/>
          <w:bCs/>
          <w:kern w:val="2"/>
          <w:sz w:val="24"/>
          <w:szCs w:val="24"/>
          <w:rtl/>
        </w:rPr>
        <w:t>:</w:t>
      </w:r>
      <w:r w:rsidRPr="009000AF">
        <w:rPr>
          <w:rFonts w:ascii="Simplified Arabic" w:eastAsia="Calibri" w:hAnsi="Simplified Arabic" w:cs="Simplified Arabic"/>
          <w:kern w:val="2"/>
          <w:sz w:val="24"/>
          <w:szCs w:val="24"/>
          <w:rtl/>
        </w:rPr>
        <w:t xml:space="preserve"> </w:t>
      </w:r>
      <w:r w:rsidR="009000AF" w:rsidRPr="009000AF">
        <w:rPr>
          <w:rFonts w:ascii="Simplified Arabic" w:eastAsia="Calibri" w:hAnsi="Simplified Arabic" w:cs="Simplified Arabic" w:hint="cs"/>
          <w:kern w:val="2"/>
          <w:sz w:val="24"/>
          <w:szCs w:val="24"/>
          <w:rtl/>
        </w:rPr>
        <w:t>أكد</w:t>
      </w:r>
      <w:r w:rsidRPr="009000AF">
        <w:rPr>
          <w:rFonts w:ascii="Simplified Arabic" w:eastAsia="Calibri" w:hAnsi="Simplified Arabic" w:cs="Simplified Arabic"/>
          <w:kern w:val="2"/>
          <w:sz w:val="24"/>
          <w:szCs w:val="24"/>
          <w:rtl/>
        </w:rPr>
        <w:t xml:space="preserve"> فرويد على السنوات الخمس الاولى من العمر، وعلى ما يتعرض له الفرد من خبرات في تلك الفترة، وكف أن الفرد يكبت الخبرة المؤلمة في اللاشعور، وذكر بأننا نخاف من الظلام لأننا تعرضنا الى خبرة مخيفة في الظلام، كما </w:t>
      </w:r>
      <w:r w:rsidR="009000AF" w:rsidRPr="009000AF">
        <w:rPr>
          <w:rFonts w:ascii="Simplified Arabic" w:eastAsia="Calibri" w:hAnsi="Simplified Arabic" w:cs="Simplified Arabic" w:hint="cs"/>
          <w:kern w:val="2"/>
          <w:sz w:val="24"/>
          <w:szCs w:val="24"/>
          <w:rtl/>
        </w:rPr>
        <w:t>يؤكد فرويد</w:t>
      </w:r>
      <w:r w:rsidRPr="009000AF">
        <w:rPr>
          <w:rFonts w:ascii="Simplified Arabic" w:eastAsia="Calibri" w:hAnsi="Simplified Arabic" w:cs="Simplified Arabic"/>
          <w:kern w:val="2"/>
          <w:sz w:val="24"/>
          <w:szCs w:val="24"/>
          <w:rtl/>
        </w:rPr>
        <w:t xml:space="preserve"> أن السمات الشخصية تتكون في الطفولة المبكرة، وأن التطور التالي للشخصية هو مجرد تطور لهذه السمات، وأن كثيراً من السلوك الذي يتمتع به الفرد يكرس لخدمة الحاجات اللاشعورية التي تنشأ في الطفولة</w:t>
      </w:r>
      <w:r w:rsidR="004E4D56" w:rsidRPr="009000AF">
        <w:rPr>
          <w:rFonts w:ascii="Simplified Arabic" w:eastAsia="Calibri" w:hAnsi="Simplified Arabic" w:cs="Simplified Arabic"/>
          <w:kern w:val="2"/>
          <w:sz w:val="24"/>
          <w:szCs w:val="24"/>
          <w:rtl/>
        </w:rPr>
        <w:t xml:space="preserve"> </w:t>
      </w:r>
      <w:r w:rsidR="009000AF" w:rsidRPr="009000AF">
        <w:rPr>
          <w:rFonts w:ascii="Simplified Arabic" w:eastAsia="Calibri" w:hAnsi="Simplified Arabic" w:cs="Simplified Arabic" w:hint="cs"/>
          <w:kern w:val="2"/>
          <w:sz w:val="24"/>
          <w:szCs w:val="24"/>
          <w:rtl/>
        </w:rPr>
        <w:t>(عبد الل</w:t>
      </w:r>
      <w:r w:rsidR="009000AF" w:rsidRPr="009000AF">
        <w:rPr>
          <w:rFonts w:ascii="Simplified Arabic" w:eastAsia="Calibri" w:hAnsi="Simplified Arabic" w:cs="Simplified Arabic" w:hint="eastAsia"/>
          <w:kern w:val="2"/>
          <w:sz w:val="24"/>
          <w:szCs w:val="24"/>
          <w:rtl/>
        </w:rPr>
        <w:t>ه</w:t>
      </w:r>
      <w:r w:rsidR="00884BC1" w:rsidRPr="009000AF">
        <w:rPr>
          <w:rFonts w:ascii="Simplified Arabic" w:eastAsia="Calibri" w:hAnsi="Simplified Arabic" w:cs="Simplified Arabic"/>
          <w:kern w:val="2"/>
          <w:sz w:val="24"/>
          <w:szCs w:val="24"/>
          <w:rtl/>
        </w:rPr>
        <w:t>،2015).</w:t>
      </w:r>
    </w:p>
    <w:p w:rsidR="00271B89" w:rsidRPr="009000AF" w:rsidRDefault="00884BC1" w:rsidP="00F02AFF">
      <w:pPr>
        <w:pStyle w:val="a5"/>
        <w:numPr>
          <w:ilvl w:val="0"/>
          <w:numId w:val="12"/>
        </w:numPr>
        <w:bidi/>
        <w:spacing w:after="160" w:line="240" w:lineRule="auto"/>
        <w:jc w:val="both"/>
        <w:rPr>
          <w:rFonts w:ascii="Simplified Arabic" w:eastAsia="Calibri" w:hAnsi="Simplified Arabic" w:cs="Simplified Arabic"/>
          <w:kern w:val="2"/>
          <w:sz w:val="24"/>
          <w:szCs w:val="24"/>
        </w:rPr>
      </w:pPr>
      <w:r w:rsidRPr="00752281">
        <w:rPr>
          <w:rFonts w:ascii="Simplified Arabic" w:eastAsia="Calibri" w:hAnsi="Simplified Arabic" w:cs="Simplified Arabic"/>
          <w:kern w:val="2"/>
          <w:sz w:val="28"/>
          <w:szCs w:val="28"/>
          <w:rtl/>
        </w:rPr>
        <w:t xml:space="preserve"> </w:t>
      </w:r>
      <w:r w:rsidRPr="00752281">
        <w:rPr>
          <w:rFonts w:ascii="Simplified Arabic" w:eastAsia="Calibri" w:hAnsi="Simplified Arabic" w:cs="Simplified Arabic"/>
          <w:b/>
          <w:bCs/>
          <w:kern w:val="2"/>
          <w:sz w:val="28"/>
          <w:szCs w:val="28"/>
          <w:rtl/>
        </w:rPr>
        <w:t>النظرية الاجتماعية التحليلية:</w:t>
      </w:r>
      <w:r w:rsidRPr="00752281">
        <w:rPr>
          <w:rFonts w:ascii="Simplified Arabic" w:eastAsia="Calibri" w:hAnsi="Simplified Arabic" w:cs="Simplified Arabic"/>
          <w:kern w:val="2"/>
          <w:sz w:val="28"/>
          <w:szCs w:val="28"/>
          <w:rtl/>
        </w:rPr>
        <w:t xml:space="preserve"> </w:t>
      </w:r>
      <w:r w:rsidRPr="009000AF">
        <w:rPr>
          <w:rFonts w:ascii="Simplified Arabic" w:eastAsia="Calibri" w:hAnsi="Simplified Arabic" w:cs="Simplified Arabic"/>
          <w:kern w:val="2"/>
          <w:sz w:val="24"/>
          <w:szCs w:val="24"/>
          <w:rtl/>
        </w:rPr>
        <w:t>أكد اصحاب هذه النظرية أدلر وفروم وهورني وسوليفان على العوامل الاجتماعية والثقافية، حيث أكد أدلر</w:t>
      </w:r>
      <w:r w:rsidR="008C7CD8" w:rsidRPr="009000AF">
        <w:rPr>
          <w:rFonts w:ascii="Simplified Arabic" w:eastAsia="Calibri" w:hAnsi="Simplified Arabic" w:cs="Simplified Arabic"/>
          <w:kern w:val="2"/>
          <w:sz w:val="24"/>
          <w:szCs w:val="24"/>
          <w:rtl/>
        </w:rPr>
        <w:t xml:space="preserve"> </w:t>
      </w:r>
      <w:r w:rsidRPr="009000AF">
        <w:rPr>
          <w:rFonts w:ascii="Simplified Arabic" w:eastAsia="Calibri" w:hAnsi="Simplified Arabic" w:cs="Simplified Arabic"/>
          <w:kern w:val="2"/>
          <w:sz w:val="24"/>
          <w:szCs w:val="24"/>
          <w:rtl/>
        </w:rPr>
        <w:t xml:space="preserve">على الشعور اكثر من </w:t>
      </w:r>
      <w:r w:rsidR="00F77F2C" w:rsidRPr="009000AF">
        <w:rPr>
          <w:rFonts w:ascii="Simplified Arabic" w:eastAsia="Calibri" w:hAnsi="Simplified Arabic" w:cs="Simplified Arabic"/>
          <w:kern w:val="2"/>
          <w:sz w:val="24"/>
          <w:szCs w:val="24"/>
          <w:rtl/>
        </w:rPr>
        <w:t>اللاشعور وذكر أن الفرد مخلوق</w:t>
      </w:r>
      <w:r w:rsidR="008C7CD8" w:rsidRPr="009000AF">
        <w:rPr>
          <w:rFonts w:ascii="Simplified Arabic" w:eastAsia="Calibri" w:hAnsi="Simplified Arabic" w:cs="Simplified Arabic"/>
          <w:kern w:val="2"/>
          <w:sz w:val="24"/>
          <w:szCs w:val="24"/>
          <w:rtl/>
        </w:rPr>
        <w:t xml:space="preserve"> </w:t>
      </w:r>
      <w:r w:rsidR="00F77F2C" w:rsidRPr="009000AF">
        <w:rPr>
          <w:rFonts w:ascii="Simplified Arabic" w:eastAsia="Calibri" w:hAnsi="Simplified Arabic" w:cs="Simplified Arabic"/>
          <w:kern w:val="2"/>
          <w:sz w:val="24"/>
          <w:szCs w:val="24"/>
          <w:rtl/>
        </w:rPr>
        <w:lastRenderedPageBreak/>
        <w:t xml:space="preserve">اجتماعي، يدفعه شعوره الى تحقيق الاهداف الاجتماعية بالاعتماد على النفس ويؤيده فروم الذي يؤكد على أن الفرد كائن اجتماعي يؤثر المجتمع تأثيراً مباشراً على  شخصيته ويذكر خمس حاجات مهمة بالنسبة للفرد وهي: الحاجة الى الاقرباء، والحاجة الى التفوق، والحاجة الى الانتماء، والحاجة الى الذاتية، والحاجة الى التعريف بالذاتية. ويؤكد هورني على العلاقة القائمة بين الام والطفل، وان التفاعل الحاصل بينهما له أهمية كبيرة جداً، وتذكر أن أساس القلق الذي ينتاب الفرد هو ناتج عن شعور الفرد في فترة الطفولة المبكرة بالوحدة والانفصال، وقد يعود السبب في ذلك الى عدم تقبل الوالدين لطفلهم، أو في إهمال حاجاته البيولوجية، أو حدوث نقص في العواطف التي يحتاجها الطفل كالأمن والاطمئنان، </w:t>
      </w:r>
      <w:r w:rsidR="004B3A69" w:rsidRPr="009000AF">
        <w:rPr>
          <w:rFonts w:ascii="Simplified Arabic" w:eastAsia="Calibri" w:hAnsi="Simplified Arabic" w:cs="Simplified Arabic"/>
          <w:kern w:val="2"/>
          <w:sz w:val="24"/>
          <w:szCs w:val="24"/>
          <w:rtl/>
        </w:rPr>
        <w:t xml:space="preserve">يؤدي </w:t>
      </w:r>
      <w:r w:rsidR="009000AF" w:rsidRPr="009000AF">
        <w:rPr>
          <w:rFonts w:ascii="Simplified Arabic" w:eastAsia="Calibri" w:hAnsi="Simplified Arabic" w:cs="Simplified Arabic" w:hint="cs"/>
          <w:kern w:val="2"/>
          <w:sz w:val="24"/>
          <w:szCs w:val="24"/>
          <w:rtl/>
        </w:rPr>
        <w:t>هذا الفقدان</w:t>
      </w:r>
      <w:r w:rsidR="00F77F2C" w:rsidRPr="009000AF">
        <w:rPr>
          <w:rFonts w:ascii="Simplified Arabic" w:eastAsia="Calibri" w:hAnsi="Simplified Arabic" w:cs="Simplified Arabic"/>
          <w:kern w:val="2"/>
          <w:sz w:val="24"/>
          <w:szCs w:val="24"/>
          <w:rtl/>
        </w:rPr>
        <w:t xml:space="preserve"> </w:t>
      </w:r>
      <w:r w:rsidR="004B3A69" w:rsidRPr="009000AF">
        <w:rPr>
          <w:rFonts w:ascii="Simplified Arabic" w:eastAsia="Calibri" w:hAnsi="Simplified Arabic" w:cs="Simplified Arabic"/>
          <w:kern w:val="2"/>
          <w:sz w:val="24"/>
          <w:szCs w:val="24"/>
          <w:rtl/>
        </w:rPr>
        <w:t xml:space="preserve">الى ان يسلك الفرد سلوكاً معيناً الغرض منه الحصول على الحب والحنان من قبل الاخرين، وترى كذلك بأن الفرد يناضل في الحياة من أجل تحقيق الذات. ويؤكد سوليفان ما جاء ويذكر بأن الشخصية هي محصلة للعلاقات الاجتماعية ولا تستطيع دراسة الشخصية بدون معرفة طبيعة العلاقات الاجتماعية القائمة </w:t>
      </w:r>
      <w:r w:rsidR="009000AF" w:rsidRPr="009000AF">
        <w:rPr>
          <w:rFonts w:ascii="Simplified Arabic" w:eastAsia="Calibri" w:hAnsi="Simplified Arabic" w:cs="Simplified Arabic" w:hint="cs"/>
          <w:kern w:val="2"/>
          <w:sz w:val="24"/>
          <w:szCs w:val="24"/>
          <w:rtl/>
        </w:rPr>
        <w:t>(عبد الل</w:t>
      </w:r>
      <w:r w:rsidR="009000AF" w:rsidRPr="009000AF">
        <w:rPr>
          <w:rFonts w:ascii="Simplified Arabic" w:eastAsia="Calibri" w:hAnsi="Simplified Arabic" w:cs="Simplified Arabic" w:hint="eastAsia"/>
          <w:kern w:val="2"/>
          <w:sz w:val="24"/>
          <w:szCs w:val="24"/>
          <w:rtl/>
        </w:rPr>
        <w:t>ه</w:t>
      </w:r>
      <w:r w:rsidR="004B3A69" w:rsidRPr="009000AF">
        <w:rPr>
          <w:rFonts w:ascii="Simplified Arabic" w:eastAsia="Calibri" w:hAnsi="Simplified Arabic" w:cs="Simplified Arabic"/>
          <w:kern w:val="2"/>
          <w:sz w:val="24"/>
          <w:szCs w:val="24"/>
          <w:rtl/>
        </w:rPr>
        <w:t>، 2015).</w:t>
      </w:r>
      <w:r w:rsidR="00F77F2C" w:rsidRPr="009000AF">
        <w:rPr>
          <w:rFonts w:ascii="Simplified Arabic" w:eastAsia="Calibri" w:hAnsi="Simplified Arabic" w:cs="Simplified Arabic"/>
          <w:kern w:val="2"/>
          <w:sz w:val="24"/>
          <w:szCs w:val="24"/>
          <w:rtl/>
        </w:rPr>
        <w:t xml:space="preserve"> </w:t>
      </w:r>
    </w:p>
    <w:p w:rsidR="008C7CD8" w:rsidRPr="003F41C3" w:rsidRDefault="004B3A69" w:rsidP="00F02AFF">
      <w:pPr>
        <w:pStyle w:val="a5"/>
        <w:numPr>
          <w:ilvl w:val="0"/>
          <w:numId w:val="12"/>
        </w:numPr>
        <w:bidi/>
        <w:spacing w:after="160" w:line="240" w:lineRule="auto"/>
        <w:jc w:val="both"/>
        <w:rPr>
          <w:rFonts w:ascii="Simplified Arabic" w:eastAsia="Calibri" w:hAnsi="Simplified Arabic" w:cs="Simplified Arabic"/>
          <w:b/>
          <w:bCs/>
          <w:kern w:val="2"/>
          <w:sz w:val="24"/>
          <w:szCs w:val="24"/>
        </w:rPr>
      </w:pPr>
      <w:r w:rsidRPr="00752281">
        <w:rPr>
          <w:rFonts w:ascii="Simplified Arabic" w:eastAsia="Calibri" w:hAnsi="Simplified Arabic" w:cs="Simplified Arabic"/>
          <w:b/>
          <w:bCs/>
          <w:kern w:val="2"/>
          <w:sz w:val="28"/>
          <w:szCs w:val="28"/>
          <w:rtl/>
        </w:rPr>
        <w:t xml:space="preserve">نظرية اريكسون </w:t>
      </w:r>
      <w:r w:rsidR="009000AF" w:rsidRPr="00752281">
        <w:rPr>
          <w:rFonts w:ascii="Simplified Arabic" w:eastAsia="Calibri" w:hAnsi="Simplified Arabic" w:cs="Simplified Arabic" w:hint="cs"/>
          <w:b/>
          <w:bCs/>
          <w:kern w:val="2"/>
          <w:sz w:val="28"/>
          <w:szCs w:val="28"/>
          <w:rtl/>
        </w:rPr>
        <w:t>(النظرية</w:t>
      </w:r>
      <w:r w:rsidRPr="00752281">
        <w:rPr>
          <w:rFonts w:ascii="Simplified Arabic" w:eastAsia="Calibri" w:hAnsi="Simplified Arabic" w:cs="Simplified Arabic"/>
          <w:b/>
          <w:bCs/>
          <w:kern w:val="2"/>
          <w:sz w:val="28"/>
          <w:szCs w:val="28"/>
          <w:rtl/>
        </w:rPr>
        <w:t xml:space="preserve"> النفسية الاجتماعية):</w:t>
      </w:r>
      <w:r w:rsidRPr="00752281">
        <w:rPr>
          <w:rFonts w:ascii="Simplified Arabic" w:eastAsia="Calibri" w:hAnsi="Simplified Arabic" w:cs="Simplified Arabic"/>
          <w:kern w:val="2"/>
          <w:sz w:val="28"/>
          <w:szCs w:val="28"/>
          <w:rtl/>
        </w:rPr>
        <w:t xml:space="preserve"> </w:t>
      </w:r>
      <w:r w:rsidRPr="003F41C3">
        <w:rPr>
          <w:rFonts w:ascii="Simplified Arabic" w:eastAsia="Calibri" w:hAnsi="Simplified Arabic" w:cs="Simplified Arabic"/>
          <w:kern w:val="2"/>
          <w:sz w:val="24"/>
          <w:szCs w:val="24"/>
          <w:rtl/>
        </w:rPr>
        <w:t xml:space="preserve">يرى اريكسون أن هناك ثلاث خصال للشخصية السليمة هي: السيطرة الفعالة والايجابية على البيئة، واظهار قدر من وحدة الشخصية، والقدرة على ادراك الذات والعالم ادراكاً </w:t>
      </w:r>
      <w:r w:rsidR="009000AF" w:rsidRPr="003F41C3">
        <w:rPr>
          <w:rFonts w:ascii="Simplified Arabic" w:eastAsia="Calibri" w:hAnsi="Simplified Arabic" w:cs="Simplified Arabic" w:hint="cs"/>
          <w:kern w:val="2"/>
          <w:sz w:val="24"/>
          <w:szCs w:val="24"/>
          <w:rtl/>
        </w:rPr>
        <w:t>صحيحاً، ويعتمد</w:t>
      </w:r>
      <w:r w:rsidR="00531F7C" w:rsidRPr="003F41C3">
        <w:rPr>
          <w:rFonts w:ascii="Simplified Arabic" w:eastAsia="Calibri" w:hAnsi="Simplified Arabic" w:cs="Simplified Arabic"/>
          <w:kern w:val="2"/>
          <w:sz w:val="24"/>
          <w:szCs w:val="24"/>
          <w:rtl/>
        </w:rPr>
        <w:t xml:space="preserve"> جوهر هذه النظرية على تفاعل الفرد مع البيئة الاجتماعية والثقافية التي تحدث استجابة لمطالب المجتمع التي يفرضها على الفرد النامي، والتي تتمثل في مطالب المسايرة لتوقعات الكبار والراشدين حول التعبير الذاتي </w:t>
      </w:r>
      <w:r w:rsidR="008C7CD8" w:rsidRPr="003F41C3">
        <w:rPr>
          <w:rFonts w:ascii="Simplified Arabic" w:eastAsia="Calibri" w:hAnsi="Simplified Arabic" w:cs="Simplified Arabic"/>
          <w:kern w:val="2"/>
          <w:sz w:val="24"/>
          <w:szCs w:val="24"/>
          <w:rtl/>
        </w:rPr>
        <w:t xml:space="preserve">والاعتماد على </w:t>
      </w:r>
      <w:r w:rsidR="003F41C3" w:rsidRPr="003F41C3">
        <w:rPr>
          <w:rFonts w:ascii="Simplified Arabic" w:eastAsia="Calibri" w:hAnsi="Simplified Arabic" w:cs="Simplified Arabic" w:hint="cs"/>
          <w:kern w:val="2"/>
          <w:sz w:val="24"/>
          <w:szCs w:val="24"/>
          <w:rtl/>
        </w:rPr>
        <w:t xml:space="preserve">الذات </w:t>
      </w:r>
      <w:r w:rsidR="003F41C3" w:rsidRPr="003F41C3">
        <w:rPr>
          <w:rFonts w:ascii="Simplified Arabic" w:eastAsia="Calibri" w:hAnsi="Simplified Arabic" w:cs="Simplified Arabic"/>
          <w:kern w:val="2"/>
          <w:sz w:val="24"/>
          <w:szCs w:val="24"/>
          <w:rtl/>
        </w:rPr>
        <w:t>(</w:t>
      </w:r>
      <w:r w:rsidR="003F41C3" w:rsidRPr="003F41C3">
        <w:rPr>
          <w:rFonts w:ascii="Simplified Arabic" w:eastAsia="Calibri" w:hAnsi="Simplified Arabic" w:cs="Simplified Arabic" w:hint="cs"/>
          <w:kern w:val="2"/>
          <w:sz w:val="24"/>
          <w:szCs w:val="24"/>
          <w:rtl/>
        </w:rPr>
        <w:t>ملحم</w:t>
      </w:r>
      <w:r w:rsidR="008C7CD8" w:rsidRPr="003F41C3">
        <w:rPr>
          <w:rFonts w:ascii="Simplified Arabic" w:eastAsia="Calibri" w:hAnsi="Simplified Arabic" w:cs="Simplified Arabic"/>
          <w:kern w:val="2"/>
          <w:sz w:val="24"/>
          <w:szCs w:val="24"/>
          <w:rtl/>
        </w:rPr>
        <w:t>، 2004</w:t>
      </w:r>
      <w:r w:rsidR="00531F7C" w:rsidRPr="003F41C3">
        <w:rPr>
          <w:rFonts w:ascii="Simplified Arabic" w:eastAsia="Calibri" w:hAnsi="Simplified Arabic" w:cs="Simplified Arabic"/>
          <w:kern w:val="2"/>
          <w:sz w:val="24"/>
          <w:szCs w:val="24"/>
          <w:rtl/>
        </w:rPr>
        <w:t>).</w:t>
      </w:r>
    </w:p>
    <w:p w:rsidR="00172DC3" w:rsidRPr="00546562" w:rsidRDefault="00172DC3" w:rsidP="00F02AFF">
      <w:pPr>
        <w:bidi/>
        <w:spacing w:after="160" w:line="240" w:lineRule="auto"/>
        <w:jc w:val="lowKashida"/>
        <w:rPr>
          <w:rFonts w:ascii="Simplified Arabic" w:eastAsia="Calibri" w:hAnsi="Simplified Arabic" w:cs="Simplified Arabic"/>
          <w:b/>
          <w:bCs/>
          <w:kern w:val="2"/>
          <w:sz w:val="32"/>
          <w:szCs w:val="32"/>
          <w:rtl/>
        </w:rPr>
      </w:pPr>
      <w:r w:rsidRPr="00546562">
        <w:rPr>
          <w:rFonts w:ascii="Simplified Arabic" w:eastAsia="Calibri" w:hAnsi="Simplified Arabic" w:cs="Simplified Arabic"/>
          <w:b/>
          <w:bCs/>
          <w:kern w:val="2"/>
          <w:sz w:val="32"/>
          <w:szCs w:val="32"/>
          <w:rtl/>
          <w:lang w:bidi="ar-JO"/>
        </w:rPr>
        <w:t xml:space="preserve">ثانياً: دافعية الإنجاز: </w:t>
      </w:r>
    </w:p>
    <w:p w:rsidR="00172DC3" w:rsidRPr="00752281" w:rsidRDefault="00172DC3" w:rsidP="00F02AFF">
      <w:pPr>
        <w:bidi/>
        <w:spacing w:after="160" w:line="240" w:lineRule="auto"/>
        <w:jc w:val="both"/>
        <w:rPr>
          <w:rFonts w:ascii="Simplified Arabic" w:eastAsia="Calibri" w:hAnsi="Simplified Arabic" w:cs="Simplified Arabic"/>
          <w:b/>
          <w:bCs/>
          <w:kern w:val="2"/>
          <w:sz w:val="28"/>
          <w:szCs w:val="28"/>
          <w:rtl/>
        </w:rPr>
      </w:pPr>
      <w:r w:rsidRPr="00752281">
        <w:rPr>
          <w:rFonts w:ascii="Simplified Arabic" w:eastAsia="Calibri" w:hAnsi="Simplified Arabic" w:cs="Simplified Arabic"/>
          <w:b/>
          <w:bCs/>
          <w:kern w:val="2"/>
          <w:sz w:val="28"/>
          <w:szCs w:val="28"/>
          <w:rtl/>
        </w:rPr>
        <w:t>مفهوم الدافعية</w:t>
      </w:r>
    </w:p>
    <w:p w:rsidR="00172DC3" w:rsidRPr="00546562" w:rsidRDefault="005B762F" w:rsidP="00F02AFF">
      <w:pPr>
        <w:bidi/>
        <w:spacing w:after="160" w:line="240" w:lineRule="auto"/>
        <w:ind w:firstLine="566"/>
        <w:jc w:val="both"/>
        <w:rPr>
          <w:rFonts w:ascii="Simplified Arabic" w:eastAsia="Calibri" w:hAnsi="Simplified Arabic" w:cs="Simplified Arabic"/>
          <w:kern w:val="2"/>
          <w:sz w:val="24"/>
          <w:szCs w:val="24"/>
          <w:rtl/>
        </w:rPr>
      </w:pPr>
      <w:r w:rsidRPr="00546562">
        <w:rPr>
          <w:rFonts w:ascii="Simplified Arabic" w:eastAsia="Calibri" w:hAnsi="Simplified Arabic" w:cs="Simplified Arabic"/>
          <w:kern w:val="2"/>
          <w:sz w:val="24"/>
          <w:szCs w:val="24"/>
          <w:rtl/>
        </w:rPr>
        <w:t xml:space="preserve">يعد موضوع الدافعية من أكثر </w:t>
      </w:r>
      <w:r w:rsidR="00172DC3" w:rsidRPr="00546562">
        <w:rPr>
          <w:rFonts w:ascii="Simplified Arabic" w:eastAsia="Calibri" w:hAnsi="Simplified Arabic" w:cs="Simplified Arabic"/>
          <w:kern w:val="2"/>
          <w:sz w:val="24"/>
          <w:szCs w:val="24"/>
          <w:rtl/>
        </w:rPr>
        <w:t>موضوعات علم النفس أهمية ودلالة، فلا يمكن حل المشكلات السيكولوجية دون الاهتمام بدوافع الكائن الحي التي تقوم في تحديد سلوكه، فدراسة دوافع السلوك تزيد فهم الإنسان لنفسه وغيرة من الأشخاص (خليفة وعبد الله،2011).</w:t>
      </w:r>
      <w:r w:rsidR="00AF7D03" w:rsidRPr="00546562">
        <w:rPr>
          <w:rFonts w:ascii="Simplified Arabic" w:eastAsia="Calibri" w:hAnsi="Simplified Arabic" w:cs="Simplified Arabic"/>
          <w:kern w:val="2"/>
          <w:sz w:val="24"/>
          <w:szCs w:val="24"/>
          <w:rtl/>
          <w:lang w:bidi="ar-JO"/>
        </w:rPr>
        <w:t xml:space="preserve"> </w:t>
      </w:r>
      <w:r w:rsidR="00172DC3" w:rsidRPr="00546562">
        <w:rPr>
          <w:rFonts w:ascii="Simplified Arabic" w:eastAsia="Calibri" w:hAnsi="Simplified Arabic" w:cs="Simplified Arabic"/>
          <w:kern w:val="2"/>
          <w:sz w:val="24"/>
          <w:szCs w:val="24"/>
          <w:rtl/>
          <w:lang w:bidi="ar-JO"/>
        </w:rPr>
        <w:t>وتعد الدافعية أو المثابرة على المه</w:t>
      </w:r>
      <w:r w:rsidR="00C773E2" w:rsidRPr="00546562">
        <w:rPr>
          <w:rFonts w:ascii="Simplified Arabic" w:eastAsia="Calibri" w:hAnsi="Simplified Arabic" w:cs="Simplified Arabic"/>
          <w:kern w:val="2"/>
          <w:sz w:val="24"/>
          <w:szCs w:val="24"/>
          <w:rtl/>
        </w:rPr>
        <w:t>م</w:t>
      </w:r>
      <w:r w:rsidR="00172DC3" w:rsidRPr="00546562">
        <w:rPr>
          <w:rFonts w:ascii="Simplified Arabic" w:eastAsia="Calibri" w:hAnsi="Simplified Arabic" w:cs="Simplified Arabic"/>
          <w:kern w:val="2"/>
          <w:sz w:val="24"/>
          <w:szCs w:val="24"/>
          <w:rtl/>
          <w:lang w:bidi="ar-JO"/>
        </w:rPr>
        <w:t xml:space="preserve">ات كما أشار رينزولي من المكونات الأساسية للموهبة والتفوق، بالإضافة إلى القدرة العقلية المرتفعة والقدرات الإبداعية </w:t>
      </w:r>
      <w:r w:rsidR="00172DC3" w:rsidRPr="00546562">
        <w:rPr>
          <w:rFonts w:ascii="Simplified Arabic" w:eastAsia="Calibri" w:hAnsi="Simplified Arabic" w:cs="Simplified Arabic"/>
          <w:kern w:val="2"/>
          <w:sz w:val="24"/>
          <w:szCs w:val="24"/>
        </w:rPr>
        <w:t>Eggen&amp;Kauchak,1997)</w:t>
      </w:r>
      <w:r w:rsidR="006147B2" w:rsidRPr="00546562">
        <w:rPr>
          <w:rFonts w:ascii="Simplified Arabic" w:eastAsia="Calibri" w:hAnsi="Simplified Arabic" w:cs="Simplified Arabic"/>
          <w:kern w:val="2"/>
          <w:sz w:val="24"/>
          <w:szCs w:val="24"/>
          <w:rtl/>
        </w:rPr>
        <w:t xml:space="preserve"> </w:t>
      </w:r>
      <w:r w:rsidR="00172DC3" w:rsidRPr="00546562">
        <w:rPr>
          <w:rFonts w:ascii="Simplified Arabic" w:eastAsia="Calibri" w:hAnsi="Simplified Arabic" w:cs="Simplified Arabic"/>
          <w:kern w:val="2"/>
          <w:sz w:val="24"/>
          <w:szCs w:val="24"/>
          <w:rtl/>
        </w:rPr>
        <w:t>) .</w:t>
      </w:r>
      <w:r w:rsidR="001A31C3" w:rsidRPr="00546562">
        <w:rPr>
          <w:rFonts w:ascii="Simplified Arabic" w:eastAsia="Calibri" w:hAnsi="Simplified Arabic" w:cs="Simplified Arabic"/>
          <w:kern w:val="2"/>
          <w:sz w:val="24"/>
          <w:szCs w:val="24"/>
          <w:rtl/>
        </w:rPr>
        <w:t xml:space="preserve"> و</w:t>
      </w:r>
      <w:r w:rsidR="00172DC3" w:rsidRPr="00546562">
        <w:rPr>
          <w:rFonts w:ascii="Simplified Arabic" w:eastAsia="Calibri" w:hAnsi="Simplified Arabic" w:cs="Simplified Arabic"/>
          <w:kern w:val="2"/>
          <w:sz w:val="24"/>
          <w:szCs w:val="24"/>
          <w:rtl/>
        </w:rPr>
        <w:t>يعرف</w:t>
      </w:r>
      <w:r w:rsidR="001A31C3" w:rsidRPr="00546562">
        <w:rPr>
          <w:rFonts w:ascii="Simplified Arabic" w:eastAsia="Calibri" w:hAnsi="Simplified Arabic" w:cs="Simplified Arabic"/>
          <w:kern w:val="2"/>
          <w:sz w:val="24"/>
          <w:szCs w:val="24"/>
          <w:rtl/>
        </w:rPr>
        <w:t>ها</w:t>
      </w:r>
      <w:r w:rsidR="00172DC3" w:rsidRPr="00546562">
        <w:rPr>
          <w:rFonts w:ascii="Simplified Arabic" w:eastAsia="Calibri" w:hAnsi="Simplified Arabic" w:cs="Simplified Arabic"/>
          <w:kern w:val="2"/>
          <w:sz w:val="24"/>
          <w:szCs w:val="24"/>
          <w:rtl/>
        </w:rPr>
        <w:t xml:space="preserve"> سبرنثول وزملاؤه (</w:t>
      </w:r>
      <w:r w:rsidR="00172DC3" w:rsidRPr="00546562">
        <w:rPr>
          <w:rFonts w:ascii="Simplified Arabic" w:eastAsia="Calibri" w:hAnsi="Simplified Arabic" w:cs="Simplified Arabic"/>
          <w:kern w:val="2"/>
          <w:sz w:val="24"/>
          <w:szCs w:val="24"/>
        </w:rPr>
        <w:t>Sprinthall,N, Sprethal, R.&amp;</w:t>
      </w:r>
      <w:r w:rsidR="00C773E2" w:rsidRPr="00546562">
        <w:rPr>
          <w:rFonts w:ascii="Simplified Arabic" w:eastAsia="Calibri" w:hAnsi="Simplified Arabic" w:cs="Simplified Arabic"/>
          <w:kern w:val="2"/>
          <w:sz w:val="24"/>
          <w:szCs w:val="24"/>
        </w:rPr>
        <w:t xml:space="preserve"> </w:t>
      </w:r>
      <w:r w:rsidR="00172DC3" w:rsidRPr="00546562">
        <w:rPr>
          <w:rFonts w:ascii="Simplified Arabic" w:eastAsia="Calibri" w:hAnsi="Simplified Arabic" w:cs="Simplified Arabic"/>
          <w:kern w:val="2"/>
          <w:sz w:val="24"/>
          <w:szCs w:val="24"/>
        </w:rPr>
        <w:t>Oja, S, 1994</w:t>
      </w:r>
      <w:r w:rsidR="00172DC3" w:rsidRPr="00546562">
        <w:rPr>
          <w:rFonts w:ascii="Simplified Arabic" w:eastAsia="Calibri" w:hAnsi="Simplified Arabic" w:cs="Simplified Arabic"/>
          <w:kern w:val="2"/>
          <w:sz w:val="24"/>
          <w:szCs w:val="24"/>
          <w:rtl/>
        </w:rPr>
        <w:t>) بأنها مصطلح سيكولوجي عام يعبر عن السلوك الذي يستحث من قبل الحاجات والذي يوجه نحو هدف معين</w:t>
      </w:r>
      <w:r w:rsidR="008D1242" w:rsidRPr="00546562">
        <w:rPr>
          <w:rFonts w:ascii="Simplified Arabic" w:eastAsia="Calibri" w:hAnsi="Simplified Arabic" w:cs="Simplified Arabic"/>
          <w:kern w:val="2"/>
          <w:sz w:val="24"/>
          <w:szCs w:val="24"/>
          <w:rtl/>
        </w:rPr>
        <w:t xml:space="preserve">. </w:t>
      </w:r>
      <w:r w:rsidR="001A31C3" w:rsidRPr="00546562">
        <w:rPr>
          <w:rFonts w:ascii="Simplified Arabic" w:eastAsia="Calibri" w:hAnsi="Simplified Arabic" w:cs="Simplified Arabic"/>
          <w:kern w:val="2"/>
          <w:sz w:val="24"/>
          <w:szCs w:val="24"/>
          <w:rtl/>
        </w:rPr>
        <w:t>و</w:t>
      </w:r>
      <w:r w:rsidR="00172DC3" w:rsidRPr="00546562">
        <w:rPr>
          <w:rFonts w:ascii="Simplified Arabic" w:eastAsia="Calibri" w:hAnsi="Simplified Arabic" w:cs="Simplified Arabic"/>
          <w:kern w:val="2"/>
          <w:sz w:val="24"/>
          <w:szCs w:val="24"/>
          <w:rtl/>
          <w:lang w:bidi="ar-JO"/>
        </w:rPr>
        <w:t>يُعد ماكليلاند (</w:t>
      </w:r>
      <w:r w:rsidR="00172DC3" w:rsidRPr="00546562">
        <w:rPr>
          <w:rFonts w:ascii="Simplified Arabic" w:eastAsia="Calibri" w:hAnsi="Simplified Arabic" w:cs="Simplified Arabic"/>
          <w:kern w:val="2"/>
          <w:sz w:val="24"/>
          <w:szCs w:val="24"/>
          <w:lang w:bidi="ar-JO"/>
        </w:rPr>
        <w:t>Mcclelland,1989</w:t>
      </w:r>
      <w:r w:rsidR="00172DC3" w:rsidRPr="00546562">
        <w:rPr>
          <w:rFonts w:ascii="Simplified Arabic" w:eastAsia="Calibri" w:hAnsi="Simplified Arabic" w:cs="Simplified Arabic"/>
          <w:kern w:val="2"/>
          <w:sz w:val="24"/>
          <w:szCs w:val="24"/>
          <w:rtl/>
          <w:lang w:bidi="ar-JO"/>
        </w:rPr>
        <w:t>) من أوائل الذين درسوا دافعية الانجاز إذ عرفها على أنها ميل مستمر نوعاً ما نحو النجاح</w:t>
      </w:r>
      <w:r w:rsidR="00794106" w:rsidRPr="00546562">
        <w:rPr>
          <w:rFonts w:ascii="Simplified Arabic" w:eastAsia="Calibri" w:hAnsi="Simplified Arabic" w:cs="Simplified Arabic"/>
          <w:kern w:val="2"/>
          <w:sz w:val="24"/>
          <w:szCs w:val="24"/>
          <w:rtl/>
          <w:lang w:bidi="ar-JO"/>
        </w:rPr>
        <w:t xml:space="preserve">. </w:t>
      </w:r>
      <w:r w:rsidR="00172DC3" w:rsidRPr="00546562">
        <w:rPr>
          <w:rFonts w:ascii="Simplified Arabic" w:eastAsia="Calibri" w:hAnsi="Simplified Arabic" w:cs="Simplified Arabic"/>
          <w:kern w:val="2"/>
          <w:sz w:val="24"/>
          <w:szCs w:val="24"/>
          <w:rtl/>
        </w:rPr>
        <w:t>كما يقصد بدافعية الانجاز جهاد الفرد للمحافظة على مكانة عالية حسب قدراته في كل الأنشطة التي يمارسها والتي يحقق بها معايير التفوق على المجموعة التي ينتمي إليها (</w:t>
      </w:r>
      <w:r w:rsidR="00172DC3" w:rsidRPr="00546562">
        <w:rPr>
          <w:rFonts w:ascii="Simplified Arabic" w:eastAsia="Calibri" w:hAnsi="Simplified Arabic" w:cs="Simplified Arabic"/>
          <w:kern w:val="2"/>
          <w:sz w:val="24"/>
          <w:szCs w:val="24"/>
        </w:rPr>
        <w:t>Heckhausen,1967</w:t>
      </w:r>
      <w:r w:rsidR="00172DC3" w:rsidRPr="00546562">
        <w:rPr>
          <w:rFonts w:ascii="Simplified Arabic" w:eastAsia="Calibri" w:hAnsi="Simplified Arabic" w:cs="Simplified Arabic"/>
          <w:kern w:val="2"/>
          <w:sz w:val="24"/>
          <w:szCs w:val="24"/>
          <w:rtl/>
        </w:rPr>
        <w:t>).</w:t>
      </w:r>
    </w:p>
    <w:p w:rsidR="00002788" w:rsidRPr="00EB53A0" w:rsidRDefault="00002788" w:rsidP="00F02AFF">
      <w:pPr>
        <w:bidi/>
        <w:spacing w:after="160" w:line="240" w:lineRule="auto"/>
        <w:jc w:val="both"/>
        <w:rPr>
          <w:rFonts w:ascii="Simplified Arabic" w:eastAsia="Calibri" w:hAnsi="Simplified Arabic" w:cs="Simplified Arabic"/>
          <w:b/>
          <w:bCs/>
          <w:kern w:val="2"/>
          <w:sz w:val="32"/>
          <w:szCs w:val="32"/>
          <w:rtl/>
        </w:rPr>
      </w:pPr>
      <w:r w:rsidRPr="00EB53A0">
        <w:rPr>
          <w:rFonts w:ascii="Simplified Arabic" w:eastAsia="Calibri" w:hAnsi="Simplified Arabic" w:cs="Simplified Arabic"/>
          <w:b/>
          <w:bCs/>
          <w:kern w:val="2"/>
          <w:sz w:val="32"/>
          <w:szCs w:val="32"/>
          <w:rtl/>
        </w:rPr>
        <w:t>نظـريات دافعيـة الانجـاز</w:t>
      </w:r>
    </w:p>
    <w:p w:rsidR="00002788" w:rsidRPr="00752281" w:rsidRDefault="00811B05" w:rsidP="00F02AFF">
      <w:pPr>
        <w:bidi/>
        <w:spacing w:after="160" w:line="240" w:lineRule="auto"/>
        <w:ind w:left="210" w:hanging="211"/>
        <w:jc w:val="both"/>
        <w:rPr>
          <w:rFonts w:ascii="Simplified Arabic" w:eastAsia="Calibri" w:hAnsi="Simplified Arabic" w:cs="Simplified Arabic"/>
          <w:b/>
          <w:bCs/>
          <w:kern w:val="2"/>
          <w:sz w:val="28"/>
          <w:szCs w:val="28"/>
        </w:rPr>
      </w:pPr>
      <w:r w:rsidRPr="00752281">
        <w:rPr>
          <w:rFonts w:ascii="Simplified Arabic" w:eastAsia="Calibri" w:hAnsi="Simplified Arabic" w:cs="Simplified Arabic"/>
          <w:b/>
          <w:bCs/>
          <w:kern w:val="2"/>
          <w:sz w:val="28"/>
          <w:szCs w:val="28"/>
          <w:rtl/>
        </w:rPr>
        <w:lastRenderedPageBreak/>
        <w:t>1-</w:t>
      </w:r>
      <w:r w:rsidR="00002788" w:rsidRPr="00752281">
        <w:rPr>
          <w:rFonts w:ascii="Simplified Arabic" w:eastAsia="Calibri" w:hAnsi="Simplified Arabic" w:cs="Simplified Arabic"/>
          <w:b/>
          <w:bCs/>
          <w:kern w:val="2"/>
          <w:sz w:val="28"/>
          <w:szCs w:val="28"/>
          <w:rtl/>
        </w:rPr>
        <w:t xml:space="preserve"> نظرية ماكليلاند  </w:t>
      </w:r>
    </w:p>
    <w:p w:rsidR="00002788" w:rsidRPr="00EB53A0" w:rsidRDefault="00002788" w:rsidP="00F02AFF">
      <w:pPr>
        <w:bidi/>
        <w:spacing w:after="160" w:line="240" w:lineRule="auto"/>
        <w:ind w:left="-1" w:firstLine="567"/>
        <w:jc w:val="both"/>
        <w:rPr>
          <w:rFonts w:ascii="Simplified Arabic" w:eastAsia="Calibri" w:hAnsi="Simplified Arabic" w:cs="Simplified Arabic"/>
          <w:kern w:val="2"/>
          <w:sz w:val="24"/>
          <w:szCs w:val="24"/>
          <w:rtl/>
        </w:rPr>
      </w:pPr>
      <w:r w:rsidRPr="00EB53A0">
        <w:rPr>
          <w:rFonts w:ascii="Simplified Arabic" w:eastAsia="Calibri" w:hAnsi="Simplified Arabic" w:cs="Simplified Arabic"/>
          <w:kern w:val="2"/>
          <w:sz w:val="24"/>
          <w:szCs w:val="24"/>
          <w:rtl/>
        </w:rPr>
        <w:t>تفترض هذه النظرية أن الدافع ما هو إلا رابطة انفعالية قوية تقوم على مدى توقعنا لاستجاباتنا عند التعامل مع أهداف م</w:t>
      </w:r>
      <w:r w:rsidR="00391D2A" w:rsidRPr="00EB53A0">
        <w:rPr>
          <w:rFonts w:ascii="Simplified Arabic" w:eastAsia="Calibri" w:hAnsi="Simplified Arabic" w:cs="Simplified Arabic"/>
          <w:kern w:val="2"/>
          <w:sz w:val="24"/>
          <w:szCs w:val="24"/>
          <w:rtl/>
        </w:rPr>
        <w:t>ع</w:t>
      </w:r>
      <w:r w:rsidRPr="00EB53A0">
        <w:rPr>
          <w:rFonts w:ascii="Simplified Arabic" w:eastAsia="Calibri" w:hAnsi="Simplified Arabic" w:cs="Simplified Arabic"/>
          <w:kern w:val="2"/>
          <w:sz w:val="24"/>
          <w:szCs w:val="24"/>
          <w:rtl/>
        </w:rPr>
        <w:t>ينة، وذلك على أساس خبراتنا السابقة، وقد أكد ماكليلاند أن التعلم السابق والحالة التي تتضمن زيادة</w:t>
      </w:r>
      <w:r w:rsidR="006B6E43" w:rsidRPr="00EB53A0">
        <w:rPr>
          <w:rFonts w:ascii="Simplified Arabic" w:eastAsia="Calibri" w:hAnsi="Simplified Arabic" w:cs="Simplified Arabic"/>
          <w:kern w:val="2"/>
          <w:sz w:val="24"/>
          <w:szCs w:val="24"/>
          <w:rtl/>
        </w:rPr>
        <w:t>ً</w:t>
      </w:r>
      <w:r w:rsidRPr="00EB53A0">
        <w:rPr>
          <w:rFonts w:ascii="Simplified Arabic" w:eastAsia="Calibri" w:hAnsi="Simplified Arabic" w:cs="Simplified Arabic"/>
          <w:kern w:val="2"/>
          <w:sz w:val="24"/>
          <w:szCs w:val="24"/>
          <w:rtl/>
        </w:rPr>
        <w:t xml:space="preserve"> أو نقصاناً باللذة أو</w:t>
      </w:r>
      <w:r w:rsidRPr="00EB53A0">
        <w:rPr>
          <w:rFonts w:ascii="Simplified Arabic" w:eastAsia="Calibri" w:hAnsi="Simplified Arabic" w:cs="Simplified Arabic"/>
          <w:kern w:val="2"/>
          <w:sz w:val="24"/>
          <w:szCs w:val="24"/>
        </w:rPr>
        <w:t xml:space="preserve"> </w:t>
      </w:r>
      <w:r w:rsidRPr="00EB53A0">
        <w:rPr>
          <w:rFonts w:ascii="Simplified Arabic" w:eastAsia="Calibri" w:hAnsi="Simplified Arabic" w:cs="Simplified Arabic"/>
          <w:kern w:val="2"/>
          <w:sz w:val="24"/>
          <w:szCs w:val="24"/>
          <w:rtl/>
        </w:rPr>
        <w:t xml:space="preserve">الألم بالنسبة للحالة الراهنة تلعب دوراً في الدافعية </w:t>
      </w:r>
      <w:r w:rsidR="00811B05" w:rsidRPr="00EB53A0">
        <w:rPr>
          <w:rFonts w:ascii="Simplified Arabic" w:eastAsia="Calibri" w:hAnsi="Simplified Arabic" w:cs="Simplified Arabic"/>
          <w:kern w:val="2"/>
          <w:sz w:val="24"/>
          <w:szCs w:val="24"/>
          <w:rtl/>
        </w:rPr>
        <w:t>للإنجاز</w:t>
      </w:r>
      <w:r w:rsidRPr="00EB53A0">
        <w:rPr>
          <w:rFonts w:ascii="Simplified Arabic" w:eastAsia="Calibri" w:hAnsi="Simplified Arabic" w:cs="Simplified Arabic"/>
          <w:kern w:val="2"/>
          <w:sz w:val="24"/>
          <w:szCs w:val="24"/>
          <w:rtl/>
        </w:rPr>
        <w:t xml:space="preserve">، ويؤكد أن قوة الدافع </w:t>
      </w:r>
      <w:r w:rsidR="00811B05" w:rsidRPr="00EB53A0">
        <w:rPr>
          <w:rFonts w:ascii="Simplified Arabic" w:eastAsia="Calibri" w:hAnsi="Simplified Arabic" w:cs="Simplified Arabic"/>
          <w:kern w:val="2"/>
          <w:sz w:val="24"/>
          <w:szCs w:val="24"/>
          <w:rtl/>
        </w:rPr>
        <w:t>للإنجاز</w:t>
      </w:r>
      <w:r w:rsidRPr="00EB53A0">
        <w:rPr>
          <w:rFonts w:ascii="Simplified Arabic" w:eastAsia="Calibri" w:hAnsi="Simplified Arabic" w:cs="Simplified Arabic"/>
          <w:kern w:val="2"/>
          <w:sz w:val="24"/>
          <w:szCs w:val="24"/>
          <w:rtl/>
        </w:rPr>
        <w:t xml:space="preserve"> تختلف تبعاً للنشاطات</w:t>
      </w:r>
      <w:r w:rsidRPr="00EB53A0">
        <w:rPr>
          <w:rFonts w:ascii="Simplified Arabic" w:eastAsia="Calibri" w:hAnsi="Simplified Arabic" w:cs="Simplified Arabic"/>
          <w:kern w:val="2"/>
          <w:sz w:val="24"/>
          <w:szCs w:val="24"/>
        </w:rPr>
        <w:t xml:space="preserve"> </w:t>
      </w:r>
      <w:r w:rsidRPr="00EB53A0">
        <w:rPr>
          <w:rFonts w:ascii="Simplified Arabic" w:eastAsia="Calibri" w:hAnsi="Simplified Arabic" w:cs="Simplified Arabic"/>
          <w:kern w:val="2"/>
          <w:sz w:val="24"/>
          <w:szCs w:val="24"/>
          <w:rtl/>
        </w:rPr>
        <w:t>وطبيعة التحدي، لذلك يترتب أن نأخذ بالحسبان العوامل الشخصية وعوامل البيئة كلها عندما نفسر قوة</w:t>
      </w:r>
      <w:r w:rsidRPr="00EB53A0">
        <w:rPr>
          <w:rFonts w:ascii="Simplified Arabic" w:eastAsia="Calibri" w:hAnsi="Simplified Arabic" w:cs="Simplified Arabic"/>
          <w:kern w:val="2"/>
          <w:sz w:val="24"/>
          <w:szCs w:val="24"/>
        </w:rPr>
        <w:t xml:space="preserve"> </w:t>
      </w:r>
      <w:r w:rsidRPr="00EB53A0">
        <w:rPr>
          <w:rFonts w:ascii="Simplified Arabic" w:eastAsia="Calibri" w:hAnsi="Simplified Arabic" w:cs="Simplified Arabic"/>
          <w:kern w:val="2"/>
          <w:sz w:val="24"/>
          <w:szCs w:val="24"/>
          <w:rtl/>
        </w:rPr>
        <w:t xml:space="preserve">دافع الانجاز (خليفة وعبد الله، </w:t>
      </w:r>
      <w:r w:rsidR="00EB53A0" w:rsidRPr="00EB53A0">
        <w:rPr>
          <w:rFonts w:ascii="Simplified Arabic" w:eastAsia="Calibri" w:hAnsi="Simplified Arabic" w:cs="Simplified Arabic" w:hint="cs"/>
          <w:kern w:val="2"/>
          <w:sz w:val="24"/>
          <w:szCs w:val="24"/>
          <w:rtl/>
        </w:rPr>
        <w:t>2011)</w:t>
      </w:r>
      <w:r w:rsidRPr="00EB53A0">
        <w:rPr>
          <w:rFonts w:ascii="Simplified Arabic" w:eastAsia="Calibri" w:hAnsi="Simplified Arabic" w:cs="Simplified Arabic"/>
          <w:kern w:val="2"/>
          <w:sz w:val="24"/>
          <w:szCs w:val="24"/>
          <w:rtl/>
        </w:rPr>
        <w:t>.</w:t>
      </w:r>
    </w:p>
    <w:p w:rsidR="00002788" w:rsidRPr="00752281" w:rsidRDefault="00747A7A" w:rsidP="00F02AFF">
      <w:pPr>
        <w:bidi/>
        <w:spacing w:after="160" w:line="240" w:lineRule="auto"/>
        <w:ind w:left="210" w:hanging="211"/>
        <w:jc w:val="both"/>
        <w:rPr>
          <w:rFonts w:ascii="Simplified Arabic" w:eastAsia="Calibri" w:hAnsi="Simplified Arabic" w:cs="Simplified Arabic"/>
          <w:b/>
          <w:bCs/>
          <w:kern w:val="2"/>
          <w:sz w:val="28"/>
          <w:szCs w:val="28"/>
        </w:rPr>
      </w:pPr>
      <w:r w:rsidRPr="00752281">
        <w:rPr>
          <w:rFonts w:ascii="Simplified Arabic" w:eastAsia="Calibri" w:hAnsi="Simplified Arabic" w:cs="Simplified Arabic"/>
          <w:b/>
          <w:bCs/>
          <w:kern w:val="2"/>
          <w:sz w:val="28"/>
          <w:szCs w:val="28"/>
          <w:rtl/>
        </w:rPr>
        <w:t>2-</w:t>
      </w:r>
      <w:r w:rsidR="00002788" w:rsidRPr="00752281">
        <w:rPr>
          <w:rFonts w:ascii="Simplified Arabic" w:eastAsia="Calibri" w:hAnsi="Simplified Arabic" w:cs="Simplified Arabic"/>
          <w:b/>
          <w:bCs/>
          <w:kern w:val="2"/>
          <w:sz w:val="28"/>
          <w:szCs w:val="28"/>
          <w:rtl/>
        </w:rPr>
        <w:t xml:space="preserve"> نظرية أتكنسون  </w:t>
      </w:r>
    </w:p>
    <w:p w:rsidR="00002788" w:rsidRPr="00EB53A0" w:rsidRDefault="00002788" w:rsidP="00F02AFF">
      <w:pPr>
        <w:bidi/>
        <w:spacing w:after="160" w:line="240" w:lineRule="auto"/>
        <w:ind w:left="-1" w:firstLine="567"/>
        <w:jc w:val="both"/>
        <w:rPr>
          <w:rFonts w:ascii="Simplified Arabic" w:eastAsia="Calibri" w:hAnsi="Simplified Arabic" w:cs="Simplified Arabic"/>
          <w:kern w:val="2"/>
          <w:sz w:val="24"/>
          <w:szCs w:val="24"/>
          <w:rtl/>
        </w:rPr>
      </w:pPr>
      <w:r w:rsidRPr="00EB53A0">
        <w:rPr>
          <w:rFonts w:ascii="Simplified Arabic" w:eastAsia="Calibri" w:hAnsi="Simplified Arabic" w:cs="Simplified Arabic"/>
          <w:kern w:val="2"/>
          <w:sz w:val="24"/>
          <w:szCs w:val="24"/>
          <w:rtl/>
        </w:rPr>
        <w:t xml:space="preserve">جاءت نظرية أتكنسون معززة لنظرية ماكليلاند، فهو يرى أن القرار المرتبط </w:t>
      </w:r>
      <w:r w:rsidR="00811B05" w:rsidRPr="00EB53A0">
        <w:rPr>
          <w:rFonts w:ascii="Simplified Arabic" w:eastAsia="Calibri" w:hAnsi="Simplified Arabic" w:cs="Simplified Arabic"/>
          <w:kern w:val="2"/>
          <w:sz w:val="24"/>
          <w:szCs w:val="24"/>
          <w:rtl/>
        </w:rPr>
        <w:t>بالإنجاز</w:t>
      </w:r>
      <w:r w:rsidRPr="00EB53A0">
        <w:rPr>
          <w:rFonts w:ascii="Simplified Arabic" w:eastAsia="Calibri" w:hAnsi="Simplified Arabic" w:cs="Simplified Arabic"/>
          <w:kern w:val="2"/>
          <w:sz w:val="24"/>
          <w:szCs w:val="24"/>
          <w:rtl/>
        </w:rPr>
        <w:t xml:space="preserve"> هو نتاج موقف صراعي، وان السلوك هو محصلة التفاعل بين الفرد والبيئة، ويفترض أن الإمارات المرتبطة بالاجتهاد والسعي إلى مستوى من التفوق تستثير كلا من الرجاء في النجاح والخوف من الفشل، وهي التي تحدد ما إذا كان الفرد سيتحرك نحو الأعمال المرتبطة </w:t>
      </w:r>
      <w:r w:rsidR="00747A7A" w:rsidRPr="00EB53A0">
        <w:rPr>
          <w:rFonts w:ascii="Simplified Arabic" w:eastAsia="Calibri" w:hAnsi="Simplified Arabic" w:cs="Simplified Arabic"/>
          <w:kern w:val="2"/>
          <w:sz w:val="24"/>
          <w:szCs w:val="24"/>
          <w:rtl/>
        </w:rPr>
        <w:t>بالإنجاز</w:t>
      </w:r>
      <w:r w:rsidRPr="00EB53A0">
        <w:rPr>
          <w:rFonts w:ascii="Simplified Arabic" w:eastAsia="Calibri" w:hAnsi="Simplified Arabic" w:cs="Simplified Arabic"/>
          <w:kern w:val="2"/>
          <w:sz w:val="24"/>
          <w:szCs w:val="24"/>
          <w:rtl/>
        </w:rPr>
        <w:t xml:space="preserve"> أو بعيداً عنها، وتؤكد نظرية أتكنسون على أن الدافعية تُعد دالة متغيرات ثلاثة هي: الدوافع الأساسية، توقع تحقيق الهدف، القيمة الحافزة المدركة (صبري،2005). </w:t>
      </w:r>
    </w:p>
    <w:p w:rsidR="00002788" w:rsidRPr="00752281" w:rsidRDefault="00747A7A" w:rsidP="00F02AFF">
      <w:pPr>
        <w:bidi/>
        <w:spacing w:after="160" w:line="240" w:lineRule="auto"/>
        <w:ind w:left="-1"/>
        <w:jc w:val="both"/>
        <w:rPr>
          <w:rFonts w:ascii="Simplified Arabic" w:eastAsia="Calibri" w:hAnsi="Simplified Arabic" w:cs="Simplified Arabic"/>
          <w:b/>
          <w:bCs/>
          <w:kern w:val="2"/>
          <w:sz w:val="28"/>
          <w:szCs w:val="28"/>
        </w:rPr>
      </w:pPr>
      <w:r w:rsidRPr="00752281">
        <w:rPr>
          <w:rFonts w:ascii="Simplified Arabic" w:eastAsia="Calibri" w:hAnsi="Simplified Arabic" w:cs="Simplified Arabic"/>
          <w:b/>
          <w:bCs/>
          <w:kern w:val="2"/>
          <w:sz w:val="28"/>
          <w:szCs w:val="28"/>
          <w:rtl/>
        </w:rPr>
        <w:t>3-</w:t>
      </w:r>
      <w:r w:rsidR="00002788" w:rsidRPr="00752281">
        <w:rPr>
          <w:rFonts w:ascii="Simplified Arabic" w:eastAsia="Calibri" w:hAnsi="Simplified Arabic" w:cs="Simplified Arabic"/>
          <w:b/>
          <w:bCs/>
          <w:kern w:val="2"/>
          <w:sz w:val="28"/>
          <w:szCs w:val="28"/>
          <w:rtl/>
        </w:rPr>
        <w:t xml:space="preserve"> النظـريات المعـرفية</w:t>
      </w:r>
    </w:p>
    <w:p w:rsidR="00002788" w:rsidRPr="00EB53A0" w:rsidRDefault="00002788" w:rsidP="00F02AFF">
      <w:pPr>
        <w:bidi/>
        <w:spacing w:after="160" w:line="240" w:lineRule="auto"/>
        <w:ind w:left="-1" w:firstLine="567"/>
        <w:jc w:val="both"/>
        <w:rPr>
          <w:rFonts w:ascii="Simplified Arabic" w:eastAsia="Calibri" w:hAnsi="Simplified Arabic" w:cs="Simplified Arabic"/>
          <w:kern w:val="2"/>
          <w:sz w:val="24"/>
          <w:szCs w:val="24"/>
        </w:rPr>
      </w:pPr>
      <w:r w:rsidRPr="00EB53A0">
        <w:rPr>
          <w:rFonts w:ascii="Simplified Arabic" w:eastAsia="Calibri" w:hAnsi="Simplified Arabic" w:cs="Simplified Arabic"/>
          <w:kern w:val="2"/>
          <w:sz w:val="24"/>
          <w:szCs w:val="24"/>
          <w:rtl/>
        </w:rPr>
        <w:t>تؤكد النظريات المعرفية على كيفية فهم وتوقع الأحداث من خلال الإدراك أو التفكير أو الحكم، ويفسر مفهوم الدافعية طبقاً لهذه النظرية، ب</w:t>
      </w:r>
      <w:r w:rsidR="00DC375D" w:rsidRPr="00EB53A0">
        <w:rPr>
          <w:rFonts w:ascii="Simplified Arabic" w:eastAsia="Calibri" w:hAnsi="Simplified Arabic" w:cs="Simplified Arabic"/>
          <w:kern w:val="2"/>
          <w:sz w:val="24"/>
          <w:szCs w:val="24"/>
          <w:rtl/>
        </w:rPr>
        <w:t>أ</w:t>
      </w:r>
      <w:r w:rsidRPr="00EB53A0">
        <w:rPr>
          <w:rFonts w:ascii="Simplified Arabic" w:eastAsia="Calibri" w:hAnsi="Simplified Arabic" w:cs="Simplified Arabic"/>
          <w:kern w:val="2"/>
          <w:sz w:val="24"/>
          <w:szCs w:val="24"/>
          <w:rtl/>
        </w:rPr>
        <w:t>ن السلوك المدفوع الهادف ينتظم من خلال معارف الفرد الماضية في علاقته بالظروف الحالية، ويشمل ذلك التوقعات الخاصة بالمستقبل، ويرى أصحاب هذه النظريات بان أي كائن حي لدية ذاكرة يكون قادراً على التعرف على بعض أشكال التشابه بين الماضي والحاضر، وعلية يكون قادراً على توقع المترتبات الناتجة عن سلوكه (بني يونس،2009).</w:t>
      </w:r>
    </w:p>
    <w:p w:rsidR="00002788" w:rsidRPr="00752281" w:rsidRDefault="00747A7A" w:rsidP="00F02AFF">
      <w:pPr>
        <w:bidi/>
        <w:spacing w:after="160" w:line="240" w:lineRule="auto"/>
        <w:ind w:left="-1"/>
        <w:jc w:val="both"/>
        <w:rPr>
          <w:rFonts w:ascii="Simplified Arabic" w:eastAsia="Calibri" w:hAnsi="Simplified Arabic" w:cs="Simplified Arabic"/>
          <w:b/>
          <w:bCs/>
          <w:kern w:val="2"/>
          <w:sz w:val="28"/>
          <w:szCs w:val="28"/>
          <w:lang w:bidi="ar-JO"/>
        </w:rPr>
      </w:pPr>
      <w:r w:rsidRPr="00752281">
        <w:rPr>
          <w:rFonts w:ascii="Simplified Arabic" w:eastAsia="Calibri" w:hAnsi="Simplified Arabic" w:cs="Simplified Arabic"/>
          <w:b/>
          <w:bCs/>
          <w:kern w:val="2"/>
          <w:sz w:val="28"/>
          <w:szCs w:val="28"/>
          <w:rtl/>
          <w:lang w:bidi="ar-JO"/>
        </w:rPr>
        <w:t>4-</w:t>
      </w:r>
      <w:r w:rsidR="00002788" w:rsidRPr="00752281">
        <w:rPr>
          <w:rFonts w:ascii="Simplified Arabic" w:eastAsia="Calibri" w:hAnsi="Simplified Arabic" w:cs="Simplified Arabic"/>
          <w:b/>
          <w:bCs/>
          <w:kern w:val="2"/>
          <w:sz w:val="28"/>
          <w:szCs w:val="28"/>
          <w:rtl/>
          <w:lang w:bidi="ar-JO"/>
        </w:rPr>
        <w:t xml:space="preserve"> نظـرية العـزو</w:t>
      </w:r>
    </w:p>
    <w:p w:rsidR="00002788" w:rsidRPr="001D712B" w:rsidRDefault="00002788" w:rsidP="00F02AFF">
      <w:pPr>
        <w:bidi/>
        <w:spacing w:after="160" w:line="240" w:lineRule="auto"/>
        <w:ind w:left="-1" w:firstLine="567"/>
        <w:jc w:val="both"/>
        <w:rPr>
          <w:rFonts w:ascii="Simplified Arabic" w:eastAsia="Calibri" w:hAnsi="Simplified Arabic" w:cs="Simplified Arabic"/>
          <w:kern w:val="2"/>
          <w:sz w:val="24"/>
          <w:szCs w:val="24"/>
          <w:rtl/>
          <w:lang w:bidi="ar-JO"/>
        </w:rPr>
      </w:pPr>
      <w:r w:rsidRPr="001D712B">
        <w:rPr>
          <w:rFonts w:ascii="Simplified Arabic" w:eastAsia="Calibri" w:hAnsi="Simplified Arabic" w:cs="Simplified Arabic"/>
          <w:kern w:val="2"/>
          <w:sz w:val="24"/>
          <w:szCs w:val="24"/>
          <w:rtl/>
          <w:lang w:bidi="ar-JO"/>
        </w:rPr>
        <w:t>تعد نظرية العزو من النظريات المهمة في دافعية الانجاز وتهتم بالكيفية التي يدرك بها الشخص أسباب سلوكه، وسلوك الآخرين، لأن الأفراد لا يعزون الأسباب للفاعل فقط، بل للبيئة أيضا، ويرى هايدر والذي ي</w:t>
      </w:r>
      <w:r w:rsidR="00193999" w:rsidRPr="001D712B">
        <w:rPr>
          <w:rFonts w:ascii="Simplified Arabic" w:eastAsia="Calibri" w:hAnsi="Simplified Arabic" w:cs="Simplified Arabic"/>
          <w:kern w:val="2"/>
          <w:sz w:val="24"/>
          <w:szCs w:val="24"/>
          <w:rtl/>
          <w:lang w:bidi="ar-JO"/>
        </w:rPr>
        <w:t>ُ</w:t>
      </w:r>
      <w:r w:rsidRPr="001D712B">
        <w:rPr>
          <w:rFonts w:ascii="Simplified Arabic" w:eastAsia="Calibri" w:hAnsi="Simplified Arabic" w:cs="Simplified Arabic"/>
          <w:kern w:val="2"/>
          <w:sz w:val="24"/>
          <w:szCs w:val="24"/>
          <w:rtl/>
          <w:lang w:bidi="ar-JO"/>
        </w:rPr>
        <w:t xml:space="preserve">عد المؤسس لنظرية العزو أن هناك دافعين رئيسيين وراء التفسيرات السببية التي يقدمها الأفراد، وهما: الأول: يتمثل في الحاجة إلى تكوين فهم متسق ومترابط عن العالم المحيط. الثاني: ويتمثل في حاجة الفرد للتحكم والسيطرة على البيئة والتنبؤ بالعالم المحيط به. ويرى هايدر أن </w:t>
      </w:r>
      <w:r w:rsidR="001D712B" w:rsidRPr="001D712B">
        <w:rPr>
          <w:rFonts w:ascii="Simplified Arabic" w:eastAsia="Calibri" w:hAnsi="Simplified Arabic" w:cs="Simplified Arabic" w:hint="cs"/>
          <w:kern w:val="2"/>
          <w:sz w:val="24"/>
          <w:szCs w:val="24"/>
          <w:rtl/>
          <w:lang w:bidi="ar-JO"/>
        </w:rPr>
        <w:t>الأفراد يعزون</w:t>
      </w:r>
      <w:r w:rsidRPr="001D712B">
        <w:rPr>
          <w:rFonts w:ascii="Simplified Arabic" w:eastAsia="Calibri" w:hAnsi="Simplified Arabic" w:cs="Simplified Arabic"/>
          <w:kern w:val="2"/>
          <w:sz w:val="24"/>
          <w:szCs w:val="24"/>
          <w:rtl/>
          <w:lang w:bidi="ar-JO"/>
        </w:rPr>
        <w:t xml:space="preserve"> الأحداث إلى قوى شخصية، أو قوى بيئية، أو الاثنين معاً (خليفة وعبد الله،2011). </w:t>
      </w:r>
    </w:p>
    <w:p w:rsidR="00002788" w:rsidRPr="00752281" w:rsidRDefault="00FB5E78" w:rsidP="00F02AFF">
      <w:pPr>
        <w:bidi/>
        <w:spacing w:after="160" w:line="240" w:lineRule="auto"/>
        <w:jc w:val="both"/>
        <w:rPr>
          <w:rFonts w:ascii="Simplified Arabic" w:eastAsia="Calibri" w:hAnsi="Simplified Arabic" w:cs="Simplified Arabic"/>
          <w:b/>
          <w:bCs/>
          <w:kern w:val="2"/>
          <w:sz w:val="28"/>
          <w:szCs w:val="28"/>
          <w:rtl/>
          <w:lang w:bidi="ar-JO"/>
        </w:rPr>
      </w:pPr>
      <w:r w:rsidRPr="00752281">
        <w:rPr>
          <w:rFonts w:ascii="Simplified Arabic" w:eastAsia="Calibri" w:hAnsi="Simplified Arabic" w:cs="Simplified Arabic"/>
          <w:b/>
          <w:bCs/>
          <w:kern w:val="2"/>
          <w:sz w:val="28"/>
          <w:szCs w:val="28"/>
          <w:rtl/>
          <w:lang w:bidi="ar-JO"/>
        </w:rPr>
        <w:t>الموهبة ودافعية الانجاز:</w:t>
      </w:r>
    </w:p>
    <w:p w:rsidR="00002788" w:rsidRPr="00B97FCD" w:rsidRDefault="00FB5E78" w:rsidP="00F02AFF">
      <w:pPr>
        <w:bidi/>
        <w:spacing w:after="160" w:line="240" w:lineRule="auto"/>
        <w:jc w:val="both"/>
        <w:rPr>
          <w:rFonts w:ascii="Simplified Arabic" w:eastAsia="Calibri" w:hAnsi="Simplified Arabic" w:cs="Simplified Arabic"/>
          <w:kern w:val="2"/>
          <w:sz w:val="24"/>
          <w:szCs w:val="24"/>
          <w:rtl/>
          <w:lang w:bidi="ar-JO"/>
        </w:rPr>
      </w:pPr>
      <w:r w:rsidRPr="00752281">
        <w:rPr>
          <w:rFonts w:ascii="Simplified Arabic" w:eastAsia="Calibri" w:hAnsi="Simplified Arabic" w:cs="Simplified Arabic"/>
          <w:b/>
          <w:bCs/>
          <w:kern w:val="2"/>
          <w:sz w:val="28"/>
          <w:szCs w:val="28"/>
          <w:rtl/>
          <w:lang w:bidi="ar-JO"/>
        </w:rPr>
        <w:lastRenderedPageBreak/>
        <w:t xml:space="preserve">   </w:t>
      </w:r>
      <w:r w:rsidR="003B6DDB" w:rsidRPr="00752281">
        <w:rPr>
          <w:rFonts w:ascii="Simplified Arabic" w:eastAsia="Calibri" w:hAnsi="Simplified Arabic" w:cs="Simplified Arabic"/>
          <w:b/>
          <w:bCs/>
          <w:kern w:val="2"/>
          <w:sz w:val="28"/>
          <w:szCs w:val="28"/>
          <w:rtl/>
          <w:lang w:bidi="ar-JO"/>
        </w:rPr>
        <w:t xml:space="preserve"> </w:t>
      </w:r>
      <w:r w:rsidR="003B6DDB" w:rsidRPr="00752281">
        <w:rPr>
          <w:rFonts w:ascii="Simplified Arabic" w:eastAsia="Calibri" w:hAnsi="Simplified Arabic" w:cs="Simplified Arabic"/>
          <w:kern w:val="2"/>
          <w:sz w:val="28"/>
          <w:szCs w:val="28"/>
          <w:rtl/>
          <w:lang w:bidi="ar-JO"/>
        </w:rPr>
        <w:t xml:space="preserve"> </w:t>
      </w:r>
      <w:r w:rsidR="003B6DDB" w:rsidRPr="00B97FCD">
        <w:rPr>
          <w:rFonts w:ascii="Simplified Arabic" w:eastAsia="Calibri" w:hAnsi="Simplified Arabic" w:cs="Simplified Arabic"/>
          <w:kern w:val="2"/>
          <w:sz w:val="24"/>
          <w:szCs w:val="24"/>
          <w:rtl/>
          <w:lang w:bidi="ar-JO"/>
        </w:rPr>
        <w:t>تكاد تكون الدافعية من الخصائص البارزة لدى الافراد الموهوبين، ومما لا شك فيه أن الدرجة العالية للدافعية والاندفاع القوي لاكتساب المعارف عند الافراد الموهوبين وبالتضافر مع حبهم للاستطلاع، وقدراتهم المنطقية والاستيعابية المتقدمة؛ غالباً ما تقود الى اهتمامات مدهشة وعالية المستوى ( دافيس، 2001).</w:t>
      </w:r>
      <w:r w:rsidR="00E80AB8" w:rsidRPr="00B97FCD">
        <w:rPr>
          <w:rFonts w:ascii="Simplified Arabic" w:eastAsia="Calibri" w:hAnsi="Simplified Arabic" w:cs="Simplified Arabic"/>
          <w:b/>
          <w:bCs/>
          <w:kern w:val="2"/>
          <w:sz w:val="24"/>
          <w:szCs w:val="24"/>
          <w:rtl/>
          <w:lang w:bidi="ar-JO"/>
        </w:rPr>
        <w:t xml:space="preserve"> </w:t>
      </w:r>
      <w:r w:rsidR="003B6DDB" w:rsidRPr="00B97FCD">
        <w:rPr>
          <w:rFonts w:ascii="Simplified Arabic" w:eastAsia="Calibri" w:hAnsi="Simplified Arabic" w:cs="Simplified Arabic"/>
          <w:kern w:val="2"/>
          <w:sz w:val="24"/>
          <w:szCs w:val="24"/>
          <w:rtl/>
          <w:lang w:bidi="ar-JO"/>
        </w:rPr>
        <w:t>وتعد الدافعية في السلوك الانساني من أهم مقومات الشخصية واكثرها ارتباطاً بعوامل التفوق العقلي؛ فهي ترتبط بسمات الفرد الشخصية، وصفاته الاجتماعية من ناحية، كما ترتبط بالجانب العقلي المعرفي له من ناحية اخرى. فقد اثبتت الدراسات التي اجريت على الموهوبين أن هناك سمات انفعالية يتميزون بها عن غيرهم من الاقران وهذا ما يدفع بهم الى التميز والموهبة</w:t>
      </w:r>
      <w:r w:rsidR="003861D3" w:rsidRPr="00B97FCD">
        <w:rPr>
          <w:rFonts w:ascii="Simplified Arabic" w:eastAsia="Calibri" w:hAnsi="Simplified Arabic" w:cs="Simplified Arabic"/>
          <w:kern w:val="2"/>
          <w:sz w:val="24"/>
          <w:szCs w:val="24"/>
          <w:rtl/>
          <w:lang w:bidi="ar-JO"/>
        </w:rPr>
        <w:t xml:space="preserve"> ( الزيات، 2002).</w:t>
      </w:r>
      <w:r w:rsidR="00E80AB8" w:rsidRPr="00B97FCD">
        <w:rPr>
          <w:rFonts w:ascii="Simplified Arabic" w:eastAsia="Calibri" w:hAnsi="Simplified Arabic" w:cs="Simplified Arabic"/>
          <w:kern w:val="2"/>
          <w:sz w:val="24"/>
          <w:szCs w:val="24"/>
          <w:rtl/>
          <w:lang w:bidi="ar-JO"/>
        </w:rPr>
        <w:t xml:space="preserve"> </w:t>
      </w:r>
      <w:r w:rsidR="00F5773F" w:rsidRPr="00B97FCD">
        <w:rPr>
          <w:rFonts w:ascii="Simplified Arabic" w:eastAsia="Calibri" w:hAnsi="Simplified Arabic" w:cs="Simplified Arabic"/>
          <w:kern w:val="2"/>
          <w:sz w:val="24"/>
          <w:szCs w:val="24"/>
          <w:rtl/>
          <w:lang w:bidi="ar-JO"/>
        </w:rPr>
        <w:t>ويفسر الخالدي (2003) هذه العلاقة على ضوء أن الدوافع تعمل على تحرير طاقات الفرد النفسية فتوجهها نح</w:t>
      </w:r>
      <w:r w:rsidR="00913A0C" w:rsidRPr="00B97FCD">
        <w:rPr>
          <w:rFonts w:ascii="Simplified Arabic" w:eastAsia="Calibri" w:hAnsi="Simplified Arabic" w:cs="Simplified Arabic"/>
          <w:kern w:val="2"/>
          <w:sz w:val="24"/>
          <w:szCs w:val="24"/>
          <w:rtl/>
          <w:lang w:bidi="ar-JO"/>
        </w:rPr>
        <w:t xml:space="preserve">و نشاط معين يقوم به، </w:t>
      </w:r>
      <w:r w:rsidR="00F5773F" w:rsidRPr="00B97FCD">
        <w:rPr>
          <w:rFonts w:ascii="Simplified Arabic" w:eastAsia="Calibri" w:hAnsi="Simplified Arabic" w:cs="Simplified Arabic"/>
          <w:kern w:val="2"/>
          <w:sz w:val="24"/>
          <w:szCs w:val="24"/>
          <w:rtl/>
          <w:lang w:bidi="ar-JO"/>
        </w:rPr>
        <w:t>وتدفعه الى المزيد من بذل الجهد والمثابرة من أجل التفوق في هذا النشاط، فهو يعتقد ان العمل والمثابرة هما سبيل نجاحه في الحياة فيحرص على عمله ويؤديه بحيوية فائقة، ويركز جهده خلال عمله ويتابعه ويشعر بالارتياح التام عقب النجاح، ويجد المتعلم في نفسه</w:t>
      </w:r>
      <w:r w:rsidR="00942554" w:rsidRPr="00B97FCD">
        <w:rPr>
          <w:rFonts w:ascii="Simplified Arabic" w:eastAsia="Calibri" w:hAnsi="Simplified Arabic" w:cs="Simplified Arabic"/>
          <w:kern w:val="2"/>
          <w:sz w:val="24"/>
          <w:szCs w:val="24"/>
          <w:rtl/>
          <w:lang w:bidi="ar-JO"/>
        </w:rPr>
        <w:t xml:space="preserve"> الثقة لأن يكون في مقدمة اقرانه</w:t>
      </w:r>
      <w:r w:rsidR="008D1242" w:rsidRPr="00B97FCD">
        <w:rPr>
          <w:rFonts w:ascii="Simplified Arabic" w:eastAsia="Calibri" w:hAnsi="Simplified Arabic" w:cs="Simplified Arabic"/>
          <w:kern w:val="2"/>
          <w:sz w:val="24"/>
          <w:szCs w:val="24"/>
          <w:rtl/>
          <w:lang w:bidi="ar-JO"/>
        </w:rPr>
        <w:t xml:space="preserve">. </w:t>
      </w:r>
      <w:r w:rsidRPr="00B97FCD">
        <w:rPr>
          <w:rFonts w:ascii="Simplified Arabic" w:eastAsia="Calibri" w:hAnsi="Simplified Arabic" w:cs="Simplified Arabic"/>
          <w:kern w:val="2"/>
          <w:sz w:val="24"/>
          <w:szCs w:val="24"/>
          <w:rtl/>
          <w:lang w:bidi="ar-JO"/>
        </w:rPr>
        <w:t>و</w:t>
      </w:r>
      <w:r w:rsidR="00002788" w:rsidRPr="00B97FCD">
        <w:rPr>
          <w:rFonts w:ascii="Simplified Arabic" w:eastAsia="Calibri" w:hAnsi="Simplified Arabic" w:cs="Simplified Arabic"/>
          <w:kern w:val="2"/>
          <w:sz w:val="24"/>
          <w:szCs w:val="24"/>
          <w:rtl/>
          <w:lang w:bidi="ar-JO"/>
        </w:rPr>
        <w:t>ترى قطامي (2010، ص: 68) أن الموهوب والمتفوق ذوو دافعية الانجاز المرتفعة يتميز بالمهام التالية:</w:t>
      </w:r>
    </w:p>
    <w:p w:rsidR="00002788" w:rsidRPr="00B97FCD" w:rsidRDefault="00002788" w:rsidP="00F02AFF">
      <w:pPr>
        <w:numPr>
          <w:ilvl w:val="0"/>
          <w:numId w:val="9"/>
        </w:numPr>
        <w:bidi/>
        <w:spacing w:after="160" w:line="240" w:lineRule="auto"/>
        <w:ind w:left="424"/>
        <w:jc w:val="both"/>
        <w:rPr>
          <w:rFonts w:ascii="Simplified Arabic" w:eastAsia="Calibri" w:hAnsi="Simplified Arabic" w:cs="Simplified Arabic"/>
          <w:kern w:val="2"/>
          <w:sz w:val="24"/>
          <w:szCs w:val="24"/>
          <w:lang w:bidi="ar-JO"/>
        </w:rPr>
      </w:pPr>
      <w:r w:rsidRPr="00B97FCD">
        <w:rPr>
          <w:rFonts w:ascii="Simplified Arabic" w:eastAsia="Calibri" w:hAnsi="Simplified Arabic" w:cs="Simplified Arabic"/>
          <w:kern w:val="2"/>
          <w:sz w:val="24"/>
          <w:szCs w:val="24"/>
          <w:rtl/>
          <w:lang w:bidi="ar-JO"/>
        </w:rPr>
        <w:t>يميل للتنظيم، ويهتم بالقيم، ويعرف الصواب من الخطأ، ويطور أحكاما</w:t>
      </w:r>
      <w:r w:rsidR="007C53D4" w:rsidRPr="00B97FCD">
        <w:rPr>
          <w:rFonts w:ascii="Simplified Arabic" w:eastAsia="Calibri" w:hAnsi="Simplified Arabic" w:cs="Simplified Arabic"/>
          <w:kern w:val="2"/>
          <w:sz w:val="24"/>
          <w:szCs w:val="24"/>
          <w:rtl/>
          <w:lang w:bidi="ar-JO"/>
        </w:rPr>
        <w:t>ً</w:t>
      </w:r>
      <w:r w:rsidRPr="00B97FCD">
        <w:rPr>
          <w:rFonts w:ascii="Simplified Arabic" w:eastAsia="Calibri" w:hAnsi="Simplified Arabic" w:cs="Simplified Arabic"/>
          <w:kern w:val="2"/>
          <w:sz w:val="24"/>
          <w:szCs w:val="24"/>
          <w:rtl/>
          <w:lang w:bidi="ar-JO"/>
        </w:rPr>
        <w:t>.</w:t>
      </w:r>
    </w:p>
    <w:p w:rsidR="00002788" w:rsidRPr="00B97FCD" w:rsidRDefault="00002788" w:rsidP="00F02AFF">
      <w:pPr>
        <w:numPr>
          <w:ilvl w:val="0"/>
          <w:numId w:val="9"/>
        </w:numPr>
        <w:bidi/>
        <w:spacing w:after="160" w:line="240" w:lineRule="auto"/>
        <w:ind w:left="424"/>
        <w:jc w:val="both"/>
        <w:rPr>
          <w:rFonts w:ascii="Simplified Arabic" w:eastAsia="Calibri" w:hAnsi="Simplified Arabic" w:cs="Simplified Arabic"/>
          <w:kern w:val="2"/>
          <w:sz w:val="24"/>
          <w:szCs w:val="24"/>
          <w:lang w:bidi="ar-JO"/>
        </w:rPr>
      </w:pPr>
      <w:r w:rsidRPr="00B97FCD">
        <w:rPr>
          <w:rFonts w:ascii="Simplified Arabic" w:eastAsia="Calibri" w:hAnsi="Simplified Arabic" w:cs="Simplified Arabic"/>
          <w:kern w:val="2"/>
          <w:sz w:val="24"/>
          <w:szCs w:val="24"/>
          <w:rtl/>
          <w:lang w:bidi="ar-JO"/>
        </w:rPr>
        <w:t xml:space="preserve"> مؤكد لذاته، ولدية ثقة عالية</w:t>
      </w:r>
      <w:r w:rsidR="001D3084" w:rsidRPr="00B97FCD">
        <w:rPr>
          <w:rFonts w:ascii="Simplified Arabic" w:eastAsia="Calibri" w:hAnsi="Simplified Arabic" w:cs="Simplified Arabic"/>
          <w:kern w:val="2"/>
          <w:sz w:val="24"/>
          <w:szCs w:val="24"/>
          <w:rtl/>
          <w:lang w:bidi="ar-JO"/>
        </w:rPr>
        <w:t>، وعنيد في معتقداته أحياناً</w:t>
      </w:r>
      <w:r w:rsidR="00AD789E" w:rsidRPr="00B97FCD">
        <w:rPr>
          <w:rFonts w:ascii="Simplified Arabic" w:eastAsia="Calibri" w:hAnsi="Simplified Arabic" w:cs="Simplified Arabic"/>
          <w:kern w:val="2"/>
          <w:sz w:val="24"/>
          <w:szCs w:val="24"/>
          <w:rtl/>
          <w:lang w:bidi="ar-JO"/>
        </w:rPr>
        <w:t>.</w:t>
      </w:r>
    </w:p>
    <w:p w:rsidR="00002788" w:rsidRPr="00B97FCD" w:rsidRDefault="00002788" w:rsidP="00F02AFF">
      <w:pPr>
        <w:numPr>
          <w:ilvl w:val="0"/>
          <w:numId w:val="9"/>
        </w:numPr>
        <w:bidi/>
        <w:spacing w:after="160" w:line="240" w:lineRule="auto"/>
        <w:ind w:left="424"/>
        <w:jc w:val="both"/>
        <w:rPr>
          <w:rFonts w:ascii="Simplified Arabic" w:eastAsia="Calibri" w:hAnsi="Simplified Arabic" w:cs="Simplified Arabic"/>
          <w:kern w:val="2"/>
          <w:sz w:val="24"/>
          <w:szCs w:val="24"/>
          <w:lang w:bidi="ar-JO"/>
        </w:rPr>
      </w:pPr>
      <w:r w:rsidRPr="00B97FCD">
        <w:rPr>
          <w:rFonts w:ascii="Simplified Arabic" w:eastAsia="Calibri" w:hAnsi="Simplified Arabic" w:cs="Simplified Arabic"/>
          <w:kern w:val="2"/>
          <w:sz w:val="24"/>
          <w:szCs w:val="24"/>
          <w:rtl/>
          <w:lang w:bidi="ar-JO"/>
        </w:rPr>
        <w:t>يهتم بقضايا الكبار، ويهتم بمواضيع الدين والسياسة والأعراف التي تفوق عمرة.</w:t>
      </w:r>
    </w:p>
    <w:p w:rsidR="00002788" w:rsidRPr="00B97FCD" w:rsidRDefault="00002788" w:rsidP="00F02AFF">
      <w:pPr>
        <w:numPr>
          <w:ilvl w:val="0"/>
          <w:numId w:val="9"/>
        </w:numPr>
        <w:bidi/>
        <w:spacing w:after="160" w:line="240" w:lineRule="auto"/>
        <w:ind w:left="424"/>
        <w:jc w:val="both"/>
        <w:rPr>
          <w:rFonts w:ascii="Simplified Arabic" w:eastAsia="Calibri" w:hAnsi="Simplified Arabic" w:cs="Simplified Arabic"/>
          <w:kern w:val="2"/>
          <w:sz w:val="24"/>
          <w:szCs w:val="24"/>
          <w:lang w:bidi="ar-JO"/>
        </w:rPr>
      </w:pPr>
      <w:r w:rsidRPr="00B97FCD">
        <w:rPr>
          <w:rFonts w:ascii="Simplified Arabic" w:eastAsia="Calibri" w:hAnsi="Simplified Arabic" w:cs="Simplified Arabic"/>
          <w:kern w:val="2"/>
          <w:sz w:val="24"/>
          <w:szCs w:val="24"/>
          <w:rtl/>
          <w:lang w:bidi="ar-JO"/>
        </w:rPr>
        <w:t>يعمل م</w:t>
      </w:r>
      <w:r w:rsidR="00AD789E" w:rsidRPr="00B97FCD">
        <w:rPr>
          <w:rFonts w:ascii="Simplified Arabic" w:eastAsia="Calibri" w:hAnsi="Simplified Arabic" w:cs="Simplified Arabic"/>
          <w:kern w:val="2"/>
          <w:sz w:val="24"/>
          <w:szCs w:val="24"/>
          <w:rtl/>
          <w:lang w:bidi="ar-JO"/>
        </w:rPr>
        <w:t>ستقلاً، ويتجنب تعليمات الآخرين، ومدفوع ذاتياً.</w:t>
      </w:r>
    </w:p>
    <w:p w:rsidR="00530DAE" w:rsidRDefault="00002788" w:rsidP="00F02AFF">
      <w:pPr>
        <w:numPr>
          <w:ilvl w:val="0"/>
          <w:numId w:val="9"/>
        </w:numPr>
        <w:bidi/>
        <w:spacing w:after="160" w:line="240" w:lineRule="auto"/>
        <w:ind w:left="424"/>
        <w:jc w:val="both"/>
        <w:rPr>
          <w:rFonts w:ascii="Simplified Arabic" w:eastAsia="Calibri" w:hAnsi="Simplified Arabic" w:cs="Simplified Arabic"/>
          <w:kern w:val="2"/>
          <w:sz w:val="24"/>
          <w:szCs w:val="24"/>
          <w:lang w:bidi="ar-JO"/>
        </w:rPr>
      </w:pPr>
      <w:r w:rsidRPr="00B97FCD">
        <w:rPr>
          <w:rFonts w:ascii="Simplified Arabic" w:eastAsia="Calibri" w:hAnsi="Simplified Arabic" w:cs="Simplified Arabic"/>
          <w:kern w:val="2"/>
          <w:sz w:val="24"/>
          <w:szCs w:val="24"/>
          <w:rtl/>
          <w:lang w:bidi="ar-JO"/>
        </w:rPr>
        <w:t>مدفوع نحو ا</w:t>
      </w:r>
      <w:r w:rsidR="00BB636E" w:rsidRPr="00B97FCD">
        <w:rPr>
          <w:rFonts w:ascii="Simplified Arabic" w:eastAsia="Calibri" w:hAnsi="Simplified Arabic" w:cs="Simplified Arabic"/>
          <w:kern w:val="2"/>
          <w:sz w:val="24"/>
          <w:szCs w:val="24"/>
          <w:rtl/>
          <w:lang w:bidi="ar-JO"/>
        </w:rPr>
        <w:t>لكمال، ويتجنب الأعمال الروتينية، و</w:t>
      </w:r>
      <w:r w:rsidRPr="00B97FCD">
        <w:rPr>
          <w:rFonts w:ascii="Simplified Arabic" w:eastAsia="Calibri" w:hAnsi="Simplified Arabic" w:cs="Simplified Arabic"/>
          <w:kern w:val="2"/>
          <w:sz w:val="24"/>
          <w:szCs w:val="24"/>
          <w:rtl/>
          <w:lang w:bidi="ar-JO"/>
        </w:rPr>
        <w:t>يندمج في المواضيع التعليمية، ومثابراً لإتمام عمله.</w:t>
      </w:r>
    </w:p>
    <w:p w:rsidR="00917D8A" w:rsidRPr="00530DAE" w:rsidRDefault="00530DAE" w:rsidP="00F02AFF">
      <w:pPr>
        <w:bidi/>
        <w:spacing w:after="160" w:line="240" w:lineRule="auto"/>
        <w:ind w:left="64"/>
        <w:jc w:val="both"/>
        <w:rPr>
          <w:rFonts w:ascii="Simplified Arabic" w:eastAsia="Calibri" w:hAnsi="Simplified Arabic" w:cs="Simplified Arabic"/>
          <w:kern w:val="2"/>
          <w:sz w:val="24"/>
          <w:szCs w:val="24"/>
          <w:lang w:bidi="ar-JO"/>
        </w:rPr>
      </w:pPr>
      <w:r>
        <w:rPr>
          <w:rFonts w:ascii="Simplified Arabic" w:eastAsia="Calibri" w:hAnsi="Simplified Arabic" w:cs="Simplified Arabic" w:hint="cs"/>
          <w:kern w:val="2"/>
          <w:sz w:val="24"/>
          <w:szCs w:val="24"/>
          <w:rtl/>
        </w:rPr>
        <w:t xml:space="preserve">     </w:t>
      </w:r>
      <w:r w:rsidR="00C11365" w:rsidRPr="00530DAE">
        <w:rPr>
          <w:rFonts w:ascii="Simplified Arabic" w:eastAsia="Calibri" w:hAnsi="Simplified Arabic" w:cs="Simplified Arabic" w:hint="cs"/>
          <w:kern w:val="2"/>
          <w:sz w:val="24"/>
          <w:szCs w:val="24"/>
          <w:rtl/>
        </w:rPr>
        <w:t xml:space="preserve">وقد أجريت العديد من الدراسات السابقة </w:t>
      </w:r>
      <w:r w:rsidR="00431819" w:rsidRPr="00530DAE">
        <w:rPr>
          <w:rFonts w:ascii="Simplified Arabic" w:eastAsia="Calibri" w:hAnsi="Simplified Arabic" w:cs="Simplified Arabic" w:hint="cs"/>
          <w:kern w:val="2"/>
          <w:sz w:val="24"/>
          <w:szCs w:val="24"/>
          <w:rtl/>
        </w:rPr>
        <w:t xml:space="preserve">التي تناول بعضها متغيرات الدراسة الحالية، وبعضها </w:t>
      </w:r>
      <w:r>
        <w:rPr>
          <w:rFonts w:ascii="Simplified Arabic" w:eastAsia="Calibri" w:hAnsi="Simplified Arabic" w:cs="Simplified Arabic" w:hint="cs"/>
          <w:kern w:val="2"/>
          <w:sz w:val="24"/>
          <w:szCs w:val="24"/>
          <w:rtl/>
        </w:rPr>
        <w:t xml:space="preserve">بحث في </w:t>
      </w:r>
      <w:r w:rsidR="00431819" w:rsidRPr="00530DAE">
        <w:rPr>
          <w:rFonts w:ascii="Simplified Arabic" w:eastAsia="Calibri" w:hAnsi="Simplified Arabic" w:cs="Simplified Arabic" w:hint="cs"/>
          <w:kern w:val="2"/>
          <w:sz w:val="24"/>
          <w:szCs w:val="24"/>
          <w:rtl/>
        </w:rPr>
        <w:t xml:space="preserve"> متغيرات تخلف عن متغيرات هذه الدراسة، </w:t>
      </w:r>
      <w:r w:rsidR="00824440" w:rsidRPr="00530DAE">
        <w:rPr>
          <w:rFonts w:ascii="Simplified Arabic" w:eastAsia="Calibri" w:hAnsi="Simplified Arabic" w:cs="Simplified Arabic" w:hint="cs"/>
          <w:kern w:val="2"/>
          <w:sz w:val="24"/>
          <w:szCs w:val="24"/>
          <w:rtl/>
        </w:rPr>
        <w:t xml:space="preserve"> ومن هذه الدراسات الدراسة التي اجراها </w:t>
      </w:r>
      <w:r w:rsidR="002D14DD" w:rsidRPr="00530DAE">
        <w:rPr>
          <w:rFonts w:ascii="Simplified Arabic" w:eastAsia="Calibri" w:hAnsi="Simplified Arabic" w:cs="Simplified Arabic"/>
          <w:kern w:val="2"/>
          <w:sz w:val="24"/>
          <w:szCs w:val="24"/>
          <w:rtl/>
        </w:rPr>
        <w:t xml:space="preserve">هيلن وفونهام </w:t>
      </w:r>
      <w:r w:rsidR="00824440" w:rsidRPr="00530DAE">
        <w:rPr>
          <w:rFonts w:ascii="Simplified Arabic" w:eastAsia="Calibri" w:hAnsi="Simplified Arabic" w:cs="Simplified Arabic"/>
          <w:kern w:val="2"/>
          <w:sz w:val="24"/>
          <w:szCs w:val="24"/>
        </w:rPr>
        <w:t>(</w:t>
      </w:r>
      <w:r w:rsidR="002D14DD" w:rsidRPr="00530DAE">
        <w:rPr>
          <w:rFonts w:ascii="Simplified Arabic" w:eastAsia="Calibri" w:hAnsi="Simplified Arabic" w:cs="Simplified Arabic"/>
          <w:kern w:val="2"/>
          <w:sz w:val="24"/>
          <w:szCs w:val="24"/>
        </w:rPr>
        <w:t xml:space="preserve">Helen &amp; Furnham,2002) </w:t>
      </w:r>
      <w:r w:rsidR="00824440" w:rsidRPr="00530DAE">
        <w:rPr>
          <w:rFonts w:ascii="Simplified Arabic" w:eastAsia="Calibri" w:hAnsi="Simplified Arabic" w:cs="Simplified Arabic" w:hint="cs"/>
          <w:kern w:val="2"/>
          <w:sz w:val="24"/>
          <w:szCs w:val="24"/>
          <w:rtl/>
        </w:rPr>
        <w:t xml:space="preserve"> والتي </w:t>
      </w:r>
      <w:r w:rsidR="002D14DD" w:rsidRPr="00530DAE">
        <w:rPr>
          <w:rFonts w:ascii="Simplified Arabic" w:eastAsia="Calibri" w:hAnsi="Simplified Arabic" w:cs="Simplified Arabic"/>
          <w:kern w:val="2"/>
          <w:sz w:val="24"/>
          <w:szCs w:val="24"/>
          <w:rtl/>
        </w:rPr>
        <w:t xml:space="preserve"> هدفت الى بحث علاقة الشخصية وعلاقات الاقران والثقة بالنفس كمؤشر للسعادة والوحدة النفسية، وتكونت عينة الدراسة من (90) طالباً وطالبة من ثلاث مدارس بريطانية بواقع (49) طالب، و(41) طالبة بمتوسط عمري من 16 الى 18 سنة، وتوصلت نتائج الدراسة الى وجود علاقة ارتباطية موجبة بين السعادة والثقة بالنفس والتفاعلات الاجتماعية.</w:t>
      </w:r>
    </w:p>
    <w:p w:rsidR="002D14DD" w:rsidRPr="00C375DA" w:rsidRDefault="002D14DD" w:rsidP="00F02AFF">
      <w:pPr>
        <w:bidi/>
        <w:spacing w:line="240" w:lineRule="auto"/>
        <w:jc w:val="both"/>
        <w:rPr>
          <w:rFonts w:ascii="Simplified Arabic" w:hAnsi="Simplified Arabic" w:cs="Simplified Arabic"/>
          <w:sz w:val="24"/>
          <w:szCs w:val="24"/>
          <w:rtl/>
        </w:rPr>
      </w:pPr>
      <w:r w:rsidRPr="00C375DA">
        <w:rPr>
          <w:rFonts w:ascii="Simplified Arabic" w:hAnsi="Simplified Arabic" w:cs="Simplified Arabic"/>
          <w:b/>
          <w:bCs/>
          <w:sz w:val="24"/>
          <w:szCs w:val="24"/>
          <w:rtl/>
        </w:rPr>
        <w:t xml:space="preserve">     </w:t>
      </w:r>
      <w:r w:rsidR="00C375DA">
        <w:rPr>
          <w:rFonts w:ascii="Simplified Arabic" w:hAnsi="Simplified Arabic" w:cs="Simplified Arabic" w:hint="cs"/>
          <w:b/>
          <w:bCs/>
          <w:sz w:val="24"/>
          <w:szCs w:val="24"/>
          <w:rtl/>
        </w:rPr>
        <w:t xml:space="preserve">  </w:t>
      </w:r>
      <w:r w:rsidRPr="00C375DA">
        <w:rPr>
          <w:rFonts w:ascii="Simplified Arabic" w:hAnsi="Simplified Arabic" w:cs="Simplified Arabic"/>
          <w:b/>
          <w:bCs/>
          <w:sz w:val="24"/>
          <w:szCs w:val="24"/>
          <w:rtl/>
        </w:rPr>
        <w:t xml:space="preserve"> </w:t>
      </w:r>
      <w:r w:rsidR="00C375DA" w:rsidRPr="00C375DA">
        <w:rPr>
          <w:rFonts w:ascii="Simplified Arabic" w:hAnsi="Simplified Arabic" w:cs="Simplified Arabic" w:hint="cs"/>
          <w:sz w:val="24"/>
          <w:szCs w:val="24"/>
          <w:rtl/>
        </w:rPr>
        <w:t>كما</w:t>
      </w:r>
      <w:r w:rsidRPr="00C375DA">
        <w:rPr>
          <w:rFonts w:ascii="Simplified Arabic" w:hAnsi="Simplified Arabic" w:cs="Simplified Arabic"/>
          <w:b/>
          <w:bCs/>
          <w:sz w:val="24"/>
          <w:szCs w:val="24"/>
          <w:rtl/>
        </w:rPr>
        <w:t xml:space="preserve"> </w:t>
      </w:r>
      <w:r w:rsidR="00467B10" w:rsidRPr="00C375DA">
        <w:rPr>
          <w:rFonts w:ascii="Simplified Arabic" w:hAnsi="Simplified Arabic" w:cs="Simplified Arabic" w:hint="cs"/>
          <w:sz w:val="24"/>
          <w:szCs w:val="24"/>
          <w:rtl/>
        </w:rPr>
        <w:t>أجري</w:t>
      </w:r>
      <w:r w:rsidRPr="00C375DA">
        <w:rPr>
          <w:rFonts w:ascii="Simplified Arabic" w:hAnsi="Simplified Arabic" w:cs="Simplified Arabic"/>
          <w:sz w:val="24"/>
          <w:szCs w:val="24"/>
          <w:rtl/>
        </w:rPr>
        <w:t xml:space="preserve"> هيلن وفونهام (</w:t>
      </w:r>
      <w:r w:rsidRPr="00C375DA">
        <w:rPr>
          <w:rFonts w:ascii="Simplified Arabic" w:hAnsi="Simplified Arabic" w:cs="Simplified Arabic"/>
          <w:sz w:val="24"/>
          <w:szCs w:val="24"/>
        </w:rPr>
        <w:t>Helen &amp; Furnham,2002</w:t>
      </w:r>
      <w:r w:rsidRPr="00C375DA">
        <w:rPr>
          <w:rFonts w:ascii="Simplified Arabic" w:hAnsi="Simplified Arabic" w:cs="Simplified Arabic"/>
          <w:sz w:val="24"/>
          <w:szCs w:val="24"/>
          <w:rtl/>
        </w:rPr>
        <w:t>) دراسة هدفت الى بحث علاقة الشخصية وعلاقات الاقران والثقة بالنفس كمؤشر للسعادة والوحدة النفسية، وتكونت عينة الدراسة من (90) طالباً وطالبة من ثلاث مدارس بريطانية بواقع (49) طالب، و(41) طالبة بمتوسط عمري من 16 الى 18 سنة، وتوصلت نتائج الدراسة الى وجود علاقة ارتباطية موجبة بين السعادة والثقة بالنفس والتفاعلات الاجتماعية.</w:t>
      </w:r>
    </w:p>
    <w:p w:rsidR="002D14DD" w:rsidRDefault="002D14DD" w:rsidP="00F02AFF">
      <w:pPr>
        <w:bidi/>
        <w:spacing w:line="240" w:lineRule="auto"/>
        <w:jc w:val="both"/>
        <w:rPr>
          <w:rFonts w:ascii="Simplified Arabic" w:hAnsi="Simplified Arabic" w:cs="Simplified Arabic"/>
          <w:sz w:val="24"/>
          <w:szCs w:val="24"/>
        </w:rPr>
      </w:pPr>
      <w:r w:rsidRPr="002D14DD">
        <w:rPr>
          <w:rFonts w:ascii="Simplified Arabic" w:hAnsi="Simplified Arabic" w:cs="Simplified Arabic"/>
          <w:sz w:val="24"/>
          <w:szCs w:val="24"/>
          <w:rtl/>
        </w:rPr>
        <w:lastRenderedPageBreak/>
        <w:t xml:space="preserve">   وفي دراسة أجراها (العنزي،2003) هدفت الى التعرف على العلاقة بين الثقة بالنفس ودافع الانجاز لدى الطلاب المتفوقين دراسياً والعاديين في المرحلة المتوسطة بمدينة عرعر، وهدفت الدراسة أيضا الى التعرف على الفروق في دافع الانجاز لدى الطلاب المتفوقين والعاديين، وتكونت عينة الدراسة من (300) طالب، منهم (150) طالباً متفوقاً دراسياً، و(150) طالباً عادياً، وتوصلت نتائج الدراسة الى وجود علاقة ارتباطية دالة احصائياً بين الثقة بالنفس ودافع الانجاز لدى الطلاب المتفوقين دراسياً، كما أشارت النتائج الى وجود فروق ذات دلالة احصائية في أبعاد الثقة بالنفس ودافع الانجاز لدى الطلبة المتفوقين دراسياً، في حين أشارت النتائج الى عدم وجود علاقة ارتباطية دالة احصائياً بين الثقة بالنفس ودافع الانجاز لدى الطلبة العاديين.</w:t>
      </w:r>
    </w:p>
    <w:p w:rsidR="002D14DD" w:rsidRPr="002D14DD" w:rsidRDefault="002D14DD" w:rsidP="00F02AFF">
      <w:pPr>
        <w:bidi/>
        <w:spacing w:line="240" w:lineRule="auto"/>
        <w:jc w:val="both"/>
        <w:rPr>
          <w:rFonts w:ascii="Simplified Arabic" w:hAnsi="Simplified Arabic" w:cs="Simplified Arabic"/>
          <w:sz w:val="24"/>
          <w:szCs w:val="24"/>
          <w:rtl/>
        </w:rPr>
      </w:pPr>
      <w:r>
        <w:rPr>
          <w:rFonts w:ascii="Simplified Arabic" w:hAnsi="Simplified Arabic" w:cs="Simplified Arabic"/>
          <w:sz w:val="28"/>
          <w:szCs w:val="28"/>
        </w:rPr>
        <w:t xml:space="preserve">   </w:t>
      </w:r>
      <w:r w:rsidRPr="002D14DD">
        <w:rPr>
          <w:rFonts w:ascii="Simplified Arabic" w:hAnsi="Simplified Arabic" w:cs="Simplified Arabic"/>
          <w:sz w:val="24"/>
          <w:szCs w:val="24"/>
          <w:rtl/>
        </w:rPr>
        <w:t>وقامت الوشلي (2007) بدراسة هدفت الكشف عن طبيعة العلاقة بين الثقة بالنفس وبعض سمات الشخصية، والكشف عن الفروق في الثقة بالنفس وبعض سمات الشخصية لدى الطالبات المتفوقات دراسياً والعاديات في المرحلة الثانوية بمدينة مكة المكرمة، وتكونت عينة الدراسة من (400) طالبة منهن (200) طالبة متفوقة دراسياً، و(200) طالبة عادية، وخلصت الدراسة الى نتائج تفيد بوجود علاقة ارتباطية موجبة دالة احصائيا بين الثقة بالنفس وسمات الشخصية لدى الطالبات المتفوقات دراسياً، وتوصلت الى وجود فروق ذات دلالة احصائية بين متوسط الدرجات على مقياس الثقة بالنفس بين المتفوقات دراسياً والعاديات ولصالح المتفوقات.</w:t>
      </w:r>
    </w:p>
    <w:p w:rsidR="002D14DD" w:rsidRPr="002D14DD" w:rsidRDefault="002D14DD" w:rsidP="00F02AFF">
      <w:pPr>
        <w:bidi/>
        <w:spacing w:line="240" w:lineRule="auto"/>
        <w:jc w:val="both"/>
        <w:rPr>
          <w:rFonts w:ascii="Simplified Arabic" w:hAnsi="Simplified Arabic" w:cs="Simplified Arabic"/>
          <w:sz w:val="24"/>
          <w:szCs w:val="24"/>
          <w:rtl/>
        </w:rPr>
      </w:pPr>
      <w:r w:rsidRPr="002D14DD">
        <w:rPr>
          <w:rFonts w:ascii="Simplified Arabic" w:hAnsi="Simplified Arabic" w:cs="Simplified Arabic"/>
          <w:sz w:val="24"/>
          <w:szCs w:val="24"/>
          <w:rtl/>
        </w:rPr>
        <w:t xml:space="preserve">     أجرى كل من شاي ولي وزهانج (</w:t>
      </w:r>
      <w:r w:rsidRPr="002D14DD">
        <w:rPr>
          <w:rFonts w:ascii="Simplified Arabic" w:hAnsi="Simplified Arabic" w:cs="Simplified Arabic"/>
          <w:sz w:val="24"/>
          <w:szCs w:val="24"/>
        </w:rPr>
        <w:t>shi, jiannong, Li,Ying&amp; zhang,Xingli, 2008</w:t>
      </w:r>
      <w:r w:rsidRPr="002D14DD">
        <w:rPr>
          <w:rFonts w:ascii="Simplified Arabic" w:hAnsi="Simplified Arabic" w:cs="Simplified Arabic"/>
          <w:sz w:val="24"/>
          <w:szCs w:val="24"/>
          <w:rtl/>
        </w:rPr>
        <w:t xml:space="preserve">) دراسة هدفت التعرف على مفهوم الذات والثقة بالنفس لدى عينة من الطلبة الموهوبين، وتكونت عينة الدراسة من (94) طالباً موهوباً، وتوصلت الدراسة الى نتائج تفيد بأن مستوى الطلبة </w:t>
      </w:r>
      <w:r w:rsidRPr="002D14DD">
        <w:rPr>
          <w:rFonts w:ascii="Simplified Arabic" w:hAnsi="Simplified Arabic" w:cs="Simplified Arabic" w:hint="cs"/>
          <w:sz w:val="24"/>
          <w:szCs w:val="24"/>
          <w:rtl/>
        </w:rPr>
        <w:t>الموهوبين في</w:t>
      </w:r>
      <w:r w:rsidRPr="002D14DD">
        <w:rPr>
          <w:rFonts w:ascii="Simplified Arabic" w:hAnsi="Simplified Arabic" w:cs="Simplified Arabic"/>
          <w:sz w:val="24"/>
          <w:szCs w:val="24"/>
          <w:rtl/>
        </w:rPr>
        <w:t xml:space="preserve"> مفهوم الذات والثقة بالنفس جاء مرتفعاً مقارنة بأقرانهم غير الموهوبين.</w:t>
      </w:r>
    </w:p>
    <w:p w:rsidR="00467B10" w:rsidRPr="00467B10" w:rsidRDefault="00467B10" w:rsidP="00F02AFF">
      <w:pPr>
        <w:bidi/>
        <w:spacing w:line="240" w:lineRule="auto"/>
        <w:jc w:val="both"/>
        <w:rPr>
          <w:rFonts w:ascii="Simplified Arabic" w:hAnsi="Simplified Arabic" w:cs="Simplified Arabic"/>
          <w:sz w:val="24"/>
          <w:szCs w:val="24"/>
          <w:rtl/>
        </w:rPr>
      </w:pPr>
      <w:r w:rsidRPr="00467B10">
        <w:rPr>
          <w:rFonts w:ascii="Simplified Arabic" w:hAnsi="Simplified Arabic" w:cs="Simplified Arabic"/>
          <w:sz w:val="24"/>
          <w:szCs w:val="24"/>
          <w:rtl/>
        </w:rPr>
        <w:t xml:space="preserve">      وقامت الغامدي (2009)  بدراسة هدفت التعرف على الفروق بين المتفوقين دراسياً والعاديين في كل من التفكير ومفهوم الذات ودافعية الانجاز، وكذلك معرفة العلاقة بين التفكير ومفهوم الذات ودافعية الانجاز لدى كل من المتفوقين دراسياً والعاديين، وتكونت عينة الدراسة من (400) طالب من المرحلة الثانوية بمدينتي مكة المكرمة وجده، وتوصلت نتائج الدراسة الى وجود فروق دالة احصائيا في الدرجة الكلية على مقياس دافعية الانجاز وجميع ابعادها، وعلى مقياس مفهوم الذات  بين المتفوقين دراسيا والعاديين ولصالح المتفوقين، كما أظهرت النتائج وجود علاقة ارتباطية بين التفكير ودافعية الانجاز لدى المتفوقين بينما لا توجد علاقة ارتباطية لدى العاديين. </w:t>
      </w:r>
    </w:p>
    <w:p w:rsidR="00467B10" w:rsidRPr="00467B10" w:rsidRDefault="00467B10" w:rsidP="00F02AFF">
      <w:pPr>
        <w:bidi/>
        <w:spacing w:line="240" w:lineRule="auto"/>
        <w:jc w:val="both"/>
        <w:rPr>
          <w:rFonts w:ascii="Simplified Arabic" w:hAnsi="Simplified Arabic" w:cs="Simplified Arabic"/>
          <w:sz w:val="24"/>
          <w:szCs w:val="24"/>
          <w:rtl/>
        </w:rPr>
      </w:pPr>
      <w:r w:rsidRPr="00467B10">
        <w:rPr>
          <w:rFonts w:ascii="Simplified Arabic" w:hAnsi="Simplified Arabic" w:cs="Simplified Arabic"/>
          <w:sz w:val="24"/>
          <w:szCs w:val="24"/>
          <w:rtl/>
        </w:rPr>
        <w:t xml:space="preserve">      اجرى </w:t>
      </w:r>
      <w:r w:rsidRPr="00467B10">
        <w:rPr>
          <w:rFonts w:ascii="Simplified Arabic" w:hAnsi="Simplified Arabic" w:cs="Simplified Arabic" w:hint="cs"/>
          <w:sz w:val="24"/>
          <w:szCs w:val="24"/>
          <w:rtl/>
        </w:rPr>
        <w:t>ياسين،</w:t>
      </w:r>
      <w:r w:rsidRPr="00467B10">
        <w:rPr>
          <w:rFonts w:ascii="Simplified Arabic" w:hAnsi="Simplified Arabic" w:cs="Simplified Arabic"/>
          <w:sz w:val="24"/>
          <w:szCs w:val="24"/>
          <w:rtl/>
        </w:rPr>
        <w:t xml:space="preserve"> محمد والحسيني، نادية والرازق، محمد (2010) دراسة هدفت الكشف عن العلاقة بين كلاً من الثقة </w:t>
      </w:r>
      <w:r w:rsidRPr="00467B10">
        <w:rPr>
          <w:rFonts w:ascii="Simplified Arabic" w:hAnsi="Simplified Arabic" w:cs="Simplified Arabic" w:hint="cs"/>
          <w:sz w:val="24"/>
          <w:szCs w:val="24"/>
          <w:rtl/>
        </w:rPr>
        <w:t>بالنفس وضبط</w:t>
      </w:r>
      <w:r w:rsidRPr="00467B10">
        <w:rPr>
          <w:rFonts w:ascii="Simplified Arabic" w:hAnsi="Simplified Arabic" w:cs="Simplified Arabic"/>
          <w:sz w:val="24"/>
          <w:szCs w:val="24"/>
          <w:rtl/>
        </w:rPr>
        <w:t xml:space="preserve"> الذات لدى الطلاب المتفوقين عقلياً في المدرسة الانجليزية بالقاهرة، وتكونت عينة الدراسة من (75) طالب، و(80) طالبة، واظهرت نتائج الدراسة وجود علاقة ارتباطية بين درجات اختبار الثقة </w:t>
      </w:r>
      <w:r w:rsidRPr="00467B10">
        <w:rPr>
          <w:rFonts w:ascii="Simplified Arabic" w:hAnsi="Simplified Arabic" w:cs="Simplified Arabic" w:hint="cs"/>
          <w:sz w:val="24"/>
          <w:szCs w:val="24"/>
          <w:rtl/>
        </w:rPr>
        <w:t>بالنفس ومقياس</w:t>
      </w:r>
      <w:r w:rsidRPr="00467B10">
        <w:rPr>
          <w:rFonts w:ascii="Simplified Arabic" w:hAnsi="Simplified Arabic" w:cs="Simplified Arabic"/>
          <w:sz w:val="24"/>
          <w:szCs w:val="24"/>
          <w:rtl/>
        </w:rPr>
        <w:t xml:space="preserve"> ضبط الذات لدى عينة المتفوقين، كما توصلت الى وجود فروق بين متوسطات </w:t>
      </w:r>
      <w:r w:rsidRPr="00467B10">
        <w:rPr>
          <w:rFonts w:ascii="Simplified Arabic" w:hAnsi="Simplified Arabic" w:cs="Simplified Arabic"/>
          <w:sz w:val="24"/>
          <w:szCs w:val="24"/>
          <w:rtl/>
        </w:rPr>
        <w:lastRenderedPageBreak/>
        <w:t xml:space="preserve">درجات الطلاب المتفوقين </w:t>
      </w:r>
      <w:r w:rsidR="002A421B" w:rsidRPr="00467B10">
        <w:rPr>
          <w:rFonts w:ascii="Simplified Arabic" w:hAnsi="Simplified Arabic" w:cs="Simplified Arabic" w:hint="cs"/>
          <w:sz w:val="24"/>
          <w:szCs w:val="24"/>
          <w:rtl/>
        </w:rPr>
        <w:t>عقلياً والطلاب</w:t>
      </w:r>
      <w:r w:rsidRPr="00467B10">
        <w:rPr>
          <w:rFonts w:ascii="Simplified Arabic" w:hAnsi="Simplified Arabic" w:cs="Simplified Arabic"/>
          <w:sz w:val="24"/>
          <w:szCs w:val="24"/>
          <w:rtl/>
        </w:rPr>
        <w:t xml:space="preserve"> العاديين في مقياس الثقة بالنفس ومقياس ضبط الذات وجاءت الفروق لصالح الطلبة المتفوقين.</w:t>
      </w:r>
    </w:p>
    <w:p w:rsidR="00467B10" w:rsidRPr="00467B10" w:rsidRDefault="00467B10" w:rsidP="00F02AFF">
      <w:pPr>
        <w:bidi/>
        <w:spacing w:line="240" w:lineRule="auto"/>
        <w:jc w:val="both"/>
        <w:rPr>
          <w:rFonts w:ascii="Simplified Arabic" w:hAnsi="Simplified Arabic" w:cs="Simplified Arabic"/>
          <w:sz w:val="24"/>
          <w:szCs w:val="24"/>
          <w:rtl/>
        </w:rPr>
      </w:pPr>
      <w:r w:rsidRPr="00467B10">
        <w:rPr>
          <w:rFonts w:ascii="Simplified Arabic" w:hAnsi="Simplified Arabic" w:cs="Simplified Arabic"/>
          <w:sz w:val="24"/>
          <w:szCs w:val="24"/>
          <w:rtl/>
        </w:rPr>
        <w:t xml:space="preserve">     وفي دراسة أجراها معين، وائل وحسين، زهرة (2010) هدفت  الى تقصي العلاقة الارتباطية الثنائية بين مفهوم الذات ودافعية الانجاز لدى الطلبة الموهوبين وغير الموهوبين، وتكونت عينة الدراسة من (166) طالباً وطالبة موهوباً من مدرسة الملك عبدالله الثاني للتميز في مدينة اربد/الاردن، و(110) طالب غير موهوب من مدرسة أساسية في مدينة اربد، وتوصلت نتائج الدراسة الى أن المتوسطات الحسابية للإجابات الطلبة الموهوبين وغير الموهوبين على مقياس مفهوم الذات  ومقياس دافعية الانجاز كانت متقاربة، كما توصلت الى وجود فروق دالة احصائيا لصالح الطلبة الموهوبين بين العلاقات الارتباطية لكل من مقياس مفهوم الذات من جهة ومقياس دافعية الانجاز من جهة أخرى. </w:t>
      </w:r>
    </w:p>
    <w:p w:rsidR="00467B10" w:rsidRPr="00467B10" w:rsidRDefault="00467B10" w:rsidP="00F02AFF">
      <w:pPr>
        <w:bidi/>
        <w:spacing w:line="240" w:lineRule="auto"/>
        <w:jc w:val="both"/>
        <w:rPr>
          <w:rFonts w:ascii="Simplified Arabic" w:hAnsi="Simplified Arabic" w:cs="Simplified Arabic"/>
          <w:sz w:val="24"/>
          <w:szCs w:val="24"/>
        </w:rPr>
      </w:pPr>
      <w:r w:rsidRPr="00467B10">
        <w:rPr>
          <w:rFonts w:ascii="Simplified Arabic" w:hAnsi="Simplified Arabic" w:cs="Simplified Arabic"/>
          <w:sz w:val="24"/>
          <w:szCs w:val="24"/>
          <w:rtl/>
        </w:rPr>
        <w:t xml:space="preserve">    كما أجرى أوان ونورين وناز (</w:t>
      </w:r>
      <w:r w:rsidRPr="00467B10">
        <w:rPr>
          <w:rFonts w:ascii="Simplified Arabic" w:hAnsi="Simplified Arabic" w:cs="Simplified Arabic"/>
          <w:sz w:val="24"/>
          <w:szCs w:val="24"/>
        </w:rPr>
        <w:t>Awan, Noureen&amp; Naz,2011</w:t>
      </w:r>
      <w:r w:rsidRPr="00467B10">
        <w:rPr>
          <w:rFonts w:ascii="Simplified Arabic" w:hAnsi="Simplified Arabic" w:cs="Simplified Arabic"/>
          <w:sz w:val="24"/>
          <w:szCs w:val="24"/>
          <w:rtl/>
        </w:rPr>
        <w:t>) دراسة هدفت تعرف دافعية الانجاز ومفهوم الذات وعلاقته بالتحصيل الدراسي، وتكونت عينة الدراسة من (336) طالباً وطالبة من أربع مدارس في المرحلة الثانوية الخاصة بمنطقة سرغودا. وأظهرت نتائج الدراسة أن دافعية الانجاز ومفهوم الذات يرتبطان الى حد كبير بالتحصيل الدراسي.</w:t>
      </w:r>
    </w:p>
    <w:p w:rsidR="00467B10" w:rsidRPr="00467B10" w:rsidRDefault="00467B10" w:rsidP="00F02AFF">
      <w:pPr>
        <w:bidi/>
        <w:spacing w:line="240" w:lineRule="auto"/>
        <w:jc w:val="both"/>
        <w:rPr>
          <w:rFonts w:ascii="Simplified Arabic" w:hAnsi="Simplified Arabic" w:cs="Simplified Arabic"/>
          <w:sz w:val="24"/>
          <w:szCs w:val="24"/>
          <w:rtl/>
        </w:rPr>
      </w:pPr>
      <w:r w:rsidRPr="00467B10">
        <w:rPr>
          <w:rFonts w:ascii="Simplified Arabic" w:hAnsi="Simplified Arabic" w:cs="Simplified Arabic"/>
          <w:b/>
          <w:bCs/>
          <w:sz w:val="24"/>
          <w:szCs w:val="24"/>
          <w:rtl/>
        </w:rPr>
        <w:t xml:space="preserve">    </w:t>
      </w:r>
      <w:r w:rsidRPr="00467B10">
        <w:rPr>
          <w:rFonts w:ascii="Simplified Arabic" w:hAnsi="Simplified Arabic" w:cs="Simplified Arabic"/>
          <w:sz w:val="24"/>
          <w:szCs w:val="24"/>
          <w:rtl/>
        </w:rPr>
        <w:t>قامت (</w:t>
      </w:r>
      <w:r w:rsidRPr="00467B10">
        <w:rPr>
          <w:rFonts w:ascii="Simplified Arabic" w:hAnsi="Simplified Arabic" w:cs="Simplified Arabic" w:hint="cs"/>
          <w:sz w:val="24"/>
          <w:szCs w:val="24"/>
          <w:rtl/>
        </w:rPr>
        <w:t>عبد الل</w:t>
      </w:r>
      <w:r w:rsidRPr="00467B10">
        <w:rPr>
          <w:rFonts w:ascii="Simplified Arabic" w:hAnsi="Simplified Arabic" w:cs="Simplified Arabic" w:hint="eastAsia"/>
          <w:sz w:val="24"/>
          <w:szCs w:val="24"/>
          <w:rtl/>
        </w:rPr>
        <w:t>ه</w:t>
      </w:r>
      <w:r w:rsidRPr="00467B10">
        <w:rPr>
          <w:rFonts w:ascii="Simplified Arabic" w:hAnsi="Simplified Arabic" w:cs="Simplified Arabic"/>
          <w:sz w:val="24"/>
          <w:szCs w:val="24"/>
          <w:rtl/>
        </w:rPr>
        <w:t>، 2015</w:t>
      </w:r>
      <w:r w:rsidRPr="00467B10">
        <w:rPr>
          <w:rFonts w:ascii="Simplified Arabic" w:hAnsi="Simplified Arabic" w:cs="Simplified Arabic" w:hint="cs"/>
          <w:sz w:val="24"/>
          <w:szCs w:val="24"/>
          <w:rtl/>
        </w:rPr>
        <w:t>) بإجراء</w:t>
      </w:r>
      <w:r w:rsidRPr="00467B10">
        <w:rPr>
          <w:rFonts w:ascii="Simplified Arabic" w:hAnsi="Simplified Arabic" w:cs="Simplified Arabic"/>
          <w:sz w:val="24"/>
          <w:szCs w:val="24"/>
          <w:rtl/>
        </w:rPr>
        <w:t xml:space="preserve"> دراسة هدفت الى معرفة السمة العامة للثقة بالنفس ودافع الانجاز لدى طلاب المستوى الثاني بالمرحلة الثانوية بولاية الخرطوم، ومعرفة الفروق في مستوى الثقة بالنفس ودافع الانجاز بين الطلاب المتفوقين دراسياً والعاديين، كما هدفت الدراسة الى معرفة العلاقة بين دافعية الانجاز والثقة بالنفس وسط أفراد العينة، وتكونت عينة الدراسة من (100) طالب وطالبة متفوقين وعاديين، (50)   منهم ذكور، و (50) إناث. وتوصلت الدراسة الى نتائج تفيد أن مستوى الثقة بالنفس ودافعية الانجاز مرتفع لدى جميع أفراد العينة، كما أشارت النتائج الى عدم وجود فروق في مستوى الثقة بالنفس ودافعية الانجاز بين المتفوقين والعاديين، في حين توصلت نتائج الدراسة الى وجود علاقة ارتباطية بين الثقة بالنفس ودافعية الانجاز لدى أفراد العينة.  </w:t>
      </w:r>
    </w:p>
    <w:p w:rsidR="00467B10" w:rsidRDefault="00467B10" w:rsidP="00F02AFF">
      <w:pPr>
        <w:bidi/>
        <w:spacing w:line="240" w:lineRule="auto"/>
        <w:jc w:val="both"/>
        <w:rPr>
          <w:rFonts w:ascii="Simplified Arabic" w:hAnsi="Simplified Arabic" w:cs="Simplified Arabic"/>
          <w:sz w:val="24"/>
          <w:szCs w:val="24"/>
          <w:rtl/>
        </w:rPr>
      </w:pPr>
      <w:r w:rsidRPr="00467B10">
        <w:rPr>
          <w:rFonts w:ascii="Simplified Arabic" w:hAnsi="Simplified Arabic" w:cs="Simplified Arabic"/>
          <w:sz w:val="24"/>
          <w:szCs w:val="24"/>
          <w:rtl/>
        </w:rPr>
        <w:t xml:space="preserve">        في دراسة قام بها قمر، مجذوب (2016) دراسة هدفت التعرف على الثقة بالنفس لدى الطلبة المتفوقين دراسياً والعاديين وعلاقتها ببعض المتغيرات لدى طلبة جامعة دنقلا- كلية التربية، وتكونت عينة الدراسة من (166) طالباً وطالبة، تم اختيارهم بطريقة العينة الطبقية العشوائية، وتوصلت نتائج الدراسة الى أن درجة الثقة بالنفس لدى أفراد العينة فوق المتوسط، كما توصلت الى وجود علاقة موجبة دالة احصائيا بين الثقة بالنفس والتحصيل الدراسي، وأظهرت نتائج الدراسة عن وجود فروق دالة احصائيا في مستوى الثقة بالنفس ولصالح الطلبة المتفوقين.</w:t>
      </w:r>
    </w:p>
    <w:p w:rsidR="002A421B" w:rsidRPr="002A421B" w:rsidRDefault="002A421B" w:rsidP="00F02AFF">
      <w:pPr>
        <w:bidi/>
        <w:spacing w:line="240" w:lineRule="auto"/>
        <w:jc w:val="both"/>
        <w:rPr>
          <w:rFonts w:ascii="Simplified Arabic" w:eastAsia="Calibri" w:hAnsi="Simplified Arabic" w:cs="Simplified Arabic"/>
          <w:sz w:val="24"/>
          <w:szCs w:val="24"/>
        </w:rPr>
      </w:pPr>
      <w:r w:rsidRPr="002A421B">
        <w:rPr>
          <w:rFonts w:ascii="Simplified Arabic" w:eastAsia="Calibri" w:hAnsi="Simplified Arabic" w:cs="Simplified Arabic"/>
          <w:sz w:val="24"/>
          <w:szCs w:val="24"/>
          <w:rtl/>
        </w:rPr>
        <w:t xml:space="preserve">   </w:t>
      </w:r>
      <w:r w:rsidRPr="002A421B">
        <w:rPr>
          <w:rFonts w:ascii="Simplified Arabic" w:eastAsia="Calibri" w:hAnsi="Simplified Arabic" w:cs="Simplified Arabic"/>
          <w:sz w:val="24"/>
          <w:szCs w:val="24"/>
        </w:rPr>
        <w:t xml:space="preserve">    </w:t>
      </w:r>
      <w:r w:rsidRPr="002A421B">
        <w:rPr>
          <w:rFonts w:ascii="Simplified Arabic" w:eastAsia="Calibri" w:hAnsi="Simplified Arabic" w:cs="Simplified Arabic"/>
          <w:sz w:val="24"/>
          <w:szCs w:val="24"/>
          <w:rtl/>
        </w:rPr>
        <w:t>بمراجعة الدراسات السابقة والتي وردت في الدراسة الحالية، يلاحظ تنوع أهداف هذه الدراسات، ومتغيراتها، فقد تعرضت بعض الدراسات السابقة الى متغيرات مشابهه للدراسية الحالية وبعضها يختلف، فقد ركزت دراسة</w:t>
      </w:r>
      <w:r w:rsidRPr="002A421B">
        <w:rPr>
          <w:rFonts w:ascii="Simplified Arabic" w:eastAsia="Calibri" w:hAnsi="Simplified Arabic" w:cs="Simplified Arabic"/>
          <w:sz w:val="24"/>
          <w:szCs w:val="24"/>
        </w:rPr>
        <w:t xml:space="preserve"> </w:t>
      </w:r>
      <w:r w:rsidRPr="002A421B">
        <w:rPr>
          <w:rFonts w:ascii="Simplified Arabic" w:hAnsi="Simplified Arabic" w:cs="Simplified Arabic"/>
          <w:sz w:val="24"/>
          <w:szCs w:val="24"/>
          <w:rtl/>
        </w:rPr>
        <w:t>(</w:t>
      </w:r>
      <w:r w:rsidRPr="002A421B">
        <w:rPr>
          <w:rFonts w:ascii="Simplified Arabic" w:hAnsi="Simplified Arabic" w:cs="Simplified Arabic"/>
          <w:sz w:val="24"/>
          <w:szCs w:val="24"/>
        </w:rPr>
        <w:t>Helen &amp; Furnham,2002</w:t>
      </w:r>
      <w:r w:rsidRPr="002A421B">
        <w:rPr>
          <w:rFonts w:ascii="Simplified Arabic" w:hAnsi="Simplified Arabic" w:cs="Simplified Arabic"/>
          <w:sz w:val="24"/>
          <w:szCs w:val="24"/>
          <w:rtl/>
        </w:rPr>
        <w:t xml:space="preserve">) على بحث علاقة الشخصية وعلاقات الاقران والثقة </w:t>
      </w:r>
      <w:r w:rsidRPr="002A421B">
        <w:rPr>
          <w:rFonts w:ascii="Simplified Arabic" w:hAnsi="Simplified Arabic" w:cs="Simplified Arabic"/>
          <w:sz w:val="24"/>
          <w:szCs w:val="24"/>
          <w:rtl/>
        </w:rPr>
        <w:lastRenderedPageBreak/>
        <w:t>بالنفس كمؤشر للسعادة والوحدة النفسية،</w:t>
      </w:r>
      <w:r w:rsidRPr="002A421B">
        <w:rPr>
          <w:rFonts w:ascii="Simplified Arabic" w:eastAsia="Calibri" w:hAnsi="Simplified Arabic" w:cs="Simplified Arabic"/>
          <w:sz w:val="24"/>
          <w:szCs w:val="24"/>
        </w:rPr>
        <w:t xml:space="preserve"> </w:t>
      </w:r>
      <w:r w:rsidRPr="002A421B">
        <w:rPr>
          <w:rFonts w:ascii="Simplified Arabic" w:eastAsia="Calibri" w:hAnsi="Simplified Arabic" w:cs="Simplified Arabic"/>
          <w:sz w:val="24"/>
          <w:szCs w:val="24"/>
          <w:rtl/>
        </w:rPr>
        <w:t xml:space="preserve">في حين تناولت الدراسة الحالية مستوى الثقة بالنفس وعلاقتها بدافعية الانجاز لدى الطلبة الموهوبين وغير الموهوبين في منطقة حائل. أما دراسة </w:t>
      </w:r>
      <w:r w:rsidRPr="002A421B">
        <w:rPr>
          <w:rFonts w:ascii="Simplified Arabic" w:hAnsi="Simplified Arabic" w:cs="Simplified Arabic"/>
          <w:sz w:val="24"/>
          <w:szCs w:val="24"/>
          <w:rtl/>
        </w:rPr>
        <w:t>(العنزي،2003) والتي هدفت التعرف على العلاقة بين الثقة بالنفس ودافع الانجاز لدى الطلاب المتفوقين دراسياً والعاديين في المرحلة المتوسطة بمدينة عرعر، فقد تشابهت مع متغيرات الدراسة الحالية مع اختلاف مجتمع وعينة الدراسة. اما دراسة (</w:t>
      </w:r>
      <w:r w:rsidRPr="002A421B">
        <w:rPr>
          <w:rFonts w:ascii="Simplified Arabic" w:hAnsi="Simplified Arabic" w:cs="Simplified Arabic" w:hint="cs"/>
          <w:sz w:val="24"/>
          <w:szCs w:val="24"/>
          <w:rtl/>
        </w:rPr>
        <w:t>عبد الل</w:t>
      </w:r>
      <w:r w:rsidRPr="002A421B">
        <w:rPr>
          <w:rFonts w:ascii="Simplified Arabic" w:hAnsi="Simplified Arabic" w:cs="Simplified Arabic" w:hint="eastAsia"/>
          <w:sz w:val="24"/>
          <w:szCs w:val="24"/>
          <w:rtl/>
        </w:rPr>
        <w:t>ه</w:t>
      </w:r>
      <w:r w:rsidRPr="002A421B">
        <w:rPr>
          <w:rFonts w:ascii="Simplified Arabic" w:hAnsi="Simplified Arabic" w:cs="Simplified Arabic"/>
          <w:sz w:val="24"/>
          <w:szCs w:val="24"/>
          <w:rtl/>
        </w:rPr>
        <w:t>، 2015) فقد هدفت الى معرفة السمة العامة للثقة بالنفس ودافع الانجاز لدى طلاب المستوى الثاني بالمرحلة الثانوية بولاية الخرطوم، ومعرفة الفروق في مستوى الثقة بالنفس ودافع الانجاز بين الطلاب المتفوقين دراسياً والعاديين، ومعرفة العلاقة بين دافعية الانجاز والثقة بالنفس وسط أفراد العينة، فقد جاءت المتغيرات مشابهه للدراسة الحالية باختلاف المجتمع وعينة الدراسة.  وهدفت دراسة الوشلي (2007) الكشف عن طبيعة العلاقة بين الثقة بالنفس وبعض سمات الشخصية، والكشف عن الفروق في الثقة بالنفس وبعض سمات الشخصية لدى الطالبات المتفوقات دراسياً والعاديات في المرحلة الثانوية بمدينة مكة المكرمة.</w:t>
      </w:r>
    </w:p>
    <w:p w:rsidR="002A421B" w:rsidRPr="002A421B" w:rsidRDefault="002A421B" w:rsidP="00F02AFF">
      <w:pPr>
        <w:bidi/>
        <w:spacing w:line="240" w:lineRule="auto"/>
        <w:jc w:val="both"/>
        <w:rPr>
          <w:rFonts w:ascii="Simplified Arabic" w:hAnsi="Simplified Arabic" w:cs="Simplified Arabic"/>
          <w:sz w:val="24"/>
          <w:szCs w:val="24"/>
        </w:rPr>
      </w:pPr>
      <w:r w:rsidRPr="002A421B">
        <w:rPr>
          <w:rFonts w:ascii="Simplified Arabic" w:eastAsia="Calibri" w:hAnsi="Simplified Arabic" w:cs="Simplified Arabic"/>
          <w:sz w:val="24"/>
          <w:szCs w:val="24"/>
          <w:rtl/>
        </w:rPr>
        <w:t xml:space="preserve">   </w:t>
      </w:r>
      <w:r w:rsidR="00773F87">
        <w:rPr>
          <w:rFonts w:ascii="Simplified Arabic" w:eastAsia="Calibri" w:hAnsi="Simplified Arabic" w:cs="Simplified Arabic" w:hint="cs"/>
          <w:sz w:val="24"/>
          <w:szCs w:val="24"/>
          <w:rtl/>
        </w:rPr>
        <w:t xml:space="preserve">  </w:t>
      </w:r>
      <w:r w:rsidRPr="002A421B">
        <w:rPr>
          <w:rFonts w:ascii="Simplified Arabic" w:eastAsia="Calibri" w:hAnsi="Simplified Arabic" w:cs="Simplified Arabic"/>
          <w:sz w:val="24"/>
          <w:szCs w:val="24"/>
          <w:rtl/>
        </w:rPr>
        <w:t xml:space="preserve">  فيما بحثت دراسة كل من </w:t>
      </w:r>
      <w:r w:rsidRPr="002A421B">
        <w:rPr>
          <w:rFonts w:ascii="Simplified Arabic" w:hAnsi="Simplified Arabic" w:cs="Simplified Arabic"/>
          <w:sz w:val="24"/>
          <w:szCs w:val="24"/>
          <w:rtl/>
        </w:rPr>
        <w:t>(</w:t>
      </w:r>
      <w:r w:rsidRPr="002A421B">
        <w:rPr>
          <w:rFonts w:ascii="Simplified Arabic" w:hAnsi="Simplified Arabic" w:cs="Simplified Arabic"/>
          <w:sz w:val="24"/>
          <w:szCs w:val="24"/>
        </w:rPr>
        <w:t>shi, jiannong, Li,Ying&amp; zhang,Xingli, 2008</w:t>
      </w:r>
      <w:r w:rsidRPr="002A421B">
        <w:rPr>
          <w:rFonts w:ascii="Simplified Arabic" w:hAnsi="Simplified Arabic" w:cs="Simplified Arabic"/>
          <w:sz w:val="24"/>
          <w:szCs w:val="24"/>
          <w:rtl/>
        </w:rPr>
        <w:t>)</w:t>
      </w:r>
      <w:r w:rsidRPr="002A421B">
        <w:rPr>
          <w:rFonts w:ascii="Simplified Arabic" w:eastAsia="Calibri" w:hAnsi="Simplified Arabic" w:cs="Simplified Arabic"/>
          <w:sz w:val="24"/>
          <w:szCs w:val="24"/>
          <w:rtl/>
        </w:rPr>
        <w:t>، والغامدي (2009)، وياسين وآخرون (2010)، ومعين وحسين (2010)، و</w:t>
      </w:r>
      <w:r w:rsidRPr="002A421B">
        <w:rPr>
          <w:rFonts w:ascii="Simplified Arabic" w:hAnsi="Simplified Arabic" w:cs="Simplified Arabic"/>
          <w:sz w:val="24"/>
          <w:szCs w:val="24"/>
          <w:rtl/>
        </w:rPr>
        <w:t>(</w:t>
      </w:r>
      <w:r w:rsidRPr="002A421B">
        <w:rPr>
          <w:rFonts w:ascii="Simplified Arabic" w:hAnsi="Simplified Arabic" w:cs="Simplified Arabic"/>
          <w:sz w:val="24"/>
          <w:szCs w:val="24"/>
        </w:rPr>
        <w:t>Awan, Noureen&amp; Naz,2011</w:t>
      </w:r>
      <w:r w:rsidRPr="002A421B">
        <w:rPr>
          <w:rFonts w:ascii="Simplified Arabic" w:hAnsi="Simplified Arabic" w:cs="Simplified Arabic"/>
          <w:sz w:val="24"/>
          <w:szCs w:val="24"/>
          <w:rtl/>
        </w:rPr>
        <w:t xml:space="preserve">)، ودراسة مجذوب (2016)، في متغيرات تتشابه او تختلف قليلاً عن متغيرات الدراسة الحالية وبحثت هذه الدراسات في متغيرات: مفهوم الذات وعلاقته بالثقة بالنفس لدى الطلبة  الموهوبين والعاديين ، التفكير ومفهوم الذات وعلاقتها بدافعية الانجاز لدى الطلبة المتفوقين دراسيا والعاديين، الثقة بالنفس وعلاقتها بضبط الذات لدى المتفوقين عقلياً والعاديين، مفهوم الذات وعلاقته دافعية الانجاز لدى الطلبة الموهوبين وغير الموهوبين. </w:t>
      </w:r>
    </w:p>
    <w:p w:rsidR="002D14DD" w:rsidRPr="002D14DD" w:rsidRDefault="002D14DD" w:rsidP="00F02AFF">
      <w:pPr>
        <w:bidi/>
        <w:spacing w:after="160" w:line="240" w:lineRule="auto"/>
        <w:ind w:left="424"/>
        <w:jc w:val="both"/>
        <w:rPr>
          <w:rFonts w:ascii="Simplified Arabic" w:eastAsia="Calibri" w:hAnsi="Simplified Arabic" w:cs="Simplified Arabic"/>
          <w:kern w:val="2"/>
          <w:sz w:val="24"/>
          <w:szCs w:val="24"/>
          <w:lang w:bidi="ar-JO"/>
        </w:rPr>
      </w:pPr>
    </w:p>
    <w:p w:rsidR="00993D5A" w:rsidRPr="00546125" w:rsidRDefault="00973144" w:rsidP="00F02AFF">
      <w:pPr>
        <w:bidi/>
        <w:spacing w:after="160" w:line="240" w:lineRule="auto"/>
        <w:jc w:val="both"/>
        <w:rPr>
          <w:rFonts w:ascii="Simplified Arabic" w:eastAsia="Calibri" w:hAnsi="Simplified Arabic" w:cs="Simplified Arabic"/>
          <w:b/>
          <w:bCs/>
          <w:kern w:val="2"/>
          <w:sz w:val="32"/>
          <w:szCs w:val="32"/>
        </w:rPr>
      </w:pPr>
      <w:r w:rsidRPr="00546125">
        <w:rPr>
          <w:rFonts w:ascii="Simplified Arabic" w:eastAsia="Calibri" w:hAnsi="Simplified Arabic" w:cs="Simplified Arabic"/>
          <w:b/>
          <w:bCs/>
          <w:kern w:val="2"/>
          <w:sz w:val="32"/>
          <w:szCs w:val="32"/>
          <w:rtl/>
        </w:rPr>
        <w:t>مشكلة الدراسة واسئلتها:</w:t>
      </w:r>
    </w:p>
    <w:p w:rsidR="00973144" w:rsidRPr="00546125" w:rsidRDefault="00993D5A" w:rsidP="00F02AFF">
      <w:pPr>
        <w:bidi/>
        <w:spacing w:after="160" w:line="240" w:lineRule="auto"/>
        <w:jc w:val="both"/>
        <w:rPr>
          <w:rFonts w:ascii="Simplified Arabic" w:eastAsia="Calibri" w:hAnsi="Simplified Arabic" w:cs="Simplified Arabic"/>
          <w:kern w:val="2"/>
          <w:sz w:val="24"/>
          <w:szCs w:val="24"/>
          <w:rtl/>
        </w:rPr>
      </w:pPr>
      <w:r w:rsidRPr="00752281">
        <w:rPr>
          <w:rFonts w:ascii="Simplified Arabic" w:eastAsia="Calibri" w:hAnsi="Simplified Arabic" w:cs="Simplified Arabic"/>
          <w:b/>
          <w:bCs/>
          <w:kern w:val="2"/>
          <w:sz w:val="28"/>
          <w:szCs w:val="28"/>
        </w:rPr>
        <w:t xml:space="preserve">      </w:t>
      </w:r>
      <w:r w:rsidRPr="00752281">
        <w:rPr>
          <w:rFonts w:ascii="Simplified Arabic" w:eastAsia="Calibri" w:hAnsi="Simplified Arabic" w:cs="Simplified Arabic"/>
          <w:b/>
          <w:bCs/>
          <w:kern w:val="2"/>
          <w:sz w:val="28"/>
          <w:szCs w:val="28"/>
          <w:rtl/>
        </w:rPr>
        <w:t xml:space="preserve"> </w:t>
      </w:r>
      <w:r w:rsidRPr="00546125">
        <w:rPr>
          <w:rFonts w:ascii="Simplified Arabic" w:eastAsia="Calibri" w:hAnsi="Simplified Arabic" w:cs="Simplified Arabic"/>
          <w:kern w:val="2"/>
          <w:sz w:val="24"/>
          <w:szCs w:val="24"/>
          <w:rtl/>
        </w:rPr>
        <w:t>تُعد دراسة الثقة بالنفس والدافعية للإنجاز من الموضوع</w:t>
      </w:r>
      <w:r w:rsidR="00674CB2" w:rsidRPr="00546125">
        <w:rPr>
          <w:rFonts w:ascii="Simplified Arabic" w:eastAsia="Calibri" w:hAnsi="Simplified Arabic" w:cs="Simplified Arabic"/>
          <w:kern w:val="2"/>
          <w:sz w:val="24"/>
          <w:szCs w:val="24"/>
          <w:rtl/>
        </w:rPr>
        <w:t>ات المهمة في حياة الفرد؛ وذلك لما</w:t>
      </w:r>
      <w:r w:rsidRPr="00546125">
        <w:rPr>
          <w:rFonts w:ascii="Simplified Arabic" w:eastAsia="Calibri" w:hAnsi="Simplified Arabic" w:cs="Simplified Arabic"/>
          <w:kern w:val="2"/>
          <w:sz w:val="24"/>
          <w:szCs w:val="24"/>
          <w:rtl/>
        </w:rPr>
        <w:t xml:space="preserve"> لها من أهمية بالغة في تغيير سلوك الافراد في حياتهم العملية والعلمية، فالثقة بالنفس والدافعية للإنجاز صفات مرغوبة جداً تُكسب الحيوية والصحة والشجاعة وتركيز التفكير والحماس والابداع وضبط النفس، ويلاحظ عموماً أن معظم الدراسات التي تناولت فئة الموهوبين واقرانهم غير الموهوبين  تركز على جوانب التفوق والتحصيل الاكاديمي والموهبة العقلية بينما هناك تجاهل أو عدم اهتمام بالنسبة لدراسة الثقة بالنفس والدافعية للإنجاز وسط الموهوبين وغير الموهوبين، لذلك تناولت هذه الدراسة تلك المتغيرات وحاولت الاجابة عن التساؤلات الآتية:    </w:t>
      </w:r>
      <w:r w:rsidR="00973144" w:rsidRPr="00546125">
        <w:rPr>
          <w:rFonts w:ascii="Simplified Arabic" w:eastAsia="Calibri" w:hAnsi="Simplified Arabic" w:cs="Simplified Arabic"/>
          <w:kern w:val="2"/>
          <w:sz w:val="24"/>
          <w:szCs w:val="24"/>
          <w:rtl/>
        </w:rPr>
        <w:t xml:space="preserve"> </w:t>
      </w:r>
    </w:p>
    <w:p w:rsidR="00973144" w:rsidRPr="00546125" w:rsidRDefault="00973144" w:rsidP="00F02AFF">
      <w:pPr>
        <w:pStyle w:val="a5"/>
        <w:numPr>
          <w:ilvl w:val="0"/>
          <w:numId w:val="7"/>
        </w:numPr>
        <w:bidi/>
        <w:spacing w:after="160" w:line="240" w:lineRule="auto"/>
        <w:jc w:val="both"/>
        <w:rPr>
          <w:rFonts w:ascii="Simplified Arabic" w:eastAsia="Calibri" w:hAnsi="Simplified Arabic" w:cs="Simplified Arabic"/>
          <w:kern w:val="2"/>
          <w:sz w:val="24"/>
          <w:szCs w:val="24"/>
        </w:rPr>
      </w:pPr>
      <w:r w:rsidRPr="00546125">
        <w:rPr>
          <w:rFonts w:ascii="Simplified Arabic" w:eastAsia="Calibri" w:hAnsi="Simplified Arabic" w:cs="Simplified Arabic"/>
          <w:kern w:val="2"/>
          <w:sz w:val="24"/>
          <w:szCs w:val="24"/>
          <w:rtl/>
        </w:rPr>
        <w:t>ما مستوى الثقة بالنفس لدى الطلبة الموهوبين وغير الموهوبين في منطقة حائل؟</w:t>
      </w:r>
    </w:p>
    <w:p w:rsidR="00973144" w:rsidRPr="00546125" w:rsidRDefault="00973144" w:rsidP="00F02AFF">
      <w:pPr>
        <w:pStyle w:val="a5"/>
        <w:numPr>
          <w:ilvl w:val="0"/>
          <w:numId w:val="7"/>
        </w:numPr>
        <w:bidi/>
        <w:spacing w:after="160" w:line="240" w:lineRule="auto"/>
        <w:jc w:val="both"/>
        <w:rPr>
          <w:rFonts w:ascii="Simplified Arabic" w:eastAsia="Calibri" w:hAnsi="Simplified Arabic" w:cs="Simplified Arabic"/>
          <w:kern w:val="2"/>
          <w:sz w:val="24"/>
          <w:szCs w:val="24"/>
        </w:rPr>
      </w:pPr>
      <w:r w:rsidRPr="00546125">
        <w:rPr>
          <w:rFonts w:ascii="Simplified Arabic" w:eastAsia="Calibri" w:hAnsi="Simplified Arabic" w:cs="Simplified Arabic"/>
          <w:kern w:val="2"/>
          <w:sz w:val="24"/>
          <w:szCs w:val="24"/>
          <w:rtl/>
        </w:rPr>
        <w:t xml:space="preserve"> ما مستوى دافعية الانجاز لدى الطلبة الموهوبين وغير الموهوبين في منطقة حائل؟</w:t>
      </w:r>
    </w:p>
    <w:p w:rsidR="00973144" w:rsidRPr="00546125" w:rsidRDefault="00973144" w:rsidP="00F02AFF">
      <w:pPr>
        <w:pStyle w:val="a5"/>
        <w:numPr>
          <w:ilvl w:val="0"/>
          <w:numId w:val="7"/>
        </w:numPr>
        <w:bidi/>
        <w:spacing w:after="160" w:line="240" w:lineRule="auto"/>
        <w:jc w:val="both"/>
        <w:rPr>
          <w:rFonts w:ascii="Simplified Arabic" w:eastAsia="Calibri" w:hAnsi="Simplified Arabic" w:cs="Simplified Arabic"/>
          <w:kern w:val="2"/>
          <w:sz w:val="24"/>
          <w:szCs w:val="24"/>
        </w:rPr>
      </w:pPr>
      <w:r w:rsidRPr="00546125">
        <w:rPr>
          <w:rFonts w:ascii="Simplified Arabic" w:eastAsia="Calibri" w:hAnsi="Simplified Arabic" w:cs="Simplified Arabic"/>
          <w:kern w:val="2"/>
          <w:sz w:val="24"/>
          <w:szCs w:val="24"/>
          <w:rtl/>
        </w:rPr>
        <w:lastRenderedPageBreak/>
        <w:t xml:space="preserve">هل </w:t>
      </w:r>
      <w:r w:rsidR="00913A0C" w:rsidRPr="00546125">
        <w:rPr>
          <w:rFonts w:ascii="Simplified Arabic" w:eastAsia="Calibri" w:hAnsi="Simplified Arabic" w:cs="Simplified Arabic"/>
          <w:kern w:val="2"/>
          <w:sz w:val="24"/>
          <w:szCs w:val="24"/>
          <w:rtl/>
        </w:rPr>
        <w:t xml:space="preserve">يوجد </w:t>
      </w:r>
      <w:r w:rsidRPr="00546125">
        <w:rPr>
          <w:rFonts w:ascii="Simplified Arabic" w:eastAsia="Calibri" w:hAnsi="Simplified Arabic" w:cs="Simplified Arabic"/>
          <w:kern w:val="2"/>
          <w:sz w:val="24"/>
          <w:szCs w:val="24"/>
          <w:rtl/>
        </w:rPr>
        <w:t>علاقة</w:t>
      </w:r>
      <w:r w:rsidR="00913A0C" w:rsidRPr="00546125">
        <w:rPr>
          <w:rFonts w:ascii="Simplified Arabic" w:eastAsia="Calibri" w:hAnsi="Simplified Arabic" w:cs="Simplified Arabic"/>
          <w:kern w:val="2"/>
          <w:sz w:val="24"/>
          <w:szCs w:val="24"/>
          <w:rtl/>
        </w:rPr>
        <w:t xml:space="preserve"> </w:t>
      </w:r>
      <w:r w:rsidR="00546125" w:rsidRPr="00546125">
        <w:rPr>
          <w:rFonts w:ascii="Simplified Arabic" w:eastAsia="Calibri" w:hAnsi="Simplified Arabic" w:cs="Simplified Arabic" w:hint="cs"/>
          <w:kern w:val="2"/>
          <w:sz w:val="24"/>
          <w:szCs w:val="24"/>
          <w:rtl/>
        </w:rPr>
        <w:t>ارتباطية بين</w:t>
      </w:r>
      <w:r w:rsidRPr="00546125">
        <w:rPr>
          <w:rFonts w:ascii="Simplified Arabic" w:eastAsia="Calibri" w:hAnsi="Simplified Arabic" w:cs="Simplified Arabic"/>
          <w:kern w:val="2"/>
          <w:sz w:val="24"/>
          <w:szCs w:val="24"/>
          <w:rtl/>
        </w:rPr>
        <w:t xml:space="preserve"> الثقة بالنفس ودافعية الانجاز لدى الطلبة </w:t>
      </w:r>
      <w:r w:rsidR="00913A0C" w:rsidRPr="00546125">
        <w:rPr>
          <w:rFonts w:ascii="Simplified Arabic" w:eastAsia="Calibri" w:hAnsi="Simplified Arabic" w:cs="Simplified Arabic"/>
          <w:kern w:val="2"/>
          <w:sz w:val="24"/>
          <w:szCs w:val="24"/>
          <w:rtl/>
        </w:rPr>
        <w:t xml:space="preserve">الموهوبين وغير الموهوبين </w:t>
      </w:r>
      <w:r w:rsidRPr="00546125">
        <w:rPr>
          <w:rFonts w:ascii="Simplified Arabic" w:eastAsia="Calibri" w:hAnsi="Simplified Arabic" w:cs="Simplified Arabic"/>
          <w:kern w:val="2"/>
          <w:sz w:val="24"/>
          <w:szCs w:val="24"/>
          <w:rtl/>
        </w:rPr>
        <w:t>في منطقة حائل</w:t>
      </w:r>
      <w:r w:rsidR="009A2A72" w:rsidRPr="00546125">
        <w:rPr>
          <w:rFonts w:ascii="Simplified Arabic" w:eastAsia="Calibri" w:hAnsi="Simplified Arabic" w:cs="Simplified Arabic"/>
          <w:kern w:val="2"/>
          <w:sz w:val="24"/>
          <w:szCs w:val="24"/>
          <w:rtl/>
        </w:rPr>
        <w:t>؟</w:t>
      </w:r>
    </w:p>
    <w:p w:rsidR="00040E04" w:rsidRPr="00905663" w:rsidRDefault="00040E04" w:rsidP="00F02AFF">
      <w:pPr>
        <w:bidi/>
        <w:spacing w:after="160" w:line="240" w:lineRule="auto"/>
        <w:ind w:left="360"/>
        <w:jc w:val="both"/>
        <w:rPr>
          <w:rFonts w:ascii="Simplified Arabic" w:eastAsia="Calibri" w:hAnsi="Simplified Arabic" w:cs="Simplified Arabic"/>
          <w:b/>
          <w:bCs/>
          <w:kern w:val="2"/>
          <w:sz w:val="32"/>
          <w:szCs w:val="32"/>
          <w:rtl/>
        </w:rPr>
      </w:pPr>
      <w:r w:rsidRPr="00905663">
        <w:rPr>
          <w:rFonts w:ascii="Simplified Arabic" w:eastAsia="Calibri" w:hAnsi="Simplified Arabic" w:cs="Simplified Arabic"/>
          <w:b/>
          <w:bCs/>
          <w:kern w:val="2"/>
          <w:sz w:val="32"/>
          <w:szCs w:val="32"/>
          <w:rtl/>
        </w:rPr>
        <w:t>أهمية الدراسة</w:t>
      </w:r>
    </w:p>
    <w:p w:rsidR="00040E04" w:rsidRPr="00786AEC" w:rsidRDefault="00040E04" w:rsidP="00F02AFF">
      <w:pPr>
        <w:bidi/>
        <w:spacing w:after="160" w:line="240" w:lineRule="auto"/>
        <w:ind w:left="360"/>
        <w:jc w:val="both"/>
        <w:rPr>
          <w:rFonts w:ascii="Simplified Arabic" w:eastAsia="Calibri" w:hAnsi="Simplified Arabic" w:cs="Simplified Arabic"/>
          <w:kern w:val="2"/>
          <w:sz w:val="24"/>
          <w:szCs w:val="24"/>
          <w:rtl/>
        </w:rPr>
      </w:pPr>
      <w:r w:rsidRPr="00786AEC">
        <w:rPr>
          <w:rFonts w:ascii="Simplified Arabic" w:eastAsia="Calibri" w:hAnsi="Simplified Arabic" w:cs="Simplified Arabic"/>
          <w:kern w:val="2"/>
          <w:sz w:val="24"/>
          <w:szCs w:val="24"/>
          <w:rtl/>
        </w:rPr>
        <w:t>تتضح أهمية الدراسة في جانبين:</w:t>
      </w:r>
    </w:p>
    <w:p w:rsidR="00040E04" w:rsidRPr="00786AEC" w:rsidRDefault="00040E04" w:rsidP="00F02AFF">
      <w:pPr>
        <w:bidi/>
        <w:spacing w:after="160" w:line="240" w:lineRule="auto"/>
        <w:ind w:left="360"/>
        <w:jc w:val="both"/>
        <w:rPr>
          <w:rFonts w:ascii="Simplified Arabic" w:eastAsia="Calibri" w:hAnsi="Simplified Arabic" w:cs="Simplified Arabic"/>
          <w:b/>
          <w:bCs/>
          <w:kern w:val="2"/>
          <w:sz w:val="24"/>
          <w:szCs w:val="24"/>
          <w:rtl/>
        </w:rPr>
      </w:pPr>
      <w:r w:rsidRPr="00752281">
        <w:rPr>
          <w:rFonts w:ascii="Simplified Arabic" w:eastAsia="Calibri" w:hAnsi="Simplified Arabic" w:cs="Simplified Arabic"/>
          <w:b/>
          <w:bCs/>
          <w:kern w:val="2"/>
          <w:sz w:val="28"/>
          <w:szCs w:val="28"/>
          <w:rtl/>
        </w:rPr>
        <w:t>أولاً: الجانب النظري</w:t>
      </w:r>
    </w:p>
    <w:p w:rsidR="00040E04" w:rsidRPr="00786AEC" w:rsidRDefault="00040E04" w:rsidP="00F02AFF">
      <w:pPr>
        <w:pStyle w:val="a5"/>
        <w:numPr>
          <w:ilvl w:val="0"/>
          <w:numId w:val="15"/>
        </w:numPr>
        <w:bidi/>
        <w:spacing w:after="160" w:line="240" w:lineRule="auto"/>
        <w:jc w:val="both"/>
        <w:rPr>
          <w:rFonts w:ascii="Simplified Arabic" w:eastAsia="Calibri" w:hAnsi="Simplified Arabic" w:cs="Simplified Arabic"/>
          <w:kern w:val="2"/>
          <w:sz w:val="24"/>
          <w:szCs w:val="24"/>
        </w:rPr>
      </w:pPr>
      <w:r w:rsidRPr="00786AEC">
        <w:rPr>
          <w:rFonts w:ascii="Simplified Arabic" w:eastAsia="Calibri" w:hAnsi="Simplified Arabic" w:cs="Simplified Arabic"/>
          <w:kern w:val="2"/>
          <w:sz w:val="24"/>
          <w:szCs w:val="24"/>
          <w:rtl/>
        </w:rPr>
        <w:t xml:space="preserve">تناولت الدراسة سمتين انفعاليتين ذات تأثير فعال في شخصية الفرد وعلى حياته، وعلى كيفية تفاعله ومواجهته للمواقف اليومية. </w:t>
      </w:r>
    </w:p>
    <w:p w:rsidR="00040E04" w:rsidRPr="00786AEC" w:rsidRDefault="00040E04" w:rsidP="00F02AFF">
      <w:pPr>
        <w:pStyle w:val="a5"/>
        <w:numPr>
          <w:ilvl w:val="0"/>
          <w:numId w:val="15"/>
        </w:numPr>
        <w:bidi/>
        <w:spacing w:after="160" w:line="240" w:lineRule="auto"/>
        <w:jc w:val="both"/>
        <w:rPr>
          <w:rFonts w:ascii="Simplified Arabic" w:eastAsia="Calibri" w:hAnsi="Simplified Arabic" w:cs="Simplified Arabic"/>
          <w:kern w:val="2"/>
          <w:sz w:val="24"/>
          <w:szCs w:val="24"/>
        </w:rPr>
      </w:pPr>
      <w:r w:rsidRPr="00786AEC">
        <w:rPr>
          <w:rFonts w:ascii="Simplified Arabic" w:eastAsia="Calibri" w:hAnsi="Simplified Arabic" w:cs="Simplified Arabic"/>
          <w:kern w:val="2"/>
          <w:sz w:val="24"/>
          <w:szCs w:val="24"/>
          <w:rtl/>
        </w:rPr>
        <w:t>تزودنا الدراسة الحالية بحقائق ومعلومات ومراجع مختلفة ونتائج دراسات عن سمتي الثقة بالنفس ودافعية الانجاز، والتي من شأنها أن تثري اطار ال</w:t>
      </w:r>
      <w:r w:rsidR="007D73BA" w:rsidRPr="00786AEC">
        <w:rPr>
          <w:rFonts w:ascii="Simplified Arabic" w:eastAsia="Calibri" w:hAnsi="Simplified Arabic" w:cs="Simplified Arabic"/>
          <w:kern w:val="2"/>
          <w:sz w:val="24"/>
          <w:szCs w:val="24"/>
          <w:rtl/>
        </w:rPr>
        <w:t xml:space="preserve">تربية الخاصة </w:t>
      </w:r>
      <w:r w:rsidRPr="00786AEC">
        <w:rPr>
          <w:rFonts w:ascii="Simplified Arabic" w:eastAsia="Calibri" w:hAnsi="Simplified Arabic" w:cs="Simplified Arabic"/>
          <w:kern w:val="2"/>
          <w:sz w:val="24"/>
          <w:szCs w:val="24"/>
          <w:rtl/>
        </w:rPr>
        <w:t>.</w:t>
      </w:r>
    </w:p>
    <w:p w:rsidR="009E24AA" w:rsidRPr="00786AEC" w:rsidRDefault="00040E04" w:rsidP="00F02AFF">
      <w:pPr>
        <w:pStyle w:val="a5"/>
        <w:numPr>
          <w:ilvl w:val="0"/>
          <w:numId w:val="15"/>
        </w:numPr>
        <w:bidi/>
        <w:spacing w:after="160" w:line="240" w:lineRule="auto"/>
        <w:jc w:val="both"/>
        <w:rPr>
          <w:rFonts w:ascii="Simplified Arabic" w:eastAsia="Calibri" w:hAnsi="Simplified Arabic" w:cs="Simplified Arabic"/>
          <w:kern w:val="2"/>
          <w:sz w:val="24"/>
          <w:szCs w:val="24"/>
        </w:rPr>
      </w:pPr>
      <w:r w:rsidRPr="00786AEC">
        <w:rPr>
          <w:rFonts w:ascii="Simplified Arabic" w:eastAsia="Calibri" w:hAnsi="Simplified Arabic" w:cs="Simplified Arabic"/>
          <w:kern w:val="2"/>
          <w:sz w:val="24"/>
          <w:szCs w:val="24"/>
          <w:rtl/>
        </w:rPr>
        <w:t>إثارة انتباه أولياء الامور والمعلمين الى اهمية الثقة بالنفس ودافعية الانجاز في حياة الفرد العملية والعلمية، ودورها في ميدان الحياة الع</w:t>
      </w:r>
      <w:r w:rsidR="009E24AA" w:rsidRPr="00786AEC">
        <w:rPr>
          <w:rFonts w:ascii="Simplified Arabic" w:eastAsia="Calibri" w:hAnsi="Simplified Arabic" w:cs="Simplified Arabic"/>
          <w:kern w:val="2"/>
          <w:sz w:val="24"/>
          <w:szCs w:val="24"/>
          <w:rtl/>
        </w:rPr>
        <w:t>امة لبلوغ معايير التميز والنجاح.</w:t>
      </w:r>
    </w:p>
    <w:p w:rsidR="009E24AA" w:rsidRPr="00752281" w:rsidRDefault="009E24AA" w:rsidP="00F02AFF">
      <w:pPr>
        <w:bidi/>
        <w:spacing w:after="160" w:line="240" w:lineRule="auto"/>
        <w:ind w:left="360"/>
        <w:jc w:val="both"/>
        <w:rPr>
          <w:rFonts w:ascii="Simplified Arabic" w:eastAsia="Calibri" w:hAnsi="Simplified Arabic" w:cs="Simplified Arabic"/>
          <w:b/>
          <w:bCs/>
          <w:kern w:val="2"/>
          <w:sz w:val="28"/>
          <w:szCs w:val="28"/>
          <w:rtl/>
        </w:rPr>
      </w:pPr>
      <w:r w:rsidRPr="00752281">
        <w:rPr>
          <w:rFonts w:ascii="Simplified Arabic" w:eastAsia="Calibri" w:hAnsi="Simplified Arabic" w:cs="Simplified Arabic"/>
          <w:b/>
          <w:bCs/>
          <w:kern w:val="2"/>
          <w:sz w:val="28"/>
          <w:szCs w:val="28"/>
          <w:rtl/>
        </w:rPr>
        <w:t>ثانياً: الجانب التطبيقي</w:t>
      </w:r>
    </w:p>
    <w:p w:rsidR="009E24AA" w:rsidRPr="00786AEC" w:rsidRDefault="009E24AA" w:rsidP="00F02AFF">
      <w:pPr>
        <w:pStyle w:val="a5"/>
        <w:numPr>
          <w:ilvl w:val="0"/>
          <w:numId w:val="16"/>
        </w:numPr>
        <w:bidi/>
        <w:spacing w:after="160" w:line="240" w:lineRule="auto"/>
        <w:jc w:val="both"/>
        <w:rPr>
          <w:rFonts w:ascii="Simplified Arabic" w:eastAsia="Calibri" w:hAnsi="Simplified Arabic" w:cs="Simplified Arabic"/>
          <w:kern w:val="2"/>
          <w:sz w:val="24"/>
          <w:szCs w:val="24"/>
        </w:rPr>
      </w:pPr>
      <w:r w:rsidRPr="00786AEC">
        <w:rPr>
          <w:rFonts w:ascii="Simplified Arabic" w:eastAsia="Calibri" w:hAnsi="Simplified Arabic" w:cs="Simplified Arabic"/>
          <w:kern w:val="2"/>
          <w:sz w:val="24"/>
          <w:szCs w:val="24"/>
          <w:rtl/>
        </w:rPr>
        <w:t>فتح المجال أمام الباحثين لدراسة سمة الثقة بالنفس والدافعية للإنجاز كمتغيرات انفعالية مهمة في المجالات المختلفة ولكافة الفئات العمرية.</w:t>
      </w:r>
    </w:p>
    <w:p w:rsidR="009E24AA" w:rsidRPr="00786AEC" w:rsidRDefault="009E24AA" w:rsidP="00F02AFF">
      <w:pPr>
        <w:pStyle w:val="a5"/>
        <w:numPr>
          <w:ilvl w:val="0"/>
          <w:numId w:val="16"/>
        </w:numPr>
        <w:bidi/>
        <w:spacing w:after="160" w:line="240" w:lineRule="auto"/>
        <w:jc w:val="both"/>
        <w:rPr>
          <w:rFonts w:ascii="Simplified Arabic" w:eastAsia="Calibri" w:hAnsi="Simplified Arabic" w:cs="Simplified Arabic"/>
          <w:kern w:val="2"/>
          <w:sz w:val="24"/>
          <w:szCs w:val="24"/>
        </w:rPr>
      </w:pPr>
      <w:r w:rsidRPr="00786AEC">
        <w:rPr>
          <w:rFonts w:ascii="Simplified Arabic" w:eastAsia="Calibri" w:hAnsi="Simplified Arabic" w:cs="Simplified Arabic"/>
          <w:kern w:val="2"/>
          <w:sz w:val="24"/>
          <w:szCs w:val="24"/>
          <w:rtl/>
        </w:rPr>
        <w:t xml:space="preserve"> تنبه الدراسة الحالية الى ضرورة عمل برامج تدريبية وجلسات ارشادية لرفع مستوى الثقة بالنفس ودافعية الانجاز للأفراد المحتاجين لذلك.</w:t>
      </w:r>
    </w:p>
    <w:p w:rsidR="00040E04" w:rsidRPr="00786AEC" w:rsidRDefault="009E24AA" w:rsidP="00F02AFF">
      <w:pPr>
        <w:pStyle w:val="a5"/>
        <w:numPr>
          <w:ilvl w:val="0"/>
          <w:numId w:val="16"/>
        </w:numPr>
        <w:bidi/>
        <w:spacing w:after="160" w:line="240" w:lineRule="auto"/>
        <w:rPr>
          <w:rFonts w:ascii="Simplified Arabic" w:eastAsia="Calibri" w:hAnsi="Simplified Arabic" w:cs="Simplified Arabic"/>
          <w:kern w:val="2"/>
          <w:sz w:val="24"/>
          <w:szCs w:val="24"/>
        </w:rPr>
      </w:pPr>
      <w:r w:rsidRPr="00786AEC">
        <w:rPr>
          <w:rFonts w:ascii="Simplified Arabic" w:eastAsia="Calibri" w:hAnsi="Simplified Arabic" w:cs="Simplified Arabic"/>
          <w:kern w:val="2"/>
          <w:sz w:val="24"/>
          <w:szCs w:val="24"/>
          <w:rtl/>
        </w:rPr>
        <w:t xml:space="preserve">من الممكن أن تسهم هذه الدراسة في مساعدة المختصين في مجال التربية والتعليم عند التخطيط لوضع المناهج الدراسية بحيث تعمل على مراعاة تنمية الثقة بالنفس ورفع دافعية الانجاز لدى الطلبة. </w:t>
      </w:r>
    </w:p>
    <w:p w:rsidR="001A5D3F" w:rsidRPr="00352442" w:rsidRDefault="00290540" w:rsidP="00F02AFF">
      <w:pPr>
        <w:bidi/>
        <w:spacing w:after="160" w:line="240" w:lineRule="auto"/>
        <w:jc w:val="both"/>
        <w:rPr>
          <w:rFonts w:ascii="Simplified Arabic" w:eastAsia="Calibri" w:hAnsi="Simplified Arabic" w:cs="Simplified Arabic"/>
          <w:b/>
          <w:bCs/>
          <w:kern w:val="2"/>
          <w:sz w:val="28"/>
          <w:szCs w:val="28"/>
        </w:rPr>
      </w:pPr>
      <w:r w:rsidRPr="00352442">
        <w:rPr>
          <w:rFonts w:ascii="Simplified Arabic" w:eastAsia="Calibri" w:hAnsi="Simplified Arabic" w:cs="Simplified Arabic"/>
          <w:b/>
          <w:bCs/>
          <w:kern w:val="2"/>
          <w:sz w:val="28"/>
          <w:szCs w:val="28"/>
          <w:rtl/>
        </w:rPr>
        <w:t>حدود و</w:t>
      </w:r>
      <w:r w:rsidR="001A5D3F" w:rsidRPr="00352442">
        <w:rPr>
          <w:rFonts w:ascii="Simplified Arabic" w:eastAsia="Calibri" w:hAnsi="Simplified Arabic" w:cs="Simplified Arabic"/>
          <w:b/>
          <w:bCs/>
          <w:kern w:val="2"/>
          <w:sz w:val="28"/>
          <w:szCs w:val="28"/>
          <w:rtl/>
        </w:rPr>
        <w:t>محددات الدراسة</w:t>
      </w:r>
    </w:p>
    <w:p w:rsidR="008504E7" w:rsidRPr="00352442" w:rsidRDefault="008504E7" w:rsidP="00F02AFF">
      <w:pPr>
        <w:bidi/>
        <w:spacing w:line="240" w:lineRule="auto"/>
        <w:jc w:val="both"/>
        <w:rPr>
          <w:rFonts w:ascii="Simplified Arabic" w:eastAsia="Calibri" w:hAnsi="Simplified Arabic" w:cs="Simplified Arabic"/>
          <w:kern w:val="2"/>
          <w:sz w:val="24"/>
          <w:szCs w:val="24"/>
          <w:rtl/>
        </w:rPr>
      </w:pPr>
      <w:r w:rsidRPr="00752281">
        <w:rPr>
          <w:rFonts w:ascii="Simplified Arabic" w:eastAsia="Calibri" w:hAnsi="Simplified Arabic" w:cs="Simplified Arabic"/>
          <w:kern w:val="2"/>
          <w:sz w:val="28"/>
          <w:szCs w:val="28"/>
          <w:rtl/>
        </w:rPr>
        <w:t xml:space="preserve">   </w:t>
      </w:r>
      <w:r w:rsidRPr="00352442">
        <w:rPr>
          <w:rFonts w:ascii="Simplified Arabic" w:eastAsia="Calibri" w:hAnsi="Simplified Arabic" w:cs="Simplified Arabic"/>
          <w:kern w:val="2"/>
          <w:sz w:val="24"/>
          <w:szCs w:val="24"/>
          <w:rtl/>
        </w:rPr>
        <w:t xml:space="preserve">إن تعميم نتائج الدراسة يكون وفقاً لحدود ومحددات الدراسة </w:t>
      </w:r>
      <w:r w:rsidR="00B917C6" w:rsidRPr="00352442">
        <w:rPr>
          <w:rFonts w:ascii="Simplified Arabic" w:eastAsia="Calibri" w:hAnsi="Simplified Arabic" w:cs="Simplified Arabic"/>
          <w:kern w:val="2"/>
          <w:sz w:val="24"/>
          <w:szCs w:val="24"/>
          <w:rtl/>
        </w:rPr>
        <w:t>الآتية</w:t>
      </w:r>
      <w:r w:rsidRPr="00352442">
        <w:rPr>
          <w:rFonts w:ascii="Simplified Arabic" w:eastAsia="Calibri" w:hAnsi="Simplified Arabic" w:cs="Simplified Arabic"/>
          <w:kern w:val="2"/>
          <w:sz w:val="24"/>
          <w:szCs w:val="24"/>
          <w:rtl/>
        </w:rPr>
        <w:t>:</w:t>
      </w:r>
    </w:p>
    <w:p w:rsidR="008504E7" w:rsidRPr="00352442" w:rsidRDefault="008504E7" w:rsidP="00F02AFF">
      <w:pPr>
        <w:numPr>
          <w:ilvl w:val="0"/>
          <w:numId w:val="22"/>
        </w:numPr>
        <w:bidi/>
        <w:spacing w:line="240" w:lineRule="auto"/>
        <w:contextualSpacing/>
        <w:jc w:val="both"/>
        <w:rPr>
          <w:rFonts w:ascii="Simplified Arabic" w:eastAsia="Calibri" w:hAnsi="Simplified Arabic" w:cs="Simplified Arabic"/>
          <w:kern w:val="2"/>
          <w:sz w:val="24"/>
          <w:szCs w:val="24"/>
        </w:rPr>
      </w:pPr>
      <w:r w:rsidRPr="00352442">
        <w:rPr>
          <w:rFonts w:ascii="Simplified Arabic" w:eastAsia="Calibri" w:hAnsi="Simplified Arabic" w:cs="Simplified Arabic"/>
          <w:kern w:val="2"/>
          <w:sz w:val="24"/>
          <w:szCs w:val="24"/>
          <w:rtl/>
        </w:rPr>
        <w:t>حدود زمانية: إذ تمثلت بالفصل الدراسي الاول من العام الدراسي 201</w:t>
      </w:r>
      <w:r w:rsidR="00F876A2" w:rsidRPr="00352442">
        <w:rPr>
          <w:rFonts w:ascii="Simplified Arabic" w:eastAsia="Calibri" w:hAnsi="Simplified Arabic" w:cs="Simplified Arabic"/>
          <w:kern w:val="2"/>
          <w:sz w:val="24"/>
          <w:szCs w:val="24"/>
          <w:rtl/>
        </w:rPr>
        <w:t>8</w:t>
      </w:r>
      <w:r w:rsidRPr="00352442">
        <w:rPr>
          <w:rFonts w:ascii="Simplified Arabic" w:eastAsia="Calibri" w:hAnsi="Simplified Arabic" w:cs="Simplified Arabic"/>
          <w:kern w:val="2"/>
          <w:sz w:val="24"/>
          <w:szCs w:val="24"/>
          <w:rtl/>
        </w:rPr>
        <w:t>/ 201</w:t>
      </w:r>
      <w:r w:rsidR="00F876A2" w:rsidRPr="00352442">
        <w:rPr>
          <w:rFonts w:ascii="Simplified Arabic" w:eastAsia="Calibri" w:hAnsi="Simplified Arabic" w:cs="Simplified Arabic"/>
          <w:kern w:val="2"/>
          <w:sz w:val="24"/>
          <w:szCs w:val="24"/>
          <w:rtl/>
        </w:rPr>
        <w:t>9</w:t>
      </w:r>
      <w:r w:rsidRPr="00352442">
        <w:rPr>
          <w:rFonts w:ascii="Simplified Arabic" w:eastAsia="Calibri" w:hAnsi="Simplified Arabic" w:cs="Simplified Arabic"/>
          <w:kern w:val="2"/>
          <w:sz w:val="24"/>
          <w:szCs w:val="24"/>
          <w:rtl/>
        </w:rPr>
        <w:t>م.</w:t>
      </w:r>
    </w:p>
    <w:p w:rsidR="008504E7" w:rsidRPr="00352442" w:rsidRDefault="008504E7" w:rsidP="00F02AFF">
      <w:pPr>
        <w:numPr>
          <w:ilvl w:val="0"/>
          <w:numId w:val="22"/>
        </w:numPr>
        <w:bidi/>
        <w:spacing w:line="240" w:lineRule="auto"/>
        <w:contextualSpacing/>
        <w:jc w:val="both"/>
        <w:rPr>
          <w:rFonts w:ascii="Simplified Arabic" w:eastAsia="Calibri" w:hAnsi="Simplified Arabic" w:cs="Simplified Arabic"/>
          <w:kern w:val="2"/>
          <w:sz w:val="24"/>
          <w:szCs w:val="24"/>
        </w:rPr>
      </w:pPr>
      <w:r w:rsidRPr="00352442">
        <w:rPr>
          <w:rFonts w:ascii="Simplified Arabic" w:eastAsia="Calibri" w:hAnsi="Simplified Arabic" w:cs="Simplified Arabic"/>
          <w:kern w:val="2"/>
          <w:sz w:val="24"/>
          <w:szCs w:val="24"/>
          <w:rtl/>
        </w:rPr>
        <w:t>حدود مكانية: إذ تمثلت بطلبة مدرسة سهما للبنين، ومدرسة حائل النموذجية في منطقة حائل.</w:t>
      </w:r>
    </w:p>
    <w:p w:rsidR="008504E7" w:rsidRPr="00352442" w:rsidRDefault="008504E7" w:rsidP="00F02AFF">
      <w:pPr>
        <w:numPr>
          <w:ilvl w:val="0"/>
          <w:numId w:val="22"/>
        </w:numPr>
        <w:bidi/>
        <w:spacing w:line="240" w:lineRule="auto"/>
        <w:contextualSpacing/>
        <w:jc w:val="both"/>
        <w:rPr>
          <w:rFonts w:ascii="Simplified Arabic" w:eastAsia="Calibri" w:hAnsi="Simplified Arabic" w:cs="Simplified Arabic"/>
          <w:kern w:val="2"/>
          <w:sz w:val="24"/>
          <w:szCs w:val="24"/>
        </w:rPr>
      </w:pPr>
      <w:r w:rsidRPr="00352442">
        <w:rPr>
          <w:rFonts w:ascii="Simplified Arabic" w:eastAsia="Calibri" w:hAnsi="Simplified Arabic" w:cs="Simplified Arabic"/>
          <w:kern w:val="2"/>
          <w:sz w:val="24"/>
          <w:szCs w:val="24"/>
          <w:rtl/>
        </w:rPr>
        <w:t>محددات أدوات الدراسة: إذ تمثلت بمقياس الثقة بالنفس ومقياس دافعية الانجاز وما يتمتع به من معاملات الصدق والثبات.</w:t>
      </w:r>
    </w:p>
    <w:p w:rsidR="007579BF" w:rsidRPr="00352442" w:rsidRDefault="007579BF" w:rsidP="00F02AFF">
      <w:pPr>
        <w:bidi/>
        <w:spacing w:after="160" w:line="240" w:lineRule="auto"/>
        <w:rPr>
          <w:rFonts w:ascii="Simplified Arabic" w:eastAsia="Calibri" w:hAnsi="Simplified Arabic" w:cs="Simplified Arabic"/>
          <w:b/>
          <w:bCs/>
          <w:kern w:val="2"/>
          <w:sz w:val="28"/>
          <w:szCs w:val="28"/>
          <w:rtl/>
        </w:rPr>
      </w:pPr>
      <w:r w:rsidRPr="00352442">
        <w:rPr>
          <w:rFonts w:ascii="Simplified Arabic" w:eastAsia="Calibri" w:hAnsi="Simplified Arabic" w:cs="Simplified Arabic"/>
          <w:b/>
          <w:bCs/>
          <w:kern w:val="2"/>
          <w:sz w:val="28"/>
          <w:szCs w:val="28"/>
          <w:rtl/>
        </w:rPr>
        <w:t>أهداف الدراسة</w:t>
      </w:r>
      <w:r w:rsidRPr="00352442">
        <w:rPr>
          <w:rFonts w:ascii="Simplified Arabic" w:eastAsia="Calibri" w:hAnsi="Simplified Arabic" w:cs="Simplified Arabic"/>
          <w:b/>
          <w:bCs/>
          <w:kern w:val="2"/>
          <w:sz w:val="28"/>
          <w:szCs w:val="28"/>
        </w:rPr>
        <w:t xml:space="preserve"> </w:t>
      </w:r>
    </w:p>
    <w:p w:rsidR="007579BF" w:rsidRPr="00352442" w:rsidRDefault="00D16CB9" w:rsidP="00F02AFF">
      <w:pPr>
        <w:bidi/>
        <w:spacing w:after="160" w:line="240" w:lineRule="auto"/>
        <w:rPr>
          <w:rFonts w:ascii="Simplified Arabic" w:eastAsia="Calibri" w:hAnsi="Simplified Arabic" w:cs="Simplified Arabic"/>
          <w:kern w:val="2"/>
          <w:sz w:val="24"/>
          <w:szCs w:val="24"/>
          <w:rtl/>
        </w:rPr>
      </w:pPr>
      <w:r w:rsidRPr="00352442">
        <w:rPr>
          <w:rFonts w:ascii="Simplified Arabic" w:eastAsia="Calibri" w:hAnsi="Simplified Arabic" w:cs="Simplified Arabic"/>
          <w:kern w:val="2"/>
          <w:sz w:val="24"/>
          <w:szCs w:val="24"/>
        </w:rPr>
        <w:lastRenderedPageBreak/>
        <w:t xml:space="preserve">   </w:t>
      </w:r>
      <w:r w:rsidR="007579BF" w:rsidRPr="00352442">
        <w:rPr>
          <w:rFonts w:ascii="Simplified Arabic" w:eastAsia="Calibri" w:hAnsi="Simplified Arabic" w:cs="Simplified Arabic"/>
          <w:kern w:val="2"/>
          <w:sz w:val="24"/>
          <w:szCs w:val="24"/>
          <w:rtl/>
        </w:rPr>
        <w:t>هدفت الدراسة الحالية الى</w:t>
      </w:r>
      <w:r w:rsidR="007579BF" w:rsidRPr="00352442">
        <w:rPr>
          <w:rFonts w:ascii="Simplified Arabic" w:eastAsia="Calibri" w:hAnsi="Simplified Arabic" w:cs="Simplified Arabic"/>
          <w:kern w:val="2"/>
          <w:sz w:val="24"/>
          <w:szCs w:val="24"/>
        </w:rPr>
        <w:t>:</w:t>
      </w:r>
    </w:p>
    <w:p w:rsidR="007579BF" w:rsidRPr="00352442" w:rsidRDefault="007579BF" w:rsidP="00F02AFF">
      <w:pPr>
        <w:pStyle w:val="a5"/>
        <w:numPr>
          <w:ilvl w:val="0"/>
          <w:numId w:val="19"/>
        </w:numPr>
        <w:bidi/>
        <w:spacing w:after="160" w:line="240" w:lineRule="auto"/>
        <w:rPr>
          <w:rFonts w:ascii="Simplified Arabic" w:eastAsia="Calibri" w:hAnsi="Simplified Arabic" w:cs="Simplified Arabic"/>
          <w:kern w:val="2"/>
          <w:sz w:val="24"/>
          <w:szCs w:val="24"/>
        </w:rPr>
      </w:pPr>
      <w:r w:rsidRPr="00352442">
        <w:rPr>
          <w:rFonts w:ascii="Simplified Arabic" w:eastAsia="Calibri" w:hAnsi="Simplified Arabic" w:cs="Simplified Arabic"/>
          <w:kern w:val="2"/>
          <w:sz w:val="24"/>
          <w:szCs w:val="24"/>
          <w:rtl/>
        </w:rPr>
        <w:t>التعرف على مستوى الثقة بالنفس لدى الطلبة الموهوبين وغير الموهوبين في منطقة حائل</w:t>
      </w:r>
      <w:r w:rsidRPr="00352442">
        <w:rPr>
          <w:rFonts w:ascii="Simplified Arabic" w:eastAsia="Calibri" w:hAnsi="Simplified Arabic" w:cs="Simplified Arabic"/>
          <w:kern w:val="2"/>
          <w:sz w:val="24"/>
          <w:szCs w:val="24"/>
        </w:rPr>
        <w:t>.</w:t>
      </w:r>
    </w:p>
    <w:p w:rsidR="007579BF" w:rsidRPr="00352442" w:rsidRDefault="007579BF" w:rsidP="00F02AFF">
      <w:pPr>
        <w:pStyle w:val="a5"/>
        <w:numPr>
          <w:ilvl w:val="0"/>
          <w:numId w:val="19"/>
        </w:numPr>
        <w:bidi/>
        <w:spacing w:after="160" w:line="240" w:lineRule="auto"/>
        <w:rPr>
          <w:rFonts w:ascii="Simplified Arabic" w:eastAsia="Calibri" w:hAnsi="Simplified Arabic" w:cs="Simplified Arabic"/>
          <w:kern w:val="2"/>
          <w:sz w:val="24"/>
          <w:szCs w:val="24"/>
        </w:rPr>
      </w:pPr>
      <w:r w:rsidRPr="00352442">
        <w:rPr>
          <w:rFonts w:ascii="Simplified Arabic" w:eastAsia="Calibri" w:hAnsi="Simplified Arabic" w:cs="Simplified Arabic"/>
          <w:kern w:val="2"/>
          <w:sz w:val="24"/>
          <w:szCs w:val="24"/>
          <w:rtl/>
        </w:rPr>
        <w:t>التعرف على مستوى دافعية الانجاز لدى الطلبة الموهوبين وغير الموهوبين في منطقة حائل</w:t>
      </w:r>
      <w:r w:rsidRPr="00352442">
        <w:rPr>
          <w:rFonts w:ascii="Simplified Arabic" w:eastAsia="Calibri" w:hAnsi="Simplified Arabic" w:cs="Simplified Arabic"/>
          <w:kern w:val="2"/>
          <w:sz w:val="24"/>
          <w:szCs w:val="24"/>
        </w:rPr>
        <w:t>.</w:t>
      </w:r>
    </w:p>
    <w:p w:rsidR="007579BF" w:rsidRPr="00352442" w:rsidRDefault="007579BF" w:rsidP="00F02AFF">
      <w:pPr>
        <w:pStyle w:val="a5"/>
        <w:numPr>
          <w:ilvl w:val="0"/>
          <w:numId w:val="19"/>
        </w:numPr>
        <w:bidi/>
        <w:spacing w:after="160" w:line="240" w:lineRule="auto"/>
        <w:rPr>
          <w:rFonts w:ascii="Simplified Arabic" w:eastAsia="Calibri" w:hAnsi="Simplified Arabic" w:cs="Simplified Arabic"/>
          <w:kern w:val="2"/>
          <w:sz w:val="24"/>
          <w:szCs w:val="24"/>
        </w:rPr>
      </w:pPr>
      <w:r w:rsidRPr="00352442">
        <w:rPr>
          <w:rFonts w:ascii="Simplified Arabic" w:eastAsia="Calibri" w:hAnsi="Simplified Arabic" w:cs="Simplified Arabic"/>
          <w:kern w:val="2"/>
          <w:sz w:val="24"/>
          <w:szCs w:val="24"/>
          <w:rtl/>
        </w:rPr>
        <w:t>الكشف عن علاقة الثقة بالنفس لدى الطلبة الموهوبين وغير الموهوبين بدافعية الانجاز في منطقة حائل.</w:t>
      </w:r>
    </w:p>
    <w:p w:rsidR="00495A11" w:rsidRPr="00752281" w:rsidRDefault="00495A11" w:rsidP="00F02AFF">
      <w:pPr>
        <w:bidi/>
        <w:spacing w:after="160" w:line="240" w:lineRule="auto"/>
        <w:jc w:val="both"/>
        <w:rPr>
          <w:rFonts w:ascii="Simplified Arabic" w:eastAsia="Calibri" w:hAnsi="Simplified Arabic" w:cs="Simplified Arabic"/>
          <w:b/>
          <w:bCs/>
          <w:kern w:val="2"/>
          <w:sz w:val="28"/>
          <w:szCs w:val="28"/>
          <w:rtl/>
        </w:rPr>
      </w:pPr>
      <w:r w:rsidRPr="00752281">
        <w:rPr>
          <w:rFonts w:ascii="Simplified Arabic" w:eastAsia="Calibri" w:hAnsi="Simplified Arabic" w:cs="Simplified Arabic"/>
          <w:b/>
          <w:bCs/>
          <w:kern w:val="2"/>
          <w:sz w:val="28"/>
          <w:szCs w:val="28"/>
          <w:rtl/>
        </w:rPr>
        <w:t xml:space="preserve">المصطلحات والمفاهيم الاجرائية </w:t>
      </w:r>
    </w:p>
    <w:p w:rsidR="00495A11" w:rsidRPr="004C741F" w:rsidRDefault="00495A11" w:rsidP="00F02AFF">
      <w:pPr>
        <w:bidi/>
        <w:spacing w:line="240" w:lineRule="auto"/>
        <w:jc w:val="both"/>
        <w:rPr>
          <w:rFonts w:ascii="Simplified Arabic" w:eastAsia="Times New Roman" w:hAnsi="Simplified Arabic" w:cs="Simplified Arabic"/>
          <w:sz w:val="24"/>
          <w:szCs w:val="24"/>
          <w:rtl/>
          <w:lang w:bidi="ar-JO"/>
        </w:rPr>
      </w:pPr>
      <w:r w:rsidRPr="004C741F">
        <w:rPr>
          <w:rFonts w:ascii="Simplified Arabic" w:eastAsia="Times New Roman" w:hAnsi="Simplified Arabic" w:cs="Simplified Arabic"/>
          <w:sz w:val="24"/>
          <w:szCs w:val="24"/>
          <w:rtl/>
          <w:lang w:bidi="ar-JO"/>
        </w:rPr>
        <w:t xml:space="preserve">      تتمثل مصطلحات الدراسة المفاهيمية والإجرائية بما يلي:</w:t>
      </w:r>
    </w:p>
    <w:p w:rsidR="0013213B" w:rsidRPr="004C741F" w:rsidRDefault="00495A11" w:rsidP="00F02AFF">
      <w:pPr>
        <w:bidi/>
        <w:spacing w:line="240" w:lineRule="auto"/>
        <w:jc w:val="both"/>
        <w:rPr>
          <w:rFonts w:ascii="Simplified Arabic" w:eastAsia="Calibri" w:hAnsi="Simplified Arabic" w:cs="Simplified Arabic"/>
          <w:kern w:val="2"/>
          <w:sz w:val="24"/>
          <w:szCs w:val="24"/>
          <w:lang w:bidi="ar-JO"/>
        </w:rPr>
      </w:pPr>
      <w:r w:rsidRPr="004C741F">
        <w:rPr>
          <w:rFonts w:ascii="Simplified Arabic" w:eastAsia="Times New Roman" w:hAnsi="Simplified Arabic" w:cs="Simplified Arabic"/>
          <w:b/>
          <w:bCs/>
          <w:sz w:val="24"/>
          <w:szCs w:val="24"/>
          <w:rtl/>
          <w:lang w:bidi="ar-JO"/>
        </w:rPr>
        <w:t xml:space="preserve">الثقة بالنفس: </w:t>
      </w:r>
      <w:r w:rsidR="001C53C3" w:rsidRPr="004C741F">
        <w:rPr>
          <w:rFonts w:ascii="Simplified Arabic" w:eastAsia="Calibri" w:hAnsi="Simplified Arabic" w:cs="Simplified Arabic"/>
          <w:kern w:val="2"/>
          <w:sz w:val="24"/>
          <w:szCs w:val="24"/>
          <w:rtl/>
          <w:lang w:bidi="ar-JO"/>
        </w:rPr>
        <w:t>هي</w:t>
      </w:r>
      <w:r w:rsidR="001C53C3" w:rsidRPr="004C741F">
        <w:rPr>
          <w:rFonts w:ascii="Simplified Arabic" w:eastAsia="Calibri" w:hAnsi="Simplified Arabic" w:cs="Simplified Arabic"/>
          <w:kern w:val="2"/>
          <w:sz w:val="24"/>
          <w:szCs w:val="24"/>
          <w:rtl/>
        </w:rPr>
        <w:t xml:space="preserve"> قدرة الفرد على الوصول الى أمر ما بطريقة صحيحة، والتخلص من أي نقص في المهارات اللازمة للقيام بالمهام المختلفة</w:t>
      </w:r>
      <w:r w:rsidR="00CE560D" w:rsidRPr="004C741F">
        <w:rPr>
          <w:rFonts w:ascii="Simplified Arabic" w:eastAsia="Calibri" w:hAnsi="Simplified Arabic" w:cs="Simplified Arabic"/>
          <w:kern w:val="2"/>
          <w:sz w:val="24"/>
          <w:szCs w:val="24"/>
          <w:rtl/>
        </w:rPr>
        <w:t xml:space="preserve"> </w:t>
      </w:r>
      <w:r w:rsidR="001C53C3" w:rsidRPr="004C741F">
        <w:rPr>
          <w:rFonts w:ascii="Simplified Arabic" w:eastAsia="Calibri" w:hAnsi="Simplified Arabic" w:cs="Simplified Arabic"/>
          <w:kern w:val="2"/>
          <w:sz w:val="24"/>
          <w:szCs w:val="24"/>
          <w:rtl/>
          <w:lang w:bidi="ar-JO"/>
        </w:rPr>
        <w:t>(</w:t>
      </w:r>
      <w:r w:rsidR="001C53C3" w:rsidRPr="004C741F">
        <w:rPr>
          <w:rFonts w:ascii="Simplified Arabic" w:eastAsia="Calibri" w:hAnsi="Simplified Arabic" w:cs="Simplified Arabic"/>
          <w:kern w:val="2"/>
          <w:sz w:val="24"/>
          <w:szCs w:val="24"/>
          <w:lang w:bidi="ar-JO"/>
        </w:rPr>
        <w:t>sunderland,2004</w:t>
      </w:r>
      <w:r w:rsidR="001C53C3" w:rsidRPr="004C741F">
        <w:rPr>
          <w:rFonts w:ascii="Simplified Arabic" w:eastAsia="Calibri" w:hAnsi="Simplified Arabic" w:cs="Simplified Arabic"/>
          <w:kern w:val="2"/>
          <w:sz w:val="24"/>
          <w:szCs w:val="24"/>
          <w:rtl/>
        </w:rPr>
        <w:t>) .</w:t>
      </w:r>
      <w:r w:rsidR="00DA432E" w:rsidRPr="004C741F">
        <w:rPr>
          <w:rFonts w:ascii="Simplified Arabic" w:eastAsia="Times New Roman" w:hAnsi="Simplified Arabic" w:cs="Simplified Arabic"/>
          <w:b/>
          <w:bCs/>
          <w:sz w:val="24"/>
          <w:szCs w:val="24"/>
          <w:rtl/>
          <w:lang w:bidi="ar-JO"/>
        </w:rPr>
        <w:t xml:space="preserve"> </w:t>
      </w:r>
      <w:r w:rsidR="0013213B" w:rsidRPr="004C741F">
        <w:rPr>
          <w:rFonts w:ascii="Simplified Arabic" w:eastAsia="Calibri" w:hAnsi="Simplified Arabic" w:cs="Simplified Arabic"/>
          <w:kern w:val="2"/>
          <w:sz w:val="24"/>
          <w:szCs w:val="24"/>
          <w:rtl/>
        </w:rPr>
        <w:t>وتعرف إجرائيا:</w:t>
      </w:r>
      <w:r w:rsidR="0013213B" w:rsidRPr="004C741F">
        <w:rPr>
          <w:rFonts w:ascii="Simplified Arabic" w:eastAsia="Calibri" w:hAnsi="Simplified Arabic" w:cs="Simplified Arabic"/>
          <w:kern w:val="2"/>
          <w:sz w:val="24"/>
          <w:szCs w:val="24"/>
          <w:rtl/>
          <w:lang w:bidi="ar-JO"/>
        </w:rPr>
        <w:t xml:space="preserve"> الدرجة الكلية التي يحصل عليها الطالب على مقياس الثقة بالنفس. </w:t>
      </w:r>
    </w:p>
    <w:p w:rsidR="00A44199" w:rsidRPr="004C741F" w:rsidRDefault="00495A11" w:rsidP="00F02AFF">
      <w:pPr>
        <w:bidi/>
        <w:spacing w:after="160" w:line="240" w:lineRule="auto"/>
        <w:jc w:val="lowKashida"/>
        <w:rPr>
          <w:rFonts w:ascii="Simplified Arabic" w:eastAsia="Calibri" w:hAnsi="Simplified Arabic" w:cs="Simplified Arabic"/>
          <w:kern w:val="2"/>
          <w:sz w:val="24"/>
          <w:szCs w:val="24"/>
          <w:lang w:bidi="ar-JO"/>
        </w:rPr>
      </w:pPr>
      <w:r w:rsidRPr="004C741F">
        <w:rPr>
          <w:rFonts w:ascii="Simplified Arabic" w:eastAsia="Times New Roman" w:hAnsi="Simplified Arabic" w:cs="Simplified Arabic"/>
          <w:b/>
          <w:bCs/>
          <w:sz w:val="24"/>
          <w:szCs w:val="24"/>
          <w:rtl/>
          <w:lang w:bidi="ar-JO"/>
        </w:rPr>
        <w:t>الدافعية للإنجاز:</w:t>
      </w:r>
      <w:r w:rsidR="00A44199" w:rsidRPr="004C741F">
        <w:rPr>
          <w:rFonts w:ascii="Simplified Arabic" w:eastAsia="Calibri" w:hAnsi="Simplified Arabic" w:cs="Simplified Arabic"/>
          <w:b/>
          <w:bCs/>
          <w:kern w:val="2"/>
          <w:sz w:val="24"/>
          <w:szCs w:val="24"/>
          <w:rtl/>
          <w:lang w:bidi="ar-JO"/>
        </w:rPr>
        <w:t xml:space="preserve"> </w:t>
      </w:r>
      <w:r w:rsidR="007276EE" w:rsidRPr="004C741F">
        <w:rPr>
          <w:rFonts w:ascii="Simplified Arabic" w:eastAsia="Calibri" w:hAnsi="Simplified Arabic" w:cs="Simplified Arabic"/>
          <w:kern w:val="2"/>
          <w:sz w:val="24"/>
          <w:szCs w:val="24"/>
          <w:rtl/>
        </w:rPr>
        <w:t>مثير داخلي يحرك سلوك الأفراد ويوجهه للوصول إلى هدف معين (قطامي وقطامي،2000).</w:t>
      </w:r>
      <w:r w:rsidR="00C03B2F" w:rsidRPr="004C741F">
        <w:rPr>
          <w:rFonts w:ascii="Simplified Arabic" w:eastAsia="Calibri" w:hAnsi="Simplified Arabic" w:cs="Simplified Arabic"/>
          <w:b/>
          <w:bCs/>
          <w:kern w:val="2"/>
          <w:sz w:val="24"/>
          <w:szCs w:val="24"/>
          <w:rtl/>
          <w:lang w:bidi="ar-JO"/>
        </w:rPr>
        <w:t xml:space="preserve"> </w:t>
      </w:r>
      <w:r w:rsidR="00A44199" w:rsidRPr="004C741F">
        <w:rPr>
          <w:rFonts w:ascii="Simplified Arabic" w:eastAsia="Calibri" w:hAnsi="Simplified Arabic" w:cs="Simplified Arabic"/>
          <w:kern w:val="2"/>
          <w:sz w:val="24"/>
          <w:szCs w:val="24"/>
          <w:rtl/>
        </w:rPr>
        <w:t>وتعرف إجرائيا:</w:t>
      </w:r>
      <w:r w:rsidR="00A44199" w:rsidRPr="004C741F">
        <w:rPr>
          <w:rFonts w:ascii="Simplified Arabic" w:eastAsia="Calibri" w:hAnsi="Simplified Arabic" w:cs="Simplified Arabic"/>
          <w:kern w:val="2"/>
          <w:sz w:val="24"/>
          <w:szCs w:val="24"/>
          <w:rtl/>
          <w:lang w:bidi="ar-JO"/>
        </w:rPr>
        <w:t xml:space="preserve"> الدرجة الكلية التي يحصل عليها الطالب على مقياس دافعية الانجاز والذي تم </w:t>
      </w:r>
      <w:r w:rsidR="004029CB" w:rsidRPr="004C741F">
        <w:rPr>
          <w:rFonts w:ascii="Simplified Arabic" w:eastAsia="Calibri" w:hAnsi="Simplified Arabic" w:cs="Simplified Arabic"/>
          <w:kern w:val="2"/>
          <w:sz w:val="24"/>
          <w:szCs w:val="24"/>
          <w:rtl/>
          <w:lang w:bidi="ar-JO"/>
        </w:rPr>
        <w:t>اعداده</w:t>
      </w:r>
      <w:r w:rsidR="00A44199" w:rsidRPr="004C741F">
        <w:rPr>
          <w:rFonts w:ascii="Simplified Arabic" w:eastAsia="Calibri" w:hAnsi="Simplified Arabic" w:cs="Simplified Arabic"/>
          <w:kern w:val="2"/>
          <w:sz w:val="24"/>
          <w:szCs w:val="24"/>
          <w:rtl/>
          <w:lang w:bidi="ar-JO"/>
        </w:rPr>
        <w:t xml:space="preserve"> من قبل الباحث.</w:t>
      </w:r>
    </w:p>
    <w:p w:rsidR="00495A11" w:rsidRPr="004C741F" w:rsidRDefault="00495A11" w:rsidP="00F02AFF">
      <w:pPr>
        <w:bidi/>
        <w:spacing w:line="240" w:lineRule="auto"/>
        <w:jc w:val="both"/>
        <w:rPr>
          <w:rFonts w:ascii="Simplified Arabic" w:eastAsia="Times New Roman" w:hAnsi="Simplified Arabic" w:cs="Simplified Arabic"/>
          <w:sz w:val="24"/>
          <w:szCs w:val="24"/>
          <w:rtl/>
          <w:lang w:bidi="ar-JO"/>
        </w:rPr>
      </w:pPr>
      <w:r w:rsidRPr="004C741F">
        <w:rPr>
          <w:rFonts w:ascii="Simplified Arabic" w:eastAsia="Times New Roman" w:hAnsi="Simplified Arabic" w:cs="Simplified Arabic"/>
          <w:b/>
          <w:bCs/>
          <w:sz w:val="24"/>
          <w:szCs w:val="24"/>
          <w:rtl/>
          <w:lang w:bidi="ar-JO"/>
        </w:rPr>
        <w:t xml:space="preserve"> الطلبة الموهوبين</w:t>
      </w:r>
      <w:r w:rsidR="00F62DF8" w:rsidRPr="004C741F">
        <w:rPr>
          <w:rFonts w:ascii="Simplified Arabic" w:eastAsia="Times New Roman" w:hAnsi="Simplified Arabic" w:cs="Simplified Arabic"/>
          <w:b/>
          <w:bCs/>
          <w:sz w:val="24"/>
          <w:szCs w:val="24"/>
          <w:rtl/>
          <w:lang w:bidi="ar-JO"/>
        </w:rPr>
        <w:t xml:space="preserve">: </w:t>
      </w:r>
      <w:r w:rsidRPr="004C741F">
        <w:rPr>
          <w:rFonts w:ascii="Simplified Arabic" w:eastAsia="Times New Roman" w:hAnsi="Simplified Arabic" w:cs="Simplified Arabic"/>
          <w:sz w:val="24"/>
          <w:szCs w:val="24"/>
          <w:rtl/>
          <w:lang w:bidi="ar-JO"/>
        </w:rPr>
        <w:t>هم الطلبة الذين يوجد لديهم استعدادات وقدرات غير عادية، أو أداء متميز عن بقية أقرانهم في مجال أو أكثر من المجالات التي يُقدّرها المجتمع، وبخاصة في مجالات التفوق العقلي، والتفكير الابتكاري، والتحصيل العلمي، والمهارات والقدرات الخاصة. ويحتاجون إلى رعاية تعليمية خاصة، قد لا تتوافر لهم بشكل متكامل في برامج الدراسة العادية (وزارة التربية والتعليم،2017)</w:t>
      </w:r>
      <w:r w:rsidRPr="004C741F">
        <w:rPr>
          <w:rFonts w:ascii="Simplified Arabic" w:eastAsia="Times New Roman" w:hAnsi="Simplified Arabic" w:cs="Simplified Arabic"/>
          <w:sz w:val="24"/>
          <w:szCs w:val="24"/>
          <w:lang w:bidi="ar-JO"/>
        </w:rPr>
        <w:t>.</w:t>
      </w:r>
    </w:p>
    <w:p w:rsidR="00495A11" w:rsidRPr="004C741F" w:rsidRDefault="00495A11" w:rsidP="00F02AFF">
      <w:pPr>
        <w:bidi/>
        <w:spacing w:line="240" w:lineRule="auto"/>
        <w:jc w:val="both"/>
        <w:rPr>
          <w:rFonts w:ascii="Simplified Arabic" w:eastAsia="Times New Roman" w:hAnsi="Simplified Arabic" w:cs="Simplified Arabic"/>
          <w:sz w:val="24"/>
          <w:szCs w:val="24"/>
          <w:rtl/>
          <w:lang w:bidi="ar-JO"/>
        </w:rPr>
      </w:pPr>
      <w:r w:rsidRPr="004C741F">
        <w:rPr>
          <w:rFonts w:ascii="Simplified Arabic" w:eastAsia="Times New Roman" w:hAnsi="Simplified Arabic" w:cs="Simplified Arabic"/>
          <w:sz w:val="24"/>
          <w:szCs w:val="24"/>
          <w:rtl/>
          <w:lang w:bidi="ar-JO"/>
        </w:rPr>
        <w:t xml:space="preserve">ويعرفوا إجرائياً: الطلبة الموهوبين الملتحقين في المدارس التابعة لإدارة التعليم في منطقة حائل والذي طبق عليهم مقياس الثقة بالنفس ومقياس دافعية </w:t>
      </w:r>
      <w:r w:rsidR="00F50540" w:rsidRPr="004C741F">
        <w:rPr>
          <w:rFonts w:ascii="Simplified Arabic" w:eastAsia="Times New Roman" w:hAnsi="Simplified Arabic" w:cs="Simplified Arabic"/>
          <w:sz w:val="24"/>
          <w:szCs w:val="24"/>
          <w:rtl/>
          <w:lang w:bidi="ar-JO"/>
        </w:rPr>
        <w:t>ا</w:t>
      </w:r>
      <w:r w:rsidRPr="004C741F">
        <w:rPr>
          <w:rFonts w:ascii="Simplified Arabic" w:eastAsia="Times New Roman" w:hAnsi="Simplified Arabic" w:cs="Simplified Arabic"/>
          <w:sz w:val="24"/>
          <w:szCs w:val="24"/>
          <w:rtl/>
          <w:lang w:bidi="ar-JO"/>
        </w:rPr>
        <w:t>لإنجاز</w:t>
      </w:r>
      <w:r w:rsidR="001054E7" w:rsidRPr="004C741F">
        <w:rPr>
          <w:rFonts w:ascii="Simplified Arabic" w:eastAsia="Times New Roman" w:hAnsi="Simplified Arabic" w:cs="Simplified Arabic"/>
          <w:sz w:val="24"/>
          <w:szCs w:val="24"/>
          <w:rtl/>
          <w:lang w:bidi="ar-JO"/>
        </w:rPr>
        <w:t xml:space="preserve"> </w:t>
      </w:r>
      <w:r w:rsidRPr="004C741F">
        <w:rPr>
          <w:rFonts w:ascii="Simplified Arabic" w:eastAsia="Times New Roman" w:hAnsi="Simplified Arabic" w:cs="Simplified Arabic"/>
          <w:sz w:val="24"/>
          <w:szCs w:val="24"/>
          <w:rtl/>
          <w:lang w:bidi="ar-JO"/>
        </w:rPr>
        <w:t>المستخدمان في الدراسة الحالية.</w:t>
      </w:r>
    </w:p>
    <w:p w:rsidR="008F51EE" w:rsidRPr="004C741F" w:rsidRDefault="008F51EE" w:rsidP="00F02AFF">
      <w:pPr>
        <w:bidi/>
        <w:spacing w:line="240" w:lineRule="auto"/>
        <w:jc w:val="both"/>
        <w:rPr>
          <w:rFonts w:ascii="Simplified Arabic" w:hAnsi="Simplified Arabic" w:cs="Simplified Arabic"/>
          <w:sz w:val="24"/>
          <w:szCs w:val="24"/>
          <w:rtl/>
        </w:rPr>
      </w:pPr>
      <w:r w:rsidRPr="004C741F">
        <w:rPr>
          <w:rFonts w:ascii="Simplified Arabic" w:hAnsi="Simplified Arabic" w:cs="Simplified Arabic"/>
          <w:b/>
          <w:bCs/>
          <w:sz w:val="24"/>
          <w:szCs w:val="24"/>
          <w:rtl/>
        </w:rPr>
        <w:t>الطلبة غير الموهوبين:</w:t>
      </w:r>
      <w:r w:rsidRPr="004C741F">
        <w:rPr>
          <w:rFonts w:ascii="Simplified Arabic" w:hAnsi="Simplified Arabic" w:cs="Simplified Arabic"/>
          <w:sz w:val="24"/>
          <w:szCs w:val="24"/>
          <w:rtl/>
        </w:rPr>
        <w:t xml:space="preserve"> هم طلبة المدارس العادية الذين لم يتم التعرف عليهم كطلاب موهوبين من قبل اشخاص متخصصين في الموهبة والتفوق، ويتلقون دراستهم ضمن البرامج الاكاديمية العادية، غير تلك التي تقدم للطلبة الموهوبين.</w:t>
      </w:r>
      <w:r w:rsidRPr="004C741F">
        <w:rPr>
          <w:rFonts w:ascii="Simplified Arabic" w:hAnsi="Simplified Arabic" w:cs="Simplified Arabic"/>
          <w:sz w:val="24"/>
          <w:szCs w:val="24"/>
        </w:rPr>
        <w:t xml:space="preserve"> </w:t>
      </w:r>
    </w:p>
    <w:p w:rsidR="00D73333" w:rsidRPr="005056EB" w:rsidRDefault="00864632" w:rsidP="00F02AFF">
      <w:pPr>
        <w:bidi/>
        <w:spacing w:line="240" w:lineRule="auto"/>
        <w:jc w:val="both"/>
        <w:rPr>
          <w:rFonts w:ascii="Simplified Arabic" w:eastAsia="Calibri" w:hAnsi="Simplified Arabic" w:cs="Simplified Arabic"/>
          <w:b/>
          <w:bCs/>
          <w:kern w:val="2"/>
          <w:sz w:val="32"/>
          <w:szCs w:val="32"/>
        </w:rPr>
      </w:pPr>
      <w:r w:rsidRPr="005056EB">
        <w:rPr>
          <w:rFonts w:ascii="Simplified Arabic" w:hAnsi="Simplified Arabic" w:cs="Simplified Arabic"/>
          <w:b/>
          <w:bCs/>
          <w:sz w:val="32"/>
          <w:szCs w:val="32"/>
          <w:rtl/>
        </w:rPr>
        <w:t>الطريقة والاجراءات</w:t>
      </w:r>
      <w:r w:rsidR="00E06515" w:rsidRPr="005056EB">
        <w:rPr>
          <w:rFonts w:ascii="Simplified Arabic" w:hAnsi="Simplified Arabic" w:cs="Simplified Arabic"/>
          <w:b/>
          <w:bCs/>
          <w:sz w:val="32"/>
          <w:szCs w:val="32"/>
          <w:rtl/>
        </w:rPr>
        <w:t xml:space="preserve"> </w:t>
      </w:r>
    </w:p>
    <w:p w:rsidR="00D66ADF" w:rsidRPr="00752281" w:rsidRDefault="00D66ADF" w:rsidP="00F02AFF">
      <w:pPr>
        <w:overflowPunct w:val="0"/>
        <w:autoSpaceDE w:val="0"/>
        <w:autoSpaceDN w:val="0"/>
        <w:bidi/>
        <w:adjustRightInd w:val="0"/>
        <w:spacing w:after="0" w:line="240" w:lineRule="auto"/>
        <w:jc w:val="lowKashida"/>
        <w:textAlignment w:val="baseline"/>
        <w:rPr>
          <w:rFonts w:ascii="Simplified Arabic" w:eastAsia="Times New Roman" w:hAnsi="Simplified Arabic" w:cs="Simplified Arabic"/>
          <w:b/>
          <w:bCs/>
          <w:sz w:val="28"/>
          <w:szCs w:val="28"/>
          <w:rtl/>
          <w:lang w:bidi="ar-JO"/>
        </w:rPr>
      </w:pPr>
      <w:r w:rsidRPr="00752281">
        <w:rPr>
          <w:rFonts w:ascii="Simplified Arabic" w:eastAsia="Times New Roman" w:hAnsi="Simplified Arabic" w:cs="Simplified Arabic"/>
          <w:b/>
          <w:bCs/>
          <w:sz w:val="28"/>
          <w:szCs w:val="28"/>
          <w:rtl/>
          <w:lang w:bidi="ar-JO"/>
        </w:rPr>
        <w:t>مجتمع الدراسة وعينتها</w:t>
      </w:r>
    </w:p>
    <w:p w:rsidR="00D66ADF" w:rsidRPr="003968AC" w:rsidRDefault="00D66ADF" w:rsidP="00F02AFF">
      <w:pPr>
        <w:overflowPunct w:val="0"/>
        <w:autoSpaceDE w:val="0"/>
        <w:autoSpaceDN w:val="0"/>
        <w:bidi/>
        <w:adjustRightInd w:val="0"/>
        <w:spacing w:after="0" w:line="240" w:lineRule="auto"/>
        <w:jc w:val="lowKashida"/>
        <w:textAlignment w:val="baseline"/>
        <w:rPr>
          <w:rFonts w:ascii="Simplified Arabic" w:eastAsia="Times New Roman" w:hAnsi="Simplified Arabic" w:cs="Simplified Arabic"/>
          <w:sz w:val="24"/>
          <w:szCs w:val="24"/>
          <w:rtl/>
          <w:lang w:bidi="ar-JO"/>
        </w:rPr>
      </w:pPr>
      <w:r w:rsidRPr="00752281">
        <w:rPr>
          <w:rFonts w:ascii="Simplified Arabic" w:eastAsia="Times New Roman" w:hAnsi="Simplified Arabic" w:cs="Simplified Arabic"/>
          <w:sz w:val="28"/>
          <w:szCs w:val="28"/>
          <w:rtl/>
          <w:lang w:bidi="ar-JO"/>
        </w:rPr>
        <w:t xml:space="preserve">  </w:t>
      </w:r>
      <w:r w:rsidR="00F74252" w:rsidRPr="00752281">
        <w:rPr>
          <w:rFonts w:ascii="Simplified Arabic" w:eastAsia="Times New Roman" w:hAnsi="Simplified Arabic" w:cs="Simplified Arabic"/>
          <w:sz w:val="28"/>
          <w:szCs w:val="28"/>
          <w:rtl/>
          <w:lang w:bidi="ar-JO"/>
        </w:rPr>
        <w:t xml:space="preserve">   </w:t>
      </w:r>
      <w:r w:rsidR="00F74252" w:rsidRPr="003968AC">
        <w:rPr>
          <w:rFonts w:ascii="Simplified Arabic" w:eastAsia="Times New Roman" w:hAnsi="Simplified Arabic" w:cs="Simplified Arabic"/>
          <w:sz w:val="24"/>
          <w:szCs w:val="24"/>
          <w:rtl/>
          <w:lang w:bidi="ar-JO"/>
        </w:rPr>
        <w:t>تكون مجتمع الدراسة من جميع الطلبة الموهوبين في منطقة حائل في المملكة العربية السعودية والبالغ عددهم (320) طالباً حسب احصائيات المنطق</w:t>
      </w:r>
      <w:r w:rsidR="008E5179" w:rsidRPr="003968AC">
        <w:rPr>
          <w:rFonts w:ascii="Simplified Arabic" w:eastAsia="Times New Roman" w:hAnsi="Simplified Arabic" w:cs="Simplified Arabic"/>
          <w:sz w:val="24"/>
          <w:szCs w:val="24"/>
          <w:rtl/>
          <w:lang w:bidi="ar-JO"/>
        </w:rPr>
        <w:t>ة التعليمية في منطقة حائل للعام</w:t>
      </w:r>
      <w:r w:rsidRPr="003968AC">
        <w:rPr>
          <w:rFonts w:ascii="Simplified Arabic" w:eastAsia="Times New Roman" w:hAnsi="Simplified Arabic" w:cs="Simplified Arabic"/>
          <w:sz w:val="24"/>
          <w:szCs w:val="24"/>
          <w:rtl/>
          <w:lang w:bidi="ar-JO"/>
        </w:rPr>
        <w:t xml:space="preserve"> الدراسي 201</w:t>
      </w:r>
      <w:r w:rsidR="001B3D05" w:rsidRPr="003968AC">
        <w:rPr>
          <w:rFonts w:ascii="Simplified Arabic" w:eastAsia="Times New Roman" w:hAnsi="Simplified Arabic" w:cs="Simplified Arabic"/>
          <w:sz w:val="24"/>
          <w:szCs w:val="24"/>
          <w:rtl/>
          <w:lang w:bidi="ar-JO"/>
        </w:rPr>
        <w:t>8</w:t>
      </w:r>
      <w:r w:rsidRPr="003968AC">
        <w:rPr>
          <w:rFonts w:ascii="Simplified Arabic" w:eastAsia="Times New Roman" w:hAnsi="Simplified Arabic" w:cs="Simplified Arabic"/>
          <w:sz w:val="24"/>
          <w:szCs w:val="24"/>
          <w:rtl/>
          <w:lang w:bidi="ar-JO"/>
        </w:rPr>
        <w:t>/201</w:t>
      </w:r>
      <w:r w:rsidR="001B3D05" w:rsidRPr="003968AC">
        <w:rPr>
          <w:rFonts w:ascii="Simplified Arabic" w:eastAsia="Times New Roman" w:hAnsi="Simplified Arabic" w:cs="Simplified Arabic"/>
          <w:sz w:val="24"/>
          <w:szCs w:val="24"/>
          <w:rtl/>
          <w:lang w:bidi="ar-JO"/>
        </w:rPr>
        <w:t>9</w:t>
      </w:r>
      <w:r w:rsidR="00625BC2" w:rsidRPr="003968AC">
        <w:rPr>
          <w:rFonts w:ascii="Simplified Arabic" w:eastAsia="Times New Roman" w:hAnsi="Simplified Arabic" w:cs="Simplified Arabic" w:hint="cs"/>
          <w:sz w:val="24"/>
          <w:szCs w:val="24"/>
          <w:rtl/>
          <w:lang w:bidi="ar-JO"/>
        </w:rPr>
        <w:t>م.</w:t>
      </w:r>
      <w:r w:rsidRPr="003968AC">
        <w:rPr>
          <w:rFonts w:ascii="Simplified Arabic" w:eastAsia="Times New Roman" w:hAnsi="Simplified Arabic" w:cs="Simplified Arabic"/>
          <w:sz w:val="24"/>
          <w:szCs w:val="24"/>
          <w:rtl/>
          <w:lang w:bidi="ar-JO"/>
        </w:rPr>
        <w:t xml:space="preserve"> </w:t>
      </w:r>
    </w:p>
    <w:p w:rsidR="00D66ADF" w:rsidRPr="00752281" w:rsidRDefault="00D66ADF" w:rsidP="00F02AFF">
      <w:pPr>
        <w:overflowPunct w:val="0"/>
        <w:autoSpaceDE w:val="0"/>
        <w:autoSpaceDN w:val="0"/>
        <w:bidi/>
        <w:adjustRightInd w:val="0"/>
        <w:spacing w:after="0" w:line="240" w:lineRule="auto"/>
        <w:jc w:val="lowKashida"/>
        <w:textAlignment w:val="baseline"/>
        <w:rPr>
          <w:rFonts w:ascii="Simplified Arabic" w:eastAsia="Times New Roman" w:hAnsi="Simplified Arabic" w:cs="Simplified Arabic"/>
          <w:b/>
          <w:bCs/>
          <w:sz w:val="28"/>
          <w:szCs w:val="28"/>
          <w:rtl/>
          <w:lang w:bidi="ar-JO"/>
        </w:rPr>
      </w:pPr>
      <w:r w:rsidRPr="00752281">
        <w:rPr>
          <w:rFonts w:ascii="Simplified Arabic" w:eastAsia="Times New Roman" w:hAnsi="Simplified Arabic" w:cs="Simplified Arabic"/>
          <w:b/>
          <w:bCs/>
          <w:sz w:val="28"/>
          <w:szCs w:val="28"/>
          <w:rtl/>
          <w:lang w:bidi="ar-JO"/>
        </w:rPr>
        <w:lastRenderedPageBreak/>
        <w:t xml:space="preserve">عينة الدراسة </w:t>
      </w:r>
    </w:p>
    <w:p w:rsidR="00D66ADF" w:rsidRPr="003968AC" w:rsidRDefault="00D66ADF" w:rsidP="00F02AFF">
      <w:pPr>
        <w:overflowPunct w:val="0"/>
        <w:autoSpaceDE w:val="0"/>
        <w:autoSpaceDN w:val="0"/>
        <w:bidi/>
        <w:adjustRightInd w:val="0"/>
        <w:spacing w:after="0" w:line="240" w:lineRule="auto"/>
        <w:jc w:val="lowKashida"/>
        <w:textAlignment w:val="baseline"/>
        <w:rPr>
          <w:rFonts w:ascii="Simplified Arabic" w:eastAsia="Times New Roman" w:hAnsi="Simplified Arabic" w:cs="Simplified Arabic"/>
          <w:sz w:val="24"/>
          <w:szCs w:val="24"/>
          <w:rtl/>
          <w:lang w:bidi="ar-JO"/>
        </w:rPr>
      </w:pPr>
      <w:r w:rsidRPr="00752281">
        <w:rPr>
          <w:rFonts w:ascii="Simplified Arabic" w:eastAsia="Times New Roman" w:hAnsi="Simplified Arabic" w:cs="Simplified Arabic"/>
          <w:sz w:val="28"/>
          <w:szCs w:val="28"/>
          <w:rtl/>
          <w:lang w:bidi="ar-JO"/>
        </w:rPr>
        <w:t xml:space="preserve">       </w:t>
      </w:r>
      <w:r w:rsidRPr="003968AC">
        <w:rPr>
          <w:rFonts w:ascii="Simplified Arabic" w:eastAsia="Times New Roman" w:hAnsi="Simplified Arabic" w:cs="Simplified Arabic"/>
          <w:sz w:val="24"/>
          <w:szCs w:val="24"/>
          <w:rtl/>
          <w:lang w:bidi="ar-JO"/>
        </w:rPr>
        <w:t>تكونت عينة الدراسة من (</w:t>
      </w:r>
      <w:r w:rsidR="007A521E" w:rsidRPr="003968AC">
        <w:rPr>
          <w:rFonts w:ascii="Simplified Arabic" w:eastAsia="Times New Roman" w:hAnsi="Simplified Arabic" w:cs="Simplified Arabic"/>
          <w:sz w:val="24"/>
          <w:szCs w:val="24"/>
          <w:rtl/>
          <w:lang w:bidi="ar-JO"/>
        </w:rPr>
        <w:t>80</w:t>
      </w:r>
      <w:r w:rsidRPr="003968AC">
        <w:rPr>
          <w:rFonts w:ascii="Simplified Arabic" w:eastAsia="Times New Roman" w:hAnsi="Simplified Arabic" w:cs="Simplified Arabic"/>
          <w:sz w:val="24"/>
          <w:szCs w:val="24"/>
          <w:rtl/>
          <w:lang w:bidi="ar-JO"/>
        </w:rPr>
        <w:t>) طالباً من المرحلة المتوسطة</w:t>
      </w:r>
      <w:r w:rsidR="00B35BAC" w:rsidRPr="003968AC">
        <w:rPr>
          <w:rFonts w:ascii="Simplified Arabic" w:eastAsia="Times New Roman" w:hAnsi="Simplified Arabic" w:cs="Simplified Arabic"/>
          <w:sz w:val="24"/>
          <w:szCs w:val="24"/>
          <w:rtl/>
          <w:lang w:bidi="ar-JO"/>
        </w:rPr>
        <w:t xml:space="preserve">، منهم (40) طالباً موهوباً </w:t>
      </w:r>
      <w:r w:rsidR="003968AC" w:rsidRPr="003968AC">
        <w:rPr>
          <w:rFonts w:ascii="Simplified Arabic" w:eastAsia="Times New Roman" w:hAnsi="Simplified Arabic" w:cs="Simplified Arabic" w:hint="cs"/>
          <w:sz w:val="24"/>
          <w:szCs w:val="24"/>
          <w:rtl/>
          <w:lang w:bidi="ar-JO"/>
        </w:rPr>
        <w:t>من مدرسة</w:t>
      </w:r>
      <w:r w:rsidRPr="003968AC">
        <w:rPr>
          <w:rFonts w:ascii="Simplified Arabic" w:eastAsia="Times New Roman" w:hAnsi="Simplified Arabic" w:cs="Simplified Arabic"/>
          <w:sz w:val="24"/>
          <w:szCs w:val="24"/>
          <w:rtl/>
          <w:lang w:bidi="ar-JO"/>
        </w:rPr>
        <w:t xml:space="preserve"> </w:t>
      </w:r>
      <w:r w:rsidR="00B35BAC" w:rsidRPr="003968AC">
        <w:rPr>
          <w:rFonts w:ascii="Simplified Arabic" w:eastAsia="Times New Roman" w:hAnsi="Simplified Arabic" w:cs="Simplified Arabic"/>
          <w:sz w:val="24"/>
          <w:szCs w:val="24"/>
          <w:rtl/>
          <w:lang w:bidi="ar-JO"/>
        </w:rPr>
        <w:t>سهما</w:t>
      </w:r>
      <w:r w:rsidRPr="003968AC">
        <w:rPr>
          <w:rFonts w:ascii="Simplified Arabic" w:eastAsia="Times New Roman" w:hAnsi="Simplified Arabic" w:cs="Simplified Arabic"/>
          <w:sz w:val="24"/>
          <w:szCs w:val="24"/>
          <w:rtl/>
          <w:lang w:bidi="ar-JO"/>
        </w:rPr>
        <w:t xml:space="preserve"> للبنين في منطقة حائل</w:t>
      </w:r>
      <w:r w:rsidR="00B35BAC" w:rsidRPr="003968AC">
        <w:rPr>
          <w:rFonts w:ascii="Simplified Arabic" w:eastAsia="Times New Roman" w:hAnsi="Simplified Arabic" w:cs="Simplified Arabic"/>
          <w:sz w:val="24"/>
          <w:szCs w:val="24"/>
          <w:rtl/>
          <w:lang w:bidi="ar-JO"/>
        </w:rPr>
        <w:t>،</w:t>
      </w:r>
      <w:r w:rsidRPr="003968AC">
        <w:rPr>
          <w:rFonts w:ascii="Simplified Arabic" w:eastAsia="Times New Roman" w:hAnsi="Simplified Arabic" w:cs="Simplified Arabic"/>
          <w:sz w:val="24"/>
          <w:szCs w:val="24"/>
          <w:rtl/>
          <w:lang w:bidi="ar-JO"/>
        </w:rPr>
        <w:t xml:space="preserve"> </w:t>
      </w:r>
      <w:r w:rsidR="00B35BAC" w:rsidRPr="003968AC">
        <w:rPr>
          <w:rFonts w:ascii="Simplified Arabic" w:eastAsia="Times New Roman" w:hAnsi="Simplified Arabic" w:cs="Simplified Arabic"/>
          <w:sz w:val="24"/>
          <w:szCs w:val="24"/>
          <w:rtl/>
          <w:lang w:bidi="ar-JO"/>
        </w:rPr>
        <w:t>و</w:t>
      </w:r>
      <w:r w:rsidRPr="003968AC">
        <w:rPr>
          <w:rFonts w:ascii="Simplified Arabic" w:eastAsia="Times New Roman" w:hAnsi="Simplified Arabic" w:cs="Simplified Arabic"/>
          <w:sz w:val="24"/>
          <w:szCs w:val="24"/>
          <w:rtl/>
          <w:lang w:bidi="ar-JO"/>
        </w:rPr>
        <w:t>(</w:t>
      </w:r>
      <w:r w:rsidR="00B35BAC" w:rsidRPr="003968AC">
        <w:rPr>
          <w:rFonts w:ascii="Simplified Arabic" w:eastAsia="Times New Roman" w:hAnsi="Simplified Arabic" w:cs="Simplified Arabic"/>
          <w:sz w:val="24"/>
          <w:szCs w:val="24"/>
          <w:rtl/>
          <w:lang w:bidi="ar-JO"/>
        </w:rPr>
        <w:t>4</w:t>
      </w:r>
      <w:r w:rsidRPr="003968AC">
        <w:rPr>
          <w:rFonts w:ascii="Simplified Arabic" w:eastAsia="Times New Roman" w:hAnsi="Simplified Arabic" w:cs="Simplified Arabic"/>
          <w:sz w:val="24"/>
          <w:szCs w:val="24"/>
          <w:rtl/>
          <w:lang w:bidi="ar-JO"/>
        </w:rPr>
        <w:t xml:space="preserve">0) طالباً </w:t>
      </w:r>
      <w:r w:rsidR="00B35BAC" w:rsidRPr="003968AC">
        <w:rPr>
          <w:rFonts w:ascii="Simplified Arabic" w:eastAsia="Times New Roman" w:hAnsi="Simplified Arabic" w:cs="Simplified Arabic"/>
          <w:sz w:val="24"/>
          <w:szCs w:val="24"/>
          <w:rtl/>
          <w:lang w:bidi="ar-JO"/>
        </w:rPr>
        <w:t xml:space="preserve">غير موهوب من مدرسة </w:t>
      </w:r>
      <w:r w:rsidR="00F55992" w:rsidRPr="003968AC">
        <w:rPr>
          <w:rFonts w:ascii="Simplified Arabic" w:eastAsia="Times New Roman" w:hAnsi="Simplified Arabic" w:cs="Simplified Arabic"/>
          <w:sz w:val="24"/>
          <w:szCs w:val="24"/>
          <w:rtl/>
          <w:lang w:bidi="ar-JO"/>
        </w:rPr>
        <w:t>حائل النموذجية</w:t>
      </w:r>
      <w:r w:rsidR="00B35BAC" w:rsidRPr="003968AC">
        <w:rPr>
          <w:rFonts w:ascii="Simplified Arabic" w:eastAsia="Times New Roman" w:hAnsi="Simplified Arabic" w:cs="Simplified Arabic"/>
          <w:sz w:val="24"/>
          <w:szCs w:val="24"/>
          <w:rtl/>
          <w:lang w:bidi="ar-JO"/>
        </w:rPr>
        <w:t xml:space="preserve"> في منطقة حائل</w:t>
      </w:r>
      <w:r w:rsidR="006451C5" w:rsidRPr="003968AC">
        <w:rPr>
          <w:rFonts w:ascii="Simplified Arabic" w:eastAsia="Times New Roman" w:hAnsi="Simplified Arabic" w:cs="Simplified Arabic"/>
          <w:sz w:val="24"/>
          <w:szCs w:val="24"/>
          <w:rtl/>
          <w:lang w:bidi="ar-JO"/>
        </w:rPr>
        <w:t xml:space="preserve">، حيث تقع هاتان </w:t>
      </w:r>
      <w:r w:rsidR="00C509C6" w:rsidRPr="003968AC">
        <w:rPr>
          <w:rFonts w:ascii="Simplified Arabic" w:eastAsia="Times New Roman" w:hAnsi="Simplified Arabic" w:cs="Simplified Arabic" w:hint="cs"/>
          <w:sz w:val="24"/>
          <w:szCs w:val="24"/>
          <w:rtl/>
          <w:lang w:bidi="ar-JO"/>
        </w:rPr>
        <w:t>المدرستان بالقرب</w:t>
      </w:r>
      <w:r w:rsidR="00C3205B" w:rsidRPr="003968AC">
        <w:rPr>
          <w:rFonts w:ascii="Simplified Arabic" w:eastAsia="Times New Roman" w:hAnsi="Simplified Arabic" w:cs="Simplified Arabic"/>
          <w:sz w:val="24"/>
          <w:szCs w:val="24"/>
          <w:rtl/>
          <w:lang w:bidi="ar-JO"/>
        </w:rPr>
        <w:t xml:space="preserve"> من بعضهما البعض</w:t>
      </w:r>
      <w:r w:rsidR="006451C5" w:rsidRPr="003968AC">
        <w:rPr>
          <w:rFonts w:ascii="Simplified Arabic" w:eastAsia="Times New Roman" w:hAnsi="Simplified Arabic" w:cs="Simplified Arabic"/>
          <w:sz w:val="24"/>
          <w:szCs w:val="24"/>
          <w:rtl/>
          <w:lang w:bidi="ar-JO"/>
        </w:rPr>
        <w:t xml:space="preserve">، </w:t>
      </w:r>
      <w:r w:rsidRPr="003968AC">
        <w:rPr>
          <w:rFonts w:ascii="Simplified Arabic" w:eastAsia="Times New Roman" w:hAnsi="Simplified Arabic" w:cs="Simplified Arabic"/>
          <w:sz w:val="24"/>
          <w:szCs w:val="24"/>
          <w:rtl/>
          <w:lang w:bidi="ar-JO"/>
        </w:rPr>
        <w:t xml:space="preserve">وقد اختيرت عينة الدراسة بالطريقة </w:t>
      </w:r>
      <w:r w:rsidR="00C509C6" w:rsidRPr="003968AC">
        <w:rPr>
          <w:rFonts w:ascii="Simplified Arabic" w:eastAsia="Times New Roman" w:hAnsi="Simplified Arabic" w:cs="Simplified Arabic" w:hint="cs"/>
          <w:sz w:val="24"/>
          <w:szCs w:val="24"/>
          <w:rtl/>
          <w:lang w:bidi="ar-JO"/>
        </w:rPr>
        <w:t>القصدية لأنها</w:t>
      </w:r>
      <w:r w:rsidRPr="003968AC">
        <w:rPr>
          <w:rFonts w:ascii="Simplified Arabic" w:eastAsia="Times New Roman" w:hAnsi="Simplified Arabic" w:cs="Simplified Arabic"/>
          <w:sz w:val="24"/>
          <w:szCs w:val="24"/>
          <w:rtl/>
          <w:lang w:bidi="ar-JO"/>
        </w:rPr>
        <w:t xml:space="preserve"> أبدت استعدادها للتعاون في تطبيق اداة الدراسة. والجدول (1) يبين التكرارات والنسب المئوية لعينة الدراسة:      </w:t>
      </w:r>
    </w:p>
    <w:p w:rsidR="00D66ADF" w:rsidRPr="00C509C6" w:rsidRDefault="00D66ADF" w:rsidP="00F02AFF">
      <w:pPr>
        <w:overflowPunct w:val="0"/>
        <w:autoSpaceDE w:val="0"/>
        <w:autoSpaceDN w:val="0"/>
        <w:bidi/>
        <w:adjustRightInd w:val="0"/>
        <w:spacing w:after="0" w:line="240" w:lineRule="auto"/>
        <w:jc w:val="center"/>
        <w:textAlignment w:val="baseline"/>
        <w:rPr>
          <w:rFonts w:ascii="Simplified Arabic" w:eastAsia="Times New Roman" w:hAnsi="Simplified Arabic" w:cs="Simplified Arabic"/>
          <w:b/>
          <w:bCs/>
          <w:sz w:val="24"/>
          <w:szCs w:val="24"/>
        </w:rPr>
      </w:pPr>
      <w:r w:rsidRPr="00C509C6">
        <w:rPr>
          <w:rFonts w:ascii="Simplified Arabic" w:eastAsia="Times New Roman" w:hAnsi="Simplified Arabic" w:cs="Simplified Arabic"/>
          <w:b/>
          <w:bCs/>
          <w:sz w:val="24"/>
          <w:szCs w:val="24"/>
          <w:rtl/>
          <w:lang w:bidi="ar-LB"/>
        </w:rPr>
        <w:t>جدول (1)</w:t>
      </w:r>
      <w:r w:rsidRPr="00C509C6">
        <w:rPr>
          <w:rFonts w:ascii="Simplified Arabic" w:eastAsia="Times New Roman" w:hAnsi="Simplified Arabic" w:cs="Simplified Arabic"/>
          <w:b/>
          <w:bCs/>
          <w:sz w:val="24"/>
          <w:szCs w:val="24"/>
          <w:rtl/>
        </w:rPr>
        <w:t xml:space="preserve"> </w:t>
      </w:r>
    </w:p>
    <w:p w:rsidR="00D66ADF" w:rsidRPr="00C509C6" w:rsidRDefault="00D66ADF" w:rsidP="00F02AFF">
      <w:pPr>
        <w:overflowPunct w:val="0"/>
        <w:autoSpaceDE w:val="0"/>
        <w:autoSpaceDN w:val="0"/>
        <w:bidi/>
        <w:adjustRightInd w:val="0"/>
        <w:spacing w:after="0" w:line="240" w:lineRule="auto"/>
        <w:jc w:val="center"/>
        <w:textAlignment w:val="baseline"/>
        <w:rPr>
          <w:rFonts w:ascii="Simplified Arabic" w:eastAsia="Times New Roman" w:hAnsi="Simplified Arabic" w:cs="Simplified Arabic"/>
          <w:b/>
          <w:bCs/>
          <w:sz w:val="24"/>
          <w:szCs w:val="24"/>
          <w:rtl/>
          <w:lang w:bidi="ar-LB"/>
        </w:rPr>
      </w:pPr>
      <w:r w:rsidRPr="00C509C6">
        <w:rPr>
          <w:rFonts w:ascii="Simplified Arabic" w:eastAsia="Times New Roman" w:hAnsi="Simplified Arabic" w:cs="Simplified Arabic"/>
          <w:b/>
          <w:bCs/>
          <w:sz w:val="24"/>
          <w:szCs w:val="24"/>
          <w:rtl/>
        </w:rPr>
        <w:t>التكرارات والنسب المئوية</w:t>
      </w:r>
      <w:r w:rsidRPr="00C509C6">
        <w:rPr>
          <w:rFonts w:ascii="Simplified Arabic" w:eastAsia="Times New Roman" w:hAnsi="Simplified Arabic" w:cs="Simplified Arabic"/>
          <w:b/>
          <w:bCs/>
          <w:sz w:val="24"/>
          <w:szCs w:val="24"/>
          <w:rtl/>
          <w:lang w:bidi="ar-LB"/>
        </w:rPr>
        <w:t xml:space="preserve"> </w:t>
      </w:r>
      <w:r w:rsidRPr="00C509C6">
        <w:rPr>
          <w:rFonts w:ascii="Simplified Arabic" w:eastAsia="Times New Roman" w:hAnsi="Simplified Arabic" w:cs="Simplified Arabic"/>
          <w:b/>
          <w:bCs/>
          <w:sz w:val="24"/>
          <w:szCs w:val="24"/>
          <w:rtl/>
        </w:rPr>
        <w:t xml:space="preserve">حسب </w:t>
      </w:r>
      <w:r w:rsidRPr="00C509C6">
        <w:rPr>
          <w:rFonts w:ascii="Simplified Arabic" w:eastAsia="Times New Roman" w:hAnsi="Simplified Arabic" w:cs="Simplified Arabic"/>
          <w:b/>
          <w:bCs/>
          <w:sz w:val="24"/>
          <w:szCs w:val="24"/>
          <w:rtl/>
          <w:lang w:bidi="ar-LB"/>
        </w:rPr>
        <w:t>متغيرات الدراسة</w:t>
      </w:r>
    </w:p>
    <w:tbl>
      <w:tblPr>
        <w:bidiVisual/>
        <w:tblW w:w="8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8"/>
        <w:gridCol w:w="3260"/>
        <w:gridCol w:w="1772"/>
        <w:gridCol w:w="1772"/>
      </w:tblGrid>
      <w:tr w:rsidR="00A624E1" w:rsidRPr="00C509C6" w:rsidTr="003A4784">
        <w:tc>
          <w:tcPr>
            <w:tcW w:w="1808" w:type="dxa"/>
            <w:tcBorders>
              <w:top w:val="single" w:sz="12" w:space="0" w:color="auto"/>
              <w:left w:val="single" w:sz="12" w:space="0" w:color="auto"/>
              <w:bottom w:val="single" w:sz="12" w:space="0" w:color="auto"/>
            </w:tcBorders>
            <w:shd w:val="clear" w:color="auto" w:fill="D9D9D9" w:themeFill="background1" w:themeFillShade="D9"/>
          </w:tcPr>
          <w:p w:rsidR="00D66ADF" w:rsidRPr="00C509C6" w:rsidRDefault="00D66ADF" w:rsidP="00F02AFF">
            <w:pPr>
              <w:overflowPunct w:val="0"/>
              <w:autoSpaceDE w:val="0"/>
              <w:autoSpaceDN w:val="0"/>
              <w:bidi/>
              <w:adjustRightInd w:val="0"/>
              <w:spacing w:after="0" w:line="240" w:lineRule="auto"/>
              <w:jc w:val="center"/>
              <w:textAlignment w:val="baseline"/>
              <w:rPr>
                <w:rFonts w:ascii="Simplified Arabic" w:eastAsia="Times New Roman" w:hAnsi="Simplified Arabic" w:cs="Simplified Arabic"/>
                <w:rtl/>
              </w:rPr>
            </w:pPr>
          </w:p>
        </w:tc>
        <w:tc>
          <w:tcPr>
            <w:tcW w:w="3260" w:type="dxa"/>
            <w:tcBorders>
              <w:top w:val="single" w:sz="12" w:space="0" w:color="auto"/>
              <w:bottom w:val="single" w:sz="12" w:space="0" w:color="auto"/>
            </w:tcBorders>
            <w:shd w:val="clear" w:color="auto" w:fill="D9D9D9" w:themeFill="background1" w:themeFillShade="D9"/>
            <w:vAlign w:val="center"/>
          </w:tcPr>
          <w:p w:rsidR="00D66ADF" w:rsidRPr="00C509C6" w:rsidRDefault="00D66ADF" w:rsidP="00F02AFF">
            <w:pPr>
              <w:overflowPunct w:val="0"/>
              <w:autoSpaceDE w:val="0"/>
              <w:autoSpaceDN w:val="0"/>
              <w:bidi/>
              <w:adjustRightInd w:val="0"/>
              <w:spacing w:after="0" w:line="240" w:lineRule="auto"/>
              <w:jc w:val="center"/>
              <w:textAlignment w:val="baseline"/>
              <w:rPr>
                <w:rFonts w:ascii="Simplified Arabic" w:eastAsia="Times New Roman" w:hAnsi="Simplified Arabic" w:cs="Simplified Arabic"/>
              </w:rPr>
            </w:pPr>
            <w:r w:rsidRPr="00C509C6">
              <w:rPr>
                <w:rFonts w:ascii="Simplified Arabic" w:eastAsia="Times New Roman" w:hAnsi="Simplified Arabic" w:cs="Simplified Arabic"/>
                <w:rtl/>
              </w:rPr>
              <w:t>الفئات</w:t>
            </w:r>
          </w:p>
        </w:tc>
        <w:tc>
          <w:tcPr>
            <w:tcW w:w="1772" w:type="dxa"/>
            <w:tcBorders>
              <w:top w:val="single" w:sz="12" w:space="0" w:color="auto"/>
              <w:bottom w:val="single" w:sz="12" w:space="0" w:color="auto"/>
            </w:tcBorders>
            <w:shd w:val="clear" w:color="auto" w:fill="D9D9D9" w:themeFill="background1" w:themeFillShade="D9"/>
            <w:vAlign w:val="center"/>
          </w:tcPr>
          <w:p w:rsidR="00D66ADF" w:rsidRPr="00C509C6" w:rsidRDefault="00D66ADF" w:rsidP="00F02AFF">
            <w:pPr>
              <w:overflowPunct w:val="0"/>
              <w:autoSpaceDE w:val="0"/>
              <w:autoSpaceDN w:val="0"/>
              <w:bidi/>
              <w:adjustRightInd w:val="0"/>
              <w:spacing w:after="0" w:line="240" w:lineRule="auto"/>
              <w:jc w:val="center"/>
              <w:textAlignment w:val="baseline"/>
              <w:rPr>
                <w:rFonts w:ascii="Simplified Arabic" w:eastAsia="Times New Roman" w:hAnsi="Simplified Arabic" w:cs="Simplified Arabic"/>
              </w:rPr>
            </w:pPr>
            <w:r w:rsidRPr="00C509C6">
              <w:rPr>
                <w:rFonts w:ascii="Simplified Arabic" w:eastAsia="Times New Roman" w:hAnsi="Simplified Arabic" w:cs="Simplified Arabic"/>
                <w:rtl/>
              </w:rPr>
              <w:t>التكرار</w:t>
            </w:r>
          </w:p>
        </w:tc>
        <w:tc>
          <w:tcPr>
            <w:tcW w:w="1772" w:type="dxa"/>
            <w:tcBorders>
              <w:top w:val="single" w:sz="12" w:space="0" w:color="auto"/>
              <w:bottom w:val="single" w:sz="12" w:space="0" w:color="auto"/>
              <w:right w:val="single" w:sz="12" w:space="0" w:color="auto"/>
            </w:tcBorders>
            <w:shd w:val="clear" w:color="auto" w:fill="D9D9D9" w:themeFill="background1" w:themeFillShade="D9"/>
            <w:vAlign w:val="center"/>
          </w:tcPr>
          <w:p w:rsidR="00D66ADF" w:rsidRPr="00C509C6" w:rsidRDefault="00D66ADF" w:rsidP="00F02AFF">
            <w:pPr>
              <w:overflowPunct w:val="0"/>
              <w:autoSpaceDE w:val="0"/>
              <w:autoSpaceDN w:val="0"/>
              <w:bidi/>
              <w:adjustRightInd w:val="0"/>
              <w:spacing w:after="0" w:line="240" w:lineRule="auto"/>
              <w:jc w:val="center"/>
              <w:textAlignment w:val="baseline"/>
              <w:rPr>
                <w:rFonts w:ascii="Simplified Arabic" w:eastAsia="Times New Roman" w:hAnsi="Simplified Arabic" w:cs="Simplified Arabic"/>
              </w:rPr>
            </w:pPr>
            <w:r w:rsidRPr="00C509C6">
              <w:rPr>
                <w:rFonts w:ascii="Simplified Arabic" w:eastAsia="Times New Roman" w:hAnsi="Simplified Arabic" w:cs="Simplified Arabic"/>
                <w:rtl/>
              </w:rPr>
              <w:t>النسبة</w:t>
            </w:r>
          </w:p>
        </w:tc>
      </w:tr>
      <w:tr w:rsidR="00A624E1" w:rsidRPr="00C509C6" w:rsidTr="003A4784">
        <w:trPr>
          <w:trHeight w:val="484"/>
        </w:trPr>
        <w:tc>
          <w:tcPr>
            <w:tcW w:w="1808" w:type="dxa"/>
            <w:tcBorders>
              <w:top w:val="single" w:sz="12" w:space="0" w:color="auto"/>
              <w:left w:val="single" w:sz="12" w:space="0" w:color="auto"/>
              <w:bottom w:val="nil"/>
            </w:tcBorders>
          </w:tcPr>
          <w:p w:rsidR="00D66ADF" w:rsidRPr="00C509C6" w:rsidRDefault="00D66ADF" w:rsidP="00F02AFF">
            <w:pPr>
              <w:overflowPunct w:val="0"/>
              <w:autoSpaceDE w:val="0"/>
              <w:autoSpaceDN w:val="0"/>
              <w:bidi/>
              <w:adjustRightInd w:val="0"/>
              <w:spacing w:after="0" w:line="240" w:lineRule="auto"/>
              <w:jc w:val="center"/>
              <w:textAlignment w:val="baseline"/>
              <w:rPr>
                <w:rFonts w:ascii="Simplified Arabic" w:eastAsia="Times New Roman" w:hAnsi="Simplified Arabic" w:cs="Simplified Arabic"/>
                <w:rtl/>
                <w:lang w:bidi="ar-JO"/>
              </w:rPr>
            </w:pPr>
            <w:r w:rsidRPr="00C509C6">
              <w:rPr>
                <w:rFonts w:ascii="Simplified Arabic" w:eastAsia="Times New Roman" w:hAnsi="Simplified Arabic" w:cs="Simplified Arabic"/>
                <w:rtl/>
                <w:lang w:val="pl-PL" w:eastAsia="pl-PL"/>
              </w:rPr>
              <w:t>الصفة</w:t>
            </w:r>
          </w:p>
        </w:tc>
        <w:tc>
          <w:tcPr>
            <w:tcW w:w="3260" w:type="dxa"/>
            <w:tcBorders>
              <w:top w:val="single" w:sz="12" w:space="0" w:color="auto"/>
              <w:bottom w:val="single" w:sz="4" w:space="0" w:color="auto"/>
            </w:tcBorders>
          </w:tcPr>
          <w:p w:rsidR="00D66ADF" w:rsidRPr="00C509C6" w:rsidRDefault="00D66ADF" w:rsidP="00F02AFF">
            <w:pPr>
              <w:overflowPunct w:val="0"/>
              <w:autoSpaceDE w:val="0"/>
              <w:autoSpaceDN w:val="0"/>
              <w:bidi/>
              <w:adjustRightInd w:val="0"/>
              <w:spacing w:after="0" w:line="240" w:lineRule="auto"/>
              <w:jc w:val="center"/>
              <w:textAlignment w:val="baseline"/>
              <w:rPr>
                <w:rFonts w:ascii="Simplified Arabic" w:eastAsia="Times New Roman" w:hAnsi="Simplified Arabic" w:cs="Simplified Arabic"/>
                <w:lang w:val="pl-PL" w:eastAsia="pl-PL"/>
              </w:rPr>
            </w:pPr>
            <w:r w:rsidRPr="00C509C6">
              <w:rPr>
                <w:rFonts w:ascii="Simplified Arabic" w:eastAsia="Times New Roman" w:hAnsi="Simplified Arabic" w:cs="Simplified Arabic"/>
                <w:rtl/>
                <w:lang w:val="pl-PL" w:eastAsia="pl-PL"/>
              </w:rPr>
              <w:t>موهوب</w:t>
            </w:r>
          </w:p>
        </w:tc>
        <w:tc>
          <w:tcPr>
            <w:tcW w:w="1772" w:type="dxa"/>
            <w:tcBorders>
              <w:top w:val="single" w:sz="12" w:space="0" w:color="auto"/>
              <w:bottom w:val="single" w:sz="4" w:space="0" w:color="auto"/>
            </w:tcBorders>
            <w:vAlign w:val="center"/>
          </w:tcPr>
          <w:p w:rsidR="00D66ADF" w:rsidRPr="00C509C6" w:rsidRDefault="006451C5" w:rsidP="00F02AFF">
            <w:pPr>
              <w:overflowPunct w:val="0"/>
              <w:autoSpaceDE w:val="0"/>
              <w:autoSpaceDN w:val="0"/>
              <w:bidi/>
              <w:adjustRightInd w:val="0"/>
              <w:spacing w:after="0" w:line="240" w:lineRule="auto"/>
              <w:jc w:val="center"/>
              <w:textAlignment w:val="baseline"/>
              <w:rPr>
                <w:rFonts w:ascii="Simplified Arabic" w:eastAsia="Times New Roman" w:hAnsi="Simplified Arabic" w:cs="Simplified Arabic"/>
                <w:lang w:val="pl-PL" w:eastAsia="pl-PL"/>
              </w:rPr>
            </w:pPr>
            <w:r w:rsidRPr="00C509C6">
              <w:rPr>
                <w:rFonts w:ascii="Simplified Arabic" w:eastAsia="Times New Roman" w:hAnsi="Simplified Arabic" w:cs="Simplified Arabic"/>
                <w:rtl/>
                <w:lang w:val="pl-PL" w:eastAsia="pl-PL"/>
              </w:rPr>
              <w:t>40</w:t>
            </w:r>
          </w:p>
        </w:tc>
        <w:tc>
          <w:tcPr>
            <w:tcW w:w="1772" w:type="dxa"/>
            <w:tcBorders>
              <w:top w:val="single" w:sz="12" w:space="0" w:color="auto"/>
              <w:bottom w:val="single" w:sz="4" w:space="0" w:color="auto"/>
              <w:right w:val="single" w:sz="12" w:space="0" w:color="auto"/>
            </w:tcBorders>
            <w:vAlign w:val="center"/>
          </w:tcPr>
          <w:p w:rsidR="00D66ADF" w:rsidRPr="00C509C6" w:rsidRDefault="00D66ADF" w:rsidP="00F02AFF">
            <w:pPr>
              <w:overflowPunct w:val="0"/>
              <w:autoSpaceDE w:val="0"/>
              <w:autoSpaceDN w:val="0"/>
              <w:bidi/>
              <w:adjustRightInd w:val="0"/>
              <w:spacing w:after="0" w:line="240" w:lineRule="auto"/>
              <w:jc w:val="center"/>
              <w:textAlignment w:val="baseline"/>
              <w:rPr>
                <w:rFonts w:ascii="Simplified Arabic" w:eastAsia="Times New Roman" w:hAnsi="Simplified Arabic" w:cs="Simplified Arabic"/>
                <w:lang w:val="pl-PL" w:eastAsia="pl-PL"/>
              </w:rPr>
            </w:pPr>
            <w:r w:rsidRPr="00C509C6">
              <w:rPr>
                <w:rFonts w:ascii="Simplified Arabic" w:eastAsia="Times New Roman" w:hAnsi="Simplified Arabic" w:cs="Simplified Arabic"/>
                <w:lang w:val="pl-PL" w:eastAsia="pl-PL"/>
              </w:rPr>
              <w:t>50.0</w:t>
            </w:r>
          </w:p>
        </w:tc>
      </w:tr>
      <w:tr w:rsidR="00A624E1" w:rsidRPr="00C509C6" w:rsidTr="003A4784">
        <w:trPr>
          <w:trHeight w:val="344"/>
        </w:trPr>
        <w:tc>
          <w:tcPr>
            <w:tcW w:w="1808" w:type="dxa"/>
            <w:tcBorders>
              <w:top w:val="nil"/>
              <w:left w:val="single" w:sz="12" w:space="0" w:color="auto"/>
              <w:bottom w:val="single" w:sz="12" w:space="0" w:color="auto"/>
            </w:tcBorders>
          </w:tcPr>
          <w:p w:rsidR="00D66ADF" w:rsidRPr="00C509C6" w:rsidRDefault="00D66ADF" w:rsidP="00F02AFF">
            <w:pPr>
              <w:overflowPunct w:val="0"/>
              <w:autoSpaceDE w:val="0"/>
              <w:autoSpaceDN w:val="0"/>
              <w:bidi/>
              <w:adjustRightInd w:val="0"/>
              <w:spacing w:after="0" w:line="240" w:lineRule="auto"/>
              <w:jc w:val="both"/>
              <w:textAlignment w:val="baseline"/>
              <w:rPr>
                <w:rFonts w:ascii="Simplified Arabic" w:eastAsia="Times New Roman" w:hAnsi="Simplified Arabic" w:cs="Simplified Arabic"/>
                <w:lang w:bidi="ar-JO"/>
              </w:rPr>
            </w:pPr>
          </w:p>
        </w:tc>
        <w:tc>
          <w:tcPr>
            <w:tcW w:w="3260" w:type="dxa"/>
            <w:tcBorders>
              <w:top w:val="single" w:sz="4" w:space="0" w:color="auto"/>
              <w:bottom w:val="single" w:sz="12" w:space="0" w:color="auto"/>
            </w:tcBorders>
          </w:tcPr>
          <w:p w:rsidR="00D66ADF" w:rsidRPr="00C509C6" w:rsidRDefault="00D66ADF" w:rsidP="00F02AFF">
            <w:pPr>
              <w:overflowPunct w:val="0"/>
              <w:autoSpaceDE w:val="0"/>
              <w:autoSpaceDN w:val="0"/>
              <w:bidi/>
              <w:adjustRightInd w:val="0"/>
              <w:spacing w:after="0" w:line="240" w:lineRule="auto"/>
              <w:jc w:val="center"/>
              <w:textAlignment w:val="baseline"/>
              <w:rPr>
                <w:rFonts w:ascii="Simplified Arabic" w:eastAsia="Times New Roman" w:hAnsi="Simplified Arabic" w:cs="Simplified Arabic"/>
                <w:lang w:val="pl-PL" w:eastAsia="pl-PL"/>
              </w:rPr>
            </w:pPr>
            <w:r w:rsidRPr="00C509C6">
              <w:rPr>
                <w:rFonts w:ascii="Simplified Arabic" w:eastAsia="Times New Roman" w:hAnsi="Simplified Arabic" w:cs="Simplified Arabic"/>
                <w:rtl/>
                <w:lang w:val="pl-PL" w:eastAsia="pl-PL"/>
              </w:rPr>
              <w:t>غير موهوب</w:t>
            </w:r>
          </w:p>
        </w:tc>
        <w:tc>
          <w:tcPr>
            <w:tcW w:w="1772" w:type="dxa"/>
            <w:tcBorders>
              <w:top w:val="single" w:sz="4" w:space="0" w:color="auto"/>
              <w:bottom w:val="single" w:sz="12" w:space="0" w:color="auto"/>
            </w:tcBorders>
            <w:vAlign w:val="center"/>
          </w:tcPr>
          <w:p w:rsidR="00D66ADF" w:rsidRPr="00C509C6" w:rsidRDefault="006451C5" w:rsidP="00F02AFF">
            <w:pPr>
              <w:overflowPunct w:val="0"/>
              <w:autoSpaceDE w:val="0"/>
              <w:autoSpaceDN w:val="0"/>
              <w:bidi/>
              <w:adjustRightInd w:val="0"/>
              <w:spacing w:after="0" w:line="240" w:lineRule="auto"/>
              <w:jc w:val="center"/>
              <w:textAlignment w:val="baseline"/>
              <w:rPr>
                <w:rFonts w:ascii="Simplified Arabic" w:eastAsia="Times New Roman" w:hAnsi="Simplified Arabic" w:cs="Simplified Arabic"/>
                <w:lang w:val="pl-PL" w:eastAsia="pl-PL"/>
              </w:rPr>
            </w:pPr>
            <w:r w:rsidRPr="00C509C6">
              <w:rPr>
                <w:rFonts w:ascii="Simplified Arabic" w:eastAsia="Times New Roman" w:hAnsi="Simplified Arabic" w:cs="Simplified Arabic"/>
                <w:rtl/>
                <w:lang w:val="pl-PL" w:eastAsia="pl-PL"/>
              </w:rPr>
              <w:t>40</w:t>
            </w:r>
          </w:p>
        </w:tc>
        <w:tc>
          <w:tcPr>
            <w:tcW w:w="1772" w:type="dxa"/>
            <w:tcBorders>
              <w:top w:val="single" w:sz="4" w:space="0" w:color="auto"/>
              <w:bottom w:val="single" w:sz="12" w:space="0" w:color="auto"/>
              <w:right w:val="single" w:sz="12" w:space="0" w:color="auto"/>
            </w:tcBorders>
            <w:vAlign w:val="center"/>
          </w:tcPr>
          <w:p w:rsidR="00D66ADF" w:rsidRPr="00C509C6" w:rsidRDefault="00D66ADF" w:rsidP="00F02AFF">
            <w:pPr>
              <w:overflowPunct w:val="0"/>
              <w:autoSpaceDE w:val="0"/>
              <w:autoSpaceDN w:val="0"/>
              <w:bidi/>
              <w:adjustRightInd w:val="0"/>
              <w:spacing w:after="0" w:line="240" w:lineRule="auto"/>
              <w:jc w:val="center"/>
              <w:textAlignment w:val="baseline"/>
              <w:rPr>
                <w:rFonts w:ascii="Simplified Arabic" w:eastAsia="Times New Roman" w:hAnsi="Simplified Arabic" w:cs="Simplified Arabic"/>
                <w:lang w:val="pl-PL" w:eastAsia="pl-PL"/>
              </w:rPr>
            </w:pPr>
            <w:r w:rsidRPr="00C509C6">
              <w:rPr>
                <w:rFonts w:ascii="Simplified Arabic" w:eastAsia="Times New Roman" w:hAnsi="Simplified Arabic" w:cs="Simplified Arabic"/>
                <w:lang w:val="pl-PL" w:eastAsia="pl-PL"/>
              </w:rPr>
              <w:t>50.0</w:t>
            </w:r>
          </w:p>
        </w:tc>
      </w:tr>
      <w:tr w:rsidR="00D66ADF" w:rsidRPr="00C509C6" w:rsidTr="003A4784">
        <w:tc>
          <w:tcPr>
            <w:tcW w:w="1808" w:type="dxa"/>
            <w:tcBorders>
              <w:top w:val="single" w:sz="12" w:space="0" w:color="auto"/>
              <w:left w:val="single" w:sz="12" w:space="0" w:color="auto"/>
              <w:bottom w:val="single" w:sz="12" w:space="0" w:color="auto"/>
            </w:tcBorders>
          </w:tcPr>
          <w:p w:rsidR="00D66ADF" w:rsidRPr="00C509C6" w:rsidRDefault="00D66ADF" w:rsidP="00F02AFF">
            <w:pPr>
              <w:overflowPunct w:val="0"/>
              <w:autoSpaceDE w:val="0"/>
              <w:autoSpaceDN w:val="0"/>
              <w:bidi/>
              <w:adjustRightInd w:val="0"/>
              <w:spacing w:after="0" w:line="240" w:lineRule="auto"/>
              <w:jc w:val="both"/>
              <w:textAlignment w:val="baseline"/>
              <w:rPr>
                <w:rFonts w:ascii="Simplified Arabic" w:eastAsia="Times New Roman" w:hAnsi="Simplified Arabic" w:cs="Simplified Arabic"/>
              </w:rPr>
            </w:pPr>
          </w:p>
        </w:tc>
        <w:tc>
          <w:tcPr>
            <w:tcW w:w="3260" w:type="dxa"/>
            <w:tcBorders>
              <w:top w:val="single" w:sz="12" w:space="0" w:color="auto"/>
              <w:bottom w:val="single" w:sz="12" w:space="0" w:color="auto"/>
            </w:tcBorders>
          </w:tcPr>
          <w:p w:rsidR="00D66ADF" w:rsidRPr="00C509C6" w:rsidRDefault="00D66ADF" w:rsidP="00F02AFF">
            <w:pPr>
              <w:overflowPunct w:val="0"/>
              <w:autoSpaceDE w:val="0"/>
              <w:autoSpaceDN w:val="0"/>
              <w:bidi/>
              <w:adjustRightInd w:val="0"/>
              <w:spacing w:after="0" w:line="240" w:lineRule="auto"/>
              <w:jc w:val="center"/>
              <w:textAlignment w:val="baseline"/>
              <w:rPr>
                <w:rFonts w:ascii="Simplified Arabic" w:eastAsia="Times New Roman" w:hAnsi="Simplified Arabic" w:cs="Simplified Arabic"/>
                <w:lang w:val="pl-PL" w:eastAsia="pl-PL"/>
              </w:rPr>
            </w:pPr>
            <w:r w:rsidRPr="00C509C6">
              <w:rPr>
                <w:rFonts w:ascii="Simplified Arabic" w:eastAsia="Times New Roman" w:hAnsi="Simplified Arabic" w:cs="Simplified Arabic"/>
                <w:rtl/>
                <w:lang w:val="pl-PL" w:eastAsia="pl-PL"/>
              </w:rPr>
              <w:t>المجموع</w:t>
            </w:r>
          </w:p>
        </w:tc>
        <w:tc>
          <w:tcPr>
            <w:tcW w:w="1772" w:type="dxa"/>
            <w:tcBorders>
              <w:top w:val="single" w:sz="12" w:space="0" w:color="auto"/>
              <w:bottom w:val="single" w:sz="12" w:space="0" w:color="auto"/>
            </w:tcBorders>
            <w:vAlign w:val="center"/>
          </w:tcPr>
          <w:p w:rsidR="00D66ADF" w:rsidRPr="00C509C6" w:rsidRDefault="006451C5" w:rsidP="00F02AFF">
            <w:pPr>
              <w:overflowPunct w:val="0"/>
              <w:autoSpaceDE w:val="0"/>
              <w:autoSpaceDN w:val="0"/>
              <w:bidi/>
              <w:adjustRightInd w:val="0"/>
              <w:spacing w:after="0" w:line="240" w:lineRule="auto"/>
              <w:jc w:val="center"/>
              <w:textAlignment w:val="baseline"/>
              <w:rPr>
                <w:rFonts w:ascii="Simplified Arabic" w:eastAsia="Times New Roman" w:hAnsi="Simplified Arabic" w:cs="Simplified Arabic"/>
                <w:lang w:val="pl-PL" w:eastAsia="pl-PL"/>
              </w:rPr>
            </w:pPr>
            <w:r w:rsidRPr="00C509C6">
              <w:rPr>
                <w:rFonts w:ascii="Simplified Arabic" w:eastAsia="Times New Roman" w:hAnsi="Simplified Arabic" w:cs="Simplified Arabic"/>
                <w:rtl/>
                <w:lang w:val="pl-PL" w:eastAsia="pl-PL"/>
              </w:rPr>
              <w:t>80</w:t>
            </w:r>
          </w:p>
        </w:tc>
        <w:tc>
          <w:tcPr>
            <w:tcW w:w="1772" w:type="dxa"/>
            <w:tcBorders>
              <w:top w:val="single" w:sz="12" w:space="0" w:color="auto"/>
              <w:bottom w:val="single" w:sz="12" w:space="0" w:color="auto"/>
              <w:right w:val="single" w:sz="12" w:space="0" w:color="auto"/>
            </w:tcBorders>
            <w:vAlign w:val="center"/>
          </w:tcPr>
          <w:p w:rsidR="00D66ADF" w:rsidRPr="00C509C6" w:rsidRDefault="00D66ADF" w:rsidP="00F02AFF">
            <w:pPr>
              <w:overflowPunct w:val="0"/>
              <w:autoSpaceDE w:val="0"/>
              <w:autoSpaceDN w:val="0"/>
              <w:bidi/>
              <w:adjustRightInd w:val="0"/>
              <w:spacing w:after="0" w:line="240" w:lineRule="auto"/>
              <w:jc w:val="center"/>
              <w:textAlignment w:val="baseline"/>
              <w:rPr>
                <w:rFonts w:ascii="Simplified Arabic" w:eastAsia="Times New Roman" w:hAnsi="Simplified Arabic" w:cs="Simplified Arabic"/>
                <w:lang w:val="pl-PL" w:eastAsia="pl-PL"/>
              </w:rPr>
            </w:pPr>
            <w:r w:rsidRPr="00C509C6">
              <w:rPr>
                <w:rFonts w:ascii="Simplified Arabic" w:eastAsia="Times New Roman" w:hAnsi="Simplified Arabic" w:cs="Simplified Arabic"/>
                <w:lang w:val="pl-PL" w:eastAsia="pl-PL"/>
              </w:rPr>
              <w:t>100.0</w:t>
            </w:r>
          </w:p>
        </w:tc>
      </w:tr>
    </w:tbl>
    <w:p w:rsidR="00D66ADF" w:rsidRPr="00752281" w:rsidRDefault="00D66ADF" w:rsidP="00F02AFF">
      <w:pPr>
        <w:bidi/>
        <w:spacing w:line="240" w:lineRule="auto"/>
        <w:ind w:left="-1"/>
        <w:contextualSpacing/>
        <w:jc w:val="both"/>
        <w:rPr>
          <w:rFonts w:ascii="Simplified Arabic" w:eastAsia="Times New Roman" w:hAnsi="Simplified Arabic" w:cs="Simplified Arabic"/>
          <w:b/>
          <w:bCs/>
          <w:sz w:val="28"/>
          <w:szCs w:val="28"/>
          <w:rtl/>
          <w:lang w:bidi="ar-IQ"/>
        </w:rPr>
      </w:pPr>
    </w:p>
    <w:p w:rsidR="0096625D" w:rsidRPr="002F34AC" w:rsidRDefault="0077120B" w:rsidP="00F02AFF">
      <w:pPr>
        <w:bidi/>
        <w:spacing w:after="160" w:line="240" w:lineRule="auto"/>
        <w:ind w:left="142"/>
        <w:jc w:val="both"/>
        <w:rPr>
          <w:rFonts w:ascii="Simplified Arabic" w:eastAsia="Calibri" w:hAnsi="Simplified Arabic" w:cs="Simplified Arabic"/>
          <w:b/>
          <w:bCs/>
          <w:kern w:val="2"/>
          <w:sz w:val="32"/>
          <w:szCs w:val="32"/>
          <w:rtl/>
        </w:rPr>
      </w:pPr>
      <w:r w:rsidRPr="002F34AC">
        <w:rPr>
          <w:rFonts w:ascii="Simplified Arabic" w:eastAsia="Calibri" w:hAnsi="Simplified Arabic" w:cs="Simplified Arabic"/>
          <w:b/>
          <w:bCs/>
          <w:kern w:val="2"/>
          <w:sz w:val="32"/>
          <w:szCs w:val="32"/>
          <w:rtl/>
        </w:rPr>
        <w:t>أ</w:t>
      </w:r>
      <w:r w:rsidR="007C3EE0" w:rsidRPr="002F34AC">
        <w:rPr>
          <w:rFonts w:ascii="Simplified Arabic" w:eastAsia="Calibri" w:hAnsi="Simplified Arabic" w:cs="Simplified Arabic"/>
          <w:b/>
          <w:bCs/>
          <w:kern w:val="2"/>
          <w:sz w:val="32"/>
          <w:szCs w:val="32"/>
          <w:rtl/>
        </w:rPr>
        <w:t>دوات الدراسة</w:t>
      </w:r>
    </w:p>
    <w:p w:rsidR="007C3EE0" w:rsidRPr="00752281" w:rsidRDefault="007C3EE0" w:rsidP="00F02AFF">
      <w:pPr>
        <w:pStyle w:val="a5"/>
        <w:numPr>
          <w:ilvl w:val="0"/>
          <w:numId w:val="18"/>
        </w:numPr>
        <w:bidi/>
        <w:spacing w:after="160" w:line="240" w:lineRule="auto"/>
        <w:jc w:val="both"/>
        <w:rPr>
          <w:rFonts w:ascii="Simplified Arabic" w:eastAsia="Calibri" w:hAnsi="Simplified Arabic" w:cs="Simplified Arabic"/>
          <w:b/>
          <w:bCs/>
          <w:kern w:val="2"/>
          <w:sz w:val="28"/>
          <w:szCs w:val="28"/>
        </w:rPr>
      </w:pPr>
      <w:r w:rsidRPr="00752281">
        <w:rPr>
          <w:rFonts w:ascii="Simplified Arabic" w:eastAsia="Calibri" w:hAnsi="Simplified Arabic" w:cs="Simplified Arabic"/>
          <w:b/>
          <w:bCs/>
          <w:kern w:val="2"/>
          <w:sz w:val="28"/>
          <w:szCs w:val="28"/>
          <w:rtl/>
        </w:rPr>
        <w:t>مقياس الثقة بالنفس</w:t>
      </w:r>
    </w:p>
    <w:p w:rsidR="00DB2ACB" w:rsidRPr="002F34AC" w:rsidRDefault="00DB2ACB" w:rsidP="00F02AFF">
      <w:pPr>
        <w:overflowPunct w:val="0"/>
        <w:autoSpaceDE w:val="0"/>
        <w:autoSpaceDN w:val="0"/>
        <w:bidi/>
        <w:adjustRightInd w:val="0"/>
        <w:spacing w:after="0" w:line="240" w:lineRule="auto"/>
        <w:jc w:val="both"/>
        <w:textAlignment w:val="baseline"/>
        <w:rPr>
          <w:rFonts w:ascii="Simplified Arabic" w:eastAsia="Calibri" w:hAnsi="Simplified Arabic" w:cs="Simplified Arabic"/>
          <w:kern w:val="2"/>
          <w:sz w:val="24"/>
          <w:szCs w:val="24"/>
        </w:rPr>
      </w:pPr>
      <w:r w:rsidRPr="00752281">
        <w:rPr>
          <w:rFonts w:ascii="Simplified Arabic" w:eastAsia="Calibri" w:hAnsi="Simplified Arabic" w:cs="Simplified Arabic"/>
          <w:kern w:val="2"/>
          <w:sz w:val="28"/>
          <w:szCs w:val="28"/>
          <w:rtl/>
        </w:rPr>
        <w:t xml:space="preserve">       </w:t>
      </w:r>
      <w:r w:rsidRPr="002F34AC">
        <w:rPr>
          <w:rFonts w:ascii="Simplified Arabic" w:eastAsia="Calibri" w:hAnsi="Simplified Arabic" w:cs="Simplified Arabic"/>
          <w:kern w:val="2"/>
          <w:sz w:val="24"/>
          <w:szCs w:val="24"/>
          <w:rtl/>
        </w:rPr>
        <w:t>لأغراض تحقيق أهداف الدراسة تم استخدام مقياس الثقة بالنفس</w:t>
      </w:r>
      <w:r w:rsidR="002045D9" w:rsidRPr="002F34AC">
        <w:rPr>
          <w:rFonts w:ascii="Simplified Arabic" w:eastAsia="Calibri" w:hAnsi="Simplified Arabic" w:cs="Simplified Arabic"/>
          <w:kern w:val="2"/>
          <w:sz w:val="24"/>
          <w:szCs w:val="24"/>
          <w:rtl/>
        </w:rPr>
        <w:t xml:space="preserve"> الذي أعده </w:t>
      </w:r>
      <w:r w:rsidR="002F34AC" w:rsidRPr="002F34AC">
        <w:rPr>
          <w:rFonts w:ascii="Simplified Arabic" w:eastAsia="Calibri" w:hAnsi="Simplified Arabic" w:cs="Simplified Arabic" w:hint="cs"/>
          <w:kern w:val="2"/>
          <w:sz w:val="24"/>
          <w:szCs w:val="24"/>
          <w:rtl/>
        </w:rPr>
        <w:t>(</w:t>
      </w:r>
      <w:r w:rsidR="002F34AC" w:rsidRPr="002F34AC">
        <w:rPr>
          <w:rFonts w:ascii="Simplified Arabic" w:eastAsia="Calibri" w:hAnsi="Simplified Arabic" w:cs="Simplified Arabic" w:hint="cs"/>
          <w:kern w:val="2"/>
          <w:sz w:val="24"/>
          <w:szCs w:val="24"/>
        </w:rPr>
        <w:t>shrauger</w:t>
      </w:r>
      <w:r w:rsidR="002045D9" w:rsidRPr="002F34AC">
        <w:rPr>
          <w:rFonts w:ascii="Simplified Arabic" w:eastAsia="Calibri" w:hAnsi="Simplified Arabic" w:cs="Simplified Arabic"/>
          <w:kern w:val="2"/>
          <w:sz w:val="24"/>
          <w:szCs w:val="24"/>
        </w:rPr>
        <w:t>,1990</w:t>
      </w:r>
      <w:r w:rsidR="002045D9" w:rsidRPr="002F34AC">
        <w:rPr>
          <w:rFonts w:ascii="Simplified Arabic" w:eastAsia="Calibri" w:hAnsi="Simplified Arabic" w:cs="Simplified Arabic"/>
          <w:kern w:val="2"/>
          <w:sz w:val="24"/>
          <w:szCs w:val="24"/>
          <w:rtl/>
        </w:rPr>
        <w:t>)</w:t>
      </w:r>
      <w:r w:rsidRPr="002F34AC">
        <w:rPr>
          <w:rFonts w:ascii="Simplified Arabic" w:eastAsia="Calibri" w:hAnsi="Simplified Arabic" w:cs="Simplified Arabic"/>
          <w:kern w:val="2"/>
          <w:sz w:val="24"/>
          <w:szCs w:val="24"/>
          <w:rtl/>
        </w:rPr>
        <w:t>،</w:t>
      </w:r>
      <w:r w:rsidR="002045D9" w:rsidRPr="002F34AC">
        <w:rPr>
          <w:rFonts w:ascii="Simplified Arabic" w:eastAsia="Calibri" w:hAnsi="Simplified Arabic" w:cs="Simplified Arabic"/>
          <w:kern w:val="2"/>
          <w:sz w:val="24"/>
          <w:szCs w:val="24"/>
          <w:rtl/>
        </w:rPr>
        <w:t xml:space="preserve"> وقام (محمد,1997) </w:t>
      </w:r>
      <w:r w:rsidR="00973D80" w:rsidRPr="002F34AC">
        <w:rPr>
          <w:rFonts w:ascii="Simplified Arabic" w:eastAsia="Calibri" w:hAnsi="Simplified Arabic" w:cs="Simplified Arabic"/>
          <w:kern w:val="2"/>
          <w:sz w:val="24"/>
          <w:szCs w:val="24"/>
          <w:rtl/>
        </w:rPr>
        <w:t xml:space="preserve">بتعريبه وتقنينه على البيئة المصرية، </w:t>
      </w:r>
      <w:r w:rsidRPr="002F34AC">
        <w:rPr>
          <w:rFonts w:ascii="Simplified Arabic" w:eastAsia="Calibri" w:hAnsi="Simplified Arabic" w:cs="Simplified Arabic"/>
          <w:kern w:val="2"/>
          <w:sz w:val="24"/>
          <w:szCs w:val="24"/>
          <w:rtl/>
        </w:rPr>
        <w:t>والمستخدم في دراسة ال</w:t>
      </w:r>
      <w:r w:rsidR="002045D9" w:rsidRPr="002F34AC">
        <w:rPr>
          <w:rFonts w:ascii="Simplified Arabic" w:eastAsia="Calibri" w:hAnsi="Simplified Arabic" w:cs="Simplified Arabic"/>
          <w:kern w:val="2"/>
          <w:sz w:val="24"/>
          <w:szCs w:val="24"/>
          <w:rtl/>
        </w:rPr>
        <w:t>كساسبة</w:t>
      </w:r>
      <w:r w:rsidRPr="002F34AC">
        <w:rPr>
          <w:rFonts w:ascii="Simplified Arabic" w:eastAsia="Calibri" w:hAnsi="Simplified Arabic" w:cs="Simplified Arabic"/>
          <w:kern w:val="2"/>
          <w:sz w:val="24"/>
          <w:szCs w:val="24"/>
          <w:rtl/>
        </w:rPr>
        <w:t xml:space="preserve"> (201</w:t>
      </w:r>
      <w:r w:rsidR="002045D9" w:rsidRPr="002F34AC">
        <w:rPr>
          <w:rFonts w:ascii="Simplified Arabic" w:eastAsia="Calibri" w:hAnsi="Simplified Arabic" w:cs="Simplified Arabic"/>
          <w:kern w:val="2"/>
          <w:sz w:val="24"/>
          <w:szCs w:val="24"/>
          <w:rtl/>
        </w:rPr>
        <w:t>5</w:t>
      </w:r>
      <w:r w:rsidRPr="002F34AC">
        <w:rPr>
          <w:rFonts w:ascii="Simplified Arabic" w:eastAsia="Calibri" w:hAnsi="Simplified Arabic" w:cs="Simplified Arabic"/>
          <w:kern w:val="2"/>
          <w:sz w:val="24"/>
          <w:szCs w:val="24"/>
          <w:rtl/>
        </w:rPr>
        <w:t>)، ويتكون المقياس من (</w:t>
      </w:r>
      <w:r w:rsidR="00ED62AC" w:rsidRPr="002F34AC">
        <w:rPr>
          <w:rFonts w:ascii="Simplified Arabic" w:eastAsia="Calibri" w:hAnsi="Simplified Arabic" w:cs="Simplified Arabic"/>
          <w:kern w:val="2"/>
          <w:sz w:val="24"/>
          <w:szCs w:val="24"/>
        </w:rPr>
        <w:t>40</w:t>
      </w:r>
      <w:r w:rsidRPr="002F34AC">
        <w:rPr>
          <w:rFonts w:ascii="Simplified Arabic" w:eastAsia="Calibri" w:hAnsi="Simplified Arabic" w:cs="Simplified Arabic"/>
          <w:kern w:val="2"/>
          <w:sz w:val="24"/>
          <w:szCs w:val="24"/>
          <w:rtl/>
        </w:rPr>
        <w:t>) فقرة</w:t>
      </w:r>
      <w:r w:rsidR="00AF01F9" w:rsidRPr="002F34AC">
        <w:rPr>
          <w:rFonts w:ascii="Simplified Arabic" w:eastAsia="Calibri" w:hAnsi="Simplified Arabic" w:cs="Simplified Arabic"/>
          <w:kern w:val="2"/>
          <w:sz w:val="24"/>
          <w:szCs w:val="24"/>
          <w:rtl/>
        </w:rPr>
        <w:t>، ويجيب الطالب على المقياس من خلال ت</w:t>
      </w:r>
      <w:r w:rsidR="00927549" w:rsidRPr="002F34AC">
        <w:rPr>
          <w:rFonts w:ascii="Simplified Arabic" w:eastAsia="Calibri" w:hAnsi="Simplified Arabic" w:cs="Simplified Arabic"/>
          <w:kern w:val="2"/>
          <w:sz w:val="24"/>
          <w:szCs w:val="24"/>
          <w:rtl/>
        </w:rPr>
        <w:t>د</w:t>
      </w:r>
      <w:r w:rsidR="00AF01F9" w:rsidRPr="002F34AC">
        <w:rPr>
          <w:rFonts w:ascii="Simplified Arabic" w:eastAsia="Calibri" w:hAnsi="Simplified Arabic" w:cs="Simplified Arabic"/>
          <w:kern w:val="2"/>
          <w:sz w:val="24"/>
          <w:szCs w:val="24"/>
          <w:rtl/>
        </w:rPr>
        <w:t xml:space="preserve">رج خماسي وفقاً لمقياس </w:t>
      </w:r>
      <w:r w:rsidR="002F34AC" w:rsidRPr="002F34AC">
        <w:rPr>
          <w:rFonts w:ascii="Simplified Arabic" w:eastAsia="Calibri" w:hAnsi="Simplified Arabic" w:cs="Simplified Arabic" w:hint="cs"/>
          <w:kern w:val="2"/>
          <w:sz w:val="24"/>
          <w:szCs w:val="24"/>
          <w:rtl/>
        </w:rPr>
        <w:t>ليكار</w:t>
      </w:r>
      <w:r w:rsidR="002F34AC" w:rsidRPr="002F34AC">
        <w:rPr>
          <w:rFonts w:ascii="Simplified Arabic" w:eastAsia="Calibri" w:hAnsi="Simplified Arabic" w:cs="Simplified Arabic" w:hint="eastAsia"/>
          <w:kern w:val="2"/>
          <w:sz w:val="24"/>
          <w:szCs w:val="24"/>
          <w:rtl/>
        </w:rPr>
        <w:t>ت</w:t>
      </w:r>
      <w:r w:rsidR="00AF01F9" w:rsidRPr="002F34AC">
        <w:rPr>
          <w:rFonts w:ascii="Simplified Arabic" w:eastAsia="Calibri" w:hAnsi="Simplified Arabic" w:cs="Simplified Arabic"/>
          <w:kern w:val="2"/>
          <w:sz w:val="24"/>
          <w:szCs w:val="24"/>
          <w:rtl/>
        </w:rPr>
        <w:t xml:space="preserve">، ويبدأ من خمس درجات للتقدير تنطبق دائماً، ودرجة واحدة للتقدير لا تنطبق اطلاقاً وبهذا فان أعلى درجة يحصل عليها المفحوص </w:t>
      </w:r>
      <w:r w:rsidR="00C563E3" w:rsidRPr="002F34AC">
        <w:rPr>
          <w:rFonts w:ascii="Simplified Arabic" w:eastAsia="Calibri" w:hAnsi="Simplified Arabic" w:cs="Simplified Arabic"/>
          <w:kern w:val="2"/>
          <w:sz w:val="24"/>
          <w:szCs w:val="24"/>
          <w:rtl/>
        </w:rPr>
        <w:t>(</w:t>
      </w:r>
      <w:r w:rsidR="00070EE5" w:rsidRPr="002F34AC">
        <w:rPr>
          <w:rFonts w:ascii="Simplified Arabic" w:eastAsia="Calibri" w:hAnsi="Simplified Arabic" w:cs="Simplified Arabic"/>
          <w:kern w:val="2"/>
          <w:sz w:val="24"/>
          <w:szCs w:val="24"/>
          <w:rtl/>
        </w:rPr>
        <w:t>200</w:t>
      </w:r>
      <w:r w:rsidR="00C563E3" w:rsidRPr="002F34AC">
        <w:rPr>
          <w:rFonts w:ascii="Simplified Arabic" w:eastAsia="Calibri" w:hAnsi="Simplified Arabic" w:cs="Simplified Arabic"/>
          <w:kern w:val="2"/>
          <w:sz w:val="24"/>
          <w:szCs w:val="24"/>
          <w:rtl/>
        </w:rPr>
        <w:t xml:space="preserve">) درجة، </w:t>
      </w:r>
      <w:r w:rsidR="002F34AC" w:rsidRPr="002F34AC">
        <w:rPr>
          <w:rFonts w:ascii="Simplified Arabic" w:eastAsia="Calibri" w:hAnsi="Simplified Arabic" w:cs="Simplified Arabic" w:hint="cs"/>
          <w:kern w:val="2"/>
          <w:sz w:val="24"/>
          <w:szCs w:val="24"/>
          <w:rtl/>
        </w:rPr>
        <w:t>وأدنى</w:t>
      </w:r>
      <w:r w:rsidR="00C563E3" w:rsidRPr="002F34AC">
        <w:rPr>
          <w:rFonts w:ascii="Simplified Arabic" w:eastAsia="Calibri" w:hAnsi="Simplified Arabic" w:cs="Simplified Arabic"/>
          <w:kern w:val="2"/>
          <w:sz w:val="24"/>
          <w:szCs w:val="24"/>
          <w:rtl/>
        </w:rPr>
        <w:t xml:space="preserve"> درجة تكون (4</w:t>
      </w:r>
      <w:r w:rsidR="00070EE5" w:rsidRPr="002F34AC">
        <w:rPr>
          <w:rFonts w:ascii="Simplified Arabic" w:eastAsia="Calibri" w:hAnsi="Simplified Arabic" w:cs="Simplified Arabic"/>
          <w:kern w:val="2"/>
          <w:sz w:val="24"/>
          <w:szCs w:val="24"/>
          <w:rtl/>
        </w:rPr>
        <w:t>0</w:t>
      </w:r>
      <w:r w:rsidR="00C563E3" w:rsidRPr="002F34AC">
        <w:rPr>
          <w:rFonts w:ascii="Simplified Arabic" w:eastAsia="Calibri" w:hAnsi="Simplified Arabic" w:cs="Simplified Arabic"/>
          <w:kern w:val="2"/>
          <w:sz w:val="24"/>
          <w:szCs w:val="24"/>
          <w:rtl/>
        </w:rPr>
        <w:t>)</w:t>
      </w:r>
      <w:r w:rsidR="007B1F11" w:rsidRPr="002F34AC">
        <w:rPr>
          <w:rFonts w:ascii="Simplified Arabic" w:eastAsia="Calibri" w:hAnsi="Simplified Arabic" w:cs="Simplified Arabic"/>
          <w:kern w:val="2"/>
          <w:sz w:val="24"/>
          <w:szCs w:val="24"/>
          <w:rtl/>
        </w:rPr>
        <w:t>.</w:t>
      </w:r>
    </w:p>
    <w:p w:rsidR="007C3EE0" w:rsidRPr="00752281" w:rsidRDefault="007C3EE0" w:rsidP="00F02AFF">
      <w:pPr>
        <w:overflowPunct w:val="0"/>
        <w:autoSpaceDE w:val="0"/>
        <w:autoSpaceDN w:val="0"/>
        <w:bidi/>
        <w:adjustRightInd w:val="0"/>
        <w:spacing w:after="0" w:line="240" w:lineRule="auto"/>
        <w:jc w:val="both"/>
        <w:textAlignment w:val="baseline"/>
        <w:rPr>
          <w:rFonts w:ascii="Simplified Arabic" w:eastAsia="Times New Roman" w:hAnsi="Simplified Arabic" w:cs="Simplified Arabic"/>
          <w:b/>
          <w:bCs/>
          <w:sz w:val="28"/>
          <w:szCs w:val="28"/>
          <w:rtl/>
          <w:lang w:bidi="ar-JO"/>
        </w:rPr>
      </w:pPr>
      <w:r w:rsidRPr="00752281">
        <w:rPr>
          <w:rFonts w:ascii="Simplified Arabic" w:eastAsia="Times New Roman" w:hAnsi="Simplified Arabic" w:cs="Simplified Arabic"/>
          <w:b/>
          <w:bCs/>
          <w:sz w:val="28"/>
          <w:szCs w:val="28"/>
          <w:rtl/>
          <w:lang w:bidi="ar-JO"/>
        </w:rPr>
        <w:t xml:space="preserve">صدق المقياس </w:t>
      </w:r>
    </w:p>
    <w:p w:rsidR="007C3EE0" w:rsidRPr="002F34AC" w:rsidRDefault="007C3EE0" w:rsidP="00F02AFF">
      <w:pPr>
        <w:bidi/>
        <w:spacing w:line="240" w:lineRule="auto"/>
        <w:jc w:val="both"/>
        <w:rPr>
          <w:rFonts w:ascii="Simplified Arabic" w:eastAsia="Times New Roman" w:hAnsi="Simplified Arabic" w:cs="Simplified Arabic"/>
          <w:rtl/>
          <w:lang w:bidi="ar-JO"/>
        </w:rPr>
      </w:pPr>
      <w:r w:rsidRPr="00752281">
        <w:rPr>
          <w:rFonts w:ascii="Simplified Arabic" w:eastAsia="Times New Roman" w:hAnsi="Simplified Arabic" w:cs="Simplified Arabic"/>
          <w:sz w:val="28"/>
          <w:szCs w:val="28"/>
          <w:lang w:bidi="ar-JO"/>
        </w:rPr>
        <w:t xml:space="preserve">      </w:t>
      </w:r>
      <w:r w:rsidRPr="00752281">
        <w:rPr>
          <w:rFonts w:ascii="Simplified Arabic" w:eastAsia="Times New Roman" w:hAnsi="Simplified Arabic" w:cs="Simplified Arabic"/>
          <w:sz w:val="28"/>
          <w:szCs w:val="28"/>
          <w:rtl/>
          <w:lang w:bidi="ar-JO"/>
        </w:rPr>
        <w:t xml:space="preserve"> </w:t>
      </w:r>
      <w:r w:rsidRPr="002F34AC">
        <w:rPr>
          <w:rFonts w:ascii="Simplified Arabic" w:eastAsia="Times New Roman" w:hAnsi="Simplified Arabic" w:cs="Simplified Arabic"/>
          <w:rtl/>
          <w:lang w:bidi="ar-JO"/>
        </w:rPr>
        <w:t>تمتع المقياس بدلالات صدق مرتفعة في صورته الاولية وفي صورته عند محمد (1997) بطريقة صدق المحكمين، والصدق التلازمي حيث بلغت قيمته (0.874) وعند</w:t>
      </w:r>
      <w:r w:rsidR="00C563E3" w:rsidRPr="002F34AC">
        <w:rPr>
          <w:rFonts w:ascii="Simplified Arabic" w:eastAsia="Times New Roman" w:hAnsi="Simplified Arabic" w:cs="Simplified Arabic"/>
          <w:rtl/>
          <w:lang w:bidi="ar-JO"/>
        </w:rPr>
        <w:t xml:space="preserve"> </w:t>
      </w:r>
      <w:r w:rsidRPr="002F34AC">
        <w:rPr>
          <w:rFonts w:ascii="Simplified Arabic" w:eastAsia="Times New Roman" w:hAnsi="Simplified Arabic" w:cs="Simplified Arabic"/>
          <w:rtl/>
          <w:lang w:bidi="ar-JO"/>
        </w:rPr>
        <w:t>الكساسبة (201</w:t>
      </w:r>
      <w:r w:rsidR="00BE2712" w:rsidRPr="002F34AC">
        <w:rPr>
          <w:rFonts w:ascii="Simplified Arabic" w:eastAsia="Times New Roman" w:hAnsi="Simplified Arabic" w:cs="Simplified Arabic"/>
          <w:rtl/>
          <w:lang w:bidi="ar-JO"/>
        </w:rPr>
        <w:t>5</w:t>
      </w:r>
      <w:r w:rsidRPr="002F34AC">
        <w:rPr>
          <w:rFonts w:ascii="Simplified Arabic" w:eastAsia="Times New Roman" w:hAnsi="Simplified Arabic" w:cs="Simplified Arabic"/>
          <w:rtl/>
          <w:lang w:bidi="ar-JO"/>
        </w:rPr>
        <w:t xml:space="preserve">)، بطريقة صدق المحكمين، وصدق البناء الداخلي وتراوحت معاملات الارتباط بين (0.322 – 0.794)، وفي الدراسة الحالية تم التأكد من صدق </w:t>
      </w:r>
      <w:r w:rsidR="002F34AC" w:rsidRPr="002F34AC">
        <w:rPr>
          <w:rFonts w:ascii="Simplified Arabic" w:eastAsia="Times New Roman" w:hAnsi="Simplified Arabic" w:cs="Simplified Arabic" w:hint="cs"/>
          <w:rtl/>
          <w:lang w:bidi="ar-JO"/>
        </w:rPr>
        <w:t>المحتوى للمقياس</w:t>
      </w:r>
      <w:r w:rsidRPr="002F34AC">
        <w:rPr>
          <w:rFonts w:ascii="Simplified Arabic" w:eastAsia="Times New Roman" w:hAnsi="Simplified Arabic" w:cs="Simplified Arabic"/>
          <w:rtl/>
          <w:lang w:bidi="ar-JO"/>
        </w:rPr>
        <w:t xml:space="preserve">  وذلك بعرضة على عشرة من ذوي الاختصاص</w:t>
      </w:r>
      <w:r w:rsidR="00C563E3" w:rsidRPr="002F34AC">
        <w:rPr>
          <w:rFonts w:ascii="Simplified Arabic" w:eastAsia="Times New Roman" w:hAnsi="Simplified Arabic" w:cs="Simplified Arabic"/>
          <w:rtl/>
          <w:lang w:bidi="ar-JO"/>
        </w:rPr>
        <w:t xml:space="preserve"> في الجامعات </w:t>
      </w:r>
      <w:r w:rsidRPr="002F34AC">
        <w:rPr>
          <w:rFonts w:ascii="Simplified Arabic" w:eastAsia="Times New Roman" w:hAnsi="Simplified Arabic" w:cs="Simplified Arabic"/>
          <w:rtl/>
          <w:lang w:bidi="ar-JO"/>
        </w:rPr>
        <w:t xml:space="preserve"> وتم اعتماد نسبة اتفاق (80%) بين المحكمين للإبقاء على الفقرة أو حذفها أو تعديلها.</w:t>
      </w:r>
    </w:p>
    <w:p w:rsidR="007C3EE0" w:rsidRPr="00752281" w:rsidRDefault="007C3EE0" w:rsidP="00F02AFF">
      <w:pPr>
        <w:bidi/>
        <w:spacing w:line="240" w:lineRule="auto"/>
        <w:jc w:val="both"/>
        <w:rPr>
          <w:rFonts w:ascii="Simplified Arabic" w:eastAsia="Times New Roman" w:hAnsi="Simplified Arabic" w:cs="Simplified Arabic"/>
          <w:b/>
          <w:bCs/>
          <w:sz w:val="28"/>
          <w:szCs w:val="28"/>
          <w:rtl/>
          <w:lang w:bidi="ar-JO"/>
        </w:rPr>
      </w:pPr>
      <w:r w:rsidRPr="00752281">
        <w:rPr>
          <w:rFonts w:ascii="Simplified Arabic" w:eastAsia="Times New Roman" w:hAnsi="Simplified Arabic" w:cs="Simplified Arabic"/>
          <w:b/>
          <w:bCs/>
          <w:sz w:val="28"/>
          <w:szCs w:val="28"/>
          <w:rtl/>
          <w:lang w:bidi="ar-JO"/>
        </w:rPr>
        <w:t xml:space="preserve">ثبات المقياس </w:t>
      </w:r>
    </w:p>
    <w:p w:rsidR="008E4AA6" w:rsidRPr="002F34AC" w:rsidRDefault="007C3EE0" w:rsidP="00F02AFF">
      <w:pPr>
        <w:overflowPunct w:val="0"/>
        <w:autoSpaceDE w:val="0"/>
        <w:autoSpaceDN w:val="0"/>
        <w:bidi/>
        <w:adjustRightInd w:val="0"/>
        <w:spacing w:after="0" w:line="240" w:lineRule="auto"/>
        <w:jc w:val="both"/>
        <w:textAlignment w:val="baseline"/>
        <w:rPr>
          <w:rFonts w:ascii="Simplified Arabic" w:eastAsia="Times New Roman" w:hAnsi="Simplified Arabic" w:cs="Simplified Arabic"/>
          <w:rtl/>
          <w:lang w:bidi="ar-JO"/>
        </w:rPr>
      </w:pPr>
      <w:r w:rsidRPr="00752281">
        <w:rPr>
          <w:rFonts w:ascii="Simplified Arabic" w:eastAsia="Times New Roman" w:hAnsi="Simplified Arabic" w:cs="Simplified Arabic"/>
          <w:sz w:val="28"/>
          <w:szCs w:val="28"/>
          <w:rtl/>
          <w:lang w:bidi="ar-JO"/>
        </w:rPr>
        <w:t xml:space="preserve">      </w:t>
      </w:r>
      <w:r w:rsidR="00CD47FE" w:rsidRPr="002F34AC">
        <w:rPr>
          <w:rFonts w:ascii="Simplified Arabic" w:eastAsia="Times New Roman" w:hAnsi="Simplified Arabic" w:cs="Simplified Arabic"/>
          <w:rtl/>
          <w:lang w:bidi="ar-JO"/>
        </w:rPr>
        <w:t>فيما يخص ثبات المقياس قام (محمد،1997) بالتحقق من ثبات المقياس على البيئة المصرية باستخدام ث</w:t>
      </w:r>
      <w:r w:rsidR="00A0071A" w:rsidRPr="002F34AC">
        <w:rPr>
          <w:rFonts w:ascii="Simplified Arabic" w:eastAsia="Times New Roman" w:hAnsi="Simplified Arabic" w:cs="Simplified Arabic"/>
          <w:rtl/>
          <w:lang w:bidi="ar-JO"/>
        </w:rPr>
        <w:t xml:space="preserve">لاثة طرق هي: - اعادة الاختبار </w:t>
      </w:r>
      <w:r w:rsidR="00CD47FE" w:rsidRPr="002F34AC">
        <w:rPr>
          <w:rFonts w:ascii="Simplified Arabic" w:eastAsia="Times New Roman" w:hAnsi="Simplified Arabic" w:cs="Simplified Arabic"/>
          <w:rtl/>
          <w:lang w:bidi="ar-JO"/>
        </w:rPr>
        <w:t>وذلك بحساب معامل ثبات الاعادة (</w:t>
      </w:r>
      <w:r w:rsidR="00CD47FE" w:rsidRPr="002F34AC">
        <w:rPr>
          <w:rFonts w:ascii="Simplified Arabic" w:eastAsia="Times New Roman" w:hAnsi="Simplified Arabic" w:cs="Simplified Arabic"/>
          <w:lang w:bidi="ar-JO"/>
        </w:rPr>
        <w:t>Test- Retest</w:t>
      </w:r>
      <w:r w:rsidR="00CD47FE" w:rsidRPr="002F34AC">
        <w:rPr>
          <w:rFonts w:ascii="Simplified Arabic" w:eastAsia="Times New Roman" w:hAnsi="Simplified Arabic" w:cs="Simplified Arabic"/>
          <w:rtl/>
          <w:lang w:bidi="ar-JO"/>
        </w:rPr>
        <w:t>)، فوجدت (0.83</w:t>
      </w:r>
      <w:r w:rsidR="00CD47FE" w:rsidRPr="002F34AC">
        <w:rPr>
          <w:rFonts w:ascii="Simplified Arabic" w:eastAsia="Times New Roman" w:hAnsi="Simplified Arabic" w:cs="Simplified Arabic"/>
          <w:lang w:bidi="ar-JO"/>
        </w:rPr>
        <w:t>(</w:t>
      </w:r>
      <w:r w:rsidR="00CD47FE" w:rsidRPr="002F34AC">
        <w:rPr>
          <w:rFonts w:ascii="Simplified Arabic" w:eastAsia="Times New Roman" w:hAnsi="Simplified Arabic" w:cs="Simplified Arabic"/>
          <w:rtl/>
          <w:lang w:bidi="ar-JO"/>
        </w:rPr>
        <w:t>.</w:t>
      </w:r>
      <w:r w:rsidR="00F90E8E" w:rsidRPr="002F34AC">
        <w:rPr>
          <w:rFonts w:ascii="Simplified Arabic" w:eastAsia="Times New Roman" w:hAnsi="Simplified Arabic" w:cs="Simplified Arabic"/>
          <w:rtl/>
          <w:lang w:bidi="ar-JO"/>
        </w:rPr>
        <w:t xml:space="preserve"> </w:t>
      </w:r>
      <w:r w:rsidR="00CD47FE" w:rsidRPr="002F34AC">
        <w:rPr>
          <w:rFonts w:ascii="Simplified Arabic" w:eastAsia="Times New Roman" w:hAnsi="Simplified Arabic" w:cs="Simplified Arabic"/>
          <w:rtl/>
        </w:rPr>
        <w:t xml:space="preserve">- التجزئة النصفية باستخدام معادلة </w:t>
      </w:r>
      <w:r w:rsidR="002F34AC" w:rsidRPr="002F34AC">
        <w:rPr>
          <w:rFonts w:ascii="Simplified Arabic" w:eastAsia="Times New Roman" w:hAnsi="Simplified Arabic" w:cs="Simplified Arabic" w:hint="cs"/>
          <w:rtl/>
        </w:rPr>
        <w:t>سيبرمان</w:t>
      </w:r>
      <w:r w:rsidR="00CD47FE" w:rsidRPr="002F34AC">
        <w:rPr>
          <w:rFonts w:ascii="Simplified Arabic" w:eastAsia="Times New Roman" w:hAnsi="Simplified Arabic" w:cs="Simplified Arabic"/>
          <w:rtl/>
        </w:rPr>
        <w:t xml:space="preserve"> براون وكان معامل الثبات يساوي (0.76)، - طريقة كرونباخ الفا بحساب ثبات </w:t>
      </w:r>
      <w:r w:rsidR="00CD47FE" w:rsidRPr="002F34AC">
        <w:rPr>
          <w:rFonts w:ascii="Simplified Arabic" w:eastAsia="Times New Roman" w:hAnsi="Simplified Arabic" w:cs="Simplified Arabic"/>
          <w:rtl/>
        </w:rPr>
        <w:lastRenderedPageBreak/>
        <w:t xml:space="preserve">الاتساق الداخلي حيث بلغ (0.79). </w:t>
      </w:r>
      <w:r w:rsidR="00CD47FE" w:rsidRPr="002F34AC">
        <w:rPr>
          <w:rFonts w:ascii="Simplified Arabic" w:eastAsia="Times New Roman" w:hAnsi="Simplified Arabic" w:cs="Simplified Arabic"/>
          <w:rtl/>
          <w:lang w:bidi="ar-JO"/>
        </w:rPr>
        <w:t>وفي دراسة (الكساسبة،2015) تم حساب الثبات بحساب معامل ثبات الاعادة فكان (0.77</w:t>
      </w:r>
      <w:r w:rsidR="002F34AC" w:rsidRPr="002F34AC">
        <w:rPr>
          <w:rFonts w:ascii="Simplified Arabic" w:eastAsia="Times New Roman" w:hAnsi="Simplified Arabic" w:cs="Simplified Arabic" w:hint="cs"/>
          <w:rtl/>
          <w:lang w:bidi="ar-JO"/>
        </w:rPr>
        <w:t>)، وبطريقة</w:t>
      </w:r>
      <w:r w:rsidR="00CD47FE" w:rsidRPr="002F34AC">
        <w:rPr>
          <w:rFonts w:ascii="Simplified Arabic" w:eastAsia="Times New Roman" w:hAnsi="Simplified Arabic" w:cs="Simplified Arabic"/>
          <w:rtl/>
          <w:lang w:bidi="ar-JO"/>
        </w:rPr>
        <w:t xml:space="preserve"> ثبات الاتساق الداخلي كرونباخ الفا، وقد بلغ معامل الثبات (0.81). وللتأكد من ثبات المقياس في الدراسة الحالية، </w:t>
      </w:r>
      <w:r w:rsidR="008E4AA6" w:rsidRPr="002F34AC">
        <w:rPr>
          <w:rFonts w:ascii="Simplified Arabic" w:eastAsia="Times New Roman" w:hAnsi="Simplified Arabic" w:cs="Simplified Arabic"/>
          <w:rtl/>
          <w:lang w:bidi="ar-EG"/>
        </w:rPr>
        <w:t>فقد تم التحقق بطريقة الاختبار وإعادة الاختبار (</w:t>
      </w:r>
      <w:r w:rsidR="008E4AA6" w:rsidRPr="002F34AC">
        <w:rPr>
          <w:rFonts w:ascii="Simplified Arabic" w:eastAsia="Times New Roman" w:hAnsi="Simplified Arabic" w:cs="Simplified Arabic"/>
          <w:lang w:bidi="ar-EG"/>
        </w:rPr>
        <w:t>test-retest</w:t>
      </w:r>
      <w:r w:rsidR="008E4AA6" w:rsidRPr="002F34AC">
        <w:rPr>
          <w:rFonts w:ascii="Simplified Arabic" w:eastAsia="Times New Roman" w:hAnsi="Simplified Arabic" w:cs="Simplified Arabic"/>
          <w:rtl/>
          <w:lang w:bidi="ar-EG"/>
        </w:rPr>
        <w:t xml:space="preserve">) </w:t>
      </w:r>
      <w:r w:rsidR="0090506E" w:rsidRPr="002F34AC">
        <w:rPr>
          <w:rFonts w:ascii="Simplified Arabic" w:eastAsia="Times New Roman" w:hAnsi="Simplified Arabic" w:cs="Simplified Arabic"/>
          <w:rtl/>
          <w:lang w:bidi="ar-EG"/>
        </w:rPr>
        <w:t xml:space="preserve">وذلك </w:t>
      </w:r>
      <w:r w:rsidR="008E4AA6" w:rsidRPr="002F34AC">
        <w:rPr>
          <w:rFonts w:ascii="Simplified Arabic" w:eastAsia="Times New Roman" w:hAnsi="Simplified Arabic" w:cs="Simplified Arabic"/>
          <w:rtl/>
          <w:lang w:bidi="ar-EG"/>
        </w:rPr>
        <w:t>بتطبيق</w:t>
      </w:r>
      <w:r w:rsidR="0090506E" w:rsidRPr="002F34AC">
        <w:rPr>
          <w:rFonts w:ascii="Simplified Arabic" w:eastAsia="Times New Roman" w:hAnsi="Simplified Arabic" w:cs="Simplified Arabic"/>
          <w:rtl/>
          <w:lang w:bidi="ar-EG"/>
        </w:rPr>
        <w:t xml:space="preserve"> فقرات</w:t>
      </w:r>
      <w:r w:rsidR="008E4AA6" w:rsidRPr="002F34AC">
        <w:rPr>
          <w:rFonts w:ascii="Simplified Arabic" w:eastAsia="Times New Roman" w:hAnsi="Simplified Arabic" w:cs="Simplified Arabic"/>
          <w:rtl/>
          <w:lang w:bidi="ar-EG"/>
        </w:rPr>
        <w:t xml:space="preserve"> المقياس، وإعادة تطبيقه بعد أسبوعين على مجموعة من خارج عينة الدراسة مكوّنة من (30) طالب</w:t>
      </w:r>
      <w:r w:rsidR="00A0071A" w:rsidRPr="002F34AC">
        <w:rPr>
          <w:rFonts w:ascii="Simplified Arabic" w:eastAsia="Times New Roman" w:hAnsi="Simplified Arabic" w:cs="Simplified Arabic"/>
          <w:rtl/>
          <w:lang w:bidi="ar-EG"/>
        </w:rPr>
        <w:t>اً</w:t>
      </w:r>
      <w:r w:rsidR="008E4AA6" w:rsidRPr="002F34AC">
        <w:rPr>
          <w:rFonts w:ascii="Simplified Arabic" w:eastAsia="Times New Roman" w:hAnsi="Simplified Arabic" w:cs="Simplified Arabic"/>
          <w:rtl/>
          <w:lang w:bidi="ar-EG"/>
        </w:rPr>
        <w:t>، ومن ثم تم حساب معامل ارتباط بيرسون بين تقديراتهم في المرتين</w:t>
      </w:r>
      <w:r w:rsidR="0090506E" w:rsidRPr="002F34AC">
        <w:rPr>
          <w:rFonts w:ascii="Simplified Arabic" w:eastAsia="Times New Roman" w:hAnsi="Simplified Arabic" w:cs="Simplified Arabic"/>
          <w:rtl/>
          <w:lang w:bidi="ar-EG"/>
        </w:rPr>
        <w:t xml:space="preserve">، </w:t>
      </w:r>
      <w:r w:rsidR="00B564C3" w:rsidRPr="002F34AC">
        <w:rPr>
          <w:rFonts w:ascii="Simplified Arabic" w:eastAsia="Times New Roman" w:hAnsi="Simplified Arabic" w:cs="Simplified Arabic"/>
          <w:rtl/>
          <w:lang w:bidi="ar-EG"/>
        </w:rPr>
        <w:t>و</w:t>
      </w:r>
      <w:r w:rsidR="0090506E" w:rsidRPr="002F34AC">
        <w:rPr>
          <w:rFonts w:ascii="Simplified Arabic" w:eastAsia="Times New Roman" w:hAnsi="Simplified Arabic" w:cs="Simplified Arabic"/>
          <w:rtl/>
          <w:lang w:bidi="ar-EG"/>
        </w:rPr>
        <w:t xml:space="preserve">بلغ معامل الارتباط (0.89). </w:t>
      </w:r>
      <w:r w:rsidR="00A0071A" w:rsidRPr="002F34AC">
        <w:rPr>
          <w:rFonts w:ascii="Simplified Arabic" w:eastAsia="Times New Roman" w:hAnsi="Simplified Arabic" w:cs="Simplified Arabic"/>
          <w:rtl/>
          <w:lang w:bidi="ar-EG"/>
        </w:rPr>
        <w:t>وتم</w:t>
      </w:r>
      <w:r w:rsidR="00D8484C" w:rsidRPr="002F34AC">
        <w:rPr>
          <w:rFonts w:ascii="Simplified Arabic" w:eastAsia="Times New Roman" w:hAnsi="Simplified Arabic" w:cs="Simplified Arabic"/>
          <w:rtl/>
          <w:lang w:bidi="ar-EG"/>
        </w:rPr>
        <w:t xml:space="preserve"> </w:t>
      </w:r>
      <w:r w:rsidR="008E4AA6" w:rsidRPr="002F34AC">
        <w:rPr>
          <w:rFonts w:ascii="Simplified Arabic" w:eastAsia="Times New Roman" w:hAnsi="Simplified Arabic" w:cs="Simplified Arabic"/>
          <w:rtl/>
          <w:lang w:bidi="ar-EG"/>
        </w:rPr>
        <w:t xml:space="preserve">أيضاً حساب معامل الثبات بطريقة الاتساق الداخلي حسب معادلة كرونباخ ألفا، </w:t>
      </w:r>
      <w:r w:rsidR="0090506E" w:rsidRPr="002F34AC">
        <w:rPr>
          <w:rFonts w:ascii="Simplified Arabic" w:eastAsia="Times New Roman" w:hAnsi="Simplified Arabic" w:cs="Simplified Arabic"/>
          <w:rtl/>
          <w:lang w:bidi="ar-EG"/>
        </w:rPr>
        <w:t>وقد بلغ معامل الثبات المحسوب بهذه الطريقة (0.87)</w:t>
      </w:r>
      <w:r w:rsidR="008E4AA6" w:rsidRPr="002F34AC">
        <w:rPr>
          <w:rFonts w:ascii="Simplified Arabic" w:eastAsia="Times New Roman" w:hAnsi="Simplified Arabic" w:cs="Simplified Arabic"/>
          <w:rtl/>
          <w:lang w:bidi="ar-EG"/>
        </w:rPr>
        <w:t>.</w:t>
      </w:r>
      <w:r w:rsidR="00252C1F" w:rsidRPr="002F34AC">
        <w:rPr>
          <w:rFonts w:ascii="Simplified Arabic" w:eastAsia="Times New Roman" w:hAnsi="Simplified Arabic" w:cs="Simplified Arabic"/>
          <w:lang w:bidi="ar-JO"/>
        </w:rPr>
        <w:t xml:space="preserve"> </w:t>
      </w:r>
    </w:p>
    <w:p w:rsidR="007C3EE0" w:rsidRPr="00752281" w:rsidRDefault="007B1F11" w:rsidP="00F02AFF">
      <w:pPr>
        <w:pStyle w:val="a5"/>
        <w:numPr>
          <w:ilvl w:val="0"/>
          <w:numId w:val="18"/>
        </w:numPr>
        <w:overflowPunct w:val="0"/>
        <w:autoSpaceDE w:val="0"/>
        <w:autoSpaceDN w:val="0"/>
        <w:bidi/>
        <w:adjustRightInd w:val="0"/>
        <w:spacing w:after="0" w:line="240" w:lineRule="auto"/>
        <w:jc w:val="lowKashida"/>
        <w:textAlignment w:val="baseline"/>
        <w:rPr>
          <w:rFonts w:ascii="Simplified Arabic" w:eastAsia="Calibri" w:hAnsi="Simplified Arabic" w:cs="Simplified Arabic"/>
          <w:b/>
          <w:bCs/>
          <w:kern w:val="2"/>
          <w:sz w:val="28"/>
          <w:szCs w:val="28"/>
          <w:lang w:bidi="ar-JO"/>
        </w:rPr>
      </w:pPr>
      <w:r w:rsidRPr="00752281">
        <w:rPr>
          <w:rFonts w:ascii="Simplified Arabic" w:eastAsia="Calibri" w:hAnsi="Simplified Arabic" w:cs="Simplified Arabic"/>
          <w:b/>
          <w:bCs/>
          <w:kern w:val="2"/>
          <w:sz w:val="28"/>
          <w:szCs w:val="28"/>
          <w:rtl/>
          <w:lang w:bidi="ar-JO"/>
        </w:rPr>
        <w:t>مقياس دافعية الانجاز</w:t>
      </w:r>
    </w:p>
    <w:p w:rsidR="0002726B" w:rsidRPr="00B62592" w:rsidRDefault="00EF1EED" w:rsidP="00F02AFF">
      <w:pPr>
        <w:bidi/>
        <w:spacing w:after="160" w:line="240" w:lineRule="auto"/>
        <w:jc w:val="both"/>
        <w:rPr>
          <w:rFonts w:ascii="Simplified Arabic" w:eastAsia="Calibri" w:hAnsi="Simplified Arabic" w:cs="Simplified Arabic"/>
          <w:b/>
          <w:bCs/>
          <w:kern w:val="2"/>
          <w:sz w:val="24"/>
          <w:szCs w:val="24"/>
          <w:rtl/>
          <w:lang w:bidi="ar-JO"/>
        </w:rPr>
      </w:pPr>
      <w:r w:rsidRPr="00752281">
        <w:rPr>
          <w:rFonts w:ascii="Simplified Arabic" w:eastAsia="Calibri" w:hAnsi="Simplified Arabic" w:cs="Simplified Arabic"/>
          <w:b/>
          <w:bCs/>
          <w:kern w:val="2"/>
          <w:sz w:val="28"/>
          <w:szCs w:val="28"/>
          <w:rtl/>
          <w:lang w:bidi="ar-JO"/>
        </w:rPr>
        <w:t xml:space="preserve"> </w:t>
      </w:r>
      <w:r w:rsidR="005B7CF4" w:rsidRPr="00752281">
        <w:rPr>
          <w:rFonts w:ascii="Simplified Arabic" w:eastAsia="Calibri" w:hAnsi="Simplified Arabic" w:cs="Simplified Arabic"/>
          <w:b/>
          <w:bCs/>
          <w:kern w:val="2"/>
          <w:sz w:val="28"/>
          <w:szCs w:val="28"/>
          <w:rtl/>
          <w:lang w:bidi="ar-JO"/>
        </w:rPr>
        <w:t xml:space="preserve">     </w:t>
      </w:r>
      <w:r w:rsidRPr="00752281">
        <w:rPr>
          <w:rFonts w:ascii="Simplified Arabic" w:eastAsia="Calibri" w:hAnsi="Simplified Arabic" w:cs="Simplified Arabic"/>
          <w:b/>
          <w:bCs/>
          <w:kern w:val="2"/>
          <w:sz w:val="28"/>
          <w:szCs w:val="28"/>
          <w:rtl/>
          <w:lang w:bidi="ar-JO"/>
        </w:rPr>
        <w:t xml:space="preserve"> </w:t>
      </w:r>
      <w:r w:rsidRPr="00B62592">
        <w:rPr>
          <w:rFonts w:ascii="Simplified Arabic" w:eastAsia="Calibri" w:hAnsi="Simplified Arabic" w:cs="Simplified Arabic"/>
          <w:kern w:val="2"/>
          <w:sz w:val="24"/>
          <w:szCs w:val="24"/>
          <w:rtl/>
          <w:lang w:bidi="ar-JO"/>
        </w:rPr>
        <w:t xml:space="preserve">بعد إطلاع الباحث على الأدب النظري والدراسات السابقة فيما يتعلق بمقاييس دافعية الانجاز، قام الباحث </w:t>
      </w:r>
      <w:r w:rsidR="00B62592" w:rsidRPr="00B62592">
        <w:rPr>
          <w:rFonts w:ascii="Simplified Arabic" w:eastAsia="Calibri" w:hAnsi="Simplified Arabic" w:cs="Simplified Arabic" w:hint="cs"/>
          <w:kern w:val="2"/>
          <w:sz w:val="24"/>
          <w:szCs w:val="24"/>
          <w:rtl/>
          <w:lang w:bidi="ar-JO"/>
        </w:rPr>
        <w:t xml:space="preserve">باختيار </w:t>
      </w:r>
      <w:r w:rsidR="00B62592" w:rsidRPr="00B62592">
        <w:rPr>
          <w:rFonts w:ascii="Simplified Arabic" w:eastAsia="Calibri" w:hAnsi="Simplified Arabic" w:cs="Simplified Arabic"/>
          <w:kern w:val="2"/>
          <w:sz w:val="24"/>
          <w:szCs w:val="24"/>
          <w:rtl/>
          <w:lang w:bidi="ar-JO"/>
        </w:rPr>
        <w:t>(</w:t>
      </w:r>
      <w:r w:rsidRPr="00B62592">
        <w:rPr>
          <w:rFonts w:ascii="Simplified Arabic" w:eastAsia="Calibri" w:hAnsi="Simplified Arabic" w:cs="Simplified Arabic"/>
          <w:kern w:val="2"/>
          <w:sz w:val="24"/>
          <w:szCs w:val="24"/>
          <w:rtl/>
          <w:lang w:bidi="ar-JO"/>
        </w:rPr>
        <w:t>3) أبعاد رئيسة كما هو مبين في الجدول (</w:t>
      </w:r>
      <w:r w:rsidR="002151A7" w:rsidRPr="00B62592">
        <w:rPr>
          <w:rFonts w:ascii="Simplified Arabic" w:eastAsia="Calibri" w:hAnsi="Simplified Arabic" w:cs="Simplified Arabic"/>
          <w:kern w:val="2"/>
          <w:sz w:val="24"/>
          <w:szCs w:val="24"/>
          <w:rtl/>
          <w:lang w:bidi="ar-JO"/>
        </w:rPr>
        <w:t>2</w:t>
      </w:r>
      <w:r w:rsidRPr="00B62592">
        <w:rPr>
          <w:rFonts w:ascii="Simplified Arabic" w:eastAsia="Calibri" w:hAnsi="Simplified Arabic" w:cs="Simplified Arabic"/>
          <w:kern w:val="2"/>
          <w:sz w:val="24"/>
          <w:szCs w:val="24"/>
          <w:rtl/>
          <w:lang w:bidi="ar-JO"/>
        </w:rPr>
        <w:t>) ليتم بناء مقياس دافعية الانجاز</w:t>
      </w:r>
      <w:r w:rsidR="00F269FE" w:rsidRPr="00B62592">
        <w:rPr>
          <w:rFonts w:ascii="Simplified Arabic" w:eastAsia="Calibri" w:hAnsi="Simplified Arabic" w:cs="Simplified Arabic"/>
          <w:kern w:val="2"/>
          <w:sz w:val="24"/>
          <w:szCs w:val="24"/>
          <w:rtl/>
          <w:lang w:bidi="ar-JO"/>
        </w:rPr>
        <w:t>،</w:t>
      </w:r>
      <w:r w:rsidRPr="00B62592">
        <w:rPr>
          <w:rFonts w:ascii="Simplified Arabic" w:eastAsia="Calibri" w:hAnsi="Simplified Arabic" w:cs="Simplified Arabic"/>
          <w:kern w:val="2"/>
          <w:sz w:val="24"/>
          <w:szCs w:val="24"/>
          <w:rtl/>
          <w:lang w:bidi="ar-JO"/>
        </w:rPr>
        <w:t xml:space="preserve"> لأغراض الدراسة الحالية</w:t>
      </w:r>
      <w:r w:rsidR="00A15AC8" w:rsidRPr="00B62592">
        <w:rPr>
          <w:rFonts w:ascii="Simplified Arabic" w:eastAsia="Calibri" w:hAnsi="Simplified Arabic" w:cs="Simplified Arabic"/>
          <w:kern w:val="2"/>
          <w:sz w:val="24"/>
          <w:szCs w:val="24"/>
          <w:rtl/>
          <w:lang w:bidi="ar-JO"/>
        </w:rPr>
        <w:t>،</w:t>
      </w:r>
      <w:r w:rsidR="00F269FE" w:rsidRPr="00B62592">
        <w:rPr>
          <w:rFonts w:ascii="Simplified Arabic" w:eastAsia="Calibri" w:hAnsi="Simplified Arabic" w:cs="Simplified Arabic"/>
          <w:kern w:val="2"/>
          <w:sz w:val="24"/>
          <w:szCs w:val="24"/>
          <w:rtl/>
          <w:lang w:bidi="ar-JO"/>
        </w:rPr>
        <w:t xml:space="preserve"> تمت صياغة مجموعة من الفقرات التي تقيس دافعية الانجاز لدى الطلبة</w:t>
      </w:r>
      <w:r w:rsidR="008F3B21" w:rsidRPr="00B62592">
        <w:rPr>
          <w:rFonts w:ascii="Simplified Arabic" w:eastAsia="Calibri" w:hAnsi="Simplified Arabic" w:cs="Simplified Arabic"/>
          <w:kern w:val="2"/>
          <w:sz w:val="24"/>
          <w:szCs w:val="24"/>
          <w:rtl/>
          <w:lang w:bidi="ar-JO"/>
        </w:rPr>
        <w:t>.</w:t>
      </w:r>
      <w:r w:rsidR="00F269FE" w:rsidRPr="00B62592">
        <w:rPr>
          <w:rFonts w:ascii="Simplified Arabic" w:eastAsia="Calibri" w:hAnsi="Simplified Arabic" w:cs="Simplified Arabic"/>
          <w:kern w:val="2"/>
          <w:sz w:val="24"/>
          <w:szCs w:val="24"/>
          <w:rtl/>
          <w:lang w:bidi="ar-JO"/>
        </w:rPr>
        <w:t xml:space="preserve"> </w:t>
      </w:r>
      <w:r w:rsidR="004B339E" w:rsidRPr="00B62592">
        <w:rPr>
          <w:rFonts w:ascii="Simplified Arabic" w:eastAsia="Calibri" w:hAnsi="Simplified Arabic" w:cs="Simplified Arabic"/>
          <w:kern w:val="2"/>
          <w:sz w:val="24"/>
          <w:szCs w:val="24"/>
          <w:rtl/>
          <w:lang w:bidi="ar-JO"/>
        </w:rPr>
        <w:t>وتمت إعادة الصياغة عدة مرات قبل عرضها على المحكمين لضمان وضوح العبارات ومناسبتها للطلبة المستهدفين وتحقيقها لأهداف الدراسة، ويتضمن كل بعد من الأبعاد الثلاثة (10) فقرات يختار الطالب الإجابة المناسبة من بين (5) خيارات، وفق تدرج ليكارت الخماسي كما يلي: (ينطبق دائماً، ينطبق كثيراً، ينطبق أحياناً، ينطبق نادراً، لا ينطبق أبداً</w:t>
      </w:r>
      <w:r w:rsidR="0005502C" w:rsidRPr="00B62592">
        <w:rPr>
          <w:rFonts w:ascii="Simplified Arabic" w:eastAsia="Calibri" w:hAnsi="Simplified Arabic" w:cs="Simplified Arabic"/>
          <w:kern w:val="2"/>
          <w:sz w:val="24"/>
          <w:szCs w:val="24"/>
          <w:rtl/>
          <w:lang w:bidi="ar-JO"/>
        </w:rPr>
        <w:t>).</w:t>
      </w:r>
      <w:r w:rsidR="004B339E" w:rsidRPr="00B62592">
        <w:rPr>
          <w:rFonts w:ascii="Simplified Arabic" w:eastAsia="Calibri" w:hAnsi="Simplified Arabic" w:cs="Simplified Arabic"/>
          <w:kern w:val="2"/>
          <w:sz w:val="24"/>
          <w:szCs w:val="24"/>
          <w:rtl/>
          <w:lang w:bidi="ar-JO"/>
        </w:rPr>
        <w:t xml:space="preserve"> </w:t>
      </w:r>
      <w:r w:rsidR="00B13AA9" w:rsidRPr="00B62592">
        <w:rPr>
          <w:rFonts w:ascii="Simplified Arabic" w:eastAsia="Calibri" w:hAnsi="Simplified Arabic" w:cs="Simplified Arabic"/>
          <w:kern w:val="2"/>
          <w:sz w:val="24"/>
          <w:szCs w:val="24"/>
          <w:rtl/>
          <w:lang w:bidi="ar-JO"/>
        </w:rPr>
        <w:t xml:space="preserve">تكون المقياس بصورته النهائية من (30) فقرة يختار الطالب الإجابة المناسبة من بين (5) خيارات، ويتم تصحيح المقياس بإعطاء الأوزان (5،4،3،2،1) بالترتيب حين يكون اتجاه الفقرة ايجابياً، وتعكس الأوزان حين يكون اتجاه الفقرة سالباً، لذلك تراوحت الدرجة على كل فقرة بين واحد وخمسة درجات، وتراوحت </w:t>
      </w:r>
      <w:r w:rsidR="00B13AA9" w:rsidRPr="00B62592">
        <w:rPr>
          <w:rFonts w:ascii="Simplified Arabic" w:hAnsi="Simplified Arabic" w:cs="Simplified Arabic"/>
          <w:sz w:val="24"/>
          <w:szCs w:val="24"/>
          <w:rtl/>
        </w:rPr>
        <w:t>ككل بين(30)</w:t>
      </w:r>
      <w:r w:rsidR="00B13AA9" w:rsidRPr="00B62592">
        <w:rPr>
          <w:rFonts w:ascii="Simplified Arabic" w:hAnsi="Simplified Arabic" w:cs="Simplified Arabic"/>
          <w:sz w:val="24"/>
          <w:szCs w:val="24"/>
        </w:rPr>
        <w:t xml:space="preserve"> </w:t>
      </w:r>
      <w:r w:rsidR="00B13AA9" w:rsidRPr="00B62592">
        <w:rPr>
          <w:rFonts w:ascii="Simplified Arabic" w:hAnsi="Simplified Arabic" w:cs="Simplified Arabic"/>
          <w:sz w:val="24"/>
          <w:szCs w:val="24"/>
          <w:rtl/>
        </w:rPr>
        <w:t>و(150)</w:t>
      </w:r>
      <w:r w:rsidR="00B13AA9" w:rsidRPr="00B62592">
        <w:rPr>
          <w:rFonts w:ascii="Simplified Arabic" w:hAnsi="Simplified Arabic" w:cs="Simplified Arabic"/>
          <w:sz w:val="24"/>
          <w:szCs w:val="24"/>
        </w:rPr>
        <w:t xml:space="preserve"> </w:t>
      </w:r>
      <w:r w:rsidR="00B13AA9" w:rsidRPr="00B62592">
        <w:rPr>
          <w:rFonts w:ascii="Simplified Arabic" w:hAnsi="Simplified Arabic" w:cs="Simplified Arabic"/>
          <w:sz w:val="24"/>
          <w:szCs w:val="24"/>
          <w:rtl/>
        </w:rPr>
        <w:t>درجة.</w:t>
      </w:r>
      <w:r w:rsidR="00B13AA9" w:rsidRPr="00B62592">
        <w:rPr>
          <w:rFonts w:ascii="Simplified Arabic" w:hAnsi="Simplified Arabic" w:cs="Simplified Arabic"/>
          <w:sz w:val="24"/>
          <w:szCs w:val="24"/>
        </w:rPr>
        <w:t xml:space="preserve"> </w:t>
      </w:r>
      <w:r w:rsidR="00811DE9" w:rsidRPr="00B62592">
        <w:rPr>
          <w:rFonts w:ascii="Simplified Arabic" w:eastAsia="Calibri" w:hAnsi="Simplified Arabic" w:cs="Simplified Arabic"/>
          <w:kern w:val="2"/>
          <w:sz w:val="24"/>
          <w:szCs w:val="24"/>
          <w:rtl/>
          <w:lang w:bidi="ar-JO"/>
        </w:rPr>
        <w:t xml:space="preserve">    </w:t>
      </w:r>
    </w:p>
    <w:p w:rsidR="00522956" w:rsidRPr="00752281" w:rsidRDefault="00522956" w:rsidP="00F02AFF">
      <w:pPr>
        <w:bidi/>
        <w:spacing w:after="160" w:line="240" w:lineRule="auto"/>
        <w:jc w:val="both"/>
        <w:rPr>
          <w:rFonts w:ascii="Simplified Arabic" w:eastAsia="Calibri" w:hAnsi="Simplified Arabic" w:cs="Simplified Arabic"/>
          <w:b/>
          <w:bCs/>
          <w:kern w:val="2"/>
          <w:sz w:val="28"/>
          <w:szCs w:val="28"/>
          <w:rtl/>
          <w:lang w:bidi="ar-JO"/>
        </w:rPr>
      </w:pPr>
      <w:r w:rsidRPr="00752281">
        <w:rPr>
          <w:rFonts w:ascii="Simplified Arabic" w:eastAsia="Calibri" w:hAnsi="Simplified Arabic" w:cs="Simplified Arabic"/>
          <w:b/>
          <w:bCs/>
          <w:kern w:val="2"/>
          <w:sz w:val="28"/>
          <w:szCs w:val="28"/>
          <w:rtl/>
          <w:lang w:bidi="ar-JO"/>
        </w:rPr>
        <w:t xml:space="preserve">صدق مقياس دافعية الإنجاز </w:t>
      </w:r>
    </w:p>
    <w:p w:rsidR="00844C19" w:rsidRPr="00B62592" w:rsidRDefault="00522956" w:rsidP="00F02AFF">
      <w:pPr>
        <w:bidi/>
        <w:spacing w:after="160" w:line="240" w:lineRule="auto"/>
        <w:ind w:left="-1" w:firstLine="567"/>
        <w:jc w:val="both"/>
        <w:rPr>
          <w:rFonts w:ascii="Simplified Arabic" w:eastAsia="Calibri" w:hAnsi="Simplified Arabic" w:cs="Simplified Arabic"/>
          <w:kern w:val="2"/>
          <w:sz w:val="18"/>
          <w:szCs w:val="18"/>
          <w:rtl/>
          <w:lang w:bidi="ar-JO"/>
        </w:rPr>
      </w:pPr>
      <w:r w:rsidRPr="00B62592">
        <w:rPr>
          <w:rFonts w:ascii="Simplified Arabic" w:eastAsia="Calibri" w:hAnsi="Simplified Arabic" w:cs="Simplified Arabic"/>
          <w:kern w:val="2"/>
          <w:rtl/>
          <w:lang w:bidi="ar-JO"/>
        </w:rPr>
        <w:t>تم التحقق من صدق المقياس بعرض صورته الأولية على (10) محكمين من أصحاب الاختصاص في علم النفس، والتربية الخاصة، والقياس والتقويم، من أساتذة الجامعات، لإبداء آرائهم حول ملا</w:t>
      </w:r>
      <w:r w:rsidR="00F746E2" w:rsidRPr="00B62592">
        <w:rPr>
          <w:rFonts w:ascii="Simplified Arabic" w:eastAsia="Calibri" w:hAnsi="Simplified Arabic" w:cs="Simplified Arabic"/>
          <w:kern w:val="2"/>
          <w:rtl/>
          <w:lang w:bidi="ar-JO"/>
        </w:rPr>
        <w:t>ئمة فقرات المقياس لعينة الدراسة</w:t>
      </w:r>
      <w:r w:rsidRPr="00B62592">
        <w:rPr>
          <w:rFonts w:ascii="Simplified Arabic" w:eastAsia="Calibri" w:hAnsi="Simplified Arabic" w:cs="Simplified Arabic"/>
          <w:kern w:val="2"/>
          <w:rtl/>
          <w:lang w:bidi="ar-JO"/>
        </w:rPr>
        <w:t>، ومدى ملائمة الفقرة للبعد، بالإضافة إلى السلامة اللغوية، واستناداً إلى ملاحظات المحكمين تم تعديل صياغة بعض فقرات المقياس، واستبعاد بعض الفقرات، حيث تراوحت نسبة اتفاق المحكمين على فقرات المقياس (85%)، وأصبح المقياس بصورته النهائية مكوناً من (30) فقرة موزعة على ثلاثة أبعاد لكل بعد (10) فقرات، والجدول (</w:t>
      </w:r>
      <w:r w:rsidR="00934F4F" w:rsidRPr="00B62592">
        <w:rPr>
          <w:rFonts w:ascii="Simplified Arabic" w:eastAsia="Calibri" w:hAnsi="Simplified Arabic" w:cs="Simplified Arabic"/>
          <w:kern w:val="2"/>
          <w:rtl/>
          <w:lang w:bidi="ar-JO"/>
        </w:rPr>
        <w:t>2</w:t>
      </w:r>
      <w:r w:rsidRPr="00B62592">
        <w:rPr>
          <w:rFonts w:ascii="Simplified Arabic" w:eastAsia="Calibri" w:hAnsi="Simplified Arabic" w:cs="Simplified Arabic"/>
          <w:kern w:val="2"/>
          <w:rtl/>
          <w:lang w:bidi="ar-JO"/>
        </w:rPr>
        <w:t>) يوضح ذلك:</w:t>
      </w:r>
    </w:p>
    <w:p w:rsidR="00844C19" w:rsidRPr="00B62592" w:rsidRDefault="00241E07" w:rsidP="00F02AFF">
      <w:pPr>
        <w:bidi/>
        <w:spacing w:after="160" w:line="240" w:lineRule="auto"/>
        <w:jc w:val="center"/>
        <w:rPr>
          <w:rFonts w:ascii="Simplified Arabic" w:eastAsia="Calibri" w:hAnsi="Simplified Arabic" w:cs="Simplified Arabic"/>
          <w:b/>
          <w:bCs/>
          <w:kern w:val="2"/>
          <w:sz w:val="24"/>
          <w:szCs w:val="24"/>
          <w:lang w:bidi="ar-JO"/>
        </w:rPr>
      </w:pPr>
      <w:r w:rsidRPr="00B62592">
        <w:rPr>
          <w:rFonts w:ascii="Simplified Arabic" w:eastAsia="Calibri" w:hAnsi="Simplified Arabic" w:cs="Simplified Arabic"/>
          <w:b/>
          <w:bCs/>
          <w:kern w:val="2"/>
          <w:sz w:val="24"/>
          <w:szCs w:val="24"/>
          <w:rtl/>
          <w:lang w:bidi="ar-JO"/>
        </w:rPr>
        <w:t>جدول (</w:t>
      </w:r>
      <w:r w:rsidR="00934F4F" w:rsidRPr="00B62592">
        <w:rPr>
          <w:rFonts w:ascii="Simplified Arabic" w:eastAsia="Calibri" w:hAnsi="Simplified Arabic" w:cs="Simplified Arabic"/>
          <w:b/>
          <w:bCs/>
          <w:kern w:val="2"/>
          <w:sz w:val="24"/>
          <w:szCs w:val="24"/>
          <w:rtl/>
          <w:lang w:bidi="ar-JO"/>
        </w:rPr>
        <w:t>2</w:t>
      </w:r>
      <w:r w:rsidRPr="00B62592">
        <w:rPr>
          <w:rFonts w:ascii="Simplified Arabic" w:eastAsia="Calibri" w:hAnsi="Simplified Arabic" w:cs="Simplified Arabic"/>
          <w:b/>
          <w:bCs/>
          <w:kern w:val="2"/>
          <w:sz w:val="24"/>
          <w:szCs w:val="24"/>
          <w:rtl/>
          <w:lang w:bidi="ar-JO"/>
        </w:rPr>
        <w:t>)</w:t>
      </w:r>
      <w:r w:rsidR="00441DEC" w:rsidRPr="00B62592">
        <w:rPr>
          <w:rFonts w:ascii="Simplified Arabic" w:eastAsia="Calibri" w:hAnsi="Simplified Arabic" w:cs="Simplified Arabic"/>
          <w:b/>
          <w:bCs/>
          <w:kern w:val="2"/>
          <w:sz w:val="24"/>
          <w:szCs w:val="24"/>
          <w:rtl/>
          <w:lang w:bidi="ar-JO"/>
        </w:rPr>
        <w:t xml:space="preserve"> </w:t>
      </w:r>
    </w:p>
    <w:tbl>
      <w:tblPr>
        <w:tblpPr w:leftFromText="180" w:rightFromText="180" w:vertAnchor="text" w:horzAnchor="margin" w:tblpY="984"/>
        <w:bidiVisual/>
        <w:tblW w:w="8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2"/>
        <w:gridCol w:w="3574"/>
        <w:gridCol w:w="2180"/>
        <w:gridCol w:w="2180"/>
      </w:tblGrid>
      <w:tr w:rsidR="00844C19" w:rsidRPr="00B62592" w:rsidTr="00844C19">
        <w:tc>
          <w:tcPr>
            <w:tcW w:w="1022" w:type="dxa"/>
            <w:shd w:val="clear" w:color="auto" w:fill="D9D9D9" w:themeFill="background1" w:themeFillShade="D9"/>
          </w:tcPr>
          <w:p w:rsidR="00844C19" w:rsidRPr="00B62592" w:rsidRDefault="00844C19" w:rsidP="00F02AFF">
            <w:pPr>
              <w:bidi/>
              <w:spacing w:after="0" w:line="240" w:lineRule="auto"/>
              <w:jc w:val="center"/>
              <w:rPr>
                <w:rFonts w:ascii="Simplified Arabic" w:eastAsia="Calibri" w:hAnsi="Simplified Arabic" w:cs="Simplified Arabic"/>
                <w:b/>
                <w:bCs/>
                <w:kern w:val="2"/>
                <w:rtl/>
                <w:lang w:bidi="ar-JO"/>
              </w:rPr>
            </w:pPr>
            <w:r w:rsidRPr="00B62592">
              <w:rPr>
                <w:rFonts w:ascii="Simplified Arabic" w:eastAsia="Calibri" w:hAnsi="Simplified Arabic" w:cs="Simplified Arabic"/>
                <w:b/>
                <w:bCs/>
                <w:kern w:val="2"/>
                <w:rtl/>
                <w:lang w:bidi="ar-JO"/>
              </w:rPr>
              <w:t>الرقم</w:t>
            </w:r>
          </w:p>
        </w:tc>
        <w:tc>
          <w:tcPr>
            <w:tcW w:w="3574" w:type="dxa"/>
            <w:shd w:val="clear" w:color="auto" w:fill="D9D9D9" w:themeFill="background1" w:themeFillShade="D9"/>
          </w:tcPr>
          <w:p w:rsidR="00844C19" w:rsidRPr="00B62592" w:rsidRDefault="00844C19" w:rsidP="00F02AFF">
            <w:pPr>
              <w:bidi/>
              <w:spacing w:after="0" w:line="240" w:lineRule="auto"/>
              <w:jc w:val="center"/>
              <w:rPr>
                <w:rFonts w:ascii="Simplified Arabic" w:eastAsia="Calibri" w:hAnsi="Simplified Arabic" w:cs="Simplified Arabic"/>
                <w:b/>
                <w:bCs/>
                <w:kern w:val="2"/>
                <w:rtl/>
                <w:lang w:bidi="ar-JO"/>
              </w:rPr>
            </w:pPr>
            <w:r w:rsidRPr="00B62592">
              <w:rPr>
                <w:rFonts w:ascii="Simplified Arabic" w:eastAsia="Calibri" w:hAnsi="Simplified Arabic" w:cs="Simplified Arabic"/>
                <w:b/>
                <w:bCs/>
                <w:kern w:val="2"/>
                <w:rtl/>
                <w:lang w:bidi="ar-JO"/>
              </w:rPr>
              <w:t xml:space="preserve">البعد </w:t>
            </w:r>
          </w:p>
        </w:tc>
        <w:tc>
          <w:tcPr>
            <w:tcW w:w="2180" w:type="dxa"/>
            <w:shd w:val="clear" w:color="auto" w:fill="D9D9D9" w:themeFill="background1" w:themeFillShade="D9"/>
          </w:tcPr>
          <w:p w:rsidR="00844C19" w:rsidRPr="00B62592" w:rsidRDefault="00844C19" w:rsidP="00F02AFF">
            <w:pPr>
              <w:bidi/>
              <w:spacing w:after="0" w:line="240" w:lineRule="auto"/>
              <w:jc w:val="center"/>
              <w:rPr>
                <w:rFonts w:ascii="Simplified Arabic" w:eastAsia="Calibri" w:hAnsi="Simplified Arabic" w:cs="Simplified Arabic"/>
                <w:b/>
                <w:bCs/>
                <w:kern w:val="2"/>
                <w:rtl/>
                <w:lang w:bidi="ar-JO"/>
              </w:rPr>
            </w:pPr>
            <w:r w:rsidRPr="00B62592">
              <w:rPr>
                <w:rFonts w:ascii="Simplified Arabic" w:eastAsia="Calibri" w:hAnsi="Simplified Arabic" w:cs="Simplified Arabic"/>
                <w:b/>
                <w:bCs/>
                <w:kern w:val="2"/>
                <w:rtl/>
                <w:lang w:bidi="ar-JO"/>
              </w:rPr>
              <w:t>عدد الفقرات</w:t>
            </w:r>
          </w:p>
        </w:tc>
        <w:tc>
          <w:tcPr>
            <w:tcW w:w="2180" w:type="dxa"/>
            <w:shd w:val="clear" w:color="auto" w:fill="D9D9D9" w:themeFill="background1" w:themeFillShade="D9"/>
          </w:tcPr>
          <w:p w:rsidR="00844C19" w:rsidRPr="00B62592" w:rsidRDefault="00844C19" w:rsidP="00F02AFF">
            <w:pPr>
              <w:bidi/>
              <w:spacing w:after="0" w:line="240" w:lineRule="auto"/>
              <w:jc w:val="center"/>
              <w:rPr>
                <w:rFonts w:ascii="Simplified Arabic" w:eastAsia="Calibri" w:hAnsi="Simplified Arabic" w:cs="Simplified Arabic"/>
                <w:b/>
                <w:bCs/>
                <w:kern w:val="2"/>
                <w:rtl/>
                <w:lang w:bidi="ar-JO"/>
              </w:rPr>
            </w:pPr>
            <w:r w:rsidRPr="00B62592">
              <w:rPr>
                <w:rFonts w:ascii="Simplified Arabic" w:eastAsia="Calibri" w:hAnsi="Simplified Arabic" w:cs="Simplified Arabic"/>
                <w:b/>
                <w:bCs/>
                <w:kern w:val="2"/>
                <w:rtl/>
                <w:lang w:bidi="ar-JO"/>
              </w:rPr>
              <w:t>أرقام الفقرات</w:t>
            </w:r>
          </w:p>
        </w:tc>
      </w:tr>
      <w:tr w:rsidR="00844C19" w:rsidRPr="00B62592" w:rsidTr="00844C19">
        <w:trPr>
          <w:trHeight w:val="379"/>
        </w:trPr>
        <w:tc>
          <w:tcPr>
            <w:tcW w:w="1022" w:type="dxa"/>
          </w:tcPr>
          <w:p w:rsidR="00844C19" w:rsidRPr="00B62592" w:rsidRDefault="00844C19" w:rsidP="00F02AFF">
            <w:pPr>
              <w:bidi/>
              <w:spacing w:after="0" w:line="240" w:lineRule="auto"/>
              <w:jc w:val="center"/>
              <w:rPr>
                <w:rFonts w:ascii="Simplified Arabic" w:eastAsia="Calibri" w:hAnsi="Simplified Arabic" w:cs="Simplified Arabic"/>
                <w:b/>
                <w:bCs/>
                <w:kern w:val="2"/>
                <w:rtl/>
                <w:lang w:bidi="ar-JO"/>
              </w:rPr>
            </w:pPr>
            <w:r w:rsidRPr="00B62592">
              <w:rPr>
                <w:rFonts w:ascii="Simplified Arabic" w:eastAsia="Calibri" w:hAnsi="Simplified Arabic" w:cs="Simplified Arabic"/>
                <w:b/>
                <w:bCs/>
                <w:kern w:val="2"/>
                <w:rtl/>
                <w:lang w:bidi="ar-JO"/>
              </w:rPr>
              <w:t>1</w:t>
            </w:r>
          </w:p>
        </w:tc>
        <w:tc>
          <w:tcPr>
            <w:tcW w:w="3574" w:type="dxa"/>
          </w:tcPr>
          <w:p w:rsidR="00844C19" w:rsidRPr="00B62592" w:rsidRDefault="00844C19" w:rsidP="00F02AFF">
            <w:pPr>
              <w:bidi/>
              <w:spacing w:after="0" w:line="240" w:lineRule="auto"/>
              <w:jc w:val="center"/>
              <w:rPr>
                <w:rFonts w:ascii="Simplified Arabic" w:eastAsia="Calibri" w:hAnsi="Simplified Arabic" w:cs="Simplified Arabic"/>
                <w:b/>
                <w:bCs/>
                <w:kern w:val="2"/>
                <w:rtl/>
                <w:lang w:bidi="ar-JO"/>
              </w:rPr>
            </w:pPr>
            <w:r w:rsidRPr="00B62592">
              <w:rPr>
                <w:rFonts w:ascii="Simplified Arabic" w:eastAsia="Calibri" w:hAnsi="Simplified Arabic" w:cs="Simplified Arabic"/>
                <w:b/>
                <w:bCs/>
                <w:kern w:val="2"/>
                <w:rtl/>
                <w:lang w:bidi="ar-JO"/>
              </w:rPr>
              <w:t>المثابرة</w:t>
            </w:r>
          </w:p>
        </w:tc>
        <w:tc>
          <w:tcPr>
            <w:tcW w:w="2180" w:type="dxa"/>
          </w:tcPr>
          <w:p w:rsidR="00844C19" w:rsidRPr="00B62592" w:rsidRDefault="00844C19" w:rsidP="00F02AFF">
            <w:pPr>
              <w:bidi/>
              <w:spacing w:after="0" w:line="240" w:lineRule="auto"/>
              <w:jc w:val="center"/>
              <w:rPr>
                <w:rFonts w:ascii="Simplified Arabic" w:eastAsia="Calibri" w:hAnsi="Simplified Arabic" w:cs="Simplified Arabic"/>
                <w:b/>
                <w:bCs/>
                <w:kern w:val="2"/>
                <w:rtl/>
                <w:lang w:bidi="ar-JO"/>
              </w:rPr>
            </w:pPr>
            <w:r w:rsidRPr="00B62592">
              <w:rPr>
                <w:rFonts w:ascii="Simplified Arabic" w:eastAsia="Calibri" w:hAnsi="Simplified Arabic" w:cs="Simplified Arabic"/>
                <w:b/>
                <w:bCs/>
                <w:kern w:val="2"/>
                <w:rtl/>
                <w:lang w:bidi="ar-JO"/>
              </w:rPr>
              <w:t>10</w:t>
            </w:r>
          </w:p>
        </w:tc>
        <w:tc>
          <w:tcPr>
            <w:tcW w:w="2180" w:type="dxa"/>
          </w:tcPr>
          <w:p w:rsidR="00844C19" w:rsidRPr="00B62592" w:rsidRDefault="00844C19" w:rsidP="00F02AFF">
            <w:pPr>
              <w:bidi/>
              <w:spacing w:after="0" w:line="240" w:lineRule="auto"/>
              <w:jc w:val="center"/>
              <w:rPr>
                <w:rFonts w:ascii="Simplified Arabic" w:eastAsia="Calibri" w:hAnsi="Simplified Arabic" w:cs="Simplified Arabic"/>
                <w:b/>
                <w:bCs/>
                <w:kern w:val="2"/>
                <w:rtl/>
                <w:lang w:bidi="ar-JO"/>
              </w:rPr>
            </w:pPr>
            <w:r w:rsidRPr="00B62592">
              <w:rPr>
                <w:rFonts w:ascii="Simplified Arabic" w:eastAsia="Calibri" w:hAnsi="Simplified Arabic" w:cs="Simplified Arabic"/>
                <w:b/>
                <w:bCs/>
                <w:kern w:val="2"/>
                <w:rtl/>
                <w:lang w:bidi="ar-JO"/>
              </w:rPr>
              <w:t>1 – 10</w:t>
            </w:r>
          </w:p>
        </w:tc>
      </w:tr>
      <w:tr w:rsidR="00844C19" w:rsidRPr="00B62592" w:rsidTr="00844C19">
        <w:tc>
          <w:tcPr>
            <w:tcW w:w="1022" w:type="dxa"/>
          </w:tcPr>
          <w:p w:rsidR="00844C19" w:rsidRPr="00B62592" w:rsidRDefault="00844C19" w:rsidP="00F02AFF">
            <w:pPr>
              <w:bidi/>
              <w:spacing w:after="0" w:line="240" w:lineRule="auto"/>
              <w:jc w:val="center"/>
              <w:rPr>
                <w:rFonts w:ascii="Simplified Arabic" w:eastAsia="Calibri" w:hAnsi="Simplified Arabic" w:cs="Simplified Arabic"/>
                <w:b/>
                <w:bCs/>
                <w:kern w:val="2"/>
                <w:rtl/>
                <w:lang w:bidi="ar-JO"/>
              </w:rPr>
            </w:pPr>
            <w:r w:rsidRPr="00B62592">
              <w:rPr>
                <w:rFonts w:ascii="Simplified Arabic" w:eastAsia="Calibri" w:hAnsi="Simplified Arabic" w:cs="Simplified Arabic"/>
                <w:b/>
                <w:bCs/>
                <w:kern w:val="2"/>
                <w:rtl/>
                <w:lang w:bidi="ar-JO"/>
              </w:rPr>
              <w:t>2</w:t>
            </w:r>
          </w:p>
        </w:tc>
        <w:tc>
          <w:tcPr>
            <w:tcW w:w="3574" w:type="dxa"/>
          </w:tcPr>
          <w:p w:rsidR="00844C19" w:rsidRPr="00B62592" w:rsidRDefault="00844C19" w:rsidP="00F02AFF">
            <w:pPr>
              <w:bidi/>
              <w:spacing w:after="0" w:line="240" w:lineRule="auto"/>
              <w:jc w:val="center"/>
              <w:rPr>
                <w:rFonts w:ascii="Simplified Arabic" w:eastAsia="Calibri" w:hAnsi="Simplified Arabic" w:cs="Simplified Arabic"/>
                <w:b/>
                <w:bCs/>
                <w:kern w:val="2"/>
                <w:rtl/>
                <w:lang w:bidi="ar-JO"/>
              </w:rPr>
            </w:pPr>
            <w:r w:rsidRPr="00B62592">
              <w:rPr>
                <w:rFonts w:ascii="Simplified Arabic" w:eastAsia="Calibri" w:hAnsi="Simplified Arabic" w:cs="Simplified Arabic"/>
                <w:b/>
                <w:bCs/>
                <w:kern w:val="2"/>
                <w:rtl/>
                <w:lang w:bidi="ar-JO"/>
              </w:rPr>
              <w:t>الطموح</w:t>
            </w:r>
          </w:p>
        </w:tc>
        <w:tc>
          <w:tcPr>
            <w:tcW w:w="2180" w:type="dxa"/>
          </w:tcPr>
          <w:p w:rsidR="00844C19" w:rsidRPr="00B62592" w:rsidRDefault="00844C19" w:rsidP="00F02AFF">
            <w:pPr>
              <w:bidi/>
              <w:spacing w:after="0" w:line="240" w:lineRule="auto"/>
              <w:jc w:val="center"/>
              <w:rPr>
                <w:rFonts w:ascii="Simplified Arabic" w:eastAsia="Calibri" w:hAnsi="Simplified Arabic" w:cs="Simplified Arabic"/>
                <w:b/>
                <w:bCs/>
                <w:kern w:val="2"/>
                <w:rtl/>
                <w:lang w:bidi="ar-JO"/>
              </w:rPr>
            </w:pPr>
            <w:r w:rsidRPr="00B62592">
              <w:rPr>
                <w:rFonts w:ascii="Simplified Arabic" w:eastAsia="Calibri" w:hAnsi="Simplified Arabic" w:cs="Simplified Arabic"/>
                <w:b/>
                <w:bCs/>
                <w:kern w:val="2"/>
                <w:rtl/>
                <w:lang w:bidi="ar-JO"/>
              </w:rPr>
              <w:t>10</w:t>
            </w:r>
          </w:p>
        </w:tc>
        <w:tc>
          <w:tcPr>
            <w:tcW w:w="2180" w:type="dxa"/>
          </w:tcPr>
          <w:p w:rsidR="00844C19" w:rsidRPr="00B62592" w:rsidRDefault="00844C19" w:rsidP="00F02AFF">
            <w:pPr>
              <w:bidi/>
              <w:spacing w:after="0" w:line="240" w:lineRule="auto"/>
              <w:jc w:val="center"/>
              <w:rPr>
                <w:rFonts w:ascii="Simplified Arabic" w:eastAsia="Calibri" w:hAnsi="Simplified Arabic" w:cs="Simplified Arabic"/>
                <w:b/>
                <w:bCs/>
                <w:kern w:val="2"/>
                <w:rtl/>
                <w:lang w:bidi="ar-JO"/>
              </w:rPr>
            </w:pPr>
            <w:r w:rsidRPr="00B62592">
              <w:rPr>
                <w:rFonts w:ascii="Simplified Arabic" w:eastAsia="Calibri" w:hAnsi="Simplified Arabic" w:cs="Simplified Arabic"/>
                <w:b/>
                <w:bCs/>
                <w:kern w:val="2"/>
                <w:rtl/>
                <w:lang w:bidi="ar-JO"/>
              </w:rPr>
              <w:t>11 – 20</w:t>
            </w:r>
          </w:p>
        </w:tc>
      </w:tr>
      <w:tr w:rsidR="00844C19" w:rsidRPr="00B62592" w:rsidTr="00844C19">
        <w:tc>
          <w:tcPr>
            <w:tcW w:w="1022" w:type="dxa"/>
          </w:tcPr>
          <w:p w:rsidR="00844C19" w:rsidRPr="00B62592" w:rsidRDefault="00844C19" w:rsidP="00F02AFF">
            <w:pPr>
              <w:bidi/>
              <w:spacing w:after="0" w:line="240" w:lineRule="auto"/>
              <w:jc w:val="center"/>
              <w:rPr>
                <w:rFonts w:ascii="Simplified Arabic" w:eastAsia="Calibri" w:hAnsi="Simplified Arabic" w:cs="Simplified Arabic"/>
                <w:b/>
                <w:bCs/>
                <w:kern w:val="2"/>
                <w:rtl/>
                <w:lang w:bidi="ar-JO"/>
              </w:rPr>
            </w:pPr>
            <w:r w:rsidRPr="00B62592">
              <w:rPr>
                <w:rFonts w:ascii="Simplified Arabic" w:eastAsia="Calibri" w:hAnsi="Simplified Arabic" w:cs="Simplified Arabic"/>
                <w:b/>
                <w:bCs/>
                <w:kern w:val="2"/>
                <w:rtl/>
                <w:lang w:bidi="ar-JO"/>
              </w:rPr>
              <w:lastRenderedPageBreak/>
              <w:t>3</w:t>
            </w:r>
          </w:p>
        </w:tc>
        <w:tc>
          <w:tcPr>
            <w:tcW w:w="3574" w:type="dxa"/>
          </w:tcPr>
          <w:p w:rsidR="00844C19" w:rsidRPr="00B62592" w:rsidRDefault="00844C19" w:rsidP="00F02AFF">
            <w:pPr>
              <w:spacing w:after="160" w:line="240" w:lineRule="auto"/>
              <w:jc w:val="center"/>
              <w:rPr>
                <w:rFonts w:ascii="Simplified Arabic" w:eastAsia="Calibri" w:hAnsi="Simplified Arabic" w:cs="Simplified Arabic"/>
                <w:b/>
                <w:bCs/>
                <w:kern w:val="2"/>
                <w:rtl/>
              </w:rPr>
            </w:pPr>
            <w:r w:rsidRPr="00B62592">
              <w:rPr>
                <w:rFonts w:ascii="Simplified Arabic" w:eastAsia="Calibri" w:hAnsi="Simplified Arabic" w:cs="Simplified Arabic"/>
                <w:b/>
                <w:bCs/>
                <w:kern w:val="2"/>
                <w:rtl/>
              </w:rPr>
              <w:t>المنافسة والرغبة في التفوق</w:t>
            </w:r>
          </w:p>
        </w:tc>
        <w:tc>
          <w:tcPr>
            <w:tcW w:w="2180" w:type="dxa"/>
          </w:tcPr>
          <w:p w:rsidR="00844C19" w:rsidRPr="00B62592" w:rsidRDefault="00844C19" w:rsidP="00F02AFF">
            <w:pPr>
              <w:bidi/>
              <w:spacing w:after="0" w:line="240" w:lineRule="auto"/>
              <w:jc w:val="center"/>
              <w:rPr>
                <w:rFonts w:ascii="Simplified Arabic" w:eastAsia="Calibri" w:hAnsi="Simplified Arabic" w:cs="Simplified Arabic"/>
                <w:b/>
                <w:bCs/>
                <w:kern w:val="2"/>
                <w:rtl/>
                <w:lang w:bidi="ar-JO"/>
              </w:rPr>
            </w:pPr>
            <w:r w:rsidRPr="00B62592">
              <w:rPr>
                <w:rFonts w:ascii="Simplified Arabic" w:eastAsia="Calibri" w:hAnsi="Simplified Arabic" w:cs="Simplified Arabic"/>
                <w:b/>
                <w:bCs/>
                <w:kern w:val="2"/>
                <w:rtl/>
                <w:lang w:bidi="ar-JO"/>
              </w:rPr>
              <w:t>10</w:t>
            </w:r>
          </w:p>
        </w:tc>
        <w:tc>
          <w:tcPr>
            <w:tcW w:w="2180" w:type="dxa"/>
          </w:tcPr>
          <w:p w:rsidR="00844C19" w:rsidRPr="00B62592" w:rsidRDefault="00844C19" w:rsidP="00F02AFF">
            <w:pPr>
              <w:bidi/>
              <w:spacing w:after="0" w:line="240" w:lineRule="auto"/>
              <w:jc w:val="center"/>
              <w:rPr>
                <w:rFonts w:ascii="Simplified Arabic" w:eastAsia="Calibri" w:hAnsi="Simplified Arabic" w:cs="Simplified Arabic"/>
                <w:b/>
                <w:bCs/>
                <w:kern w:val="2"/>
                <w:rtl/>
                <w:lang w:bidi="ar-JO"/>
              </w:rPr>
            </w:pPr>
            <w:r w:rsidRPr="00B62592">
              <w:rPr>
                <w:rFonts w:ascii="Simplified Arabic" w:eastAsia="Calibri" w:hAnsi="Simplified Arabic" w:cs="Simplified Arabic"/>
                <w:b/>
                <w:bCs/>
                <w:kern w:val="2"/>
                <w:rtl/>
                <w:lang w:bidi="ar-JO"/>
              </w:rPr>
              <w:t>21 – 30</w:t>
            </w:r>
          </w:p>
        </w:tc>
      </w:tr>
    </w:tbl>
    <w:p w:rsidR="00035FF8" w:rsidRPr="00B62592" w:rsidRDefault="00844C19" w:rsidP="00F02AFF">
      <w:pPr>
        <w:bidi/>
        <w:spacing w:after="160" w:line="240" w:lineRule="auto"/>
        <w:jc w:val="center"/>
        <w:rPr>
          <w:rFonts w:ascii="Simplified Arabic" w:eastAsia="Calibri" w:hAnsi="Simplified Arabic" w:cs="Simplified Arabic"/>
          <w:b/>
          <w:bCs/>
          <w:kern w:val="2"/>
          <w:sz w:val="24"/>
          <w:szCs w:val="24"/>
          <w:lang w:bidi="ar-JO"/>
        </w:rPr>
      </w:pPr>
      <w:r w:rsidRPr="00B62592">
        <w:rPr>
          <w:rFonts w:ascii="Simplified Arabic" w:eastAsia="Calibri" w:hAnsi="Simplified Arabic" w:cs="Simplified Arabic"/>
          <w:b/>
          <w:bCs/>
          <w:kern w:val="2"/>
          <w:sz w:val="24"/>
          <w:szCs w:val="24"/>
          <w:rtl/>
          <w:lang w:bidi="ar-JO"/>
        </w:rPr>
        <w:t>توزيع فقرات مقياس دافعية الانجاز على الأبعاد الثلاثة</w:t>
      </w:r>
    </w:p>
    <w:p w:rsidR="00B62592" w:rsidRDefault="00B62592" w:rsidP="00F02AFF">
      <w:pPr>
        <w:bidi/>
        <w:spacing w:after="160" w:line="240" w:lineRule="auto"/>
        <w:rPr>
          <w:rFonts w:ascii="Simplified Arabic" w:eastAsia="Calibri" w:hAnsi="Simplified Arabic" w:cs="Simplified Arabic"/>
          <w:b/>
          <w:bCs/>
          <w:kern w:val="2"/>
          <w:sz w:val="28"/>
          <w:szCs w:val="28"/>
          <w:rtl/>
          <w:lang w:bidi="ar-JO"/>
        </w:rPr>
      </w:pPr>
    </w:p>
    <w:p w:rsidR="00244C98" w:rsidRPr="00752281" w:rsidRDefault="00244C98" w:rsidP="00F02AFF">
      <w:pPr>
        <w:bidi/>
        <w:spacing w:after="160" w:line="240" w:lineRule="auto"/>
        <w:rPr>
          <w:rFonts w:ascii="Simplified Arabic" w:eastAsia="Calibri" w:hAnsi="Simplified Arabic" w:cs="Simplified Arabic"/>
          <w:b/>
          <w:bCs/>
          <w:kern w:val="2"/>
          <w:sz w:val="28"/>
          <w:szCs w:val="28"/>
          <w:rtl/>
          <w:lang w:bidi="ar-JO"/>
        </w:rPr>
      </w:pPr>
      <w:r w:rsidRPr="00752281">
        <w:rPr>
          <w:rFonts w:ascii="Simplified Arabic" w:eastAsia="Calibri" w:hAnsi="Simplified Arabic" w:cs="Simplified Arabic"/>
          <w:b/>
          <w:bCs/>
          <w:kern w:val="2"/>
          <w:sz w:val="28"/>
          <w:szCs w:val="28"/>
          <w:rtl/>
          <w:lang w:bidi="ar-JO"/>
        </w:rPr>
        <w:t>ثبات مقياس دافعية الإنجاز</w:t>
      </w:r>
    </w:p>
    <w:p w:rsidR="00244C98" w:rsidRDefault="00244C98" w:rsidP="00F02AFF">
      <w:pPr>
        <w:bidi/>
        <w:spacing w:after="160" w:line="240" w:lineRule="auto"/>
        <w:ind w:firstLine="566"/>
        <w:jc w:val="both"/>
        <w:rPr>
          <w:rFonts w:ascii="Simplified Arabic" w:eastAsia="Calibri" w:hAnsi="Simplified Arabic" w:cs="Simplified Arabic"/>
          <w:kern w:val="2"/>
          <w:rtl/>
          <w:lang w:bidi="ar-JO"/>
        </w:rPr>
      </w:pPr>
      <w:r w:rsidRPr="00B62592">
        <w:rPr>
          <w:rFonts w:ascii="Simplified Arabic" w:eastAsia="Calibri" w:hAnsi="Simplified Arabic" w:cs="Simplified Arabic"/>
          <w:kern w:val="2"/>
          <w:rtl/>
          <w:lang w:bidi="ar-JO"/>
        </w:rPr>
        <w:t xml:space="preserve">للتحقق من ثبات مقياس دافعية الانجاز تم تطبيق المقياس على عينة استطلاعية مكونة من (30) طالباً من مجتمع الدراسة وخارج </w:t>
      </w:r>
      <w:r w:rsidR="00B62592" w:rsidRPr="00B62592">
        <w:rPr>
          <w:rFonts w:ascii="Simplified Arabic" w:eastAsia="Calibri" w:hAnsi="Simplified Arabic" w:cs="Simplified Arabic" w:hint="cs"/>
          <w:kern w:val="2"/>
          <w:rtl/>
          <w:lang w:bidi="ar-JO"/>
        </w:rPr>
        <w:t>عينتها،</w:t>
      </w:r>
      <w:r w:rsidRPr="00B62592">
        <w:rPr>
          <w:rFonts w:ascii="Simplified Arabic" w:eastAsia="Calibri" w:hAnsi="Simplified Arabic" w:cs="Simplified Arabic"/>
          <w:kern w:val="2"/>
          <w:rtl/>
          <w:lang w:bidi="ar-JO"/>
        </w:rPr>
        <w:t xml:space="preserve"> وقد جرى تطبيق المقياس وإعادة تطبيقه</w:t>
      </w:r>
      <w:r w:rsidRPr="00B62592">
        <w:rPr>
          <w:rFonts w:ascii="Simplified Arabic" w:eastAsia="Calibri" w:hAnsi="Simplified Arabic" w:cs="Simplified Arabic"/>
          <w:kern w:val="2"/>
        </w:rPr>
        <w:t xml:space="preserve"> </w:t>
      </w:r>
      <w:r w:rsidRPr="00B62592">
        <w:rPr>
          <w:rFonts w:ascii="Simplified Arabic" w:eastAsia="Calibri" w:hAnsi="Simplified Arabic" w:cs="Simplified Arabic"/>
          <w:kern w:val="2"/>
          <w:lang w:bidi="ar-JO"/>
        </w:rPr>
        <w:t>(Test – Retest)</w:t>
      </w:r>
      <w:r w:rsidRPr="00B62592">
        <w:rPr>
          <w:rFonts w:ascii="Simplified Arabic" w:eastAsia="Calibri" w:hAnsi="Simplified Arabic" w:cs="Simplified Arabic"/>
          <w:kern w:val="2"/>
        </w:rPr>
        <w:t xml:space="preserve"> </w:t>
      </w:r>
      <w:r w:rsidRPr="00B62592">
        <w:rPr>
          <w:rFonts w:ascii="Simplified Arabic" w:eastAsia="Calibri" w:hAnsi="Simplified Arabic" w:cs="Simplified Arabic"/>
          <w:kern w:val="2"/>
          <w:rtl/>
        </w:rPr>
        <w:t xml:space="preserve">على نفس المجموعة من الطلبة بعد أسبوعين، </w:t>
      </w:r>
      <w:r w:rsidRPr="00B62592">
        <w:rPr>
          <w:rFonts w:ascii="Simplified Arabic" w:eastAsia="Calibri" w:hAnsi="Simplified Arabic" w:cs="Simplified Arabic"/>
          <w:kern w:val="2"/>
          <w:rtl/>
          <w:lang w:bidi="ar-JO"/>
        </w:rPr>
        <w:t>وحسب معامل ارتباط بيرسون  بين درجات الطلبة في التطبيقين فوجد أنه يساوي (</w:t>
      </w:r>
      <w:r w:rsidR="00D43456" w:rsidRPr="00B62592">
        <w:rPr>
          <w:rFonts w:ascii="Simplified Arabic" w:eastAsia="Calibri" w:hAnsi="Simplified Arabic" w:cs="Simplified Arabic"/>
          <w:kern w:val="2"/>
          <w:rtl/>
          <w:lang w:bidi="ar-JO"/>
        </w:rPr>
        <w:t>91</w:t>
      </w:r>
      <w:r w:rsidRPr="00B62592">
        <w:rPr>
          <w:rFonts w:ascii="Simplified Arabic" w:eastAsia="Calibri" w:hAnsi="Simplified Arabic" w:cs="Simplified Arabic"/>
          <w:kern w:val="2"/>
          <w:lang w:bidi="ar-JO"/>
        </w:rPr>
        <w:t>.</w:t>
      </w:r>
      <w:r w:rsidRPr="00B62592">
        <w:rPr>
          <w:rFonts w:ascii="Simplified Arabic" w:eastAsia="Calibri" w:hAnsi="Simplified Arabic" w:cs="Simplified Arabic"/>
          <w:kern w:val="2"/>
          <w:rtl/>
          <w:lang w:bidi="ar-JO"/>
        </w:rPr>
        <w:t>0)، واستخرجت معاملات ثبات الاتساق الداخلي باستخدام معادلة كرونباخ الفا ككل فوجد أنه يساوي (</w:t>
      </w:r>
      <w:r w:rsidR="00D43456" w:rsidRPr="00B62592">
        <w:rPr>
          <w:rFonts w:ascii="Simplified Arabic" w:eastAsia="Calibri" w:hAnsi="Simplified Arabic" w:cs="Simplified Arabic"/>
          <w:kern w:val="2"/>
          <w:rtl/>
          <w:lang w:bidi="ar-JO"/>
        </w:rPr>
        <w:t>84</w:t>
      </w:r>
      <w:r w:rsidRPr="00B62592">
        <w:rPr>
          <w:rFonts w:ascii="Simplified Arabic" w:eastAsia="Calibri" w:hAnsi="Simplified Arabic" w:cs="Simplified Arabic"/>
          <w:kern w:val="2"/>
          <w:lang w:bidi="ar-JO"/>
        </w:rPr>
        <w:t>.</w:t>
      </w:r>
      <w:r w:rsidRPr="00B62592">
        <w:rPr>
          <w:rFonts w:ascii="Simplified Arabic" w:eastAsia="Calibri" w:hAnsi="Simplified Arabic" w:cs="Simplified Arabic"/>
          <w:kern w:val="2"/>
          <w:rtl/>
          <w:lang w:bidi="ar-JO"/>
        </w:rPr>
        <w:t>0)، وهي قيمة مقبولة لأغراض الدراسة، والجدول (</w:t>
      </w:r>
      <w:r w:rsidR="00892C35" w:rsidRPr="00B62592">
        <w:rPr>
          <w:rFonts w:ascii="Simplified Arabic" w:eastAsia="Calibri" w:hAnsi="Simplified Arabic" w:cs="Simplified Arabic"/>
          <w:kern w:val="2"/>
          <w:rtl/>
          <w:lang w:bidi="ar-JO"/>
        </w:rPr>
        <w:t>3</w:t>
      </w:r>
      <w:r w:rsidRPr="00B62592">
        <w:rPr>
          <w:rFonts w:ascii="Simplified Arabic" w:eastAsia="Calibri" w:hAnsi="Simplified Arabic" w:cs="Simplified Arabic"/>
          <w:kern w:val="2"/>
          <w:rtl/>
          <w:lang w:bidi="ar-JO"/>
        </w:rPr>
        <w:t>) يبين معامل الثبات لمقياس دافعية الانجاز.</w:t>
      </w:r>
    </w:p>
    <w:p w:rsidR="00B62592" w:rsidRPr="00B62592" w:rsidRDefault="00B62592" w:rsidP="00F02AFF">
      <w:pPr>
        <w:bidi/>
        <w:spacing w:after="160" w:line="240" w:lineRule="auto"/>
        <w:ind w:firstLine="566"/>
        <w:jc w:val="both"/>
        <w:rPr>
          <w:rFonts w:ascii="Simplified Arabic" w:eastAsia="Calibri" w:hAnsi="Simplified Arabic" w:cs="Simplified Arabic"/>
          <w:kern w:val="2"/>
          <w:rtl/>
        </w:rPr>
      </w:pPr>
    </w:p>
    <w:p w:rsidR="00244C98" w:rsidRPr="00B62592" w:rsidRDefault="00244C98" w:rsidP="00F02AFF">
      <w:pPr>
        <w:bidi/>
        <w:spacing w:after="160" w:line="240" w:lineRule="auto"/>
        <w:jc w:val="center"/>
        <w:rPr>
          <w:rFonts w:ascii="Simplified Arabic" w:eastAsia="Calibri" w:hAnsi="Simplified Arabic" w:cs="Simplified Arabic"/>
          <w:b/>
          <w:bCs/>
          <w:kern w:val="2"/>
          <w:sz w:val="24"/>
          <w:szCs w:val="24"/>
          <w:rtl/>
        </w:rPr>
      </w:pPr>
      <w:r w:rsidRPr="00B62592">
        <w:rPr>
          <w:rFonts w:ascii="Simplified Arabic" w:eastAsia="Calibri" w:hAnsi="Simplified Arabic" w:cs="Simplified Arabic"/>
          <w:b/>
          <w:bCs/>
          <w:kern w:val="2"/>
          <w:sz w:val="24"/>
          <w:szCs w:val="24"/>
          <w:rtl/>
        </w:rPr>
        <w:t>جدول (</w:t>
      </w:r>
      <w:r w:rsidR="00892C35" w:rsidRPr="00B62592">
        <w:rPr>
          <w:rFonts w:ascii="Simplified Arabic" w:eastAsia="Calibri" w:hAnsi="Simplified Arabic" w:cs="Simplified Arabic"/>
          <w:b/>
          <w:bCs/>
          <w:kern w:val="2"/>
          <w:sz w:val="24"/>
          <w:szCs w:val="24"/>
          <w:rtl/>
        </w:rPr>
        <w:t>3</w:t>
      </w:r>
      <w:r w:rsidRPr="00B62592">
        <w:rPr>
          <w:rFonts w:ascii="Simplified Arabic" w:eastAsia="Calibri" w:hAnsi="Simplified Arabic" w:cs="Simplified Arabic"/>
          <w:b/>
          <w:bCs/>
          <w:kern w:val="2"/>
          <w:sz w:val="24"/>
          <w:szCs w:val="24"/>
          <w:rtl/>
        </w:rPr>
        <w:t>)</w:t>
      </w:r>
    </w:p>
    <w:p w:rsidR="00244C98" w:rsidRPr="00752281" w:rsidRDefault="00244C98" w:rsidP="00F02AFF">
      <w:pPr>
        <w:bidi/>
        <w:spacing w:after="0" w:line="240" w:lineRule="auto"/>
        <w:jc w:val="center"/>
        <w:rPr>
          <w:rFonts w:ascii="Simplified Arabic" w:eastAsia="Calibri" w:hAnsi="Simplified Arabic" w:cs="Simplified Arabic"/>
          <w:b/>
          <w:bCs/>
          <w:kern w:val="2"/>
          <w:sz w:val="28"/>
          <w:szCs w:val="28"/>
          <w:rtl/>
        </w:rPr>
      </w:pPr>
      <w:r w:rsidRPr="00B62592">
        <w:rPr>
          <w:rFonts w:ascii="Simplified Arabic" w:eastAsia="Calibri" w:hAnsi="Simplified Arabic" w:cs="Simplified Arabic"/>
          <w:b/>
          <w:bCs/>
          <w:kern w:val="2"/>
          <w:sz w:val="24"/>
          <w:szCs w:val="24"/>
          <w:rtl/>
        </w:rPr>
        <w:t xml:space="preserve"> معاملات الثبات لمقياس دافعية الانجاز </w:t>
      </w:r>
    </w:p>
    <w:tbl>
      <w:tblPr>
        <w:tblpPr w:leftFromText="180" w:rightFromText="180" w:vertAnchor="text" w:horzAnchor="margin" w:tblpXSpec="center" w:tblpY="334"/>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3"/>
        <w:gridCol w:w="2461"/>
        <w:gridCol w:w="3002"/>
      </w:tblGrid>
      <w:tr w:rsidR="00A624E1" w:rsidRPr="00B62592" w:rsidTr="0099763A">
        <w:trPr>
          <w:trHeight w:val="371"/>
        </w:trPr>
        <w:tc>
          <w:tcPr>
            <w:tcW w:w="2753" w:type="dxa"/>
            <w:shd w:val="clear" w:color="auto" w:fill="D9D9D9" w:themeFill="background1" w:themeFillShade="D9"/>
            <w:vAlign w:val="center"/>
          </w:tcPr>
          <w:p w:rsidR="00244C98" w:rsidRPr="00B62592" w:rsidRDefault="00244C98" w:rsidP="00F02AFF">
            <w:pPr>
              <w:bidi/>
              <w:spacing w:after="0" w:line="240" w:lineRule="auto"/>
              <w:jc w:val="center"/>
              <w:rPr>
                <w:rFonts w:ascii="Simplified Arabic" w:eastAsia="Calibri" w:hAnsi="Simplified Arabic" w:cs="Simplified Arabic"/>
                <w:b/>
                <w:bCs/>
                <w:kern w:val="2"/>
                <w:rtl/>
              </w:rPr>
            </w:pPr>
            <w:r w:rsidRPr="00B62592">
              <w:rPr>
                <w:rFonts w:ascii="Simplified Arabic" w:eastAsia="Calibri" w:hAnsi="Simplified Arabic" w:cs="Simplified Arabic"/>
                <w:b/>
                <w:bCs/>
                <w:kern w:val="2"/>
                <w:rtl/>
              </w:rPr>
              <w:t>البعـد</w:t>
            </w:r>
          </w:p>
        </w:tc>
        <w:tc>
          <w:tcPr>
            <w:tcW w:w="2552" w:type="dxa"/>
            <w:shd w:val="clear" w:color="auto" w:fill="D9D9D9" w:themeFill="background1" w:themeFillShade="D9"/>
            <w:vAlign w:val="center"/>
          </w:tcPr>
          <w:p w:rsidR="00244C98" w:rsidRPr="00B62592" w:rsidRDefault="00244C98" w:rsidP="00F02AFF">
            <w:pPr>
              <w:bidi/>
              <w:spacing w:after="0" w:line="240" w:lineRule="auto"/>
              <w:jc w:val="center"/>
              <w:rPr>
                <w:rFonts w:ascii="Simplified Arabic" w:eastAsia="Calibri" w:hAnsi="Simplified Arabic" w:cs="Simplified Arabic"/>
                <w:b/>
                <w:bCs/>
                <w:kern w:val="2"/>
                <w:rtl/>
              </w:rPr>
            </w:pPr>
            <w:r w:rsidRPr="00B62592">
              <w:rPr>
                <w:rFonts w:ascii="Simplified Arabic" w:eastAsia="Calibri" w:hAnsi="Simplified Arabic" w:cs="Simplified Arabic"/>
                <w:b/>
                <w:bCs/>
                <w:kern w:val="2"/>
                <w:rtl/>
              </w:rPr>
              <w:t>معامل ارتباط بيرسون</w:t>
            </w:r>
          </w:p>
        </w:tc>
        <w:tc>
          <w:tcPr>
            <w:tcW w:w="3119" w:type="dxa"/>
            <w:shd w:val="clear" w:color="auto" w:fill="D9D9D9" w:themeFill="background1" w:themeFillShade="D9"/>
            <w:vAlign w:val="center"/>
          </w:tcPr>
          <w:p w:rsidR="00244C98" w:rsidRPr="00B62592" w:rsidRDefault="00244C98" w:rsidP="00F02AFF">
            <w:pPr>
              <w:bidi/>
              <w:spacing w:after="0" w:line="240" w:lineRule="auto"/>
              <w:jc w:val="center"/>
              <w:rPr>
                <w:rFonts w:ascii="Simplified Arabic" w:eastAsia="Calibri" w:hAnsi="Simplified Arabic" w:cs="Simplified Arabic"/>
                <w:b/>
                <w:bCs/>
                <w:kern w:val="2"/>
                <w:rtl/>
              </w:rPr>
            </w:pPr>
            <w:r w:rsidRPr="00B62592">
              <w:rPr>
                <w:rFonts w:ascii="Simplified Arabic" w:eastAsia="Calibri" w:hAnsi="Simplified Arabic" w:cs="Simplified Arabic"/>
                <w:b/>
                <w:bCs/>
                <w:kern w:val="2"/>
                <w:rtl/>
              </w:rPr>
              <w:t>الاتساق الداخلي (كرونباخ الفا)</w:t>
            </w:r>
          </w:p>
        </w:tc>
      </w:tr>
      <w:tr w:rsidR="00A624E1" w:rsidRPr="00B62592" w:rsidTr="003A4784">
        <w:trPr>
          <w:trHeight w:val="409"/>
        </w:trPr>
        <w:tc>
          <w:tcPr>
            <w:tcW w:w="2753" w:type="dxa"/>
            <w:vAlign w:val="center"/>
          </w:tcPr>
          <w:p w:rsidR="00244C98" w:rsidRPr="00B62592" w:rsidRDefault="00244C98" w:rsidP="00F02AFF">
            <w:pPr>
              <w:bidi/>
              <w:spacing w:after="0" w:line="240" w:lineRule="auto"/>
              <w:jc w:val="center"/>
              <w:rPr>
                <w:rFonts w:ascii="Simplified Arabic" w:eastAsia="Calibri" w:hAnsi="Simplified Arabic" w:cs="Simplified Arabic"/>
                <w:kern w:val="2"/>
                <w:rtl/>
              </w:rPr>
            </w:pPr>
            <w:r w:rsidRPr="00B62592">
              <w:rPr>
                <w:rFonts w:ascii="Simplified Arabic" w:eastAsia="Calibri" w:hAnsi="Simplified Arabic" w:cs="Simplified Arabic"/>
                <w:kern w:val="2"/>
                <w:rtl/>
              </w:rPr>
              <w:t>المثابرة</w:t>
            </w:r>
          </w:p>
        </w:tc>
        <w:tc>
          <w:tcPr>
            <w:tcW w:w="2552" w:type="dxa"/>
            <w:vAlign w:val="center"/>
          </w:tcPr>
          <w:p w:rsidR="00244C98" w:rsidRPr="00B62592" w:rsidRDefault="00244C98" w:rsidP="00F02AFF">
            <w:pPr>
              <w:bidi/>
              <w:spacing w:after="0" w:line="240" w:lineRule="auto"/>
              <w:jc w:val="center"/>
              <w:rPr>
                <w:rFonts w:ascii="Simplified Arabic" w:eastAsia="Calibri" w:hAnsi="Simplified Arabic" w:cs="Simplified Arabic"/>
                <w:kern w:val="2"/>
                <w:rtl/>
              </w:rPr>
            </w:pPr>
            <w:r w:rsidRPr="00B62592">
              <w:rPr>
                <w:rFonts w:ascii="Simplified Arabic" w:eastAsia="Calibri" w:hAnsi="Simplified Arabic" w:cs="Simplified Arabic"/>
                <w:kern w:val="2"/>
                <w:rtl/>
              </w:rPr>
              <w:t>8</w:t>
            </w:r>
            <w:r w:rsidR="00A2447C" w:rsidRPr="00B62592">
              <w:rPr>
                <w:rFonts w:ascii="Simplified Arabic" w:eastAsia="Calibri" w:hAnsi="Simplified Arabic" w:cs="Simplified Arabic"/>
                <w:kern w:val="2"/>
                <w:rtl/>
              </w:rPr>
              <w:t>9</w:t>
            </w:r>
            <w:r w:rsidRPr="00B62592">
              <w:rPr>
                <w:rFonts w:ascii="Simplified Arabic" w:eastAsia="Calibri" w:hAnsi="Simplified Arabic" w:cs="Simplified Arabic"/>
                <w:kern w:val="2"/>
                <w:rtl/>
              </w:rPr>
              <w:t xml:space="preserve"> .0</w:t>
            </w:r>
          </w:p>
        </w:tc>
        <w:tc>
          <w:tcPr>
            <w:tcW w:w="3119" w:type="dxa"/>
            <w:vAlign w:val="center"/>
          </w:tcPr>
          <w:p w:rsidR="00244C98" w:rsidRPr="00B62592" w:rsidRDefault="00244C98" w:rsidP="00F02AFF">
            <w:pPr>
              <w:bidi/>
              <w:spacing w:after="0" w:line="240" w:lineRule="auto"/>
              <w:jc w:val="center"/>
              <w:rPr>
                <w:rFonts w:ascii="Simplified Arabic" w:eastAsia="Calibri" w:hAnsi="Simplified Arabic" w:cs="Simplified Arabic"/>
                <w:kern w:val="2"/>
                <w:rtl/>
              </w:rPr>
            </w:pPr>
            <w:r w:rsidRPr="00B62592">
              <w:rPr>
                <w:rFonts w:ascii="Simplified Arabic" w:eastAsia="Calibri" w:hAnsi="Simplified Arabic" w:cs="Simplified Arabic"/>
                <w:kern w:val="2"/>
                <w:rtl/>
              </w:rPr>
              <w:t>7</w:t>
            </w:r>
            <w:r w:rsidR="00A2447C" w:rsidRPr="00B62592">
              <w:rPr>
                <w:rFonts w:ascii="Simplified Arabic" w:eastAsia="Calibri" w:hAnsi="Simplified Arabic" w:cs="Simplified Arabic"/>
                <w:kern w:val="2"/>
                <w:rtl/>
              </w:rPr>
              <w:t>6</w:t>
            </w:r>
            <w:r w:rsidRPr="00B62592">
              <w:rPr>
                <w:rFonts w:ascii="Simplified Arabic" w:eastAsia="Calibri" w:hAnsi="Simplified Arabic" w:cs="Simplified Arabic"/>
                <w:kern w:val="2"/>
                <w:rtl/>
              </w:rPr>
              <w:t>. 0</w:t>
            </w:r>
          </w:p>
        </w:tc>
      </w:tr>
      <w:tr w:rsidR="00A624E1" w:rsidRPr="00B62592" w:rsidTr="003A4784">
        <w:trPr>
          <w:trHeight w:val="170"/>
        </w:trPr>
        <w:tc>
          <w:tcPr>
            <w:tcW w:w="2753" w:type="dxa"/>
            <w:vAlign w:val="center"/>
          </w:tcPr>
          <w:p w:rsidR="00244C98" w:rsidRPr="00B62592" w:rsidRDefault="00244C98" w:rsidP="00F02AFF">
            <w:pPr>
              <w:bidi/>
              <w:spacing w:after="0" w:line="240" w:lineRule="auto"/>
              <w:jc w:val="center"/>
              <w:rPr>
                <w:rFonts w:ascii="Simplified Arabic" w:eastAsia="Calibri" w:hAnsi="Simplified Arabic" w:cs="Simplified Arabic"/>
                <w:kern w:val="2"/>
                <w:rtl/>
              </w:rPr>
            </w:pPr>
            <w:r w:rsidRPr="00B62592">
              <w:rPr>
                <w:rFonts w:ascii="Simplified Arabic" w:eastAsia="Calibri" w:hAnsi="Simplified Arabic" w:cs="Simplified Arabic"/>
                <w:kern w:val="2"/>
                <w:rtl/>
              </w:rPr>
              <w:t>الطموح</w:t>
            </w:r>
          </w:p>
        </w:tc>
        <w:tc>
          <w:tcPr>
            <w:tcW w:w="2552" w:type="dxa"/>
            <w:vAlign w:val="center"/>
          </w:tcPr>
          <w:p w:rsidR="00244C98" w:rsidRPr="00B62592" w:rsidRDefault="00244C98" w:rsidP="00F02AFF">
            <w:pPr>
              <w:bidi/>
              <w:spacing w:after="0" w:line="240" w:lineRule="auto"/>
              <w:jc w:val="center"/>
              <w:rPr>
                <w:rFonts w:ascii="Simplified Arabic" w:eastAsia="Calibri" w:hAnsi="Simplified Arabic" w:cs="Simplified Arabic"/>
                <w:kern w:val="2"/>
                <w:rtl/>
              </w:rPr>
            </w:pPr>
            <w:r w:rsidRPr="00B62592">
              <w:rPr>
                <w:rFonts w:ascii="Simplified Arabic" w:eastAsia="Calibri" w:hAnsi="Simplified Arabic" w:cs="Simplified Arabic"/>
                <w:kern w:val="2"/>
                <w:rtl/>
              </w:rPr>
              <w:t>8</w:t>
            </w:r>
            <w:r w:rsidR="00A2447C" w:rsidRPr="00B62592">
              <w:rPr>
                <w:rFonts w:ascii="Simplified Arabic" w:eastAsia="Calibri" w:hAnsi="Simplified Arabic" w:cs="Simplified Arabic"/>
                <w:kern w:val="2"/>
                <w:rtl/>
              </w:rPr>
              <w:t>6</w:t>
            </w:r>
            <w:r w:rsidRPr="00B62592">
              <w:rPr>
                <w:rFonts w:ascii="Simplified Arabic" w:eastAsia="Calibri" w:hAnsi="Simplified Arabic" w:cs="Simplified Arabic"/>
                <w:kern w:val="2"/>
                <w:rtl/>
              </w:rPr>
              <w:t xml:space="preserve"> .0</w:t>
            </w:r>
          </w:p>
        </w:tc>
        <w:tc>
          <w:tcPr>
            <w:tcW w:w="3119" w:type="dxa"/>
            <w:vAlign w:val="center"/>
          </w:tcPr>
          <w:p w:rsidR="00244C98" w:rsidRPr="00B62592" w:rsidRDefault="00A2447C" w:rsidP="00F02AFF">
            <w:pPr>
              <w:tabs>
                <w:tab w:val="left" w:pos="771"/>
                <w:tab w:val="center" w:pos="1345"/>
              </w:tabs>
              <w:bidi/>
              <w:spacing w:after="0" w:line="240" w:lineRule="auto"/>
              <w:jc w:val="center"/>
              <w:rPr>
                <w:rFonts w:ascii="Simplified Arabic" w:eastAsia="Calibri" w:hAnsi="Simplified Arabic" w:cs="Simplified Arabic"/>
                <w:kern w:val="2"/>
                <w:rtl/>
              </w:rPr>
            </w:pPr>
            <w:r w:rsidRPr="00B62592">
              <w:rPr>
                <w:rFonts w:ascii="Simplified Arabic" w:eastAsia="Calibri" w:hAnsi="Simplified Arabic" w:cs="Simplified Arabic"/>
                <w:kern w:val="2"/>
                <w:rtl/>
              </w:rPr>
              <w:t>79</w:t>
            </w:r>
            <w:r w:rsidR="00244C98" w:rsidRPr="00B62592">
              <w:rPr>
                <w:rFonts w:ascii="Simplified Arabic" w:eastAsia="Calibri" w:hAnsi="Simplified Arabic" w:cs="Simplified Arabic"/>
                <w:kern w:val="2"/>
                <w:rtl/>
              </w:rPr>
              <w:t>. 0</w:t>
            </w:r>
          </w:p>
        </w:tc>
      </w:tr>
      <w:tr w:rsidR="00A624E1" w:rsidRPr="00B62592" w:rsidTr="003A4784">
        <w:trPr>
          <w:trHeight w:val="540"/>
        </w:trPr>
        <w:tc>
          <w:tcPr>
            <w:tcW w:w="2753" w:type="dxa"/>
            <w:vAlign w:val="center"/>
          </w:tcPr>
          <w:p w:rsidR="00244C98" w:rsidRPr="00B62592" w:rsidRDefault="00244C98" w:rsidP="00F02AFF">
            <w:pPr>
              <w:spacing w:after="160" w:line="240" w:lineRule="auto"/>
              <w:jc w:val="center"/>
              <w:rPr>
                <w:rFonts w:ascii="Simplified Arabic" w:eastAsia="Calibri" w:hAnsi="Simplified Arabic" w:cs="Simplified Arabic"/>
                <w:kern w:val="2"/>
                <w:rtl/>
              </w:rPr>
            </w:pPr>
            <w:r w:rsidRPr="00B62592">
              <w:rPr>
                <w:rFonts w:ascii="Simplified Arabic" w:eastAsia="Calibri" w:hAnsi="Simplified Arabic" w:cs="Simplified Arabic"/>
                <w:kern w:val="2"/>
                <w:rtl/>
              </w:rPr>
              <w:t>المنافسة والرغبة في التفوق</w:t>
            </w:r>
          </w:p>
        </w:tc>
        <w:tc>
          <w:tcPr>
            <w:tcW w:w="2552" w:type="dxa"/>
            <w:vAlign w:val="center"/>
          </w:tcPr>
          <w:p w:rsidR="00244C98" w:rsidRPr="00B62592" w:rsidRDefault="00244C98" w:rsidP="00F02AFF">
            <w:pPr>
              <w:tabs>
                <w:tab w:val="left" w:pos="585"/>
                <w:tab w:val="left" w:pos="786"/>
                <w:tab w:val="center" w:pos="1345"/>
              </w:tabs>
              <w:bidi/>
              <w:spacing w:after="0" w:line="240" w:lineRule="auto"/>
              <w:jc w:val="center"/>
              <w:rPr>
                <w:rFonts w:ascii="Simplified Arabic" w:eastAsia="Calibri" w:hAnsi="Simplified Arabic" w:cs="Simplified Arabic"/>
                <w:kern w:val="2"/>
                <w:rtl/>
              </w:rPr>
            </w:pPr>
            <w:r w:rsidRPr="00B62592">
              <w:rPr>
                <w:rFonts w:ascii="Simplified Arabic" w:eastAsia="Calibri" w:hAnsi="Simplified Arabic" w:cs="Simplified Arabic"/>
                <w:kern w:val="2"/>
                <w:rtl/>
              </w:rPr>
              <w:t>8</w:t>
            </w:r>
            <w:r w:rsidR="00A2447C" w:rsidRPr="00B62592">
              <w:rPr>
                <w:rFonts w:ascii="Simplified Arabic" w:eastAsia="Calibri" w:hAnsi="Simplified Arabic" w:cs="Simplified Arabic"/>
                <w:kern w:val="2"/>
                <w:rtl/>
              </w:rPr>
              <w:t>7</w:t>
            </w:r>
            <w:r w:rsidRPr="00B62592">
              <w:rPr>
                <w:rFonts w:ascii="Simplified Arabic" w:eastAsia="Calibri" w:hAnsi="Simplified Arabic" w:cs="Simplified Arabic"/>
                <w:kern w:val="2"/>
                <w:rtl/>
              </w:rPr>
              <w:t xml:space="preserve"> . 0</w:t>
            </w:r>
          </w:p>
        </w:tc>
        <w:tc>
          <w:tcPr>
            <w:tcW w:w="3119" w:type="dxa"/>
            <w:vAlign w:val="center"/>
          </w:tcPr>
          <w:p w:rsidR="00244C98" w:rsidRPr="00B62592" w:rsidRDefault="00A2447C" w:rsidP="00F02AFF">
            <w:pPr>
              <w:bidi/>
              <w:spacing w:after="0" w:line="240" w:lineRule="auto"/>
              <w:jc w:val="center"/>
              <w:rPr>
                <w:rFonts w:ascii="Simplified Arabic" w:eastAsia="Calibri" w:hAnsi="Simplified Arabic" w:cs="Simplified Arabic"/>
                <w:kern w:val="2"/>
                <w:rtl/>
              </w:rPr>
            </w:pPr>
            <w:r w:rsidRPr="00B62592">
              <w:rPr>
                <w:rFonts w:ascii="Simplified Arabic" w:eastAsia="Calibri" w:hAnsi="Simplified Arabic" w:cs="Simplified Arabic"/>
                <w:kern w:val="2"/>
                <w:rtl/>
              </w:rPr>
              <w:t>77</w:t>
            </w:r>
            <w:r w:rsidR="00244C98" w:rsidRPr="00B62592">
              <w:rPr>
                <w:rFonts w:ascii="Simplified Arabic" w:eastAsia="Calibri" w:hAnsi="Simplified Arabic" w:cs="Simplified Arabic"/>
                <w:kern w:val="2"/>
                <w:rtl/>
              </w:rPr>
              <w:t>. 0</w:t>
            </w:r>
          </w:p>
        </w:tc>
      </w:tr>
      <w:tr w:rsidR="00A624E1" w:rsidRPr="00B62592" w:rsidTr="003A4784">
        <w:trPr>
          <w:trHeight w:val="366"/>
        </w:trPr>
        <w:tc>
          <w:tcPr>
            <w:tcW w:w="2753" w:type="dxa"/>
            <w:vAlign w:val="center"/>
          </w:tcPr>
          <w:p w:rsidR="00244C98" w:rsidRPr="00B62592" w:rsidRDefault="00244C98" w:rsidP="00F02AFF">
            <w:pPr>
              <w:bidi/>
              <w:spacing w:after="0" w:line="240" w:lineRule="auto"/>
              <w:jc w:val="center"/>
              <w:rPr>
                <w:rFonts w:ascii="Simplified Arabic" w:eastAsia="Calibri" w:hAnsi="Simplified Arabic" w:cs="Simplified Arabic"/>
                <w:kern w:val="2"/>
                <w:rtl/>
              </w:rPr>
            </w:pPr>
            <w:r w:rsidRPr="00B62592">
              <w:rPr>
                <w:rFonts w:ascii="Simplified Arabic" w:eastAsia="Calibri" w:hAnsi="Simplified Arabic" w:cs="Simplified Arabic"/>
                <w:kern w:val="2"/>
                <w:rtl/>
              </w:rPr>
              <w:t>دافعية الانجاز(الكلي)</w:t>
            </w:r>
          </w:p>
        </w:tc>
        <w:tc>
          <w:tcPr>
            <w:tcW w:w="2552" w:type="dxa"/>
            <w:vAlign w:val="center"/>
          </w:tcPr>
          <w:p w:rsidR="00244C98" w:rsidRPr="00B62592" w:rsidRDefault="008003E5" w:rsidP="00F02AFF">
            <w:pPr>
              <w:bidi/>
              <w:spacing w:after="0" w:line="240" w:lineRule="auto"/>
              <w:jc w:val="center"/>
              <w:rPr>
                <w:rFonts w:ascii="Simplified Arabic" w:eastAsia="Calibri" w:hAnsi="Simplified Arabic" w:cs="Simplified Arabic"/>
                <w:kern w:val="2"/>
                <w:rtl/>
              </w:rPr>
            </w:pPr>
            <w:r w:rsidRPr="00B62592">
              <w:rPr>
                <w:rFonts w:ascii="Simplified Arabic" w:eastAsia="Calibri" w:hAnsi="Simplified Arabic" w:cs="Simplified Arabic"/>
                <w:kern w:val="2"/>
                <w:rtl/>
              </w:rPr>
              <w:t>91</w:t>
            </w:r>
            <w:r w:rsidR="00244C98" w:rsidRPr="00B62592">
              <w:rPr>
                <w:rFonts w:ascii="Simplified Arabic" w:eastAsia="Calibri" w:hAnsi="Simplified Arabic" w:cs="Simplified Arabic"/>
                <w:kern w:val="2"/>
                <w:rtl/>
              </w:rPr>
              <w:t xml:space="preserve"> .0</w:t>
            </w:r>
          </w:p>
        </w:tc>
        <w:tc>
          <w:tcPr>
            <w:tcW w:w="3119" w:type="dxa"/>
            <w:vAlign w:val="center"/>
          </w:tcPr>
          <w:p w:rsidR="00244C98" w:rsidRPr="00B62592" w:rsidRDefault="008003E5" w:rsidP="00F02AFF">
            <w:pPr>
              <w:bidi/>
              <w:spacing w:after="0" w:line="240" w:lineRule="auto"/>
              <w:jc w:val="center"/>
              <w:rPr>
                <w:rFonts w:ascii="Simplified Arabic" w:eastAsia="Calibri" w:hAnsi="Simplified Arabic" w:cs="Simplified Arabic"/>
                <w:kern w:val="2"/>
                <w:rtl/>
              </w:rPr>
            </w:pPr>
            <w:r w:rsidRPr="00B62592">
              <w:rPr>
                <w:rFonts w:ascii="Simplified Arabic" w:eastAsia="Calibri" w:hAnsi="Simplified Arabic" w:cs="Simplified Arabic"/>
                <w:kern w:val="2"/>
                <w:rtl/>
              </w:rPr>
              <w:t>84</w:t>
            </w:r>
            <w:r w:rsidR="00244C98" w:rsidRPr="00B62592">
              <w:rPr>
                <w:rFonts w:ascii="Simplified Arabic" w:eastAsia="Calibri" w:hAnsi="Simplified Arabic" w:cs="Simplified Arabic"/>
                <w:kern w:val="2"/>
                <w:rtl/>
              </w:rPr>
              <w:t>. 0</w:t>
            </w:r>
          </w:p>
        </w:tc>
      </w:tr>
    </w:tbl>
    <w:p w:rsidR="00B62592" w:rsidRDefault="00B62592" w:rsidP="00F02AFF">
      <w:pPr>
        <w:bidi/>
        <w:spacing w:line="240" w:lineRule="auto"/>
        <w:jc w:val="both"/>
        <w:rPr>
          <w:rFonts w:ascii="Simplified Arabic" w:eastAsia="Times New Roman" w:hAnsi="Simplified Arabic" w:cs="Simplified Arabic"/>
          <w:b/>
          <w:bCs/>
          <w:sz w:val="28"/>
          <w:szCs w:val="28"/>
          <w:rtl/>
          <w:lang w:bidi="ar-JO"/>
        </w:rPr>
      </w:pPr>
    </w:p>
    <w:p w:rsidR="00B62592" w:rsidRDefault="005564F2" w:rsidP="00F02AFF">
      <w:pPr>
        <w:bidi/>
        <w:spacing w:line="240" w:lineRule="auto"/>
        <w:jc w:val="both"/>
        <w:rPr>
          <w:rFonts w:ascii="Simplified Arabic" w:eastAsia="Times New Roman" w:hAnsi="Simplified Arabic" w:cs="Simplified Arabic"/>
          <w:b/>
          <w:bCs/>
          <w:sz w:val="28"/>
          <w:szCs w:val="28"/>
          <w:rtl/>
          <w:lang w:bidi="ar-JO"/>
        </w:rPr>
      </w:pPr>
      <w:r w:rsidRPr="00752281">
        <w:rPr>
          <w:rFonts w:ascii="Simplified Arabic" w:eastAsia="Times New Roman" w:hAnsi="Simplified Arabic" w:cs="Simplified Arabic"/>
          <w:b/>
          <w:bCs/>
          <w:sz w:val="28"/>
          <w:szCs w:val="28"/>
          <w:rtl/>
          <w:lang w:bidi="ar-JO"/>
        </w:rPr>
        <w:t xml:space="preserve">منهج </w:t>
      </w:r>
      <w:r w:rsidR="00B62592" w:rsidRPr="00752281">
        <w:rPr>
          <w:rFonts w:ascii="Simplified Arabic" w:eastAsia="Times New Roman" w:hAnsi="Simplified Arabic" w:cs="Simplified Arabic" w:hint="cs"/>
          <w:b/>
          <w:bCs/>
          <w:sz w:val="28"/>
          <w:szCs w:val="28"/>
          <w:rtl/>
          <w:lang w:bidi="ar-JO"/>
        </w:rPr>
        <w:t>الدراسة</w:t>
      </w:r>
    </w:p>
    <w:p w:rsidR="005564F2" w:rsidRPr="00B62592" w:rsidRDefault="00B62592" w:rsidP="00F02AFF">
      <w:pPr>
        <w:bidi/>
        <w:spacing w:line="240" w:lineRule="auto"/>
        <w:jc w:val="both"/>
        <w:rPr>
          <w:rFonts w:ascii="Simplified Arabic" w:eastAsia="Times New Roman" w:hAnsi="Simplified Arabic" w:cs="Simplified Arabic"/>
          <w:lang w:bidi="ar-JO"/>
        </w:rPr>
      </w:pPr>
      <w:r>
        <w:rPr>
          <w:rFonts w:ascii="Simplified Arabic" w:eastAsia="Times New Roman" w:hAnsi="Simplified Arabic" w:cs="Simplified Arabic" w:hint="cs"/>
          <w:b/>
          <w:bCs/>
          <w:sz w:val="28"/>
          <w:szCs w:val="28"/>
          <w:rtl/>
          <w:lang w:bidi="ar-JO"/>
        </w:rPr>
        <w:t xml:space="preserve">     </w:t>
      </w:r>
      <w:r w:rsidRPr="00752281">
        <w:rPr>
          <w:rFonts w:ascii="Simplified Arabic" w:hAnsi="Simplified Arabic" w:cs="Simplified Arabic" w:hint="cs"/>
          <w:sz w:val="28"/>
          <w:szCs w:val="28"/>
          <w:rtl/>
        </w:rPr>
        <w:t xml:space="preserve"> </w:t>
      </w:r>
      <w:r w:rsidRPr="00B62592">
        <w:rPr>
          <w:rFonts w:ascii="Simplified Arabic" w:hAnsi="Simplified Arabic" w:cs="Simplified Arabic" w:hint="cs"/>
          <w:rtl/>
        </w:rPr>
        <w:t>تم</w:t>
      </w:r>
      <w:r w:rsidR="005564F2" w:rsidRPr="00B62592">
        <w:rPr>
          <w:rFonts w:ascii="Simplified Arabic" w:hAnsi="Simplified Arabic" w:cs="Simplified Arabic"/>
          <w:rtl/>
        </w:rPr>
        <w:t xml:space="preserve"> في الدراسة الحالية اتباع المنهج </w:t>
      </w:r>
      <w:r w:rsidRPr="00B62592">
        <w:rPr>
          <w:rFonts w:ascii="Simplified Arabic" w:hAnsi="Simplified Arabic" w:cs="Simplified Arabic" w:hint="cs"/>
          <w:rtl/>
        </w:rPr>
        <w:t xml:space="preserve">الوصفي </w:t>
      </w:r>
      <w:r w:rsidRPr="00B62592">
        <w:rPr>
          <w:rFonts w:ascii="Simplified Arabic" w:hAnsi="Simplified Arabic" w:cs="Simplified Arabic"/>
          <w:rtl/>
        </w:rPr>
        <w:t>الارتباطي</w:t>
      </w:r>
      <w:r w:rsidR="005564F2" w:rsidRPr="00B62592">
        <w:rPr>
          <w:rFonts w:ascii="Simplified Arabic" w:hAnsi="Simplified Arabic" w:cs="Simplified Arabic"/>
          <w:rtl/>
        </w:rPr>
        <w:t xml:space="preserve"> وذلك لملاءمته لأهداف الدراسة.</w:t>
      </w:r>
    </w:p>
    <w:p w:rsidR="000119E6" w:rsidRPr="00752281" w:rsidRDefault="000119E6" w:rsidP="00F02AFF">
      <w:pPr>
        <w:overflowPunct w:val="0"/>
        <w:autoSpaceDE w:val="0"/>
        <w:autoSpaceDN w:val="0"/>
        <w:bidi/>
        <w:adjustRightInd w:val="0"/>
        <w:spacing w:after="0" w:line="240" w:lineRule="auto"/>
        <w:jc w:val="lowKashida"/>
        <w:textAlignment w:val="baseline"/>
        <w:rPr>
          <w:rFonts w:ascii="Simplified Arabic" w:eastAsia="Times New Roman" w:hAnsi="Simplified Arabic" w:cs="Simplified Arabic"/>
          <w:b/>
          <w:bCs/>
          <w:sz w:val="28"/>
          <w:szCs w:val="28"/>
        </w:rPr>
      </w:pPr>
      <w:r w:rsidRPr="00752281">
        <w:rPr>
          <w:rFonts w:ascii="Simplified Arabic" w:eastAsia="Times New Roman" w:hAnsi="Simplified Arabic" w:cs="Simplified Arabic"/>
          <w:b/>
          <w:bCs/>
          <w:sz w:val="28"/>
          <w:szCs w:val="28"/>
          <w:rtl/>
        </w:rPr>
        <w:t>المعالجة الاحصائية</w:t>
      </w:r>
    </w:p>
    <w:p w:rsidR="000119E6" w:rsidRPr="00B62592" w:rsidRDefault="007866A1" w:rsidP="00F02AFF">
      <w:pPr>
        <w:overflowPunct w:val="0"/>
        <w:autoSpaceDE w:val="0"/>
        <w:autoSpaceDN w:val="0"/>
        <w:bidi/>
        <w:adjustRightInd w:val="0"/>
        <w:spacing w:after="0" w:line="240" w:lineRule="auto"/>
        <w:jc w:val="both"/>
        <w:textAlignment w:val="baseline"/>
        <w:rPr>
          <w:rFonts w:ascii="Simplified Arabic" w:eastAsia="Times New Roman" w:hAnsi="Simplified Arabic" w:cs="Simplified Arabic"/>
          <w:b/>
          <w:bCs/>
          <w:rtl/>
        </w:rPr>
      </w:pPr>
      <w:r w:rsidRPr="00752281">
        <w:rPr>
          <w:rFonts w:ascii="Simplified Arabic" w:eastAsia="Times New Roman" w:hAnsi="Simplified Arabic" w:cs="Simplified Arabic"/>
          <w:b/>
          <w:bCs/>
          <w:sz w:val="28"/>
          <w:szCs w:val="28"/>
        </w:rPr>
        <w:t xml:space="preserve">  </w:t>
      </w:r>
      <w:r w:rsidR="000119E6" w:rsidRPr="00752281">
        <w:rPr>
          <w:rFonts w:ascii="Simplified Arabic" w:eastAsia="Times New Roman" w:hAnsi="Simplified Arabic" w:cs="Simplified Arabic"/>
          <w:sz w:val="28"/>
          <w:szCs w:val="28"/>
          <w:rtl/>
          <w:lang w:bidi="ar-JO"/>
        </w:rPr>
        <w:t xml:space="preserve"> </w:t>
      </w:r>
      <w:r w:rsidR="000119E6" w:rsidRPr="00B62592">
        <w:rPr>
          <w:rFonts w:ascii="Simplified Arabic" w:eastAsia="Times New Roman" w:hAnsi="Simplified Arabic" w:cs="Simplified Arabic"/>
          <w:rtl/>
          <w:lang w:bidi="ar-JO"/>
        </w:rPr>
        <w:t xml:space="preserve">بهدف الإجابة عن أسئلة الدراسة، استخدم برنامج الرزم الإحصائية للعلوم الاجتماعية </w:t>
      </w:r>
      <w:r w:rsidR="000119E6" w:rsidRPr="00B62592">
        <w:rPr>
          <w:rFonts w:ascii="Simplified Arabic" w:eastAsia="Times New Roman" w:hAnsi="Simplified Arabic" w:cs="Simplified Arabic"/>
          <w:lang w:bidi="ar-JO"/>
        </w:rPr>
        <w:t>Statistical Package</w:t>
      </w:r>
      <w:r w:rsidRPr="00B62592">
        <w:rPr>
          <w:rFonts w:ascii="Simplified Arabic" w:eastAsia="Times New Roman" w:hAnsi="Simplified Arabic" w:cs="Simplified Arabic"/>
          <w:lang w:bidi="ar-JO"/>
        </w:rPr>
        <w:t xml:space="preserve"> </w:t>
      </w:r>
      <w:r w:rsidR="000119E6" w:rsidRPr="00B62592">
        <w:rPr>
          <w:rFonts w:ascii="Simplified Arabic" w:eastAsia="Times New Roman" w:hAnsi="Simplified Arabic" w:cs="Simplified Arabic"/>
          <w:lang w:bidi="ar-JO"/>
        </w:rPr>
        <w:t>for the Social Sciences</w:t>
      </w:r>
      <w:r w:rsidRPr="00B62592">
        <w:rPr>
          <w:rFonts w:ascii="Simplified Arabic" w:eastAsia="Times New Roman" w:hAnsi="Simplified Arabic" w:cs="Simplified Arabic"/>
          <w:lang w:bidi="ar-JO"/>
        </w:rPr>
        <w:t xml:space="preserve">)SPSS  </w:t>
      </w:r>
      <w:r w:rsidR="000119E6" w:rsidRPr="00B62592">
        <w:rPr>
          <w:rFonts w:ascii="Simplified Arabic" w:eastAsia="Times New Roman" w:hAnsi="Simplified Arabic" w:cs="Simplified Arabic"/>
          <w:rtl/>
          <w:lang w:bidi="ar-JO"/>
        </w:rPr>
        <w:t>)، وتم التوصل إلى النتائج  من خلال احتساب المتوسطات الحسابية،</w:t>
      </w:r>
      <w:r w:rsidR="000119E6" w:rsidRPr="00B62592">
        <w:rPr>
          <w:rFonts w:ascii="Simplified Arabic" w:eastAsia="Times New Roman" w:hAnsi="Simplified Arabic" w:cs="Simplified Arabic"/>
          <w:lang w:bidi="ar-JO"/>
        </w:rPr>
        <w:t xml:space="preserve"> </w:t>
      </w:r>
      <w:r w:rsidR="000119E6" w:rsidRPr="00B62592">
        <w:rPr>
          <w:rFonts w:ascii="Simplified Arabic" w:eastAsia="Times New Roman" w:hAnsi="Simplified Arabic" w:cs="Simplified Arabic"/>
          <w:rtl/>
        </w:rPr>
        <w:t>والانحرافات المعيارية،</w:t>
      </w:r>
      <w:r w:rsidR="00CB262D" w:rsidRPr="00B62592">
        <w:rPr>
          <w:rFonts w:ascii="Simplified Arabic" w:eastAsia="Times New Roman" w:hAnsi="Simplified Arabic" w:cs="Simplified Arabic"/>
          <w:rtl/>
        </w:rPr>
        <w:t xml:space="preserve"> واختبار(ت)،</w:t>
      </w:r>
      <w:r w:rsidR="000119E6" w:rsidRPr="00B62592">
        <w:rPr>
          <w:rFonts w:ascii="Simplified Arabic" w:eastAsia="Times New Roman" w:hAnsi="Simplified Arabic" w:cs="Simplified Arabic"/>
          <w:rtl/>
        </w:rPr>
        <w:t xml:space="preserve"> ومعامل ارتباط بيرسون .</w:t>
      </w:r>
    </w:p>
    <w:p w:rsidR="005A6EB1" w:rsidRPr="00B62592" w:rsidRDefault="005A6EB1" w:rsidP="00F02AFF">
      <w:pPr>
        <w:bidi/>
        <w:spacing w:after="0" w:line="240" w:lineRule="auto"/>
        <w:jc w:val="lowKashida"/>
        <w:rPr>
          <w:rFonts w:ascii="Simplified Arabic" w:hAnsi="Simplified Arabic" w:cs="Simplified Arabic"/>
          <w:b/>
          <w:bCs/>
          <w:sz w:val="32"/>
          <w:szCs w:val="32"/>
          <w:rtl/>
        </w:rPr>
      </w:pPr>
      <w:r w:rsidRPr="00B62592">
        <w:rPr>
          <w:rFonts w:ascii="Simplified Arabic" w:hAnsi="Simplified Arabic" w:cs="Simplified Arabic"/>
          <w:b/>
          <w:bCs/>
          <w:sz w:val="32"/>
          <w:szCs w:val="32"/>
          <w:rtl/>
        </w:rPr>
        <w:lastRenderedPageBreak/>
        <w:t>نتائج الدراسة ومناقشتها</w:t>
      </w:r>
    </w:p>
    <w:p w:rsidR="00244C98" w:rsidRPr="00752281" w:rsidRDefault="005A6EB1" w:rsidP="00F02AFF">
      <w:pPr>
        <w:bidi/>
        <w:spacing w:after="160" w:line="240" w:lineRule="auto"/>
        <w:ind w:left="34" w:firstLine="188"/>
        <w:jc w:val="lowKashida"/>
        <w:rPr>
          <w:rFonts w:ascii="Simplified Arabic" w:eastAsia="Times New Roman" w:hAnsi="Simplified Arabic" w:cs="Simplified Arabic"/>
          <w:b/>
          <w:bCs/>
          <w:sz w:val="28"/>
          <w:szCs w:val="28"/>
          <w:rtl/>
          <w:lang w:bidi="ar-LB"/>
        </w:rPr>
      </w:pPr>
      <w:r w:rsidRPr="00752281">
        <w:rPr>
          <w:rFonts w:ascii="Simplified Arabic" w:eastAsia="Times New Roman" w:hAnsi="Simplified Arabic" w:cs="Simplified Arabic"/>
          <w:b/>
          <w:bCs/>
          <w:sz w:val="28"/>
          <w:szCs w:val="28"/>
          <w:rtl/>
          <w:lang w:bidi="ar-LB"/>
        </w:rPr>
        <w:t>اجابة السؤال الاول ومناقشته</w:t>
      </w:r>
    </w:p>
    <w:p w:rsidR="004F0252" w:rsidRPr="00B62592" w:rsidRDefault="004F0252" w:rsidP="00F02AFF">
      <w:pPr>
        <w:bidi/>
        <w:spacing w:after="160" w:line="240" w:lineRule="auto"/>
        <w:ind w:left="-1"/>
        <w:jc w:val="both"/>
        <w:rPr>
          <w:rFonts w:ascii="Simplified Arabic" w:eastAsia="Times New Roman" w:hAnsi="Simplified Arabic" w:cs="Simplified Arabic"/>
          <w:b/>
          <w:bCs/>
          <w:sz w:val="24"/>
          <w:szCs w:val="24"/>
        </w:rPr>
      </w:pPr>
      <w:r w:rsidRPr="00B62592">
        <w:rPr>
          <w:rFonts w:ascii="Simplified Arabic" w:eastAsia="Times New Roman" w:hAnsi="Simplified Arabic" w:cs="Simplified Arabic"/>
          <w:b/>
          <w:bCs/>
          <w:sz w:val="24"/>
          <w:szCs w:val="24"/>
          <w:rtl/>
        </w:rPr>
        <w:t>ما مستوى الثقة بالنفس لدى الطلبة الموهوبين وغير الموهوبين في منطقة حائل؟</w:t>
      </w:r>
    </w:p>
    <w:p w:rsidR="004F0252" w:rsidRPr="00B62592" w:rsidRDefault="004F0252" w:rsidP="00F02AFF">
      <w:pPr>
        <w:overflowPunct w:val="0"/>
        <w:autoSpaceDE w:val="0"/>
        <w:autoSpaceDN w:val="0"/>
        <w:bidi/>
        <w:adjustRightInd w:val="0"/>
        <w:spacing w:after="0" w:line="240" w:lineRule="auto"/>
        <w:jc w:val="both"/>
        <w:rPr>
          <w:rFonts w:ascii="Simplified Arabic" w:eastAsia="Times New Roman" w:hAnsi="Simplified Arabic" w:cs="Simplified Arabic"/>
          <w:sz w:val="24"/>
          <w:szCs w:val="24"/>
          <w:lang w:bidi="ar-JO"/>
        </w:rPr>
      </w:pPr>
      <w:r w:rsidRPr="00752281">
        <w:rPr>
          <w:rFonts w:ascii="Simplified Arabic" w:eastAsia="Times New Roman" w:hAnsi="Simplified Arabic" w:cs="Simplified Arabic"/>
          <w:sz w:val="28"/>
          <w:szCs w:val="28"/>
          <w:rtl/>
        </w:rPr>
        <w:t xml:space="preserve">    </w:t>
      </w:r>
      <w:r w:rsidRPr="00B62592">
        <w:rPr>
          <w:rFonts w:ascii="Simplified Arabic" w:eastAsia="Times New Roman" w:hAnsi="Simplified Arabic" w:cs="Simplified Arabic"/>
          <w:sz w:val="24"/>
          <w:szCs w:val="24"/>
          <w:rtl/>
          <w:lang w:bidi="ar-JO"/>
        </w:rPr>
        <w:t>للإجابة عن هذا السؤال</w:t>
      </w:r>
      <w:r w:rsidRPr="00B62592">
        <w:rPr>
          <w:rFonts w:ascii="Simplified Arabic" w:eastAsia="Times New Roman" w:hAnsi="Simplified Arabic" w:cs="Simplified Arabic"/>
          <w:sz w:val="24"/>
          <w:szCs w:val="24"/>
          <w:rtl/>
          <w:lang w:bidi="ar-LB"/>
        </w:rPr>
        <w:t xml:space="preserve"> تم </w:t>
      </w:r>
      <w:r w:rsidRPr="00B62592">
        <w:rPr>
          <w:rFonts w:ascii="Simplified Arabic" w:eastAsia="Times New Roman" w:hAnsi="Simplified Arabic" w:cs="Simplified Arabic"/>
          <w:sz w:val="24"/>
          <w:szCs w:val="24"/>
          <w:rtl/>
        </w:rPr>
        <w:t>استخراج المتوسطات الحسابية والانحرافات المعيارية</w:t>
      </w:r>
      <w:r w:rsidRPr="00B62592">
        <w:rPr>
          <w:rFonts w:ascii="Simplified Arabic" w:eastAsia="Times New Roman" w:hAnsi="Simplified Arabic" w:cs="Simplified Arabic"/>
          <w:sz w:val="24"/>
          <w:szCs w:val="24"/>
          <w:rtl/>
          <w:lang w:bidi="ar-JO"/>
        </w:rPr>
        <w:t xml:space="preserve"> ل</w:t>
      </w:r>
      <w:r w:rsidRPr="00B62592">
        <w:rPr>
          <w:rFonts w:ascii="Simplified Arabic" w:eastAsia="Times New Roman" w:hAnsi="Simplified Arabic" w:cs="Simplified Arabic"/>
          <w:sz w:val="24"/>
          <w:szCs w:val="24"/>
          <w:rtl/>
        </w:rPr>
        <w:t>مستوى الثقة بالنفس</w:t>
      </w:r>
      <w:r w:rsidRPr="00B62592">
        <w:rPr>
          <w:rFonts w:ascii="Simplified Arabic" w:eastAsia="Times New Roman" w:hAnsi="Simplified Arabic" w:cs="Simplified Arabic"/>
          <w:sz w:val="24"/>
          <w:szCs w:val="24"/>
          <w:rtl/>
          <w:lang w:bidi="ar-JO"/>
        </w:rPr>
        <w:t xml:space="preserve"> عند كل من الموهوبين وغير </w:t>
      </w:r>
      <w:r w:rsidR="00391B84" w:rsidRPr="00B62592">
        <w:rPr>
          <w:rFonts w:ascii="Simplified Arabic" w:eastAsia="Times New Roman" w:hAnsi="Simplified Arabic" w:cs="Simplified Arabic"/>
          <w:sz w:val="24"/>
          <w:szCs w:val="24"/>
          <w:rtl/>
          <w:lang w:bidi="ar-JO"/>
        </w:rPr>
        <w:t>ال</w:t>
      </w:r>
      <w:r w:rsidRPr="00B62592">
        <w:rPr>
          <w:rFonts w:ascii="Simplified Arabic" w:eastAsia="Times New Roman" w:hAnsi="Simplified Arabic" w:cs="Simplified Arabic"/>
          <w:sz w:val="24"/>
          <w:szCs w:val="24"/>
          <w:rtl/>
          <w:lang w:bidi="ar-JO"/>
        </w:rPr>
        <w:t xml:space="preserve">موهوبين، </w:t>
      </w:r>
      <w:r w:rsidRPr="00B62592">
        <w:rPr>
          <w:rFonts w:ascii="Simplified Arabic" w:eastAsia="Times New Roman" w:hAnsi="Simplified Arabic" w:cs="Simplified Arabic"/>
          <w:sz w:val="24"/>
          <w:szCs w:val="24"/>
          <w:rtl/>
          <w:lang w:bidi="ar-LB"/>
        </w:rPr>
        <w:t>ولبيان الفروق الإحصائية بين المتوسطات الحسابية تم استخدام اختبار "ت"</w:t>
      </w:r>
      <w:r w:rsidRPr="00B62592">
        <w:rPr>
          <w:rFonts w:ascii="Simplified Arabic" w:eastAsia="Times New Roman" w:hAnsi="Simplified Arabic" w:cs="Simplified Arabic"/>
          <w:sz w:val="24"/>
          <w:szCs w:val="24"/>
          <w:rtl/>
          <w:lang w:bidi="ar-JO"/>
        </w:rPr>
        <w:t xml:space="preserve">، </w:t>
      </w:r>
      <w:r w:rsidR="00B62592" w:rsidRPr="00B62592">
        <w:rPr>
          <w:rFonts w:ascii="Simplified Arabic" w:eastAsia="Times New Roman" w:hAnsi="Simplified Arabic" w:cs="Simplified Arabic" w:hint="cs"/>
          <w:sz w:val="24"/>
          <w:szCs w:val="24"/>
          <w:rtl/>
        </w:rPr>
        <w:t xml:space="preserve">والجدول </w:t>
      </w:r>
      <w:r w:rsidR="00B62592" w:rsidRPr="00B62592">
        <w:rPr>
          <w:rFonts w:ascii="Simplified Arabic" w:eastAsia="Times New Roman" w:hAnsi="Simplified Arabic" w:cs="Simplified Arabic"/>
          <w:sz w:val="24"/>
          <w:szCs w:val="24"/>
          <w:rtl/>
        </w:rPr>
        <w:t>(</w:t>
      </w:r>
      <w:r w:rsidR="00817B74" w:rsidRPr="00B62592">
        <w:rPr>
          <w:rFonts w:ascii="Simplified Arabic" w:eastAsia="Times New Roman" w:hAnsi="Simplified Arabic" w:cs="Simplified Arabic"/>
          <w:sz w:val="24"/>
          <w:szCs w:val="24"/>
          <w:rtl/>
        </w:rPr>
        <w:t>4)</w:t>
      </w:r>
      <w:r w:rsidRPr="00B62592">
        <w:rPr>
          <w:rFonts w:ascii="Simplified Arabic" w:eastAsia="Times New Roman" w:hAnsi="Simplified Arabic" w:cs="Simplified Arabic"/>
          <w:sz w:val="24"/>
          <w:szCs w:val="24"/>
          <w:rtl/>
        </w:rPr>
        <w:t xml:space="preserve"> </w:t>
      </w:r>
      <w:r w:rsidR="00961A08" w:rsidRPr="00B62592">
        <w:rPr>
          <w:rFonts w:ascii="Simplified Arabic" w:eastAsia="Times New Roman" w:hAnsi="Simplified Arabic" w:cs="Simplified Arabic"/>
          <w:sz w:val="24"/>
          <w:szCs w:val="24"/>
          <w:rtl/>
          <w:lang w:bidi="ar-JO"/>
        </w:rPr>
        <w:t>ي</w:t>
      </w:r>
      <w:r w:rsidRPr="00B62592">
        <w:rPr>
          <w:rFonts w:ascii="Simplified Arabic" w:eastAsia="Times New Roman" w:hAnsi="Simplified Arabic" w:cs="Simplified Arabic"/>
          <w:sz w:val="24"/>
          <w:szCs w:val="24"/>
          <w:rtl/>
        </w:rPr>
        <w:t>وضح ذلك.</w:t>
      </w:r>
    </w:p>
    <w:p w:rsidR="004F0252" w:rsidRPr="00B62592" w:rsidRDefault="004F0252" w:rsidP="00F02AFF">
      <w:pPr>
        <w:overflowPunct w:val="0"/>
        <w:autoSpaceDE w:val="0"/>
        <w:autoSpaceDN w:val="0"/>
        <w:bidi/>
        <w:adjustRightInd w:val="0"/>
        <w:spacing w:after="0" w:line="240" w:lineRule="auto"/>
        <w:jc w:val="center"/>
        <w:rPr>
          <w:rFonts w:ascii="Simplified Arabic" w:eastAsia="Times New Roman" w:hAnsi="Simplified Arabic" w:cs="Simplified Arabic"/>
          <w:b/>
          <w:bCs/>
          <w:sz w:val="24"/>
          <w:szCs w:val="24"/>
          <w:rtl/>
          <w:lang w:bidi="ar-JO"/>
        </w:rPr>
      </w:pPr>
      <w:r w:rsidRPr="00B62592">
        <w:rPr>
          <w:rFonts w:ascii="Simplified Arabic" w:eastAsia="Times New Roman" w:hAnsi="Simplified Arabic" w:cs="Simplified Arabic"/>
          <w:b/>
          <w:bCs/>
          <w:sz w:val="24"/>
          <w:szCs w:val="24"/>
          <w:rtl/>
          <w:lang w:bidi="ar-LB"/>
        </w:rPr>
        <w:t>جدول (</w:t>
      </w:r>
      <w:r w:rsidR="00961A08" w:rsidRPr="00B62592">
        <w:rPr>
          <w:rFonts w:ascii="Simplified Arabic" w:eastAsia="Times New Roman" w:hAnsi="Simplified Arabic" w:cs="Simplified Arabic"/>
          <w:b/>
          <w:bCs/>
          <w:sz w:val="24"/>
          <w:szCs w:val="24"/>
          <w:rtl/>
          <w:lang w:bidi="ar-JO"/>
        </w:rPr>
        <w:t>4</w:t>
      </w:r>
      <w:r w:rsidRPr="00B62592">
        <w:rPr>
          <w:rFonts w:ascii="Simplified Arabic" w:eastAsia="Times New Roman" w:hAnsi="Simplified Arabic" w:cs="Simplified Arabic"/>
          <w:b/>
          <w:bCs/>
          <w:sz w:val="24"/>
          <w:szCs w:val="24"/>
          <w:rtl/>
          <w:lang w:bidi="ar-LB"/>
        </w:rPr>
        <w:t>)</w:t>
      </w:r>
    </w:p>
    <w:p w:rsidR="004F0252" w:rsidRPr="00B62592" w:rsidRDefault="004F0252" w:rsidP="00F02AFF">
      <w:pPr>
        <w:overflowPunct w:val="0"/>
        <w:autoSpaceDE w:val="0"/>
        <w:autoSpaceDN w:val="0"/>
        <w:bidi/>
        <w:adjustRightInd w:val="0"/>
        <w:spacing w:after="0" w:line="240" w:lineRule="auto"/>
        <w:jc w:val="center"/>
        <w:rPr>
          <w:rFonts w:ascii="Simplified Arabic" w:eastAsia="Times New Roman" w:hAnsi="Simplified Arabic" w:cs="Simplified Arabic"/>
          <w:b/>
          <w:bCs/>
          <w:sz w:val="24"/>
          <w:szCs w:val="24"/>
          <w:rtl/>
          <w:lang w:bidi="ar-JO"/>
        </w:rPr>
      </w:pPr>
      <w:r w:rsidRPr="00B62592">
        <w:rPr>
          <w:rFonts w:ascii="Simplified Arabic" w:eastAsia="Times New Roman" w:hAnsi="Simplified Arabic" w:cs="Simplified Arabic"/>
          <w:b/>
          <w:bCs/>
          <w:sz w:val="24"/>
          <w:szCs w:val="24"/>
          <w:rtl/>
        </w:rPr>
        <w:t xml:space="preserve">المتوسطات الحسابية والانحرافات المعيارية واختبار "ت" </w:t>
      </w:r>
      <w:r w:rsidRPr="00B62592">
        <w:rPr>
          <w:rFonts w:ascii="Simplified Arabic" w:eastAsia="Times New Roman" w:hAnsi="Simplified Arabic" w:cs="Simplified Arabic"/>
          <w:b/>
          <w:bCs/>
          <w:sz w:val="24"/>
          <w:szCs w:val="24"/>
          <w:rtl/>
          <w:lang w:bidi="ar-JO"/>
        </w:rPr>
        <w:t>ل</w:t>
      </w:r>
      <w:r w:rsidRPr="00B62592">
        <w:rPr>
          <w:rFonts w:ascii="Simplified Arabic" w:eastAsia="Times New Roman" w:hAnsi="Simplified Arabic" w:cs="Simplified Arabic"/>
          <w:b/>
          <w:bCs/>
          <w:sz w:val="24"/>
          <w:szCs w:val="24"/>
          <w:rtl/>
        </w:rPr>
        <w:t>مستوى الثقة بالنفس</w:t>
      </w:r>
      <w:r w:rsidR="004A2EAD" w:rsidRPr="00B62592">
        <w:rPr>
          <w:rFonts w:ascii="Simplified Arabic" w:eastAsia="Times New Roman" w:hAnsi="Simplified Arabic" w:cs="Simplified Arabic"/>
          <w:b/>
          <w:bCs/>
          <w:sz w:val="24"/>
          <w:szCs w:val="24"/>
          <w:rtl/>
          <w:lang w:bidi="ar-JO"/>
        </w:rPr>
        <w:t xml:space="preserve"> عند كل من الموهوبين و</w:t>
      </w:r>
      <w:r w:rsidRPr="00B62592">
        <w:rPr>
          <w:rFonts w:ascii="Simplified Arabic" w:eastAsia="Times New Roman" w:hAnsi="Simplified Arabic" w:cs="Simplified Arabic"/>
          <w:b/>
          <w:bCs/>
          <w:sz w:val="24"/>
          <w:szCs w:val="24"/>
          <w:rtl/>
          <w:lang w:bidi="ar-JO"/>
        </w:rPr>
        <w:t xml:space="preserve">غير </w:t>
      </w:r>
      <w:r w:rsidR="00391B84" w:rsidRPr="00B62592">
        <w:rPr>
          <w:rFonts w:ascii="Simplified Arabic" w:eastAsia="Times New Roman" w:hAnsi="Simplified Arabic" w:cs="Simplified Arabic"/>
          <w:b/>
          <w:bCs/>
          <w:sz w:val="24"/>
          <w:szCs w:val="24"/>
          <w:rtl/>
          <w:lang w:bidi="ar-JO"/>
        </w:rPr>
        <w:t>ال</w:t>
      </w:r>
      <w:r w:rsidRPr="00B62592">
        <w:rPr>
          <w:rFonts w:ascii="Simplified Arabic" w:eastAsia="Times New Roman" w:hAnsi="Simplified Arabic" w:cs="Simplified Arabic"/>
          <w:b/>
          <w:bCs/>
          <w:sz w:val="24"/>
          <w:szCs w:val="24"/>
          <w:rtl/>
          <w:lang w:bidi="ar-JO"/>
        </w:rPr>
        <w:t>موهوبين</w:t>
      </w:r>
    </w:p>
    <w:tbl>
      <w:tblPr>
        <w:bidiVisual/>
        <w:tblW w:w="937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85"/>
        <w:gridCol w:w="1317"/>
        <w:gridCol w:w="973"/>
        <w:gridCol w:w="992"/>
        <w:gridCol w:w="992"/>
        <w:gridCol w:w="851"/>
        <w:gridCol w:w="992"/>
        <w:gridCol w:w="1276"/>
      </w:tblGrid>
      <w:tr w:rsidR="00672552" w:rsidRPr="00B62592" w:rsidTr="00AA29AE">
        <w:trPr>
          <w:jc w:val="center"/>
        </w:trPr>
        <w:tc>
          <w:tcPr>
            <w:tcW w:w="1985" w:type="dxa"/>
            <w:tcBorders>
              <w:top w:val="single" w:sz="12" w:space="0" w:color="auto"/>
              <w:left w:val="single" w:sz="12" w:space="0" w:color="auto"/>
              <w:bottom w:val="single" w:sz="12" w:space="0" w:color="auto"/>
              <w:right w:val="single" w:sz="6" w:space="0" w:color="auto"/>
            </w:tcBorders>
            <w:vAlign w:val="center"/>
          </w:tcPr>
          <w:p w:rsidR="004F0252" w:rsidRPr="00B62592" w:rsidRDefault="004F0252" w:rsidP="00F02AFF">
            <w:pPr>
              <w:overflowPunct w:val="0"/>
              <w:autoSpaceDE w:val="0"/>
              <w:autoSpaceDN w:val="0"/>
              <w:bidi/>
              <w:adjustRightInd w:val="0"/>
              <w:spacing w:after="0" w:line="240" w:lineRule="auto"/>
              <w:ind w:left="-57" w:right="57"/>
              <w:jc w:val="center"/>
              <w:rPr>
                <w:rFonts w:ascii="Simplified Arabic" w:eastAsia="Times New Roman" w:hAnsi="Simplified Arabic" w:cs="Simplified Arabic"/>
                <w:lang w:bidi="ar-JO"/>
              </w:rPr>
            </w:pPr>
          </w:p>
        </w:tc>
        <w:tc>
          <w:tcPr>
            <w:tcW w:w="1317" w:type="dxa"/>
            <w:tcBorders>
              <w:top w:val="single" w:sz="12" w:space="0" w:color="auto"/>
              <w:left w:val="single" w:sz="6" w:space="0" w:color="auto"/>
              <w:bottom w:val="single" w:sz="12" w:space="0" w:color="auto"/>
              <w:right w:val="single" w:sz="6" w:space="0" w:color="auto"/>
            </w:tcBorders>
            <w:vAlign w:val="center"/>
          </w:tcPr>
          <w:p w:rsidR="004F0252" w:rsidRPr="00B62592" w:rsidRDefault="004F0252" w:rsidP="00F02AFF">
            <w:pPr>
              <w:overflowPunct w:val="0"/>
              <w:autoSpaceDE w:val="0"/>
              <w:autoSpaceDN w:val="0"/>
              <w:bidi/>
              <w:adjustRightInd w:val="0"/>
              <w:spacing w:after="0" w:line="240" w:lineRule="auto"/>
              <w:jc w:val="center"/>
              <w:rPr>
                <w:rFonts w:ascii="Simplified Arabic" w:eastAsia="Times New Roman" w:hAnsi="Simplified Arabic" w:cs="Simplified Arabic"/>
                <w:lang w:bidi="ar-JO"/>
              </w:rPr>
            </w:pPr>
          </w:p>
        </w:tc>
        <w:tc>
          <w:tcPr>
            <w:tcW w:w="973" w:type="dxa"/>
            <w:tcBorders>
              <w:top w:val="single" w:sz="12" w:space="0" w:color="auto"/>
              <w:left w:val="single" w:sz="6" w:space="0" w:color="auto"/>
              <w:bottom w:val="single" w:sz="12" w:space="0" w:color="auto"/>
              <w:right w:val="single" w:sz="4" w:space="0" w:color="auto"/>
            </w:tcBorders>
            <w:vAlign w:val="center"/>
            <w:hideMark/>
          </w:tcPr>
          <w:p w:rsidR="004F0252" w:rsidRPr="00B62592" w:rsidRDefault="004F0252" w:rsidP="00F02AFF">
            <w:pPr>
              <w:overflowPunct w:val="0"/>
              <w:autoSpaceDE w:val="0"/>
              <w:autoSpaceDN w:val="0"/>
              <w:bidi/>
              <w:adjustRightInd w:val="0"/>
              <w:spacing w:after="0" w:line="240" w:lineRule="auto"/>
              <w:ind w:left="-57" w:right="57"/>
              <w:jc w:val="center"/>
              <w:rPr>
                <w:rFonts w:ascii="Simplified Arabic" w:eastAsia="Times New Roman" w:hAnsi="Simplified Arabic" w:cs="Simplified Arabic"/>
              </w:rPr>
            </w:pPr>
            <w:r w:rsidRPr="00B62592">
              <w:rPr>
                <w:rFonts w:ascii="Simplified Arabic" w:eastAsia="Times New Roman" w:hAnsi="Simplified Arabic" w:cs="Simplified Arabic"/>
                <w:rtl/>
              </w:rPr>
              <w:t>العدد</w:t>
            </w:r>
          </w:p>
        </w:tc>
        <w:tc>
          <w:tcPr>
            <w:tcW w:w="992" w:type="dxa"/>
            <w:tcBorders>
              <w:top w:val="single" w:sz="12" w:space="0" w:color="auto"/>
              <w:left w:val="single" w:sz="4" w:space="0" w:color="auto"/>
              <w:bottom w:val="single" w:sz="12" w:space="0" w:color="auto"/>
              <w:right w:val="single" w:sz="4" w:space="0" w:color="auto"/>
            </w:tcBorders>
            <w:vAlign w:val="center"/>
            <w:hideMark/>
          </w:tcPr>
          <w:p w:rsidR="004F0252" w:rsidRPr="00B62592" w:rsidRDefault="004F0252" w:rsidP="00F02AFF">
            <w:pPr>
              <w:overflowPunct w:val="0"/>
              <w:autoSpaceDE w:val="0"/>
              <w:autoSpaceDN w:val="0"/>
              <w:bidi/>
              <w:adjustRightInd w:val="0"/>
              <w:spacing w:after="0" w:line="240" w:lineRule="auto"/>
              <w:ind w:left="-57" w:right="57"/>
              <w:jc w:val="center"/>
              <w:rPr>
                <w:rFonts w:ascii="Simplified Arabic" w:eastAsia="Times New Roman" w:hAnsi="Simplified Arabic" w:cs="Simplified Arabic"/>
              </w:rPr>
            </w:pPr>
            <w:r w:rsidRPr="00B62592">
              <w:rPr>
                <w:rFonts w:ascii="Simplified Arabic" w:eastAsia="Times New Roman" w:hAnsi="Simplified Arabic" w:cs="Simplified Arabic"/>
                <w:rtl/>
              </w:rPr>
              <w:t>المتوسط الحسابي</w:t>
            </w:r>
          </w:p>
        </w:tc>
        <w:tc>
          <w:tcPr>
            <w:tcW w:w="992" w:type="dxa"/>
            <w:tcBorders>
              <w:top w:val="single" w:sz="12" w:space="0" w:color="auto"/>
              <w:left w:val="single" w:sz="4" w:space="0" w:color="auto"/>
              <w:bottom w:val="single" w:sz="12" w:space="0" w:color="auto"/>
              <w:right w:val="single" w:sz="4" w:space="0" w:color="auto"/>
            </w:tcBorders>
            <w:vAlign w:val="center"/>
            <w:hideMark/>
          </w:tcPr>
          <w:p w:rsidR="004F0252" w:rsidRPr="00B62592" w:rsidRDefault="004F0252" w:rsidP="00F02AFF">
            <w:pPr>
              <w:overflowPunct w:val="0"/>
              <w:autoSpaceDE w:val="0"/>
              <w:autoSpaceDN w:val="0"/>
              <w:bidi/>
              <w:adjustRightInd w:val="0"/>
              <w:spacing w:after="0" w:line="240" w:lineRule="auto"/>
              <w:ind w:left="-57" w:right="57"/>
              <w:jc w:val="center"/>
              <w:rPr>
                <w:rFonts w:ascii="Simplified Arabic" w:eastAsia="Times New Roman" w:hAnsi="Simplified Arabic" w:cs="Simplified Arabic"/>
              </w:rPr>
            </w:pPr>
            <w:r w:rsidRPr="00B62592">
              <w:rPr>
                <w:rFonts w:ascii="Simplified Arabic" w:eastAsia="Times New Roman" w:hAnsi="Simplified Arabic" w:cs="Simplified Arabic"/>
                <w:rtl/>
              </w:rPr>
              <w:t>الانحراف المعياري</w:t>
            </w:r>
          </w:p>
        </w:tc>
        <w:tc>
          <w:tcPr>
            <w:tcW w:w="851" w:type="dxa"/>
            <w:tcBorders>
              <w:top w:val="single" w:sz="12" w:space="0" w:color="auto"/>
              <w:left w:val="single" w:sz="4" w:space="0" w:color="auto"/>
              <w:bottom w:val="single" w:sz="12" w:space="0" w:color="auto"/>
              <w:right w:val="single" w:sz="4" w:space="0" w:color="auto"/>
            </w:tcBorders>
            <w:vAlign w:val="center"/>
            <w:hideMark/>
          </w:tcPr>
          <w:p w:rsidR="004F0252" w:rsidRPr="00B62592" w:rsidRDefault="004F0252" w:rsidP="00F02AFF">
            <w:pPr>
              <w:overflowPunct w:val="0"/>
              <w:autoSpaceDE w:val="0"/>
              <w:autoSpaceDN w:val="0"/>
              <w:bidi/>
              <w:adjustRightInd w:val="0"/>
              <w:spacing w:after="0" w:line="240" w:lineRule="auto"/>
              <w:ind w:left="-57" w:right="57"/>
              <w:jc w:val="center"/>
              <w:rPr>
                <w:rFonts w:ascii="Simplified Arabic" w:eastAsia="Times New Roman" w:hAnsi="Simplified Arabic" w:cs="Simplified Arabic"/>
                <w:rtl/>
              </w:rPr>
            </w:pPr>
            <w:r w:rsidRPr="00B62592">
              <w:rPr>
                <w:rFonts w:ascii="Simplified Arabic" w:eastAsia="Times New Roman" w:hAnsi="Simplified Arabic" w:cs="Simplified Arabic"/>
                <w:rtl/>
              </w:rPr>
              <w:t>قيمة</w:t>
            </w:r>
          </w:p>
          <w:p w:rsidR="004F0252" w:rsidRPr="00B62592" w:rsidRDefault="004F0252" w:rsidP="00F02AFF">
            <w:pPr>
              <w:overflowPunct w:val="0"/>
              <w:autoSpaceDE w:val="0"/>
              <w:autoSpaceDN w:val="0"/>
              <w:bidi/>
              <w:adjustRightInd w:val="0"/>
              <w:spacing w:after="0" w:line="240" w:lineRule="auto"/>
              <w:ind w:left="-57" w:right="57"/>
              <w:jc w:val="center"/>
              <w:rPr>
                <w:rFonts w:ascii="Simplified Arabic" w:eastAsia="Times New Roman" w:hAnsi="Simplified Arabic" w:cs="Simplified Arabic"/>
                <w:lang w:bidi="ar-JO"/>
              </w:rPr>
            </w:pPr>
            <w:r w:rsidRPr="00B62592">
              <w:rPr>
                <w:rFonts w:ascii="Simplified Arabic" w:eastAsia="Times New Roman" w:hAnsi="Simplified Arabic" w:cs="Simplified Arabic"/>
                <w:rtl/>
              </w:rPr>
              <w:t>"ت"</w:t>
            </w:r>
          </w:p>
        </w:tc>
        <w:tc>
          <w:tcPr>
            <w:tcW w:w="992" w:type="dxa"/>
            <w:tcBorders>
              <w:top w:val="single" w:sz="12" w:space="0" w:color="auto"/>
              <w:left w:val="single" w:sz="4" w:space="0" w:color="auto"/>
              <w:bottom w:val="single" w:sz="12" w:space="0" w:color="auto"/>
              <w:right w:val="single" w:sz="4" w:space="0" w:color="auto"/>
            </w:tcBorders>
            <w:vAlign w:val="center"/>
            <w:hideMark/>
          </w:tcPr>
          <w:p w:rsidR="004F0252" w:rsidRPr="00B62592" w:rsidRDefault="004F0252" w:rsidP="00F02AFF">
            <w:pPr>
              <w:overflowPunct w:val="0"/>
              <w:autoSpaceDE w:val="0"/>
              <w:autoSpaceDN w:val="0"/>
              <w:bidi/>
              <w:adjustRightInd w:val="0"/>
              <w:spacing w:after="0" w:line="240" w:lineRule="auto"/>
              <w:ind w:left="-57" w:right="57"/>
              <w:jc w:val="center"/>
              <w:rPr>
                <w:rFonts w:ascii="Simplified Arabic" w:eastAsia="Times New Roman" w:hAnsi="Simplified Arabic" w:cs="Simplified Arabic"/>
              </w:rPr>
            </w:pPr>
            <w:r w:rsidRPr="00B62592">
              <w:rPr>
                <w:rFonts w:ascii="Simplified Arabic" w:eastAsia="Times New Roman" w:hAnsi="Simplified Arabic" w:cs="Simplified Arabic"/>
                <w:rtl/>
              </w:rPr>
              <w:t>درجات الحرية</w:t>
            </w:r>
          </w:p>
        </w:tc>
        <w:tc>
          <w:tcPr>
            <w:tcW w:w="1276" w:type="dxa"/>
            <w:tcBorders>
              <w:top w:val="single" w:sz="12" w:space="0" w:color="auto"/>
              <w:left w:val="single" w:sz="4" w:space="0" w:color="auto"/>
              <w:bottom w:val="single" w:sz="12" w:space="0" w:color="auto"/>
              <w:right w:val="single" w:sz="12" w:space="0" w:color="auto"/>
            </w:tcBorders>
            <w:vAlign w:val="center"/>
            <w:hideMark/>
          </w:tcPr>
          <w:p w:rsidR="004F0252" w:rsidRPr="00B62592" w:rsidRDefault="004F0252" w:rsidP="00F02AFF">
            <w:pPr>
              <w:overflowPunct w:val="0"/>
              <w:autoSpaceDE w:val="0"/>
              <w:autoSpaceDN w:val="0"/>
              <w:bidi/>
              <w:adjustRightInd w:val="0"/>
              <w:spacing w:after="0" w:line="240" w:lineRule="auto"/>
              <w:ind w:left="-57" w:right="57"/>
              <w:jc w:val="center"/>
              <w:rPr>
                <w:rFonts w:ascii="Simplified Arabic" w:eastAsia="Times New Roman" w:hAnsi="Simplified Arabic" w:cs="Simplified Arabic"/>
              </w:rPr>
            </w:pPr>
            <w:r w:rsidRPr="00B62592">
              <w:rPr>
                <w:rFonts w:ascii="Simplified Arabic" w:eastAsia="Times New Roman" w:hAnsi="Simplified Arabic" w:cs="Simplified Arabic"/>
                <w:rtl/>
              </w:rPr>
              <w:t>الدلالة الإحصائية</w:t>
            </w:r>
          </w:p>
        </w:tc>
      </w:tr>
      <w:tr w:rsidR="00672552" w:rsidRPr="00B62592" w:rsidTr="00AA29AE">
        <w:trPr>
          <w:jc w:val="center"/>
        </w:trPr>
        <w:tc>
          <w:tcPr>
            <w:tcW w:w="1985" w:type="dxa"/>
            <w:vMerge w:val="restart"/>
            <w:tcBorders>
              <w:top w:val="single" w:sz="12" w:space="0" w:color="auto"/>
              <w:left w:val="single" w:sz="12" w:space="0" w:color="auto"/>
              <w:bottom w:val="single" w:sz="12" w:space="0" w:color="auto"/>
              <w:right w:val="single" w:sz="6" w:space="0" w:color="auto"/>
            </w:tcBorders>
            <w:hideMark/>
          </w:tcPr>
          <w:p w:rsidR="004F0252" w:rsidRPr="00B62592" w:rsidRDefault="004F0252" w:rsidP="00F02AFF">
            <w:pPr>
              <w:overflowPunct w:val="0"/>
              <w:autoSpaceDE w:val="0"/>
              <w:autoSpaceDN w:val="0"/>
              <w:bidi/>
              <w:adjustRightInd w:val="0"/>
              <w:spacing w:after="0" w:line="240" w:lineRule="auto"/>
              <w:jc w:val="both"/>
              <w:rPr>
                <w:rFonts w:ascii="Simplified Arabic" w:eastAsia="Times New Roman" w:hAnsi="Simplified Arabic" w:cs="Simplified Arabic"/>
              </w:rPr>
            </w:pPr>
            <w:r w:rsidRPr="00B62592">
              <w:rPr>
                <w:rFonts w:ascii="Simplified Arabic" w:eastAsia="Times New Roman" w:hAnsi="Simplified Arabic" w:cs="Simplified Arabic"/>
                <w:rtl/>
              </w:rPr>
              <w:t>مقياس</w:t>
            </w:r>
            <w:r w:rsidR="00AA29AE" w:rsidRPr="00B62592">
              <w:rPr>
                <w:rFonts w:ascii="Simplified Arabic" w:eastAsia="Times New Roman" w:hAnsi="Simplified Arabic" w:cs="Simplified Arabic"/>
              </w:rPr>
              <w:t xml:space="preserve"> </w:t>
            </w:r>
            <w:r w:rsidRPr="00B62592">
              <w:rPr>
                <w:rFonts w:ascii="Simplified Arabic" w:eastAsia="Times New Roman" w:hAnsi="Simplified Arabic" w:cs="Simplified Arabic"/>
                <w:rtl/>
              </w:rPr>
              <w:t>الثقة بالنفس</w:t>
            </w:r>
          </w:p>
        </w:tc>
        <w:tc>
          <w:tcPr>
            <w:tcW w:w="1317" w:type="dxa"/>
            <w:tcBorders>
              <w:top w:val="single" w:sz="12" w:space="0" w:color="auto"/>
              <w:left w:val="single" w:sz="6" w:space="0" w:color="auto"/>
              <w:bottom w:val="single" w:sz="6" w:space="0" w:color="auto"/>
              <w:right w:val="single" w:sz="6" w:space="0" w:color="auto"/>
            </w:tcBorders>
            <w:hideMark/>
          </w:tcPr>
          <w:p w:rsidR="004F0252" w:rsidRPr="00B62592" w:rsidRDefault="004F0252" w:rsidP="00F02AFF">
            <w:pPr>
              <w:overflowPunct w:val="0"/>
              <w:autoSpaceDE w:val="0"/>
              <w:autoSpaceDN w:val="0"/>
              <w:bidi/>
              <w:adjustRightInd w:val="0"/>
              <w:spacing w:after="0" w:line="240" w:lineRule="auto"/>
              <w:jc w:val="both"/>
              <w:rPr>
                <w:rFonts w:ascii="Simplified Arabic" w:eastAsia="Times New Roman" w:hAnsi="Simplified Arabic" w:cs="Simplified Arabic"/>
              </w:rPr>
            </w:pPr>
            <w:r w:rsidRPr="00B62592">
              <w:rPr>
                <w:rFonts w:ascii="Simplified Arabic" w:eastAsia="Times New Roman" w:hAnsi="Simplified Arabic" w:cs="Simplified Arabic"/>
                <w:rtl/>
              </w:rPr>
              <w:t>موهوب</w:t>
            </w:r>
          </w:p>
        </w:tc>
        <w:tc>
          <w:tcPr>
            <w:tcW w:w="973" w:type="dxa"/>
            <w:tcBorders>
              <w:top w:val="single" w:sz="12" w:space="0" w:color="auto"/>
              <w:left w:val="single" w:sz="6" w:space="0" w:color="auto"/>
              <w:bottom w:val="single" w:sz="6" w:space="0" w:color="auto"/>
              <w:right w:val="single" w:sz="4" w:space="0" w:color="auto"/>
            </w:tcBorders>
            <w:vAlign w:val="center"/>
            <w:hideMark/>
          </w:tcPr>
          <w:p w:rsidR="004F0252" w:rsidRPr="00B62592" w:rsidRDefault="004F0252" w:rsidP="00F02AFF">
            <w:pPr>
              <w:overflowPunct w:val="0"/>
              <w:autoSpaceDE w:val="0"/>
              <w:autoSpaceDN w:val="0"/>
              <w:bidi/>
              <w:adjustRightInd w:val="0"/>
              <w:spacing w:after="0" w:line="240" w:lineRule="auto"/>
              <w:jc w:val="center"/>
              <w:rPr>
                <w:rFonts w:ascii="Simplified Arabic" w:eastAsia="Times New Roman" w:hAnsi="Simplified Arabic" w:cs="Simplified Arabic"/>
              </w:rPr>
            </w:pPr>
            <w:r w:rsidRPr="00B62592">
              <w:rPr>
                <w:rFonts w:ascii="Simplified Arabic" w:eastAsia="Times New Roman" w:hAnsi="Simplified Arabic" w:cs="Simplified Arabic"/>
              </w:rPr>
              <w:t>40</w:t>
            </w:r>
          </w:p>
        </w:tc>
        <w:tc>
          <w:tcPr>
            <w:tcW w:w="992" w:type="dxa"/>
            <w:tcBorders>
              <w:top w:val="single" w:sz="12" w:space="0" w:color="auto"/>
              <w:left w:val="single" w:sz="4" w:space="0" w:color="auto"/>
              <w:bottom w:val="single" w:sz="6" w:space="0" w:color="auto"/>
              <w:right w:val="single" w:sz="4" w:space="0" w:color="auto"/>
            </w:tcBorders>
            <w:vAlign w:val="center"/>
            <w:hideMark/>
          </w:tcPr>
          <w:p w:rsidR="004F0252" w:rsidRPr="00B62592" w:rsidRDefault="004F0252" w:rsidP="00F02AFF">
            <w:pPr>
              <w:overflowPunct w:val="0"/>
              <w:autoSpaceDE w:val="0"/>
              <w:autoSpaceDN w:val="0"/>
              <w:bidi/>
              <w:adjustRightInd w:val="0"/>
              <w:spacing w:after="0" w:line="240" w:lineRule="auto"/>
              <w:jc w:val="center"/>
              <w:rPr>
                <w:rFonts w:ascii="Simplified Arabic" w:eastAsia="Times New Roman" w:hAnsi="Simplified Arabic" w:cs="Simplified Arabic"/>
              </w:rPr>
            </w:pPr>
            <w:r w:rsidRPr="00B62592">
              <w:rPr>
                <w:rFonts w:ascii="Simplified Arabic" w:eastAsia="Times New Roman" w:hAnsi="Simplified Arabic" w:cs="Simplified Arabic"/>
              </w:rPr>
              <w:t>4.22</w:t>
            </w:r>
          </w:p>
        </w:tc>
        <w:tc>
          <w:tcPr>
            <w:tcW w:w="992" w:type="dxa"/>
            <w:tcBorders>
              <w:top w:val="single" w:sz="12" w:space="0" w:color="auto"/>
              <w:left w:val="single" w:sz="4" w:space="0" w:color="auto"/>
              <w:bottom w:val="single" w:sz="6" w:space="0" w:color="auto"/>
              <w:right w:val="single" w:sz="4" w:space="0" w:color="auto"/>
            </w:tcBorders>
            <w:vAlign w:val="center"/>
            <w:hideMark/>
          </w:tcPr>
          <w:p w:rsidR="004F0252" w:rsidRPr="00B62592" w:rsidRDefault="004F0252" w:rsidP="00F02AFF">
            <w:pPr>
              <w:overflowPunct w:val="0"/>
              <w:autoSpaceDE w:val="0"/>
              <w:autoSpaceDN w:val="0"/>
              <w:bidi/>
              <w:adjustRightInd w:val="0"/>
              <w:spacing w:after="0" w:line="240" w:lineRule="auto"/>
              <w:jc w:val="center"/>
              <w:rPr>
                <w:rFonts w:ascii="Simplified Arabic" w:eastAsia="Times New Roman" w:hAnsi="Simplified Arabic" w:cs="Simplified Arabic"/>
              </w:rPr>
            </w:pPr>
            <w:r w:rsidRPr="00B62592">
              <w:rPr>
                <w:rFonts w:ascii="Simplified Arabic" w:eastAsia="Times New Roman" w:hAnsi="Simplified Arabic" w:cs="Simplified Arabic"/>
              </w:rPr>
              <w:t>.249</w:t>
            </w:r>
          </w:p>
        </w:tc>
        <w:tc>
          <w:tcPr>
            <w:tcW w:w="851" w:type="dxa"/>
            <w:tcBorders>
              <w:top w:val="single" w:sz="12" w:space="0" w:color="auto"/>
              <w:left w:val="single" w:sz="4" w:space="0" w:color="auto"/>
              <w:bottom w:val="nil"/>
              <w:right w:val="single" w:sz="4" w:space="0" w:color="auto"/>
            </w:tcBorders>
            <w:vAlign w:val="center"/>
            <w:hideMark/>
          </w:tcPr>
          <w:p w:rsidR="004F0252" w:rsidRPr="00B62592" w:rsidRDefault="004F0252" w:rsidP="00F02AFF">
            <w:pPr>
              <w:overflowPunct w:val="0"/>
              <w:autoSpaceDE w:val="0"/>
              <w:autoSpaceDN w:val="0"/>
              <w:bidi/>
              <w:adjustRightInd w:val="0"/>
              <w:spacing w:after="0" w:line="240" w:lineRule="auto"/>
              <w:jc w:val="center"/>
              <w:rPr>
                <w:rFonts w:ascii="Simplified Arabic" w:eastAsia="Times New Roman" w:hAnsi="Simplified Arabic" w:cs="Simplified Arabic"/>
              </w:rPr>
            </w:pPr>
            <w:r w:rsidRPr="00B62592">
              <w:rPr>
                <w:rFonts w:ascii="Simplified Arabic" w:eastAsia="Times New Roman" w:hAnsi="Simplified Arabic" w:cs="Simplified Arabic"/>
              </w:rPr>
              <w:t>8.219</w:t>
            </w:r>
          </w:p>
        </w:tc>
        <w:tc>
          <w:tcPr>
            <w:tcW w:w="992" w:type="dxa"/>
            <w:tcBorders>
              <w:top w:val="single" w:sz="12" w:space="0" w:color="auto"/>
              <w:left w:val="single" w:sz="4" w:space="0" w:color="auto"/>
              <w:bottom w:val="nil"/>
              <w:right w:val="single" w:sz="4" w:space="0" w:color="auto"/>
            </w:tcBorders>
            <w:vAlign w:val="center"/>
            <w:hideMark/>
          </w:tcPr>
          <w:p w:rsidR="004F0252" w:rsidRPr="00B62592" w:rsidRDefault="004F0252" w:rsidP="00F02AFF">
            <w:pPr>
              <w:overflowPunct w:val="0"/>
              <w:autoSpaceDE w:val="0"/>
              <w:autoSpaceDN w:val="0"/>
              <w:bidi/>
              <w:adjustRightInd w:val="0"/>
              <w:spacing w:after="0" w:line="240" w:lineRule="auto"/>
              <w:jc w:val="center"/>
              <w:rPr>
                <w:rFonts w:ascii="Simplified Arabic" w:eastAsia="Times New Roman" w:hAnsi="Simplified Arabic" w:cs="Simplified Arabic"/>
              </w:rPr>
            </w:pPr>
            <w:r w:rsidRPr="00B62592">
              <w:rPr>
                <w:rFonts w:ascii="Simplified Arabic" w:eastAsia="Times New Roman" w:hAnsi="Simplified Arabic" w:cs="Simplified Arabic"/>
              </w:rPr>
              <w:t>78</w:t>
            </w:r>
          </w:p>
        </w:tc>
        <w:tc>
          <w:tcPr>
            <w:tcW w:w="1276" w:type="dxa"/>
            <w:tcBorders>
              <w:top w:val="single" w:sz="12" w:space="0" w:color="auto"/>
              <w:left w:val="single" w:sz="4" w:space="0" w:color="auto"/>
              <w:bottom w:val="nil"/>
              <w:right w:val="single" w:sz="12" w:space="0" w:color="auto"/>
            </w:tcBorders>
            <w:vAlign w:val="center"/>
            <w:hideMark/>
          </w:tcPr>
          <w:p w:rsidR="004F0252" w:rsidRPr="00B62592" w:rsidRDefault="004F0252" w:rsidP="00F02AFF">
            <w:pPr>
              <w:overflowPunct w:val="0"/>
              <w:autoSpaceDE w:val="0"/>
              <w:autoSpaceDN w:val="0"/>
              <w:bidi/>
              <w:adjustRightInd w:val="0"/>
              <w:spacing w:after="0" w:line="240" w:lineRule="auto"/>
              <w:jc w:val="center"/>
              <w:rPr>
                <w:rFonts w:ascii="Simplified Arabic" w:eastAsia="Times New Roman" w:hAnsi="Simplified Arabic" w:cs="Simplified Arabic"/>
              </w:rPr>
            </w:pPr>
            <w:r w:rsidRPr="00B62592">
              <w:rPr>
                <w:rFonts w:ascii="Simplified Arabic" w:eastAsia="Times New Roman" w:hAnsi="Simplified Arabic" w:cs="Simplified Arabic"/>
              </w:rPr>
              <w:t>.000</w:t>
            </w:r>
          </w:p>
        </w:tc>
      </w:tr>
      <w:tr w:rsidR="00672552" w:rsidRPr="00B62592" w:rsidTr="00AA29AE">
        <w:trPr>
          <w:jc w:val="center"/>
        </w:trPr>
        <w:tc>
          <w:tcPr>
            <w:tcW w:w="1985" w:type="dxa"/>
            <w:vMerge/>
            <w:tcBorders>
              <w:top w:val="single" w:sz="12" w:space="0" w:color="auto"/>
              <w:left w:val="single" w:sz="12" w:space="0" w:color="auto"/>
              <w:bottom w:val="single" w:sz="12" w:space="0" w:color="auto"/>
              <w:right w:val="single" w:sz="6" w:space="0" w:color="auto"/>
            </w:tcBorders>
            <w:vAlign w:val="center"/>
            <w:hideMark/>
          </w:tcPr>
          <w:p w:rsidR="004F0252" w:rsidRPr="00B62592" w:rsidRDefault="004F0252" w:rsidP="00F02AFF">
            <w:pPr>
              <w:spacing w:after="0" w:line="240" w:lineRule="auto"/>
              <w:rPr>
                <w:rFonts w:ascii="Simplified Arabic" w:eastAsia="Times New Roman" w:hAnsi="Simplified Arabic" w:cs="Simplified Arabic"/>
              </w:rPr>
            </w:pPr>
          </w:p>
        </w:tc>
        <w:tc>
          <w:tcPr>
            <w:tcW w:w="1317" w:type="dxa"/>
            <w:tcBorders>
              <w:top w:val="single" w:sz="6" w:space="0" w:color="auto"/>
              <w:left w:val="single" w:sz="6" w:space="0" w:color="auto"/>
              <w:bottom w:val="single" w:sz="12" w:space="0" w:color="auto"/>
              <w:right w:val="single" w:sz="6" w:space="0" w:color="auto"/>
            </w:tcBorders>
            <w:hideMark/>
          </w:tcPr>
          <w:p w:rsidR="004F0252" w:rsidRPr="00B62592" w:rsidRDefault="00F42236" w:rsidP="00F02AFF">
            <w:pPr>
              <w:overflowPunct w:val="0"/>
              <w:autoSpaceDE w:val="0"/>
              <w:autoSpaceDN w:val="0"/>
              <w:bidi/>
              <w:adjustRightInd w:val="0"/>
              <w:spacing w:after="0" w:line="240" w:lineRule="auto"/>
              <w:jc w:val="both"/>
              <w:rPr>
                <w:rFonts w:ascii="Simplified Arabic" w:eastAsia="Times New Roman" w:hAnsi="Simplified Arabic" w:cs="Simplified Arabic"/>
              </w:rPr>
            </w:pPr>
            <w:r w:rsidRPr="00B62592">
              <w:rPr>
                <w:rFonts w:ascii="Simplified Arabic" w:eastAsia="Times New Roman" w:hAnsi="Simplified Arabic" w:cs="Simplified Arabic"/>
                <w:rtl/>
              </w:rPr>
              <w:t>غير موهوب</w:t>
            </w:r>
          </w:p>
        </w:tc>
        <w:tc>
          <w:tcPr>
            <w:tcW w:w="973" w:type="dxa"/>
            <w:tcBorders>
              <w:top w:val="single" w:sz="6" w:space="0" w:color="auto"/>
              <w:left w:val="single" w:sz="6" w:space="0" w:color="auto"/>
              <w:bottom w:val="single" w:sz="12" w:space="0" w:color="auto"/>
              <w:right w:val="single" w:sz="4" w:space="0" w:color="auto"/>
            </w:tcBorders>
            <w:vAlign w:val="center"/>
            <w:hideMark/>
          </w:tcPr>
          <w:p w:rsidR="004F0252" w:rsidRPr="00B62592" w:rsidRDefault="004F0252" w:rsidP="00F02AFF">
            <w:pPr>
              <w:overflowPunct w:val="0"/>
              <w:autoSpaceDE w:val="0"/>
              <w:autoSpaceDN w:val="0"/>
              <w:bidi/>
              <w:adjustRightInd w:val="0"/>
              <w:spacing w:after="0" w:line="240" w:lineRule="auto"/>
              <w:jc w:val="center"/>
              <w:rPr>
                <w:rFonts w:ascii="Simplified Arabic" w:eastAsia="Times New Roman" w:hAnsi="Simplified Arabic" w:cs="Simplified Arabic"/>
              </w:rPr>
            </w:pPr>
            <w:r w:rsidRPr="00B62592">
              <w:rPr>
                <w:rFonts w:ascii="Simplified Arabic" w:eastAsia="Times New Roman" w:hAnsi="Simplified Arabic" w:cs="Simplified Arabic"/>
              </w:rPr>
              <w:t>40</w:t>
            </w:r>
          </w:p>
        </w:tc>
        <w:tc>
          <w:tcPr>
            <w:tcW w:w="992" w:type="dxa"/>
            <w:tcBorders>
              <w:top w:val="single" w:sz="6" w:space="0" w:color="auto"/>
              <w:left w:val="single" w:sz="4" w:space="0" w:color="auto"/>
              <w:bottom w:val="single" w:sz="12" w:space="0" w:color="auto"/>
              <w:right w:val="single" w:sz="4" w:space="0" w:color="auto"/>
            </w:tcBorders>
            <w:vAlign w:val="center"/>
            <w:hideMark/>
          </w:tcPr>
          <w:p w:rsidR="004F0252" w:rsidRPr="00B62592" w:rsidRDefault="004F0252" w:rsidP="00F02AFF">
            <w:pPr>
              <w:overflowPunct w:val="0"/>
              <w:autoSpaceDE w:val="0"/>
              <w:autoSpaceDN w:val="0"/>
              <w:bidi/>
              <w:adjustRightInd w:val="0"/>
              <w:spacing w:after="0" w:line="240" w:lineRule="auto"/>
              <w:jc w:val="center"/>
              <w:rPr>
                <w:rFonts w:ascii="Simplified Arabic" w:eastAsia="Times New Roman" w:hAnsi="Simplified Arabic" w:cs="Simplified Arabic"/>
              </w:rPr>
            </w:pPr>
            <w:r w:rsidRPr="00B62592">
              <w:rPr>
                <w:rFonts w:ascii="Simplified Arabic" w:eastAsia="Times New Roman" w:hAnsi="Simplified Arabic" w:cs="Simplified Arabic"/>
              </w:rPr>
              <w:t>3.72</w:t>
            </w:r>
          </w:p>
        </w:tc>
        <w:tc>
          <w:tcPr>
            <w:tcW w:w="992" w:type="dxa"/>
            <w:tcBorders>
              <w:top w:val="single" w:sz="6" w:space="0" w:color="auto"/>
              <w:left w:val="single" w:sz="4" w:space="0" w:color="auto"/>
              <w:bottom w:val="single" w:sz="12" w:space="0" w:color="auto"/>
              <w:right w:val="single" w:sz="4" w:space="0" w:color="auto"/>
            </w:tcBorders>
            <w:vAlign w:val="center"/>
            <w:hideMark/>
          </w:tcPr>
          <w:p w:rsidR="004F0252" w:rsidRPr="00B62592" w:rsidRDefault="004F0252" w:rsidP="00F02AFF">
            <w:pPr>
              <w:overflowPunct w:val="0"/>
              <w:autoSpaceDE w:val="0"/>
              <w:autoSpaceDN w:val="0"/>
              <w:bidi/>
              <w:adjustRightInd w:val="0"/>
              <w:spacing w:after="0" w:line="240" w:lineRule="auto"/>
              <w:jc w:val="center"/>
              <w:rPr>
                <w:rFonts w:ascii="Simplified Arabic" w:eastAsia="Times New Roman" w:hAnsi="Simplified Arabic" w:cs="Simplified Arabic"/>
              </w:rPr>
            </w:pPr>
            <w:r w:rsidRPr="00B62592">
              <w:rPr>
                <w:rFonts w:ascii="Simplified Arabic" w:eastAsia="Times New Roman" w:hAnsi="Simplified Arabic" w:cs="Simplified Arabic"/>
              </w:rPr>
              <w:t>.290</w:t>
            </w:r>
          </w:p>
        </w:tc>
        <w:tc>
          <w:tcPr>
            <w:tcW w:w="851" w:type="dxa"/>
            <w:tcBorders>
              <w:top w:val="nil"/>
              <w:left w:val="single" w:sz="4" w:space="0" w:color="auto"/>
              <w:bottom w:val="single" w:sz="12" w:space="0" w:color="auto"/>
              <w:right w:val="single" w:sz="4" w:space="0" w:color="auto"/>
            </w:tcBorders>
            <w:vAlign w:val="center"/>
          </w:tcPr>
          <w:p w:rsidR="004F0252" w:rsidRPr="00B62592" w:rsidRDefault="004F0252" w:rsidP="00F02AFF">
            <w:pPr>
              <w:overflowPunct w:val="0"/>
              <w:autoSpaceDE w:val="0"/>
              <w:autoSpaceDN w:val="0"/>
              <w:bidi/>
              <w:adjustRightInd w:val="0"/>
              <w:spacing w:after="0" w:line="240" w:lineRule="auto"/>
              <w:jc w:val="center"/>
              <w:rPr>
                <w:rFonts w:ascii="Simplified Arabic" w:eastAsia="Times New Roman" w:hAnsi="Simplified Arabic" w:cs="Simplified Arabic"/>
              </w:rPr>
            </w:pPr>
          </w:p>
        </w:tc>
        <w:tc>
          <w:tcPr>
            <w:tcW w:w="992" w:type="dxa"/>
            <w:tcBorders>
              <w:top w:val="nil"/>
              <w:left w:val="single" w:sz="4" w:space="0" w:color="auto"/>
              <w:bottom w:val="single" w:sz="12" w:space="0" w:color="auto"/>
              <w:right w:val="single" w:sz="4" w:space="0" w:color="auto"/>
            </w:tcBorders>
            <w:vAlign w:val="center"/>
          </w:tcPr>
          <w:p w:rsidR="004F0252" w:rsidRPr="00B62592" w:rsidRDefault="004F0252" w:rsidP="00F02AFF">
            <w:pPr>
              <w:overflowPunct w:val="0"/>
              <w:autoSpaceDE w:val="0"/>
              <w:autoSpaceDN w:val="0"/>
              <w:bidi/>
              <w:adjustRightInd w:val="0"/>
              <w:spacing w:after="0" w:line="240" w:lineRule="auto"/>
              <w:jc w:val="center"/>
              <w:rPr>
                <w:rFonts w:ascii="Simplified Arabic" w:eastAsia="Times New Roman" w:hAnsi="Simplified Arabic" w:cs="Simplified Arabic"/>
              </w:rPr>
            </w:pPr>
          </w:p>
        </w:tc>
        <w:tc>
          <w:tcPr>
            <w:tcW w:w="1276" w:type="dxa"/>
            <w:tcBorders>
              <w:top w:val="nil"/>
              <w:left w:val="single" w:sz="4" w:space="0" w:color="auto"/>
              <w:bottom w:val="single" w:sz="12" w:space="0" w:color="auto"/>
              <w:right w:val="single" w:sz="12" w:space="0" w:color="auto"/>
            </w:tcBorders>
            <w:vAlign w:val="center"/>
          </w:tcPr>
          <w:p w:rsidR="004F0252" w:rsidRPr="00B62592" w:rsidRDefault="004F0252" w:rsidP="00F02AFF">
            <w:pPr>
              <w:overflowPunct w:val="0"/>
              <w:autoSpaceDE w:val="0"/>
              <w:autoSpaceDN w:val="0"/>
              <w:bidi/>
              <w:adjustRightInd w:val="0"/>
              <w:spacing w:after="0" w:line="240" w:lineRule="auto"/>
              <w:jc w:val="center"/>
              <w:rPr>
                <w:rFonts w:ascii="Simplified Arabic" w:eastAsia="Times New Roman" w:hAnsi="Simplified Arabic" w:cs="Simplified Arabic"/>
              </w:rPr>
            </w:pPr>
          </w:p>
        </w:tc>
      </w:tr>
    </w:tbl>
    <w:p w:rsidR="0033526E" w:rsidRDefault="007E5F56" w:rsidP="00F02AFF">
      <w:pPr>
        <w:overflowPunct w:val="0"/>
        <w:autoSpaceDE w:val="0"/>
        <w:autoSpaceDN w:val="0"/>
        <w:bidi/>
        <w:adjustRightInd w:val="0"/>
        <w:spacing w:after="0" w:line="240" w:lineRule="auto"/>
        <w:jc w:val="both"/>
        <w:rPr>
          <w:rFonts w:ascii="Simplified Arabic" w:eastAsia="Times New Roman" w:hAnsi="Simplified Arabic" w:cs="Simplified Arabic"/>
          <w:sz w:val="28"/>
          <w:szCs w:val="28"/>
          <w:rtl/>
        </w:rPr>
      </w:pPr>
      <w:r w:rsidRPr="00752281">
        <w:rPr>
          <w:rFonts w:ascii="Simplified Arabic" w:eastAsia="Times New Roman" w:hAnsi="Simplified Arabic" w:cs="Simplified Arabic"/>
          <w:sz w:val="28"/>
          <w:szCs w:val="28"/>
          <w:rtl/>
        </w:rPr>
        <w:t xml:space="preserve">  </w:t>
      </w:r>
      <w:r w:rsidR="00191906" w:rsidRPr="00752281">
        <w:rPr>
          <w:rFonts w:ascii="Simplified Arabic" w:eastAsia="Times New Roman" w:hAnsi="Simplified Arabic" w:cs="Simplified Arabic"/>
          <w:sz w:val="28"/>
          <w:szCs w:val="28"/>
        </w:rPr>
        <w:t xml:space="preserve">    </w:t>
      </w:r>
    </w:p>
    <w:p w:rsidR="00184560" w:rsidRPr="0033526E" w:rsidRDefault="0033526E" w:rsidP="00F02AFF">
      <w:pPr>
        <w:overflowPunct w:val="0"/>
        <w:autoSpaceDE w:val="0"/>
        <w:autoSpaceDN w:val="0"/>
        <w:bidi/>
        <w:adjustRightInd w:val="0"/>
        <w:spacing w:after="0" w:line="240" w:lineRule="auto"/>
        <w:jc w:val="both"/>
        <w:rPr>
          <w:rFonts w:ascii="Simplified Arabic" w:eastAsia="Times New Roman" w:hAnsi="Simplified Arabic" w:cs="Simplified Arabic"/>
          <w:rtl/>
          <w:lang w:bidi="ar-JO"/>
        </w:rPr>
      </w:pPr>
      <w:r>
        <w:rPr>
          <w:rFonts w:ascii="Simplified Arabic" w:eastAsia="Times New Roman" w:hAnsi="Simplified Arabic" w:cs="Simplified Arabic" w:hint="cs"/>
          <w:sz w:val="28"/>
          <w:szCs w:val="28"/>
          <w:rtl/>
        </w:rPr>
        <w:t xml:space="preserve">     </w:t>
      </w:r>
      <w:r w:rsidR="004F0252" w:rsidRPr="0033526E">
        <w:rPr>
          <w:rFonts w:ascii="Simplified Arabic" w:eastAsia="Times New Roman" w:hAnsi="Simplified Arabic" w:cs="Simplified Arabic"/>
          <w:rtl/>
        </w:rPr>
        <w:t>يتبين من الجدول (</w:t>
      </w:r>
      <w:r w:rsidR="00391B84" w:rsidRPr="0033526E">
        <w:rPr>
          <w:rFonts w:ascii="Simplified Arabic" w:eastAsia="Times New Roman" w:hAnsi="Simplified Arabic" w:cs="Simplified Arabic"/>
          <w:rtl/>
          <w:lang w:bidi="ar-LB"/>
        </w:rPr>
        <w:t>4</w:t>
      </w:r>
      <w:r w:rsidR="004F0252" w:rsidRPr="0033526E">
        <w:rPr>
          <w:rFonts w:ascii="Simplified Arabic" w:eastAsia="Times New Roman" w:hAnsi="Simplified Arabic" w:cs="Simplified Arabic"/>
          <w:rtl/>
        </w:rPr>
        <w:t>)</w:t>
      </w:r>
      <w:r w:rsidR="004F0252" w:rsidRPr="0033526E">
        <w:rPr>
          <w:rFonts w:ascii="Simplified Arabic" w:eastAsia="Times New Roman" w:hAnsi="Simplified Arabic" w:cs="Simplified Arabic"/>
          <w:rtl/>
          <w:lang w:bidi="ar-LB"/>
        </w:rPr>
        <w:t xml:space="preserve"> </w:t>
      </w:r>
      <w:r w:rsidR="0037481E" w:rsidRPr="0033526E">
        <w:rPr>
          <w:rFonts w:ascii="Simplified Arabic" w:eastAsia="Times New Roman" w:hAnsi="Simplified Arabic" w:cs="Simplified Arabic"/>
          <w:rtl/>
          <w:lang w:bidi="ar-LB"/>
        </w:rPr>
        <w:t>أن مستوى الثقة بالنفس لدى الطلبة الموهوبين جاء بمتوسط حسابي بلغ (4.22)، وبانحراف معياري (</w:t>
      </w:r>
      <w:r w:rsidR="0037481E" w:rsidRPr="0033526E">
        <w:rPr>
          <w:rFonts w:ascii="Simplified Arabic" w:eastAsia="Times New Roman" w:hAnsi="Simplified Arabic" w:cs="Simplified Arabic"/>
        </w:rPr>
        <w:t>.249</w:t>
      </w:r>
      <w:r w:rsidR="0037481E" w:rsidRPr="0033526E">
        <w:rPr>
          <w:rFonts w:ascii="Simplified Arabic" w:eastAsia="Times New Roman" w:hAnsi="Simplified Arabic" w:cs="Simplified Arabic"/>
          <w:rtl/>
          <w:lang w:bidi="ar-LB"/>
        </w:rPr>
        <w:t xml:space="preserve"> )، في حين بلغ المتوسط الحسابي لمستوى الثقة بالنفس لدى الطلبة غير الموهوبين (3.72)، وبانحراف معياري (</w:t>
      </w:r>
      <w:r w:rsidR="004B475E" w:rsidRPr="0033526E">
        <w:rPr>
          <w:rFonts w:ascii="Simplified Arabic" w:eastAsia="Times New Roman" w:hAnsi="Simplified Arabic" w:cs="Simplified Arabic"/>
        </w:rPr>
        <w:t>.290</w:t>
      </w:r>
      <w:r w:rsidR="0037481E" w:rsidRPr="0033526E">
        <w:rPr>
          <w:rFonts w:ascii="Simplified Arabic" w:eastAsia="Times New Roman" w:hAnsi="Simplified Arabic" w:cs="Simplified Arabic"/>
          <w:rtl/>
          <w:lang w:bidi="ar-LB"/>
        </w:rPr>
        <w:t>)</w:t>
      </w:r>
      <w:r w:rsidR="00617562" w:rsidRPr="0033526E">
        <w:rPr>
          <w:rFonts w:ascii="Simplified Arabic" w:eastAsia="Times New Roman" w:hAnsi="Simplified Arabic" w:cs="Simplified Arabic"/>
          <w:rtl/>
          <w:lang w:bidi="ar-LB"/>
        </w:rPr>
        <w:t xml:space="preserve">، كما يتبين من الجدول </w:t>
      </w:r>
      <w:r w:rsidR="004F0252" w:rsidRPr="0033526E">
        <w:rPr>
          <w:rFonts w:ascii="Simplified Arabic" w:eastAsia="Times New Roman" w:hAnsi="Simplified Arabic" w:cs="Simplified Arabic"/>
          <w:rtl/>
        </w:rPr>
        <w:t>وجود فروق ذات دلالة إحصائية (</w:t>
      </w:r>
      <w:r w:rsidR="004F0252" w:rsidRPr="0033526E">
        <w:rPr>
          <w:rFonts w:ascii="Simplified Arabic" w:eastAsia="Times New Roman" w:hAnsi="Simplified Arabic" w:cs="Simplified Arabic"/>
        </w:rPr>
        <w:t></w:t>
      </w:r>
      <w:r w:rsidR="004F0252" w:rsidRPr="0033526E">
        <w:rPr>
          <w:rFonts w:ascii="Simplified Arabic" w:eastAsia="Times New Roman" w:hAnsi="Simplified Arabic" w:cs="Simplified Arabic"/>
          <w:rtl/>
        </w:rPr>
        <w:t xml:space="preserve"> = 0.05)</w:t>
      </w:r>
      <w:r w:rsidR="004F0252" w:rsidRPr="0033526E">
        <w:rPr>
          <w:rFonts w:ascii="Simplified Arabic" w:eastAsia="Times New Roman" w:hAnsi="Simplified Arabic" w:cs="Simplified Arabic"/>
          <w:rtl/>
          <w:lang w:bidi="ar-LB"/>
        </w:rPr>
        <w:t xml:space="preserve"> بين </w:t>
      </w:r>
      <w:r w:rsidR="004F0252" w:rsidRPr="0033526E">
        <w:rPr>
          <w:rFonts w:ascii="Simplified Arabic" w:eastAsia="Times New Roman" w:hAnsi="Simplified Arabic" w:cs="Simplified Arabic"/>
          <w:rtl/>
          <w:lang w:bidi="ar-JO"/>
        </w:rPr>
        <w:t xml:space="preserve">الموهوبين وغير </w:t>
      </w:r>
      <w:r w:rsidR="00391B84" w:rsidRPr="0033526E">
        <w:rPr>
          <w:rFonts w:ascii="Simplified Arabic" w:eastAsia="Times New Roman" w:hAnsi="Simplified Arabic" w:cs="Simplified Arabic"/>
          <w:rtl/>
          <w:lang w:bidi="ar-JO"/>
        </w:rPr>
        <w:t>ال</w:t>
      </w:r>
      <w:r w:rsidR="004F0252" w:rsidRPr="0033526E">
        <w:rPr>
          <w:rFonts w:ascii="Simplified Arabic" w:eastAsia="Times New Roman" w:hAnsi="Simplified Arabic" w:cs="Simplified Arabic"/>
          <w:rtl/>
          <w:lang w:bidi="ar-JO"/>
        </w:rPr>
        <w:t>موهوبين</w:t>
      </w:r>
      <w:r w:rsidR="004F0252" w:rsidRPr="0033526E">
        <w:rPr>
          <w:rFonts w:ascii="Simplified Arabic" w:eastAsia="Times New Roman" w:hAnsi="Simplified Arabic" w:cs="Simplified Arabic"/>
          <w:rtl/>
          <w:lang w:bidi="ar-LB"/>
        </w:rPr>
        <w:t xml:space="preserve"> </w:t>
      </w:r>
      <w:r w:rsidR="00617562" w:rsidRPr="0033526E">
        <w:rPr>
          <w:rFonts w:ascii="Simplified Arabic" w:eastAsia="Times New Roman" w:hAnsi="Simplified Arabic" w:cs="Simplified Arabic"/>
          <w:rtl/>
          <w:lang w:bidi="ar-LB"/>
        </w:rPr>
        <w:t xml:space="preserve">في </w:t>
      </w:r>
      <w:r w:rsidR="004F0252" w:rsidRPr="0033526E">
        <w:rPr>
          <w:rFonts w:ascii="Simplified Arabic" w:eastAsia="Times New Roman" w:hAnsi="Simplified Arabic" w:cs="Simplified Arabic"/>
          <w:rtl/>
        </w:rPr>
        <w:t>مستوى الثقة بالنفس</w:t>
      </w:r>
      <w:r w:rsidR="004F0252" w:rsidRPr="0033526E">
        <w:rPr>
          <w:rFonts w:ascii="Simplified Arabic" w:eastAsia="Times New Roman" w:hAnsi="Simplified Arabic" w:cs="Simplified Arabic"/>
          <w:rtl/>
          <w:lang w:bidi="ar-LB"/>
        </w:rPr>
        <w:t>، وجاءت الفروق لصالح</w:t>
      </w:r>
      <w:r w:rsidR="00617562" w:rsidRPr="0033526E">
        <w:rPr>
          <w:rFonts w:ascii="Simplified Arabic" w:eastAsia="Times New Roman" w:hAnsi="Simplified Arabic" w:cs="Simplified Arabic"/>
          <w:rtl/>
          <w:lang w:bidi="ar-LB"/>
        </w:rPr>
        <w:t xml:space="preserve"> الطلبة </w:t>
      </w:r>
      <w:r w:rsidR="004F0252" w:rsidRPr="0033526E">
        <w:rPr>
          <w:rFonts w:ascii="Simplified Arabic" w:eastAsia="Times New Roman" w:hAnsi="Simplified Arabic" w:cs="Simplified Arabic"/>
          <w:rtl/>
          <w:lang w:bidi="ar-LB"/>
        </w:rPr>
        <w:t xml:space="preserve"> الموهوبين</w:t>
      </w:r>
      <w:r w:rsidR="004F0252" w:rsidRPr="0033526E">
        <w:rPr>
          <w:rFonts w:ascii="Simplified Arabic" w:eastAsia="Times New Roman" w:hAnsi="Simplified Arabic" w:cs="Simplified Arabic"/>
          <w:rtl/>
          <w:lang w:bidi="ar-JO"/>
        </w:rPr>
        <w:t>.</w:t>
      </w:r>
      <w:r w:rsidR="00617562" w:rsidRPr="0033526E">
        <w:rPr>
          <w:rFonts w:ascii="Simplified Arabic" w:eastAsia="Times New Roman" w:hAnsi="Simplified Arabic" w:cs="Simplified Arabic"/>
          <w:rtl/>
          <w:lang w:bidi="ar-JO"/>
        </w:rPr>
        <w:t xml:space="preserve"> وتتفق نتيجة هذه الدراسة مع دراسة</w:t>
      </w:r>
      <w:r w:rsidR="00C661A2" w:rsidRPr="0033526E">
        <w:rPr>
          <w:rFonts w:ascii="Simplified Arabic" w:eastAsia="Times New Roman" w:hAnsi="Simplified Arabic" w:cs="Simplified Arabic"/>
          <w:rtl/>
          <w:lang w:bidi="ar-JO"/>
        </w:rPr>
        <w:t xml:space="preserve"> </w:t>
      </w:r>
      <w:r w:rsidR="00B62592" w:rsidRPr="0033526E">
        <w:rPr>
          <w:rFonts w:ascii="Simplified Arabic" w:eastAsia="Times New Roman" w:hAnsi="Simplified Arabic" w:cs="Simplified Arabic" w:hint="cs"/>
          <w:rtl/>
          <w:lang w:bidi="ar-JO"/>
        </w:rPr>
        <w:t xml:space="preserve">العنزي </w:t>
      </w:r>
      <w:r w:rsidR="00B62592" w:rsidRPr="0033526E">
        <w:rPr>
          <w:rFonts w:ascii="Simplified Arabic" w:eastAsia="Times New Roman" w:hAnsi="Simplified Arabic" w:cs="Simplified Arabic"/>
          <w:rtl/>
          <w:lang w:bidi="ar-JO"/>
        </w:rPr>
        <w:t>(</w:t>
      </w:r>
      <w:r w:rsidR="00AA2F24" w:rsidRPr="0033526E">
        <w:rPr>
          <w:rFonts w:ascii="Simplified Arabic" w:eastAsia="Times New Roman" w:hAnsi="Simplified Arabic" w:cs="Simplified Arabic"/>
          <w:rtl/>
          <w:lang w:bidi="ar-JO"/>
        </w:rPr>
        <w:t>2003)</w:t>
      </w:r>
      <w:r w:rsidR="00184560" w:rsidRPr="0033526E">
        <w:rPr>
          <w:rFonts w:ascii="Simplified Arabic" w:eastAsia="Times New Roman" w:hAnsi="Simplified Arabic" w:cs="Simplified Arabic"/>
          <w:rtl/>
          <w:lang w:bidi="ar-JO"/>
        </w:rPr>
        <w:t xml:space="preserve"> والتي توصلت الى وجود فروق دالة احصائياً في مستوى الثقة بالنفس وجاءت الفروق لصالح الطلبة المتفوقين، كما اتفقت مع نتائج دراسات كل من </w:t>
      </w:r>
      <w:r w:rsidR="00007D51" w:rsidRPr="0033526E">
        <w:rPr>
          <w:rFonts w:ascii="Simplified Arabic" w:hAnsi="Simplified Arabic" w:cs="Simplified Arabic"/>
          <w:rtl/>
        </w:rPr>
        <w:t>(</w:t>
      </w:r>
      <w:r w:rsidR="00007D51" w:rsidRPr="0033526E">
        <w:rPr>
          <w:rFonts w:ascii="Simplified Arabic" w:hAnsi="Simplified Arabic" w:cs="Simplified Arabic"/>
        </w:rPr>
        <w:t>shi, jiannong, Li,Ying&amp; zhang,Xingli, 2008</w:t>
      </w:r>
      <w:r w:rsidR="00007D51" w:rsidRPr="0033526E">
        <w:rPr>
          <w:rFonts w:ascii="Simplified Arabic" w:hAnsi="Simplified Arabic" w:cs="Simplified Arabic"/>
          <w:rtl/>
        </w:rPr>
        <w:t xml:space="preserve">)، ودراسة ياسين </w:t>
      </w:r>
      <w:r w:rsidR="00B62592" w:rsidRPr="0033526E">
        <w:rPr>
          <w:rFonts w:ascii="Simplified Arabic" w:hAnsi="Simplified Arabic" w:cs="Simplified Arabic" w:hint="cs"/>
          <w:rtl/>
        </w:rPr>
        <w:t xml:space="preserve">وآخرون </w:t>
      </w:r>
      <w:r w:rsidR="00B62592" w:rsidRPr="0033526E">
        <w:rPr>
          <w:rFonts w:ascii="Simplified Arabic" w:hAnsi="Simplified Arabic" w:cs="Simplified Arabic"/>
          <w:rtl/>
        </w:rPr>
        <w:t>(</w:t>
      </w:r>
      <w:r w:rsidR="00007D51" w:rsidRPr="0033526E">
        <w:rPr>
          <w:rFonts w:ascii="Simplified Arabic" w:hAnsi="Simplified Arabic" w:cs="Simplified Arabic"/>
          <w:rtl/>
        </w:rPr>
        <w:t xml:space="preserve">2010)، ودراسة </w:t>
      </w:r>
      <w:r w:rsidR="00B62592" w:rsidRPr="0033526E">
        <w:rPr>
          <w:rFonts w:ascii="Simplified Arabic" w:hAnsi="Simplified Arabic" w:cs="Simplified Arabic" w:hint="cs"/>
          <w:rtl/>
        </w:rPr>
        <w:t xml:space="preserve">مجذوب </w:t>
      </w:r>
      <w:r w:rsidR="00B62592" w:rsidRPr="0033526E">
        <w:rPr>
          <w:rFonts w:ascii="Simplified Arabic" w:hAnsi="Simplified Arabic" w:cs="Simplified Arabic"/>
          <w:rtl/>
        </w:rPr>
        <w:t>(</w:t>
      </w:r>
      <w:r w:rsidR="00007D51" w:rsidRPr="0033526E">
        <w:rPr>
          <w:rFonts w:ascii="Simplified Arabic" w:hAnsi="Simplified Arabic" w:cs="Simplified Arabic"/>
          <w:rtl/>
        </w:rPr>
        <w:t xml:space="preserve">2016) والتي أشارت جميعها الى وجود فروق ذات دلالة احصائية في مستوى الثقة بالنفس بين الطلبة الموهوبين وغير الموهوبين ولصالح الطلبة الموهوبين. </w:t>
      </w:r>
      <w:r w:rsidR="00184560" w:rsidRPr="0033526E">
        <w:rPr>
          <w:rFonts w:ascii="Simplified Arabic" w:eastAsia="Times New Roman" w:hAnsi="Simplified Arabic" w:cs="Simplified Arabic"/>
          <w:rtl/>
          <w:lang w:bidi="ar-JO"/>
        </w:rPr>
        <w:t>ويمكن عزو هذه النتيجة الى ارتفاع القدرات العقلية للطلبة الم</w:t>
      </w:r>
      <w:r w:rsidR="00007D51" w:rsidRPr="0033526E">
        <w:rPr>
          <w:rFonts w:ascii="Simplified Arabic" w:eastAsia="Times New Roman" w:hAnsi="Simplified Arabic" w:cs="Simplified Arabic"/>
          <w:rtl/>
          <w:lang w:bidi="ar-JO"/>
        </w:rPr>
        <w:t>وهوبين</w:t>
      </w:r>
      <w:r w:rsidR="00953ACE" w:rsidRPr="0033526E">
        <w:rPr>
          <w:rFonts w:ascii="Simplified Arabic" w:eastAsia="Times New Roman" w:hAnsi="Simplified Arabic" w:cs="Simplified Arabic"/>
          <w:rtl/>
          <w:lang w:bidi="ar-JO"/>
        </w:rPr>
        <w:t>،</w:t>
      </w:r>
      <w:r w:rsidR="00184560" w:rsidRPr="0033526E">
        <w:rPr>
          <w:rFonts w:ascii="Simplified Arabic" w:eastAsia="Times New Roman" w:hAnsi="Simplified Arabic" w:cs="Simplified Arabic"/>
          <w:rtl/>
          <w:lang w:bidi="ar-JO"/>
        </w:rPr>
        <w:t xml:space="preserve"> حيث</w:t>
      </w:r>
      <w:r w:rsidR="00E74280" w:rsidRPr="0033526E">
        <w:rPr>
          <w:rFonts w:ascii="Simplified Arabic" w:eastAsia="Times New Roman" w:hAnsi="Simplified Arabic" w:cs="Simplified Arabic"/>
          <w:rtl/>
          <w:lang w:bidi="ar-JO"/>
        </w:rPr>
        <w:t xml:space="preserve"> يتميزون</w:t>
      </w:r>
      <w:r w:rsidR="00184560" w:rsidRPr="0033526E">
        <w:rPr>
          <w:rFonts w:ascii="Simplified Arabic" w:eastAsia="Times New Roman" w:hAnsi="Simplified Arabic" w:cs="Simplified Arabic"/>
          <w:rtl/>
          <w:lang w:bidi="ar-JO"/>
        </w:rPr>
        <w:t xml:space="preserve"> </w:t>
      </w:r>
      <w:r w:rsidR="00007D51" w:rsidRPr="0033526E">
        <w:rPr>
          <w:rFonts w:ascii="Simplified Arabic" w:eastAsia="Times New Roman" w:hAnsi="Simplified Arabic" w:cs="Simplified Arabic"/>
          <w:rtl/>
          <w:lang w:bidi="ar-JO"/>
        </w:rPr>
        <w:t xml:space="preserve">بقدرات خاصة مقارنة بأقرانهم غير الموهوبين، </w:t>
      </w:r>
      <w:r w:rsidR="00B62592" w:rsidRPr="0033526E">
        <w:rPr>
          <w:rFonts w:ascii="Simplified Arabic" w:eastAsia="Times New Roman" w:hAnsi="Simplified Arabic" w:cs="Simplified Arabic" w:hint="cs"/>
          <w:rtl/>
          <w:lang w:bidi="ar-JO"/>
        </w:rPr>
        <w:t>كما يتمتعون</w:t>
      </w:r>
      <w:r w:rsidR="00184560" w:rsidRPr="0033526E">
        <w:rPr>
          <w:rFonts w:ascii="Simplified Arabic" w:eastAsia="Times New Roman" w:hAnsi="Simplified Arabic" w:cs="Simplified Arabic"/>
          <w:rtl/>
          <w:lang w:bidi="ar-JO"/>
        </w:rPr>
        <w:t xml:space="preserve"> بسمات شخصية عالية</w:t>
      </w:r>
      <w:r w:rsidR="007866A1" w:rsidRPr="0033526E">
        <w:rPr>
          <w:rFonts w:ascii="Simplified Arabic" w:eastAsia="Times New Roman" w:hAnsi="Simplified Arabic" w:cs="Simplified Arabic"/>
          <w:rtl/>
          <w:lang w:bidi="ar-JO"/>
        </w:rPr>
        <w:t xml:space="preserve"> </w:t>
      </w:r>
      <w:r w:rsidR="0095586F" w:rsidRPr="0033526E">
        <w:rPr>
          <w:rFonts w:ascii="Simplified Arabic" w:eastAsia="Times New Roman" w:hAnsi="Simplified Arabic" w:cs="Simplified Arabic"/>
          <w:rtl/>
          <w:lang w:bidi="ar-JO"/>
        </w:rPr>
        <w:t>و</w:t>
      </w:r>
      <w:r w:rsidR="00184560" w:rsidRPr="0033526E">
        <w:rPr>
          <w:rFonts w:ascii="Simplified Arabic" w:eastAsia="Times New Roman" w:hAnsi="Simplified Arabic" w:cs="Simplified Arabic"/>
          <w:rtl/>
          <w:lang w:bidi="ar-JO"/>
        </w:rPr>
        <w:t xml:space="preserve">مستقرون انفعالياً، كما يتميزون بمستوى </w:t>
      </w:r>
      <w:r w:rsidR="000E522C" w:rsidRPr="0033526E">
        <w:rPr>
          <w:rFonts w:ascii="Simplified Arabic" w:eastAsia="Times New Roman" w:hAnsi="Simplified Arabic" w:cs="Simplified Arabic"/>
          <w:rtl/>
          <w:lang w:bidi="ar-JO"/>
        </w:rPr>
        <w:t>مرتفع</w:t>
      </w:r>
      <w:r w:rsidR="00184560" w:rsidRPr="0033526E">
        <w:rPr>
          <w:rFonts w:ascii="Simplified Arabic" w:eastAsia="Times New Roman" w:hAnsi="Simplified Arabic" w:cs="Simplified Arabic"/>
          <w:rtl/>
          <w:lang w:bidi="ar-JO"/>
        </w:rPr>
        <w:t xml:space="preserve"> من ضبط النفس والسيطرة والتحمل والثبات الانفعالي، والقيادة والميل الى المخاطرة والاقدام والتوافق الشخصي والاجتماعي</w:t>
      </w:r>
      <w:r w:rsidR="00F24872" w:rsidRPr="0033526E">
        <w:rPr>
          <w:rFonts w:ascii="Simplified Arabic" w:eastAsia="Times New Roman" w:hAnsi="Simplified Arabic" w:cs="Simplified Arabic"/>
          <w:rtl/>
          <w:lang w:bidi="ar-JO"/>
        </w:rPr>
        <w:t xml:space="preserve"> ما يؤدي الى زيادة الثقة بالنفس وشعورهم بالإنجاز</w:t>
      </w:r>
      <w:r w:rsidR="00184560" w:rsidRPr="0033526E">
        <w:rPr>
          <w:rFonts w:ascii="Simplified Arabic" w:eastAsia="Times New Roman" w:hAnsi="Simplified Arabic" w:cs="Simplified Arabic"/>
          <w:rtl/>
          <w:lang w:bidi="ar-JO"/>
        </w:rPr>
        <w:t xml:space="preserve"> ( جروان،2012).</w:t>
      </w:r>
      <w:r w:rsidR="0038470E" w:rsidRPr="0033526E">
        <w:rPr>
          <w:rFonts w:ascii="Simplified Arabic" w:eastAsia="Times New Roman" w:hAnsi="Simplified Arabic" w:cs="Simplified Arabic"/>
          <w:rtl/>
          <w:lang w:bidi="ar-JO"/>
        </w:rPr>
        <w:t xml:space="preserve"> في حين اختلفت نتيجة الدراسة الحالية مع نتيجة دراسة عبدالله (2015)، التي </w:t>
      </w:r>
      <w:r w:rsidR="00815B66" w:rsidRPr="0033526E">
        <w:rPr>
          <w:rFonts w:ascii="Simplified Arabic" w:eastAsia="Times New Roman" w:hAnsi="Simplified Arabic" w:cs="Simplified Arabic"/>
          <w:rtl/>
          <w:lang w:bidi="ar-JO"/>
        </w:rPr>
        <w:t>أشارت</w:t>
      </w:r>
      <w:r w:rsidR="0038470E" w:rsidRPr="0033526E">
        <w:rPr>
          <w:rFonts w:ascii="Simplified Arabic" w:eastAsia="Times New Roman" w:hAnsi="Simplified Arabic" w:cs="Simplified Arabic"/>
          <w:rtl/>
          <w:lang w:bidi="ar-JO"/>
        </w:rPr>
        <w:t xml:space="preserve"> الى عدم وجود فروق دالة احصائيا في مستوى الثقة بالنفس لدى الطلبة المتفوقين وغير المتفوقين، ومن الممكن ان يعود هذا الاختلاف الى طبيعة المجتمع وعينة الدراسة، حيث قامت عبدالله (2015) بتطبيق اداة الدراسة على طلاب المستوى الثاني من المرحلة الثانوية في الخرطوم ويبدو واضحا اختلاف العمر والبيئة </w:t>
      </w:r>
      <w:r w:rsidR="00E14001" w:rsidRPr="0033526E">
        <w:rPr>
          <w:rFonts w:ascii="Simplified Arabic" w:eastAsia="Times New Roman" w:hAnsi="Simplified Arabic" w:cs="Simplified Arabic"/>
          <w:rtl/>
          <w:lang w:bidi="ar-JO"/>
        </w:rPr>
        <w:t>مما يؤدي الى</w:t>
      </w:r>
      <w:r w:rsidR="0038470E" w:rsidRPr="0033526E">
        <w:rPr>
          <w:rFonts w:ascii="Simplified Arabic" w:eastAsia="Times New Roman" w:hAnsi="Simplified Arabic" w:cs="Simplified Arabic"/>
          <w:rtl/>
          <w:lang w:bidi="ar-JO"/>
        </w:rPr>
        <w:t xml:space="preserve"> </w:t>
      </w:r>
      <w:r w:rsidR="00E14001" w:rsidRPr="0033526E">
        <w:rPr>
          <w:rFonts w:ascii="Simplified Arabic" w:eastAsia="Times New Roman" w:hAnsi="Simplified Arabic" w:cs="Simplified Arabic"/>
          <w:rtl/>
          <w:lang w:bidi="ar-JO"/>
        </w:rPr>
        <w:t>وجود فروق</w:t>
      </w:r>
      <w:r w:rsidR="0038470E" w:rsidRPr="0033526E">
        <w:rPr>
          <w:rFonts w:ascii="Simplified Arabic" w:eastAsia="Times New Roman" w:hAnsi="Simplified Arabic" w:cs="Simplified Arabic"/>
          <w:rtl/>
          <w:lang w:bidi="ar-JO"/>
        </w:rPr>
        <w:t xml:space="preserve"> في اساليب التنشئة </w:t>
      </w:r>
      <w:r w:rsidRPr="0033526E">
        <w:rPr>
          <w:rFonts w:ascii="Simplified Arabic" w:eastAsia="Times New Roman" w:hAnsi="Simplified Arabic" w:cs="Simplified Arabic" w:hint="cs"/>
          <w:rtl/>
          <w:lang w:bidi="ar-JO"/>
        </w:rPr>
        <w:t>الاسرية بين</w:t>
      </w:r>
      <w:r w:rsidR="002E2190" w:rsidRPr="0033526E">
        <w:rPr>
          <w:rFonts w:ascii="Simplified Arabic" w:eastAsia="Times New Roman" w:hAnsi="Simplified Arabic" w:cs="Simplified Arabic"/>
          <w:rtl/>
          <w:lang w:bidi="ar-JO"/>
        </w:rPr>
        <w:t xml:space="preserve"> المجتمعات</w:t>
      </w:r>
      <w:r w:rsidR="0038470E" w:rsidRPr="0033526E">
        <w:rPr>
          <w:rFonts w:ascii="Simplified Arabic" w:eastAsia="Times New Roman" w:hAnsi="Simplified Arabic" w:cs="Simplified Arabic"/>
          <w:rtl/>
          <w:lang w:bidi="ar-JO"/>
        </w:rPr>
        <w:t xml:space="preserve">.  </w:t>
      </w:r>
    </w:p>
    <w:p w:rsidR="004F2005" w:rsidRPr="0033526E" w:rsidRDefault="00AA2F24" w:rsidP="00F02AFF">
      <w:pPr>
        <w:overflowPunct w:val="0"/>
        <w:autoSpaceDE w:val="0"/>
        <w:autoSpaceDN w:val="0"/>
        <w:bidi/>
        <w:adjustRightInd w:val="0"/>
        <w:spacing w:after="0" w:line="240" w:lineRule="auto"/>
        <w:jc w:val="both"/>
        <w:rPr>
          <w:rFonts w:ascii="Simplified Arabic" w:eastAsia="Times New Roman" w:hAnsi="Simplified Arabic" w:cs="Simplified Arabic"/>
          <w:b/>
          <w:bCs/>
          <w:sz w:val="32"/>
          <w:szCs w:val="32"/>
          <w:rtl/>
          <w:lang w:bidi="ar-LB"/>
        </w:rPr>
      </w:pPr>
      <w:r w:rsidRPr="0033526E">
        <w:rPr>
          <w:rFonts w:ascii="Simplified Arabic" w:eastAsia="Times New Roman" w:hAnsi="Simplified Arabic" w:cs="Simplified Arabic"/>
          <w:sz w:val="32"/>
          <w:szCs w:val="32"/>
          <w:rtl/>
          <w:lang w:bidi="ar-JO"/>
        </w:rPr>
        <w:t xml:space="preserve"> </w:t>
      </w:r>
      <w:r w:rsidR="004F2005" w:rsidRPr="0033526E">
        <w:rPr>
          <w:rFonts w:ascii="Simplified Arabic" w:eastAsia="Times New Roman" w:hAnsi="Simplified Arabic" w:cs="Simplified Arabic"/>
          <w:b/>
          <w:bCs/>
          <w:sz w:val="32"/>
          <w:szCs w:val="32"/>
          <w:rtl/>
          <w:lang w:bidi="ar-LB"/>
        </w:rPr>
        <w:t>اجابة السؤال الثاني ومناقشته</w:t>
      </w:r>
    </w:p>
    <w:p w:rsidR="00D21319" w:rsidRPr="0033526E" w:rsidRDefault="00D21319" w:rsidP="00F02AFF">
      <w:pPr>
        <w:overflowPunct w:val="0"/>
        <w:autoSpaceDE w:val="0"/>
        <w:autoSpaceDN w:val="0"/>
        <w:bidi/>
        <w:adjustRightInd w:val="0"/>
        <w:spacing w:after="0" w:line="240" w:lineRule="auto"/>
        <w:jc w:val="both"/>
        <w:rPr>
          <w:rFonts w:ascii="Simplified Arabic" w:eastAsia="Times New Roman" w:hAnsi="Simplified Arabic" w:cs="Simplified Arabic"/>
          <w:b/>
          <w:bCs/>
          <w:kern w:val="2"/>
          <w:sz w:val="24"/>
          <w:szCs w:val="24"/>
          <w:lang w:bidi="ar-LB"/>
        </w:rPr>
      </w:pPr>
      <w:r w:rsidRPr="0033526E">
        <w:rPr>
          <w:rFonts w:ascii="Simplified Arabic" w:eastAsia="Times New Roman" w:hAnsi="Simplified Arabic" w:cs="Simplified Arabic"/>
          <w:b/>
          <w:bCs/>
          <w:kern w:val="2"/>
          <w:sz w:val="24"/>
          <w:szCs w:val="24"/>
          <w:rtl/>
        </w:rPr>
        <w:t>ما مستوى دافعية الانجاز لدى الطلبة الموهوبين وغير الموهوبين في منطقة حائل؟</w:t>
      </w:r>
    </w:p>
    <w:p w:rsidR="007E0D61" w:rsidRPr="0033526E" w:rsidRDefault="004F2005" w:rsidP="00F02AFF">
      <w:pPr>
        <w:overflowPunct w:val="0"/>
        <w:autoSpaceDE w:val="0"/>
        <w:autoSpaceDN w:val="0"/>
        <w:bidi/>
        <w:adjustRightInd w:val="0"/>
        <w:spacing w:after="0" w:line="240" w:lineRule="auto"/>
        <w:jc w:val="both"/>
        <w:rPr>
          <w:rFonts w:ascii="Simplified Arabic" w:eastAsia="Times New Roman" w:hAnsi="Simplified Arabic" w:cs="Simplified Arabic"/>
          <w:rtl/>
        </w:rPr>
      </w:pPr>
      <w:r w:rsidRPr="00752281">
        <w:rPr>
          <w:rFonts w:ascii="Simplified Arabic" w:eastAsia="Times New Roman" w:hAnsi="Simplified Arabic" w:cs="Simplified Arabic"/>
          <w:sz w:val="28"/>
          <w:szCs w:val="28"/>
          <w:rtl/>
        </w:rPr>
        <w:lastRenderedPageBreak/>
        <w:t xml:space="preserve">     </w:t>
      </w:r>
      <w:r w:rsidR="00D21319" w:rsidRPr="0033526E">
        <w:rPr>
          <w:rFonts w:ascii="Simplified Arabic" w:eastAsia="Times New Roman" w:hAnsi="Simplified Arabic" w:cs="Simplified Arabic"/>
          <w:rtl/>
          <w:lang w:bidi="ar-JO"/>
        </w:rPr>
        <w:t>للإجابة عن هذا السؤال</w:t>
      </w:r>
      <w:r w:rsidR="00D21319" w:rsidRPr="0033526E">
        <w:rPr>
          <w:rFonts w:ascii="Simplified Arabic" w:eastAsia="Times New Roman" w:hAnsi="Simplified Arabic" w:cs="Simplified Arabic"/>
          <w:rtl/>
          <w:lang w:bidi="ar-LB"/>
        </w:rPr>
        <w:t xml:space="preserve"> تم </w:t>
      </w:r>
      <w:r w:rsidR="00D21319" w:rsidRPr="0033526E">
        <w:rPr>
          <w:rFonts w:ascii="Simplified Arabic" w:eastAsia="Times New Roman" w:hAnsi="Simplified Arabic" w:cs="Simplified Arabic"/>
          <w:rtl/>
        </w:rPr>
        <w:t>استخراج المتوسطات الحسابية والانحرافات المعيارية</w:t>
      </w:r>
      <w:r w:rsidR="00D21319" w:rsidRPr="0033526E">
        <w:rPr>
          <w:rFonts w:ascii="Simplified Arabic" w:eastAsia="Times New Roman" w:hAnsi="Simplified Arabic" w:cs="Simplified Arabic"/>
          <w:rtl/>
          <w:lang w:bidi="ar-JO"/>
        </w:rPr>
        <w:t xml:space="preserve"> ل</w:t>
      </w:r>
      <w:r w:rsidR="00D21319" w:rsidRPr="0033526E">
        <w:rPr>
          <w:rFonts w:ascii="Simplified Arabic" w:eastAsia="Times New Roman" w:hAnsi="Simplified Arabic" w:cs="Simplified Arabic"/>
          <w:rtl/>
        </w:rPr>
        <w:t xml:space="preserve">مستوى دافعية الانجاز </w:t>
      </w:r>
      <w:r w:rsidR="00D21319" w:rsidRPr="0033526E">
        <w:rPr>
          <w:rFonts w:ascii="Simplified Arabic" w:eastAsia="Times New Roman" w:hAnsi="Simplified Arabic" w:cs="Simplified Arabic"/>
          <w:rtl/>
          <w:lang w:bidi="ar-JO"/>
        </w:rPr>
        <w:t>عند كل من</w:t>
      </w:r>
      <w:r w:rsidR="00E961AA" w:rsidRPr="0033526E">
        <w:rPr>
          <w:rFonts w:ascii="Simplified Arabic" w:eastAsia="Times New Roman" w:hAnsi="Simplified Arabic" w:cs="Simplified Arabic"/>
          <w:rtl/>
          <w:lang w:bidi="ar-JO"/>
        </w:rPr>
        <w:t xml:space="preserve"> الطلبة</w:t>
      </w:r>
      <w:r w:rsidR="00D21319" w:rsidRPr="0033526E">
        <w:rPr>
          <w:rFonts w:ascii="Simplified Arabic" w:eastAsia="Times New Roman" w:hAnsi="Simplified Arabic" w:cs="Simplified Arabic"/>
          <w:rtl/>
          <w:lang w:bidi="ar-JO"/>
        </w:rPr>
        <w:t xml:space="preserve"> الموهوبين وغير </w:t>
      </w:r>
      <w:r w:rsidR="00DE1F46" w:rsidRPr="0033526E">
        <w:rPr>
          <w:rFonts w:ascii="Simplified Arabic" w:eastAsia="Times New Roman" w:hAnsi="Simplified Arabic" w:cs="Simplified Arabic"/>
          <w:rtl/>
          <w:lang w:bidi="ar-JO"/>
        </w:rPr>
        <w:t>ال</w:t>
      </w:r>
      <w:r w:rsidR="00D21319" w:rsidRPr="0033526E">
        <w:rPr>
          <w:rFonts w:ascii="Simplified Arabic" w:eastAsia="Times New Roman" w:hAnsi="Simplified Arabic" w:cs="Simplified Arabic"/>
          <w:rtl/>
          <w:lang w:bidi="ar-JO"/>
        </w:rPr>
        <w:t xml:space="preserve">موهوبين، </w:t>
      </w:r>
      <w:r w:rsidR="00D21319" w:rsidRPr="0033526E">
        <w:rPr>
          <w:rFonts w:ascii="Simplified Arabic" w:eastAsia="Times New Roman" w:hAnsi="Simplified Arabic" w:cs="Simplified Arabic"/>
          <w:rtl/>
          <w:lang w:bidi="ar-LB"/>
        </w:rPr>
        <w:t>ولبيان الفروق الإحصائية بين المتوسطات الحسابية تم استخدام اختبار "ت"</w:t>
      </w:r>
      <w:r w:rsidR="00D21319" w:rsidRPr="0033526E">
        <w:rPr>
          <w:rFonts w:ascii="Simplified Arabic" w:eastAsia="Times New Roman" w:hAnsi="Simplified Arabic" w:cs="Simplified Arabic"/>
          <w:rtl/>
          <w:lang w:bidi="ar-JO"/>
        </w:rPr>
        <w:t xml:space="preserve">، </w:t>
      </w:r>
      <w:r w:rsidR="00D21319" w:rsidRPr="0033526E">
        <w:rPr>
          <w:rFonts w:ascii="Simplified Arabic" w:eastAsia="Times New Roman" w:hAnsi="Simplified Arabic" w:cs="Simplified Arabic"/>
          <w:rtl/>
        </w:rPr>
        <w:t>والجد</w:t>
      </w:r>
      <w:r w:rsidR="00D21319" w:rsidRPr="0033526E">
        <w:rPr>
          <w:rFonts w:ascii="Simplified Arabic" w:eastAsia="Times New Roman" w:hAnsi="Simplified Arabic" w:cs="Simplified Arabic"/>
          <w:rtl/>
          <w:lang w:bidi="ar-JO"/>
        </w:rPr>
        <w:t>ا</w:t>
      </w:r>
      <w:r w:rsidR="00D21319" w:rsidRPr="0033526E">
        <w:rPr>
          <w:rFonts w:ascii="Simplified Arabic" w:eastAsia="Times New Roman" w:hAnsi="Simplified Arabic" w:cs="Simplified Arabic"/>
          <w:rtl/>
        </w:rPr>
        <w:t xml:space="preserve">ول (5) </w:t>
      </w:r>
      <w:r w:rsidR="00D21319" w:rsidRPr="0033526E">
        <w:rPr>
          <w:rFonts w:ascii="Simplified Arabic" w:eastAsia="Times New Roman" w:hAnsi="Simplified Arabic" w:cs="Simplified Arabic"/>
          <w:rtl/>
          <w:lang w:bidi="ar-JO"/>
        </w:rPr>
        <w:t>ت</w:t>
      </w:r>
      <w:r w:rsidR="00D21319" w:rsidRPr="0033526E">
        <w:rPr>
          <w:rFonts w:ascii="Simplified Arabic" w:eastAsia="Times New Roman" w:hAnsi="Simplified Arabic" w:cs="Simplified Arabic"/>
          <w:rtl/>
        </w:rPr>
        <w:t>وضح ذلك.</w:t>
      </w:r>
    </w:p>
    <w:p w:rsidR="00D21319" w:rsidRPr="0033526E" w:rsidRDefault="00D21319" w:rsidP="00F02AFF">
      <w:pPr>
        <w:overflowPunct w:val="0"/>
        <w:autoSpaceDE w:val="0"/>
        <w:autoSpaceDN w:val="0"/>
        <w:bidi/>
        <w:adjustRightInd w:val="0"/>
        <w:spacing w:after="0" w:line="240" w:lineRule="auto"/>
        <w:jc w:val="center"/>
        <w:rPr>
          <w:rFonts w:ascii="Simplified Arabic" w:eastAsia="Times New Roman" w:hAnsi="Simplified Arabic" w:cs="Simplified Arabic"/>
          <w:b/>
          <w:bCs/>
          <w:sz w:val="24"/>
          <w:szCs w:val="24"/>
          <w:lang w:bidi="ar-JO"/>
        </w:rPr>
      </w:pPr>
      <w:r w:rsidRPr="0033526E">
        <w:rPr>
          <w:rFonts w:ascii="Simplified Arabic" w:eastAsia="Times New Roman" w:hAnsi="Simplified Arabic" w:cs="Simplified Arabic"/>
          <w:b/>
          <w:bCs/>
          <w:sz w:val="24"/>
          <w:szCs w:val="24"/>
          <w:rtl/>
          <w:lang w:bidi="ar-LB"/>
        </w:rPr>
        <w:t>جدول (</w:t>
      </w:r>
      <w:r w:rsidRPr="0033526E">
        <w:rPr>
          <w:rFonts w:ascii="Simplified Arabic" w:eastAsia="Times New Roman" w:hAnsi="Simplified Arabic" w:cs="Simplified Arabic"/>
          <w:b/>
          <w:bCs/>
          <w:sz w:val="24"/>
          <w:szCs w:val="24"/>
          <w:rtl/>
          <w:lang w:bidi="ar-JO"/>
        </w:rPr>
        <w:t>5</w:t>
      </w:r>
      <w:r w:rsidRPr="0033526E">
        <w:rPr>
          <w:rFonts w:ascii="Simplified Arabic" w:eastAsia="Times New Roman" w:hAnsi="Simplified Arabic" w:cs="Simplified Arabic"/>
          <w:b/>
          <w:bCs/>
          <w:sz w:val="24"/>
          <w:szCs w:val="24"/>
          <w:rtl/>
          <w:lang w:bidi="ar-LB"/>
        </w:rPr>
        <w:t>)</w:t>
      </w:r>
    </w:p>
    <w:p w:rsidR="00D21319" w:rsidRPr="00752281" w:rsidRDefault="00D21319" w:rsidP="00F02AFF">
      <w:pPr>
        <w:overflowPunct w:val="0"/>
        <w:autoSpaceDE w:val="0"/>
        <w:autoSpaceDN w:val="0"/>
        <w:bidi/>
        <w:adjustRightInd w:val="0"/>
        <w:spacing w:after="0" w:line="240" w:lineRule="auto"/>
        <w:jc w:val="center"/>
        <w:rPr>
          <w:rFonts w:ascii="Simplified Arabic" w:eastAsia="Times New Roman" w:hAnsi="Simplified Arabic" w:cs="Simplified Arabic"/>
          <w:b/>
          <w:bCs/>
          <w:sz w:val="28"/>
          <w:szCs w:val="28"/>
          <w:rtl/>
          <w:lang w:bidi="ar-JO"/>
        </w:rPr>
      </w:pPr>
      <w:r w:rsidRPr="0033526E">
        <w:rPr>
          <w:rFonts w:ascii="Simplified Arabic" w:eastAsia="Times New Roman" w:hAnsi="Simplified Arabic" w:cs="Simplified Arabic"/>
          <w:b/>
          <w:bCs/>
          <w:sz w:val="24"/>
          <w:szCs w:val="24"/>
          <w:rtl/>
        </w:rPr>
        <w:t xml:space="preserve">المتوسطات الحسابية والانحرافات المعيارية واختبار "ت" </w:t>
      </w:r>
      <w:r w:rsidRPr="0033526E">
        <w:rPr>
          <w:rFonts w:ascii="Simplified Arabic" w:eastAsia="Times New Roman" w:hAnsi="Simplified Arabic" w:cs="Simplified Arabic"/>
          <w:b/>
          <w:bCs/>
          <w:sz w:val="24"/>
          <w:szCs w:val="24"/>
          <w:rtl/>
          <w:lang w:bidi="ar-JO"/>
        </w:rPr>
        <w:t>ل</w:t>
      </w:r>
      <w:r w:rsidRPr="0033526E">
        <w:rPr>
          <w:rFonts w:ascii="Simplified Arabic" w:eastAsia="Times New Roman" w:hAnsi="Simplified Arabic" w:cs="Simplified Arabic"/>
          <w:b/>
          <w:bCs/>
          <w:sz w:val="24"/>
          <w:szCs w:val="24"/>
          <w:rtl/>
        </w:rPr>
        <w:t xml:space="preserve">مستوى </w:t>
      </w:r>
      <w:r w:rsidRPr="0033526E">
        <w:rPr>
          <w:rFonts w:ascii="Simplified Arabic" w:eastAsia="Times New Roman" w:hAnsi="Simplified Arabic" w:cs="Simplified Arabic"/>
          <w:b/>
          <w:bCs/>
          <w:kern w:val="2"/>
          <w:sz w:val="24"/>
          <w:szCs w:val="24"/>
          <w:rtl/>
        </w:rPr>
        <w:t xml:space="preserve">دافعية الانجاز </w:t>
      </w:r>
      <w:r w:rsidRPr="0033526E">
        <w:rPr>
          <w:rFonts w:ascii="Simplified Arabic" w:eastAsia="Times New Roman" w:hAnsi="Simplified Arabic" w:cs="Simplified Arabic"/>
          <w:b/>
          <w:bCs/>
          <w:sz w:val="24"/>
          <w:szCs w:val="24"/>
          <w:rtl/>
          <w:lang w:bidi="ar-JO"/>
        </w:rPr>
        <w:t xml:space="preserve">عند كل من الموهوبين وغير </w:t>
      </w:r>
      <w:r w:rsidR="0024536A" w:rsidRPr="0033526E">
        <w:rPr>
          <w:rFonts w:ascii="Simplified Arabic" w:eastAsia="Times New Roman" w:hAnsi="Simplified Arabic" w:cs="Simplified Arabic"/>
          <w:b/>
          <w:bCs/>
          <w:sz w:val="24"/>
          <w:szCs w:val="24"/>
          <w:rtl/>
          <w:lang w:bidi="ar-JO"/>
        </w:rPr>
        <w:t>ال</w:t>
      </w:r>
      <w:r w:rsidRPr="0033526E">
        <w:rPr>
          <w:rFonts w:ascii="Simplified Arabic" w:eastAsia="Times New Roman" w:hAnsi="Simplified Arabic" w:cs="Simplified Arabic"/>
          <w:b/>
          <w:bCs/>
          <w:sz w:val="24"/>
          <w:szCs w:val="24"/>
          <w:rtl/>
          <w:lang w:bidi="ar-JO"/>
        </w:rPr>
        <w:t>موهوبين</w:t>
      </w:r>
    </w:p>
    <w:tbl>
      <w:tblPr>
        <w:bidiVisual/>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81"/>
        <w:gridCol w:w="1276"/>
        <w:gridCol w:w="709"/>
        <w:gridCol w:w="1275"/>
        <w:gridCol w:w="993"/>
        <w:gridCol w:w="992"/>
        <w:gridCol w:w="992"/>
        <w:gridCol w:w="1249"/>
      </w:tblGrid>
      <w:tr w:rsidR="00D21319" w:rsidRPr="0033526E" w:rsidTr="008A6EE7">
        <w:trPr>
          <w:jc w:val="center"/>
        </w:trPr>
        <w:tc>
          <w:tcPr>
            <w:tcW w:w="1581" w:type="dxa"/>
            <w:tcBorders>
              <w:top w:val="single" w:sz="12" w:space="0" w:color="auto"/>
              <w:left w:val="single" w:sz="12" w:space="0" w:color="auto"/>
              <w:bottom w:val="single" w:sz="12" w:space="0" w:color="auto"/>
              <w:right w:val="single" w:sz="6" w:space="0" w:color="auto"/>
            </w:tcBorders>
            <w:vAlign w:val="center"/>
          </w:tcPr>
          <w:p w:rsidR="00D21319" w:rsidRPr="0033526E" w:rsidRDefault="004F2005" w:rsidP="00F02AFF">
            <w:pPr>
              <w:overflowPunct w:val="0"/>
              <w:autoSpaceDE w:val="0"/>
              <w:autoSpaceDN w:val="0"/>
              <w:bidi/>
              <w:adjustRightInd w:val="0"/>
              <w:spacing w:after="0" w:line="240" w:lineRule="auto"/>
              <w:ind w:left="-57" w:right="57"/>
              <w:jc w:val="center"/>
              <w:rPr>
                <w:rFonts w:ascii="Simplified Arabic" w:eastAsia="Times New Roman" w:hAnsi="Simplified Arabic" w:cs="Simplified Arabic"/>
                <w:lang w:bidi="ar-JO"/>
              </w:rPr>
            </w:pPr>
            <w:r w:rsidRPr="0033526E">
              <w:rPr>
                <w:rFonts w:ascii="Simplified Arabic" w:eastAsia="Times New Roman" w:hAnsi="Simplified Arabic" w:cs="Simplified Arabic"/>
                <w:rtl/>
                <w:lang w:bidi="ar-JO"/>
              </w:rPr>
              <w:t>البعد</w:t>
            </w:r>
          </w:p>
        </w:tc>
        <w:tc>
          <w:tcPr>
            <w:tcW w:w="1276" w:type="dxa"/>
            <w:tcBorders>
              <w:top w:val="single" w:sz="12" w:space="0" w:color="auto"/>
              <w:left w:val="single" w:sz="6" w:space="0" w:color="auto"/>
              <w:bottom w:val="single" w:sz="12" w:space="0" w:color="auto"/>
              <w:right w:val="single" w:sz="6" w:space="0" w:color="auto"/>
            </w:tcBorders>
            <w:vAlign w:val="center"/>
          </w:tcPr>
          <w:p w:rsidR="00D21319" w:rsidRPr="0033526E" w:rsidRDefault="00D21319" w:rsidP="00F02AFF">
            <w:pPr>
              <w:overflowPunct w:val="0"/>
              <w:autoSpaceDE w:val="0"/>
              <w:autoSpaceDN w:val="0"/>
              <w:bidi/>
              <w:adjustRightInd w:val="0"/>
              <w:spacing w:after="0" w:line="240" w:lineRule="auto"/>
              <w:jc w:val="center"/>
              <w:rPr>
                <w:rFonts w:ascii="Simplified Arabic" w:eastAsia="Times New Roman" w:hAnsi="Simplified Arabic" w:cs="Simplified Arabic"/>
                <w:lang w:bidi="ar-JO"/>
              </w:rPr>
            </w:pPr>
          </w:p>
        </w:tc>
        <w:tc>
          <w:tcPr>
            <w:tcW w:w="709" w:type="dxa"/>
            <w:tcBorders>
              <w:top w:val="single" w:sz="12" w:space="0" w:color="auto"/>
              <w:left w:val="single" w:sz="6" w:space="0" w:color="auto"/>
              <w:bottom w:val="single" w:sz="12" w:space="0" w:color="auto"/>
              <w:right w:val="single" w:sz="4" w:space="0" w:color="auto"/>
            </w:tcBorders>
            <w:vAlign w:val="center"/>
            <w:hideMark/>
          </w:tcPr>
          <w:p w:rsidR="00D21319" w:rsidRPr="0033526E" w:rsidRDefault="00D21319" w:rsidP="00F02AFF">
            <w:pPr>
              <w:overflowPunct w:val="0"/>
              <w:autoSpaceDE w:val="0"/>
              <w:autoSpaceDN w:val="0"/>
              <w:bidi/>
              <w:adjustRightInd w:val="0"/>
              <w:spacing w:after="0" w:line="240" w:lineRule="auto"/>
              <w:ind w:left="-57" w:right="57"/>
              <w:jc w:val="center"/>
              <w:rPr>
                <w:rFonts w:ascii="Simplified Arabic" w:eastAsia="Times New Roman" w:hAnsi="Simplified Arabic" w:cs="Simplified Arabic"/>
              </w:rPr>
            </w:pPr>
            <w:r w:rsidRPr="0033526E">
              <w:rPr>
                <w:rFonts w:ascii="Simplified Arabic" w:eastAsia="Times New Roman" w:hAnsi="Simplified Arabic" w:cs="Simplified Arabic"/>
                <w:rtl/>
              </w:rPr>
              <w:t>العدد</w:t>
            </w:r>
          </w:p>
        </w:tc>
        <w:tc>
          <w:tcPr>
            <w:tcW w:w="1275" w:type="dxa"/>
            <w:tcBorders>
              <w:top w:val="single" w:sz="12" w:space="0" w:color="auto"/>
              <w:left w:val="single" w:sz="4" w:space="0" w:color="auto"/>
              <w:bottom w:val="single" w:sz="12" w:space="0" w:color="auto"/>
              <w:right w:val="single" w:sz="4" w:space="0" w:color="auto"/>
            </w:tcBorders>
            <w:vAlign w:val="center"/>
            <w:hideMark/>
          </w:tcPr>
          <w:p w:rsidR="00D21319" w:rsidRPr="0033526E" w:rsidRDefault="00D21319" w:rsidP="00F02AFF">
            <w:pPr>
              <w:overflowPunct w:val="0"/>
              <w:autoSpaceDE w:val="0"/>
              <w:autoSpaceDN w:val="0"/>
              <w:bidi/>
              <w:adjustRightInd w:val="0"/>
              <w:spacing w:after="0" w:line="240" w:lineRule="auto"/>
              <w:ind w:left="-57" w:right="57"/>
              <w:jc w:val="center"/>
              <w:rPr>
                <w:rFonts w:ascii="Simplified Arabic" w:eastAsia="Times New Roman" w:hAnsi="Simplified Arabic" w:cs="Simplified Arabic"/>
              </w:rPr>
            </w:pPr>
            <w:r w:rsidRPr="0033526E">
              <w:rPr>
                <w:rFonts w:ascii="Simplified Arabic" w:eastAsia="Times New Roman" w:hAnsi="Simplified Arabic" w:cs="Simplified Arabic"/>
                <w:rtl/>
              </w:rPr>
              <w:t>المتوسط الحسابي</w:t>
            </w:r>
          </w:p>
        </w:tc>
        <w:tc>
          <w:tcPr>
            <w:tcW w:w="993" w:type="dxa"/>
            <w:tcBorders>
              <w:top w:val="single" w:sz="12" w:space="0" w:color="auto"/>
              <w:left w:val="single" w:sz="4" w:space="0" w:color="auto"/>
              <w:bottom w:val="single" w:sz="12" w:space="0" w:color="auto"/>
              <w:right w:val="single" w:sz="4" w:space="0" w:color="auto"/>
            </w:tcBorders>
            <w:vAlign w:val="center"/>
            <w:hideMark/>
          </w:tcPr>
          <w:p w:rsidR="00D21319" w:rsidRPr="0033526E" w:rsidRDefault="00D21319" w:rsidP="00F02AFF">
            <w:pPr>
              <w:overflowPunct w:val="0"/>
              <w:autoSpaceDE w:val="0"/>
              <w:autoSpaceDN w:val="0"/>
              <w:bidi/>
              <w:adjustRightInd w:val="0"/>
              <w:spacing w:after="0" w:line="240" w:lineRule="auto"/>
              <w:ind w:left="-57" w:right="57"/>
              <w:jc w:val="center"/>
              <w:rPr>
                <w:rFonts w:ascii="Simplified Arabic" w:eastAsia="Times New Roman" w:hAnsi="Simplified Arabic" w:cs="Simplified Arabic"/>
              </w:rPr>
            </w:pPr>
            <w:r w:rsidRPr="0033526E">
              <w:rPr>
                <w:rFonts w:ascii="Simplified Arabic" w:eastAsia="Times New Roman" w:hAnsi="Simplified Arabic" w:cs="Simplified Arabic"/>
                <w:rtl/>
              </w:rPr>
              <w:t>الانحراف المعياري</w:t>
            </w:r>
          </w:p>
        </w:tc>
        <w:tc>
          <w:tcPr>
            <w:tcW w:w="992" w:type="dxa"/>
            <w:tcBorders>
              <w:top w:val="single" w:sz="12" w:space="0" w:color="auto"/>
              <w:left w:val="single" w:sz="4" w:space="0" w:color="auto"/>
              <w:bottom w:val="single" w:sz="12" w:space="0" w:color="auto"/>
              <w:right w:val="single" w:sz="4" w:space="0" w:color="auto"/>
            </w:tcBorders>
            <w:vAlign w:val="center"/>
            <w:hideMark/>
          </w:tcPr>
          <w:p w:rsidR="00D21319" w:rsidRPr="0033526E" w:rsidRDefault="00D21319" w:rsidP="00F02AFF">
            <w:pPr>
              <w:overflowPunct w:val="0"/>
              <w:autoSpaceDE w:val="0"/>
              <w:autoSpaceDN w:val="0"/>
              <w:bidi/>
              <w:adjustRightInd w:val="0"/>
              <w:spacing w:after="0" w:line="240" w:lineRule="auto"/>
              <w:ind w:left="-57" w:right="57"/>
              <w:jc w:val="center"/>
              <w:rPr>
                <w:rFonts w:ascii="Simplified Arabic" w:eastAsia="Times New Roman" w:hAnsi="Simplified Arabic" w:cs="Simplified Arabic"/>
                <w:rtl/>
              </w:rPr>
            </w:pPr>
            <w:r w:rsidRPr="0033526E">
              <w:rPr>
                <w:rFonts w:ascii="Simplified Arabic" w:eastAsia="Times New Roman" w:hAnsi="Simplified Arabic" w:cs="Simplified Arabic"/>
                <w:rtl/>
              </w:rPr>
              <w:t>قيمة</w:t>
            </w:r>
          </w:p>
          <w:p w:rsidR="00D21319" w:rsidRPr="0033526E" w:rsidRDefault="00D21319" w:rsidP="00F02AFF">
            <w:pPr>
              <w:overflowPunct w:val="0"/>
              <w:autoSpaceDE w:val="0"/>
              <w:autoSpaceDN w:val="0"/>
              <w:bidi/>
              <w:adjustRightInd w:val="0"/>
              <w:spacing w:after="0" w:line="240" w:lineRule="auto"/>
              <w:ind w:left="-57" w:right="57"/>
              <w:jc w:val="center"/>
              <w:rPr>
                <w:rFonts w:ascii="Simplified Arabic" w:eastAsia="Times New Roman" w:hAnsi="Simplified Arabic" w:cs="Simplified Arabic"/>
                <w:lang w:bidi="ar-JO"/>
              </w:rPr>
            </w:pPr>
            <w:r w:rsidRPr="0033526E">
              <w:rPr>
                <w:rFonts w:ascii="Simplified Arabic" w:eastAsia="Times New Roman" w:hAnsi="Simplified Arabic" w:cs="Simplified Arabic"/>
                <w:rtl/>
              </w:rPr>
              <w:t>"ت"</w:t>
            </w:r>
          </w:p>
        </w:tc>
        <w:tc>
          <w:tcPr>
            <w:tcW w:w="992" w:type="dxa"/>
            <w:tcBorders>
              <w:top w:val="single" w:sz="12" w:space="0" w:color="auto"/>
              <w:left w:val="single" w:sz="4" w:space="0" w:color="auto"/>
              <w:bottom w:val="single" w:sz="12" w:space="0" w:color="auto"/>
              <w:right w:val="single" w:sz="4" w:space="0" w:color="auto"/>
            </w:tcBorders>
            <w:vAlign w:val="center"/>
            <w:hideMark/>
          </w:tcPr>
          <w:p w:rsidR="00D21319" w:rsidRPr="0033526E" w:rsidRDefault="00D21319" w:rsidP="00F02AFF">
            <w:pPr>
              <w:overflowPunct w:val="0"/>
              <w:autoSpaceDE w:val="0"/>
              <w:autoSpaceDN w:val="0"/>
              <w:bidi/>
              <w:adjustRightInd w:val="0"/>
              <w:spacing w:after="0" w:line="240" w:lineRule="auto"/>
              <w:ind w:left="-57" w:right="57"/>
              <w:jc w:val="center"/>
              <w:rPr>
                <w:rFonts w:ascii="Simplified Arabic" w:eastAsia="Times New Roman" w:hAnsi="Simplified Arabic" w:cs="Simplified Arabic"/>
              </w:rPr>
            </w:pPr>
            <w:r w:rsidRPr="0033526E">
              <w:rPr>
                <w:rFonts w:ascii="Simplified Arabic" w:eastAsia="Times New Roman" w:hAnsi="Simplified Arabic" w:cs="Simplified Arabic"/>
                <w:rtl/>
              </w:rPr>
              <w:t>درجات الحرية</w:t>
            </w:r>
          </w:p>
        </w:tc>
        <w:tc>
          <w:tcPr>
            <w:tcW w:w="1249" w:type="dxa"/>
            <w:tcBorders>
              <w:top w:val="single" w:sz="12" w:space="0" w:color="auto"/>
              <w:left w:val="single" w:sz="4" w:space="0" w:color="auto"/>
              <w:bottom w:val="single" w:sz="12" w:space="0" w:color="auto"/>
              <w:right w:val="single" w:sz="12" w:space="0" w:color="auto"/>
            </w:tcBorders>
            <w:vAlign w:val="center"/>
            <w:hideMark/>
          </w:tcPr>
          <w:p w:rsidR="00D21319" w:rsidRPr="0033526E" w:rsidRDefault="00D21319" w:rsidP="00F02AFF">
            <w:pPr>
              <w:overflowPunct w:val="0"/>
              <w:autoSpaceDE w:val="0"/>
              <w:autoSpaceDN w:val="0"/>
              <w:bidi/>
              <w:adjustRightInd w:val="0"/>
              <w:spacing w:after="0" w:line="240" w:lineRule="auto"/>
              <w:ind w:left="-57" w:right="57"/>
              <w:jc w:val="center"/>
              <w:rPr>
                <w:rFonts w:ascii="Simplified Arabic" w:eastAsia="Times New Roman" w:hAnsi="Simplified Arabic" w:cs="Simplified Arabic"/>
              </w:rPr>
            </w:pPr>
            <w:r w:rsidRPr="0033526E">
              <w:rPr>
                <w:rFonts w:ascii="Simplified Arabic" w:eastAsia="Times New Roman" w:hAnsi="Simplified Arabic" w:cs="Simplified Arabic"/>
                <w:rtl/>
              </w:rPr>
              <w:t>الدلالة الإحصائية</w:t>
            </w:r>
          </w:p>
        </w:tc>
      </w:tr>
      <w:tr w:rsidR="00D21319" w:rsidRPr="0033526E" w:rsidTr="008A6EE7">
        <w:trPr>
          <w:jc w:val="center"/>
        </w:trPr>
        <w:tc>
          <w:tcPr>
            <w:tcW w:w="1581" w:type="dxa"/>
            <w:vMerge w:val="restart"/>
            <w:tcBorders>
              <w:top w:val="single" w:sz="12" w:space="0" w:color="auto"/>
              <w:left w:val="single" w:sz="12" w:space="0" w:color="auto"/>
              <w:bottom w:val="single" w:sz="12" w:space="0" w:color="auto"/>
              <w:right w:val="single" w:sz="6" w:space="0" w:color="auto"/>
            </w:tcBorders>
            <w:hideMark/>
          </w:tcPr>
          <w:p w:rsidR="00D21319" w:rsidRPr="0033526E" w:rsidRDefault="00D21319" w:rsidP="00F02AFF">
            <w:pPr>
              <w:overflowPunct w:val="0"/>
              <w:autoSpaceDE w:val="0"/>
              <w:autoSpaceDN w:val="0"/>
              <w:bidi/>
              <w:adjustRightInd w:val="0"/>
              <w:spacing w:after="0" w:line="240" w:lineRule="auto"/>
              <w:jc w:val="both"/>
              <w:rPr>
                <w:rFonts w:ascii="Simplified Arabic" w:eastAsia="Times New Roman" w:hAnsi="Simplified Arabic" w:cs="Simplified Arabic"/>
              </w:rPr>
            </w:pPr>
            <w:r w:rsidRPr="0033526E">
              <w:rPr>
                <w:rFonts w:ascii="Simplified Arabic" w:eastAsia="Times New Roman" w:hAnsi="Simplified Arabic" w:cs="Simplified Arabic"/>
                <w:rtl/>
              </w:rPr>
              <w:t>المثابرة</w:t>
            </w:r>
          </w:p>
        </w:tc>
        <w:tc>
          <w:tcPr>
            <w:tcW w:w="1276" w:type="dxa"/>
            <w:tcBorders>
              <w:top w:val="single" w:sz="12" w:space="0" w:color="auto"/>
              <w:left w:val="single" w:sz="6" w:space="0" w:color="auto"/>
              <w:bottom w:val="single" w:sz="6" w:space="0" w:color="auto"/>
              <w:right w:val="single" w:sz="6" w:space="0" w:color="auto"/>
            </w:tcBorders>
            <w:hideMark/>
          </w:tcPr>
          <w:p w:rsidR="00D21319" w:rsidRPr="0033526E" w:rsidRDefault="00D21319" w:rsidP="00F02AFF">
            <w:pPr>
              <w:overflowPunct w:val="0"/>
              <w:autoSpaceDE w:val="0"/>
              <w:autoSpaceDN w:val="0"/>
              <w:bidi/>
              <w:adjustRightInd w:val="0"/>
              <w:spacing w:after="0" w:line="240" w:lineRule="auto"/>
              <w:jc w:val="both"/>
              <w:rPr>
                <w:rFonts w:ascii="Simplified Arabic" w:eastAsia="Times New Roman" w:hAnsi="Simplified Arabic" w:cs="Simplified Arabic"/>
              </w:rPr>
            </w:pPr>
            <w:r w:rsidRPr="0033526E">
              <w:rPr>
                <w:rFonts w:ascii="Simplified Arabic" w:eastAsia="Times New Roman" w:hAnsi="Simplified Arabic" w:cs="Simplified Arabic"/>
                <w:rtl/>
              </w:rPr>
              <w:t>موهوب</w:t>
            </w:r>
          </w:p>
        </w:tc>
        <w:tc>
          <w:tcPr>
            <w:tcW w:w="709" w:type="dxa"/>
            <w:tcBorders>
              <w:top w:val="single" w:sz="12" w:space="0" w:color="auto"/>
              <w:left w:val="single" w:sz="6" w:space="0" w:color="auto"/>
              <w:bottom w:val="single" w:sz="6" w:space="0" w:color="auto"/>
              <w:right w:val="single" w:sz="4" w:space="0" w:color="auto"/>
            </w:tcBorders>
            <w:vAlign w:val="center"/>
            <w:hideMark/>
          </w:tcPr>
          <w:p w:rsidR="00D21319" w:rsidRPr="0033526E" w:rsidRDefault="00D21319" w:rsidP="00F02AFF">
            <w:pPr>
              <w:overflowPunct w:val="0"/>
              <w:autoSpaceDE w:val="0"/>
              <w:autoSpaceDN w:val="0"/>
              <w:bidi/>
              <w:adjustRightInd w:val="0"/>
              <w:spacing w:after="0" w:line="240" w:lineRule="auto"/>
              <w:jc w:val="center"/>
              <w:rPr>
                <w:rFonts w:ascii="Simplified Arabic" w:eastAsia="Times New Roman" w:hAnsi="Simplified Arabic" w:cs="Simplified Arabic"/>
              </w:rPr>
            </w:pPr>
            <w:r w:rsidRPr="0033526E">
              <w:rPr>
                <w:rFonts w:ascii="Simplified Arabic" w:eastAsia="Times New Roman" w:hAnsi="Simplified Arabic" w:cs="Simplified Arabic"/>
              </w:rPr>
              <w:t>40</w:t>
            </w:r>
          </w:p>
        </w:tc>
        <w:tc>
          <w:tcPr>
            <w:tcW w:w="1275" w:type="dxa"/>
            <w:tcBorders>
              <w:top w:val="single" w:sz="12" w:space="0" w:color="auto"/>
              <w:left w:val="single" w:sz="4" w:space="0" w:color="auto"/>
              <w:bottom w:val="single" w:sz="6" w:space="0" w:color="auto"/>
              <w:right w:val="single" w:sz="4" w:space="0" w:color="auto"/>
            </w:tcBorders>
            <w:vAlign w:val="center"/>
            <w:hideMark/>
          </w:tcPr>
          <w:p w:rsidR="00D21319" w:rsidRPr="0033526E" w:rsidRDefault="00D21319" w:rsidP="00F02AFF">
            <w:pPr>
              <w:overflowPunct w:val="0"/>
              <w:autoSpaceDE w:val="0"/>
              <w:autoSpaceDN w:val="0"/>
              <w:bidi/>
              <w:adjustRightInd w:val="0"/>
              <w:spacing w:after="0" w:line="240" w:lineRule="auto"/>
              <w:jc w:val="center"/>
              <w:rPr>
                <w:rFonts w:ascii="Simplified Arabic" w:eastAsia="Times New Roman" w:hAnsi="Simplified Arabic" w:cs="Simplified Arabic"/>
              </w:rPr>
            </w:pPr>
            <w:r w:rsidRPr="0033526E">
              <w:rPr>
                <w:rFonts w:ascii="Simplified Arabic" w:eastAsia="Times New Roman" w:hAnsi="Simplified Arabic" w:cs="Simplified Arabic"/>
              </w:rPr>
              <w:t>4.30</w:t>
            </w:r>
          </w:p>
        </w:tc>
        <w:tc>
          <w:tcPr>
            <w:tcW w:w="993" w:type="dxa"/>
            <w:tcBorders>
              <w:top w:val="single" w:sz="12" w:space="0" w:color="auto"/>
              <w:left w:val="single" w:sz="4" w:space="0" w:color="auto"/>
              <w:bottom w:val="single" w:sz="6" w:space="0" w:color="auto"/>
              <w:right w:val="single" w:sz="4" w:space="0" w:color="auto"/>
            </w:tcBorders>
            <w:vAlign w:val="center"/>
            <w:hideMark/>
          </w:tcPr>
          <w:p w:rsidR="00D21319" w:rsidRPr="0033526E" w:rsidRDefault="00D21319" w:rsidP="00F02AFF">
            <w:pPr>
              <w:overflowPunct w:val="0"/>
              <w:autoSpaceDE w:val="0"/>
              <w:autoSpaceDN w:val="0"/>
              <w:bidi/>
              <w:adjustRightInd w:val="0"/>
              <w:spacing w:after="0" w:line="240" w:lineRule="auto"/>
              <w:jc w:val="center"/>
              <w:rPr>
                <w:rFonts w:ascii="Simplified Arabic" w:eastAsia="Times New Roman" w:hAnsi="Simplified Arabic" w:cs="Simplified Arabic"/>
              </w:rPr>
            </w:pPr>
            <w:r w:rsidRPr="0033526E">
              <w:rPr>
                <w:rFonts w:ascii="Simplified Arabic" w:eastAsia="Times New Roman" w:hAnsi="Simplified Arabic" w:cs="Simplified Arabic"/>
              </w:rPr>
              <w:t>.296</w:t>
            </w:r>
          </w:p>
        </w:tc>
        <w:tc>
          <w:tcPr>
            <w:tcW w:w="992" w:type="dxa"/>
            <w:tcBorders>
              <w:top w:val="single" w:sz="12" w:space="0" w:color="auto"/>
              <w:left w:val="single" w:sz="4" w:space="0" w:color="auto"/>
              <w:bottom w:val="nil"/>
              <w:right w:val="single" w:sz="4" w:space="0" w:color="auto"/>
            </w:tcBorders>
            <w:vAlign w:val="center"/>
            <w:hideMark/>
          </w:tcPr>
          <w:p w:rsidR="00D21319" w:rsidRPr="0033526E" w:rsidRDefault="00D21319" w:rsidP="00F02AFF">
            <w:pPr>
              <w:overflowPunct w:val="0"/>
              <w:autoSpaceDE w:val="0"/>
              <w:autoSpaceDN w:val="0"/>
              <w:bidi/>
              <w:adjustRightInd w:val="0"/>
              <w:spacing w:after="0" w:line="240" w:lineRule="auto"/>
              <w:jc w:val="center"/>
              <w:rPr>
                <w:rFonts w:ascii="Simplified Arabic" w:eastAsia="Times New Roman" w:hAnsi="Simplified Arabic" w:cs="Simplified Arabic"/>
              </w:rPr>
            </w:pPr>
            <w:r w:rsidRPr="0033526E">
              <w:rPr>
                <w:rFonts w:ascii="Simplified Arabic" w:eastAsia="Times New Roman" w:hAnsi="Simplified Arabic" w:cs="Simplified Arabic"/>
              </w:rPr>
              <w:t>7.415</w:t>
            </w:r>
          </w:p>
        </w:tc>
        <w:tc>
          <w:tcPr>
            <w:tcW w:w="992" w:type="dxa"/>
            <w:tcBorders>
              <w:top w:val="single" w:sz="12" w:space="0" w:color="auto"/>
              <w:left w:val="single" w:sz="4" w:space="0" w:color="auto"/>
              <w:bottom w:val="nil"/>
              <w:right w:val="single" w:sz="4" w:space="0" w:color="auto"/>
            </w:tcBorders>
            <w:vAlign w:val="center"/>
            <w:hideMark/>
          </w:tcPr>
          <w:p w:rsidR="00D21319" w:rsidRPr="0033526E" w:rsidRDefault="00D21319" w:rsidP="00F02AFF">
            <w:pPr>
              <w:overflowPunct w:val="0"/>
              <w:autoSpaceDE w:val="0"/>
              <w:autoSpaceDN w:val="0"/>
              <w:bidi/>
              <w:adjustRightInd w:val="0"/>
              <w:spacing w:after="0" w:line="240" w:lineRule="auto"/>
              <w:jc w:val="center"/>
              <w:rPr>
                <w:rFonts w:ascii="Simplified Arabic" w:eastAsia="Times New Roman" w:hAnsi="Simplified Arabic" w:cs="Simplified Arabic"/>
              </w:rPr>
            </w:pPr>
            <w:r w:rsidRPr="0033526E">
              <w:rPr>
                <w:rFonts w:ascii="Simplified Arabic" w:eastAsia="Times New Roman" w:hAnsi="Simplified Arabic" w:cs="Simplified Arabic"/>
              </w:rPr>
              <w:t>78</w:t>
            </w:r>
          </w:p>
        </w:tc>
        <w:tc>
          <w:tcPr>
            <w:tcW w:w="1249" w:type="dxa"/>
            <w:tcBorders>
              <w:top w:val="single" w:sz="12" w:space="0" w:color="auto"/>
              <w:left w:val="single" w:sz="4" w:space="0" w:color="auto"/>
              <w:bottom w:val="nil"/>
              <w:right w:val="single" w:sz="12" w:space="0" w:color="auto"/>
            </w:tcBorders>
            <w:vAlign w:val="center"/>
            <w:hideMark/>
          </w:tcPr>
          <w:p w:rsidR="00D21319" w:rsidRPr="0033526E" w:rsidRDefault="00D21319" w:rsidP="00F02AFF">
            <w:pPr>
              <w:overflowPunct w:val="0"/>
              <w:autoSpaceDE w:val="0"/>
              <w:autoSpaceDN w:val="0"/>
              <w:bidi/>
              <w:adjustRightInd w:val="0"/>
              <w:spacing w:after="0" w:line="240" w:lineRule="auto"/>
              <w:jc w:val="center"/>
              <w:rPr>
                <w:rFonts w:ascii="Simplified Arabic" w:eastAsia="Times New Roman" w:hAnsi="Simplified Arabic" w:cs="Simplified Arabic"/>
              </w:rPr>
            </w:pPr>
            <w:r w:rsidRPr="0033526E">
              <w:rPr>
                <w:rFonts w:ascii="Simplified Arabic" w:eastAsia="Times New Roman" w:hAnsi="Simplified Arabic" w:cs="Simplified Arabic"/>
              </w:rPr>
              <w:t>.000</w:t>
            </w:r>
          </w:p>
        </w:tc>
      </w:tr>
      <w:tr w:rsidR="00D21319" w:rsidRPr="0033526E" w:rsidTr="008A6EE7">
        <w:trPr>
          <w:jc w:val="center"/>
        </w:trPr>
        <w:tc>
          <w:tcPr>
            <w:tcW w:w="1581" w:type="dxa"/>
            <w:vMerge/>
            <w:tcBorders>
              <w:top w:val="single" w:sz="12" w:space="0" w:color="auto"/>
              <w:left w:val="single" w:sz="12" w:space="0" w:color="auto"/>
              <w:bottom w:val="single" w:sz="12" w:space="0" w:color="auto"/>
              <w:right w:val="single" w:sz="6" w:space="0" w:color="auto"/>
            </w:tcBorders>
            <w:vAlign w:val="center"/>
            <w:hideMark/>
          </w:tcPr>
          <w:p w:rsidR="00D21319" w:rsidRPr="0033526E" w:rsidRDefault="00D21319" w:rsidP="00F02AFF">
            <w:pPr>
              <w:spacing w:after="0" w:line="240" w:lineRule="auto"/>
              <w:rPr>
                <w:rFonts w:ascii="Simplified Arabic" w:eastAsia="Times New Roman" w:hAnsi="Simplified Arabic" w:cs="Simplified Arabic"/>
              </w:rPr>
            </w:pPr>
          </w:p>
        </w:tc>
        <w:tc>
          <w:tcPr>
            <w:tcW w:w="1276" w:type="dxa"/>
            <w:tcBorders>
              <w:top w:val="single" w:sz="6" w:space="0" w:color="auto"/>
              <w:left w:val="single" w:sz="6" w:space="0" w:color="auto"/>
              <w:bottom w:val="single" w:sz="12" w:space="0" w:color="auto"/>
              <w:right w:val="single" w:sz="6" w:space="0" w:color="auto"/>
            </w:tcBorders>
            <w:hideMark/>
          </w:tcPr>
          <w:p w:rsidR="00D21319" w:rsidRPr="0033526E" w:rsidRDefault="00AE3E8D" w:rsidP="00F02AFF">
            <w:pPr>
              <w:overflowPunct w:val="0"/>
              <w:autoSpaceDE w:val="0"/>
              <w:autoSpaceDN w:val="0"/>
              <w:bidi/>
              <w:adjustRightInd w:val="0"/>
              <w:spacing w:after="0" w:line="240" w:lineRule="auto"/>
              <w:jc w:val="both"/>
              <w:rPr>
                <w:rFonts w:ascii="Simplified Arabic" w:eastAsia="Times New Roman" w:hAnsi="Simplified Arabic" w:cs="Simplified Arabic"/>
                <w:rtl/>
              </w:rPr>
            </w:pPr>
            <w:r w:rsidRPr="0033526E">
              <w:rPr>
                <w:rFonts w:ascii="Simplified Arabic" w:eastAsia="Times New Roman" w:hAnsi="Simplified Arabic" w:cs="Simplified Arabic"/>
                <w:rtl/>
              </w:rPr>
              <w:t>غير موهوب</w:t>
            </w:r>
          </w:p>
        </w:tc>
        <w:tc>
          <w:tcPr>
            <w:tcW w:w="709" w:type="dxa"/>
            <w:tcBorders>
              <w:top w:val="single" w:sz="6" w:space="0" w:color="auto"/>
              <w:left w:val="single" w:sz="6" w:space="0" w:color="auto"/>
              <w:bottom w:val="single" w:sz="12" w:space="0" w:color="auto"/>
              <w:right w:val="single" w:sz="4" w:space="0" w:color="auto"/>
            </w:tcBorders>
            <w:vAlign w:val="center"/>
            <w:hideMark/>
          </w:tcPr>
          <w:p w:rsidR="00D21319" w:rsidRPr="0033526E" w:rsidRDefault="00D21319" w:rsidP="00F02AFF">
            <w:pPr>
              <w:overflowPunct w:val="0"/>
              <w:autoSpaceDE w:val="0"/>
              <w:autoSpaceDN w:val="0"/>
              <w:bidi/>
              <w:adjustRightInd w:val="0"/>
              <w:spacing w:after="0" w:line="240" w:lineRule="auto"/>
              <w:jc w:val="center"/>
              <w:rPr>
                <w:rFonts w:ascii="Simplified Arabic" w:eastAsia="Times New Roman" w:hAnsi="Simplified Arabic" w:cs="Simplified Arabic"/>
              </w:rPr>
            </w:pPr>
            <w:r w:rsidRPr="0033526E">
              <w:rPr>
                <w:rFonts w:ascii="Simplified Arabic" w:eastAsia="Times New Roman" w:hAnsi="Simplified Arabic" w:cs="Simplified Arabic"/>
              </w:rPr>
              <w:t>40</w:t>
            </w:r>
          </w:p>
        </w:tc>
        <w:tc>
          <w:tcPr>
            <w:tcW w:w="1275" w:type="dxa"/>
            <w:tcBorders>
              <w:top w:val="single" w:sz="6" w:space="0" w:color="auto"/>
              <w:left w:val="single" w:sz="4" w:space="0" w:color="auto"/>
              <w:bottom w:val="single" w:sz="12" w:space="0" w:color="auto"/>
              <w:right w:val="single" w:sz="4" w:space="0" w:color="auto"/>
            </w:tcBorders>
            <w:vAlign w:val="center"/>
            <w:hideMark/>
          </w:tcPr>
          <w:p w:rsidR="00D21319" w:rsidRPr="0033526E" w:rsidRDefault="00D21319" w:rsidP="00F02AFF">
            <w:pPr>
              <w:overflowPunct w:val="0"/>
              <w:autoSpaceDE w:val="0"/>
              <w:autoSpaceDN w:val="0"/>
              <w:bidi/>
              <w:adjustRightInd w:val="0"/>
              <w:spacing w:after="0" w:line="240" w:lineRule="auto"/>
              <w:jc w:val="center"/>
              <w:rPr>
                <w:rFonts w:ascii="Simplified Arabic" w:eastAsia="Times New Roman" w:hAnsi="Simplified Arabic" w:cs="Simplified Arabic"/>
              </w:rPr>
            </w:pPr>
            <w:r w:rsidRPr="0033526E">
              <w:rPr>
                <w:rFonts w:ascii="Simplified Arabic" w:eastAsia="Times New Roman" w:hAnsi="Simplified Arabic" w:cs="Simplified Arabic"/>
              </w:rPr>
              <w:t>3.84</w:t>
            </w:r>
          </w:p>
        </w:tc>
        <w:tc>
          <w:tcPr>
            <w:tcW w:w="993" w:type="dxa"/>
            <w:tcBorders>
              <w:top w:val="single" w:sz="6" w:space="0" w:color="auto"/>
              <w:left w:val="single" w:sz="4" w:space="0" w:color="auto"/>
              <w:bottom w:val="single" w:sz="12" w:space="0" w:color="auto"/>
              <w:right w:val="single" w:sz="4" w:space="0" w:color="auto"/>
            </w:tcBorders>
            <w:vAlign w:val="center"/>
            <w:hideMark/>
          </w:tcPr>
          <w:p w:rsidR="00D21319" w:rsidRPr="0033526E" w:rsidRDefault="00D21319" w:rsidP="00F02AFF">
            <w:pPr>
              <w:overflowPunct w:val="0"/>
              <w:autoSpaceDE w:val="0"/>
              <w:autoSpaceDN w:val="0"/>
              <w:bidi/>
              <w:adjustRightInd w:val="0"/>
              <w:spacing w:after="0" w:line="240" w:lineRule="auto"/>
              <w:jc w:val="center"/>
              <w:rPr>
                <w:rFonts w:ascii="Simplified Arabic" w:eastAsia="Times New Roman" w:hAnsi="Simplified Arabic" w:cs="Simplified Arabic"/>
              </w:rPr>
            </w:pPr>
            <w:r w:rsidRPr="0033526E">
              <w:rPr>
                <w:rFonts w:ascii="Simplified Arabic" w:eastAsia="Times New Roman" w:hAnsi="Simplified Arabic" w:cs="Simplified Arabic"/>
              </w:rPr>
              <w:t>.264</w:t>
            </w:r>
          </w:p>
        </w:tc>
        <w:tc>
          <w:tcPr>
            <w:tcW w:w="992" w:type="dxa"/>
            <w:tcBorders>
              <w:top w:val="nil"/>
              <w:left w:val="single" w:sz="4" w:space="0" w:color="auto"/>
              <w:bottom w:val="single" w:sz="12" w:space="0" w:color="auto"/>
              <w:right w:val="single" w:sz="4" w:space="0" w:color="auto"/>
            </w:tcBorders>
            <w:vAlign w:val="center"/>
          </w:tcPr>
          <w:p w:rsidR="00D21319" w:rsidRPr="0033526E" w:rsidRDefault="00D21319" w:rsidP="00F02AFF">
            <w:pPr>
              <w:overflowPunct w:val="0"/>
              <w:autoSpaceDE w:val="0"/>
              <w:autoSpaceDN w:val="0"/>
              <w:bidi/>
              <w:adjustRightInd w:val="0"/>
              <w:spacing w:after="0" w:line="240" w:lineRule="auto"/>
              <w:jc w:val="center"/>
              <w:rPr>
                <w:rFonts w:ascii="Simplified Arabic" w:eastAsia="Times New Roman" w:hAnsi="Simplified Arabic" w:cs="Simplified Arabic"/>
              </w:rPr>
            </w:pPr>
          </w:p>
        </w:tc>
        <w:tc>
          <w:tcPr>
            <w:tcW w:w="992" w:type="dxa"/>
            <w:tcBorders>
              <w:top w:val="nil"/>
              <w:left w:val="single" w:sz="4" w:space="0" w:color="auto"/>
              <w:bottom w:val="single" w:sz="12" w:space="0" w:color="auto"/>
              <w:right w:val="single" w:sz="4" w:space="0" w:color="auto"/>
            </w:tcBorders>
            <w:vAlign w:val="center"/>
          </w:tcPr>
          <w:p w:rsidR="00D21319" w:rsidRPr="0033526E" w:rsidRDefault="00D21319" w:rsidP="00F02AFF">
            <w:pPr>
              <w:overflowPunct w:val="0"/>
              <w:autoSpaceDE w:val="0"/>
              <w:autoSpaceDN w:val="0"/>
              <w:bidi/>
              <w:adjustRightInd w:val="0"/>
              <w:spacing w:after="0" w:line="240" w:lineRule="auto"/>
              <w:jc w:val="center"/>
              <w:rPr>
                <w:rFonts w:ascii="Simplified Arabic" w:eastAsia="Times New Roman" w:hAnsi="Simplified Arabic" w:cs="Simplified Arabic"/>
              </w:rPr>
            </w:pPr>
          </w:p>
        </w:tc>
        <w:tc>
          <w:tcPr>
            <w:tcW w:w="1249" w:type="dxa"/>
            <w:tcBorders>
              <w:top w:val="nil"/>
              <w:left w:val="single" w:sz="4" w:space="0" w:color="auto"/>
              <w:bottom w:val="single" w:sz="12" w:space="0" w:color="auto"/>
              <w:right w:val="single" w:sz="12" w:space="0" w:color="auto"/>
            </w:tcBorders>
            <w:vAlign w:val="center"/>
          </w:tcPr>
          <w:p w:rsidR="00D21319" w:rsidRPr="0033526E" w:rsidRDefault="00D21319" w:rsidP="00F02AFF">
            <w:pPr>
              <w:overflowPunct w:val="0"/>
              <w:autoSpaceDE w:val="0"/>
              <w:autoSpaceDN w:val="0"/>
              <w:bidi/>
              <w:adjustRightInd w:val="0"/>
              <w:spacing w:after="0" w:line="240" w:lineRule="auto"/>
              <w:jc w:val="center"/>
              <w:rPr>
                <w:rFonts w:ascii="Simplified Arabic" w:eastAsia="Times New Roman" w:hAnsi="Simplified Arabic" w:cs="Simplified Arabic"/>
              </w:rPr>
            </w:pPr>
          </w:p>
        </w:tc>
      </w:tr>
      <w:tr w:rsidR="00D21319" w:rsidRPr="0033526E" w:rsidTr="008A6EE7">
        <w:trPr>
          <w:jc w:val="center"/>
        </w:trPr>
        <w:tc>
          <w:tcPr>
            <w:tcW w:w="1581" w:type="dxa"/>
            <w:vMerge w:val="restart"/>
            <w:tcBorders>
              <w:top w:val="single" w:sz="12" w:space="0" w:color="auto"/>
              <w:left w:val="single" w:sz="12" w:space="0" w:color="auto"/>
              <w:bottom w:val="single" w:sz="12" w:space="0" w:color="auto"/>
              <w:right w:val="single" w:sz="6" w:space="0" w:color="auto"/>
            </w:tcBorders>
            <w:hideMark/>
          </w:tcPr>
          <w:p w:rsidR="00D21319" w:rsidRPr="0033526E" w:rsidRDefault="00D21319" w:rsidP="00F02AFF">
            <w:pPr>
              <w:overflowPunct w:val="0"/>
              <w:autoSpaceDE w:val="0"/>
              <w:autoSpaceDN w:val="0"/>
              <w:bidi/>
              <w:adjustRightInd w:val="0"/>
              <w:spacing w:after="0" w:line="240" w:lineRule="auto"/>
              <w:jc w:val="both"/>
              <w:rPr>
                <w:rFonts w:ascii="Simplified Arabic" w:eastAsia="Times New Roman" w:hAnsi="Simplified Arabic" w:cs="Simplified Arabic"/>
              </w:rPr>
            </w:pPr>
            <w:r w:rsidRPr="0033526E">
              <w:rPr>
                <w:rFonts w:ascii="Simplified Arabic" w:eastAsia="Times New Roman" w:hAnsi="Simplified Arabic" w:cs="Simplified Arabic"/>
                <w:rtl/>
              </w:rPr>
              <w:t>الطموح</w:t>
            </w:r>
          </w:p>
        </w:tc>
        <w:tc>
          <w:tcPr>
            <w:tcW w:w="1276" w:type="dxa"/>
            <w:tcBorders>
              <w:top w:val="single" w:sz="12" w:space="0" w:color="auto"/>
              <w:left w:val="single" w:sz="6" w:space="0" w:color="auto"/>
              <w:bottom w:val="single" w:sz="6" w:space="0" w:color="auto"/>
              <w:right w:val="single" w:sz="6" w:space="0" w:color="auto"/>
            </w:tcBorders>
            <w:hideMark/>
          </w:tcPr>
          <w:p w:rsidR="00D21319" w:rsidRPr="0033526E" w:rsidRDefault="00D21319" w:rsidP="00F02AFF">
            <w:pPr>
              <w:overflowPunct w:val="0"/>
              <w:autoSpaceDE w:val="0"/>
              <w:autoSpaceDN w:val="0"/>
              <w:bidi/>
              <w:adjustRightInd w:val="0"/>
              <w:spacing w:after="0" w:line="240" w:lineRule="auto"/>
              <w:jc w:val="both"/>
              <w:rPr>
                <w:rFonts w:ascii="Simplified Arabic" w:eastAsia="Times New Roman" w:hAnsi="Simplified Arabic" w:cs="Simplified Arabic"/>
              </w:rPr>
            </w:pPr>
            <w:r w:rsidRPr="0033526E">
              <w:rPr>
                <w:rFonts w:ascii="Simplified Arabic" w:eastAsia="Times New Roman" w:hAnsi="Simplified Arabic" w:cs="Simplified Arabic"/>
                <w:rtl/>
              </w:rPr>
              <w:t>موهوب</w:t>
            </w:r>
          </w:p>
        </w:tc>
        <w:tc>
          <w:tcPr>
            <w:tcW w:w="709" w:type="dxa"/>
            <w:tcBorders>
              <w:top w:val="single" w:sz="12" w:space="0" w:color="auto"/>
              <w:left w:val="single" w:sz="6" w:space="0" w:color="auto"/>
              <w:bottom w:val="single" w:sz="6" w:space="0" w:color="auto"/>
              <w:right w:val="single" w:sz="4" w:space="0" w:color="auto"/>
            </w:tcBorders>
            <w:vAlign w:val="center"/>
            <w:hideMark/>
          </w:tcPr>
          <w:p w:rsidR="00D21319" w:rsidRPr="0033526E" w:rsidRDefault="00D21319" w:rsidP="00F02AFF">
            <w:pPr>
              <w:overflowPunct w:val="0"/>
              <w:autoSpaceDE w:val="0"/>
              <w:autoSpaceDN w:val="0"/>
              <w:bidi/>
              <w:adjustRightInd w:val="0"/>
              <w:spacing w:after="0" w:line="240" w:lineRule="auto"/>
              <w:jc w:val="center"/>
              <w:rPr>
                <w:rFonts w:ascii="Simplified Arabic" w:eastAsia="Times New Roman" w:hAnsi="Simplified Arabic" w:cs="Simplified Arabic"/>
              </w:rPr>
            </w:pPr>
            <w:r w:rsidRPr="0033526E">
              <w:rPr>
                <w:rFonts w:ascii="Simplified Arabic" w:eastAsia="Times New Roman" w:hAnsi="Simplified Arabic" w:cs="Simplified Arabic"/>
              </w:rPr>
              <w:t>40</w:t>
            </w:r>
          </w:p>
        </w:tc>
        <w:tc>
          <w:tcPr>
            <w:tcW w:w="1275" w:type="dxa"/>
            <w:tcBorders>
              <w:top w:val="single" w:sz="12" w:space="0" w:color="auto"/>
              <w:left w:val="single" w:sz="4" w:space="0" w:color="auto"/>
              <w:bottom w:val="single" w:sz="6" w:space="0" w:color="auto"/>
              <w:right w:val="single" w:sz="4" w:space="0" w:color="auto"/>
            </w:tcBorders>
            <w:vAlign w:val="center"/>
            <w:hideMark/>
          </w:tcPr>
          <w:p w:rsidR="00D21319" w:rsidRPr="0033526E" w:rsidRDefault="00D21319" w:rsidP="00F02AFF">
            <w:pPr>
              <w:overflowPunct w:val="0"/>
              <w:autoSpaceDE w:val="0"/>
              <w:autoSpaceDN w:val="0"/>
              <w:bidi/>
              <w:adjustRightInd w:val="0"/>
              <w:spacing w:after="0" w:line="240" w:lineRule="auto"/>
              <w:jc w:val="center"/>
              <w:rPr>
                <w:rFonts w:ascii="Simplified Arabic" w:eastAsia="Times New Roman" w:hAnsi="Simplified Arabic" w:cs="Simplified Arabic"/>
              </w:rPr>
            </w:pPr>
            <w:r w:rsidRPr="0033526E">
              <w:rPr>
                <w:rFonts w:ascii="Simplified Arabic" w:eastAsia="Times New Roman" w:hAnsi="Simplified Arabic" w:cs="Simplified Arabic"/>
              </w:rPr>
              <w:t>4.28</w:t>
            </w:r>
          </w:p>
        </w:tc>
        <w:tc>
          <w:tcPr>
            <w:tcW w:w="993" w:type="dxa"/>
            <w:tcBorders>
              <w:top w:val="single" w:sz="12" w:space="0" w:color="auto"/>
              <w:left w:val="single" w:sz="4" w:space="0" w:color="auto"/>
              <w:bottom w:val="single" w:sz="6" w:space="0" w:color="auto"/>
              <w:right w:val="single" w:sz="4" w:space="0" w:color="auto"/>
            </w:tcBorders>
            <w:vAlign w:val="center"/>
            <w:hideMark/>
          </w:tcPr>
          <w:p w:rsidR="00D21319" w:rsidRPr="0033526E" w:rsidRDefault="00D21319" w:rsidP="00F02AFF">
            <w:pPr>
              <w:overflowPunct w:val="0"/>
              <w:autoSpaceDE w:val="0"/>
              <w:autoSpaceDN w:val="0"/>
              <w:bidi/>
              <w:adjustRightInd w:val="0"/>
              <w:spacing w:after="0" w:line="240" w:lineRule="auto"/>
              <w:jc w:val="center"/>
              <w:rPr>
                <w:rFonts w:ascii="Simplified Arabic" w:eastAsia="Times New Roman" w:hAnsi="Simplified Arabic" w:cs="Simplified Arabic"/>
              </w:rPr>
            </w:pPr>
            <w:r w:rsidRPr="0033526E">
              <w:rPr>
                <w:rFonts w:ascii="Simplified Arabic" w:eastAsia="Times New Roman" w:hAnsi="Simplified Arabic" w:cs="Simplified Arabic"/>
              </w:rPr>
              <w:t>.286</w:t>
            </w:r>
          </w:p>
        </w:tc>
        <w:tc>
          <w:tcPr>
            <w:tcW w:w="992" w:type="dxa"/>
            <w:tcBorders>
              <w:top w:val="single" w:sz="12" w:space="0" w:color="auto"/>
              <w:left w:val="single" w:sz="4" w:space="0" w:color="auto"/>
              <w:bottom w:val="nil"/>
              <w:right w:val="single" w:sz="4" w:space="0" w:color="auto"/>
            </w:tcBorders>
            <w:vAlign w:val="center"/>
            <w:hideMark/>
          </w:tcPr>
          <w:p w:rsidR="00D21319" w:rsidRPr="0033526E" w:rsidRDefault="00D21319" w:rsidP="00F02AFF">
            <w:pPr>
              <w:overflowPunct w:val="0"/>
              <w:autoSpaceDE w:val="0"/>
              <w:autoSpaceDN w:val="0"/>
              <w:bidi/>
              <w:adjustRightInd w:val="0"/>
              <w:spacing w:after="0" w:line="240" w:lineRule="auto"/>
              <w:jc w:val="center"/>
              <w:rPr>
                <w:rFonts w:ascii="Simplified Arabic" w:eastAsia="Times New Roman" w:hAnsi="Simplified Arabic" w:cs="Simplified Arabic"/>
              </w:rPr>
            </w:pPr>
            <w:r w:rsidRPr="0033526E">
              <w:rPr>
                <w:rFonts w:ascii="Simplified Arabic" w:eastAsia="Times New Roman" w:hAnsi="Simplified Arabic" w:cs="Simplified Arabic"/>
              </w:rPr>
              <w:t>7.348</w:t>
            </w:r>
          </w:p>
        </w:tc>
        <w:tc>
          <w:tcPr>
            <w:tcW w:w="992" w:type="dxa"/>
            <w:tcBorders>
              <w:top w:val="single" w:sz="12" w:space="0" w:color="auto"/>
              <w:left w:val="single" w:sz="4" w:space="0" w:color="auto"/>
              <w:bottom w:val="nil"/>
              <w:right w:val="single" w:sz="4" w:space="0" w:color="auto"/>
            </w:tcBorders>
            <w:vAlign w:val="center"/>
            <w:hideMark/>
          </w:tcPr>
          <w:p w:rsidR="00D21319" w:rsidRPr="0033526E" w:rsidRDefault="00D21319" w:rsidP="00F02AFF">
            <w:pPr>
              <w:overflowPunct w:val="0"/>
              <w:autoSpaceDE w:val="0"/>
              <w:autoSpaceDN w:val="0"/>
              <w:bidi/>
              <w:adjustRightInd w:val="0"/>
              <w:spacing w:after="0" w:line="240" w:lineRule="auto"/>
              <w:jc w:val="center"/>
              <w:rPr>
                <w:rFonts w:ascii="Simplified Arabic" w:eastAsia="Times New Roman" w:hAnsi="Simplified Arabic" w:cs="Simplified Arabic"/>
              </w:rPr>
            </w:pPr>
            <w:r w:rsidRPr="0033526E">
              <w:rPr>
                <w:rFonts w:ascii="Simplified Arabic" w:eastAsia="Times New Roman" w:hAnsi="Simplified Arabic" w:cs="Simplified Arabic"/>
              </w:rPr>
              <w:t>78</w:t>
            </w:r>
          </w:p>
        </w:tc>
        <w:tc>
          <w:tcPr>
            <w:tcW w:w="1249" w:type="dxa"/>
            <w:tcBorders>
              <w:top w:val="single" w:sz="12" w:space="0" w:color="auto"/>
              <w:left w:val="single" w:sz="4" w:space="0" w:color="auto"/>
              <w:bottom w:val="nil"/>
              <w:right w:val="single" w:sz="12" w:space="0" w:color="auto"/>
            </w:tcBorders>
            <w:vAlign w:val="center"/>
            <w:hideMark/>
          </w:tcPr>
          <w:p w:rsidR="00D21319" w:rsidRPr="0033526E" w:rsidRDefault="00D21319" w:rsidP="00F02AFF">
            <w:pPr>
              <w:overflowPunct w:val="0"/>
              <w:autoSpaceDE w:val="0"/>
              <w:autoSpaceDN w:val="0"/>
              <w:bidi/>
              <w:adjustRightInd w:val="0"/>
              <w:spacing w:after="0" w:line="240" w:lineRule="auto"/>
              <w:jc w:val="center"/>
              <w:rPr>
                <w:rFonts w:ascii="Simplified Arabic" w:eastAsia="Times New Roman" w:hAnsi="Simplified Arabic" w:cs="Simplified Arabic"/>
              </w:rPr>
            </w:pPr>
            <w:r w:rsidRPr="0033526E">
              <w:rPr>
                <w:rFonts w:ascii="Simplified Arabic" w:eastAsia="Times New Roman" w:hAnsi="Simplified Arabic" w:cs="Simplified Arabic"/>
              </w:rPr>
              <w:t>.000</w:t>
            </w:r>
          </w:p>
        </w:tc>
      </w:tr>
      <w:tr w:rsidR="00D21319" w:rsidRPr="0033526E" w:rsidTr="008A6EE7">
        <w:trPr>
          <w:jc w:val="center"/>
        </w:trPr>
        <w:tc>
          <w:tcPr>
            <w:tcW w:w="1581" w:type="dxa"/>
            <w:vMerge/>
            <w:tcBorders>
              <w:top w:val="single" w:sz="12" w:space="0" w:color="auto"/>
              <w:left w:val="single" w:sz="12" w:space="0" w:color="auto"/>
              <w:bottom w:val="single" w:sz="12" w:space="0" w:color="auto"/>
              <w:right w:val="single" w:sz="6" w:space="0" w:color="auto"/>
            </w:tcBorders>
            <w:vAlign w:val="center"/>
            <w:hideMark/>
          </w:tcPr>
          <w:p w:rsidR="00D21319" w:rsidRPr="0033526E" w:rsidRDefault="00D21319" w:rsidP="00F02AFF">
            <w:pPr>
              <w:spacing w:after="0" w:line="240" w:lineRule="auto"/>
              <w:rPr>
                <w:rFonts w:ascii="Simplified Arabic" w:eastAsia="Times New Roman" w:hAnsi="Simplified Arabic" w:cs="Simplified Arabic"/>
              </w:rPr>
            </w:pPr>
          </w:p>
        </w:tc>
        <w:tc>
          <w:tcPr>
            <w:tcW w:w="1276" w:type="dxa"/>
            <w:tcBorders>
              <w:top w:val="single" w:sz="6" w:space="0" w:color="auto"/>
              <w:left w:val="single" w:sz="6" w:space="0" w:color="auto"/>
              <w:bottom w:val="single" w:sz="12" w:space="0" w:color="auto"/>
              <w:right w:val="single" w:sz="6" w:space="0" w:color="auto"/>
            </w:tcBorders>
            <w:hideMark/>
          </w:tcPr>
          <w:p w:rsidR="00D21319" w:rsidRPr="0033526E" w:rsidRDefault="00AE3E8D" w:rsidP="00F02AFF">
            <w:pPr>
              <w:overflowPunct w:val="0"/>
              <w:autoSpaceDE w:val="0"/>
              <w:autoSpaceDN w:val="0"/>
              <w:bidi/>
              <w:adjustRightInd w:val="0"/>
              <w:spacing w:after="0" w:line="240" w:lineRule="auto"/>
              <w:jc w:val="both"/>
              <w:rPr>
                <w:rFonts w:ascii="Simplified Arabic" w:eastAsia="Times New Roman" w:hAnsi="Simplified Arabic" w:cs="Simplified Arabic"/>
              </w:rPr>
            </w:pPr>
            <w:r w:rsidRPr="0033526E">
              <w:rPr>
                <w:rFonts w:ascii="Simplified Arabic" w:eastAsia="Times New Roman" w:hAnsi="Simplified Arabic" w:cs="Simplified Arabic"/>
                <w:rtl/>
              </w:rPr>
              <w:t>غير موهوب</w:t>
            </w:r>
          </w:p>
        </w:tc>
        <w:tc>
          <w:tcPr>
            <w:tcW w:w="709" w:type="dxa"/>
            <w:tcBorders>
              <w:top w:val="single" w:sz="6" w:space="0" w:color="auto"/>
              <w:left w:val="single" w:sz="6" w:space="0" w:color="auto"/>
              <w:bottom w:val="single" w:sz="12" w:space="0" w:color="auto"/>
              <w:right w:val="single" w:sz="4" w:space="0" w:color="auto"/>
            </w:tcBorders>
            <w:vAlign w:val="center"/>
            <w:hideMark/>
          </w:tcPr>
          <w:p w:rsidR="00D21319" w:rsidRPr="0033526E" w:rsidRDefault="00D21319" w:rsidP="00F02AFF">
            <w:pPr>
              <w:overflowPunct w:val="0"/>
              <w:autoSpaceDE w:val="0"/>
              <w:autoSpaceDN w:val="0"/>
              <w:bidi/>
              <w:adjustRightInd w:val="0"/>
              <w:spacing w:after="0" w:line="240" w:lineRule="auto"/>
              <w:jc w:val="center"/>
              <w:rPr>
                <w:rFonts w:ascii="Simplified Arabic" w:eastAsia="Times New Roman" w:hAnsi="Simplified Arabic" w:cs="Simplified Arabic"/>
              </w:rPr>
            </w:pPr>
            <w:r w:rsidRPr="0033526E">
              <w:rPr>
                <w:rFonts w:ascii="Simplified Arabic" w:eastAsia="Times New Roman" w:hAnsi="Simplified Arabic" w:cs="Simplified Arabic"/>
              </w:rPr>
              <w:t>40</w:t>
            </w:r>
          </w:p>
        </w:tc>
        <w:tc>
          <w:tcPr>
            <w:tcW w:w="1275" w:type="dxa"/>
            <w:tcBorders>
              <w:top w:val="single" w:sz="6" w:space="0" w:color="auto"/>
              <w:left w:val="single" w:sz="4" w:space="0" w:color="auto"/>
              <w:bottom w:val="single" w:sz="12" w:space="0" w:color="auto"/>
              <w:right w:val="single" w:sz="4" w:space="0" w:color="auto"/>
            </w:tcBorders>
            <w:vAlign w:val="center"/>
            <w:hideMark/>
          </w:tcPr>
          <w:p w:rsidR="00D21319" w:rsidRPr="0033526E" w:rsidRDefault="00D21319" w:rsidP="00F02AFF">
            <w:pPr>
              <w:overflowPunct w:val="0"/>
              <w:autoSpaceDE w:val="0"/>
              <w:autoSpaceDN w:val="0"/>
              <w:bidi/>
              <w:adjustRightInd w:val="0"/>
              <w:spacing w:after="0" w:line="240" w:lineRule="auto"/>
              <w:jc w:val="center"/>
              <w:rPr>
                <w:rFonts w:ascii="Simplified Arabic" w:eastAsia="Times New Roman" w:hAnsi="Simplified Arabic" w:cs="Simplified Arabic"/>
              </w:rPr>
            </w:pPr>
            <w:r w:rsidRPr="0033526E">
              <w:rPr>
                <w:rFonts w:ascii="Simplified Arabic" w:eastAsia="Times New Roman" w:hAnsi="Simplified Arabic" w:cs="Simplified Arabic"/>
              </w:rPr>
              <w:t>3.83</w:t>
            </w:r>
          </w:p>
        </w:tc>
        <w:tc>
          <w:tcPr>
            <w:tcW w:w="993" w:type="dxa"/>
            <w:tcBorders>
              <w:top w:val="single" w:sz="6" w:space="0" w:color="auto"/>
              <w:left w:val="single" w:sz="4" w:space="0" w:color="auto"/>
              <w:bottom w:val="single" w:sz="12" w:space="0" w:color="auto"/>
              <w:right w:val="single" w:sz="4" w:space="0" w:color="auto"/>
            </w:tcBorders>
            <w:vAlign w:val="center"/>
            <w:hideMark/>
          </w:tcPr>
          <w:p w:rsidR="00D21319" w:rsidRPr="0033526E" w:rsidRDefault="00D21319" w:rsidP="00F02AFF">
            <w:pPr>
              <w:overflowPunct w:val="0"/>
              <w:autoSpaceDE w:val="0"/>
              <w:autoSpaceDN w:val="0"/>
              <w:bidi/>
              <w:adjustRightInd w:val="0"/>
              <w:spacing w:after="0" w:line="240" w:lineRule="auto"/>
              <w:jc w:val="center"/>
              <w:rPr>
                <w:rFonts w:ascii="Simplified Arabic" w:eastAsia="Times New Roman" w:hAnsi="Simplified Arabic" w:cs="Simplified Arabic"/>
              </w:rPr>
            </w:pPr>
            <w:r w:rsidRPr="0033526E">
              <w:rPr>
                <w:rFonts w:ascii="Simplified Arabic" w:eastAsia="Times New Roman" w:hAnsi="Simplified Arabic" w:cs="Simplified Arabic"/>
              </w:rPr>
              <w:t>.261</w:t>
            </w:r>
          </w:p>
        </w:tc>
        <w:tc>
          <w:tcPr>
            <w:tcW w:w="992" w:type="dxa"/>
            <w:tcBorders>
              <w:top w:val="nil"/>
              <w:left w:val="single" w:sz="4" w:space="0" w:color="auto"/>
              <w:bottom w:val="single" w:sz="12" w:space="0" w:color="auto"/>
              <w:right w:val="single" w:sz="4" w:space="0" w:color="auto"/>
            </w:tcBorders>
            <w:vAlign w:val="center"/>
          </w:tcPr>
          <w:p w:rsidR="00D21319" w:rsidRPr="0033526E" w:rsidRDefault="00D21319" w:rsidP="00F02AFF">
            <w:pPr>
              <w:overflowPunct w:val="0"/>
              <w:autoSpaceDE w:val="0"/>
              <w:autoSpaceDN w:val="0"/>
              <w:bidi/>
              <w:adjustRightInd w:val="0"/>
              <w:spacing w:after="0" w:line="240" w:lineRule="auto"/>
              <w:jc w:val="center"/>
              <w:rPr>
                <w:rFonts w:ascii="Simplified Arabic" w:eastAsia="Times New Roman" w:hAnsi="Simplified Arabic" w:cs="Simplified Arabic"/>
              </w:rPr>
            </w:pPr>
          </w:p>
        </w:tc>
        <w:tc>
          <w:tcPr>
            <w:tcW w:w="992" w:type="dxa"/>
            <w:tcBorders>
              <w:top w:val="nil"/>
              <w:left w:val="single" w:sz="4" w:space="0" w:color="auto"/>
              <w:bottom w:val="single" w:sz="12" w:space="0" w:color="auto"/>
              <w:right w:val="single" w:sz="4" w:space="0" w:color="auto"/>
            </w:tcBorders>
            <w:vAlign w:val="center"/>
          </w:tcPr>
          <w:p w:rsidR="00D21319" w:rsidRPr="0033526E" w:rsidRDefault="00D21319" w:rsidP="00F02AFF">
            <w:pPr>
              <w:overflowPunct w:val="0"/>
              <w:autoSpaceDE w:val="0"/>
              <w:autoSpaceDN w:val="0"/>
              <w:bidi/>
              <w:adjustRightInd w:val="0"/>
              <w:spacing w:after="0" w:line="240" w:lineRule="auto"/>
              <w:jc w:val="center"/>
              <w:rPr>
                <w:rFonts w:ascii="Simplified Arabic" w:eastAsia="Times New Roman" w:hAnsi="Simplified Arabic" w:cs="Simplified Arabic"/>
              </w:rPr>
            </w:pPr>
          </w:p>
        </w:tc>
        <w:tc>
          <w:tcPr>
            <w:tcW w:w="1249" w:type="dxa"/>
            <w:tcBorders>
              <w:top w:val="nil"/>
              <w:left w:val="single" w:sz="4" w:space="0" w:color="auto"/>
              <w:bottom w:val="single" w:sz="12" w:space="0" w:color="auto"/>
              <w:right w:val="single" w:sz="12" w:space="0" w:color="auto"/>
            </w:tcBorders>
            <w:vAlign w:val="center"/>
          </w:tcPr>
          <w:p w:rsidR="00D21319" w:rsidRPr="0033526E" w:rsidRDefault="00D21319" w:rsidP="00F02AFF">
            <w:pPr>
              <w:overflowPunct w:val="0"/>
              <w:autoSpaceDE w:val="0"/>
              <w:autoSpaceDN w:val="0"/>
              <w:bidi/>
              <w:adjustRightInd w:val="0"/>
              <w:spacing w:after="0" w:line="240" w:lineRule="auto"/>
              <w:jc w:val="center"/>
              <w:rPr>
                <w:rFonts w:ascii="Simplified Arabic" w:eastAsia="Times New Roman" w:hAnsi="Simplified Arabic" w:cs="Simplified Arabic"/>
              </w:rPr>
            </w:pPr>
          </w:p>
        </w:tc>
      </w:tr>
      <w:tr w:rsidR="00D21319" w:rsidRPr="0033526E" w:rsidTr="008A6EE7">
        <w:trPr>
          <w:jc w:val="center"/>
        </w:trPr>
        <w:tc>
          <w:tcPr>
            <w:tcW w:w="1581" w:type="dxa"/>
            <w:vMerge w:val="restart"/>
            <w:tcBorders>
              <w:top w:val="single" w:sz="12" w:space="0" w:color="auto"/>
              <w:left w:val="single" w:sz="12" w:space="0" w:color="auto"/>
              <w:bottom w:val="single" w:sz="12" w:space="0" w:color="auto"/>
              <w:right w:val="single" w:sz="6" w:space="0" w:color="auto"/>
            </w:tcBorders>
            <w:hideMark/>
          </w:tcPr>
          <w:p w:rsidR="00D21319" w:rsidRPr="0033526E" w:rsidRDefault="00D21319" w:rsidP="00F02AFF">
            <w:pPr>
              <w:overflowPunct w:val="0"/>
              <w:autoSpaceDE w:val="0"/>
              <w:autoSpaceDN w:val="0"/>
              <w:bidi/>
              <w:adjustRightInd w:val="0"/>
              <w:spacing w:after="0" w:line="240" w:lineRule="auto"/>
              <w:jc w:val="both"/>
              <w:rPr>
                <w:rFonts w:ascii="Simplified Arabic" w:eastAsia="Times New Roman" w:hAnsi="Simplified Arabic" w:cs="Simplified Arabic"/>
              </w:rPr>
            </w:pPr>
            <w:r w:rsidRPr="0033526E">
              <w:rPr>
                <w:rFonts w:ascii="Simplified Arabic" w:eastAsia="Times New Roman" w:hAnsi="Simplified Arabic" w:cs="Simplified Arabic"/>
                <w:rtl/>
              </w:rPr>
              <w:t>المنافسة والرغبة في التفوق</w:t>
            </w:r>
          </w:p>
        </w:tc>
        <w:tc>
          <w:tcPr>
            <w:tcW w:w="1276" w:type="dxa"/>
            <w:tcBorders>
              <w:top w:val="single" w:sz="12" w:space="0" w:color="auto"/>
              <w:left w:val="single" w:sz="6" w:space="0" w:color="auto"/>
              <w:bottom w:val="single" w:sz="6" w:space="0" w:color="auto"/>
              <w:right w:val="single" w:sz="6" w:space="0" w:color="auto"/>
            </w:tcBorders>
            <w:hideMark/>
          </w:tcPr>
          <w:p w:rsidR="00D21319" w:rsidRPr="0033526E" w:rsidRDefault="00D21319" w:rsidP="00F02AFF">
            <w:pPr>
              <w:overflowPunct w:val="0"/>
              <w:autoSpaceDE w:val="0"/>
              <w:autoSpaceDN w:val="0"/>
              <w:bidi/>
              <w:adjustRightInd w:val="0"/>
              <w:spacing w:after="0" w:line="240" w:lineRule="auto"/>
              <w:jc w:val="both"/>
              <w:rPr>
                <w:rFonts w:ascii="Simplified Arabic" w:eastAsia="Times New Roman" w:hAnsi="Simplified Arabic" w:cs="Simplified Arabic"/>
              </w:rPr>
            </w:pPr>
            <w:r w:rsidRPr="0033526E">
              <w:rPr>
                <w:rFonts w:ascii="Simplified Arabic" w:eastAsia="Times New Roman" w:hAnsi="Simplified Arabic" w:cs="Simplified Arabic"/>
                <w:rtl/>
              </w:rPr>
              <w:t>موهوب</w:t>
            </w:r>
          </w:p>
        </w:tc>
        <w:tc>
          <w:tcPr>
            <w:tcW w:w="709" w:type="dxa"/>
            <w:tcBorders>
              <w:top w:val="single" w:sz="12" w:space="0" w:color="auto"/>
              <w:left w:val="single" w:sz="6" w:space="0" w:color="auto"/>
              <w:bottom w:val="single" w:sz="6" w:space="0" w:color="auto"/>
              <w:right w:val="single" w:sz="4" w:space="0" w:color="auto"/>
            </w:tcBorders>
            <w:vAlign w:val="center"/>
            <w:hideMark/>
          </w:tcPr>
          <w:p w:rsidR="00D21319" w:rsidRPr="0033526E" w:rsidRDefault="00D21319" w:rsidP="00F02AFF">
            <w:pPr>
              <w:overflowPunct w:val="0"/>
              <w:autoSpaceDE w:val="0"/>
              <w:autoSpaceDN w:val="0"/>
              <w:bidi/>
              <w:adjustRightInd w:val="0"/>
              <w:spacing w:after="0" w:line="240" w:lineRule="auto"/>
              <w:jc w:val="center"/>
              <w:rPr>
                <w:rFonts w:ascii="Simplified Arabic" w:eastAsia="Times New Roman" w:hAnsi="Simplified Arabic" w:cs="Simplified Arabic"/>
              </w:rPr>
            </w:pPr>
            <w:r w:rsidRPr="0033526E">
              <w:rPr>
                <w:rFonts w:ascii="Simplified Arabic" w:eastAsia="Times New Roman" w:hAnsi="Simplified Arabic" w:cs="Simplified Arabic"/>
              </w:rPr>
              <w:t>40</w:t>
            </w:r>
          </w:p>
        </w:tc>
        <w:tc>
          <w:tcPr>
            <w:tcW w:w="1275" w:type="dxa"/>
            <w:tcBorders>
              <w:top w:val="single" w:sz="12" w:space="0" w:color="auto"/>
              <w:left w:val="single" w:sz="4" w:space="0" w:color="auto"/>
              <w:bottom w:val="single" w:sz="6" w:space="0" w:color="auto"/>
              <w:right w:val="single" w:sz="4" w:space="0" w:color="auto"/>
            </w:tcBorders>
            <w:vAlign w:val="center"/>
            <w:hideMark/>
          </w:tcPr>
          <w:p w:rsidR="00D21319" w:rsidRPr="0033526E" w:rsidRDefault="00D21319" w:rsidP="00F02AFF">
            <w:pPr>
              <w:overflowPunct w:val="0"/>
              <w:autoSpaceDE w:val="0"/>
              <w:autoSpaceDN w:val="0"/>
              <w:bidi/>
              <w:adjustRightInd w:val="0"/>
              <w:spacing w:after="0" w:line="240" w:lineRule="auto"/>
              <w:jc w:val="center"/>
              <w:rPr>
                <w:rFonts w:ascii="Simplified Arabic" w:eastAsia="Times New Roman" w:hAnsi="Simplified Arabic" w:cs="Simplified Arabic"/>
              </w:rPr>
            </w:pPr>
            <w:r w:rsidRPr="0033526E">
              <w:rPr>
                <w:rFonts w:ascii="Simplified Arabic" w:eastAsia="Times New Roman" w:hAnsi="Simplified Arabic" w:cs="Simplified Arabic"/>
              </w:rPr>
              <w:t>4.26</w:t>
            </w:r>
          </w:p>
        </w:tc>
        <w:tc>
          <w:tcPr>
            <w:tcW w:w="993" w:type="dxa"/>
            <w:tcBorders>
              <w:top w:val="single" w:sz="12" w:space="0" w:color="auto"/>
              <w:left w:val="single" w:sz="4" w:space="0" w:color="auto"/>
              <w:bottom w:val="single" w:sz="6" w:space="0" w:color="auto"/>
              <w:right w:val="single" w:sz="4" w:space="0" w:color="auto"/>
            </w:tcBorders>
            <w:vAlign w:val="center"/>
            <w:hideMark/>
          </w:tcPr>
          <w:p w:rsidR="00D21319" w:rsidRPr="0033526E" w:rsidRDefault="00D21319" w:rsidP="00F02AFF">
            <w:pPr>
              <w:overflowPunct w:val="0"/>
              <w:autoSpaceDE w:val="0"/>
              <w:autoSpaceDN w:val="0"/>
              <w:bidi/>
              <w:adjustRightInd w:val="0"/>
              <w:spacing w:after="0" w:line="240" w:lineRule="auto"/>
              <w:jc w:val="center"/>
              <w:rPr>
                <w:rFonts w:ascii="Simplified Arabic" w:eastAsia="Times New Roman" w:hAnsi="Simplified Arabic" w:cs="Simplified Arabic"/>
              </w:rPr>
            </w:pPr>
            <w:r w:rsidRPr="0033526E">
              <w:rPr>
                <w:rFonts w:ascii="Simplified Arabic" w:eastAsia="Times New Roman" w:hAnsi="Simplified Arabic" w:cs="Simplified Arabic"/>
              </w:rPr>
              <w:t>.317</w:t>
            </w:r>
          </w:p>
        </w:tc>
        <w:tc>
          <w:tcPr>
            <w:tcW w:w="992" w:type="dxa"/>
            <w:tcBorders>
              <w:top w:val="single" w:sz="12" w:space="0" w:color="auto"/>
              <w:left w:val="single" w:sz="4" w:space="0" w:color="auto"/>
              <w:bottom w:val="nil"/>
              <w:right w:val="single" w:sz="4" w:space="0" w:color="auto"/>
            </w:tcBorders>
            <w:vAlign w:val="center"/>
            <w:hideMark/>
          </w:tcPr>
          <w:p w:rsidR="00D21319" w:rsidRPr="0033526E" w:rsidRDefault="00D21319" w:rsidP="00F02AFF">
            <w:pPr>
              <w:overflowPunct w:val="0"/>
              <w:autoSpaceDE w:val="0"/>
              <w:autoSpaceDN w:val="0"/>
              <w:bidi/>
              <w:adjustRightInd w:val="0"/>
              <w:spacing w:after="0" w:line="240" w:lineRule="auto"/>
              <w:jc w:val="center"/>
              <w:rPr>
                <w:rFonts w:ascii="Simplified Arabic" w:eastAsia="Times New Roman" w:hAnsi="Simplified Arabic" w:cs="Simplified Arabic"/>
              </w:rPr>
            </w:pPr>
            <w:r w:rsidRPr="0033526E">
              <w:rPr>
                <w:rFonts w:ascii="Simplified Arabic" w:eastAsia="Times New Roman" w:hAnsi="Simplified Arabic" w:cs="Simplified Arabic"/>
              </w:rPr>
              <w:t>6.373</w:t>
            </w:r>
          </w:p>
        </w:tc>
        <w:tc>
          <w:tcPr>
            <w:tcW w:w="992" w:type="dxa"/>
            <w:tcBorders>
              <w:top w:val="single" w:sz="12" w:space="0" w:color="auto"/>
              <w:left w:val="single" w:sz="4" w:space="0" w:color="auto"/>
              <w:bottom w:val="nil"/>
              <w:right w:val="single" w:sz="4" w:space="0" w:color="auto"/>
            </w:tcBorders>
            <w:vAlign w:val="center"/>
            <w:hideMark/>
          </w:tcPr>
          <w:p w:rsidR="00D21319" w:rsidRPr="0033526E" w:rsidRDefault="00D21319" w:rsidP="00F02AFF">
            <w:pPr>
              <w:overflowPunct w:val="0"/>
              <w:autoSpaceDE w:val="0"/>
              <w:autoSpaceDN w:val="0"/>
              <w:bidi/>
              <w:adjustRightInd w:val="0"/>
              <w:spacing w:after="0" w:line="240" w:lineRule="auto"/>
              <w:jc w:val="center"/>
              <w:rPr>
                <w:rFonts w:ascii="Simplified Arabic" w:eastAsia="Times New Roman" w:hAnsi="Simplified Arabic" w:cs="Simplified Arabic"/>
              </w:rPr>
            </w:pPr>
            <w:r w:rsidRPr="0033526E">
              <w:rPr>
                <w:rFonts w:ascii="Simplified Arabic" w:eastAsia="Times New Roman" w:hAnsi="Simplified Arabic" w:cs="Simplified Arabic"/>
              </w:rPr>
              <w:t>78</w:t>
            </w:r>
          </w:p>
        </w:tc>
        <w:tc>
          <w:tcPr>
            <w:tcW w:w="1249" w:type="dxa"/>
            <w:tcBorders>
              <w:top w:val="single" w:sz="12" w:space="0" w:color="auto"/>
              <w:left w:val="single" w:sz="4" w:space="0" w:color="auto"/>
              <w:bottom w:val="nil"/>
              <w:right w:val="single" w:sz="12" w:space="0" w:color="auto"/>
            </w:tcBorders>
            <w:vAlign w:val="center"/>
            <w:hideMark/>
          </w:tcPr>
          <w:p w:rsidR="00D21319" w:rsidRPr="0033526E" w:rsidRDefault="00D21319" w:rsidP="00F02AFF">
            <w:pPr>
              <w:overflowPunct w:val="0"/>
              <w:autoSpaceDE w:val="0"/>
              <w:autoSpaceDN w:val="0"/>
              <w:bidi/>
              <w:adjustRightInd w:val="0"/>
              <w:spacing w:after="0" w:line="240" w:lineRule="auto"/>
              <w:jc w:val="center"/>
              <w:rPr>
                <w:rFonts w:ascii="Simplified Arabic" w:eastAsia="Times New Roman" w:hAnsi="Simplified Arabic" w:cs="Simplified Arabic"/>
              </w:rPr>
            </w:pPr>
            <w:r w:rsidRPr="0033526E">
              <w:rPr>
                <w:rFonts w:ascii="Simplified Arabic" w:eastAsia="Times New Roman" w:hAnsi="Simplified Arabic" w:cs="Simplified Arabic"/>
              </w:rPr>
              <w:t>.000</w:t>
            </w:r>
          </w:p>
        </w:tc>
      </w:tr>
      <w:tr w:rsidR="00D21319" w:rsidRPr="0033526E" w:rsidTr="008A6EE7">
        <w:trPr>
          <w:jc w:val="center"/>
        </w:trPr>
        <w:tc>
          <w:tcPr>
            <w:tcW w:w="1581" w:type="dxa"/>
            <w:vMerge/>
            <w:tcBorders>
              <w:top w:val="single" w:sz="12" w:space="0" w:color="auto"/>
              <w:left w:val="single" w:sz="12" w:space="0" w:color="auto"/>
              <w:bottom w:val="single" w:sz="12" w:space="0" w:color="auto"/>
              <w:right w:val="single" w:sz="6" w:space="0" w:color="auto"/>
            </w:tcBorders>
            <w:vAlign w:val="center"/>
            <w:hideMark/>
          </w:tcPr>
          <w:p w:rsidR="00D21319" w:rsidRPr="0033526E" w:rsidRDefault="00D21319" w:rsidP="00F02AFF">
            <w:pPr>
              <w:spacing w:after="0" w:line="240" w:lineRule="auto"/>
              <w:rPr>
                <w:rFonts w:ascii="Simplified Arabic" w:eastAsia="Times New Roman" w:hAnsi="Simplified Arabic" w:cs="Simplified Arabic"/>
              </w:rPr>
            </w:pPr>
          </w:p>
        </w:tc>
        <w:tc>
          <w:tcPr>
            <w:tcW w:w="1276" w:type="dxa"/>
            <w:tcBorders>
              <w:top w:val="single" w:sz="6" w:space="0" w:color="auto"/>
              <w:left w:val="single" w:sz="6" w:space="0" w:color="auto"/>
              <w:bottom w:val="single" w:sz="12" w:space="0" w:color="auto"/>
              <w:right w:val="single" w:sz="6" w:space="0" w:color="auto"/>
            </w:tcBorders>
            <w:hideMark/>
          </w:tcPr>
          <w:p w:rsidR="00D21319" w:rsidRPr="0033526E" w:rsidRDefault="00AE3E8D" w:rsidP="00F02AFF">
            <w:pPr>
              <w:overflowPunct w:val="0"/>
              <w:autoSpaceDE w:val="0"/>
              <w:autoSpaceDN w:val="0"/>
              <w:bidi/>
              <w:adjustRightInd w:val="0"/>
              <w:spacing w:after="0" w:line="240" w:lineRule="auto"/>
              <w:jc w:val="both"/>
              <w:rPr>
                <w:rFonts w:ascii="Simplified Arabic" w:eastAsia="Times New Roman" w:hAnsi="Simplified Arabic" w:cs="Simplified Arabic"/>
              </w:rPr>
            </w:pPr>
            <w:r w:rsidRPr="0033526E">
              <w:rPr>
                <w:rFonts w:ascii="Simplified Arabic" w:eastAsia="Times New Roman" w:hAnsi="Simplified Arabic" w:cs="Simplified Arabic"/>
                <w:rtl/>
              </w:rPr>
              <w:t>غير موهوب</w:t>
            </w:r>
          </w:p>
        </w:tc>
        <w:tc>
          <w:tcPr>
            <w:tcW w:w="709" w:type="dxa"/>
            <w:tcBorders>
              <w:top w:val="single" w:sz="6" w:space="0" w:color="auto"/>
              <w:left w:val="single" w:sz="6" w:space="0" w:color="auto"/>
              <w:bottom w:val="single" w:sz="12" w:space="0" w:color="auto"/>
              <w:right w:val="single" w:sz="4" w:space="0" w:color="auto"/>
            </w:tcBorders>
            <w:vAlign w:val="center"/>
            <w:hideMark/>
          </w:tcPr>
          <w:p w:rsidR="00D21319" w:rsidRPr="0033526E" w:rsidRDefault="00D21319" w:rsidP="00F02AFF">
            <w:pPr>
              <w:overflowPunct w:val="0"/>
              <w:autoSpaceDE w:val="0"/>
              <w:autoSpaceDN w:val="0"/>
              <w:bidi/>
              <w:adjustRightInd w:val="0"/>
              <w:spacing w:after="0" w:line="240" w:lineRule="auto"/>
              <w:jc w:val="center"/>
              <w:rPr>
                <w:rFonts w:ascii="Simplified Arabic" w:eastAsia="Times New Roman" w:hAnsi="Simplified Arabic" w:cs="Simplified Arabic"/>
              </w:rPr>
            </w:pPr>
            <w:r w:rsidRPr="0033526E">
              <w:rPr>
                <w:rFonts w:ascii="Simplified Arabic" w:eastAsia="Times New Roman" w:hAnsi="Simplified Arabic" w:cs="Simplified Arabic"/>
              </w:rPr>
              <w:t>40</w:t>
            </w:r>
          </w:p>
        </w:tc>
        <w:tc>
          <w:tcPr>
            <w:tcW w:w="1275" w:type="dxa"/>
            <w:tcBorders>
              <w:top w:val="single" w:sz="6" w:space="0" w:color="auto"/>
              <w:left w:val="single" w:sz="4" w:space="0" w:color="auto"/>
              <w:bottom w:val="single" w:sz="12" w:space="0" w:color="auto"/>
              <w:right w:val="single" w:sz="4" w:space="0" w:color="auto"/>
            </w:tcBorders>
            <w:vAlign w:val="center"/>
            <w:hideMark/>
          </w:tcPr>
          <w:p w:rsidR="00D21319" w:rsidRPr="0033526E" w:rsidRDefault="00D21319" w:rsidP="00F02AFF">
            <w:pPr>
              <w:overflowPunct w:val="0"/>
              <w:autoSpaceDE w:val="0"/>
              <w:autoSpaceDN w:val="0"/>
              <w:bidi/>
              <w:adjustRightInd w:val="0"/>
              <w:spacing w:after="0" w:line="240" w:lineRule="auto"/>
              <w:jc w:val="center"/>
              <w:rPr>
                <w:rFonts w:ascii="Simplified Arabic" w:eastAsia="Times New Roman" w:hAnsi="Simplified Arabic" w:cs="Simplified Arabic"/>
              </w:rPr>
            </w:pPr>
            <w:r w:rsidRPr="0033526E">
              <w:rPr>
                <w:rFonts w:ascii="Simplified Arabic" w:eastAsia="Times New Roman" w:hAnsi="Simplified Arabic" w:cs="Simplified Arabic"/>
              </w:rPr>
              <w:t>3.83</w:t>
            </w:r>
          </w:p>
        </w:tc>
        <w:tc>
          <w:tcPr>
            <w:tcW w:w="993" w:type="dxa"/>
            <w:tcBorders>
              <w:top w:val="single" w:sz="6" w:space="0" w:color="auto"/>
              <w:left w:val="single" w:sz="4" w:space="0" w:color="auto"/>
              <w:bottom w:val="single" w:sz="12" w:space="0" w:color="auto"/>
              <w:right w:val="single" w:sz="4" w:space="0" w:color="auto"/>
            </w:tcBorders>
            <w:vAlign w:val="center"/>
            <w:hideMark/>
          </w:tcPr>
          <w:p w:rsidR="00D21319" w:rsidRPr="0033526E" w:rsidRDefault="00D21319" w:rsidP="00F02AFF">
            <w:pPr>
              <w:overflowPunct w:val="0"/>
              <w:autoSpaceDE w:val="0"/>
              <w:autoSpaceDN w:val="0"/>
              <w:bidi/>
              <w:adjustRightInd w:val="0"/>
              <w:spacing w:after="0" w:line="240" w:lineRule="auto"/>
              <w:jc w:val="center"/>
              <w:rPr>
                <w:rFonts w:ascii="Simplified Arabic" w:eastAsia="Times New Roman" w:hAnsi="Simplified Arabic" w:cs="Simplified Arabic"/>
              </w:rPr>
            </w:pPr>
            <w:r w:rsidRPr="0033526E">
              <w:rPr>
                <w:rFonts w:ascii="Simplified Arabic" w:eastAsia="Times New Roman" w:hAnsi="Simplified Arabic" w:cs="Simplified Arabic"/>
              </w:rPr>
              <w:t>.288</w:t>
            </w:r>
          </w:p>
        </w:tc>
        <w:tc>
          <w:tcPr>
            <w:tcW w:w="992" w:type="dxa"/>
            <w:tcBorders>
              <w:top w:val="nil"/>
              <w:left w:val="single" w:sz="4" w:space="0" w:color="auto"/>
              <w:bottom w:val="single" w:sz="12" w:space="0" w:color="auto"/>
              <w:right w:val="single" w:sz="4" w:space="0" w:color="auto"/>
            </w:tcBorders>
            <w:vAlign w:val="center"/>
          </w:tcPr>
          <w:p w:rsidR="00D21319" w:rsidRPr="0033526E" w:rsidRDefault="009F6A07" w:rsidP="00F02AFF">
            <w:pPr>
              <w:overflowPunct w:val="0"/>
              <w:autoSpaceDE w:val="0"/>
              <w:autoSpaceDN w:val="0"/>
              <w:bidi/>
              <w:adjustRightInd w:val="0"/>
              <w:spacing w:after="0" w:line="240" w:lineRule="auto"/>
              <w:jc w:val="center"/>
              <w:rPr>
                <w:rFonts w:ascii="Simplified Arabic" w:eastAsia="Times New Roman" w:hAnsi="Simplified Arabic" w:cs="Simplified Arabic"/>
              </w:rPr>
            </w:pPr>
            <w:r w:rsidRPr="0033526E">
              <w:rPr>
                <w:rFonts w:ascii="Simplified Arabic" w:eastAsia="Times New Roman" w:hAnsi="Simplified Arabic" w:cs="Simplified Arabic"/>
                <w:rtl/>
              </w:rPr>
              <w:t xml:space="preserve"> </w:t>
            </w:r>
          </w:p>
        </w:tc>
        <w:tc>
          <w:tcPr>
            <w:tcW w:w="992" w:type="dxa"/>
            <w:tcBorders>
              <w:top w:val="nil"/>
              <w:left w:val="single" w:sz="4" w:space="0" w:color="auto"/>
              <w:bottom w:val="single" w:sz="12" w:space="0" w:color="auto"/>
              <w:right w:val="single" w:sz="4" w:space="0" w:color="auto"/>
            </w:tcBorders>
            <w:vAlign w:val="center"/>
          </w:tcPr>
          <w:p w:rsidR="00D21319" w:rsidRPr="0033526E" w:rsidRDefault="00D21319" w:rsidP="00F02AFF">
            <w:pPr>
              <w:overflowPunct w:val="0"/>
              <w:autoSpaceDE w:val="0"/>
              <w:autoSpaceDN w:val="0"/>
              <w:bidi/>
              <w:adjustRightInd w:val="0"/>
              <w:spacing w:after="0" w:line="240" w:lineRule="auto"/>
              <w:jc w:val="center"/>
              <w:rPr>
                <w:rFonts w:ascii="Simplified Arabic" w:eastAsia="Times New Roman" w:hAnsi="Simplified Arabic" w:cs="Simplified Arabic"/>
              </w:rPr>
            </w:pPr>
          </w:p>
        </w:tc>
        <w:tc>
          <w:tcPr>
            <w:tcW w:w="1249" w:type="dxa"/>
            <w:tcBorders>
              <w:top w:val="nil"/>
              <w:left w:val="single" w:sz="4" w:space="0" w:color="auto"/>
              <w:bottom w:val="single" w:sz="12" w:space="0" w:color="auto"/>
              <w:right w:val="single" w:sz="12" w:space="0" w:color="auto"/>
            </w:tcBorders>
            <w:vAlign w:val="center"/>
          </w:tcPr>
          <w:p w:rsidR="00D21319" w:rsidRPr="0033526E" w:rsidRDefault="00D21319" w:rsidP="00F02AFF">
            <w:pPr>
              <w:overflowPunct w:val="0"/>
              <w:autoSpaceDE w:val="0"/>
              <w:autoSpaceDN w:val="0"/>
              <w:bidi/>
              <w:adjustRightInd w:val="0"/>
              <w:spacing w:after="0" w:line="240" w:lineRule="auto"/>
              <w:jc w:val="center"/>
              <w:rPr>
                <w:rFonts w:ascii="Simplified Arabic" w:eastAsia="Times New Roman" w:hAnsi="Simplified Arabic" w:cs="Simplified Arabic"/>
              </w:rPr>
            </w:pPr>
          </w:p>
        </w:tc>
      </w:tr>
      <w:tr w:rsidR="00D21319" w:rsidRPr="0033526E" w:rsidTr="008A6EE7">
        <w:trPr>
          <w:jc w:val="center"/>
        </w:trPr>
        <w:tc>
          <w:tcPr>
            <w:tcW w:w="1581" w:type="dxa"/>
            <w:vMerge w:val="restart"/>
            <w:tcBorders>
              <w:top w:val="single" w:sz="12" w:space="0" w:color="auto"/>
              <w:left w:val="single" w:sz="12" w:space="0" w:color="auto"/>
              <w:bottom w:val="single" w:sz="12" w:space="0" w:color="auto"/>
              <w:right w:val="single" w:sz="6" w:space="0" w:color="auto"/>
            </w:tcBorders>
            <w:hideMark/>
          </w:tcPr>
          <w:p w:rsidR="00D21319" w:rsidRPr="0033526E" w:rsidRDefault="00D21319" w:rsidP="00F02AFF">
            <w:pPr>
              <w:overflowPunct w:val="0"/>
              <w:autoSpaceDE w:val="0"/>
              <w:autoSpaceDN w:val="0"/>
              <w:bidi/>
              <w:adjustRightInd w:val="0"/>
              <w:spacing w:after="0" w:line="240" w:lineRule="auto"/>
              <w:jc w:val="both"/>
              <w:rPr>
                <w:rFonts w:ascii="Simplified Arabic" w:eastAsia="Times New Roman" w:hAnsi="Simplified Arabic" w:cs="Simplified Arabic"/>
              </w:rPr>
            </w:pPr>
            <w:r w:rsidRPr="0033526E">
              <w:rPr>
                <w:rFonts w:ascii="Simplified Arabic" w:eastAsia="Times New Roman" w:hAnsi="Simplified Arabic" w:cs="Simplified Arabic"/>
                <w:rtl/>
              </w:rPr>
              <w:t>دافعية الانجاز</w:t>
            </w:r>
          </w:p>
        </w:tc>
        <w:tc>
          <w:tcPr>
            <w:tcW w:w="1276" w:type="dxa"/>
            <w:tcBorders>
              <w:top w:val="single" w:sz="12" w:space="0" w:color="auto"/>
              <w:left w:val="single" w:sz="6" w:space="0" w:color="auto"/>
              <w:bottom w:val="single" w:sz="6" w:space="0" w:color="auto"/>
              <w:right w:val="single" w:sz="6" w:space="0" w:color="auto"/>
            </w:tcBorders>
            <w:hideMark/>
          </w:tcPr>
          <w:p w:rsidR="00D21319" w:rsidRPr="0033526E" w:rsidRDefault="00D21319" w:rsidP="00F02AFF">
            <w:pPr>
              <w:overflowPunct w:val="0"/>
              <w:autoSpaceDE w:val="0"/>
              <w:autoSpaceDN w:val="0"/>
              <w:bidi/>
              <w:adjustRightInd w:val="0"/>
              <w:spacing w:after="0" w:line="240" w:lineRule="auto"/>
              <w:jc w:val="both"/>
              <w:rPr>
                <w:rFonts w:ascii="Simplified Arabic" w:eastAsia="Times New Roman" w:hAnsi="Simplified Arabic" w:cs="Simplified Arabic"/>
              </w:rPr>
            </w:pPr>
            <w:r w:rsidRPr="0033526E">
              <w:rPr>
                <w:rFonts w:ascii="Simplified Arabic" w:eastAsia="Times New Roman" w:hAnsi="Simplified Arabic" w:cs="Simplified Arabic"/>
                <w:rtl/>
              </w:rPr>
              <w:t>موهوب</w:t>
            </w:r>
          </w:p>
        </w:tc>
        <w:tc>
          <w:tcPr>
            <w:tcW w:w="709" w:type="dxa"/>
            <w:tcBorders>
              <w:top w:val="single" w:sz="12" w:space="0" w:color="auto"/>
              <w:left w:val="single" w:sz="6" w:space="0" w:color="auto"/>
              <w:bottom w:val="single" w:sz="6" w:space="0" w:color="auto"/>
              <w:right w:val="single" w:sz="4" w:space="0" w:color="auto"/>
            </w:tcBorders>
            <w:vAlign w:val="center"/>
            <w:hideMark/>
          </w:tcPr>
          <w:p w:rsidR="00D21319" w:rsidRPr="0033526E" w:rsidRDefault="00D21319" w:rsidP="00F02AFF">
            <w:pPr>
              <w:overflowPunct w:val="0"/>
              <w:autoSpaceDE w:val="0"/>
              <w:autoSpaceDN w:val="0"/>
              <w:bidi/>
              <w:adjustRightInd w:val="0"/>
              <w:spacing w:after="0" w:line="240" w:lineRule="auto"/>
              <w:jc w:val="center"/>
              <w:rPr>
                <w:rFonts w:ascii="Simplified Arabic" w:eastAsia="Times New Roman" w:hAnsi="Simplified Arabic" w:cs="Simplified Arabic"/>
              </w:rPr>
            </w:pPr>
            <w:r w:rsidRPr="0033526E">
              <w:rPr>
                <w:rFonts w:ascii="Simplified Arabic" w:eastAsia="Times New Roman" w:hAnsi="Simplified Arabic" w:cs="Simplified Arabic"/>
              </w:rPr>
              <w:t>40</w:t>
            </w:r>
          </w:p>
        </w:tc>
        <w:tc>
          <w:tcPr>
            <w:tcW w:w="1275" w:type="dxa"/>
            <w:tcBorders>
              <w:top w:val="single" w:sz="12" w:space="0" w:color="auto"/>
              <w:left w:val="single" w:sz="4" w:space="0" w:color="auto"/>
              <w:bottom w:val="single" w:sz="6" w:space="0" w:color="auto"/>
              <w:right w:val="single" w:sz="4" w:space="0" w:color="auto"/>
            </w:tcBorders>
            <w:vAlign w:val="center"/>
            <w:hideMark/>
          </w:tcPr>
          <w:p w:rsidR="00D21319" w:rsidRPr="0033526E" w:rsidRDefault="00D21319" w:rsidP="00F02AFF">
            <w:pPr>
              <w:overflowPunct w:val="0"/>
              <w:autoSpaceDE w:val="0"/>
              <w:autoSpaceDN w:val="0"/>
              <w:bidi/>
              <w:adjustRightInd w:val="0"/>
              <w:spacing w:after="0" w:line="240" w:lineRule="auto"/>
              <w:jc w:val="center"/>
              <w:rPr>
                <w:rFonts w:ascii="Simplified Arabic" w:eastAsia="Times New Roman" w:hAnsi="Simplified Arabic" w:cs="Simplified Arabic"/>
              </w:rPr>
            </w:pPr>
            <w:r w:rsidRPr="0033526E">
              <w:rPr>
                <w:rFonts w:ascii="Simplified Arabic" w:eastAsia="Times New Roman" w:hAnsi="Simplified Arabic" w:cs="Simplified Arabic"/>
              </w:rPr>
              <w:t>4.28</w:t>
            </w:r>
          </w:p>
        </w:tc>
        <w:tc>
          <w:tcPr>
            <w:tcW w:w="993" w:type="dxa"/>
            <w:tcBorders>
              <w:top w:val="single" w:sz="12" w:space="0" w:color="auto"/>
              <w:left w:val="single" w:sz="4" w:space="0" w:color="auto"/>
              <w:bottom w:val="single" w:sz="6" w:space="0" w:color="auto"/>
              <w:right w:val="single" w:sz="4" w:space="0" w:color="auto"/>
            </w:tcBorders>
            <w:vAlign w:val="center"/>
            <w:hideMark/>
          </w:tcPr>
          <w:p w:rsidR="00D21319" w:rsidRPr="0033526E" w:rsidRDefault="00D21319" w:rsidP="00F02AFF">
            <w:pPr>
              <w:overflowPunct w:val="0"/>
              <w:autoSpaceDE w:val="0"/>
              <w:autoSpaceDN w:val="0"/>
              <w:bidi/>
              <w:adjustRightInd w:val="0"/>
              <w:spacing w:after="0" w:line="240" w:lineRule="auto"/>
              <w:jc w:val="center"/>
              <w:rPr>
                <w:rFonts w:ascii="Simplified Arabic" w:eastAsia="Times New Roman" w:hAnsi="Simplified Arabic" w:cs="Simplified Arabic"/>
              </w:rPr>
            </w:pPr>
            <w:r w:rsidRPr="0033526E">
              <w:rPr>
                <w:rFonts w:ascii="Simplified Arabic" w:eastAsia="Times New Roman" w:hAnsi="Simplified Arabic" w:cs="Simplified Arabic"/>
              </w:rPr>
              <w:t>.269</w:t>
            </w:r>
          </w:p>
        </w:tc>
        <w:tc>
          <w:tcPr>
            <w:tcW w:w="992" w:type="dxa"/>
            <w:tcBorders>
              <w:top w:val="single" w:sz="12" w:space="0" w:color="auto"/>
              <w:left w:val="single" w:sz="4" w:space="0" w:color="auto"/>
              <w:bottom w:val="nil"/>
              <w:right w:val="single" w:sz="4" w:space="0" w:color="auto"/>
            </w:tcBorders>
            <w:vAlign w:val="center"/>
            <w:hideMark/>
          </w:tcPr>
          <w:p w:rsidR="00D21319" w:rsidRPr="0033526E" w:rsidRDefault="00D21319" w:rsidP="00F02AFF">
            <w:pPr>
              <w:overflowPunct w:val="0"/>
              <w:autoSpaceDE w:val="0"/>
              <w:autoSpaceDN w:val="0"/>
              <w:bidi/>
              <w:adjustRightInd w:val="0"/>
              <w:spacing w:after="0" w:line="240" w:lineRule="auto"/>
              <w:jc w:val="center"/>
              <w:rPr>
                <w:rFonts w:ascii="Simplified Arabic" w:eastAsia="Times New Roman" w:hAnsi="Simplified Arabic" w:cs="Simplified Arabic"/>
              </w:rPr>
            </w:pPr>
            <w:r w:rsidRPr="0033526E">
              <w:rPr>
                <w:rFonts w:ascii="Simplified Arabic" w:eastAsia="Times New Roman" w:hAnsi="Simplified Arabic" w:cs="Simplified Arabic"/>
              </w:rPr>
              <w:t>7.885</w:t>
            </w:r>
          </w:p>
        </w:tc>
        <w:tc>
          <w:tcPr>
            <w:tcW w:w="992" w:type="dxa"/>
            <w:tcBorders>
              <w:top w:val="single" w:sz="12" w:space="0" w:color="auto"/>
              <w:left w:val="single" w:sz="4" w:space="0" w:color="auto"/>
              <w:bottom w:val="nil"/>
              <w:right w:val="single" w:sz="4" w:space="0" w:color="auto"/>
            </w:tcBorders>
            <w:vAlign w:val="center"/>
            <w:hideMark/>
          </w:tcPr>
          <w:p w:rsidR="00D21319" w:rsidRPr="0033526E" w:rsidRDefault="00D21319" w:rsidP="00F02AFF">
            <w:pPr>
              <w:overflowPunct w:val="0"/>
              <w:autoSpaceDE w:val="0"/>
              <w:autoSpaceDN w:val="0"/>
              <w:bidi/>
              <w:adjustRightInd w:val="0"/>
              <w:spacing w:after="0" w:line="240" w:lineRule="auto"/>
              <w:jc w:val="center"/>
              <w:rPr>
                <w:rFonts w:ascii="Simplified Arabic" w:eastAsia="Times New Roman" w:hAnsi="Simplified Arabic" w:cs="Simplified Arabic"/>
              </w:rPr>
            </w:pPr>
            <w:r w:rsidRPr="0033526E">
              <w:rPr>
                <w:rFonts w:ascii="Simplified Arabic" w:eastAsia="Times New Roman" w:hAnsi="Simplified Arabic" w:cs="Simplified Arabic"/>
              </w:rPr>
              <w:t>78</w:t>
            </w:r>
          </w:p>
        </w:tc>
        <w:tc>
          <w:tcPr>
            <w:tcW w:w="1249" w:type="dxa"/>
            <w:tcBorders>
              <w:top w:val="single" w:sz="12" w:space="0" w:color="auto"/>
              <w:left w:val="single" w:sz="4" w:space="0" w:color="auto"/>
              <w:bottom w:val="nil"/>
              <w:right w:val="single" w:sz="12" w:space="0" w:color="auto"/>
            </w:tcBorders>
            <w:vAlign w:val="center"/>
            <w:hideMark/>
          </w:tcPr>
          <w:p w:rsidR="00D21319" w:rsidRPr="0033526E" w:rsidRDefault="00D21319" w:rsidP="00F02AFF">
            <w:pPr>
              <w:overflowPunct w:val="0"/>
              <w:autoSpaceDE w:val="0"/>
              <w:autoSpaceDN w:val="0"/>
              <w:bidi/>
              <w:adjustRightInd w:val="0"/>
              <w:spacing w:after="0" w:line="240" w:lineRule="auto"/>
              <w:jc w:val="center"/>
              <w:rPr>
                <w:rFonts w:ascii="Simplified Arabic" w:eastAsia="Times New Roman" w:hAnsi="Simplified Arabic" w:cs="Simplified Arabic"/>
              </w:rPr>
            </w:pPr>
            <w:r w:rsidRPr="0033526E">
              <w:rPr>
                <w:rFonts w:ascii="Simplified Arabic" w:eastAsia="Times New Roman" w:hAnsi="Simplified Arabic" w:cs="Simplified Arabic"/>
              </w:rPr>
              <w:t>.000</w:t>
            </w:r>
          </w:p>
        </w:tc>
      </w:tr>
      <w:tr w:rsidR="00D21319" w:rsidRPr="0033526E" w:rsidTr="008A6EE7">
        <w:trPr>
          <w:jc w:val="center"/>
        </w:trPr>
        <w:tc>
          <w:tcPr>
            <w:tcW w:w="1581" w:type="dxa"/>
            <w:vMerge/>
            <w:tcBorders>
              <w:top w:val="single" w:sz="12" w:space="0" w:color="auto"/>
              <w:left w:val="single" w:sz="12" w:space="0" w:color="auto"/>
              <w:bottom w:val="single" w:sz="12" w:space="0" w:color="auto"/>
              <w:right w:val="single" w:sz="6" w:space="0" w:color="auto"/>
            </w:tcBorders>
            <w:vAlign w:val="center"/>
            <w:hideMark/>
          </w:tcPr>
          <w:p w:rsidR="00D21319" w:rsidRPr="0033526E" w:rsidRDefault="00D21319" w:rsidP="00F02AFF">
            <w:pPr>
              <w:spacing w:after="0" w:line="240" w:lineRule="auto"/>
              <w:rPr>
                <w:rFonts w:ascii="Simplified Arabic" w:eastAsia="Times New Roman" w:hAnsi="Simplified Arabic" w:cs="Simplified Arabic"/>
              </w:rPr>
            </w:pPr>
          </w:p>
        </w:tc>
        <w:tc>
          <w:tcPr>
            <w:tcW w:w="1276" w:type="dxa"/>
            <w:tcBorders>
              <w:top w:val="single" w:sz="6" w:space="0" w:color="auto"/>
              <w:left w:val="single" w:sz="6" w:space="0" w:color="auto"/>
              <w:bottom w:val="single" w:sz="12" w:space="0" w:color="auto"/>
              <w:right w:val="single" w:sz="6" w:space="0" w:color="auto"/>
            </w:tcBorders>
            <w:hideMark/>
          </w:tcPr>
          <w:p w:rsidR="00D21319" w:rsidRPr="0033526E" w:rsidRDefault="00AE3E8D" w:rsidP="00F02AFF">
            <w:pPr>
              <w:overflowPunct w:val="0"/>
              <w:autoSpaceDE w:val="0"/>
              <w:autoSpaceDN w:val="0"/>
              <w:bidi/>
              <w:adjustRightInd w:val="0"/>
              <w:spacing w:after="0" w:line="240" w:lineRule="auto"/>
              <w:jc w:val="both"/>
              <w:rPr>
                <w:rFonts w:ascii="Simplified Arabic" w:eastAsia="Times New Roman" w:hAnsi="Simplified Arabic" w:cs="Simplified Arabic"/>
              </w:rPr>
            </w:pPr>
            <w:r w:rsidRPr="0033526E">
              <w:rPr>
                <w:rFonts w:ascii="Simplified Arabic" w:eastAsia="Times New Roman" w:hAnsi="Simplified Arabic" w:cs="Simplified Arabic"/>
                <w:rtl/>
              </w:rPr>
              <w:t>غير موهوب</w:t>
            </w:r>
          </w:p>
        </w:tc>
        <w:tc>
          <w:tcPr>
            <w:tcW w:w="709" w:type="dxa"/>
            <w:tcBorders>
              <w:top w:val="single" w:sz="6" w:space="0" w:color="auto"/>
              <w:left w:val="single" w:sz="6" w:space="0" w:color="auto"/>
              <w:bottom w:val="single" w:sz="12" w:space="0" w:color="auto"/>
              <w:right w:val="single" w:sz="4" w:space="0" w:color="auto"/>
            </w:tcBorders>
            <w:vAlign w:val="center"/>
            <w:hideMark/>
          </w:tcPr>
          <w:p w:rsidR="00D21319" w:rsidRPr="0033526E" w:rsidRDefault="00D21319" w:rsidP="00F02AFF">
            <w:pPr>
              <w:overflowPunct w:val="0"/>
              <w:autoSpaceDE w:val="0"/>
              <w:autoSpaceDN w:val="0"/>
              <w:bidi/>
              <w:adjustRightInd w:val="0"/>
              <w:spacing w:after="0" w:line="240" w:lineRule="auto"/>
              <w:jc w:val="center"/>
              <w:rPr>
                <w:rFonts w:ascii="Simplified Arabic" w:eastAsia="Times New Roman" w:hAnsi="Simplified Arabic" w:cs="Simplified Arabic"/>
              </w:rPr>
            </w:pPr>
            <w:r w:rsidRPr="0033526E">
              <w:rPr>
                <w:rFonts w:ascii="Simplified Arabic" w:eastAsia="Times New Roman" w:hAnsi="Simplified Arabic" w:cs="Simplified Arabic"/>
              </w:rPr>
              <w:t>40</w:t>
            </w:r>
          </w:p>
        </w:tc>
        <w:tc>
          <w:tcPr>
            <w:tcW w:w="1275" w:type="dxa"/>
            <w:tcBorders>
              <w:top w:val="single" w:sz="6" w:space="0" w:color="auto"/>
              <w:left w:val="single" w:sz="4" w:space="0" w:color="auto"/>
              <w:bottom w:val="single" w:sz="12" w:space="0" w:color="auto"/>
              <w:right w:val="single" w:sz="4" w:space="0" w:color="auto"/>
            </w:tcBorders>
            <w:vAlign w:val="center"/>
            <w:hideMark/>
          </w:tcPr>
          <w:p w:rsidR="00D21319" w:rsidRPr="0033526E" w:rsidRDefault="00D21319" w:rsidP="00F02AFF">
            <w:pPr>
              <w:overflowPunct w:val="0"/>
              <w:autoSpaceDE w:val="0"/>
              <w:autoSpaceDN w:val="0"/>
              <w:bidi/>
              <w:adjustRightInd w:val="0"/>
              <w:spacing w:after="0" w:line="240" w:lineRule="auto"/>
              <w:jc w:val="center"/>
              <w:rPr>
                <w:rFonts w:ascii="Simplified Arabic" w:eastAsia="Times New Roman" w:hAnsi="Simplified Arabic" w:cs="Simplified Arabic"/>
              </w:rPr>
            </w:pPr>
            <w:r w:rsidRPr="0033526E">
              <w:rPr>
                <w:rFonts w:ascii="Simplified Arabic" w:eastAsia="Times New Roman" w:hAnsi="Simplified Arabic" w:cs="Simplified Arabic"/>
              </w:rPr>
              <w:t>3.83</w:t>
            </w:r>
          </w:p>
        </w:tc>
        <w:tc>
          <w:tcPr>
            <w:tcW w:w="993" w:type="dxa"/>
            <w:tcBorders>
              <w:top w:val="single" w:sz="6" w:space="0" w:color="auto"/>
              <w:left w:val="single" w:sz="4" w:space="0" w:color="auto"/>
              <w:bottom w:val="single" w:sz="12" w:space="0" w:color="auto"/>
              <w:right w:val="single" w:sz="4" w:space="0" w:color="auto"/>
            </w:tcBorders>
            <w:vAlign w:val="center"/>
            <w:hideMark/>
          </w:tcPr>
          <w:p w:rsidR="00D21319" w:rsidRPr="0033526E" w:rsidRDefault="00D21319" w:rsidP="00F02AFF">
            <w:pPr>
              <w:overflowPunct w:val="0"/>
              <w:autoSpaceDE w:val="0"/>
              <w:autoSpaceDN w:val="0"/>
              <w:bidi/>
              <w:adjustRightInd w:val="0"/>
              <w:spacing w:after="0" w:line="240" w:lineRule="auto"/>
              <w:jc w:val="center"/>
              <w:rPr>
                <w:rFonts w:ascii="Simplified Arabic" w:eastAsia="Times New Roman" w:hAnsi="Simplified Arabic" w:cs="Simplified Arabic"/>
              </w:rPr>
            </w:pPr>
            <w:r w:rsidRPr="0033526E">
              <w:rPr>
                <w:rFonts w:ascii="Simplified Arabic" w:eastAsia="Times New Roman" w:hAnsi="Simplified Arabic" w:cs="Simplified Arabic"/>
              </w:rPr>
              <w:t>.239</w:t>
            </w:r>
          </w:p>
        </w:tc>
        <w:tc>
          <w:tcPr>
            <w:tcW w:w="992" w:type="dxa"/>
            <w:tcBorders>
              <w:top w:val="nil"/>
              <w:left w:val="single" w:sz="4" w:space="0" w:color="auto"/>
              <w:bottom w:val="single" w:sz="12" w:space="0" w:color="auto"/>
              <w:right w:val="single" w:sz="4" w:space="0" w:color="auto"/>
            </w:tcBorders>
            <w:vAlign w:val="center"/>
          </w:tcPr>
          <w:p w:rsidR="00D21319" w:rsidRPr="0033526E" w:rsidRDefault="00D21319" w:rsidP="00F02AFF">
            <w:pPr>
              <w:overflowPunct w:val="0"/>
              <w:autoSpaceDE w:val="0"/>
              <w:autoSpaceDN w:val="0"/>
              <w:bidi/>
              <w:adjustRightInd w:val="0"/>
              <w:spacing w:after="0" w:line="240" w:lineRule="auto"/>
              <w:jc w:val="center"/>
              <w:rPr>
                <w:rFonts w:ascii="Simplified Arabic" w:eastAsia="Times New Roman" w:hAnsi="Simplified Arabic" w:cs="Simplified Arabic"/>
              </w:rPr>
            </w:pPr>
          </w:p>
        </w:tc>
        <w:tc>
          <w:tcPr>
            <w:tcW w:w="992" w:type="dxa"/>
            <w:tcBorders>
              <w:top w:val="nil"/>
              <w:left w:val="single" w:sz="4" w:space="0" w:color="auto"/>
              <w:bottom w:val="single" w:sz="12" w:space="0" w:color="auto"/>
              <w:right w:val="single" w:sz="4" w:space="0" w:color="auto"/>
            </w:tcBorders>
            <w:vAlign w:val="center"/>
          </w:tcPr>
          <w:p w:rsidR="00D21319" w:rsidRPr="0033526E" w:rsidRDefault="00D21319" w:rsidP="00F02AFF">
            <w:pPr>
              <w:overflowPunct w:val="0"/>
              <w:autoSpaceDE w:val="0"/>
              <w:autoSpaceDN w:val="0"/>
              <w:bidi/>
              <w:adjustRightInd w:val="0"/>
              <w:spacing w:after="0" w:line="240" w:lineRule="auto"/>
              <w:jc w:val="center"/>
              <w:rPr>
                <w:rFonts w:ascii="Simplified Arabic" w:eastAsia="Times New Roman" w:hAnsi="Simplified Arabic" w:cs="Simplified Arabic"/>
              </w:rPr>
            </w:pPr>
          </w:p>
        </w:tc>
        <w:tc>
          <w:tcPr>
            <w:tcW w:w="1249" w:type="dxa"/>
            <w:tcBorders>
              <w:top w:val="nil"/>
              <w:left w:val="single" w:sz="4" w:space="0" w:color="auto"/>
              <w:bottom w:val="single" w:sz="12" w:space="0" w:color="auto"/>
              <w:right w:val="single" w:sz="12" w:space="0" w:color="auto"/>
            </w:tcBorders>
            <w:vAlign w:val="center"/>
          </w:tcPr>
          <w:p w:rsidR="00D21319" w:rsidRPr="0033526E" w:rsidRDefault="00D21319" w:rsidP="00F02AFF">
            <w:pPr>
              <w:overflowPunct w:val="0"/>
              <w:autoSpaceDE w:val="0"/>
              <w:autoSpaceDN w:val="0"/>
              <w:bidi/>
              <w:adjustRightInd w:val="0"/>
              <w:spacing w:after="0" w:line="240" w:lineRule="auto"/>
              <w:jc w:val="center"/>
              <w:rPr>
                <w:rFonts w:ascii="Simplified Arabic" w:eastAsia="Times New Roman" w:hAnsi="Simplified Arabic" w:cs="Simplified Arabic"/>
              </w:rPr>
            </w:pPr>
          </w:p>
        </w:tc>
      </w:tr>
    </w:tbl>
    <w:p w:rsidR="00D21319" w:rsidRPr="00DB0B0B" w:rsidRDefault="00DB0B0B" w:rsidP="00F02AFF">
      <w:pPr>
        <w:overflowPunct w:val="0"/>
        <w:autoSpaceDE w:val="0"/>
        <w:autoSpaceDN w:val="0"/>
        <w:bidi/>
        <w:adjustRightInd w:val="0"/>
        <w:spacing w:after="0" w:line="240" w:lineRule="auto"/>
        <w:jc w:val="both"/>
        <w:rPr>
          <w:rFonts w:ascii="Simplified Arabic" w:eastAsia="Times New Roman" w:hAnsi="Simplified Arabic" w:cs="Simplified Arabic"/>
          <w:sz w:val="24"/>
          <w:szCs w:val="24"/>
          <w:rtl/>
        </w:rPr>
      </w:pPr>
      <w:r>
        <w:rPr>
          <w:rFonts w:ascii="Simplified Arabic" w:eastAsia="Times New Roman" w:hAnsi="Simplified Arabic" w:cs="Simplified Arabic" w:hint="cs"/>
          <w:sz w:val="28"/>
          <w:szCs w:val="28"/>
          <w:rtl/>
        </w:rPr>
        <w:t xml:space="preserve">    </w:t>
      </w:r>
      <w:r w:rsidR="00D21319" w:rsidRPr="00DB0B0B">
        <w:rPr>
          <w:rFonts w:ascii="Simplified Arabic" w:eastAsia="Times New Roman" w:hAnsi="Simplified Arabic" w:cs="Simplified Arabic"/>
          <w:sz w:val="24"/>
          <w:szCs w:val="24"/>
          <w:rtl/>
        </w:rPr>
        <w:t>يتبين من الجدول (</w:t>
      </w:r>
      <w:r w:rsidR="00D21319" w:rsidRPr="00DB0B0B">
        <w:rPr>
          <w:rFonts w:ascii="Simplified Arabic" w:eastAsia="Times New Roman" w:hAnsi="Simplified Arabic" w:cs="Simplified Arabic"/>
          <w:sz w:val="24"/>
          <w:szCs w:val="24"/>
          <w:rtl/>
          <w:lang w:bidi="ar-LB"/>
        </w:rPr>
        <w:t>5</w:t>
      </w:r>
      <w:r w:rsidR="00D21319" w:rsidRPr="00DB0B0B">
        <w:rPr>
          <w:rFonts w:ascii="Simplified Arabic" w:eastAsia="Times New Roman" w:hAnsi="Simplified Arabic" w:cs="Simplified Arabic"/>
          <w:sz w:val="24"/>
          <w:szCs w:val="24"/>
          <w:rtl/>
        </w:rPr>
        <w:t>)</w:t>
      </w:r>
      <w:r w:rsidR="00D21319" w:rsidRPr="00DB0B0B">
        <w:rPr>
          <w:rFonts w:ascii="Simplified Arabic" w:eastAsia="Times New Roman" w:hAnsi="Simplified Arabic" w:cs="Simplified Arabic"/>
          <w:sz w:val="24"/>
          <w:szCs w:val="24"/>
          <w:rtl/>
          <w:lang w:bidi="ar-LB"/>
        </w:rPr>
        <w:t xml:space="preserve"> </w:t>
      </w:r>
      <w:r w:rsidR="003664B0" w:rsidRPr="00DB0B0B">
        <w:rPr>
          <w:rFonts w:ascii="Simplified Arabic" w:eastAsia="Times New Roman" w:hAnsi="Simplified Arabic" w:cs="Simplified Arabic"/>
          <w:sz w:val="24"/>
          <w:szCs w:val="24"/>
          <w:rtl/>
          <w:lang w:bidi="ar-LB"/>
        </w:rPr>
        <w:t xml:space="preserve">أن </w:t>
      </w:r>
      <w:r w:rsidR="00EC37A5" w:rsidRPr="00DB0B0B">
        <w:rPr>
          <w:rFonts w:ascii="Simplified Arabic" w:eastAsia="Times New Roman" w:hAnsi="Simplified Arabic" w:cs="Simplified Arabic"/>
          <w:sz w:val="24"/>
          <w:szCs w:val="24"/>
          <w:rtl/>
        </w:rPr>
        <w:t>المتوسط</w:t>
      </w:r>
      <w:r w:rsidR="00080577" w:rsidRPr="00DB0B0B">
        <w:rPr>
          <w:rFonts w:ascii="Simplified Arabic" w:eastAsia="Times New Roman" w:hAnsi="Simplified Arabic" w:cs="Simplified Arabic"/>
          <w:sz w:val="24"/>
          <w:szCs w:val="24"/>
          <w:rtl/>
        </w:rPr>
        <w:t>ات</w:t>
      </w:r>
      <w:r w:rsidR="00EC37A5" w:rsidRPr="00DB0B0B">
        <w:rPr>
          <w:rFonts w:ascii="Simplified Arabic" w:eastAsia="Times New Roman" w:hAnsi="Simplified Arabic" w:cs="Simplified Arabic"/>
          <w:sz w:val="24"/>
          <w:szCs w:val="24"/>
          <w:rtl/>
        </w:rPr>
        <w:t xml:space="preserve"> الحسابي</w:t>
      </w:r>
      <w:r w:rsidR="00080577" w:rsidRPr="00DB0B0B">
        <w:rPr>
          <w:rFonts w:ascii="Simplified Arabic" w:eastAsia="Times New Roman" w:hAnsi="Simplified Arabic" w:cs="Simplified Arabic"/>
          <w:sz w:val="24"/>
          <w:szCs w:val="24"/>
          <w:rtl/>
        </w:rPr>
        <w:t>ة</w:t>
      </w:r>
      <w:r w:rsidR="00EC37A5" w:rsidRPr="00DB0B0B">
        <w:rPr>
          <w:rFonts w:ascii="Simplified Arabic" w:eastAsia="Times New Roman" w:hAnsi="Simplified Arabic" w:cs="Simplified Arabic"/>
          <w:sz w:val="24"/>
          <w:szCs w:val="24"/>
          <w:rtl/>
        </w:rPr>
        <w:t xml:space="preserve"> </w:t>
      </w:r>
      <w:r w:rsidR="00182914" w:rsidRPr="00DB0B0B">
        <w:rPr>
          <w:rFonts w:ascii="Simplified Arabic" w:eastAsia="Times New Roman" w:hAnsi="Simplified Arabic" w:cs="Simplified Arabic"/>
          <w:sz w:val="24"/>
          <w:szCs w:val="24"/>
          <w:rtl/>
        </w:rPr>
        <w:t>لمستوى</w:t>
      </w:r>
      <w:r w:rsidR="00080577" w:rsidRPr="00DB0B0B">
        <w:rPr>
          <w:rFonts w:ascii="Simplified Arabic" w:eastAsia="Times New Roman" w:hAnsi="Simplified Arabic" w:cs="Simplified Arabic"/>
          <w:sz w:val="24"/>
          <w:szCs w:val="24"/>
          <w:rtl/>
        </w:rPr>
        <w:t xml:space="preserve"> دافعية الانجاز </w:t>
      </w:r>
      <w:r w:rsidR="0033526E" w:rsidRPr="00DB0B0B">
        <w:rPr>
          <w:rFonts w:ascii="Simplified Arabic" w:eastAsia="Times New Roman" w:hAnsi="Simplified Arabic" w:cs="Simplified Arabic"/>
          <w:sz w:val="24"/>
          <w:szCs w:val="24"/>
          <w:rtl/>
        </w:rPr>
        <w:t>للطلبة الموهوبين</w:t>
      </w:r>
      <w:r w:rsidR="0033526E" w:rsidRPr="00DB0B0B">
        <w:rPr>
          <w:rFonts w:ascii="Simplified Arabic" w:eastAsia="Times New Roman" w:hAnsi="Simplified Arabic" w:cs="Simplified Arabic" w:hint="cs"/>
          <w:sz w:val="24"/>
          <w:szCs w:val="24"/>
          <w:rtl/>
        </w:rPr>
        <w:t xml:space="preserve"> </w:t>
      </w:r>
      <w:r w:rsidR="00361695" w:rsidRPr="00DB0B0B">
        <w:rPr>
          <w:rFonts w:ascii="Simplified Arabic" w:eastAsia="Times New Roman" w:hAnsi="Simplified Arabic" w:cs="Simplified Arabic"/>
          <w:sz w:val="24"/>
          <w:szCs w:val="24"/>
          <w:rtl/>
        </w:rPr>
        <w:t>جاءت على</w:t>
      </w:r>
      <w:r w:rsidR="00361695" w:rsidRPr="00DB0B0B">
        <w:rPr>
          <w:rFonts w:ascii="Simplified Arabic" w:eastAsia="Times New Roman" w:hAnsi="Simplified Arabic" w:cs="Simplified Arabic"/>
          <w:sz w:val="24"/>
          <w:szCs w:val="24"/>
        </w:rPr>
        <w:t xml:space="preserve"> </w:t>
      </w:r>
      <w:r w:rsidR="00361695" w:rsidRPr="00DB0B0B">
        <w:rPr>
          <w:rFonts w:ascii="Simplified Arabic" w:eastAsia="Times New Roman" w:hAnsi="Simplified Arabic" w:cs="Simplified Arabic"/>
          <w:sz w:val="24"/>
          <w:szCs w:val="24"/>
          <w:rtl/>
        </w:rPr>
        <w:t>النحو</w:t>
      </w:r>
      <w:r w:rsidR="00361695" w:rsidRPr="00DB0B0B">
        <w:rPr>
          <w:rFonts w:ascii="Simplified Arabic" w:eastAsia="Times New Roman" w:hAnsi="Simplified Arabic" w:cs="Simplified Arabic"/>
          <w:sz w:val="24"/>
          <w:szCs w:val="24"/>
        </w:rPr>
        <w:t xml:space="preserve"> </w:t>
      </w:r>
      <w:r w:rsidR="00080577" w:rsidRPr="00DB0B0B">
        <w:rPr>
          <w:rFonts w:ascii="Simplified Arabic" w:eastAsia="Times New Roman" w:hAnsi="Simplified Arabic" w:cs="Simplified Arabic"/>
          <w:sz w:val="24"/>
          <w:szCs w:val="24"/>
          <w:rtl/>
        </w:rPr>
        <w:t>الآتي: ب</w:t>
      </w:r>
      <w:r w:rsidR="007E0D61" w:rsidRPr="00DB0B0B">
        <w:rPr>
          <w:rFonts w:ascii="Simplified Arabic" w:eastAsia="Times New Roman" w:hAnsi="Simplified Arabic" w:cs="Simplified Arabic"/>
          <w:sz w:val="24"/>
          <w:szCs w:val="24"/>
          <w:rtl/>
        </w:rPr>
        <w:t>ُ</w:t>
      </w:r>
      <w:r w:rsidR="00080577" w:rsidRPr="00DB0B0B">
        <w:rPr>
          <w:rFonts w:ascii="Simplified Arabic" w:eastAsia="Times New Roman" w:hAnsi="Simplified Arabic" w:cs="Simplified Arabic"/>
          <w:sz w:val="24"/>
          <w:szCs w:val="24"/>
          <w:rtl/>
        </w:rPr>
        <w:t>عد المثابرة بمتوسط حسابي بلغ (4.30)، ويليه ب</w:t>
      </w:r>
      <w:r w:rsidR="007E0D61" w:rsidRPr="00DB0B0B">
        <w:rPr>
          <w:rFonts w:ascii="Simplified Arabic" w:eastAsia="Times New Roman" w:hAnsi="Simplified Arabic" w:cs="Simplified Arabic"/>
          <w:sz w:val="24"/>
          <w:szCs w:val="24"/>
          <w:rtl/>
        </w:rPr>
        <w:t>ُ</w:t>
      </w:r>
      <w:r w:rsidR="00080577" w:rsidRPr="00DB0B0B">
        <w:rPr>
          <w:rFonts w:ascii="Simplified Arabic" w:eastAsia="Times New Roman" w:hAnsi="Simplified Arabic" w:cs="Simplified Arabic"/>
          <w:sz w:val="24"/>
          <w:szCs w:val="24"/>
          <w:rtl/>
        </w:rPr>
        <w:t>عد الطموح (4.28)، ثم ب</w:t>
      </w:r>
      <w:r w:rsidR="007E0D61" w:rsidRPr="00DB0B0B">
        <w:rPr>
          <w:rFonts w:ascii="Simplified Arabic" w:eastAsia="Times New Roman" w:hAnsi="Simplified Arabic" w:cs="Simplified Arabic"/>
          <w:sz w:val="24"/>
          <w:szCs w:val="24"/>
          <w:rtl/>
        </w:rPr>
        <w:t>ُ</w:t>
      </w:r>
      <w:r w:rsidR="00080577" w:rsidRPr="00DB0B0B">
        <w:rPr>
          <w:rFonts w:ascii="Simplified Arabic" w:eastAsia="Times New Roman" w:hAnsi="Simplified Arabic" w:cs="Simplified Arabic"/>
          <w:sz w:val="24"/>
          <w:szCs w:val="24"/>
          <w:rtl/>
        </w:rPr>
        <w:t>عد المنافسة والرغبة في التفوق بمتوسط حسابي بلغ</w:t>
      </w:r>
      <w:r w:rsidRPr="00DB0B0B">
        <w:rPr>
          <w:rFonts w:ascii="Simplified Arabic" w:eastAsia="Times New Roman" w:hAnsi="Simplified Arabic" w:cs="Simplified Arabic" w:hint="cs"/>
          <w:sz w:val="24"/>
          <w:szCs w:val="24"/>
          <w:rtl/>
        </w:rPr>
        <w:t xml:space="preserve"> </w:t>
      </w:r>
      <w:r w:rsidR="00080577" w:rsidRPr="00DB0B0B">
        <w:rPr>
          <w:rFonts w:ascii="Simplified Arabic" w:eastAsia="Times New Roman" w:hAnsi="Simplified Arabic" w:cs="Simplified Arabic"/>
          <w:sz w:val="24"/>
          <w:szCs w:val="24"/>
          <w:rtl/>
        </w:rPr>
        <w:t xml:space="preserve">(4.26)، وبلغ المتوسط الحسابي على الاداة ككل (4.28). في حين لدى الطلبة غير الموهوبين </w:t>
      </w:r>
      <w:r w:rsidR="00285981" w:rsidRPr="00DB0B0B">
        <w:rPr>
          <w:rFonts w:ascii="Simplified Arabic" w:eastAsia="Times New Roman" w:hAnsi="Simplified Arabic" w:cs="Simplified Arabic"/>
          <w:sz w:val="24"/>
          <w:szCs w:val="24"/>
          <w:rtl/>
        </w:rPr>
        <w:t>جاء ب</w:t>
      </w:r>
      <w:r w:rsidR="00906402" w:rsidRPr="00DB0B0B">
        <w:rPr>
          <w:rFonts w:ascii="Simplified Arabic" w:eastAsia="Times New Roman" w:hAnsi="Simplified Arabic" w:cs="Simplified Arabic"/>
          <w:sz w:val="24"/>
          <w:szCs w:val="24"/>
          <w:rtl/>
        </w:rPr>
        <w:t>ُ</w:t>
      </w:r>
      <w:r w:rsidR="00285981" w:rsidRPr="00DB0B0B">
        <w:rPr>
          <w:rFonts w:ascii="Simplified Arabic" w:eastAsia="Times New Roman" w:hAnsi="Simplified Arabic" w:cs="Simplified Arabic"/>
          <w:sz w:val="24"/>
          <w:szCs w:val="24"/>
          <w:rtl/>
        </w:rPr>
        <w:t>عد</w:t>
      </w:r>
      <w:r w:rsidR="00080577" w:rsidRPr="00DB0B0B">
        <w:rPr>
          <w:rFonts w:ascii="Simplified Arabic" w:eastAsia="Times New Roman" w:hAnsi="Simplified Arabic" w:cs="Simplified Arabic"/>
          <w:sz w:val="24"/>
          <w:szCs w:val="24"/>
          <w:rtl/>
        </w:rPr>
        <w:t xml:space="preserve"> المثابرة بمتوسط حسابي بلغ (3.</w:t>
      </w:r>
      <w:r w:rsidR="00285981" w:rsidRPr="00DB0B0B">
        <w:rPr>
          <w:rFonts w:ascii="Simplified Arabic" w:eastAsia="Times New Roman" w:hAnsi="Simplified Arabic" w:cs="Simplified Arabic"/>
          <w:sz w:val="24"/>
          <w:szCs w:val="24"/>
          <w:rtl/>
        </w:rPr>
        <w:t>84)، وب</w:t>
      </w:r>
      <w:r w:rsidR="00906402" w:rsidRPr="00DB0B0B">
        <w:rPr>
          <w:rFonts w:ascii="Simplified Arabic" w:eastAsia="Times New Roman" w:hAnsi="Simplified Arabic" w:cs="Simplified Arabic"/>
          <w:sz w:val="24"/>
          <w:szCs w:val="24"/>
          <w:rtl/>
        </w:rPr>
        <w:t>ُ</w:t>
      </w:r>
      <w:r w:rsidR="00285981" w:rsidRPr="00DB0B0B">
        <w:rPr>
          <w:rFonts w:ascii="Simplified Arabic" w:eastAsia="Times New Roman" w:hAnsi="Simplified Arabic" w:cs="Simplified Arabic"/>
          <w:sz w:val="24"/>
          <w:szCs w:val="24"/>
          <w:rtl/>
        </w:rPr>
        <w:t xml:space="preserve">عد الطموح </w:t>
      </w:r>
      <w:r w:rsidRPr="00DB0B0B">
        <w:rPr>
          <w:rFonts w:ascii="Simplified Arabic" w:eastAsia="Times New Roman" w:hAnsi="Simplified Arabic" w:cs="Simplified Arabic" w:hint="cs"/>
          <w:sz w:val="24"/>
          <w:szCs w:val="24"/>
          <w:rtl/>
        </w:rPr>
        <w:t>(3.83</w:t>
      </w:r>
      <w:r w:rsidR="00285981" w:rsidRPr="00DB0B0B">
        <w:rPr>
          <w:rFonts w:ascii="Simplified Arabic" w:eastAsia="Times New Roman" w:hAnsi="Simplified Arabic" w:cs="Simplified Arabic"/>
          <w:sz w:val="24"/>
          <w:szCs w:val="24"/>
          <w:rtl/>
        </w:rPr>
        <w:t>)، وب</w:t>
      </w:r>
      <w:r w:rsidR="00906402" w:rsidRPr="00DB0B0B">
        <w:rPr>
          <w:rFonts w:ascii="Simplified Arabic" w:eastAsia="Times New Roman" w:hAnsi="Simplified Arabic" w:cs="Simplified Arabic"/>
          <w:sz w:val="24"/>
          <w:szCs w:val="24"/>
          <w:rtl/>
        </w:rPr>
        <w:t>ُ</w:t>
      </w:r>
      <w:r w:rsidR="00285981" w:rsidRPr="00DB0B0B">
        <w:rPr>
          <w:rFonts w:ascii="Simplified Arabic" w:eastAsia="Times New Roman" w:hAnsi="Simplified Arabic" w:cs="Simplified Arabic"/>
          <w:sz w:val="24"/>
          <w:szCs w:val="24"/>
          <w:rtl/>
        </w:rPr>
        <w:t>عد المنافسة والرغبة في التفوق بمتوسط حسابي (3.83).</w:t>
      </w:r>
      <w:r w:rsidR="00285981" w:rsidRPr="00DB0B0B">
        <w:rPr>
          <w:rFonts w:ascii="Simplified Arabic" w:eastAsia="Times New Roman" w:hAnsi="Simplified Arabic" w:cs="Simplified Arabic"/>
          <w:sz w:val="24"/>
          <w:szCs w:val="24"/>
          <w:rtl/>
          <w:lang w:bidi="ar-LB"/>
        </w:rPr>
        <w:t xml:space="preserve"> </w:t>
      </w:r>
      <w:r w:rsidR="003664B0" w:rsidRPr="00DB0B0B">
        <w:rPr>
          <w:rFonts w:ascii="Simplified Arabic" w:eastAsia="Times New Roman" w:hAnsi="Simplified Arabic" w:cs="Simplified Arabic"/>
          <w:sz w:val="24"/>
          <w:szCs w:val="24"/>
          <w:rtl/>
          <w:lang w:bidi="ar-LB"/>
        </w:rPr>
        <w:t>كما يتبين</w:t>
      </w:r>
      <w:r w:rsidR="00285981" w:rsidRPr="00DB0B0B">
        <w:rPr>
          <w:rFonts w:ascii="Simplified Arabic" w:eastAsia="Times New Roman" w:hAnsi="Simplified Arabic" w:cs="Simplified Arabic"/>
          <w:sz w:val="24"/>
          <w:szCs w:val="24"/>
          <w:rtl/>
          <w:lang w:bidi="ar-LB"/>
        </w:rPr>
        <w:t xml:space="preserve"> من </w:t>
      </w:r>
      <w:r w:rsidRPr="00DB0B0B">
        <w:rPr>
          <w:rFonts w:ascii="Simplified Arabic" w:eastAsia="Times New Roman" w:hAnsi="Simplified Arabic" w:cs="Simplified Arabic" w:hint="cs"/>
          <w:sz w:val="24"/>
          <w:szCs w:val="24"/>
          <w:rtl/>
          <w:lang w:bidi="ar-LB"/>
        </w:rPr>
        <w:t>الجدول وجود</w:t>
      </w:r>
      <w:r w:rsidR="00D21319" w:rsidRPr="00DB0B0B">
        <w:rPr>
          <w:rFonts w:ascii="Simplified Arabic" w:eastAsia="Times New Roman" w:hAnsi="Simplified Arabic" w:cs="Simplified Arabic"/>
          <w:sz w:val="24"/>
          <w:szCs w:val="24"/>
          <w:rtl/>
        </w:rPr>
        <w:t xml:space="preserve"> فروق ذات دلالة إحصائية (</w:t>
      </w:r>
      <w:r>
        <w:rPr>
          <w:rFonts w:ascii="Times New Roman" w:eastAsia="Times New Roman" w:hAnsi="Times New Roman" w:cs="Times New Roman"/>
          <w:sz w:val="24"/>
          <w:szCs w:val="24"/>
        </w:rPr>
        <w:t>α</w:t>
      </w:r>
      <w:r w:rsidR="00D21319" w:rsidRPr="00DB0B0B">
        <w:rPr>
          <w:rFonts w:ascii="Simplified Arabic" w:eastAsia="Times New Roman" w:hAnsi="Simplified Arabic" w:cs="Simplified Arabic"/>
          <w:sz w:val="24"/>
          <w:szCs w:val="24"/>
          <w:rtl/>
        </w:rPr>
        <w:t xml:space="preserve"> = 0.05)</w:t>
      </w:r>
      <w:r w:rsidR="00D21319" w:rsidRPr="00DB0B0B">
        <w:rPr>
          <w:rFonts w:ascii="Simplified Arabic" w:eastAsia="Times New Roman" w:hAnsi="Simplified Arabic" w:cs="Simplified Arabic"/>
          <w:sz w:val="24"/>
          <w:szCs w:val="24"/>
          <w:rtl/>
          <w:lang w:bidi="ar-LB"/>
        </w:rPr>
        <w:t xml:space="preserve"> بين </w:t>
      </w:r>
      <w:r w:rsidR="00D21319" w:rsidRPr="00DB0B0B">
        <w:rPr>
          <w:rFonts w:ascii="Simplified Arabic" w:eastAsia="Times New Roman" w:hAnsi="Simplified Arabic" w:cs="Simplified Arabic"/>
          <w:sz w:val="24"/>
          <w:szCs w:val="24"/>
          <w:rtl/>
          <w:lang w:bidi="ar-JO"/>
        </w:rPr>
        <w:t xml:space="preserve">الموهوبين وغير </w:t>
      </w:r>
      <w:r w:rsidR="001A696F" w:rsidRPr="00DB0B0B">
        <w:rPr>
          <w:rFonts w:ascii="Simplified Arabic" w:eastAsia="Times New Roman" w:hAnsi="Simplified Arabic" w:cs="Simplified Arabic"/>
          <w:sz w:val="24"/>
          <w:szCs w:val="24"/>
          <w:rtl/>
          <w:lang w:bidi="ar-JO"/>
        </w:rPr>
        <w:t>ال</w:t>
      </w:r>
      <w:r w:rsidR="00D21319" w:rsidRPr="00DB0B0B">
        <w:rPr>
          <w:rFonts w:ascii="Simplified Arabic" w:eastAsia="Times New Roman" w:hAnsi="Simplified Arabic" w:cs="Simplified Arabic"/>
          <w:sz w:val="24"/>
          <w:szCs w:val="24"/>
          <w:rtl/>
          <w:lang w:bidi="ar-JO"/>
        </w:rPr>
        <w:t>موهوبين</w:t>
      </w:r>
      <w:r w:rsidR="00D21319" w:rsidRPr="00DB0B0B">
        <w:rPr>
          <w:rFonts w:ascii="Simplified Arabic" w:eastAsia="Times New Roman" w:hAnsi="Simplified Arabic" w:cs="Simplified Arabic"/>
          <w:sz w:val="24"/>
          <w:szCs w:val="24"/>
          <w:rtl/>
          <w:lang w:bidi="ar-LB"/>
        </w:rPr>
        <w:t xml:space="preserve"> في جميع الابعاد وفي </w:t>
      </w:r>
      <w:r w:rsidR="00D21319" w:rsidRPr="00DB0B0B">
        <w:rPr>
          <w:rFonts w:ascii="Simplified Arabic" w:eastAsia="Times New Roman" w:hAnsi="Simplified Arabic" w:cs="Simplified Arabic"/>
          <w:sz w:val="24"/>
          <w:szCs w:val="24"/>
          <w:rtl/>
        </w:rPr>
        <w:t xml:space="preserve">مستوى دافعية الانجاز </w:t>
      </w:r>
      <w:r w:rsidR="00D21319" w:rsidRPr="00DB0B0B">
        <w:rPr>
          <w:rFonts w:ascii="Simplified Arabic" w:eastAsia="Times New Roman" w:hAnsi="Simplified Arabic" w:cs="Simplified Arabic"/>
          <w:sz w:val="24"/>
          <w:szCs w:val="24"/>
          <w:rtl/>
          <w:lang w:bidi="ar-LB"/>
        </w:rPr>
        <w:t>ككل، وجاءت الفروق لصالح</w:t>
      </w:r>
      <w:r w:rsidR="00285981" w:rsidRPr="00DB0B0B">
        <w:rPr>
          <w:rFonts w:ascii="Simplified Arabic" w:eastAsia="Times New Roman" w:hAnsi="Simplified Arabic" w:cs="Simplified Arabic"/>
          <w:sz w:val="24"/>
          <w:szCs w:val="24"/>
          <w:rtl/>
          <w:lang w:bidi="ar-LB"/>
        </w:rPr>
        <w:t xml:space="preserve"> الطلبة</w:t>
      </w:r>
      <w:r w:rsidR="00D21319" w:rsidRPr="00DB0B0B">
        <w:rPr>
          <w:rFonts w:ascii="Simplified Arabic" w:eastAsia="Times New Roman" w:hAnsi="Simplified Arabic" w:cs="Simplified Arabic"/>
          <w:sz w:val="24"/>
          <w:szCs w:val="24"/>
          <w:rtl/>
          <w:lang w:bidi="ar-LB"/>
        </w:rPr>
        <w:t xml:space="preserve"> الموهوبين</w:t>
      </w:r>
      <w:r w:rsidR="00D21319" w:rsidRPr="00DB0B0B">
        <w:rPr>
          <w:rFonts w:ascii="Simplified Arabic" w:eastAsia="Times New Roman" w:hAnsi="Simplified Arabic" w:cs="Simplified Arabic"/>
          <w:sz w:val="24"/>
          <w:szCs w:val="24"/>
          <w:rtl/>
          <w:lang w:bidi="ar-JO"/>
        </w:rPr>
        <w:t>.</w:t>
      </w:r>
      <w:r w:rsidR="003664B0" w:rsidRPr="00DB0B0B">
        <w:rPr>
          <w:rFonts w:ascii="Simplified Arabic" w:eastAsia="Times New Roman" w:hAnsi="Simplified Arabic" w:cs="Simplified Arabic"/>
          <w:sz w:val="24"/>
          <w:szCs w:val="24"/>
          <w:rtl/>
          <w:lang w:bidi="ar-JO"/>
        </w:rPr>
        <w:t xml:space="preserve"> </w:t>
      </w:r>
      <w:r w:rsidR="00285981" w:rsidRPr="00DB0B0B">
        <w:rPr>
          <w:rFonts w:ascii="Simplified Arabic" w:eastAsia="Times New Roman" w:hAnsi="Simplified Arabic" w:cs="Simplified Arabic"/>
          <w:sz w:val="24"/>
          <w:szCs w:val="24"/>
          <w:rtl/>
          <w:lang w:bidi="ar-JO"/>
        </w:rPr>
        <w:t xml:space="preserve"> </w:t>
      </w:r>
      <w:r w:rsidR="00C414B3" w:rsidRPr="00DB0B0B">
        <w:rPr>
          <w:rFonts w:ascii="Simplified Arabic" w:eastAsia="Times New Roman" w:hAnsi="Simplified Arabic" w:cs="Simplified Arabic"/>
          <w:sz w:val="24"/>
          <w:szCs w:val="24"/>
          <w:rtl/>
          <w:lang w:bidi="ar-JO"/>
        </w:rPr>
        <w:t>ويعتقد الباحث ان الفروق في مستوى دافعية</w:t>
      </w:r>
      <w:r w:rsidR="00457CB3" w:rsidRPr="00DB0B0B">
        <w:rPr>
          <w:rFonts w:ascii="Simplified Arabic" w:eastAsia="Times New Roman" w:hAnsi="Simplified Arabic" w:cs="Simplified Arabic"/>
          <w:sz w:val="24"/>
          <w:szCs w:val="24"/>
          <w:rtl/>
          <w:lang w:bidi="ar-JO"/>
        </w:rPr>
        <w:t xml:space="preserve"> الانجاز لصالح الطلبة الموهوبين</w:t>
      </w:r>
      <w:r w:rsidR="00C414B3" w:rsidRPr="00DB0B0B">
        <w:rPr>
          <w:rFonts w:ascii="Simplified Arabic" w:eastAsia="Times New Roman" w:hAnsi="Simplified Arabic" w:cs="Simplified Arabic"/>
          <w:sz w:val="24"/>
          <w:szCs w:val="24"/>
          <w:rtl/>
          <w:lang w:bidi="ar-JO"/>
        </w:rPr>
        <w:t xml:space="preserve"> نتيجة منطقية؛ لأن ا</w:t>
      </w:r>
      <w:r w:rsidR="00361695" w:rsidRPr="00DB0B0B">
        <w:rPr>
          <w:rFonts w:ascii="Simplified Arabic" w:eastAsia="Times New Roman" w:hAnsi="Simplified Arabic" w:cs="Simplified Arabic"/>
          <w:sz w:val="24"/>
          <w:szCs w:val="24"/>
          <w:rtl/>
          <w:lang w:bidi="ar-JO"/>
        </w:rPr>
        <w:t>لدافعية او المثابرة على</w:t>
      </w:r>
      <w:r w:rsidR="00361695" w:rsidRPr="00DB0B0B">
        <w:rPr>
          <w:rFonts w:ascii="Simplified Arabic" w:eastAsia="Times New Roman" w:hAnsi="Simplified Arabic" w:cs="Simplified Arabic"/>
          <w:sz w:val="24"/>
          <w:szCs w:val="24"/>
          <w:lang w:bidi="ar-JO"/>
        </w:rPr>
        <w:t xml:space="preserve"> </w:t>
      </w:r>
      <w:r w:rsidR="00361695" w:rsidRPr="00DB0B0B">
        <w:rPr>
          <w:rFonts w:ascii="Simplified Arabic" w:eastAsia="Times New Roman" w:hAnsi="Simplified Arabic" w:cs="Simplified Arabic"/>
          <w:sz w:val="24"/>
          <w:szCs w:val="24"/>
          <w:rtl/>
          <w:lang w:bidi="ar-JO"/>
        </w:rPr>
        <w:t xml:space="preserve">المهمات </w:t>
      </w:r>
      <w:r w:rsidR="00C414B3" w:rsidRPr="00DB0B0B">
        <w:rPr>
          <w:rFonts w:ascii="Simplified Arabic" w:eastAsia="Times New Roman" w:hAnsi="Simplified Arabic" w:cs="Simplified Arabic"/>
          <w:sz w:val="24"/>
          <w:szCs w:val="24"/>
          <w:rtl/>
          <w:lang w:bidi="ar-JO"/>
        </w:rPr>
        <w:t>كما أشار رينزولي واحده من المكونات الأساسية للموهبة والتفوق</w:t>
      </w:r>
      <w:r w:rsidR="00C414B3" w:rsidRPr="00DB0B0B">
        <w:rPr>
          <w:rFonts w:ascii="Simplified Arabic" w:eastAsia="Calibri" w:hAnsi="Simplified Arabic" w:cs="Simplified Arabic"/>
          <w:kern w:val="2"/>
          <w:sz w:val="24"/>
          <w:szCs w:val="24"/>
          <w:rtl/>
        </w:rPr>
        <w:t>.</w:t>
      </w:r>
      <w:r w:rsidR="00361695" w:rsidRPr="00DB0B0B">
        <w:rPr>
          <w:rFonts w:ascii="Simplified Arabic" w:eastAsia="Calibri" w:hAnsi="Simplified Arabic" w:cs="Simplified Arabic"/>
          <w:kern w:val="2"/>
          <w:sz w:val="24"/>
          <w:szCs w:val="24"/>
          <w:rtl/>
        </w:rPr>
        <w:t xml:space="preserve"> </w:t>
      </w:r>
      <w:r w:rsidR="00457CB3" w:rsidRPr="00DB0B0B">
        <w:rPr>
          <w:rFonts w:ascii="Simplified Arabic" w:eastAsia="Calibri" w:hAnsi="Simplified Arabic" w:cs="Simplified Arabic"/>
          <w:kern w:val="2"/>
          <w:sz w:val="24"/>
          <w:szCs w:val="24"/>
          <w:rtl/>
        </w:rPr>
        <w:t xml:space="preserve">كما </w:t>
      </w:r>
      <w:r w:rsidR="00893ACD" w:rsidRPr="00DB0B0B">
        <w:rPr>
          <w:rFonts w:ascii="Simplified Arabic" w:eastAsia="Calibri" w:hAnsi="Simplified Arabic" w:cs="Simplified Arabic"/>
          <w:kern w:val="2"/>
          <w:sz w:val="24"/>
          <w:szCs w:val="24"/>
          <w:rtl/>
        </w:rPr>
        <w:t xml:space="preserve">تتضمن المقاييس الخاصة بالكشف عن الموهوبين فقرات تقيس </w:t>
      </w:r>
      <w:r w:rsidR="001772E4" w:rsidRPr="00DB0B0B">
        <w:rPr>
          <w:rFonts w:ascii="Simplified Arabic" w:eastAsia="Calibri" w:hAnsi="Simplified Arabic" w:cs="Simplified Arabic"/>
          <w:kern w:val="2"/>
          <w:sz w:val="24"/>
          <w:szCs w:val="24"/>
          <w:rtl/>
        </w:rPr>
        <w:t>مستوى الدافعية للإنجاز كمكون</w:t>
      </w:r>
      <w:r w:rsidR="00893ACD" w:rsidRPr="00DB0B0B">
        <w:rPr>
          <w:rFonts w:ascii="Simplified Arabic" w:eastAsia="Calibri" w:hAnsi="Simplified Arabic" w:cs="Simplified Arabic"/>
          <w:kern w:val="2"/>
          <w:sz w:val="24"/>
          <w:szCs w:val="24"/>
          <w:rtl/>
        </w:rPr>
        <w:t xml:space="preserve"> اساسي للموهبة والتفوق كما أشار</w:t>
      </w:r>
      <w:r w:rsidR="00893ACD" w:rsidRPr="00DB0B0B">
        <w:rPr>
          <w:rFonts w:ascii="Simplified Arabic" w:eastAsia="Calibri" w:hAnsi="Simplified Arabic" w:cs="Simplified Arabic"/>
          <w:kern w:val="2"/>
          <w:sz w:val="24"/>
          <w:szCs w:val="24"/>
        </w:rPr>
        <w:t xml:space="preserve"> </w:t>
      </w:r>
      <w:r w:rsidR="00361695" w:rsidRPr="00DB0B0B">
        <w:rPr>
          <w:rFonts w:ascii="Simplified Arabic" w:eastAsia="Calibri" w:hAnsi="Simplified Arabic" w:cs="Simplified Arabic"/>
          <w:kern w:val="2"/>
          <w:sz w:val="24"/>
          <w:szCs w:val="24"/>
          <w:rtl/>
        </w:rPr>
        <w:t>رينزولي</w:t>
      </w:r>
      <w:r w:rsidR="001772E4" w:rsidRPr="00DB0B0B">
        <w:rPr>
          <w:rFonts w:ascii="Simplified Arabic" w:eastAsia="Calibri" w:hAnsi="Simplified Arabic" w:cs="Simplified Arabic"/>
          <w:kern w:val="2"/>
          <w:sz w:val="24"/>
          <w:szCs w:val="24"/>
          <w:rtl/>
        </w:rPr>
        <w:t xml:space="preserve"> </w:t>
      </w:r>
      <w:r w:rsidR="00457CB3" w:rsidRPr="00DB0B0B">
        <w:rPr>
          <w:rFonts w:ascii="Simplified Arabic" w:eastAsia="Calibri" w:hAnsi="Simplified Arabic" w:cs="Simplified Arabic"/>
          <w:kern w:val="2"/>
          <w:sz w:val="24"/>
          <w:szCs w:val="24"/>
          <w:rtl/>
        </w:rPr>
        <w:t>ف</w:t>
      </w:r>
      <w:r w:rsidR="001772E4" w:rsidRPr="00DB0B0B">
        <w:rPr>
          <w:rFonts w:ascii="Simplified Arabic" w:eastAsia="Calibri" w:hAnsi="Simplified Arabic" w:cs="Simplified Arabic"/>
          <w:kern w:val="2"/>
          <w:sz w:val="24"/>
          <w:szCs w:val="24"/>
          <w:rtl/>
        </w:rPr>
        <w:t>ي نموذج</w:t>
      </w:r>
      <w:r w:rsidR="00457CB3" w:rsidRPr="00DB0B0B">
        <w:rPr>
          <w:rFonts w:ascii="Simplified Arabic" w:eastAsia="Calibri" w:hAnsi="Simplified Arabic" w:cs="Simplified Arabic"/>
          <w:kern w:val="2"/>
          <w:sz w:val="24"/>
          <w:szCs w:val="24"/>
          <w:rtl/>
        </w:rPr>
        <w:t xml:space="preserve">ه </w:t>
      </w:r>
      <w:r w:rsidR="001772E4" w:rsidRPr="00DB0B0B">
        <w:rPr>
          <w:rFonts w:ascii="Simplified Arabic" w:eastAsia="Calibri" w:hAnsi="Simplified Arabic" w:cs="Simplified Arabic"/>
          <w:kern w:val="2"/>
          <w:sz w:val="24"/>
          <w:szCs w:val="24"/>
          <w:rtl/>
        </w:rPr>
        <w:t>الحلقات الثلاث لمفهوم الموهبة والتفوق</w:t>
      </w:r>
      <w:r w:rsidR="00893ACD" w:rsidRPr="00DB0B0B">
        <w:rPr>
          <w:rFonts w:ascii="Simplified Arabic" w:eastAsia="Calibri" w:hAnsi="Simplified Arabic" w:cs="Simplified Arabic"/>
          <w:kern w:val="2"/>
          <w:sz w:val="24"/>
          <w:szCs w:val="24"/>
          <w:rtl/>
        </w:rPr>
        <w:t xml:space="preserve"> </w:t>
      </w:r>
      <w:r w:rsidR="00361695" w:rsidRPr="00DB0B0B">
        <w:rPr>
          <w:rFonts w:ascii="Simplified Arabic" w:eastAsia="Calibri" w:hAnsi="Simplified Arabic" w:cs="Simplified Arabic"/>
          <w:kern w:val="2"/>
          <w:sz w:val="24"/>
          <w:szCs w:val="24"/>
        </w:rPr>
        <w:t>Eggen&amp;Kauchak,1997)</w:t>
      </w:r>
      <w:r w:rsidR="00893ACD" w:rsidRPr="00DB0B0B">
        <w:rPr>
          <w:rFonts w:ascii="Simplified Arabic" w:eastAsia="Calibri" w:hAnsi="Simplified Arabic" w:cs="Simplified Arabic"/>
          <w:kern w:val="2"/>
          <w:sz w:val="24"/>
          <w:szCs w:val="24"/>
          <w:rtl/>
        </w:rPr>
        <w:t xml:space="preserve"> </w:t>
      </w:r>
      <w:r w:rsidR="00361695" w:rsidRPr="00DB0B0B">
        <w:rPr>
          <w:rFonts w:ascii="Simplified Arabic" w:eastAsia="Calibri" w:hAnsi="Simplified Arabic" w:cs="Simplified Arabic"/>
          <w:kern w:val="2"/>
          <w:sz w:val="24"/>
          <w:szCs w:val="24"/>
          <w:rtl/>
        </w:rPr>
        <w:t>) .</w:t>
      </w:r>
      <w:r w:rsidR="001772E4" w:rsidRPr="00DB0B0B">
        <w:rPr>
          <w:rFonts w:ascii="Simplified Arabic" w:eastAsia="Calibri" w:hAnsi="Simplified Arabic" w:cs="Simplified Arabic"/>
          <w:kern w:val="2"/>
          <w:sz w:val="24"/>
          <w:szCs w:val="24"/>
          <w:rtl/>
        </w:rPr>
        <w:t xml:space="preserve"> </w:t>
      </w:r>
      <w:r w:rsidR="0030650E" w:rsidRPr="00DB0B0B">
        <w:rPr>
          <w:rFonts w:ascii="Simplified Arabic" w:eastAsia="Calibri" w:hAnsi="Simplified Arabic" w:cs="Simplified Arabic"/>
          <w:kern w:val="2"/>
          <w:sz w:val="24"/>
          <w:szCs w:val="24"/>
          <w:rtl/>
        </w:rPr>
        <w:t>وتشير قطامي (</w:t>
      </w:r>
      <w:r w:rsidR="0030650E" w:rsidRPr="00DB0B0B">
        <w:rPr>
          <w:rFonts w:ascii="Simplified Arabic" w:eastAsia="Times New Roman" w:hAnsi="Simplified Arabic" w:cs="Simplified Arabic"/>
          <w:sz w:val="24"/>
          <w:szCs w:val="24"/>
          <w:rtl/>
          <w:lang w:bidi="ar-JO"/>
        </w:rPr>
        <w:t>2010) الى أن الموهوب والمتفوق ذوو دافعية الانجاز المرتفعة يتميز بأنه مدفوع</w:t>
      </w:r>
      <w:r w:rsidR="00AB15B1" w:rsidRPr="00DB0B0B">
        <w:rPr>
          <w:rFonts w:ascii="Simplified Arabic" w:eastAsia="Times New Roman" w:hAnsi="Simplified Arabic" w:cs="Simplified Arabic"/>
          <w:sz w:val="24"/>
          <w:szCs w:val="24"/>
          <w:rtl/>
          <w:lang w:bidi="ar-JO"/>
        </w:rPr>
        <w:t>اً</w:t>
      </w:r>
      <w:r w:rsidR="0030650E" w:rsidRPr="00DB0B0B">
        <w:rPr>
          <w:rFonts w:ascii="Simplified Arabic" w:eastAsia="Times New Roman" w:hAnsi="Simplified Arabic" w:cs="Simplified Arabic"/>
          <w:sz w:val="24"/>
          <w:szCs w:val="24"/>
          <w:rtl/>
          <w:lang w:bidi="ar-JO"/>
        </w:rPr>
        <w:t xml:space="preserve"> ذاتياً، ومدفوع</w:t>
      </w:r>
      <w:r w:rsidR="00AB15B1" w:rsidRPr="00DB0B0B">
        <w:rPr>
          <w:rFonts w:ascii="Simplified Arabic" w:eastAsia="Times New Roman" w:hAnsi="Simplified Arabic" w:cs="Simplified Arabic"/>
          <w:sz w:val="24"/>
          <w:szCs w:val="24"/>
          <w:rtl/>
          <w:lang w:bidi="ar-JO"/>
        </w:rPr>
        <w:t>اً</w:t>
      </w:r>
      <w:r w:rsidR="0030650E" w:rsidRPr="00DB0B0B">
        <w:rPr>
          <w:rFonts w:ascii="Simplified Arabic" w:eastAsia="Times New Roman" w:hAnsi="Simplified Arabic" w:cs="Simplified Arabic"/>
          <w:sz w:val="24"/>
          <w:szCs w:val="24"/>
          <w:rtl/>
          <w:lang w:bidi="ar-JO"/>
        </w:rPr>
        <w:t xml:space="preserve"> نحو الكمال، ويحب التحدي ويتجنب الاعمال الروتينية. </w:t>
      </w:r>
      <w:r w:rsidR="00285981" w:rsidRPr="00DB0B0B">
        <w:rPr>
          <w:rFonts w:ascii="Simplified Arabic" w:eastAsia="Times New Roman" w:hAnsi="Simplified Arabic" w:cs="Simplified Arabic"/>
          <w:sz w:val="24"/>
          <w:szCs w:val="24"/>
          <w:rtl/>
          <w:lang w:bidi="ar-JO"/>
        </w:rPr>
        <w:t xml:space="preserve">وتتفق </w:t>
      </w:r>
      <w:r w:rsidR="00863564" w:rsidRPr="00DB0B0B">
        <w:rPr>
          <w:rFonts w:ascii="Simplified Arabic" w:eastAsia="Times New Roman" w:hAnsi="Simplified Arabic" w:cs="Simplified Arabic"/>
          <w:sz w:val="24"/>
          <w:szCs w:val="24"/>
          <w:rtl/>
          <w:lang w:bidi="ar-JO"/>
        </w:rPr>
        <w:t xml:space="preserve">هذه النتيجة مع نتيجة دراسة </w:t>
      </w:r>
      <w:r w:rsidR="000F5ED4" w:rsidRPr="00DB0B0B">
        <w:rPr>
          <w:rFonts w:ascii="Simplified Arabic" w:eastAsia="Times New Roman" w:hAnsi="Simplified Arabic" w:cs="Simplified Arabic"/>
          <w:sz w:val="24"/>
          <w:szCs w:val="24"/>
          <w:rtl/>
          <w:lang w:bidi="ar-JO"/>
        </w:rPr>
        <w:t>العنزي(2003)، ودراسة الغامدي(2009) والتي توصلت الى وجود فروق دالة احصائياً في مستوى دافعية الانجاز وكانت الفروق لصالح الطلبة الموهوبين. كما اتفقت هذه الدراسة مع دراسة معين وآخرون (2010) في أن مستوى دافعية الانجاز لدى الط</w:t>
      </w:r>
      <w:r w:rsidR="00006D7E" w:rsidRPr="00DB0B0B">
        <w:rPr>
          <w:rFonts w:ascii="Simplified Arabic" w:eastAsia="Times New Roman" w:hAnsi="Simplified Arabic" w:cs="Simplified Arabic"/>
          <w:sz w:val="24"/>
          <w:szCs w:val="24"/>
          <w:rtl/>
          <w:lang w:bidi="ar-JO"/>
        </w:rPr>
        <w:t xml:space="preserve">لبة الموهوبين جاء مرتفعاً، في حين </w:t>
      </w:r>
      <w:r w:rsidR="000F5ED4" w:rsidRPr="00DB0B0B">
        <w:rPr>
          <w:rFonts w:ascii="Simplified Arabic" w:eastAsia="Times New Roman" w:hAnsi="Simplified Arabic" w:cs="Simplified Arabic"/>
          <w:sz w:val="24"/>
          <w:szCs w:val="24"/>
          <w:rtl/>
          <w:lang w:bidi="ar-JO"/>
        </w:rPr>
        <w:t xml:space="preserve">لم تتفق مع </w:t>
      </w:r>
      <w:r w:rsidR="00006D7E" w:rsidRPr="00DB0B0B">
        <w:rPr>
          <w:rFonts w:ascii="Simplified Arabic" w:eastAsia="Times New Roman" w:hAnsi="Simplified Arabic" w:cs="Simplified Arabic"/>
          <w:sz w:val="24"/>
          <w:szCs w:val="24"/>
          <w:rtl/>
        </w:rPr>
        <w:t>دراسة معين وآخرون (2010)</w:t>
      </w:r>
      <w:r w:rsidR="000F5ED4" w:rsidRPr="00DB0B0B">
        <w:rPr>
          <w:rFonts w:ascii="Simplified Arabic" w:eastAsia="Times New Roman" w:hAnsi="Simplified Arabic" w:cs="Simplified Arabic"/>
          <w:sz w:val="24"/>
          <w:szCs w:val="24"/>
          <w:rtl/>
          <w:lang w:bidi="ar-JO"/>
        </w:rPr>
        <w:t xml:space="preserve"> في عدم وجود فروق دالة احصائياً في مستوى دافعية الانجاز بين الموهوبين وغير الموهوبين. كما لم تتفق نتيجة الدراسة الحالية مع دراسة </w:t>
      </w:r>
      <w:r w:rsidRPr="00DB0B0B">
        <w:rPr>
          <w:rFonts w:ascii="Simplified Arabic" w:eastAsia="Times New Roman" w:hAnsi="Simplified Arabic" w:cs="Simplified Arabic" w:hint="cs"/>
          <w:sz w:val="24"/>
          <w:szCs w:val="24"/>
          <w:rtl/>
        </w:rPr>
        <w:t>عبد الل</w:t>
      </w:r>
      <w:r w:rsidRPr="00DB0B0B">
        <w:rPr>
          <w:rFonts w:ascii="Simplified Arabic" w:eastAsia="Times New Roman" w:hAnsi="Simplified Arabic" w:cs="Simplified Arabic" w:hint="eastAsia"/>
          <w:sz w:val="24"/>
          <w:szCs w:val="24"/>
          <w:rtl/>
        </w:rPr>
        <w:t>ه</w:t>
      </w:r>
      <w:r w:rsidR="00191906" w:rsidRPr="00DB0B0B">
        <w:rPr>
          <w:rFonts w:ascii="Simplified Arabic" w:eastAsia="Times New Roman" w:hAnsi="Simplified Arabic" w:cs="Simplified Arabic"/>
          <w:sz w:val="24"/>
          <w:szCs w:val="24"/>
          <w:rtl/>
        </w:rPr>
        <w:t xml:space="preserve"> </w:t>
      </w:r>
      <w:r w:rsidR="00191906" w:rsidRPr="00DB0B0B">
        <w:rPr>
          <w:rFonts w:ascii="Simplified Arabic" w:eastAsia="Times New Roman" w:hAnsi="Simplified Arabic" w:cs="Simplified Arabic"/>
          <w:sz w:val="24"/>
          <w:szCs w:val="24"/>
          <w:rtl/>
        </w:rPr>
        <w:lastRenderedPageBreak/>
        <w:t>(2015) والتي اشارت الى عدم وجود فروق</w:t>
      </w:r>
      <w:r w:rsidR="005E6DDE" w:rsidRPr="00DB0B0B">
        <w:rPr>
          <w:rFonts w:ascii="Simplified Arabic" w:eastAsia="Times New Roman" w:hAnsi="Simplified Arabic" w:cs="Simplified Arabic"/>
          <w:sz w:val="24"/>
          <w:szCs w:val="24"/>
          <w:rtl/>
        </w:rPr>
        <w:t xml:space="preserve"> دالة</w:t>
      </w:r>
      <w:r w:rsidR="00191906" w:rsidRPr="00DB0B0B">
        <w:rPr>
          <w:rFonts w:ascii="Simplified Arabic" w:eastAsia="Times New Roman" w:hAnsi="Simplified Arabic" w:cs="Simplified Arabic"/>
          <w:sz w:val="24"/>
          <w:szCs w:val="24"/>
          <w:rtl/>
        </w:rPr>
        <w:t xml:space="preserve"> بين الطلبة المتفوقين وغير المتفوقين في دافعية الانجاز. ويمكن أن يعزى ذلك الى العمر الزمني لأفراد </w:t>
      </w:r>
      <w:r w:rsidRPr="00DB0B0B">
        <w:rPr>
          <w:rFonts w:ascii="Simplified Arabic" w:eastAsia="Times New Roman" w:hAnsi="Simplified Arabic" w:cs="Simplified Arabic" w:hint="cs"/>
          <w:sz w:val="24"/>
          <w:szCs w:val="24"/>
          <w:rtl/>
        </w:rPr>
        <w:t>الدراسة وطبيعة</w:t>
      </w:r>
      <w:r w:rsidR="00191906" w:rsidRPr="00DB0B0B">
        <w:rPr>
          <w:rFonts w:ascii="Simplified Arabic" w:eastAsia="Times New Roman" w:hAnsi="Simplified Arabic" w:cs="Simplified Arabic"/>
          <w:sz w:val="24"/>
          <w:szCs w:val="24"/>
          <w:rtl/>
        </w:rPr>
        <w:t xml:space="preserve"> مجتمع الدراسة والعينة واختلاف أساليب التنشئة الاسرية والتي تختلف من مجتمع لأخر</w:t>
      </w:r>
      <w:r w:rsidR="00FF23D8" w:rsidRPr="00DB0B0B">
        <w:rPr>
          <w:rFonts w:ascii="Simplified Arabic" w:eastAsia="Times New Roman" w:hAnsi="Simplified Arabic" w:cs="Simplified Arabic"/>
          <w:sz w:val="24"/>
          <w:szCs w:val="24"/>
          <w:rtl/>
        </w:rPr>
        <w:t>.</w:t>
      </w:r>
      <w:r w:rsidR="00191906" w:rsidRPr="00DB0B0B">
        <w:rPr>
          <w:rFonts w:ascii="Simplified Arabic" w:eastAsia="Times New Roman" w:hAnsi="Simplified Arabic" w:cs="Simplified Arabic"/>
          <w:sz w:val="24"/>
          <w:szCs w:val="24"/>
          <w:rtl/>
        </w:rPr>
        <w:t xml:space="preserve">   </w:t>
      </w:r>
    </w:p>
    <w:p w:rsidR="00A26C02" w:rsidRPr="00752281" w:rsidRDefault="00A26C02" w:rsidP="00F02AFF">
      <w:pPr>
        <w:bidi/>
        <w:spacing w:after="160" w:line="240" w:lineRule="auto"/>
        <w:ind w:left="34" w:firstLine="188"/>
        <w:jc w:val="lowKashida"/>
        <w:rPr>
          <w:rFonts w:ascii="Simplified Arabic" w:eastAsia="Times New Roman" w:hAnsi="Simplified Arabic" w:cs="Simplified Arabic"/>
          <w:b/>
          <w:bCs/>
          <w:sz w:val="28"/>
          <w:szCs w:val="28"/>
          <w:rtl/>
          <w:lang w:bidi="ar-LB"/>
        </w:rPr>
      </w:pPr>
      <w:r w:rsidRPr="00752281">
        <w:rPr>
          <w:rFonts w:ascii="Simplified Arabic" w:eastAsia="Times New Roman" w:hAnsi="Simplified Arabic" w:cs="Simplified Arabic"/>
          <w:b/>
          <w:bCs/>
          <w:sz w:val="28"/>
          <w:szCs w:val="28"/>
          <w:rtl/>
          <w:lang w:bidi="ar-LB"/>
        </w:rPr>
        <w:t>اجابة السؤال الثالث ومناقشته</w:t>
      </w:r>
    </w:p>
    <w:p w:rsidR="00171953" w:rsidRPr="008D0E0C" w:rsidRDefault="00171953" w:rsidP="00F02AFF">
      <w:pPr>
        <w:overflowPunct w:val="0"/>
        <w:autoSpaceDE w:val="0"/>
        <w:autoSpaceDN w:val="0"/>
        <w:bidi/>
        <w:adjustRightInd w:val="0"/>
        <w:spacing w:after="0" w:line="240" w:lineRule="auto"/>
        <w:jc w:val="both"/>
        <w:rPr>
          <w:rFonts w:ascii="Simplified Arabic" w:eastAsia="Times New Roman" w:hAnsi="Simplified Arabic" w:cs="Simplified Arabic"/>
          <w:b/>
          <w:bCs/>
          <w:sz w:val="24"/>
          <w:szCs w:val="24"/>
          <w:lang w:bidi="ar-JO"/>
        </w:rPr>
      </w:pPr>
      <w:r w:rsidRPr="008D0E0C">
        <w:rPr>
          <w:rFonts w:ascii="Simplified Arabic" w:eastAsia="Times New Roman" w:hAnsi="Simplified Arabic" w:cs="Simplified Arabic"/>
          <w:b/>
          <w:bCs/>
          <w:sz w:val="24"/>
          <w:szCs w:val="24"/>
          <w:rtl/>
          <w:lang w:bidi="ar-IQ"/>
        </w:rPr>
        <w:t xml:space="preserve">السؤال الثالث: </w:t>
      </w:r>
      <w:r w:rsidRPr="008D0E0C">
        <w:rPr>
          <w:rFonts w:ascii="Simplified Arabic" w:eastAsia="Times New Roman" w:hAnsi="Simplified Arabic" w:cs="Simplified Arabic"/>
          <w:b/>
          <w:bCs/>
          <w:kern w:val="2"/>
          <w:sz w:val="24"/>
          <w:szCs w:val="24"/>
          <w:rtl/>
        </w:rPr>
        <w:t>هل يوجد علاقة ارتباطية بين الثقة بالنفس ودافعية الانجاز لدى الطلبة الموهوبين وغير الموهوبين في منطقة حائل؟</w:t>
      </w:r>
      <w:r w:rsidRPr="008D0E0C">
        <w:rPr>
          <w:rFonts w:ascii="Simplified Arabic" w:eastAsia="Times New Roman" w:hAnsi="Simplified Arabic" w:cs="Simplified Arabic"/>
          <w:b/>
          <w:bCs/>
          <w:sz w:val="24"/>
          <w:szCs w:val="24"/>
          <w:rtl/>
          <w:lang w:bidi="ar-IQ"/>
        </w:rPr>
        <w:t xml:space="preserve"> </w:t>
      </w:r>
    </w:p>
    <w:p w:rsidR="008D0E0C" w:rsidRDefault="00171953" w:rsidP="00F02AFF">
      <w:pPr>
        <w:overflowPunct w:val="0"/>
        <w:autoSpaceDE w:val="0"/>
        <w:autoSpaceDN w:val="0"/>
        <w:bidi/>
        <w:adjustRightInd w:val="0"/>
        <w:spacing w:after="0" w:line="240" w:lineRule="auto"/>
        <w:jc w:val="both"/>
        <w:rPr>
          <w:rFonts w:ascii="Simplified Arabic" w:eastAsia="Times New Roman" w:hAnsi="Simplified Arabic" w:cs="Simplified Arabic"/>
          <w:sz w:val="24"/>
          <w:szCs w:val="24"/>
          <w:rtl/>
        </w:rPr>
      </w:pPr>
      <w:r w:rsidRPr="00752281">
        <w:rPr>
          <w:rFonts w:ascii="Simplified Arabic" w:eastAsia="Times New Roman" w:hAnsi="Simplified Arabic" w:cs="Simplified Arabic"/>
          <w:sz w:val="28"/>
          <w:szCs w:val="28"/>
          <w:rtl/>
        </w:rPr>
        <w:tab/>
      </w:r>
      <w:r w:rsidRPr="008D0E0C">
        <w:rPr>
          <w:rFonts w:ascii="Simplified Arabic" w:eastAsia="Times New Roman" w:hAnsi="Simplified Arabic" w:cs="Simplified Arabic"/>
          <w:sz w:val="24"/>
          <w:szCs w:val="24"/>
          <w:rtl/>
          <w:lang w:bidi="ar-JO"/>
        </w:rPr>
        <w:t xml:space="preserve">للإجابة عن هذا </w:t>
      </w:r>
      <w:r w:rsidR="008D0E0C" w:rsidRPr="008D0E0C">
        <w:rPr>
          <w:rFonts w:ascii="Simplified Arabic" w:eastAsia="Times New Roman" w:hAnsi="Simplified Arabic" w:cs="Simplified Arabic" w:hint="cs"/>
          <w:sz w:val="24"/>
          <w:szCs w:val="24"/>
          <w:rtl/>
          <w:lang w:bidi="ar-JO"/>
        </w:rPr>
        <w:t xml:space="preserve">السؤال </w:t>
      </w:r>
      <w:r w:rsidR="008D0E0C" w:rsidRPr="008D0E0C">
        <w:rPr>
          <w:rFonts w:ascii="Simplified Arabic" w:eastAsia="Times New Roman" w:hAnsi="Simplified Arabic" w:cs="Simplified Arabic" w:hint="cs"/>
          <w:sz w:val="24"/>
          <w:szCs w:val="24"/>
          <w:rtl/>
        </w:rPr>
        <w:t>تم</w:t>
      </w:r>
      <w:r w:rsidRPr="008D0E0C">
        <w:rPr>
          <w:rFonts w:ascii="Simplified Arabic" w:eastAsia="Times New Roman" w:hAnsi="Simplified Arabic" w:cs="Simplified Arabic"/>
          <w:sz w:val="24"/>
          <w:szCs w:val="24"/>
          <w:rtl/>
        </w:rPr>
        <w:t xml:space="preserve"> استخراج معامل ارتباط بيرسون </w:t>
      </w:r>
      <w:r w:rsidRPr="008D0E0C">
        <w:rPr>
          <w:rFonts w:ascii="Simplified Arabic" w:eastAsia="Times New Roman" w:hAnsi="Simplified Arabic" w:cs="Simplified Arabic"/>
          <w:sz w:val="24"/>
          <w:szCs w:val="24"/>
          <w:rtl/>
          <w:lang w:bidi="ar-IQ"/>
        </w:rPr>
        <w:t xml:space="preserve">بين </w:t>
      </w:r>
      <w:r w:rsidRPr="008D0E0C">
        <w:rPr>
          <w:rFonts w:ascii="Simplified Arabic" w:eastAsia="Times New Roman" w:hAnsi="Simplified Arabic" w:cs="Simplified Arabic"/>
          <w:sz w:val="24"/>
          <w:szCs w:val="24"/>
          <w:rtl/>
        </w:rPr>
        <w:t>الثقة بالنفس ودافعية الانجاز</w:t>
      </w:r>
      <w:r w:rsidRPr="008D0E0C">
        <w:rPr>
          <w:rFonts w:ascii="Simplified Arabic" w:eastAsia="Times New Roman" w:hAnsi="Simplified Arabic" w:cs="Simplified Arabic"/>
          <w:sz w:val="24"/>
          <w:szCs w:val="24"/>
          <w:rtl/>
          <w:lang w:bidi="ar-LB"/>
        </w:rPr>
        <w:t xml:space="preserve"> لكل من </w:t>
      </w:r>
      <w:r w:rsidRPr="008D0E0C">
        <w:rPr>
          <w:rFonts w:ascii="Simplified Arabic" w:eastAsia="Times New Roman" w:hAnsi="Simplified Arabic" w:cs="Simplified Arabic"/>
          <w:sz w:val="24"/>
          <w:szCs w:val="24"/>
          <w:rtl/>
        </w:rPr>
        <w:t>الموهوبين وغير الموهوبين، والجدول (</w:t>
      </w:r>
      <w:r w:rsidRPr="008D0E0C">
        <w:rPr>
          <w:rFonts w:ascii="Simplified Arabic" w:eastAsia="Times New Roman" w:hAnsi="Simplified Arabic" w:cs="Simplified Arabic"/>
          <w:sz w:val="24"/>
          <w:szCs w:val="24"/>
          <w:rtl/>
          <w:lang w:bidi="ar-JO"/>
        </w:rPr>
        <w:t>6</w:t>
      </w:r>
      <w:r w:rsidRPr="008D0E0C">
        <w:rPr>
          <w:rFonts w:ascii="Simplified Arabic" w:eastAsia="Times New Roman" w:hAnsi="Simplified Arabic" w:cs="Simplified Arabic"/>
          <w:sz w:val="24"/>
          <w:szCs w:val="24"/>
          <w:rtl/>
        </w:rPr>
        <w:t>) يوضح ذلك.</w:t>
      </w:r>
    </w:p>
    <w:p w:rsidR="008D0E0C" w:rsidRPr="008D0E0C" w:rsidRDefault="008D0E0C" w:rsidP="00F02AFF">
      <w:pPr>
        <w:overflowPunct w:val="0"/>
        <w:autoSpaceDE w:val="0"/>
        <w:autoSpaceDN w:val="0"/>
        <w:bidi/>
        <w:adjustRightInd w:val="0"/>
        <w:spacing w:after="0" w:line="240" w:lineRule="auto"/>
        <w:jc w:val="both"/>
        <w:rPr>
          <w:rFonts w:ascii="Simplified Arabic" w:eastAsia="Times New Roman" w:hAnsi="Simplified Arabic" w:cs="Simplified Arabic"/>
          <w:sz w:val="24"/>
          <w:szCs w:val="24"/>
          <w:rtl/>
        </w:rPr>
      </w:pPr>
    </w:p>
    <w:p w:rsidR="00171953" w:rsidRPr="008D0E0C" w:rsidRDefault="00171953" w:rsidP="00F02AFF">
      <w:pPr>
        <w:overflowPunct w:val="0"/>
        <w:autoSpaceDE w:val="0"/>
        <w:autoSpaceDN w:val="0"/>
        <w:bidi/>
        <w:adjustRightInd w:val="0"/>
        <w:spacing w:after="0" w:line="240" w:lineRule="auto"/>
        <w:jc w:val="center"/>
        <w:rPr>
          <w:rFonts w:ascii="Simplified Arabic" w:eastAsia="Times New Roman" w:hAnsi="Simplified Arabic" w:cs="Simplified Arabic"/>
          <w:b/>
          <w:bCs/>
          <w:sz w:val="24"/>
          <w:szCs w:val="24"/>
          <w:rtl/>
          <w:lang w:bidi="ar-JO"/>
        </w:rPr>
      </w:pPr>
      <w:r w:rsidRPr="008D0E0C">
        <w:rPr>
          <w:rFonts w:ascii="Simplified Arabic" w:eastAsia="Times New Roman" w:hAnsi="Simplified Arabic" w:cs="Simplified Arabic"/>
          <w:b/>
          <w:bCs/>
          <w:sz w:val="24"/>
          <w:szCs w:val="24"/>
          <w:rtl/>
        </w:rPr>
        <w:t>جدول (</w:t>
      </w:r>
      <w:r w:rsidRPr="008D0E0C">
        <w:rPr>
          <w:rFonts w:ascii="Simplified Arabic" w:eastAsia="Times New Roman" w:hAnsi="Simplified Arabic" w:cs="Simplified Arabic"/>
          <w:b/>
          <w:bCs/>
          <w:sz w:val="24"/>
          <w:szCs w:val="24"/>
          <w:rtl/>
          <w:lang w:bidi="ar-JO"/>
        </w:rPr>
        <w:t>6</w:t>
      </w:r>
      <w:r w:rsidRPr="008D0E0C">
        <w:rPr>
          <w:rFonts w:ascii="Simplified Arabic" w:eastAsia="Times New Roman" w:hAnsi="Simplified Arabic" w:cs="Simplified Arabic"/>
          <w:b/>
          <w:bCs/>
          <w:sz w:val="24"/>
          <w:szCs w:val="24"/>
          <w:rtl/>
        </w:rPr>
        <w:t>)</w:t>
      </w:r>
    </w:p>
    <w:p w:rsidR="00171953" w:rsidRPr="008D0E0C" w:rsidRDefault="00171953" w:rsidP="00F02AFF">
      <w:pPr>
        <w:overflowPunct w:val="0"/>
        <w:autoSpaceDE w:val="0"/>
        <w:autoSpaceDN w:val="0"/>
        <w:bidi/>
        <w:adjustRightInd w:val="0"/>
        <w:spacing w:after="0" w:line="240" w:lineRule="auto"/>
        <w:jc w:val="center"/>
        <w:rPr>
          <w:rFonts w:ascii="Simplified Arabic" w:eastAsia="Times New Roman" w:hAnsi="Simplified Arabic" w:cs="Simplified Arabic"/>
          <w:b/>
          <w:bCs/>
          <w:sz w:val="24"/>
          <w:szCs w:val="24"/>
          <w:rtl/>
          <w:lang w:bidi="ar-IQ"/>
        </w:rPr>
      </w:pPr>
      <w:r w:rsidRPr="008D0E0C">
        <w:rPr>
          <w:rFonts w:ascii="Simplified Arabic" w:eastAsia="Times New Roman" w:hAnsi="Simplified Arabic" w:cs="Simplified Arabic"/>
          <w:b/>
          <w:bCs/>
          <w:sz w:val="24"/>
          <w:szCs w:val="24"/>
          <w:rtl/>
        </w:rPr>
        <w:t xml:space="preserve">معامل ارتباط بيرسون </w:t>
      </w:r>
      <w:r w:rsidRPr="008D0E0C">
        <w:rPr>
          <w:rFonts w:ascii="Simplified Arabic" w:eastAsia="Times New Roman" w:hAnsi="Simplified Arabic" w:cs="Simplified Arabic"/>
          <w:b/>
          <w:bCs/>
          <w:sz w:val="24"/>
          <w:szCs w:val="24"/>
          <w:rtl/>
          <w:lang w:bidi="ar-LB"/>
        </w:rPr>
        <w:t xml:space="preserve">للعلاقة </w:t>
      </w:r>
      <w:r w:rsidRPr="008D0E0C">
        <w:rPr>
          <w:rFonts w:ascii="Simplified Arabic" w:eastAsia="Times New Roman" w:hAnsi="Simplified Arabic" w:cs="Simplified Arabic"/>
          <w:b/>
          <w:bCs/>
          <w:sz w:val="24"/>
          <w:szCs w:val="24"/>
          <w:rtl/>
          <w:lang w:bidi="ar-IQ"/>
        </w:rPr>
        <w:t xml:space="preserve">بين </w:t>
      </w:r>
      <w:r w:rsidRPr="008D0E0C">
        <w:rPr>
          <w:rFonts w:ascii="Simplified Arabic" w:eastAsia="Times New Roman" w:hAnsi="Simplified Arabic" w:cs="Simplified Arabic"/>
          <w:b/>
          <w:bCs/>
          <w:sz w:val="24"/>
          <w:szCs w:val="24"/>
          <w:rtl/>
        </w:rPr>
        <w:t>الثقة بالنفس ودافعية الانجاز</w:t>
      </w:r>
      <w:r w:rsidRPr="008D0E0C">
        <w:rPr>
          <w:rFonts w:ascii="Simplified Arabic" w:eastAsia="Times New Roman" w:hAnsi="Simplified Arabic" w:cs="Simplified Arabic"/>
          <w:b/>
          <w:bCs/>
          <w:sz w:val="24"/>
          <w:szCs w:val="24"/>
          <w:rtl/>
          <w:lang w:bidi="ar-LB"/>
        </w:rPr>
        <w:t xml:space="preserve"> لكل من </w:t>
      </w:r>
      <w:r w:rsidRPr="008D0E0C">
        <w:rPr>
          <w:rFonts w:ascii="Simplified Arabic" w:eastAsia="Times New Roman" w:hAnsi="Simplified Arabic" w:cs="Simplified Arabic"/>
          <w:b/>
          <w:bCs/>
          <w:sz w:val="24"/>
          <w:szCs w:val="24"/>
          <w:rtl/>
        </w:rPr>
        <w:t>الموهوبين وغير الموهوبين</w:t>
      </w:r>
    </w:p>
    <w:tbl>
      <w:tblPr>
        <w:bidiVisual/>
        <w:tblW w:w="5000" w:type="pct"/>
        <w:tblCellMar>
          <w:left w:w="93" w:type="dxa"/>
          <w:right w:w="93" w:type="dxa"/>
        </w:tblCellMar>
        <w:tblLook w:val="04A0" w:firstRow="1" w:lastRow="0" w:firstColumn="1" w:lastColumn="0" w:noHBand="0" w:noVBand="1"/>
      </w:tblPr>
      <w:tblGrid>
        <w:gridCol w:w="1557"/>
        <w:gridCol w:w="1825"/>
        <w:gridCol w:w="2362"/>
        <w:gridCol w:w="2362"/>
      </w:tblGrid>
      <w:tr w:rsidR="00171953" w:rsidRPr="008D0E0C" w:rsidTr="005A13D2">
        <w:trPr>
          <w:trHeight w:val="273"/>
        </w:trPr>
        <w:tc>
          <w:tcPr>
            <w:tcW w:w="960" w:type="pct"/>
            <w:tcBorders>
              <w:top w:val="single" w:sz="12" w:space="0" w:color="000000"/>
              <w:left w:val="single" w:sz="12" w:space="0" w:color="000000"/>
              <w:bottom w:val="single" w:sz="12" w:space="0" w:color="000000"/>
              <w:right w:val="single" w:sz="4" w:space="0" w:color="auto"/>
            </w:tcBorders>
            <w:shd w:val="clear" w:color="auto" w:fill="FFFFFF"/>
            <w:vAlign w:val="bottom"/>
          </w:tcPr>
          <w:p w:rsidR="00171953" w:rsidRPr="008D0E0C" w:rsidRDefault="00171953" w:rsidP="00F02AFF">
            <w:pPr>
              <w:overflowPunct w:val="0"/>
              <w:autoSpaceDE w:val="0"/>
              <w:autoSpaceDN w:val="0"/>
              <w:bidi/>
              <w:adjustRightInd w:val="0"/>
              <w:spacing w:after="0" w:line="240" w:lineRule="auto"/>
              <w:jc w:val="both"/>
              <w:rPr>
                <w:rFonts w:ascii="Simplified Arabic" w:eastAsia="Times New Roman" w:hAnsi="Simplified Arabic" w:cs="Simplified Arabic"/>
              </w:rPr>
            </w:pPr>
          </w:p>
        </w:tc>
        <w:tc>
          <w:tcPr>
            <w:tcW w:w="1125" w:type="pct"/>
            <w:tcBorders>
              <w:top w:val="single" w:sz="12" w:space="0" w:color="000000"/>
              <w:left w:val="single" w:sz="4" w:space="0" w:color="auto"/>
              <w:bottom w:val="single" w:sz="12" w:space="0" w:color="000000"/>
              <w:right w:val="single" w:sz="12" w:space="0" w:color="000000"/>
            </w:tcBorders>
            <w:shd w:val="clear" w:color="auto" w:fill="FFFFFF"/>
            <w:vAlign w:val="bottom"/>
          </w:tcPr>
          <w:p w:rsidR="00171953" w:rsidRPr="008D0E0C" w:rsidRDefault="00171953" w:rsidP="00F02AFF">
            <w:pPr>
              <w:overflowPunct w:val="0"/>
              <w:autoSpaceDE w:val="0"/>
              <w:autoSpaceDN w:val="0"/>
              <w:bidi/>
              <w:adjustRightInd w:val="0"/>
              <w:spacing w:after="0" w:line="240" w:lineRule="auto"/>
              <w:jc w:val="both"/>
              <w:rPr>
                <w:rFonts w:ascii="Simplified Arabic" w:eastAsia="Times New Roman" w:hAnsi="Simplified Arabic" w:cs="Simplified Arabic"/>
              </w:rPr>
            </w:pPr>
          </w:p>
        </w:tc>
        <w:tc>
          <w:tcPr>
            <w:tcW w:w="1457" w:type="pct"/>
            <w:tcBorders>
              <w:top w:val="single" w:sz="12" w:space="0" w:color="000000"/>
              <w:left w:val="single" w:sz="2" w:space="0" w:color="000000"/>
              <w:bottom w:val="single" w:sz="12" w:space="0" w:color="000000"/>
              <w:right w:val="single" w:sz="12" w:space="0" w:color="000000"/>
            </w:tcBorders>
            <w:shd w:val="clear" w:color="auto" w:fill="FFFFFF"/>
            <w:vAlign w:val="bottom"/>
            <w:hideMark/>
          </w:tcPr>
          <w:p w:rsidR="00171953" w:rsidRPr="008D0E0C" w:rsidRDefault="00171953" w:rsidP="00F02AFF">
            <w:pPr>
              <w:overflowPunct w:val="0"/>
              <w:autoSpaceDE w:val="0"/>
              <w:autoSpaceDN w:val="0"/>
              <w:bidi/>
              <w:adjustRightInd w:val="0"/>
              <w:spacing w:after="0" w:line="240" w:lineRule="auto"/>
              <w:jc w:val="center"/>
              <w:rPr>
                <w:rFonts w:ascii="Simplified Arabic" w:eastAsia="Times New Roman" w:hAnsi="Simplified Arabic" w:cs="Simplified Arabic"/>
                <w:lang w:bidi="ar-JO"/>
              </w:rPr>
            </w:pPr>
            <w:r w:rsidRPr="008D0E0C">
              <w:rPr>
                <w:rFonts w:ascii="Simplified Arabic" w:eastAsia="Times New Roman" w:hAnsi="Simplified Arabic" w:cs="Simplified Arabic"/>
                <w:rtl/>
              </w:rPr>
              <w:t>الموهوبين</w:t>
            </w:r>
          </w:p>
        </w:tc>
        <w:tc>
          <w:tcPr>
            <w:tcW w:w="1457" w:type="pct"/>
            <w:tcBorders>
              <w:top w:val="single" w:sz="12" w:space="0" w:color="000000"/>
              <w:left w:val="single" w:sz="2" w:space="0" w:color="000000"/>
              <w:bottom w:val="single" w:sz="12" w:space="0" w:color="000000"/>
              <w:right w:val="single" w:sz="12" w:space="0" w:color="000000"/>
            </w:tcBorders>
            <w:shd w:val="clear" w:color="auto" w:fill="FFFFFF"/>
            <w:vAlign w:val="bottom"/>
            <w:hideMark/>
          </w:tcPr>
          <w:p w:rsidR="00171953" w:rsidRPr="008D0E0C" w:rsidRDefault="00171953" w:rsidP="00F02AFF">
            <w:pPr>
              <w:overflowPunct w:val="0"/>
              <w:autoSpaceDE w:val="0"/>
              <w:autoSpaceDN w:val="0"/>
              <w:bidi/>
              <w:adjustRightInd w:val="0"/>
              <w:spacing w:after="0" w:line="240" w:lineRule="auto"/>
              <w:jc w:val="center"/>
              <w:rPr>
                <w:rFonts w:ascii="Simplified Arabic" w:eastAsia="Times New Roman" w:hAnsi="Simplified Arabic" w:cs="Simplified Arabic"/>
                <w:lang w:bidi="ar-JO"/>
              </w:rPr>
            </w:pPr>
            <w:r w:rsidRPr="008D0E0C">
              <w:rPr>
                <w:rFonts w:ascii="Simplified Arabic" w:eastAsia="Times New Roman" w:hAnsi="Simplified Arabic" w:cs="Simplified Arabic"/>
                <w:rtl/>
              </w:rPr>
              <w:t>غير الموهوبين</w:t>
            </w:r>
          </w:p>
        </w:tc>
      </w:tr>
      <w:tr w:rsidR="00171953" w:rsidRPr="008D0E0C" w:rsidTr="005A13D2">
        <w:trPr>
          <w:trHeight w:val="273"/>
        </w:trPr>
        <w:tc>
          <w:tcPr>
            <w:tcW w:w="960" w:type="pct"/>
            <w:tcBorders>
              <w:top w:val="single" w:sz="12" w:space="0" w:color="000000"/>
              <w:left w:val="single" w:sz="12" w:space="0" w:color="000000"/>
              <w:bottom w:val="single" w:sz="12" w:space="0" w:color="000000"/>
              <w:right w:val="single" w:sz="4" w:space="0" w:color="auto"/>
            </w:tcBorders>
            <w:shd w:val="clear" w:color="auto" w:fill="FFFFFF"/>
            <w:vAlign w:val="bottom"/>
            <w:hideMark/>
          </w:tcPr>
          <w:p w:rsidR="00171953" w:rsidRPr="008D0E0C" w:rsidRDefault="00171953" w:rsidP="00F02AFF">
            <w:pPr>
              <w:overflowPunct w:val="0"/>
              <w:autoSpaceDE w:val="0"/>
              <w:autoSpaceDN w:val="0"/>
              <w:bidi/>
              <w:adjustRightInd w:val="0"/>
              <w:spacing w:after="0" w:line="240" w:lineRule="auto"/>
              <w:jc w:val="both"/>
              <w:rPr>
                <w:rFonts w:ascii="Simplified Arabic" w:eastAsia="Times New Roman" w:hAnsi="Simplified Arabic" w:cs="Simplified Arabic"/>
              </w:rPr>
            </w:pPr>
            <w:r w:rsidRPr="008D0E0C">
              <w:rPr>
                <w:rFonts w:ascii="Simplified Arabic" w:eastAsia="Times New Roman" w:hAnsi="Simplified Arabic" w:cs="Simplified Arabic"/>
              </w:rPr>
              <w:t xml:space="preserve"> </w:t>
            </w:r>
          </w:p>
        </w:tc>
        <w:tc>
          <w:tcPr>
            <w:tcW w:w="1125" w:type="pct"/>
            <w:tcBorders>
              <w:top w:val="single" w:sz="12" w:space="0" w:color="000000"/>
              <w:left w:val="single" w:sz="4" w:space="0" w:color="auto"/>
              <w:bottom w:val="single" w:sz="12" w:space="0" w:color="000000"/>
              <w:right w:val="single" w:sz="12" w:space="0" w:color="000000"/>
            </w:tcBorders>
            <w:shd w:val="clear" w:color="auto" w:fill="FFFFFF"/>
            <w:vAlign w:val="bottom"/>
            <w:hideMark/>
          </w:tcPr>
          <w:p w:rsidR="00171953" w:rsidRPr="008D0E0C" w:rsidRDefault="00171953" w:rsidP="00F02AFF">
            <w:pPr>
              <w:overflowPunct w:val="0"/>
              <w:autoSpaceDE w:val="0"/>
              <w:autoSpaceDN w:val="0"/>
              <w:bidi/>
              <w:adjustRightInd w:val="0"/>
              <w:spacing w:after="0" w:line="240" w:lineRule="auto"/>
              <w:jc w:val="both"/>
              <w:rPr>
                <w:rFonts w:ascii="Simplified Arabic" w:eastAsia="Times New Roman" w:hAnsi="Simplified Arabic" w:cs="Simplified Arabic"/>
              </w:rPr>
            </w:pPr>
            <w:r w:rsidRPr="008D0E0C">
              <w:rPr>
                <w:rFonts w:ascii="Simplified Arabic" w:eastAsia="Times New Roman" w:hAnsi="Simplified Arabic" w:cs="Simplified Arabic"/>
              </w:rPr>
              <w:t xml:space="preserve"> </w:t>
            </w:r>
          </w:p>
        </w:tc>
        <w:tc>
          <w:tcPr>
            <w:tcW w:w="1457" w:type="pct"/>
            <w:tcBorders>
              <w:top w:val="single" w:sz="12" w:space="0" w:color="000000"/>
              <w:left w:val="single" w:sz="2" w:space="0" w:color="000000"/>
              <w:bottom w:val="single" w:sz="12" w:space="0" w:color="000000"/>
              <w:right w:val="single" w:sz="12" w:space="0" w:color="000000"/>
            </w:tcBorders>
            <w:shd w:val="clear" w:color="auto" w:fill="FFFFFF"/>
            <w:vAlign w:val="bottom"/>
            <w:hideMark/>
          </w:tcPr>
          <w:p w:rsidR="00171953" w:rsidRPr="008D0E0C" w:rsidRDefault="00171953" w:rsidP="00F02AFF">
            <w:pPr>
              <w:overflowPunct w:val="0"/>
              <w:autoSpaceDE w:val="0"/>
              <w:autoSpaceDN w:val="0"/>
              <w:bidi/>
              <w:adjustRightInd w:val="0"/>
              <w:spacing w:after="0" w:line="240" w:lineRule="auto"/>
              <w:jc w:val="center"/>
              <w:rPr>
                <w:rFonts w:ascii="Simplified Arabic" w:eastAsia="Times New Roman" w:hAnsi="Simplified Arabic" w:cs="Simplified Arabic"/>
              </w:rPr>
            </w:pPr>
            <w:r w:rsidRPr="008D0E0C">
              <w:rPr>
                <w:rFonts w:ascii="Simplified Arabic" w:eastAsia="Times New Roman" w:hAnsi="Simplified Arabic" w:cs="Simplified Arabic"/>
                <w:rtl/>
              </w:rPr>
              <w:t>مقياس الثقة بالنفس</w:t>
            </w:r>
          </w:p>
        </w:tc>
        <w:tc>
          <w:tcPr>
            <w:tcW w:w="1457" w:type="pct"/>
            <w:tcBorders>
              <w:top w:val="single" w:sz="12" w:space="0" w:color="000000"/>
              <w:left w:val="single" w:sz="2" w:space="0" w:color="000000"/>
              <w:bottom w:val="single" w:sz="12" w:space="0" w:color="000000"/>
              <w:right w:val="single" w:sz="12" w:space="0" w:color="000000"/>
            </w:tcBorders>
            <w:shd w:val="clear" w:color="auto" w:fill="FFFFFF"/>
            <w:vAlign w:val="bottom"/>
            <w:hideMark/>
          </w:tcPr>
          <w:p w:rsidR="00171953" w:rsidRPr="008D0E0C" w:rsidRDefault="00171953" w:rsidP="00F02AFF">
            <w:pPr>
              <w:overflowPunct w:val="0"/>
              <w:autoSpaceDE w:val="0"/>
              <w:autoSpaceDN w:val="0"/>
              <w:bidi/>
              <w:adjustRightInd w:val="0"/>
              <w:spacing w:after="0" w:line="240" w:lineRule="auto"/>
              <w:jc w:val="center"/>
              <w:rPr>
                <w:rFonts w:ascii="Simplified Arabic" w:eastAsia="Times New Roman" w:hAnsi="Simplified Arabic" w:cs="Simplified Arabic"/>
              </w:rPr>
            </w:pPr>
            <w:r w:rsidRPr="008D0E0C">
              <w:rPr>
                <w:rFonts w:ascii="Simplified Arabic" w:eastAsia="Times New Roman" w:hAnsi="Simplified Arabic" w:cs="Simplified Arabic"/>
                <w:rtl/>
              </w:rPr>
              <w:t>مقياس الثقة بالنفس</w:t>
            </w:r>
          </w:p>
        </w:tc>
      </w:tr>
      <w:tr w:rsidR="00171953" w:rsidRPr="008D0E0C" w:rsidTr="005A13D2">
        <w:trPr>
          <w:trHeight w:val="273"/>
        </w:trPr>
        <w:tc>
          <w:tcPr>
            <w:tcW w:w="960" w:type="pct"/>
            <w:vMerge w:val="restart"/>
            <w:tcBorders>
              <w:top w:val="single" w:sz="12" w:space="0" w:color="000000"/>
              <w:left w:val="single" w:sz="12" w:space="0" w:color="000000"/>
              <w:bottom w:val="single" w:sz="12" w:space="0" w:color="auto"/>
              <w:right w:val="single" w:sz="4" w:space="0" w:color="auto"/>
            </w:tcBorders>
            <w:shd w:val="clear" w:color="auto" w:fill="FFFFFF"/>
            <w:hideMark/>
          </w:tcPr>
          <w:p w:rsidR="00171953" w:rsidRPr="008D0E0C" w:rsidRDefault="00171953" w:rsidP="00F02AFF">
            <w:pPr>
              <w:overflowPunct w:val="0"/>
              <w:autoSpaceDE w:val="0"/>
              <w:autoSpaceDN w:val="0"/>
              <w:bidi/>
              <w:adjustRightInd w:val="0"/>
              <w:spacing w:after="0" w:line="240" w:lineRule="auto"/>
              <w:jc w:val="both"/>
              <w:rPr>
                <w:rFonts w:ascii="Simplified Arabic" w:eastAsia="Times New Roman" w:hAnsi="Simplified Arabic" w:cs="Simplified Arabic"/>
              </w:rPr>
            </w:pPr>
            <w:r w:rsidRPr="008D0E0C">
              <w:rPr>
                <w:rFonts w:ascii="Simplified Arabic" w:eastAsia="Times New Roman" w:hAnsi="Simplified Arabic" w:cs="Simplified Arabic"/>
                <w:rtl/>
              </w:rPr>
              <w:t>المثابرة</w:t>
            </w:r>
          </w:p>
        </w:tc>
        <w:tc>
          <w:tcPr>
            <w:tcW w:w="1125" w:type="pct"/>
            <w:tcBorders>
              <w:top w:val="single" w:sz="12" w:space="0" w:color="000000"/>
              <w:left w:val="single" w:sz="4" w:space="0" w:color="auto"/>
              <w:bottom w:val="nil"/>
              <w:right w:val="single" w:sz="12" w:space="0" w:color="000000"/>
            </w:tcBorders>
            <w:shd w:val="clear" w:color="auto" w:fill="FFFFFF"/>
            <w:hideMark/>
          </w:tcPr>
          <w:p w:rsidR="00171953" w:rsidRPr="008D0E0C" w:rsidRDefault="00171953" w:rsidP="00F02AFF">
            <w:pPr>
              <w:overflowPunct w:val="0"/>
              <w:autoSpaceDE w:val="0"/>
              <w:autoSpaceDN w:val="0"/>
              <w:bidi/>
              <w:adjustRightInd w:val="0"/>
              <w:spacing w:after="0" w:line="240" w:lineRule="auto"/>
              <w:jc w:val="both"/>
              <w:rPr>
                <w:rFonts w:ascii="Simplified Arabic" w:eastAsia="Times New Roman" w:hAnsi="Simplified Arabic" w:cs="Simplified Arabic"/>
              </w:rPr>
            </w:pPr>
            <w:r w:rsidRPr="008D0E0C">
              <w:rPr>
                <w:rFonts w:ascii="Simplified Arabic" w:eastAsia="Times New Roman" w:hAnsi="Simplified Arabic" w:cs="Simplified Arabic"/>
                <w:rtl/>
              </w:rPr>
              <w:t>معامل الارتباط ر</w:t>
            </w:r>
          </w:p>
        </w:tc>
        <w:tc>
          <w:tcPr>
            <w:tcW w:w="1457" w:type="pct"/>
            <w:tcBorders>
              <w:top w:val="single" w:sz="12" w:space="0" w:color="000000"/>
              <w:left w:val="single" w:sz="2" w:space="0" w:color="000000"/>
              <w:bottom w:val="nil"/>
              <w:right w:val="single" w:sz="12" w:space="0" w:color="000000"/>
            </w:tcBorders>
            <w:shd w:val="clear" w:color="auto" w:fill="FFFFFF"/>
            <w:vAlign w:val="center"/>
            <w:hideMark/>
          </w:tcPr>
          <w:p w:rsidR="00171953" w:rsidRPr="008D0E0C" w:rsidRDefault="00171953" w:rsidP="00F02AFF">
            <w:pPr>
              <w:overflowPunct w:val="0"/>
              <w:autoSpaceDE w:val="0"/>
              <w:autoSpaceDN w:val="0"/>
              <w:bidi/>
              <w:adjustRightInd w:val="0"/>
              <w:spacing w:after="0" w:line="240" w:lineRule="auto"/>
              <w:jc w:val="center"/>
              <w:rPr>
                <w:rFonts w:ascii="Simplified Arabic" w:eastAsia="Times New Roman" w:hAnsi="Simplified Arabic" w:cs="Simplified Arabic"/>
              </w:rPr>
            </w:pPr>
            <w:r w:rsidRPr="008D0E0C">
              <w:rPr>
                <w:rFonts w:ascii="Simplified Arabic" w:eastAsia="Times New Roman" w:hAnsi="Simplified Arabic" w:cs="Simplified Arabic"/>
              </w:rPr>
              <w:t>.537</w:t>
            </w:r>
            <w:r w:rsidRPr="008D0E0C">
              <w:rPr>
                <w:rFonts w:ascii="Simplified Arabic" w:eastAsia="Times New Roman" w:hAnsi="Simplified Arabic" w:cs="Simplified Arabic"/>
                <w:rtl/>
              </w:rPr>
              <w:t>**</w:t>
            </w:r>
          </w:p>
        </w:tc>
        <w:tc>
          <w:tcPr>
            <w:tcW w:w="1457" w:type="pct"/>
            <w:tcBorders>
              <w:top w:val="single" w:sz="12" w:space="0" w:color="000000"/>
              <w:left w:val="single" w:sz="2" w:space="0" w:color="000000"/>
              <w:bottom w:val="nil"/>
              <w:right w:val="single" w:sz="12" w:space="0" w:color="000000"/>
            </w:tcBorders>
            <w:shd w:val="clear" w:color="auto" w:fill="FFFFFF"/>
            <w:vAlign w:val="center"/>
            <w:hideMark/>
          </w:tcPr>
          <w:p w:rsidR="00171953" w:rsidRPr="008D0E0C" w:rsidRDefault="00171953" w:rsidP="00F02AFF">
            <w:pPr>
              <w:overflowPunct w:val="0"/>
              <w:autoSpaceDE w:val="0"/>
              <w:autoSpaceDN w:val="0"/>
              <w:bidi/>
              <w:adjustRightInd w:val="0"/>
              <w:spacing w:after="0" w:line="240" w:lineRule="auto"/>
              <w:jc w:val="center"/>
              <w:rPr>
                <w:rFonts w:ascii="Simplified Arabic" w:eastAsia="Times New Roman" w:hAnsi="Simplified Arabic" w:cs="Simplified Arabic"/>
              </w:rPr>
            </w:pPr>
            <w:r w:rsidRPr="008D0E0C">
              <w:rPr>
                <w:rFonts w:ascii="Simplified Arabic" w:eastAsia="Times New Roman" w:hAnsi="Simplified Arabic" w:cs="Simplified Arabic"/>
              </w:rPr>
              <w:t>.105</w:t>
            </w:r>
          </w:p>
        </w:tc>
      </w:tr>
      <w:tr w:rsidR="00171953" w:rsidRPr="008D0E0C" w:rsidTr="005A13D2">
        <w:trPr>
          <w:trHeight w:val="273"/>
        </w:trPr>
        <w:tc>
          <w:tcPr>
            <w:tcW w:w="960" w:type="pct"/>
            <w:vMerge/>
            <w:tcBorders>
              <w:top w:val="single" w:sz="12" w:space="0" w:color="000000"/>
              <w:left w:val="single" w:sz="12" w:space="0" w:color="000000"/>
              <w:bottom w:val="single" w:sz="12" w:space="0" w:color="auto"/>
              <w:right w:val="single" w:sz="4" w:space="0" w:color="auto"/>
            </w:tcBorders>
            <w:vAlign w:val="center"/>
            <w:hideMark/>
          </w:tcPr>
          <w:p w:rsidR="00171953" w:rsidRPr="008D0E0C" w:rsidRDefault="00171953" w:rsidP="00F02AFF">
            <w:pPr>
              <w:spacing w:after="0" w:line="240" w:lineRule="auto"/>
              <w:rPr>
                <w:rFonts w:ascii="Simplified Arabic" w:eastAsia="Times New Roman" w:hAnsi="Simplified Arabic" w:cs="Simplified Arabic"/>
              </w:rPr>
            </w:pPr>
          </w:p>
        </w:tc>
        <w:tc>
          <w:tcPr>
            <w:tcW w:w="1125" w:type="pct"/>
            <w:tcBorders>
              <w:top w:val="nil"/>
              <w:left w:val="single" w:sz="4" w:space="0" w:color="auto"/>
              <w:bottom w:val="nil"/>
              <w:right w:val="single" w:sz="12" w:space="0" w:color="000000"/>
            </w:tcBorders>
            <w:shd w:val="clear" w:color="auto" w:fill="FFFFFF"/>
            <w:hideMark/>
          </w:tcPr>
          <w:p w:rsidR="00171953" w:rsidRPr="008D0E0C" w:rsidRDefault="00171953" w:rsidP="00F02AFF">
            <w:pPr>
              <w:overflowPunct w:val="0"/>
              <w:autoSpaceDE w:val="0"/>
              <w:autoSpaceDN w:val="0"/>
              <w:bidi/>
              <w:adjustRightInd w:val="0"/>
              <w:spacing w:after="0" w:line="240" w:lineRule="auto"/>
              <w:jc w:val="both"/>
              <w:rPr>
                <w:rFonts w:ascii="Simplified Arabic" w:eastAsia="Times New Roman" w:hAnsi="Simplified Arabic" w:cs="Simplified Arabic"/>
              </w:rPr>
            </w:pPr>
            <w:r w:rsidRPr="008D0E0C">
              <w:rPr>
                <w:rFonts w:ascii="Simplified Arabic" w:eastAsia="Times New Roman" w:hAnsi="Simplified Arabic" w:cs="Simplified Arabic"/>
                <w:rtl/>
              </w:rPr>
              <w:t>الدلالة الإحصائية</w:t>
            </w:r>
          </w:p>
        </w:tc>
        <w:tc>
          <w:tcPr>
            <w:tcW w:w="1457" w:type="pct"/>
            <w:tcBorders>
              <w:top w:val="nil"/>
              <w:left w:val="single" w:sz="2" w:space="0" w:color="000000"/>
              <w:bottom w:val="nil"/>
              <w:right w:val="single" w:sz="12" w:space="0" w:color="000000"/>
            </w:tcBorders>
            <w:shd w:val="clear" w:color="auto" w:fill="FFFFFF"/>
            <w:vAlign w:val="center"/>
            <w:hideMark/>
          </w:tcPr>
          <w:p w:rsidR="00171953" w:rsidRPr="008D0E0C" w:rsidRDefault="00171953" w:rsidP="00F02AFF">
            <w:pPr>
              <w:overflowPunct w:val="0"/>
              <w:autoSpaceDE w:val="0"/>
              <w:autoSpaceDN w:val="0"/>
              <w:bidi/>
              <w:adjustRightInd w:val="0"/>
              <w:spacing w:after="0" w:line="240" w:lineRule="auto"/>
              <w:jc w:val="center"/>
              <w:rPr>
                <w:rFonts w:ascii="Simplified Arabic" w:eastAsia="Times New Roman" w:hAnsi="Simplified Arabic" w:cs="Simplified Arabic"/>
              </w:rPr>
            </w:pPr>
            <w:r w:rsidRPr="008D0E0C">
              <w:rPr>
                <w:rFonts w:ascii="Simplified Arabic" w:eastAsia="Times New Roman" w:hAnsi="Simplified Arabic" w:cs="Simplified Arabic"/>
              </w:rPr>
              <w:t>.000</w:t>
            </w:r>
          </w:p>
        </w:tc>
        <w:tc>
          <w:tcPr>
            <w:tcW w:w="1457" w:type="pct"/>
            <w:tcBorders>
              <w:top w:val="nil"/>
              <w:left w:val="single" w:sz="2" w:space="0" w:color="000000"/>
              <w:bottom w:val="nil"/>
              <w:right w:val="single" w:sz="12" w:space="0" w:color="000000"/>
            </w:tcBorders>
            <w:shd w:val="clear" w:color="auto" w:fill="FFFFFF"/>
            <w:vAlign w:val="center"/>
            <w:hideMark/>
          </w:tcPr>
          <w:p w:rsidR="00171953" w:rsidRPr="008D0E0C" w:rsidRDefault="00171953" w:rsidP="00F02AFF">
            <w:pPr>
              <w:overflowPunct w:val="0"/>
              <w:autoSpaceDE w:val="0"/>
              <w:autoSpaceDN w:val="0"/>
              <w:bidi/>
              <w:adjustRightInd w:val="0"/>
              <w:spacing w:after="0" w:line="240" w:lineRule="auto"/>
              <w:jc w:val="center"/>
              <w:rPr>
                <w:rFonts w:ascii="Simplified Arabic" w:eastAsia="Times New Roman" w:hAnsi="Simplified Arabic" w:cs="Simplified Arabic"/>
              </w:rPr>
            </w:pPr>
            <w:r w:rsidRPr="008D0E0C">
              <w:rPr>
                <w:rFonts w:ascii="Simplified Arabic" w:eastAsia="Times New Roman" w:hAnsi="Simplified Arabic" w:cs="Simplified Arabic"/>
              </w:rPr>
              <w:t>.520</w:t>
            </w:r>
          </w:p>
        </w:tc>
      </w:tr>
      <w:tr w:rsidR="00171953" w:rsidRPr="008D0E0C" w:rsidTr="005A13D2">
        <w:trPr>
          <w:trHeight w:val="273"/>
        </w:trPr>
        <w:tc>
          <w:tcPr>
            <w:tcW w:w="960" w:type="pct"/>
            <w:vMerge/>
            <w:tcBorders>
              <w:top w:val="single" w:sz="12" w:space="0" w:color="000000"/>
              <w:left w:val="single" w:sz="12" w:space="0" w:color="000000"/>
              <w:bottom w:val="single" w:sz="12" w:space="0" w:color="auto"/>
              <w:right w:val="single" w:sz="4" w:space="0" w:color="auto"/>
            </w:tcBorders>
            <w:vAlign w:val="center"/>
            <w:hideMark/>
          </w:tcPr>
          <w:p w:rsidR="00171953" w:rsidRPr="008D0E0C" w:rsidRDefault="00171953" w:rsidP="00F02AFF">
            <w:pPr>
              <w:spacing w:after="0" w:line="240" w:lineRule="auto"/>
              <w:rPr>
                <w:rFonts w:ascii="Simplified Arabic" w:eastAsia="Times New Roman" w:hAnsi="Simplified Arabic" w:cs="Simplified Arabic"/>
              </w:rPr>
            </w:pPr>
          </w:p>
        </w:tc>
        <w:tc>
          <w:tcPr>
            <w:tcW w:w="1125" w:type="pct"/>
            <w:tcBorders>
              <w:top w:val="nil"/>
              <w:left w:val="single" w:sz="4" w:space="0" w:color="auto"/>
              <w:bottom w:val="single" w:sz="12" w:space="0" w:color="auto"/>
              <w:right w:val="single" w:sz="12" w:space="0" w:color="000000"/>
            </w:tcBorders>
            <w:shd w:val="clear" w:color="auto" w:fill="FFFFFF"/>
            <w:hideMark/>
          </w:tcPr>
          <w:p w:rsidR="00171953" w:rsidRPr="008D0E0C" w:rsidRDefault="00171953" w:rsidP="00F02AFF">
            <w:pPr>
              <w:overflowPunct w:val="0"/>
              <w:autoSpaceDE w:val="0"/>
              <w:autoSpaceDN w:val="0"/>
              <w:bidi/>
              <w:adjustRightInd w:val="0"/>
              <w:spacing w:after="0" w:line="240" w:lineRule="auto"/>
              <w:jc w:val="both"/>
              <w:rPr>
                <w:rFonts w:ascii="Simplified Arabic" w:eastAsia="Times New Roman" w:hAnsi="Simplified Arabic" w:cs="Simplified Arabic"/>
              </w:rPr>
            </w:pPr>
            <w:r w:rsidRPr="008D0E0C">
              <w:rPr>
                <w:rFonts w:ascii="Simplified Arabic" w:eastAsia="Times New Roman" w:hAnsi="Simplified Arabic" w:cs="Simplified Arabic"/>
                <w:rtl/>
              </w:rPr>
              <w:t>العدد</w:t>
            </w:r>
          </w:p>
        </w:tc>
        <w:tc>
          <w:tcPr>
            <w:tcW w:w="1457" w:type="pct"/>
            <w:tcBorders>
              <w:top w:val="nil"/>
              <w:left w:val="single" w:sz="2" w:space="0" w:color="000000"/>
              <w:bottom w:val="single" w:sz="12" w:space="0" w:color="auto"/>
              <w:right w:val="single" w:sz="12" w:space="0" w:color="000000"/>
            </w:tcBorders>
            <w:shd w:val="clear" w:color="auto" w:fill="FFFFFF"/>
            <w:vAlign w:val="center"/>
            <w:hideMark/>
          </w:tcPr>
          <w:p w:rsidR="00171953" w:rsidRPr="008D0E0C" w:rsidRDefault="00171953" w:rsidP="00F02AFF">
            <w:pPr>
              <w:overflowPunct w:val="0"/>
              <w:autoSpaceDE w:val="0"/>
              <w:autoSpaceDN w:val="0"/>
              <w:bidi/>
              <w:adjustRightInd w:val="0"/>
              <w:spacing w:after="0" w:line="240" w:lineRule="auto"/>
              <w:jc w:val="center"/>
              <w:rPr>
                <w:rFonts w:ascii="Simplified Arabic" w:eastAsia="Times New Roman" w:hAnsi="Simplified Arabic" w:cs="Simplified Arabic"/>
              </w:rPr>
            </w:pPr>
            <w:r w:rsidRPr="008D0E0C">
              <w:rPr>
                <w:rFonts w:ascii="Simplified Arabic" w:eastAsia="Times New Roman" w:hAnsi="Simplified Arabic" w:cs="Simplified Arabic"/>
              </w:rPr>
              <w:t>40</w:t>
            </w:r>
          </w:p>
        </w:tc>
        <w:tc>
          <w:tcPr>
            <w:tcW w:w="1457" w:type="pct"/>
            <w:tcBorders>
              <w:top w:val="nil"/>
              <w:left w:val="single" w:sz="2" w:space="0" w:color="000000"/>
              <w:bottom w:val="single" w:sz="12" w:space="0" w:color="auto"/>
              <w:right w:val="single" w:sz="12" w:space="0" w:color="000000"/>
            </w:tcBorders>
            <w:shd w:val="clear" w:color="auto" w:fill="FFFFFF"/>
            <w:vAlign w:val="center"/>
            <w:hideMark/>
          </w:tcPr>
          <w:p w:rsidR="00171953" w:rsidRPr="008D0E0C" w:rsidRDefault="00171953" w:rsidP="00F02AFF">
            <w:pPr>
              <w:overflowPunct w:val="0"/>
              <w:autoSpaceDE w:val="0"/>
              <w:autoSpaceDN w:val="0"/>
              <w:bidi/>
              <w:adjustRightInd w:val="0"/>
              <w:spacing w:after="0" w:line="240" w:lineRule="auto"/>
              <w:jc w:val="center"/>
              <w:rPr>
                <w:rFonts w:ascii="Simplified Arabic" w:eastAsia="Times New Roman" w:hAnsi="Simplified Arabic" w:cs="Simplified Arabic"/>
              </w:rPr>
            </w:pPr>
            <w:r w:rsidRPr="008D0E0C">
              <w:rPr>
                <w:rFonts w:ascii="Simplified Arabic" w:eastAsia="Times New Roman" w:hAnsi="Simplified Arabic" w:cs="Simplified Arabic"/>
              </w:rPr>
              <w:t>40</w:t>
            </w:r>
          </w:p>
        </w:tc>
      </w:tr>
      <w:tr w:rsidR="00171953" w:rsidRPr="008D0E0C" w:rsidTr="005A13D2">
        <w:trPr>
          <w:trHeight w:val="273"/>
        </w:trPr>
        <w:tc>
          <w:tcPr>
            <w:tcW w:w="960" w:type="pct"/>
            <w:vMerge w:val="restart"/>
            <w:tcBorders>
              <w:top w:val="single" w:sz="12" w:space="0" w:color="auto"/>
              <w:left w:val="single" w:sz="12" w:space="0" w:color="000000"/>
              <w:bottom w:val="single" w:sz="12" w:space="0" w:color="auto"/>
              <w:right w:val="single" w:sz="4" w:space="0" w:color="auto"/>
            </w:tcBorders>
            <w:shd w:val="clear" w:color="auto" w:fill="FFFFFF"/>
            <w:hideMark/>
          </w:tcPr>
          <w:p w:rsidR="00171953" w:rsidRPr="008D0E0C" w:rsidRDefault="00171953" w:rsidP="00F02AFF">
            <w:pPr>
              <w:overflowPunct w:val="0"/>
              <w:autoSpaceDE w:val="0"/>
              <w:autoSpaceDN w:val="0"/>
              <w:bidi/>
              <w:adjustRightInd w:val="0"/>
              <w:spacing w:after="0" w:line="240" w:lineRule="auto"/>
              <w:jc w:val="both"/>
              <w:rPr>
                <w:rFonts w:ascii="Simplified Arabic" w:eastAsia="Times New Roman" w:hAnsi="Simplified Arabic" w:cs="Simplified Arabic"/>
              </w:rPr>
            </w:pPr>
            <w:r w:rsidRPr="008D0E0C">
              <w:rPr>
                <w:rFonts w:ascii="Simplified Arabic" w:eastAsia="Times New Roman" w:hAnsi="Simplified Arabic" w:cs="Simplified Arabic"/>
                <w:rtl/>
              </w:rPr>
              <w:t>الطموح</w:t>
            </w:r>
          </w:p>
        </w:tc>
        <w:tc>
          <w:tcPr>
            <w:tcW w:w="1125" w:type="pct"/>
            <w:tcBorders>
              <w:top w:val="single" w:sz="12" w:space="0" w:color="auto"/>
              <w:left w:val="single" w:sz="4" w:space="0" w:color="auto"/>
              <w:bottom w:val="nil"/>
              <w:right w:val="single" w:sz="12" w:space="0" w:color="000000"/>
            </w:tcBorders>
            <w:shd w:val="clear" w:color="auto" w:fill="FFFFFF"/>
            <w:hideMark/>
          </w:tcPr>
          <w:p w:rsidR="00171953" w:rsidRPr="008D0E0C" w:rsidRDefault="00171953" w:rsidP="00F02AFF">
            <w:pPr>
              <w:overflowPunct w:val="0"/>
              <w:autoSpaceDE w:val="0"/>
              <w:autoSpaceDN w:val="0"/>
              <w:bidi/>
              <w:adjustRightInd w:val="0"/>
              <w:spacing w:after="0" w:line="240" w:lineRule="auto"/>
              <w:jc w:val="both"/>
              <w:rPr>
                <w:rFonts w:ascii="Simplified Arabic" w:eastAsia="Times New Roman" w:hAnsi="Simplified Arabic" w:cs="Simplified Arabic"/>
              </w:rPr>
            </w:pPr>
            <w:r w:rsidRPr="008D0E0C">
              <w:rPr>
                <w:rFonts w:ascii="Simplified Arabic" w:eastAsia="Times New Roman" w:hAnsi="Simplified Arabic" w:cs="Simplified Arabic"/>
                <w:rtl/>
              </w:rPr>
              <w:t>معامل الارتباط ر</w:t>
            </w:r>
          </w:p>
        </w:tc>
        <w:tc>
          <w:tcPr>
            <w:tcW w:w="1457" w:type="pct"/>
            <w:tcBorders>
              <w:top w:val="single" w:sz="12" w:space="0" w:color="auto"/>
              <w:left w:val="single" w:sz="2" w:space="0" w:color="000000"/>
              <w:bottom w:val="nil"/>
              <w:right w:val="single" w:sz="12" w:space="0" w:color="000000"/>
            </w:tcBorders>
            <w:shd w:val="clear" w:color="auto" w:fill="FFFFFF"/>
            <w:vAlign w:val="center"/>
            <w:hideMark/>
          </w:tcPr>
          <w:p w:rsidR="00171953" w:rsidRPr="008D0E0C" w:rsidRDefault="00171953" w:rsidP="00F02AFF">
            <w:pPr>
              <w:overflowPunct w:val="0"/>
              <w:autoSpaceDE w:val="0"/>
              <w:autoSpaceDN w:val="0"/>
              <w:bidi/>
              <w:adjustRightInd w:val="0"/>
              <w:spacing w:after="0" w:line="240" w:lineRule="auto"/>
              <w:jc w:val="center"/>
              <w:rPr>
                <w:rFonts w:ascii="Simplified Arabic" w:eastAsia="Times New Roman" w:hAnsi="Simplified Arabic" w:cs="Simplified Arabic"/>
              </w:rPr>
            </w:pPr>
            <w:r w:rsidRPr="008D0E0C">
              <w:rPr>
                <w:rFonts w:ascii="Simplified Arabic" w:eastAsia="Times New Roman" w:hAnsi="Simplified Arabic" w:cs="Simplified Arabic"/>
              </w:rPr>
              <w:t>.715</w:t>
            </w:r>
            <w:r w:rsidRPr="008D0E0C">
              <w:rPr>
                <w:rFonts w:ascii="Simplified Arabic" w:eastAsia="Times New Roman" w:hAnsi="Simplified Arabic" w:cs="Simplified Arabic"/>
                <w:rtl/>
              </w:rPr>
              <w:t>**</w:t>
            </w:r>
          </w:p>
        </w:tc>
        <w:tc>
          <w:tcPr>
            <w:tcW w:w="1457" w:type="pct"/>
            <w:tcBorders>
              <w:top w:val="single" w:sz="12" w:space="0" w:color="auto"/>
              <w:left w:val="single" w:sz="2" w:space="0" w:color="000000"/>
              <w:bottom w:val="nil"/>
              <w:right w:val="single" w:sz="12" w:space="0" w:color="000000"/>
            </w:tcBorders>
            <w:shd w:val="clear" w:color="auto" w:fill="FFFFFF"/>
            <w:vAlign w:val="center"/>
            <w:hideMark/>
          </w:tcPr>
          <w:p w:rsidR="00171953" w:rsidRPr="008D0E0C" w:rsidRDefault="00171953" w:rsidP="00F02AFF">
            <w:pPr>
              <w:overflowPunct w:val="0"/>
              <w:autoSpaceDE w:val="0"/>
              <w:autoSpaceDN w:val="0"/>
              <w:bidi/>
              <w:adjustRightInd w:val="0"/>
              <w:spacing w:after="0" w:line="240" w:lineRule="auto"/>
              <w:jc w:val="center"/>
              <w:rPr>
                <w:rFonts w:ascii="Simplified Arabic" w:eastAsia="Times New Roman" w:hAnsi="Simplified Arabic" w:cs="Simplified Arabic"/>
              </w:rPr>
            </w:pPr>
            <w:r w:rsidRPr="008D0E0C">
              <w:rPr>
                <w:rFonts w:ascii="Simplified Arabic" w:eastAsia="Times New Roman" w:hAnsi="Simplified Arabic" w:cs="Simplified Arabic"/>
              </w:rPr>
              <w:t>.058</w:t>
            </w:r>
          </w:p>
        </w:tc>
      </w:tr>
      <w:tr w:rsidR="00171953" w:rsidRPr="008D0E0C" w:rsidTr="005A13D2">
        <w:trPr>
          <w:trHeight w:val="273"/>
        </w:trPr>
        <w:tc>
          <w:tcPr>
            <w:tcW w:w="960" w:type="pct"/>
            <w:vMerge/>
            <w:tcBorders>
              <w:top w:val="single" w:sz="12" w:space="0" w:color="auto"/>
              <w:left w:val="single" w:sz="12" w:space="0" w:color="000000"/>
              <w:bottom w:val="single" w:sz="12" w:space="0" w:color="auto"/>
              <w:right w:val="single" w:sz="4" w:space="0" w:color="auto"/>
            </w:tcBorders>
            <w:vAlign w:val="center"/>
            <w:hideMark/>
          </w:tcPr>
          <w:p w:rsidR="00171953" w:rsidRPr="008D0E0C" w:rsidRDefault="00171953" w:rsidP="00F02AFF">
            <w:pPr>
              <w:spacing w:after="0" w:line="240" w:lineRule="auto"/>
              <w:rPr>
                <w:rFonts w:ascii="Simplified Arabic" w:eastAsia="Times New Roman" w:hAnsi="Simplified Arabic" w:cs="Simplified Arabic"/>
              </w:rPr>
            </w:pPr>
          </w:p>
        </w:tc>
        <w:tc>
          <w:tcPr>
            <w:tcW w:w="1125" w:type="pct"/>
            <w:tcBorders>
              <w:top w:val="nil"/>
              <w:left w:val="single" w:sz="4" w:space="0" w:color="auto"/>
              <w:bottom w:val="nil"/>
              <w:right w:val="single" w:sz="12" w:space="0" w:color="000000"/>
            </w:tcBorders>
            <w:shd w:val="clear" w:color="auto" w:fill="FFFFFF"/>
            <w:hideMark/>
          </w:tcPr>
          <w:p w:rsidR="00171953" w:rsidRPr="008D0E0C" w:rsidRDefault="00171953" w:rsidP="00F02AFF">
            <w:pPr>
              <w:overflowPunct w:val="0"/>
              <w:autoSpaceDE w:val="0"/>
              <w:autoSpaceDN w:val="0"/>
              <w:bidi/>
              <w:adjustRightInd w:val="0"/>
              <w:spacing w:after="0" w:line="240" w:lineRule="auto"/>
              <w:jc w:val="both"/>
              <w:rPr>
                <w:rFonts w:ascii="Simplified Arabic" w:eastAsia="Times New Roman" w:hAnsi="Simplified Arabic" w:cs="Simplified Arabic"/>
              </w:rPr>
            </w:pPr>
            <w:r w:rsidRPr="008D0E0C">
              <w:rPr>
                <w:rFonts w:ascii="Simplified Arabic" w:eastAsia="Times New Roman" w:hAnsi="Simplified Arabic" w:cs="Simplified Arabic"/>
                <w:rtl/>
              </w:rPr>
              <w:t>الدلالة الإحصائية</w:t>
            </w:r>
          </w:p>
        </w:tc>
        <w:tc>
          <w:tcPr>
            <w:tcW w:w="1457" w:type="pct"/>
            <w:tcBorders>
              <w:top w:val="nil"/>
              <w:left w:val="single" w:sz="2" w:space="0" w:color="000000"/>
              <w:bottom w:val="nil"/>
              <w:right w:val="single" w:sz="12" w:space="0" w:color="000000"/>
            </w:tcBorders>
            <w:shd w:val="clear" w:color="auto" w:fill="FFFFFF"/>
            <w:vAlign w:val="center"/>
            <w:hideMark/>
          </w:tcPr>
          <w:p w:rsidR="00171953" w:rsidRPr="008D0E0C" w:rsidRDefault="00171953" w:rsidP="00F02AFF">
            <w:pPr>
              <w:overflowPunct w:val="0"/>
              <w:autoSpaceDE w:val="0"/>
              <w:autoSpaceDN w:val="0"/>
              <w:bidi/>
              <w:adjustRightInd w:val="0"/>
              <w:spacing w:after="0" w:line="240" w:lineRule="auto"/>
              <w:jc w:val="center"/>
              <w:rPr>
                <w:rFonts w:ascii="Simplified Arabic" w:eastAsia="Times New Roman" w:hAnsi="Simplified Arabic" w:cs="Simplified Arabic"/>
              </w:rPr>
            </w:pPr>
            <w:r w:rsidRPr="008D0E0C">
              <w:rPr>
                <w:rFonts w:ascii="Simplified Arabic" w:eastAsia="Times New Roman" w:hAnsi="Simplified Arabic" w:cs="Simplified Arabic"/>
              </w:rPr>
              <w:t>.000</w:t>
            </w:r>
          </w:p>
        </w:tc>
        <w:tc>
          <w:tcPr>
            <w:tcW w:w="1457" w:type="pct"/>
            <w:tcBorders>
              <w:top w:val="nil"/>
              <w:left w:val="single" w:sz="2" w:space="0" w:color="000000"/>
              <w:bottom w:val="nil"/>
              <w:right w:val="single" w:sz="12" w:space="0" w:color="000000"/>
            </w:tcBorders>
            <w:shd w:val="clear" w:color="auto" w:fill="FFFFFF"/>
            <w:vAlign w:val="center"/>
            <w:hideMark/>
          </w:tcPr>
          <w:p w:rsidR="00171953" w:rsidRPr="008D0E0C" w:rsidRDefault="00171953" w:rsidP="00F02AFF">
            <w:pPr>
              <w:overflowPunct w:val="0"/>
              <w:autoSpaceDE w:val="0"/>
              <w:autoSpaceDN w:val="0"/>
              <w:bidi/>
              <w:adjustRightInd w:val="0"/>
              <w:spacing w:after="0" w:line="240" w:lineRule="auto"/>
              <w:jc w:val="center"/>
              <w:rPr>
                <w:rFonts w:ascii="Simplified Arabic" w:eastAsia="Times New Roman" w:hAnsi="Simplified Arabic" w:cs="Simplified Arabic"/>
              </w:rPr>
            </w:pPr>
            <w:r w:rsidRPr="008D0E0C">
              <w:rPr>
                <w:rFonts w:ascii="Simplified Arabic" w:eastAsia="Times New Roman" w:hAnsi="Simplified Arabic" w:cs="Simplified Arabic"/>
              </w:rPr>
              <w:t>.724</w:t>
            </w:r>
          </w:p>
        </w:tc>
      </w:tr>
      <w:tr w:rsidR="00171953" w:rsidRPr="008D0E0C" w:rsidTr="005A13D2">
        <w:trPr>
          <w:trHeight w:val="273"/>
        </w:trPr>
        <w:tc>
          <w:tcPr>
            <w:tcW w:w="960" w:type="pct"/>
            <w:vMerge/>
            <w:tcBorders>
              <w:top w:val="single" w:sz="12" w:space="0" w:color="auto"/>
              <w:left w:val="single" w:sz="12" w:space="0" w:color="000000"/>
              <w:bottom w:val="single" w:sz="12" w:space="0" w:color="auto"/>
              <w:right w:val="single" w:sz="4" w:space="0" w:color="auto"/>
            </w:tcBorders>
            <w:vAlign w:val="center"/>
            <w:hideMark/>
          </w:tcPr>
          <w:p w:rsidR="00171953" w:rsidRPr="008D0E0C" w:rsidRDefault="00171953" w:rsidP="00F02AFF">
            <w:pPr>
              <w:spacing w:after="0" w:line="240" w:lineRule="auto"/>
              <w:rPr>
                <w:rFonts w:ascii="Simplified Arabic" w:eastAsia="Times New Roman" w:hAnsi="Simplified Arabic" w:cs="Simplified Arabic"/>
              </w:rPr>
            </w:pPr>
          </w:p>
        </w:tc>
        <w:tc>
          <w:tcPr>
            <w:tcW w:w="1125" w:type="pct"/>
            <w:tcBorders>
              <w:top w:val="nil"/>
              <w:left w:val="single" w:sz="4" w:space="0" w:color="auto"/>
              <w:bottom w:val="single" w:sz="12" w:space="0" w:color="auto"/>
              <w:right w:val="single" w:sz="12" w:space="0" w:color="000000"/>
            </w:tcBorders>
            <w:shd w:val="clear" w:color="auto" w:fill="FFFFFF"/>
            <w:hideMark/>
          </w:tcPr>
          <w:p w:rsidR="00171953" w:rsidRPr="008D0E0C" w:rsidRDefault="00171953" w:rsidP="00F02AFF">
            <w:pPr>
              <w:overflowPunct w:val="0"/>
              <w:autoSpaceDE w:val="0"/>
              <w:autoSpaceDN w:val="0"/>
              <w:bidi/>
              <w:adjustRightInd w:val="0"/>
              <w:spacing w:after="0" w:line="240" w:lineRule="auto"/>
              <w:jc w:val="both"/>
              <w:rPr>
                <w:rFonts w:ascii="Simplified Arabic" w:eastAsia="Times New Roman" w:hAnsi="Simplified Arabic" w:cs="Simplified Arabic"/>
              </w:rPr>
            </w:pPr>
            <w:r w:rsidRPr="008D0E0C">
              <w:rPr>
                <w:rFonts w:ascii="Simplified Arabic" w:eastAsia="Times New Roman" w:hAnsi="Simplified Arabic" w:cs="Simplified Arabic"/>
                <w:rtl/>
              </w:rPr>
              <w:t>العدد</w:t>
            </w:r>
          </w:p>
        </w:tc>
        <w:tc>
          <w:tcPr>
            <w:tcW w:w="1457" w:type="pct"/>
            <w:tcBorders>
              <w:top w:val="nil"/>
              <w:left w:val="single" w:sz="2" w:space="0" w:color="000000"/>
              <w:bottom w:val="single" w:sz="12" w:space="0" w:color="auto"/>
              <w:right w:val="single" w:sz="12" w:space="0" w:color="000000"/>
            </w:tcBorders>
            <w:shd w:val="clear" w:color="auto" w:fill="FFFFFF"/>
            <w:vAlign w:val="center"/>
            <w:hideMark/>
          </w:tcPr>
          <w:p w:rsidR="00171953" w:rsidRPr="008D0E0C" w:rsidRDefault="00171953" w:rsidP="00F02AFF">
            <w:pPr>
              <w:overflowPunct w:val="0"/>
              <w:autoSpaceDE w:val="0"/>
              <w:autoSpaceDN w:val="0"/>
              <w:bidi/>
              <w:adjustRightInd w:val="0"/>
              <w:spacing w:after="0" w:line="240" w:lineRule="auto"/>
              <w:jc w:val="center"/>
              <w:rPr>
                <w:rFonts w:ascii="Simplified Arabic" w:eastAsia="Times New Roman" w:hAnsi="Simplified Arabic" w:cs="Simplified Arabic"/>
              </w:rPr>
            </w:pPr>
            <w:r w:rsidRPr="008D0E0C">
              <w:rPr>
                <w:rFonts w:ascii="Simplified Arabic" w:eastAsia="Times New Roman" w:hAnsi="Simplified Arabic" w:cs="Simplified Arabic"/>
              </w:rPr>
              <w:t>40</w:t>
            </w:r>
          </w:p>
        </w:tc>
        <w:tc>
          <w:tcPr>
            <w:tcW w:w="1457" w:type="pct"/>
            <w:tcBorders>
              <w:top w:val="nil"/>
              <w:left w:val="single" w:sz="2" w:space="0" w:color="000000"/>
              <w:bottom w:val="single" w:sz="12" w:space="0" w:color="auto"/>
              <w:right w:val="single" w:sz="12" w:space="0" w:color="000000"/>
            </w:tcBorders>
            <w:shd w:val="clear" w:color="auto" w:fill="FFFFFF"/>
            <w:vAlign w:val="center"/>
            <w:hideMark/>
          </w:tcPr>
          <w:p w:rsidR="00171953" w:rsidRPr="008D0E0C" w:rsidRDefault="00171953" w:rsidP="00F02AFF">
            <w:pPr>
              <w:overflowPunct w:val="0"/>
              <w:autoSpaceDE w:val="0"/>
              <w:autoSpaceDN w:val="0"/>
              <w:bidi/>
              <w:adjustRightInd w:val="0"/>
              <w:spacing w:after="0" w:line="240" w:lineRule="auto"/>
              <w:jc w:val="center"/>
              <w:rPr>
                <w:rFonts w:ascii="Simplified Arabic" w:eastAsia="Times New Roman" w:hAnsi="Simplified Arabic" w:cs="Simplified Arabic"/>
              </w:rPr>
            </w:pPr>
            <w:r w:rsidRPr="008D0E0C">
              <w:rPr>
                <w:rFonts w:ascii="Simplified Arabic" w:eastAsia="Times New Roman" w:hAnsi="Simplified Arabic" w:cs="Simplified Arabic"/>
              </w:rPr>
              <w:t>40</w:t>
            </w:r>
          </w:p>
        </w:tc>
      </w:tr>
      <w:tr w:rsidR="00171953" w:rsidRPr="008D0E0C" w:rsidTr="005A13D2">
        <w:trPr>
          <w:trHeight w:val="273"/>
        </w:trPr>
        <w:tc>
          <w:tcPr>
            <w:tcW w:w="960" w:type="pct"/>
            <w:vMerge w:val="restart"/>
            <w:tcBorders>
              <w:top w:val="single" w:sz="12" w:space="0" w:color="auto"/>
              <w:left w:val="single" w:sz="12" w:space="0" w:color="000000"/>
              <w:bottom w:val="single" w:sz="12" w:space="0" w:color="000000"/>
              <w:right w:val="single" w:sz="4" w:space="0" w:color="auto"/>
            </w:tcBorders>
            <w:shd w:val="clear" w:color="auto" w:fill="FFFFFF"/>
            <w:hideMark/>
          </w:tcPr>
          <w:p w:rsidR="00171953" w:rsidRPr="008D0E0C" w:rsidRDefault="00171953" w:rsidP="00F02AFF">
            <w:pPr>
              <w:overflowPunct w:val="0"/>
              <w:autoSpaceDE w:val="0"/>
              <w:autoSpaceDN w:val="0"/>
              <w:bidi/>
              <w:adjustRightInd w:val="0"/>
              <w:spacing w:after="0" w:line="240" w:lineRule="auto"/>
              <w:jc w:val="both"/>
              <w:rPr>
                <w:rFonts w:ascii="Simplified Arabic" w:eastAsia="Times New Roman" w:hAnsi="Simplified Arabic" w:cs="Simplified Arabic"/>
              </w:rPr>
            </w:pPr>
            <w:r w:rsidRPr="008D0E0C">
              <w:rPr>
                <w:rFonts w:ascii="Simplified Arabic" w:eastAsia="Times New Roman" w:hAnsi="Simplified Arabic" w:cs="Simplified Arabic"/>
                <w:rtl/>
              </w:rPr>
              <w:t>المنافسة والرغبة في التفوق</w:t>
            </w:r>
          </w:p>
        </w:tc>
        <w:tc>
          <w:tcPr>
            <w:tcW w:w="1125" w:type="pct"/>
            <w:tcBorders>
              <w:top w:val="single" w:sz="12" w:space="0" w:color="auto"/>
              <w:left w:val="single" w:sz="4" w:space="0" w:color="auto"/>
              <w:bottom w:val="nil"/>
              <w:right w:val="single" w:sz="12" w:space="0" w:color="000000"/>
            </w:tcBorders>
            <w:shd w:val="clear" w:color="auto" w:fill="FFFFFF"/>
            <w:hideMark/>
          </w:tcPr>
          <w:p w:rsidR="00171953" w:rsidRPr="008D0E0C" w:rsidRDefault="00171953" w:rsidP="00F02AFF">
            <w:pPr>
              <w:overflowPunct w:val="0"/>
              <w:autoSpaceDE w:val="0"/>
              <w:autoSpaceDN w:val="0"/>
              <w:bidi/>
              <w:adjustRightInd w:val="0"/>
              <w:spacing w:after="0" w:line="240" w:lineRule="auto"/>
              <w:jc w:val="both"/>
              <w:rPr>
                <w:rFonts w:ascii="Simplified Arabic" w:eastAsia="Times New Roman" w:hAnsi="Simplified Arabic" w:cs="Simplified Arabic"/>
              </w:rPr>
            </w:pPr>
            <w:r w:rsidRPr="008D0E0C">
              <w:rPr>
                <w:rFonts w:ascii="Simplified Arabic" w:eastAsia="Times New Roman" w:hAnsi="Simplified Arabic" w:cs="Simplified Arabic"/>
                <w:rtl/>
              </w:rPr>
              <w:t>معامل الارتباط ر</w:t>
            </w:r>
          </w:p>
        </w:tc>
        <w:tc>
          <w:tcPr>
            <w:tcW w:w="1457" w:type="pct"/>
            <w:tcBorders>
              <w:top w:val="single" w:sz="12" w:space="0" w:color="auto"/>
              <w:left w:val="single" w:sz="2" w:space="0" w:color="000000"/>
              <w:bottom w:val="nil"/>
              <w:right w:val="single" w:sz="12" w:space="0" w:color="000000"/>
            </w:tcBorders>
            <w:shd w:val="clear" w:color="auto" w:fill="FFFFFF"/>
            <w:vAlign w:val="center"/>
            <w:hideMark/>
          </w:tcPr>
          <w:p w:rsidR="00171953" w:rsidRPr="008D0E0C" w:rsidRDefault="00171953" w:rsidP="00F02AFF">
            <w:pPr>
              <w:overflowPunct w:val="0"/>
              <w:autoSpaceDE w:val="0"/>
              <w:autoSpaceDN w:val="0"/>
              <w:bidi/>
              <w:adjustRightInd w:val="0"/>
              <w:spacing w:after="0" w:line="240" w:lineRule="auto"/>
              <w:jc w:val="center"/>
              <w:rPr>
                <w:rFonts w:ascii="Simplified Arabic" w:eastAsia="Times New Roman" w:hAnsi="Simplified Arabic" w:cs="Simplified Arabic"/>
              </w:rPr>
            </w:pPr>
            <w:r w:rsidRPr="008D0E0C">
              <w:rPr>
                <w:rFonts w:ascii="Simplified Arabic" w:eastAsia="Times New Roman" w:hAnsi="Simplified Arabic" w:cs="Simplified Arabic"/>
              </w:rPr>
              <w:t>.596</w:t>
            </w:r>
            <w:r w:rsidRPr="008D0E0C">
              <w:rPr>
                <w:rFonts w:ascii="Simplified Arabic" w:eastAsia="Times New Roman" w:hAnsi="Simplified Arabic" w:cs="Simplified Arabic"/>
                <w:rtl/>
              </w:rPr>
              <w:t>**</w:t>
            </w:r>
          </w:p>
        </w:tc>
        <w:tc>
          <w:tcPr>
            <w:tcW w:w="1457" w:type="pct"/>
            <w:tcBorders>
              <w:top w:val="single" w:sz="12" w:space="0" w:color="auto"/>
              <w:left w:val="single" w:sz="2" w:space="0" w:color="000000"/>
              <w:bottom w:val="nil"/>
              <w:right w:val="single" w:sz="12" w:space="0" w:color="000000"/>
            </w:tcBorders>
            <w:shd w:val="clear" w:color="auto" w:fill="FFFFFF"/>
            <w:vAlign w:val="center"/>
            <w:hideMark/>
          </w:tcPr>
          <w:p w:rsidR="00171953" w:rsidRPr="008D0E0C" w:rsidRDefault="00171953" w:rsidP="00F02AFF">
            <w:pPr>
              <w:overflowPunct w:val="0"/>
              <w:autoSpaceDE w:val="0"/>
              <w:autoSpaceDN w:val="0"/>
              <w:bidi/>
              <w:adjustRightInd w:val="0"/>
              <w:spacing w:after="0" w:line="240" w:lineRule="auto"/>
              <w:jc w:val="center"/>
              <w:rPr>
                <w:rFonts w:ascii="Simplified Arabic" w:eastAsia="Times New Roman" w:hAnsi="Simplified Arabic" w:cs="Simplified Arabic"/>
              </w:rPr>
            </w:pPr>
            <w:r w:rsidRPr="008D0E0C">
              <w:rPr>
                <w:rFonts w:ascii="Simplified Arabic" w:eastAsia="Times New Roman" w:hAnsi="Simplified Arabic" w:cs="Simplified Arabic"/>
              </w:rPr>
              <w:t>.035</w:t>
            </w:r>
          </w:p>
        </w:tc>
      </w:tr>
      <w:tr w:rsidR="00171953" w:rsidRPr="008D0E0C" w:rsidTr="005A13D2">
        <w:trPr>
          <w:trHeight w:val="273"/>
        </w:trPr>
        <w:tc>
          <w:tcPr>
            <w:tcW w:w="960" w:type="pct"/>
            <w:vMerge/>
            <w:tcBorders>
              <w:top w:val="single" w:sz="12" w:space="0" w:color="auto"/>
              <w:left w:val="single" w:sz="12" w:space="0" w:color="000000"/>
              <w:bottom w:val="single" w:sz="12" w:space="0" w:color="000000"/>
              <w:right w:val="single" w:sz="4" w:space="0" w:color="auto"/>
            </w:tcBorders>
            <w:vAlign w:val="center"/>
            <w:hideMark/>
          </w:tcPr>
          <w:p w:rsidR="00171953" w:rsidRPr="008D0E0C" w:rsidRDefault="00171953" w:rsidP="00F02AFF">
            <w:pPr>
              <w:spacing w:after="0" w:line="240" w:lineRule="auto"/>
              <w:rPr>
                <w:rFonts w:ascii="Simplified Arabic" w:eastAsia="Times New Roman" w:hAnsi="Simplified Arabic" w:cs="Simplified Arabic"/>
              </w:rPr>
            </w:pPr>
          </w:p>
        </w:tc>
        <w:tc>
          <w:tcPr>
            <w:tcW w:w="1125" w:type="pct"/>
            <w:tcBorders>
              <w:top w:val="nil"/>
              <w:left w:val="single" w:sz="4" w:space="0" w:color="auto"/>
              <w:bottom w:val="nil"/>
              <w:right w:val="single" w:sz="12" w:space="0" w:color="000000"/>
            </w:tcBorders>
            <w:shd w:val="clear" w:color="auto" w:fill="FFFFFF"/>
            <w:hideMark/>
          </w:tcPr>
          <w:p w:rsidR="00171953" w:rsidRPr="008D0E0C" w:rsidRDefault="00171953" w:rsidP="00F02AFF">
            <w:pPr>
              <w:overflowPunct w:val="0"/>
              <w:autoSpaceDE w:val="0"/>
              <w:autoSpaceDN w:val="0"/>
              <w:bidi/>
              <w:adjustRightInd w:val="0"/>
              <w:spacing w:after="0" w:line="240" w:lineRule="auto"/>
              <w:jc w:val="both"/>
              <w:rPr>
                <w:rFonts w:ascii="Simplified Arabic" w:eastAsia="Times New Roman" w:hAnsi="Simplified Arabic" w:cs="Simplified Arabic"/>
              </w:rPr>
            </w:pPr>
            <w:r w:rsidRPr="008D0E0C">
              <w:rPr>
                <w:rFonts w:ascii="Simplified Arabic" w:eastAsia="Times New Roman" w:hAnsi="Simplified Arabic" w:cs="Simplified Arabic"/>
                <w:rtl/>
              </w:rPr>
              <w:t>الدلالة الإحصائية</w:t>
            </w:r>
          </w:p>
        </w:tc>
        <w:tc>
          <w:tcPr>
            <w:tcW w:w="1457" w:type="pct"/>
            <w:tcBorders>
              <w:top w:val="nil"/>
              <w:left w:val="single" w:sz="2" w:space="0" w:color="000000"/>
              <w:bottom w:val="nil"/>
              <w:right w:val="single" w:sz="12" w:space="0" w:color="000000"/>
            </w:tcBorders>
            <w:shd w:val="clear" w:color="auto" w:fill="FFFFFF"/>
            <w:vAlign w:val="center"/>
            <w:hideMark/>
          </w:tcPr>
          <w:p w:rsidR="00171953" w:rsidRPr="008D0E0C" w:rsidRDefault="00171953" w:rsidP="00F02AFF">
            <w:pPr>
              <w:overflowPunct w:val="0"/>
              <w:autoSpaceDE w:val="0"/>
              <w:autoSpaceDN w:val="0"/>
              <w:bidi/>
              <w:adjustRightInd w:val="0"/>
              <w:spacing w:after="0" w:line="240" w:lineRule="auto"/>
              <w:jc w:val="center"/>
              <w:rPr>
                <w:rFonts w:ascii="Simplified Arabic" w:eastAsia="Times New Roman" w:hAnsi="Simplified Arabic" w:cs="Simplified Arabic"/>
              </w:rPr>
            </w:pPr>
            <w:r w:rsidRPr="008D0E0C">
              <w:rPr>
                <w:rFonts w:ascii="Simplified Arabic" w:eastAsia="Times New Roman" w:hAnsi="Simplified Arabic" w:cs="Simplified Arabic"/>
              </w:rPr>
              <w:t>.000</w:t>
            </w:r>
          </w:p>
        </w:tc>
        <w:tc>
          <w:tcPr>
            <w:tcW w:w="1457" w:type="pct"/>
            <w:tcBorders>
              <w:top w:val="nil"/>
              <w:left w:val="single" w:sz="2" w:space="0" w:color="000000"/>
              <w:bottom w:val="nil"/>
              <w:right w:val="single" w:sz="12" w:space="0" w:color="000000"/>
            </w:tcBorders>
            <w:shd w:val="clear" w:color="auto" w:fill="FFFFFF"/>
            <w:vAlign w:val="center"/>
            <w:hideMark/>
          </w:tcPr>
          <w:p w:rsidR="00171953" w:rsidRPr="008D0E0C" w:rsidRDefault="00171953" w:rsidP="00F02AFF">
            <w:pPr>
              <w:overflowPunct w:val="0"/>
              <w:autoSpaceDE w:val="0"/>
              <w:autoSpaceDN w:val="0"/>
              <w:bidi/>
              <w:adjustRightInd w:val="0"/>
              <w:spacing w:after="0" w:line="240" w:lineRule="auto"/>
              <w:jc w:val="center"/>
              <w:rPr>
                <w:rFonts w:ascii="Simplified Arabic" w:eastAsia="Times New Roman" w:hAnsi="Simplified Arabic" w:cs="Simplified Arabic"/>
              </w:rPr>
            </w:pPr>
            <w:r w:rsidRPr="008D0E0C">
              <w:rPr>
                <w:rFonts w:ascii="Simplified Arabic" w:eastAsia="Times New Roman" w:hAnsi="Simplified Arabic" w:cs="Simplified Arabic"/>
              </w:rPr>
              <w:t>.829</w:t>
            </w:r>
          </w:p>
        </w:tc>
      </w:tr>
      <w:tr w:rsidR="00171953" w:rsidRPr="008D0E0C" w:rsidTr="005A13D2">
        <w:trPr>
          <w:trHeight w:val="273"/>
        </w:trPr>
        <w:tc>
          <w:tcPr>
            <w:tcW w:w="960" w:type="pct"/>
            <w:vMerge/>
            <w:tcBorders>
              <w:top w:val="single" w:sz="12" w:space="0" w:color="auto"/>
              <w:left w:val="single" w:sz="12" w:space="0" w:color="000000"/>
              <w:bottom w:val="single" w:sz="12" w:space="0" w:color="000000"/>
              <w:right w:val="single" w:sz="4" w:space="0" w:color="auto"/>
            </w:tcBorders>
            <w:vAlign w:val="center"/>
            <w:hideMark/>
          </w:tcPr>
          <w:p w:rsidR="00171953" w:rsidRPr="008D0E0C" w:rsidRDefault="00171953" w:rsidP="00F02AFF">
            <w:pPr>
              <w:spacing w:after="0" w:line="240" w:lineRule="auto"/>
              <w:rPr>
                <w:rFonts w:ascii="Simplified Arabic" w:eastAsia="Times New Roman" w:hAnsi="Simplified Arabic" w:cs="Simplified Arabic"/>
              </w:rPr>
            </w:pPr>
          </w:p>
        </w:tc>
        <w:tc>
          <w:tcPr>
            <w:tcW w:w="1125" w:type="pct"/>
            <w:tcBorders>
              <w:top w:val="nil"/>
              <w:left w:val="single" w:sz="4" w:space="0" w:color="auto"/>
              <w:bottom w:val="single" w:sz="12" w:space="0" w:color="000000"/>
              <w:right w:val="single" w:sz="12" w:space="0" w:color="000000"/>
            </w:tcBorders>
            <w:shd w:val="clear" w:color="auto" w:fill="FFFFFF"/>
            <w:hideMark/>
          </w:tcPr>
          <w:p w:rsidR="00171953" w:rsidRPr="008D0E0C" w:rsidRDefault="00171953" w:rsidP="00F02AFF">
            <w:pPr>
              <w:overflowPunct w:val="0"/>
              <w:autoSpaceDE w:val="0"/>
              <w:autoSpaceDN w:val="0"/>
              <w:bidi/>
              <w:adjustRightInd w:val="0"/>
              <w:spacing w:after="0" w:line="240" w:lineRule="auto"/>
              <w:jc w:val="both"/>
              <w:rPr>
                <w:rFonts w:ascii="Simplified Arabic" w:eastAsia="Times New Roman" w:hAnsi="Simplified Arabic" w:cs="Simplified Arabic"/>
              </w:rPr>
            </w:pPr>
            <w:r w:rsidRPr="008D0E0C">
              <w:rPr>
                <w:rFonts w:ascii="Simplified Arabic" w:eastAsia="Times New Roman" w:hAnsi="Simplified Arabic" w:cs="Simplified Arabic"/>
                <w:rtl/>
              </w:rPr>
              <w:t>العدد</w:t>
            </w:r>
          </w:p>
        </w:tc>
        <w:tc>
          <w:tcPr>
            <w:tcW w:w="1457" w:type="pct"/>
            <w:tcBorders>
              <w:top w:val="nil"/>
              <w:left w:val="single" w:sz="2" w:space="0" w:color="000000"/>
              <w:bottom w:val="single" w:sz="12" w:space="0" w:color="000000"/>
              <w:right w:val="single" w:sz="12" w:space="0" w:color="000000"/>
            </w:tcBorders>
            <w:shd w:val="clear" w:color="auto" w:fill="FFFFFF"/>
            <w:vAlign w:val="center"/>
            <w:hideMark/>
          </w:tcPr>
          <w:p w:rsidR="00171953" w:rsidRPr="008D0E0C" w:rsidRDefault="00171953" w:rsidP="00F02AFF">
            <w:pPr>
              <w:overflowPunct w:val="0"/>
              <w:autoSpaceDE w:val="0"/>
              <w:autoSpaceDN w:val="0"/>
              <w:bidi/>
              <w:adjustRightInd w:val="0"/>
              <w:spacing w:after="0" w:line="240" w:lineRule="auto"/>
              <w:jc w:val="center"/>
              <w:rPr>
                <w:rFonts w:ascii="Simplified Arabic" w:eastAsia="Times New Roman" w:hAnsi="Simplified Arabic" w:cs="Simplified Arabic"/>
              </w:rPr>
            </w:pPr>
            <w:r w:rsidRPr="008D0E0C">
              <w:rPr>
                <w:rFonts w:ascii="Simplified Arabic" w:eastAsia="Times New Roman" w:hAnsi="Simplified Arabic" w:cs="Simplified Arabic"/>
              </w:rPr>
              <w:t>40</w:t>
            </w:r>
          </w:p>
        </w:tc>
        <w:tc>
          <w:tcPr>
            <w:tcW w:w="1457" w:type="pct"/>
            <w:tcBorders>
              <w:top w:val="nil"/>
              <w:left w:val="single" w:sz="2" w:space="0" w:color="000000"/>
              <w:bottom w:val="single" w:sz="12" w:space="0" w:color="000000"/>
              <w:right w:val="single" w:sz="12" w:space="0" w:color="000000"/>
            </w:tcBorders>
            <w:shd w:val="clear" w:color="auto" w:fill="FFFFFF"/>
            <w:vAlign w:val="center"/>
            <w:hideMark/>
          </w:tcPr>
          <w:p w:rsidR="00171953" w:rsidRPr="008D0E0C" w:rsidRDefault="00171953" w:rsidP="00F02AFF">
            <w:pPr>
              <w:overflowPunct w:val="0"/>
              <w:autoSpaceDE w:val="0"/>
              <w:autoSpaceDN w:val="0"/>
              <w:bidi/>
              <w:adjustRightInd w:val="0"/>
              <w:spacing w:after="0" w:line="240" w:lineRule="auto"/>
              <w:jc w:val="center"/>
              <w:rPr>
                <w:rFonts w:ascii="Simplified Arabic" w:eastAsia="Times New Roman" w:hAnsi="Simplified Arabic" w:cs="Simplified Arabic"/>
              </w:rPr>
            </w:pPr>
            <w:r w:rsidRPr="008D0E0C">
              <w:rPr>
                <w:rFonts w:ascii="Simplified Arabic" w:eastAsia="Times New Roman" w:hAnsi="Simplified Arabic" w:cs="Simplified Arabic"/>
              </w:rPr>
              <w:t>40</w:t>
            </w:r>
          </w:p>
        </w:tc>
      </w:tr>
      <w:tr w:rsidR="00171953" w:rsidRPr="008D0E0C" w:rsidTr="005A13D2">
        <w:trPr>
          <w:trHeight w:val="273"/>
        </w:trPr>
        <w:tc>
          <w:tcPr>
            <w:tcW w:w="960" w:type="pct"/>
            <w:vMerge w:val="restart"/>
            <w:tcBorders>
              <w:top w:val="single" w:sz="12" w:space="0" w:color="auto"/>
              <w:left w:val="single" w:sz="12" w:space="0" w:color="000000"/>
              <w:bottom w:val="single" w:sz="12" w:space="0" w:color="auto"/>
              <w:right w:val="single" w:sz="4" w:space="0" w:color="auto"/>
            </w:tcBorders>
            <w:shd w:val="clear" w:color="auto" w:fill="FFFFFF"/>
            <w:hideMark/>
          </w:tcPr>
          <w:p w:rsidR="00171953" w:rsidRPr="008D0E0C" w:rsidRDefault="00171953" w:rsidP="00F02AFF">
            <w:pPr>
              <w:overflowPunct w:val="0"/>
              <w:autoSpaceDE w:val="0"/>
              <w:autoSpaceDN w:val="0"/>
              <w:bidi/>
              <w:adjustRightInd w:val="0"/>
              <w:spacing w:after="0" w:line="240" w:lineRule="auto"/>
              <w:jc w:val="both"/>
              <w:rPr>
                <w:rFonts w:ascii="Simplified Arabic" w:eastAsia="Times New Roman" w:hAnsi="Simplified Arabic" w:cs="Simplified Arabic"/>
              </w:rPr>
            </w:pPr>
            <w:r w:rsidRPr="008D0E0C">
              <w:rPr>
                <w:rFonts w:ascii="Simplified Arabic" w:eastAsia="Times New Roman" w:hAnsi="Simplified Arabic" w:cs="Simplified Arabic"/>
                <w:rtl/>
              </w:rPr>
              <w:t>دافعية الانجاز</w:t>
            </w:r>
          </w:p>
        </w:tc>
        <w:tc>
          <w:tcPr>
            <w:tcW w:w="1125" w:type="pct"/>
            <w:tcBorders>
              <w:top w:val="single" w:sz="12" w:space="0" w:color="auto"/>
              <w:left w:val="single" w:sz="4" w:space="0" w:color="auto"/>
              <w:bottom w:val="nil"/>
              <w:right w:val="single" w:sz="12" w:space="0" w:color="000000"/>
            </w:tcBorders>
            <w:shd w:val="clear" w:color="auto" w:fill="FFFFFF"/>
            <w:hideMark/>
          </w:tcPr>
          <w:p w:rsidR="00171953" w:rsidRPr="008D0E0C" w:rsidRDefault="00171953" w:rsidP="00F02AFF">
            <w:pPr>
              <w:overflowPunct w:val="0"/>
              <w:autoSpaceDE w:val="0"/>
              <w:autoSpaceDN w:val="0"/>
              <w:bidi/>
              <w:adjustRightInd w:val="0"/>
              <w:spacing w:after="0" w:line="240" w:lineRule="auto"/>
              <w:jc w:val="both"/>
              <w:rPr>
                <w:rFonts w:ascii="Simplified Arabic" w:eastAsia="Times New Roman" w:hAnsi="Simplified Arabic" w:cs="Simplified Arabic"/>
              </w:rPr>
            </w:pPr>
            <w:r w:rsidRPr="008D0E0C">
              <w:rPr>
                <w:rFonts w:ascii="Simplified Arabic" w:eastAsia="Times New Roman" w:hAnsi="Simplified Arabic" w:cs="Simplified Arabic"/>
                <w:rtl/>
              </w:rPr>
              <w:t>معامل الارتباط ر</w:t>
            </w:r>
          </w:p>
        </w:tc>
        <w:tc>
          <w:tcPr>
            <w:tcW w:w="1457" w:type="pct"/>
            <w:tcBorders>
              <w:top w:val="single" w:sz="12" w:space="0" w:color="auto"/>
              <w:left w:val="single" w:sz="2" w:space="0" w:color="000000"/>
              <w:bottom w:val="nil"/>
              <w:right w:val="single" w:sz="12" w:space="0" w:color="000000"/>
            </w:tcBorders>
            <w:shd w:val="clear" w:color="auto" w:fill="FFFFFF"/>
            <w:vAlign w:val="center"/>
            <w:hideMark/>
          </w:tcPr>
          <w:p w:rsidR="00171953" w:rsidRPr="008D0E0C" w:rsidRDefault="00171953" w:rsidP="00F02AFF">
            <w:pPr>
              <w:overflowPunct w:val="0"/>
              <w:autoSpaceDE w:val="0"/>
              <w:autoSpaceDN w:val="0"/>
              <w:bidi/>
              <w:adjustRightInd w:val="0"/>
              <w:spacing w:after="0" w:line="240" w:lineRule="auto"/>
              <w:jc w:val="center"/>
              <w:rPr>
                <w:rFonts w:ascii="Simplified Arabic" w:eastAsia="Times New Roman" w:hAnsi="Simplified Arabic" w:cs="Simplified Arabic"/>
              </w:rPr>
            </w:pPr>
            <w:r w:rsidRPr="008D0E0C">
              <w:rPr>
                <w:rFonts w:ascii="Simplified Arabic" w:eastAsia="Times New Roman" w:hAnsi="Simplified Arabic" w:cs="Simplified Arabic"/>
              </w:rPr>
              <w:t>.683</w:t>
            </w:r>
            <w:r w:rsidRPr="008D0E0C">
              <w:rPr>
                <w:rFonts w:ascii="Simplified Arabic" w:eastAsia="Times New Roman" w:hAnsi="Simplified Arabic" w:cs="Simplified Arabic"/>
                <w:rtl/>
              </w:rPr>
              <w:t>**</w:t>
            </w:r>
          </w:p>
        </w:tc>
        <w:tc>
          <w:tcPr>
            <w:tcW w:w="1457" w:type="pct"/>
            <w:tcBorders>
              <w:top w:val="single" w:sz="12" w:space="0" w:color="auto"/>
              <w:left w:val="single" w:sz="2" w:space="0" w:color="000000"/>
              <w:bottom w:val="nil"/>
              <w:right w:val="single" w:sz="12" w:space="0" w:color="000000"/>
            </w:tcBorders>
            <w:shd w:val="clear" w:color="auto" w:fill="FFFFFF"/>
            <w:vAlign w:val="center"/>
            <w:hideMark/>
          </w:tcPr>
          <w:p w:rsidR="00171953" w:rsidRPr="008D0E0C" w:rsidRDefault="00171953" w:rsidP="00F02AFF">
            <w:pPr>
              <w:overflowPunct w:val="0"/>
              <w:autoSpaceDE w:val="0"/>
              <w:autoSpaceDN w:val="0"/>
              <w:bidi/>
              <w:adjustRightInd w:val="0"/>
              <w:spacing w:after="0" w:line="240" w:lineRule="auto"/>
              <w:jc w:val="center"/>
              <w:rPr>
                <w:rFonts w:ascii="Simplified Arabic" w:eastAsia="Times New Roman" w:hAnsi="Simplified Arabic" w:cs="Simplified Arabic"/>
              </w:rPr>
            </w:pPr>
            <w:r w:rsidRPr="008D0E0C">
              <w:rPr>
                <w:rFonts w:ascii="Simplified Arabic" w:eastAsia="Times New Roman" w:hAnsi="Simplified Arabic" w:cs="Simplified Arabic"/>
              </w:rPr>
              <w:t>.073</w:t>
            </w:r>
          </w:p>
        </w:tc>
      </w:tr>
      <w:tr w:rsidR="00171953" w:rsidRPr="008D0E0C" w:rsidTr="005A13D2">
        <w:trPr>
          <w:trHeight w:val="273"/>
        </w:trPr>
        <w:tc>
          <w:tcPr>
            <w:tcW w:w="960" w:type="pct"/>
            <w:vMerge/>
            <w:tcBorders>
              <w:top w:val="single" w:sz="12" w:space="0" w:color="auto"/>
              <w:left w:val="single" w:sz="12" w:space="0" w:color="000000"/>
              <w:bottom w:val="single" w:sz="12" w:space="0" w:color="auto"/>
              <w:right w:val="single" w:sz="4" w:space="0" w:color="auto"/>
            </w:tcBorders>
            <w:vAlign w:val="center"/>
            <w:hideMark/>
          </w:tcPr>
          <w:p w:rsidR="00171953" w:rsidRPr="008D0E0C" w:rsidRDefault="00171953" w:rsidP="00F02AFF">
            <w:pPr>
              <w:spacing w:after="0" w:line="240" w:lineRule="auto"/>
              <w:rPr>
                <w:rFonts w:ascii="Simplified Arabic" w:eastAsia="Times New Roman" w:hAnsi="Simplified Arabic" w:cs="Simplified Arabic"/>
              </w:rPr>
            </w:pPr>
          </w:p>
        </w:tc>
        <w:tc>
          <w:tcPr>
            <w:tcW w:w="1125" w:type="pct"/>
            <w:tcBorders>
              <w:top w:val="nil"/>
              <w:left w:val="single" w:sz="4" w:space="0" w:color="auto"/>
              <w:bottom w:val="nil"/>
              <w:right w:val="single" w:sz="12" w:space="0" w:color="000000"/>
            </w:tcBorders>
            <w:shd w:val="clear" w:color="auto" w:fill="FFFFFF"/>
            <w:hideMark/>
          </w:tcPr>
          <w:p w:rsidR="00171953" w:rsidRPr="008D0E0C" w:rsidRDefault="00171953" w:rsidP="00F02AFF">
            <w:pPr>
              <w:overflowPunct w:val="0"/>
              <w:autoSpaceDE w:val="0"/>
              <w:autoSpaceDN w:val="0"/>
              <w:bidi/>
              <w:adjustRightInd w:val="0"/>
              <w:spacing w:after="0" w:line="240" w:lineRule="auto"/>
              <w:jc w:val="both"/>
              <w:rPr>
                <w:rFonts w:ascii="Simplified Arabic" w:eastAsia="Times New Roman" w:hAnsi="Simplified Arabic" w:cs="Simplified Arabic"/>
              </w:rPr>
            </w:pPr>
            <w:r w:rsidRPr="008D0E0C">
              <w:rPr>
                <w:rFonts w:ascii="Simplified Arabic" w:eastAsia="Times New Roman" w:hAnsi="Simplified Arabic" w:cs="Simplified Arabic"/>
                <w:rtl/>
              </w:rPr>
              <w:t>الدلالة الإحصائية</w:t>
            </w:r>
          </w:p>
        </w:tc>
        <w:tc>
          <w:tcPr>
            <w:tcW w:w="1457" w:type="pct"/>
            <w:tcBorders>
              <w:top w:val="nil"/>
              <w:left w:val="single" w:sz="2" w:space="0" w:color="000000"/>
              <w:bottom w:val="nil"/>
              <w:right w:val="single" w:sz="12" w:space="0" w:color="000000"/>
            </w:tcBorders>
            <w:shd w:val="clear" w:color="auto" w:fill="FFFFFF"/>
            <w:vAlign w:val="center"/>
            <w:hideMark/>
          </w:tcPr>
          <w:p w:rsidR="00171953" w:rsidRPr="008D0E0C" w:rsidRDefault="00171953" w:rsidP="00F02AFF">
            <w:pPr>
              <w:overflowPunct w:val="0"/>
              <w:autoSpaceDE w:val="0"/>
              <w:autoSpaceDN w:val="0"/>
              <w:bidi/>
              <w:adjustRightInd w:val="0"/>
              <w:spacing w:after="0" w:line="240" w:lineRule="auto"/>
              <w:jc w:val="center"/>
              <w:rPr>
                <w:rFonts w:ascii="Simplified Arabic" w:eastAsia="Times New Roman" w:hAnsi="Simplified Arabic" w:cs="Simplified Arabic"/>
              </w:rPr>
            </w:pPr>
            <w:r w:rsidRPr="008D0E0C">
              <w:rPr>
                <w:rFonts w:ascii="Simplified Arabic" w:eastAsia="Times New Roman" w:hAnsi="Simplified Arabic" w:cs="Simplified Arabic"/>
              </w:rPr>
              <w:t>.000</w:t>
            </w:r>
          </w:p>
        </w:tc>
        <w:tc>
          <w:tcPr>
            <w:tcW w:w="1457" w:type="pct"/>
            <w:tcBorders>
              <w:top w:val="nil"/>
              <w:left w:val="single" w:sz="2" w:space="0" w:color="000000"/>
              <w:bottom w:val="nil"/>
              <w:right w:val="single" w:sz="12" w:space="0" w:color="000000"/>
            </w:tcBorders>
            <w:shd w:val="clear" w:color="auto" w:fill="FFFFFF"/>
            <w:vAlign w:val="center"/>
            <w:hideMark/>
          </w:tcPr>
          <w:p w:rsidR="00171953" w:rsidRPr="008D0E0C" w:rsidRDefault="00171953" w:rsidP="00F02AFF">
            <w:pPr>
              <w:overflowPunct w:val="0"/>
              <w:autoSpaceDE w:val="0"/>
              <w:autoSpaceDN w:val="0"/>
              <w:bidi/>
              <w:adjustRightInd w:val="0"/>
              <w:spacing w:after="0" w:line="240" w:lineRule="auto"/>
              <w:jc w:val="center"/>
              <w:rPr>
                <w:rFonts w:ascii="Simplified Arabic" w:eastAsia="Times New Roman" w:hAnsi="Simplified Arabic" w:cs="Simplified Arabic"/>
              </w:rPr>
            </w:pPr>
            <w:r w:rsidRPr="008D0E0C">
              <w:rPr>
                <w:rFonts w:ascii="Simplified Arabic" w:eastAsia="Times New Roman" w:hAnsi="Simplified Arabic" w:cs="Simplified Arabic"/>
              </w:rPr>
              <w:t>.654</w:t>
            </w:r>
          </w:p>
        </w:tc>
      </w:tr>
      <w:tr w:rsidR="00171953" w:rsidRPr="008D0E0C" w:rsidTr="005A13D2">
        <w:trPr>
          <w:trHeight w:val="273"/>
        </w:trPr>
        <w:tc>
          <w:tcPr>
            <w:tcW w:w="960" w:type="pct"/>
            <w:vMerge/>
            <w:tcBorders>
              <w:top w:val="single" w:sz="12" w:space="0" w:color="auto"/>
              <w:left w:val="single" w:sz="12" w:space="0" w:color="000000"/>
              <w:bottom w:val="single" w:sz="12" w:space="0" w:color="auto"/>
              <w:right w:val="single" w:sz="4" w:space="0" w:color="auto"/>
            </w:tcBorders>
            <w:vAlign w:val="center"/>
            <w:hideMark/>
          </w:tcPr>
          <w:p w:rsidR="00171953" w:rsidRPr="008D0E0C" w:rsidRDefault="00171953" w:rsidP="00F02AFF">
            <w:pPr>
              <w:spacing w:after="0" w:line="240" w:lineRule="auto"/>
              <w:rPr>
                <w:rFonts w:ascii="Simplified Arabic" w:eastAsia="Times New Roman" w:hAnsi="Simplified Arabic" w:cs="Simplified Arabic"/>
              </w:rPr>
            </w:pPr>
          </w:p>
        </w:tc>
        <w:tc>
          <w:tcPr>
            <w:tcW w:w="1125" w:type="pct"/>
            <w:tcBorders>
              <w:top w:val="nil"/>
              <w:left w:val="single" w:sz="4" w:space="0" w:color="auto"/>
              <w:bottom w:val="single" w:sz="12" w:space="0" w:color="auto"/>
              <w:right w:val="single" w:sz="12" w:space="0" w:color="000000"/>
            </w:tcBorders>
            <w:shd w:val="clear" w:color="auto" w:fill="FFFFFF"/>
            <w:hideMark/>
          </w:tcPr>
          <w:p w:rsidR="00171953" w:rsidRPr="008D0E0C" w:rsidRDefault="00171953" w:rsidP="00F02AFF">
            <w:pPr>
              <w:overflowPunct w:val="0"/>
              <w:autoSpaceDE w:val="0"/>
              <w:autoSpaceDN w:val="0"/>
              <w:bidi/>
              <w:adjustRightInd w:val="0"/>
              <w:spacing w:after="0" w:line="240" w:lineRule="auto"/>
              <w:jc w:val="both"/>
              <w:rPr>
                <w:rFonts w:ascii="Simplified Arabic" w:eastAsia="Times New Roman" w:hAnsi="Simplified Arabic" w:cs="Simplified Arabic"/>
              </w:rPr>
            </w:pPr>
            <w:r w:rsidRPr="008D0E0C">
              <w:rPr>
                <w:rFonts w:ascii="Simplified Arabic" w:eastAsia="Times New Roman" w:hAnsi="Simplified Arabic" w:cs="Simplified Arabic"/>
                <w:rtl/>
              </w:rPr>
              <w:t>العدد</w:t>
            </w:r>
          </w:p>
        </w:tc>
        <w:tc>
          <w:tcPr>
            <w:tcW w:w="1457" w:type="pct"/>
            <w:tcBorders>
              <w:top w:val="nil"/>
              <w:left w:val="single" w:sz="2" w:space="0" w:color="000000"/>
              <w:bottom w:val="single" w:sz="12" w:space="0" w:color="auto"/>
              <w:right w:val="single" w:sz="12" w:space="0" w:color="000000"/>
            </w:tcBorders>
            <w:shd w:val="clear" w:color="auto" w:fill="FFFFFF"/>
            <w:vAlign w:val="center"/>
            <w:hideMark/>
          </w:tcPr>
          <w:p w:rsidR="00171953" w:rsidRPr="008D0E0C" w:rsidRDefault="00171953" w:rsidP="00F02AFF">
            <w:pPr>
              <w:overflowPunct w:val="0"/>
              <w:autoSpaceDE w:val="0"/>
              <w:autoSpaceDN w:val="0"/>
              <w:bidi/>
              <w:adjustRightInd w:val="0"/>
              <w:spacing w:after="0" w:line="240" w:lineRule="auto"/>
              <w:jc w:val="center"/>
              <w:rPr>
                <w:rFonts w:ascii="Simplified Arabic" w:eastAsia="Times New Roman" w:hAnsi="Simplified Arabic" w:cs="Simplified Arabic"/>
              </w:rPr>
            </w:pPr>
            <w:r w:rsidRPr="008D0E0C">
              <w:rPr>
                <w:rFonts w:ascii="Simplified Arabic" w:eastAsia="Times New Roman" w:hAnsi="Simplified Arabic" w:cs="Simplified Arabic"/>
              </w:rPr>
              <w:t>40</w:t>
            </w:r>
          </w:p>
        </w:tc>
        <w:tc>
          <w:tcPr>
            <w:tcW w:w="1457" w:type="pct"/>
            <w:tcBorders>
              <w:top w:val="nil"/>
              <w:left w:val="single" w:sz="2" w:space="0" w:color="000000"/>
              <w:bottom w:val="single" w:sz="12" w:space="0" w:color="auto"/>
              <w:right w:val="single" w:sz="12" w:space="0" w:color="000000"/>
            </w:tcBorders>
            <w:shd w:val="clear" w:color="auto" w:fill="FFFFFF"/>
            <w:vAlign w:val="center"/>
            <w:hideMark/>
          </w:tcPr>
          <w:p w:rsidR="00171953" w:rsidRPr="008D0E0C" w:rsidRDefault="00171953" w:rsidP="00F02AFF">
            <w:pPr>
              <w:overflowPunct w:val="0"/>
              <w:autoSpaceDE w:val="0"/>
              <w:autoSpaceDN w:val="0"/>
              <w:bidi/>
              <w:adjustRightInd w:val="0"/>
              <w:spacing w:after="0" w:line="240" w:lineRule="auto"/>
              <w:jc w:val="center"/>
              <w:rPr>
                <w:rFonts w:ascii="Simplified Arabic" w:eastAsia="Times New Roman" w:hAnsi="Simplified Arabic" w:cs="Simplified Arabic"/>
              </w:rPr>
            </w:pPr>
            <w:r w:rsidRPr="008D0E0C">
              <w:rPr>
                <w:rFonts w:ascii="Simplified Arabic" w:eastAsia="Times New Roman" w:hAnsi="Simplified Arabic" w:cs="Simplified Arabic"/>
              </w:rPr>
              <w:t>40</w:t>
            </w:r>
          </w:p>
        </w:tc>
      </w:tr>
    </w:tbl>
    <w:p w:rsidR="00171953" w:rsidRPr="008D0E0C" w:rsidRDefault="00171953" w:rsidP="00F02AFF">
      <w:pPr>
        <w:overflowPunct w:val="0"/>
        <w:autoSpaceDE w:val="0"/>
        <w:autoSpaceDN w:val="0"/>
        <w:bidi/>
        <w:adjustRightInd w:val="0"/>
        <w:spacing w:after="0" w:line="240" w:lineRule="auto"/>
        <w:jc w:val="both"/>
        <w:rPr>
          <w:rFonts w:ascii="Simplified Arabic" w:eastAsia="Times New Roman" w:hAnsi="Simplified Arabic" w:cs="Simplified Arabic"/>
          <w:sz w:val="24"/>
          <w:szCs w:val="24"/>
          <w:rtl/>
        </w:rPr>
      </w:pPr>
      <w:r w:rsidRPr="00752281">
        <w:rPr>
          <w:rFonts w:ascii="Simplified Arabic" w:eastAsia="Times New Roman" w:hAnsi="Simplified Arabic" w:cs="Simplified Arabic"/>
          <w:sz w:val="28"/>
          <w:szCs w:val="28"/>
          <w:rtl/>
        </w:rPr>
        <w:t>*</w:t>
      </w:r>
      <w:r w:rsidRPr="00752281">
        <w:rPr>
          <w:rFonts w:ascii="Simplified Arabic" w:eastAsia="Times New Roman" w:hAnsi="Simplified Arabic" w:cs="Simplified Arabic"/>
          <w:sz w:val="28"/>
          <w:szCs w:val="28"/>
          <w:rtl/>
        </w:rPr>
        <w:tab/>
      </w:r>
      <w:r w:rsidRPr="008D0E0C">
        <w:rPr>
          <w:rFonts w:ascii="Simplified Arabic" w:eastAsia="Times New Roman" w:hAnsi="Simplified Arabic" w:cs="Simplified Arabic"/>
          <w:sz w:val="24"/>
          <w:szCs w:val="24"/>
          <w:rtl/>
        </w:rPr>
        <w:t>دالة إحصائيا عند مستوى الدلالة (0.0</w:t>
      </w:r>
      <w:r w:rsidRPr="008D0E0C">
        <w:rPr>
          <w:rFonts w:ascii="Simplified Arabic" w:eastAsia="Times New Roman" w:hAnsi="Simplified Arabic" w:cs="Simplified Arabic"/>
          <w:sz w:val="24"/>
          <w:szCs w:val="24"/>
          <w:rtl/>
          <w:lang w:bidi="ar-JO"/>
        </w:rPr>
        <w:t>5</w:t>
      </w:r>
      <w:r w:rsidRPr="008D0E0C">
        <w:rPr>
          <w:rFonts w:ascii="Simplified Arabic" w:eastAsia="Times New Roman" w:hAnsi="Simplified Arabic" w:cs="Simplified Arabic"/>
          <w:sz w:val="24"/>
          <w:szCs w:val="24"/>
          <w:rtl/>
        </w:rPr>
        <w:t>).</w:t>
      </w:r>
    </w:p>
    <w:p w:rsidR="00171953" w:rsidRPr="008D0E0C" w:rsidRDefault="00171953" w:rsidP="00F02AFF">
      <w:pPr>
        <w:overflowPunct w:val="0"/>
        <w:autoSpaceDE w:val="0"/>
        <w:autoSpaceDN w:val="0"/>
        <w:bidi/>
        <w:adjustRightInd w:val="0"/>
        <w:spacing w:after="0" w:line="240" w:lineRule="auto"/>
        <w:jc w:val="both"/>
        <w:rPr>
          <w:rFonts w:ascii="Simplified Arabic" w:eastAsia="Times New Roman" w:hAnsi="Simplified Arabic" w:cs="Simplified Arabic"/>
          <w:sz w:val="24"/>
          <w:szCs w:val="24"/>
          <w:rtl/>
        </w:rPr>
      </w:pPr>
      <w:r w:rsidRPr="008D0E0C">
        <w:rPr>
          <w:rFonts w:ascii="Simplified Arabic" w:eastAsia="Times New Roman" w:hAnsi="Simplified Arabic" w:cs="Simplified Arabic"/>
          <w:sz w:val="24"/>
          <w:szCs w:val="24"/>
          <w:rtl/>
        </w:rPr>
        <w:t>**</w:t>
      </w:r>
      <w:r w:rsidRPr="008D0E0C">
        <w:rPr>
          <w:rFonts w:ascii="Simplified Arabic" w:eastAsia="Times New Roman" w:hAnsi="Simplified Arabic" w:cs="Simplified Arabic"/>
          <w:sz w:val="24"/>
          <w:szCs w:val="24"/>
          <w:rtl/>
        </w:rPr>
        <w:tab/>
        <w:t>دالة إحصائيا عند مستوى الدلالة (0.01).</w:t>
      </w:r>
    </w:p>
    <w:p w:rsidR="00171953" w:rsidRPr="008D0E0C" w:rsidRDefault="00171953" w:rsidP="00F02AFF">
      <w:pPr>
        <w:overflowPunct w:val="0"/>
        <w:autoSpaceDE w:val="0"/>
        <w:autoSpaceDN w:val="0"/>
        <w:bidi/>
        <w:adjustRightInd w:val="0"/>
        <w:spacing w:after="0" w:line="240" w:lineRule="auto"/>
        <w:jc w:val="both"/>
        <w:rPr>
          <w:rFonts w:ascii="Simplified Arabic" w:eastAsia="Times New Roman" w:hAnsi="Simplified Arabic" w:cs="Simplified Arabic"/>
          <w:sz w:val="24"/>
          <w:szCs w:val="24"/>
          <w:rtl/>
          <w:lang w:bidi="ar-LB"/>
        </w:rPr>
      </w:pPr>
      <w:r w:rsidRPr="008D0E0C">
        <w:rPr>
          <w:rFonts w:ascii="Simplified Arabic" w:eastAsia="Times New Roman" w:hAnsi="Simplified Arabic" w:cs="Simplified Arabic"/>
          <w:sz w:val="24"/>
          <w:szCs w:val="24"/>
          <w:rtl/>
        </w:rPr>
        <w:tab/>
        <w:t>يتبين من الجدول</w:t>
      </w:r>
      <w:r w:rsidRPr="008D0E0C">
        <w:rPr>
          <w:rFonts w:ascii="Simplified Arabic" w:eastAsia="Times New Roman" w:hAnsi="Simplified Arabic" w:cs="Simplified Arabic"/>
          <w:sz w:val="24"/>
          <w:szCs w:val="24"/>
          <w:rtl/>
          <w:lang w:bidi="ar-LB"/>
        </w:rPr>
        <w:t xml:space="preserve"> (</w:t>
      </w:r>
      <w:r w:rsidR="000D6242" w:rsidRPr="008D0E0C">
        <w:rPr>
          <w:rFonts w:ascii="Simplified Arabic" w:eastAsia="Times New Roman" w:hAnsi="Simplified Arabic" w:cs="Simplified Arabic"/>
          <w:sz w:val="24"/>
          <w:szCs w:val="24"/>
          <w:rtl/>
          <w:lang w:bidi="ar-LB"/>
        </w:rPr>
        <w:t>6</w:t>
      </w:r>
      <w:r w:rsidRPr="008D0E0C">
        <w:rPr>
          <w:rFonts w:ascii="Simplified Arabic" w:eastAsia="Times New Roman" w:hAnsi="Simplified Arabic" w:cs="Simplified Arabic"/>
          <w:sz w:val="24"/>
          <w:szCs w:val="24"/>
          <w:rtl/>
          <w:lang w:bidi="ar-LB"/>
        </w:rPr>
        <w:t xml:space="preserve">) </w:t>
      </w:r>
      <w:r w:rsidRPr="008D0E0C">
        <w:rPr>
          <w:rFonts w:ascii="Simplified Arabic" w:eastAsia="Times New Roman" w:hAnsi="Simplified Arabic" w:cs="Simplified Arabic"/>
          <w:sz w:val="24"/>
          <w:szCs w:val="24"/>
          <w:rtl/>
        </w:rPr>
        <w:t xml:space="preserve">وجود علاقة </w:t>
      </w:r>
      <w:r w:rsidR="008D0E0C" w:rsidRPr="008D0E0C">
        <w:rPr>
          <w:rFonts w:ascii="Simplified Arabic" w:eastAsia="Times New Roman" w:hAnsi="Simplified Arabic" w:cs="Simplified Arabic" w:hint="cs"/>
          <w:sz w:val="24"/>
          <w:szCs w:val="24"/>
          <w:rtl/>
          <w:lang w:bidi="ar-JO"/>
        </w:rPr>
        <w:t xml:space="preserve">ايجابية </w:t>
      </w:r>
      <w:r w:rsidR="008D0E0C" w:rsidRPr="008D0E0C">
        <w:rPr>
          <w:rFonts w:ascii="Simplified Arabic" w:eastAsia="Times New Roman" w:hAnsi="Simplified Arabic" w:cs="Simplified Arabic" w:hint="cs"/>
          <w:sz w:val="24"/>
          <w:szCs w:val="24"/>
          <w:rtl/>
        </w:rPr>
        <w:t>دالة</w:t>
      </w:r>
      <w:r w:rsidRPr="008D0E0C">
        <w:rPr>
          <w:rFonts w:ascii="Simplified Arabic" w:eastAsia="Times New Roman" w:hAnsi="Simplified Arabic" w:cs="Simplified Arabic"/>
          <w:sz w:val="24"/>
          <w:szCs w:val="24"/>
          <w:rtl/>
        </w:rPr>
        <w:t xml:space="preserve"> إحصائيا </w:t>
      </w:r>
      <w:r w:rsidRPr="008D0E0C">
        <w:rPr>
          <w:rFonts w:ascii="Simplified Arabic" w:eastAsia="Times New Roman" w:hAnsi="Simplified Arabic" w:cs="Simplified Arabic"/>
          <w:sz w:val="24"/>
          <w:szCs w:val="24"/>
          <w:rtl/>
          <w:lang w:bidi="ar-IQ"/>
        </w:rPr>
        <w:t xml:space="preserve">بين </w:t>
      </w:r>
      <w:r w:rsidRPr="008D0E0C">
        <w:rPr>
          <w:rFonts w:ascii="Simplified Arabic" w:eastAsia="Times New Roman" w:hAnsi="Simplified Arabic" w:cs="Simplified Arabic"/>
          <w:sz w:val="24"/>
          <w:szCs w:val="24"/>
          <w:rtl/>
        </w:rPr>
        <w:t>مقياس الثقة بالنفس</w:t>
      </w:r>
      <w:r w:rsidRPr="008D0E0C">
        <w:rPr>
          <w:rFonts w:ascii="Simplified Arabic" w:eastAsia="Times New Roman" w:hAnsi="Simplified Arabic" w:cs="Simplified Arabic"/>
          <w:sz w:val="24"/>
          <w:szCs w:val="24"/>
          <w:rtl/>
          <w:lang w:bidi="ar-IQ"/>
        </w:rPr>
        <w:t xml:space="preserve"> وكل من ابعاد </w:t>
      </w:r>
      <w:r w:rsidRPr="008D0E0C">
        <w:rPr>
          <w:rFonts w:ascii="Simplified Arabic" w:eastAsia="Times New Roman" w:hAnsi="Simplified Arabic" w:cs="Simplified Arabic"/>
          <w:sz w:val="24"/>
          <w:szCs w:val="24"/>
          <w:rtl/>
        </w:rPr>
        <w:t>مستوى دافعية الانجاز</w:t>
      </w:r>
      <w:r w:rsidRPr="008D0E0C">
        <w:rPr>
          <w:rFonts w:ascii="Simplified Arabic" w:eastAsia="Times New Roman" w:hAnsi="Simplified Arabic" w:cs="Simplified Arabic"/>
          <w:sz w:val="24"/>
          <w:szCs w:val="24"/>
          <w:rtl/>
          <w:lang w:bidi="ar-LB"/>
        </w:rPr>
        <w:t xml:space="preserve"> ومستوى الدافعية ككل لدى الطلبة الموهوبين.</w:t>
      </w:r>
      <w:r w:rsidR="00994BAF" w:rsidRPr="008D0E0C">
        <w:rPr>
          <w:rFonts w:ascii="Simplified Arabic" w:eastAsia="Times New Roman" w:hAnsi="Simplified Arabic" w:cs="Simplified Arabic"/>
          <w:sz w:val="24"/>
          <w:szCs w:val="24"/>
          <w:rtl/>
          <w:lang w:bidi="ar-LB"/>
        </w:rPr>
        <w:t xml:space="preserve"> و</w:t>
      </w:r>
      <w:r w:rsidRPr="008D0E0C">
        <w:rPr>
          <w:rFonts w:ascii="Simplified Arabic" w:eastAsia="Times New Roman" w:hAnsi="Simplified Arabic" w:cs="Simplified Arabic"/>
          <w:sz w:val="24"/>
          <w:szCs w:val="24"/>
          <w:rtl/>
          <w:lang w:bidi="ar-LB"/>
        </w:rPr>
        <w:t xml:space="preserve">عدم </w:t>
      </w:r>
      <w:r w:rsidRPr="008D0E0C">
        <w:rPr>
          <w:rFonts w:ascii="Simplified Arabic" w:eastAsia="Times New Roman" w:hAnsi="Simplified Arabic" w:cs="Simplified Arabic"/>
          <w:sz w:val="24"/>
          <w:szCs w:val="24"/>
          <w:rtl/>
        </w:rPr>
        <w:t xml:space="preserve">وجود علاقة </w:t>
      </w:r>
      <w:r w:rsidRPr="008D0E0C">
        <w:rPr>
          <w:rFonts w:ascii="Simplified Arabic" w:eastAsia="Times New Roman" w:hAnsi="Simplified Arabic" w:cs="Simplified Arabic"/>
          <w:sz w:val="24"/>
          <w:szCs w:val="24"/>
          <w:rtl/>
          <w:lang w:bidi="ar-JO"/>
        </w:rPr>
        <w:t>ارتباطية</w:t>
      </w:r>
      <w:r w:rsidRPr="008D0E0C">
        <w:rPr>
          <w:rFonts w:ascii="Simplified Arabic" w:eastAsia="Times New Roman" w:hAnsi="Simplified Arabic" w:cs="Simplified Arabic"/>
          <w:sz w:val="24"/>
          <w:szCs w:val="24"/>
          <w:rtl/>
        </w:rPr>
        <w:t xml:space="preserve"> دالة إحصائيا </w:t>
      </w:r>
      <w:r w:rsidRPr="008D0E0C">
        <w:rPr>
          <w:rFonts w:ascii="Simplified Arabic" w:eastAsia="Times New Roman" w:hAnsi="Simplified Arabic" w:cs="Simplified Arabic"/>
          <w:sz w:val="24"/>
          <w:szCs w:val="24"/>
          <w:rtl/>
          <w:lang w:bidi="ar-IQ"/>
        </w:rPr>
        <w:t xml:space="preserve">بين </w:t>
      </w:r>
      <w:r w:rsidRPr="008D0E0C">
        <w:rPr>
          <w:rFonts w:ascii="Simplified Arabic" w:eastAsia="Times New Roman" w:hAnsi="Simplified Arabic" w:cs="Simplified Arabic"/>
          <w:sz w:val="24"/>
          <w:szCs w:val="24"/>
          <w:rtl/>
        </w:rPr>
        <w:t>مقياس الثقة بالنفس</w:t>
      </w:r>
      <w:r w:rsidRPr="008D0E0C">
        <w:rPr>
          <w:rFonts w:ascii="Simplified Arabic" w:eastAsia="Times New Roman" w:hAnsi="Simplified Arabic" w:cs="Simplified Arabic"/>
          <w:sz w:val="24"/>
          <w:szCs w:val="24"/>
          <w:rtl/>
          <w:lang w:bidi="ar-IQ"/>
        </w:rPr>
        <w:t xml:space="preserve"> وكل من ابعاد </w:t>
      </w:r>
      <w:r w:rsidRPr="008D0E0C">
        <w:rPr>
          <w:rFonts w:ascii="Simplified Arabic" w:eastAsia="Times New Roman" w:hAnsi="Simplified Arabic" w:cs="Simplified Arabic"/>
          <w:sz w:val="24"/>
          <w:szCs w:val="24"/>
          <w:rtl/>
        </w:rPr>
        <w:t>مستوى دافعية الانجاز</w:t>
      </w:r>
      <w:r w:rsidRPr="008D0E0C">
        <w:rPr>
          <w:rFonts w:ascii="Simplified Arabic" w:eastAsia="Times New Roman" w:hAnsi="Simplified Arabic" w:cs="Simplified Arabic"/>
          <w:sz w:val="24"/>
          <w:szCs w:val="24"/>
          <w:rtl/>
          <w:lang w:bidi="ar-LB"/>
        </w:rPr>
        <w:t xml:space="preserve"> ومستوى الدافعية ككل لدى الطلبة غير الموهوبين.</w:t>
      </w:r>
    </w:p>
    <w:p w:rsidR="004F0252" w:rsidRPr="008D0E0C" w:rsidRDefault="003A4784" w:rsidP="00F02AFF">
      <w:pPr>
        <w:bidi/>
        <w:spacing w:after="160" w:line="240" w:lineRule="auto"/>
        <w:jc w:val="lowKashida"/>
        <w:rPr>
          <w:rFonts w:ascii="Simplified Arabic" w:hAnsi="Simplified Arabic" w:cs="Simplified Arabic"/>
          <w:sz w:val="24"/>
          <w:szCs w:val="24"/>
        </w:rPr>
      </w:pPr>
      <w:r w:rsidRPr="008D0E0C">
        <w:rPr>
          <w:rFonts w:ascii="Simplified Arabic" w:eastAsia="Times New Roman" w:hAnsi="Simplified Arabic" w:cs="Simplified Arabic"/>
          <w:sz w:val="24"/>
          <w:szCs w:val="24"/>
          <w:rtl/>
          <w:lang w:bidi="ar-LB"/>
        </w:rPr>
        <w:lastRenderedPageBreak/>
        <w:t xml:space="preserve">   </w:t>
      </w:r>
      <w:r w:rsidR="0028651D" w:rsidRPr="008D0E0C">
        <w:rPr>
          <w:rFonts w:ascii="Simplified Arabic" w:eastAsia="Times New Roman" w:hAnsi="Simplified Arabic" w:cs="Simplified Arabic"/>
          <w:sz w:val="24"/>
          <w:szCs w:val="24"/>
          <w:rtl/>
          <w:lang w:bidi="ar-LB"/>
        </w:rPr>
        <w:t xml:space="preserve">  </w:t>
      </w:r>
      <w:r w:rsidR="00FC223A" w:rsidRPr="008D0E0C">
        <w:rPr>
          <w:rFonts w:ascii="Simplified Arabic" w:eastAsia="Times New Roman" w:hAnsi="Simplified Arabic" w:cs="Simplified Arabic"/>
          <w:sz w:val="24"/>
          <w:szCs w:val="24"/>
          <w:rtl/>
          <w:lang w:bidi="ar-LB"/>
        </w:rPr>
        <w:t>وتتفق</w:t>
      </w:r>
      <w:r w:rsidRPr="008D0E0C">
        <w:rPr>
          <w:rFonts w:ascii="Simplified Arabic" w:eastAsia="Times New Roman" w:hAnsi="Simplified Arabic" w:cs="Simplified Arabic"/>
          <w:sz w:val="24"/>
          <w:szCs w:val="24"/>
          <w:rtl/>
          <w:lang w:bidi="ar-LB"/>
        </w:rPr>
        <w:t xml:space="preserve"> نتيجة هذه الدراسة مع</w:t>
      </w:r>
      <w:r w:rsidR="00E57B60" w:rsidRPr="008D0E0C">
        <w:rPr>
          <w:rFonts w:ascii="Simplified Arabic" w:eastAsia="Times New Roman" w:hAnsi="Simplified Arabic" w:cs="Simplified Arabic"/>
          <w:sz w:val="24"/>
          <w:szCs w:val="24"/>
          <w:lang w:bidi="ar-LB"/>
        </w:rPr>
        <w:t xml:space="preserve"> </w:t>
      </w:r>
      <w:r w:rsidR="00E57B60" w:rsidRPr="008D0E0C">
        <w:rPr>
          <w:rFonts w:ascii="Simplified Arabic" w:eastAsia="Times New Roman" w:hAnsi="Simplified Arabic" w:cs="Simplified Arabic"/>
          <w:sz w:val="24"/>
          <w:szCs w:val="24"/>
          <w:rtl/>
        </w:rPr>
        <w:t xml:space="preserve"> نتائج الدراسات </w:t>
      </w:r>
      <w:r w:rsidR="00E57B60" w:rsidRPr="008D0E0C">
        <w:rPr>
          <w:rFonts w:ascii="Simplified Arabic" w:eastAsia="Calibri" w:hAnsi="Simplified Arabic" w:cs="Simplified Arabic"/>
          <w:kern w:val="2"/>
          <w:sz w:val="24"/>
          <w:szCs w:val="24"/>
          <w:rtl/>
          <w:lang w:bidi="ar-JO"/>
        </w:rPr>
        <w:t xml:space="preserve">التي تناولت العلاقة بين الثقة بالنفس ودافعية الانجاز، ومتغيرات أخرى مثل  </w:t>
      </w:r>
      <w:r w:rsidR="00DD632F" w:rsidRPr="008D0E0C">
        <w:rPr>
          <w:rFonts w:ascii="Simplified Arabic" w:eastAsia="Calibri" w:hAnsi="Simplified Arabic" w:cs="Simplified Arabic"/>
          <w:kern w:val="2"/>
          <w:sz w:val="24"/>
          <w:szCs w:val="24"/>
          <w:rtl/>
          <w:lang w:bidi="ar-JO"/>
        </w:rPr>
        <w:t>الدراسة التي قام بها</w:t>
      </w:r>
      <w:r w:rsidRPr="008D0E0C">
        <w:rPr>
          <w:rFonts w:ascii="Simplified Arabic" w:eastAsia="Times New Roman" w:hAnsi="Simplified Arabic" w:cs="Simplified Arabic"/>
          <w:sz w:val="24"/>
          <w:szCs w:val="24"/>
          <w:rtl/>
          <w:lang w:bidi="ar-LB"/>
        </w:rPr>
        <w:t xml:space="preserve"> </w:t>
      </w:r>
      <w:r w:rsidRPr="008D0E0C">
        <w:rPr>
          <w:rFonts w:ascii="Simplified Arabic" w:hAnsi="Simplified Arabic" w:cs="Simplified Arabic"/>
          <w:sz w:val="24"/>
          <w:szCs w:val="24"/>
          <w:rtl/>
        </w:rPr>
        <w:t>(</w:t>
      </w:r>
      <w:r w:rsidRPr="008D0E0C">
        <w:rPr>
          <w:rFonts w:ascii="Simplified Arabic" w:hAnsi="Simplified Arabic" w:cs="Simplified Arabic"/>
          <w:sz w:val="24"/>
          <w:szCs w:val="24"/>
        </w:rPr>
        <w:t>Helen &amp; Furnham,2002</w:t>
      </w:r>
      <w:r w:rsidR="00E57B60" w:rsidRPr="008D0E0C">
        <w:rPr>
          <w:rFonts w:ascii="Simplified Arabic" w:hAnsi="Simplified Arabic" w:cs="Simplified Arabic"/>
          <w:sz w:val="24"/>
          <w:szCs w:val="24"/>
          <w:rtl/>
        </w:rPr>
        <w:t xml:space="preserve"> </w:t>
      </w:r>
      <w:r w:rsidRPr="008D0E0C">
        <w:rPr>
          <w:rFonts w:ascii="Simplified Arabic" w:hAnsi="Simplified Arabic" w:cs="Simplified Arabic"/>
          <w:sz w:val="24"/>
          <w:szCs w:val="24"/>
          <w:rtl/>
        </w:rPr>
        <w:t>)، والعنزي</w:t>
      </w:r>
      <w:r w:rsidR="00E57B60" w:rsidRPr="008D0E0C">
        <w:rPr>
          <w:rFonts w:ascii="Simplified Arabic" w:hAnsi="Simplified Arabic" w:cs="Simplified Arabic"/>
          <w:sz w:val="24"/>
          <w:szCs w:val="24"/>
          <w:rtl/>
        </w:rPr>
        <w:t xml:space="preserve"> </w:t>
      </w:r>
      <w:r w:rsidRPr="008D0E0C">
        <w:rPr>
          <w:rFonts w:ascii="Simplified Arabic" w:hAnsi="Simplified Arabic" w:cs="Simplified Arabic"/>
          <w:sz w:val="24"/>
          <w:szCs w:val="24"/>
          <w:rtl/>
        </w:rPr>
        <w:t xml:space="preserve">(2003)، والوشلي (2007)، </w:t>
      </w:r>
      <w:r w:rsidR="00E57B60" w:rsidRPr="008D0E0C">
        <w:rPr>
          <w:rFonts w:ascii="Simplified Arabic" w:hAnsi="Simplified Arabic" w:cs="Simplified Arabic"/>
          <w:sz w:val="24"/>
          <w:szCs w:val="24"/>
          <w:rtl/>
        </w:rPr>
        <w:t>ودراسة</w:t>
      </w:r>
      <w:r w:rsidR="00BE2953" w:rsidRPr="008D0E0C">
        <w:rPr>
          <w:rFonts w:ascii="Simplified Arabic" w:hAnsi="Simplified Arabic" w:cs="Simplified Arabic"/>
          <w:sz w:val="24"/>
          <w:szCs w:val="24"/>
          <w:rtl/>
        </w:rPr>
        <w:t xml:space="preserve"> </w:t>
      </w:r>
      <w:r w:rsidRPr="008D0E0C">
        <w:rPr>
          <w:rFonts w:ascii="Simplified Arabic" w:hAnsi="Simplified Arabic" w:cs="Simplified Arabic"/>
          <w:sz w:val="24"/>
          <w:szCs w:val="24"/>
          <w:rtl/>
        </w:rPr>
        <w:t>الغامدي (2009)، وياسين وآخرون (2010)، ومعين وآخرون (2010)، ودراسة (</w:t>
      </w:r>
      <w:r w:rsidRPr="008D0E0C">
        <w:rPr>
          <w:rFonts w:ascii="Simplified Arabic" w:hAnsi="Simplified Arabic" w:cs="Simplified Arabic"/>
          <w:sz w:val="24"/>
          <w:szCs w:val="24"/>
        </w:rPr>
        <w:t>Awan, Noureen&amp; Naz,2011</w:t>
      </w:r>
      <w:r w:rsidRPr="008D0E0C">
        <w:rPr>
          <w:rFonts w:ascii="Simplified Arabic" w:hAnsi="Simplified Arabic" w:cs="Simplified Arabic"/>
          <w:sz w:val="24"/>
          <w:szCs w:val="24"/>
          <w:rtl/>
        </w:rPr>
        <w:t>)، وعبدالله (2015)، ومجذوب (2016)،  حيث توصلت ج</w:t>
      </w:r>
      <w:r w:rsidR="0034030E" w:rsidRPr="008D0E0C">
        <w:rPr>
          <w:rFonts w:ascii="Simplified Arabic" w:hAnsi="Simplified Arabic" w:cs="Simplified Arabic"/>
          <w:sz w:val="24"/>
          <w:szCs w:val="24"/>
          <w:rtl/>
        </w:rPr>
        <w:t>ميع هذه الدراسات الى وجود علاقة</w:t>
      </w:r>
      <w:r w:rsidRPr="008D0E0C">
        <w:rPr>
          <w:rFonts w:ascii="Simplified Arabic" w:hAnsi="Simplified Arabic" w:cs="Simplified Arabic"/>
          <w:sz w:val="24"/>
          <w:szCs w:val="24"/>
          <w:rtl/>
        </w:rPr>
        <w:t xml:space="preserve"> ارتباطية موجبة بين الثقة بالنفس ودافعية الانجاز</w:t>
      </w:r>
      <w:r w:rsidR="001E5E68" w:rsidRPr="008D0E0C">
        <w:rPr>
          <w:rFonts w:ascii="Simplified Arabic" w:hAnsi="Simplified Arabic" w:cs="Simplified Arabic"/>
          <w:sz w:val="24"/>
          <w:szCs w:val="24"/>
          <w:rtl/>
        </w:rPr>
        <w:t>،</w:t>
      </w:r>
      <w:r w:rsidRPr="008D0E0C">
        <w:rPr>
          <w:rFonts w:ascii="Simplified Arabic" w:hAnsi="Simplified Arabic" w:cs="Simplified Arabic"/>
          <w:sz w:val="24"/>
          <w:szCs w:val="24"/>
          <w:rtl/>
        </w:rPr>
        <w:t xml:space="preserve"> وبين </w:t>
      </w:r>
      <w:r w:rsidR="001E5E68" w:rsidRPr="008D0E0C">
        <w:rPr>
          <w:rFonts w:ascii="Simplified Arabic" w:hAnsi="Simplified Arabic" w:cs="Simplified Arabic"/>
          <w:sz w:val="24"/>
          <w:szCs w:val="24"/>
          <w:rtl/>
        </w:rPr>
        <w:t xml:space="preserve">الثقة بالنفس ودافعية الانجاز ومتغيرات اخرى مثل: </w:t>
      </w:r>
      <w:r w:rsidRPr="008D0E0C">
        <w:rPr>
          <w:rFonts w:ascii="Simplified Arabic" w:hAnsi="Simplified Arabic" w:cs="Simplified Arabic"/>
          <w:sz w:val="24"/>
          <w:szCs w:val="24"/>
          <w:rtl/>
        </w:rPr>
        <w:t xml:space="preserve">السعادة والثقة </w:t>
      </w:r>
      <w:r w:rsidR="001E5E68" w:rsidRPr="008D0E0C">
        <w:rPr>
          <w:rFonts w:ascii="Simplified Arabic" w:hAnsi="Simplified Arabic" w:cs="Simplified Arabic"/>
          <w:sz w:val="24"/>
          <w:szCs w:val="24"/>
          <w:rtl/>
        </w:rPr>
        <w:t xml:space="preserve">بالنفس والتفاعلات الاجتماعية، الثقة بالنفس وسمات الشخصية، التفكير ودافعية الانجاز، الثقة بالنفس وضبط الذات، مفهوم الذات ودافعية الانجاز، دافعية الانجاز والتحصيل الدراسي. </w:t>
      </w:r>
      <w:r w:rsidR="0076047B" w:rsidRPr="008D0E0C">
        <w:rPr>
          <w:rFonts w:ascii="Simplified Arabic" w:hAnsi="Simplified Arabic" w:cs="Simplified Arabic"/>
          <w:sz w:val="24"/>
          <w:szCs w:val="24"/>
          <w:rtl/>
        </w:rPr>
        <w:t>في حين توصلت جميع الد</w:t>
      </w:r>
      <w:r w:rsidR="0034030E" w:rsidRPr="008D0E0C">
        <w:rPr>
          <w:rFonts w:ascii="Simplified Arabic" w:hAnsi="Simplified Arabic" w:cs="Simplified Arabic"/>
          <w:sz w:val="24"/>
          <w:szCs w:val="24"/>
          <w:rtl/>
        </w:rPr>
        <w:t>راسات السابقة الى عدم وجود علاقة</w:t>
      </w:r>
      <w:r w:rsidR="0076047B" w:rsidRPr="008D0E0C">
        <w:rPr>
          <w:rFonts w:ascii="Simplified Arabic" w:hAnsi="Simplified Arabic" w:cs="Simplified Arabic"/>
          <w:sz w:val="24"/>
          <w:szCs w:val="24"/>
          <w:rtl/>
        </w:rPr>
        <w:t xml:space="preserve"> ارتباطية بين الثقة بالنفس ودافعية الانجاز لدى الطلبة غير الموهوبين او غير المتفوقين.</w:t>
      </w:r>
      <w:r w:rsidR="0034030E" w:rsidRPr="008D0E0C">
        <w:rPr>
          <w:rFonts w:ascii="Simplified Arabic" w:hAnsi="Simplified Arabic" w:cs="Simplified Arabic"/>
          <w:sz w:val="24"/>
          <w:szCs w:val="24"/>
          <w:rtl/>
        </w:rPr>
        <w:t xml:space="preserve"> </w:t>
      </w:r>
      <w:r w:rsidR="000C6300" w:rsidRPr="008D0E0C">
        <w:rPr>
          <w:rFonts w:ascii="Simplified Arabic" w:hAnsi="Simplified Arabic" w:cs="Simplified Arabic"/>
          <w:sz w:val="24"/>
          <w:szCs w:val="24"/>
          <w:rtl/>
        </w:rPr>
        <w:t>وتبدو هذه النتيجة طبيعية لأ</w:t>
      </w:r>
      <w:r w:rsidR="00F81A91" w:rsidRPr="008D0E0C">
        <w:rPr>
          <w:rFonts w:ascii="Simplified Arabic" w:hAnsi="Simplified Arabic" w:cs="Simplified Arabic"/>
          <w:sz w:val="24"/>
          <w:szCs w:val="24"/>
          <w:rtl/>
        </w:rPr>
        <w:t xml:space="preserve">ن الموهوبين والمتفوقين </w:t>
      </w:r>
      <w:r w:rsidR="002579C1" w:rsidRPr="008D0E0C">
        <w:rPr>
          <w:rFonts w:ascii="Simplified Arabic" w:hAnsi="Simplified Arabic" w:cs="Simplified Arabic"/>
          <w:sz w:val="24"/>
          <w:szCs w:val="24"/>
          <w:rtl/>
        </w:rPr>
        <w:t>مدفوعين ذاتياً مما يعطيهم الحافز</w:t>
      </w:r>
      <w:r w:rsidR="00F81A91" w:rsidRPr="008D0E0C">
        <w:rPr>
          <w:rFonts w:ascii="Simplified Arabic" w:hAnsi="Simplified Arabic" w:cs="Simplified Arabic"/>
          <w:sz w:val="24"/>
          <w:szCs w:val="24"/>
          <w:rtl/>
        </w:rPr>
        <w:t xml:space="preserve"> الى الانجاز</w:t>
      </w:r>
      <w:r w:rsidR="002579C1" w:rsidRPr="008D0E0C">
        <w:rPr>
          <w:rFonts w:ascii="Simplified Arabic" w:hAnsi="Simplified Arabic" w:cs="Simplified Arabic"/>
          <w:sz w:val="24"/>
          <w:szCs w:val="24"/>
          <w:rtl/>
        </w:rPr>
        <w:t xml:space="preserve"> والمثابرة.</w:t>
      </w:r>
      <w:r w:rsidR="00E23E45" w:rsidRPr="008D0E0C">
        <w:rPr>
          <w:rFonts w:ascii="Simplified Arabic" w:hAnsi="Simplified Arabic" w:cs="Simplified Arabic"/>
          <w:sz w:val="24"/>
          <w:szCs w:val="24"/>
          <w:rtl/>
        </w:rPr>
        <w:t xml:space="preserve"> ويمكن أن يعزى ذلك  الى تطبيق المقاييس </w:t>
      </w:r>
      <w:r w:rsidR="005558EC" w:rsidRPr="008D0E0C">
        <w:rPr>
          <w:rFonts w:ascii="Simplified Arabic" w:hAnsi="Simplified Arabic" w:cs="Simplified Arabic"/>
          <w:sz w:val="24"/>
          <w:szCs w:val="24"/>
          <w:rtl/>
        </w:rPr>
        <w:t>المستخدمة في</w:t>
      </w:r>
      <w:r w:rsidR="00E23E45" w:rsidRPr="008D0E0C">
        <w:rPr>
          <w:rFonts w:ascii="Simplified Arabic" w:hAnsi="Simplified Arabic" w:cs="Simplified Arabic"/>
          <w:sz w:val="24"/>
          <w:szCs w:val="24"/>
          <w:rtl/>
        </w:rPr>
        <w:t xml:space="preserve"> </w:t>
      </w:r>
      <w:r w:rsidR="005558EC" w:rsidRPr="008D0E0C">
        <w:rPr>
          <w:rFonts w:ascii="Simplified Arabic" w:hAnsi="Simplified Arabic" w:cs="Simplified Arabic"/>
          <w:sz w:val="24"/>
          <w:szCs w:val="24"/>
          <w:rtl/>
        </w:rPr>
        <w:t>تصنيف</w:t>
      </w:r>
      <w:r w:rsidR="00E23E45" w:rsidRPr="008D0E0C">
        <w:rPr>
          <w:rFonts w:ascii="Simplified Arabic" w:hAnsi="Simplified Arabic" w:cs="Simplified Arabic"/>
          <w:sz w:val="24"/>
          <w:szCs w:val="24"/>
          <w:rtl/>
        </w:rPr>
        <w:t xml:space="preserve"> الطلبة الموهوبين</w:t>
      </w:r>
      <w:r w:rsidR="005558EC" w:rsidRPr="008D0E0C">
        <w:rPr>
          <w:rFonts w:ascii="Simplified Arabic" w:hAnsi="Simplified Arabic" w:cs="Simplified Arabic"/>
          <w:sz w:val="24"/>
          <w:szCs w:val="24"/>
          <w:rtl/>
        </w:rPr>
        <w:t xml:space="preserve"> </w:t>
      </w:r>
      <w:r w:rsidR="00E23E45" w:rsidRPr="008D0E0C">
        <w:rPr>
          <w:rFonts w:ascii="Simplified Arabic" w:hAnsi="Simplified Arabic" w:cs="Simplified Arabic"/>
          <w:sz w:val="24"/>
          <w:szCs w:val="24"/>
          <w:rtl/>
        </w:rPr>
        <w:t xml:space="preserve"> والتي تتضمن فقرات تقيس الثقة بالنفس والدافعية للإنجاز </w:t>
      </w:r>
      <w:r w:rsidR="005558EC" w:rsidRPr="008D0E0C">
        <w:rPr>
          <w:rFonts w:ascii="Simplified Arabic" w:hAnsi="Simplified Arabic" w:cs="Simplified Arabic"/>
          <w:sz w:val="24"/>
          <w:szCs w:val="24"/>
          <w:rtl/>
        </w:rPr>
        <w:t>كواحدة من المكونات الاساسية للموهبة  التي حددها رينزولي في نموذج</w:t>
      </w:r>
      <w:r w:rsidR="00A56CC5" w:rsidRPr="008D0E0C">
        <w:rPr>
          <w:rFonts w:ascii="Simplified Arabic" w:hAnsi="Simplified Arabic" w:cs="Simplified Arabic"/>
          <w:sz w:val="24"/>
          <w:szCs w:val="24"/>
          <w:rtl/>
        </w:rPr>
        <w:t>ه</w:t>
      </w:r>
      <w:r w:rsidR="00C753C2" w:rsidRPr="008D0E0C">
        <w:rPr>
          <w:rFonts w:ascii="Simplified Arabic" w:hAnsi="Simplified Arabic" w:cs="Simplified Arabic"/>
          <w:sz w:val="24"/>
          <w:szCs w:val="24"/>
          <w:rtl/>
        </w:rPr>
        <w:t xml:space="preserve"> مكونات الموهبة (</w:t>
      </w:r>
      <w:r w:rsidR="005558EC" w:rsidRPr="008D0E0C">
        <w:rPr>
          <w:rFonts w:ascii="Simplified Arabic" w:hAnsi="Simplified Arabic" w:cs="Simplified Arabic"/>
          <w:sz w:val="24"/>
          <w:szCs w:val="24"/>
          <w:rtl/>
        </w:rPr>
        <w:t xml:space="preserve"> الحلقات الثلاث</w:t>
      </w:r>
      <w:r w:rsidR="00C753C2" w:rsidRPr="008D0E0C">
        <w:rPr>
          <w:rFonts w:ascii="Simplified Arabic" w:hAnsi="Simplified Arabic" w:cs="Simplified Arabic"/>
          <w:sz w:val="24"/>
          <w:szCs w:val="24"/>
          <w:rtl/>
        </w:rPr>
        <w:t>)</w:t>
      </w:r>
      <w:r w:rsidR="005558EC" w:rsidRPr="008D0E0C">
        <w:rPr>
          <w:rFonts w:ascii="Simplified Arabic" w:hAnsi="Simplified Arabic" w:cs="Simplified Arabic"/>
          <w:sz w:val="24"/>
          <w:szCs w:val="24"/>
          <w:rtl/>
        </w:rPr>
        <w:t xml:space="preserve"> </w:t>
      </w:r>
      <w:r w:rsidR="00C753C2" w:rsidRPr="008D0E0C">
        <w:rPr>
          <w:rFonts w:ascii="Simplified Arabic" w:hAnsi="Simplified Arabic" w:cs="Simplified Arabic"/>
          <w:sz w:val="24"/>
          <w:szCs w:val="24"/>
          <w:rtl/>
        </w:rPr>
        <w:t xml:space="preserve">حيث </w:t>
      </w:r>
      <w:r w:rsidR="005558EC" w:rsidRPr="008D0E0C">
        <w:rPr>
          <w:rFonts w:ascii="Simplified Arabic" w:hAnsi="Simplified Arabic" w:cs="Simplified Arabic"/>
          <w:sz w:val="24"/>
          <w:szCs w:val="24"/>
          <w:rtl/>
        </w:rPr>
        <w:t>ذكر بأن الموهبة تتكون من</w:t>
      </w:r>
      <w:r w:rsidR="00C753C2" w:rsidRPr="008D0E0C">
        <w:rPr>
          <w:rFonts w:ascii="Simplified Arabic" w:hAnsi="Simplified Arabic" w:cs="Simplified Arabic"/>
          <w:sz w:val="24"/>
          <w:szCs w:val="24"/>
          <w:rtl/>
        </w:rPr>
        <w:t xml:space="preserve"> </w:t>
      </w:r>
      <w:r w:rsidR="005558EC" w:rsidRPr="008D0E0C">
        <w:rPr>
          <w:rFonts w:ascii="Simplified Arabic" w:hAnsi="Simplified Arabic" w:cs="Simplified Arabic"/>
          <w:sz w:val="24"/>
          <w:szCs w:val="24"/>
          <w:rtl/>
        </w:rPr>
        <w:t xml:space="preserve"> دافعية عالية للإنجاز أو المثابرة، </w:t>
      </w:r>
      <w:r w:rsidR="002B3B12" w:rsidRPr="008D0E0C">
        <w:rPr>
          <w:rFonts w:ascii="Simplified Arabic" w:hAnsi="Simplified Arabic" w:cs="Simplified Arabic"/>
          <w:sz w:val="24"/>
          <w:szCs w:val="24"/>
          <w:rtl/>
        </w:rPr>
        <w:t xml:space="preserve">وقدرات عقلية فوق المتوسط، </w:t>
      </w:r>
      <w:r w:rsidR="005558EC" w:rsidRPr="008D0E0C">
        <w:rPr>
          <w:rFonts w:ascii="Simplified Arabic" w:hAnsi="Simplified Arabic" w:cs="Simplified Arabic"/>
          <w:sz w:val="24"/>
          <w:szCs w:val="24"/>
          <w:rtl/>
        </w:rPr>
        <w:t>ومستوى عالٍ من الابداع</w:t>
      </w:r>
      <w:r w:rsidR="00E23E45" w:rsidRPr="008D0E0C">
        <w:rPr>
          <w:rFonts w:ascii="Simplified Arabic" w:hAnsi="Simplified Arabic" w:cs="Simplified Arabic"/>
          <w:sz w:val="24"/>
          <w:szCs w:val="24"/>
          <w:rtl/>
        </w:rPr>
        <w:t xml:space="preserve">. </w:t>
      </w:r>
    </w:p>
    <w:p w:rsidR="00241E07" w:rsidRPr="00752281" w:rsidRDefault="005C1CF1" w:rsidP="00F02AFF">
      <w:pPr>
        <w:bidi/>
        <w:spacing w:after="160" w:line="240" w:lineRule="auto"/>
        <w:rPr>
          <w:rFonts w:ascii="Simplified Arabic" w:eastAsia="Calibri" w:hAnsi="Simplified Arabic" w:cs="Simplified Arabic"/>
          <w:b/>
          <w:bCs/>
          <w:kern w:val="2"/>
          <w:sz w:val="28"/>
          <w:szCs w:val="28"/>
          <w:rtl/>
        </w:rPr>
      </w:pPr>
      <w:r w:rsidRPr="00752281">
        <w:rPr>
          <w:rFonts w:ascii="Simplified Arabic" w:eastAsia="Calibri" w:hAnsi="Simplified Arabic" w:cs="Simplified Arabic"/>
          <w:b/>
          <w:bCs/>
          <w:kern w:val="2"/>
          <w:sz w:val="28"/>
          <w:szCs w:val="28"/>
          <w:rtl/>
        </w:rPr>
        <w:t xml:space="preserve">التوصيات </w:t>
      </w:r>
    </w:p>
    <w:p w:rsidR="00120FCD" w:rsidRPr="00AD5E8A" w:rsidRDefault="00120FCD" w:rsidP="00F02AFF">
      <w:pPr>
        <w:pStyle w:val="a5"/>
        <w:bidi/>
        <w:spacing w:line="240" w:lineRule="auto"/>
        <w:jc w:val="both"/>
        <w:rPr>
          <w:rFonts w:ascii="Simplified Arabic" w:eastAsia="Times New Roman" w:hAnsi="Simplified Arabic" w:cs="Simplified Arabic"/>
          <w:sz w:val="24"/>
          <w:szCs w:val="24"/>
          <w:rtl/>
          <w:lang w:bidi="ar-JO"/>
        </w:rPr>
      </w:pPr>
      <w:r w:rsidRPr="00AD5E8A">
        <w:rPr>
          <w:rFonts w:ascii="Simplified Arabic" w:eastAsia="Times New Roman" w:hAnsi="Simplified Arabic" w:cs="Simplified Arabic"/>
          <w:sz w:val="24"/>
          <w:szCs w:val="24"/>
          <w:rtl/>
          <w:lang w:bidi="ar-JO"/>
        </w:rPr>
        <w:t>في ضوء ما توصلت اليه الدراسة من نتائج توصي بما يلي:</w:t>
      </w:r>
    </w:p>
    <w:p w:rsidR="00120FCD" w:rsidRPr="00AD5E8A" w:rsidRDefault="00120FCD" w:rsidP="00F02AFF">
      <w:pPr>
        <w:pStyle w:val="a5"/>
        <w:numPr>
          <w:ilvl w:val="0"/>
          <w:numId w:val="21"/>
        </w:numPr>
        <w:bidi/>
        <w:spacing w:line="240" w:lineRule="auto"/>
        <w:jc w:val="both"/>
        <w:rPr>
          <w:rFonts w:ascii="Simplified Arabic" w:eastAsia="Times New Roman" w:hAnsi="Simplified Arabic" w:cs="Simplified Arabic"/>
          <w:sz w:val="24"/>
          <w:szCs w:val="24"/>
          <w:lang w:bidi="ar-JO"/>
        </w:rPr>
      </w:pPr>
      <w:r w:rsidRPr="00AD5E8A">
        <w:rPr>
          <w:rFonts w:ascii="Simplified Arabic" w:eastAsia="Times New Roman" w:hAnsi="Simplified Arabic" w:cs="Simplified Arabic"/>
          <w:sz w:val="24"/>
          <w:szCs w:val="24"/>
          <w:rtl/>
          <w:lang w:bidi="ar-JO"/>
        </w:rPr>
        <w:t>توجيه الجهود البحثية لإجراء المزيد من الدراسات التي</w:t>
      </w:r>
      <w:r w:rsidR="00F62644" w:rsidRPr="00AD5E8A">
        <w:rPr>
          <w:rFonts w:ascii="Simplified Arabic" w:eastAsia="Times New Roman" w:hAnsi="Simplified Arabic" w:cs="Simplified Arabic"/>
          <w:sz w:val="24"/>
          <w:szCs w:val="24"/>
          <w:rtl/>
          <w:lang w:bidi="ar-JO"/>
        </w:rPr>
        <w:t xml:space="preserve"> تبحث</w:t>
      </w:r>
      <w:r w:rsidRPr="00AD5E8A">
        <w:rPr>
          <w:rFonts w:ascii="Simplified Arabic" w:eastAsia="Times New Roman" w:hAnsi="Simplified Arabic" w:cs="Simplified Arabic"/>
          <w:sz w:val="24"/>
          <w:szCs w:val="24"/>
          <w:rtl/>
          <w:lang w:bidi="ar-JO"/>
        </w:rPr>
        <w:t xml:space="preserve"> الثقة بالنفس  ودافعية الانجاز وعلاقتها بمتغيرات مختلفة.</w:t>
      </w:r>
    </w:p>
    <w:p w:rsidR="00120FCD" w:rsidRPr="00AD5E8A" w:rsidRDefault="002F48E3" w:rsidP="00F02AFF">
      <w:pPr>
        <w:pStyle w:val="a5"/>
        <w:numPr>
          <w:ilvl w:val="0"/>
          <w:numId w:val="21"/>
        </w:numPr>
        <w:bidi/>
        <w:spacing w:line="240" w:lineRule="auto"/>
        <w:jc w:val="both"/>
        <w:rPr>
          <w:rFonts w:ascii="Simplified Arabic" w:eastAsia="Times New Roman" w:hAnsi="Simplified Arabic" w:cs="Simplified Arabic"/>
          <w:sz w:val="24"/>
          <w:szCs w:val="24"/>
          <w:lang w:bidi="ar-JO"/>
        </w:rPr>
      </w:pPr>
      <w:r w:rsidRPr="00AD5E8A">
        <w:rPr>
          <w:rFonts w:ascii="Simplified Arabic" w:eastAsia="Times New Roman" w:hAnsi="Simplified Arabic" w:cs="Simplified Arabic"/>
          <w:sz w:val="24"/>
          <w:szCs w:val="24"/>
          <w:rtl/>
          <w:lang w:bidi="ar-JO"/>
        </w:rPr>
        <w:t>العمل على الاهتمام بالأنشطة والبرامج المختلفة التي</w:t>
      </w:r>
      <w:r w:rsidR="00B916BB" w:rsidRPr="00AD5E8A">
        <w:rPr>
          <w:rFonts w:ascii="Simplified Arabic" w:eastAsia="Times New Roman" w:hAnsi="Simplified Arabic" w:cs="Simplified Arabic"/>
          <w:sz w:val="24"/>
          <w:szCs w:val="24"/>
          <w:rtl/>
          <w:lang w:bidi="ar-JO"/>
        </w:rPr>
        <w:t xml:space="preserve"> تعزز مستوى الثق</w:t>
      </w:r>
      <w:r w:rsidRPr="00AD5E8A">
        <w:rPr>
          <w:rFonts w:ascii="Simplified Arabic" w:eastAsia="Times New Roman" w:hAnsi="Simplified Arabic" w:cs="Simplified Arabic"/>
          <w:sz w:val="24"/>
          <w:szCs w:val="24"/>
          <w:rtl/>
          <w:lang w:bidi="ar-JO"/>
        </w:rPr>
        <w:t>ة بالنفس والدافعية للإنجاز</w:t>
      </w:r>
      <w:r w:rsidR="00B916BB" w:rsidRPr="00AD5E8A">
        <w:rPr>
          <w:rFonts w:ascii="Simplified Arabic" w:eastAsia="Times New Roman" w:hAnsi="Simplified Arabic" w:cs="Simplified Arabic"/>
          <w:sz w:val="24"/>
          <w:szCs w:val="24"/>
          <w:rtl/>
          <w:lang w:bidi="ar-JO"/>
        </w:rPr>
        <w:t xml:space="preserve"> </w:t>
      </w:r>
      <w:r w:rsidRPr="00AD5E8A">
        <w:rPr>
          <w:rFonts w:ascii="Simplified Arabic" w:eastAsia="Times New Roman" w:hAnsi="Simplified Arabic" w:cs="Simplified Arabic"/>
          <w:sz w:val="24"/>
          <w:szCs w:val="24"/>
          <w:rtl/>
          <w:lang w:bidi="ar-JO"/>
        </w:rPr>
        <w:t xml:space="preserve"> لدى الطلبة الموهوبين وغير الموهوبين. </w:t>
      </w:r>
    </w:p>
    <w:p w:rsidR="00120FCD" w:rsidRPr="00AD5E8A" w:rsidRDefault="00B8138C" w:rsidP="00F02AFF">
      <w:pPr>
        <w:pStyle w:val="a5"/>
        <w:numPr>
          <w:ilvl w:val="0"/>
          <w:numId w:val="21"/>
        </w:numPr>
        <w:bidi/>
        <w:spacing w:line="240" w:lineRule="auto"/>
        <w:jc w:val="both"/>
        <w:rPr>
          <w:rFonts w:ascii="Simplified Arabic" w:eastAsia="Times New Roman" w:hAnsi="Simplified Arabic" w:cs="Simplified Arabic"/>
          <w:sz w:val="24"/>
          <w:szCs w:val="24"/>
          <w:lang w:bidi="ar-JO"/>
        </w:rPr>
      </w:pPr>
      <w:r w:rsidRPr="00AD5E8A">
        <w:rPr>
          <w:rFonts w:ascii="Simplified Arabic" w:eastAsia="Times New Roman" w:hAnsi="Simplified Arabic" w:cs="Simplified Arabic"/>
          <w:sz w:val="24"/>
          <w:szCs w:val="24"/>
          <w:rtl/>
          <w:lang w:bidi="ar-JO"/>
        </w:rPr>
        <w:t>إقامة الندوات والدورات لأولياء الامور حول أساليب التنشئة الاسرية السليمة</w:t>
      </w:r>
      <w:r w:rsidR="009A6676" w:rsidRPr="00AD5E8A">
        <w:rPr>
          <w:rFonts w:ascii="Simplified Arabic" w:eastAsia="Times New Roman" w:hAnsi="Simplified Arabic" w:cs="Simplified Arabic"/>
          <w:sz w:val="24"/>
          <w:szCs w:val="24"/>
          <w:rtl/>
          <w:lang w:bidi="ar-JO"/>
        </w:rPr>
        <w:t xml:space="preserve"> القائمة على التعزيز والحوار </w:t>
      </w:r>
      <w:r w:rsidR="00AD5E8A" w:rsidRPr="00AD5E8A">
        <w:rPr>
          <w:rFonts w:ascii="Simplified Arabic" w:eastAsia="Times New Roman" w:hAnsi="Simplified Arabic" w:cs="Simplified Arabic" w:hint="cs"/>
          <w:sz w:val="24"/>
          <w:szCs w:val="24"/>
          <w:rtl/>
          <w:lang w:bidi="ar-JO"/>
        </w:rPr>
        <w:t>والمناقشة لما</w:t>
      </w:r>
      <w:r w:rsidRPr="00AD5E8A">
        <w:rPr>
          <w:rFonts w:ascii="Simplified Arabic" w:eastAsia="Times New Roman" w:hAnsi="Simplified Arabic" w:cs="Simplified Arabic"/>
          <w:sz w:val="24"/>
          <w:szCs w:val="24"/>
          <w:rtl/>
          <w:lang w:bidi="ar-JO"/>
        </w:rPr>
        <w:t xml:space="preserve"> لها من علاقة وثيقة في تنمية الثقة بالنفس والدافعية </w:t>
      </w:r>
      <w:r w:rsidR="00AD5E8A" w:rsidRPr="00AD5E8A">
        <w:rPr>
          <w:rFonts w:ascii="Simplified Arabic" w:eastAsia="Times New Roman" w:hAnsi="Simplified Arabic" w:cs="Simplified Arabic" w:hint="cs"/>
          <w:sz w:val="24"/>
          <w:szCs w:val="24"/>
          <w:rtl/>
          <w:lang w:bidi="ar-JO"/>
        </w:rPr>
        <w:t>للإنجاز.</w:t>
      </w:r>
      <w:r w:rsidR="00120FCD" w:rsidRPr="00AD5E8A">
        <w:rPr>
          <w:rFonts w:ascii="Simplified Arabic" w:eastAsia="Times New Roman" w:hAnsi="Simplified Arabic" w:cs="Simplified Arabic"/>
          <w:sz w:val="24"/>
          <w:szCs w:val="24"/>
          <w:rtl/>
          <w:lang w:bidi="ar-JO"/>
        </w:rPr>
        <w:t xml:space="preserve"> </w:t>
      </w:r>
    </w:p>
    <w:p w:rsidR="000C3F13" w:rsidRPr="00AD5E8A" w:rsidRDefault="009A6676" w:rsidP="00F02AFF">
      <w:pPr>
        <w:pStyle w:val="a5"/>
        <w:numPr>
          <w:ilvl w:val="0"/>
          <w:numId w:val="21"/>
        </w:numPr>
        <w:bidi/>
        <w:spacing w:line="240" w:lineRule="auto"/>
        <w:jc w:val="both"/>
        <w:rPr>
          <w:rFonts w:ascii="Simplified Arabic" w:eastAsia="Times New Roman" w:hAnsi="Simplified Arabic" w:cs="Simplified Arabic"/>
          <w:sz w:val="24"/>
          <w:szCs w:val="24"/>
          <w:lang w:bidi="ar-JO"/>
        </w:rPr>
      </w:pPr>
      <w:r w:rsidRPr="00AD5E8A">
        <w:rPr>
          <w:rFonts w:ascii="Simplified Arabic" w:eastAsia="Times New Roman" w:hAnsi="Simplified Arabic" w:cs="Simplified Arabic"/>
          <w:sz w:val="24"/>
          <w:szCs w:val="24"/>
          <w:rtl/>
          <w:lang w:bidi="ar-JO"/>
        </w:rPr>
        <w:t>تفعيل دور الإرشاد النفسي في المؤسسات التعليمية المختلفة والتركيز على أن تكون العلاقة بين المرشد والطالب علاقة تسودها الصداقة والمحبة والألفة</w:t>
      </w:r>
      <w:r w:rsidR="00F2112E" w:rsidRPr="00AD5E8A">
        <w:rPr>
          <w:rFonts w:ascii="Simplified Arabic" w:eastAsia="Times New Roman" w:hAnsi="Simplified Arabic" w:cs="Simplified Arabic"/>
          <w:sz w:val="24"/>
          <w:szCs w:val="24"/>
          <w:rtl/>
          <w:lang w:bidi="ar-JO"/>
        </w:rPr>
        <w:t>.</w:t>
      </w:r>
    </w:p>
    <w:p w:rsidR="00120FCD" w:rsidRPr="00AD5E8A" w:rsidRDefault="000124FE" w:rsidP="00F02AFF">
      <w:pPr>
        <w:pStyle w:val="a5"/>
        <w:numPr>
          <w:ilvl w:val="0"/>
          <w:numId w:val="21"/>
        </w:numPr>
        <w:bidi/>
        <w:spacing w:line="240" w:lineRule="auto"/>
        <w:jc w:val="both"/>
        <w:rPr>
          <w:rFonts w:ascii="Simplified Arabic" w:eastAsia="Times New Roman" w:hAnsi="Simplified Arabic" w:cs="Simplified Arabic"/>
          <w:sz w:val="24"/>
          <w:szCs w:val="24"/>
          <w:rtl/>
          <w:lang w:bidi="ar-JO"/>
        </w:rPr>
      </w:pPr>
      <w:r w:rsidRPr="00AD5E8A">
        <w:rPr>
          <w:rFonts w:ascii="Simplified Arabic" w:eastAsia="Times New Roman" w:hAnsi="Simplified Arabic" w:cs="Simplified Arabic"/>
          <w:sz w:val="24"/>
          <w:szCs w:val="24"/>
          <w:rtl/>
          <w:lang w:bidi="ar-JO"/>
        </w:rPr>
        <w:t xml:space="preserve">تضمين </w:t>
      </w:r>
      <w:r w:rsidR="00F62644" w:rsidRPr="00AD5E8A">
        <w:rPr>
          <w:rFonts w:ascii="Simplified Arabic" w:eastAsia="Times New Roman" w:hAnsi="Simplified Arabic" w:cs="Simplified Arabic"/>
          <w:sz w:val="24"/>
          <w:szCs w:val="24"/>
          <w:rtl/>
          <w:lang w:bidi="ar-JO"/>
        </w:rPr>
        <w:t>تنمية</w:t>
      </w:r>
      <w:r w:rsidRPr="00AD5E8A">
        <w:rPr>
          <w:rFonts w:ascii="Simplified Arabic" w:eastAsia="Times New Roman" w:hAnsi="Simplified Arabic" w:cs="Simplified Arabic"/>
          <w:sz w:val="24"/>
          <w:szCs w:val="24"/>
          <w:rtl/>
          <w:lang w:bidi="ar-JO"/>
        </w:rPr>
        <w:t xml:space="preserve"> الثقة بالنفس ودافعية الانجاز</w:t>
      </w:r>
      <w:r w:rsidR="00F62644" w:rsidRPr="00AD5E8A">
        <w:rPr>
          <w:rFonts w:ascii="Simplified Arabic" w:eastAsia="Times New Roman" w:hAnsi="Simplified Arabic" w:cs="Simplified Arabic"/>
          <w:sz w:val="24"/>
          <w:szCs w:val="24"/>
          <w:rtl/>
          <w:lang w:bidi="ar-JO"/>
        </w:rPr>
        <w:t xml:space="preserve"> في </w:t>
      </w:r>
      <w:r w:rsidRPr="00AD5E8A">
        <w:rPr>
          <w:rFonts w:ascii="Simplified Arabic" w:eastAsia="Times New Roman" w:hAnsi="Simplified Arabic" w:cs="Simplified Arabic"/>
          <w:sz w:val="24"/>
          <w:szCs w:val="24"/>
          <w:rtl/>
          <w:lang w:bidi="ar-JO"/>
        </w:rPr>
        <w:t xml:space="preserve">المناهج الدراسية للطلبة الموهوبين وغير </w:t>
      </w:r>
      <w:r w:rsidR="00AD5E8A" w:rsidRPr="00AD5E8A">
        <w:rPr>
          <w:rFonts w:ascii="Simplified Arabic" w:eastAsia="Times New Roman" w:hAnsi="Simplified Arabic" w:cs="Simplified Arabic" w:hint="cs"/>
          <w:sz w:val="24"/>
          <w:szCs w:val="24"/>
          <w:rtl/>
          <w:lang w:bidi="ar-JO"/>
        </w:rPr>
        <w:t>الموهوبين.</w:t>
      </w:r>
    </w:p>
    <w:p w:rsidR="00516167" w:rsidRPr="00752281" w:rsidRDefault="001C0AB6" w:rsidP="00F02AFF">
      <w:pPr>
        <w:pStyle w:val="a5"/>
        <w:bidi/>
        <w:spacing w:line="240" w:lineRule="auto"/>
        <w:ind w:left="360"/>
        <w:jc w:val="both"/>
        <w:rPr>
          <w:rFonts w:ascii="Simplified Arabic" w:hAnsi="Simplified Arabic" w:cs="Simplified Arabic"/>
          <w:b/>
          <w:bCs/>
          <w:sz w:val="28"/>
          <w:szCs w:val="28"/>
          <w:rtl/>
        </w:rPr>
      </w:pPr>
      <w:r w:rsidRPr="00752281">
        <w:rPr>
          <w:rFonts w:ascii="Simplified Arabic" w:eastAsia="Calibri" w:hAnsi="Simplified Arabic" w:cs="Simplified Arabic"/>
          <w:kern w:val="2"/>
          <w:sz w:val="28"/>
          <w:szCs w:val="28"/>
          <w:rtl/>
          <w:lang w:bidi="ar-JO"/>
        </w:rPr>
        <w:t xml:space="preserve"> </w:t>
      </w:r>
      <w:r w:rsidR="004F2501" w:rsidRPr="00752281">
        <w:rPr>
          <w:rFonts w:ascii="Simplified Arabic" w:eastAsia="Calibri" w:hAnsi="Simplified Arabic" w:cs="Simplified Arabic"/>
          <w:b/>
          <w:bCs/>
          <w:kern w:val="2"/>
          <w:sz w:val="28"/>
          <w:szCs w:val="28"/>
          <w:rtl/>
          <w:lang w:bidi="ar-JO"/>
        </w:rPr>
        <w:t xml:space="preserve">المراجع </w:t>
      </w:r>
    </w:p>
    <w:p w:rsidR="00516167" w:rsidRPr="00752281" w:rsidRDefault="00516167" w:rsidP="00F02AFF">
      <w:pPr>
        <w:pStyle w:val="a5"/>
        <w:bidi/>
        <w:spacing w:line="240" w:lineRule="auto"/>
        <w:ind w:left="360"/>
        <w:jc w:val="both"/>
        <w:rPr>
          <w:rFonts w:ascii="Simplified Arabic" w:hAnsi="Simplified Arabic" w:cs="Simplified Arabic"/>
          <w:b/>
          <w:bCs/>
          <w:sz w:val="28"/>
          <w:szCs w:val="28"/>
          <w:rtl/>
        </w:rPr>
      </w:pPr>
      <w:r w:rsidRPr="00752281">
        <w:rPr>
          <w:rFonts w:ascii="Simplified Arabic" w:hAnsi="Simplified Arabic" w:cs="Simplified Arabic"/>
          <w:b/>
          <w:bCs/>
          <w:sz w:val="28"/>
          <w:szCs w:val="28"/>
          <w:rtl/>
        </w:rPr>
        <w:t>أولاً: المراجع العربية</w:t>
      </w:r>
    </w:p>
    <w:p w:rsidR="00271524" w:rsidRPr="002A78A5" w:rsidRDefault="00CB3BEE" w:rsidP="00F02AFF">
      <w:pPr>
        <w:bidi/>
        <w:spacing w:line="240" w:lineRule="auto"/>
        <w:jc w:val="both"/>
        <w:rPr>
          <w:rFonts w:ascii="Simplified Arabic" w:hAnsi="Simplified Arabic" w:cs="Simplified Arabic"/>
          <w:sz w:val="24"/>
          <w:szCs w:val="24"/>
          <w:rtl/>
        </w:rPr>
      </w:pPr>
      <w:r w:rsidRPr="00752281">
        <w:rPr>
          <w:rFonts w:ascii="Simplified Arabic" w:hAnsi="Simplified Arabic" w:cs="Simplified Arabic"/>
          <w:sz w:val="28"/>
          <w:szCs w:val="28"/>
        </w:rPr>
        <w:t>-</w:t>
      </w:r>
      <w:r w:rsidR="00271524" w:rsidRPr="002A78A5">
        <w:rPr>
          <w:rFonts w:ascii="Simplified Arabic" w:hAnsi="Simplified Arabic" w:cs="Simplified Arabic"/>
          <w:sz w:val="24"/>
          <w:szCs w:val="24"/>
          <w:rtl/>
        </w:rPr>
        <w:t xml:space="preserve">أبو سعد، مصطفى(2009). </w:t>
      </w:r>
      <w:r w:rsidR="00271524" w:rsidRPr="002A78A5">
        <w:rPr>
          <w:rFonts w:ascii="Simplified Arabic" w:hAnsi="Simplified Arabic" w:cs="Simplified Arabic"/>
          <w:b/>
          <w:bCs/>
          <w:sz w:val="24"/>
          <w:szCs w:val="24"/>
          <w:rtl/>
        </w:rPr>
        <w:t>التقدير الذاتي للطفل</w:t>
      </w:r>
      <w:r w:rsidR="00271524" w:rsidRPr="002A78A5">
        <w:rPr>
          <w:rFonts w:ascii="Simplified Arabic" w:hAnsi="Simplified Arabic" w:cs="Simplified Arabic"/>
          <w:sz w:val="24"/>
          <w:szCs w:val="24"/>
          <w:rtl/>
        </w:rPr>
        <w:t>، الكويت، دار أقرأ للنشر والتوزيع.</w:t>
      </w:r>
    </w:p>
    <w:p w:rsidR="00E57C34" w:rsidRPr="002A78A5" w:rsidRDefault="00CB3BEE" w:rsidP="00F02AFF">
      <w:pPr>
        <w:bidi/>
        <w:spacing w:line="240" w:lineRule="auto"/>
        <w:jc w:val="both"/>
        <w:rPr>
          <w:rFonts w:ascii="Simplified Arabic" w:hAnsi="Simplified Arabic" w:cs="Simplified Arabic"/>
          <w:sz w:val="24"/>
          <w:szCs w:val="24"/>
          <w:rtl/>
        </w:rPr>
      </w:pPr>
      <w:r w:rsidRPr="002A78A5">
        <w:rPr>
          <w:rFonts w:ascii="Simplified Arabic" w:hAnsi="Simplified Arabic" w:cs="Simplified Arabic"/>
          <w:sz w:val="24"/>
          <w:szCs w:val="24"/>
        </w:rPr>
        <w:t>-</w:t>
      </w:r>
      <w:r w:rsidR="00E57C34" w:rsidRPr="002A78A5">
        <w:rPr>
          <w:rFonts w:ascii="Simplified Arabic" w:hAnsi="Simplified Arabic" w:cs="Simplified Arabic"/>
          <w:sz w:val="24"/>
          <w:szCs w:val="24"/>
          <w:rtl/>
        </w:rPr>
        <w:t>بطرس، بطرس حافظ(2008).</w:t>
      </w:r>
      <w:r w:rsidR="00E57C34" w:rsidRPr="002A78A5">
        <w:rPr>
          <w:rFonts w:ascii="Simplified Arabic" w:hAnsi="Simplified Arabic" w:cs="Simplified Arabic"/>
          <w:b/>
          <w:bCs/>
          <w:sz w:val="24"/>
          <w:szCs w:val="24"/>
          <w:rtl/>
        </w:rPr>
        <w:t>التكيف والصحة النفسية للطفل</w:t>
      </w:r>
      <w:r w:rsidR="00E57C34" w:rsidRPr="002A78A5">
        <w:rPr>
          <w:rFonts w:ascii="Simplified Arabic" w:hAnsi="Simplified Arabic" w:cs="Simplified Arabic"/>
          <w:sz w:val="24"/>
          <w:szCs w:val="24"/>
          <w:rtl/>
        </w:rPr>
        <w:t>، دار المسيرة للنشر والتوزيع، عمان، الاردن.</w:t>
      </w:r>
    </w:p>
    <w:p w:rsidR="00CC61F6" w:rsidRPr="002A78A5" w:rsidRDefault="00CB3BEE" w:rsidP="00F02AFF">
      <w:pPr>
        <w:bidi/>
        <w:spacing w:after="160" w:line="240" w:lineRule="auto"/>
        <w:ind w:left="584" w:hanging="584"/>
        <w:jc w:val="lowKashida"/>
        <w:rPr>
          <w:rFonts w:ascii="Simplified Arabic" w:eastAsia="Calibri" w:hAnsi="Simplified Arabic" w:cs="Simplified Arabic"/>
          <w:kern w:val="2"/>
          <w:sz w:val="24"/>
          <w:szCs w:val="24"/>
          <w:rtl/>
          <w:lang w:bidi="ar-JO"/>
        </w:rPr>
      </w:pPr>
      <w:r w:rsidRPr="002A78A5">
        <w:rPr>
          <w:rFonts w:ascii="Simplified Arabic" w:eastAsia="Calibri" w:hAnsi="Simplified Arabic" w:cs="Simplified Arabic"/>
          <w:kern w:val="2"/>
          <w:sz w:val="24"/>
          <w:szCs w:val="24"/>
        </w:rPr>
        <w:lastRenderedPageBreak/>
        <w:t>-</w:t>
      </w:r>
      <w:r w:rsidR="00CC61F6" w:rsidRPr="002A78A5">
        <w:rPr>
          <w:rFonts w:ascii="Simplified Arabic" w:eastAsia="Calibri" w:hAnsi="Simplified Arabic" w:cs="Simplified Arabic"/>
          <w:kern w:val="2"/>
          <w:sz w:val="24"/>
          <w:szCs w:val="24"/>
          <w:rtl/>
          <w:lang w:bidi="ar-JO"/>
        </w:rPr>
        <w:t xml:space="preserve">بني يونس، محمد محمود (2009). </w:t>
      </w:r>
      <w:r w:rsidR="00CC61F6" w:rsidRPr="002A78A5">
        <w:rPr>
          <w:rFonts w:ascii="Simplified Arabic" w:eastAsia="Calibri" w:hAnsi="Simplified Arabic" w:cs="Simplified Arabic"/>
          <w:b/>
          <w:bCs/>
          <w:kern w:val="2"/>
          <w:sz w:val="24"/>
          <w:szCs w:val="24"/>
          <w:rtl/>
          <w:lang w:bidi="ar-JO"/>
        </w:rPr>
        <w:t>سيكولوجية الدافعية والانفعالات</w:t>
      </w:r>
      <w:r w:rsidR="00CC61F6" w:rsidRPr="002A78A5">
        <w:rPr>
          <w:rFonts w:ascii="Simplified Arabic" w:eastAsia="Calibri" w:hAnsi="Simplified Arabic" w:cs="Simplified Arabic"/>
          <w:kern w:val="2"/>
          <w:sz w:val="24"/>
          <w:szCs w:val="24"/>
          <w:rtl/>
          <w:lang w:bidi="ar-JO"/>
        </w:rPr>
        <w:t>، ط 2، دار المسيرة للنشر والتوزيع والطباعة، عمان، الأردن.</w:t>
      </w:r>
    </w:p>
    <w:p w:rsidR="00BA2525" w:rsidRPr="002A78A5" w:rsidRDefault="007905AF" w:rsidP="00F02AFF">
      <w:pPr>
        <w:bidi/>
        <w:spacing w:line="240" w:lineRule="auto"/>
        <w:jc w:val="both"/>
        <w:rPr>
          <w:rFonts w:ascii="Simplified Arabic" w:eastAsia="Calibri" w:hAnsi="Simplified Arabic" w:cs="Simplified Arabic"/>
          <w:kern w:val="2"/>
          <w:sz w:val="24"/>
          <w:szCs w:val="24"/>
          <w:rtl/>
          <w:lang w:bidi="ar-JO"/>
        </w:rPr>
      </w:pPr>
      <w:r w:rsidRPr="002A78A5">
        <w:rPr>
          <w:rFonts w:ascii="Simplified Arabic" w:eastAsia="Calibri" w:hAnsi="Simplified Arabic" w:cs="Simplified Arabic"/>
          <w:kern w:val="2"/>
          <w:sz w:val="24"/>
          <w:szCs w:val="24"/>
          <w:rtl/>
          <w:lang w:bidi="ar-JO"/>
        </w:rPr>
        <w:t xml:space="preserve">- </w:t>
      </w:r>
      <w:r w:rsidR="00BA2525" w:rsidRPr="002A78A5">
        <w:rPr>
          <w:rFonts w:ascii="Simplified Arabic" w:eastAsia="Calibri" w:hAnsi="Simplified Arabic" w:cs="Simplified Arabic"/>
          <w:kern w:val="2"/>
          <w:sz w:val="24"/>
          <w:szCs w:val="24"/>
          <w:rtl/>
          <w:lang w:bidi="ar-JO"/>
        </w:rPr>
        <w:t>جروان، فتحي.(2012). الموهبة والتفوق والابداع، دار الفكر للطباعة والنشر والتوزيع، عمان، الاردن.</w:t>
      </w:r>
    </w:p>
    <w:p w:rsidR="00516167" w:rsidRPr="002A78A5" w:rsidRDefault="00CB3BEE" w:rsidP="00F02AFF">
      <w:pPr>
        <w:bidi/>
        <w:spacing w:after="160" w:line="240" w:lineRule="auto"/>
        <w:ind w:left="584" w:hanging="584"/>
        <w:jc w:val="lowKashida"/>
        <w:rPr>
          <w:rFonts w:ascii="Simplified Arabic" w:eastAsia="Calibri" w:hAnsi="Simplified Arabic" w:cs="Simplified Arabic"/>
          <w:kern w:val="2"/>
          <w:sz w:val="24"/>
          <w:szCs w:val="24"/>
          <w:lang w:bidi="ar-JO"/>
        </w:rPr>
      </w:pPr>
      <w:r w:rsidRPr="002A78A5">
        <w:rPr>
          <w:rFonts w:ascii="Simplified Arabic" w:eastAsia="Calibri" w:hAnsi="Simplified Arabic" w:cs="Simplified Arabic"/>
          <w:kern w:val="2"/>
          <w:sz w:val="24"/>
          <w:szCs w:val="24"/>
          <w:lang w:bidi="ar-JO"/>
        </w:rPr>
        <w:t>-</w:t>
      </w:r>
      <w:r w:rsidR="00516167" w:rsidRPr="002A78A5">
        <w:rPr>
          <w:rFonts w:ascii="Simplified Arabic" w:eastAsia="Calibri" w:hAnsi="Simplified Arabic" w:cs="Simplified Arabic"/>
          <w:kern w:val="2"/>
          <w:sz w:val="24"/>
          <w:szCs w:val="24"/>
          <w:rtl/>
          <w:lang w:bidi="ar-JO"/>
        </w:rPr>
        <w:t xml:space="preserve">الحروب، أنيس (1999). </w:t>
      </w:r>
      <w:r w:rsidR="00516167" w:rsidRPr="002A78A5">
        <w:rPr>
          <w:rFonts w:ascii="Simplified Arabic" w:eastAsia="Calibri" w:hAnsi="Simplified Arabic" w:cs="Simplified Arabic"/>
          <w:b/>
          <w:bCs/>
          <w:kern w:val="2"/>
          <w:sz w:val="24"/>
          <w:szCs w:val="24"/>
          <w:rtl/>
          <w:lang w:bidi="ar-JO"/>
        </w:rPr>
        <w:t>نظريات وبرامج في تنمية المتميزين والموهوبين</w:t>
      </w:r>
      <w:r w:rsidR="00516167" w:rsidRPr="002A78A5">
        <w:rPr>
          <w:rFonts w:ascii="Simplified Arabic" w:eastAsia="Calibri" w:hAnsi="Simplified Arabic" w:cs="Simplified Arabic"/>
          <w:kern w:val="2"/>
          <w:sz w:val="24"/>
          <w:szCs w:val="24"/>
          <w:rtl/>
          <w:lang w:bidi="ar-JO"/>
        </w:rPr>
        <w:t>. دار الشروق للنشر والتوزيع، عمان، الأردن.</w:t>
      </w:r>
    </w:p>
    <w:p w:rsidR="006D0351" w:rsidRPr="002A78A5" w:rsidRDefault="00CB3BEE" w:rsidP="00F02AFF">
      <w:pPr>
        <w:bidi/>
        <w:spacing w:after="160" w:line="240" w:lineRule="auto"/>
        <w:ind w:left="584" w:hanging="584"/>
        <w:jc w:val="lowKashida"/>
        <w:rPr>
          <w:rFonts w:ascii="Simplified Arabic" w:eastAsia="Calibri" w:hAnsi="Simplified Arabic" w:cs="Simplified Arabic"/>
          <w:kern w:val="2"/>
          <w:sz w:val="24"/>
          <w:szCs w:val="24"/>
          <w:rtl/>
          <w:lang w:bidi="ar-JO"/>
        </w:rPr>
      </w:pPr>
      <w:r w:rsidRPr="002A78A5">
        <w:rPr>
          <w:rFonts w:ascii="Simplified Arabic" w:eastAsia="Calibri" w:hAnsi="Simplified Arabic" w:cs="Simplified Arabic"/>
          <w:kern w:val="2"/>
          <w:sz w:val="24"/>
          <w:szCs w:val="24"/>
          <w:lang w:bidi="ar-JO"/>
        </w:rPr>
        <w:t>-</w:t>
      </w:r>
      <w:r w:rsidR="006D0351" w:rsidRPr="002A78A5">
        <w:rPr>
          <w:rFonts w:ascii="Simplified Arabic" w:eastAsia="Calibri" w:hAnsi="Simplified Arabic" w:cs="Simplified Arabic"/>
          <w:kern w:val="2"/>
          <w:sz w:val="24"/>
          <w:szCs w:val="24"/>
          <w:rtl/>
          <w:lang w:bidi="ar-JO"/>
        </w:rPr>
        <w:t xml:space="preserve">الخالدي، أديب (2003). </w:t>
      </w:r>
      <w:r w:rsidR="006D0351" w:rsidRPr="002A78A5">
        <w:rPr>
          <w:rFonts w:ascii="Simplified Arabic" w:eastAsia="Calibri" w:hAnsi="Simplified Arabic" w:cs="Simplified Arabic"/>
          <w:b/>
          <w:bCs/>
          <w:kern w:val="2"/>
          <w:sz w:val="24"/>
          <w:szCs w:val="24"/>
          <w:rtl/>
          <w:lang w:bidi="ar-JO"/>
        </w:rPr>
        <w:t>سيكولوجية الفروق الفردية والتفوق العقلي</w:t>
      </w:r>
      <w:r w:rsidR="006D0351" w:rsidRPr="002A78A5">
        <w:rPr>
          <w:rFonts w:ascii="Simplified Arabic" w:eastAsia="Calibri" w:hAnsi="Simplified Arabic" w:cs="Simplified Arabic"/>
          <w:kern w:val="2"/>
          <w:sz w:val="24"/>
          <w:szCs w:val="24"/>
          <w:rtl/>
          <w:lang w:bidi="ar-JO"/>
        </w:rPr>
        <w:t>، ط1، دار وائل للنشر،الاردن.</w:t>
      </w:r>
    </w:p>
    <w:p w:rsidR="002D055A" w:rsidRPr="002A78A5" w:rsidRDefault="00CB3BEE" w:rsidP="00F02AFF">
      <w:pPr>
        <w:bidi/>
        <w:spacing w:after="160" w:line="240" w:lineRule="auto"/>
        <w:ind w:left="584" w:hanging="584"/>
        <w:jc w:val="lowKashida"/>
        <w:rPr>
          <w:rFonts w:ascii="Simplified Arabic" w:eastAsia="Calibri" w:hAnsi="Simplified Arabic" w:cs="Simplified Arabic"/>
          <w:kern w:val="2"/>
          <w:sz w:val="24"/>
          <w:szCs w:val="24"/>
          <w:rtl/>
          <w:lang w:bidi="ar-JO"/>
        </w:rPr>
      </w:pPr>
      <w:r w:rsidRPr="002A78A5">
        <w:rPr>
          <w:rFonts w:ascii="Simplified Arabic" w:eastAsia="Calibri" w:hAnsi="Simplified Arabic" w:cs="Simplified Arabic"/>
          <w:kern w:val="2"/>
          <w:sz w:val="24"/>
          <w:szCs w:val="24"/>
          <w:lang w:bidi="ar-JO"/>
        </w:rPr>
        <w:t>-</w:t>
      </w:r>
      <w:r w:rsidR="002D055A" w:rsidRPr="002A78A5">
        <w:rPr>
          <w:rFonts w:ascii="Simplified Arabic" w:eastAsia="Calibri" w:hAnsi="Simplified Arabic" w:cs="Simplified Arabic"/>
          <w:kern w:val="2"/>
          <w:sz w:val="24"/>
          <w:szCs w:val="24"/>
          <w:rtl/>
          <w:lang w:bidi="ar-JO"/>
        </w:rPr>
        <w:t xml:space="preserve">خليفة، عبداللطيف وعبدالله، معتز سيد (2011). </w:t>
      </w:r>
      <w:r w:rsidR="002D055A" w:rsidRPr="002A78A5">
        <w:rPr>
          <w:rFonts w:ascii="Simplified Arabic" w:eastAsia="Calibri" w:hAnsi="Simplified Arabic" w:cs="Simplified Arabic"/>
          <w:b/>
          <w:bCs/>
          <w:kern w:val="2"/>
          <w:sz w:val="24"/>
          <w:szCs w:val="24"/>
          <w:rtl/>
          <w:lang w:bidi="ar-JO"/>
        </w:rPr>
        <w:t>الدوافع والانفعالات</w:t>
      </w:r>
      <w:r w:rsidR="002D055A" w:rsidRPr="002A78A5">
        <w:rPr>
          <w:rFonts w:ascii="Simplified Arabic" w:eastAsia="Calibri" w:hAnsi="Simplified Arabic" w:cs="Simplified Arabic"/>
          <w:kern w:val="2"/>
          <w:sz w:val="24"/>
          <w:szCs w:val="24"/>
          <w:rtl/>
          <w:lang w:bidi="ar-JO"/>
        </w:rPr>
        <w:t>، ط1، دار الزهراء للنشر والتوزيع، الرياض.</w:t>
      </w:r>
    </w:p>
    <w:p w:rsidR="00422789" w:rsidRPr="002A78A5" w:rsidRDefault="00CB3BEE" w:rsidP="00F02AFF">
      <w:pPr>
        <w:bidi/>
        <w:spacing w:after="160" w:line="240" w:lineRule="auto"/>
        <w:ind w:left="584" w:hanging="584"/>
        <w:jc w:val="lowKashida"/>
        <w:rPr>
          <w:rFonts w:ascii="Simplified Arabic" w:eastAsia="Calibri" w:hAnsi="Simplified Arabic" w:cs="Simplified Arabic"/>
          <w:kern w:val="2"/>
          <w:sz w:val="24"/>
          <w:szCs w:val="24"/>
          <w:rtl/>
          <w:lang w:bidi="ar-JO"/>
        </w:rPr>
      </w:pPr>
      <w:r w:rsidRPr="002A78A5">
        <w:rPr>
          <w:rFonts w:ascii="Simplified Arabic" w:eastAsia="Calibri" w:hAnsi="Simplified Arabic" w:cs="Simplified Arabic"/>
          <w:kern w:val="2"/>
          <w:sz w:val="24"/>
          <w:szCs w:val="24"/>
          <w:lang w:bidi="ar-JO"/>
        </w:rPr>
        <w:t>-</w:t>
      </w:r>
      <w:r w:rsidR="00422789" w:rsidRPr="002A78A5">
        <w:rPr>
          <w:rFonts w:ascii="Simplified Arabic" w:eastAsia="Calibri" w:hAnsi="Simplified Arabic" w:cs="Simplified Arabic"/>
          <w:kern w:val="2"/>
          <w:sz w:val="24"/>
          <w:szCs w:val="24"/>
          <w:rtl/>
          <w:lang w:bidi="ar-JO"/>
        </w:rPr>
        <w:t>دايفيس، جاري وريم، سلفيا (2001)</w:t>
      </w:r>
      <w:r w:rsidR="00422789" w:rsidRPr="002A78A5">
        <w:rPr>
          <w:rFonts w:ascii="Simplified Arabic" w:eastAsia="Calibri" w:hAnsi="Simplified Arabic" w:cs="Simplified Arabic"/>
          <w:b/>
          <w:bCs/>
          <w:kern w:val="2"/>
          <w:sz w:val="24"/>
          <w:szCs w:val="24"/>
          <w:rtl/>
          <w:lang w:bidi="ar-JO"/>
        </w:rPr>
        <w:t>. تعليم الموهوبين والمتفوقين</w:t>
      </w:r>
      <w:r w:rsidR="00422789" w:rsidRPr="002A78A5">
        <w:rPr>
          <w:rFonts w:ascii="Simplified Arabic" w:eastAsia="Calibri" w:hAnsi="Simplified Arabic" w:cs="Simplified Arabic"/>
          <w:kern w:val="2"/>
          <w:sz w:val="24"/>
          <w:szCs w:val="24"/>
          <w:rtl/>
          <w:lang w:bidi="ar-JO"/>
        </w:rPr>
        <w:t>. ط4</w:t>
      </w:r>
      <w:r w:rsidR="00422789" w:rsidRPr="002A78A5">
        <w:rPr>
          <w:rFonts w:ascii="Simplified Arabic" w:eastAsia="Calibri" w:hAnsi="Simplified Arabic" w:cs="Simplified Arabic"/>
          <w:kern w:val="2"/>
          <w:sz w:val="24"/>
          <w:szCs w:val="24"/>
          <w:rtl/>
        </w:rPr>
        <w:t xml:space="preserve">، </w:t>
      </w:r>
      <w:r w:rsidR="00422789" w:rsidRPr="002A78A5">
        <w:rPr>
          <w:rFonts w:ascii="Simplified Arabic" w:eastAsia="Calibri" w:hAnsi="Simplified Arabic" w:cs="Simplified Arabic"/>
          <w:kern w:val="2"/>
          <w:sz w:val="24"/>
          <w:szCs w:val="24"/>
          <w:rtl/>
          <w:lang w:bidi="ar-JO"/>
        </w:rPr>
        <w:t>ترجمة عطوف محمود ياسين، المركز العربي للتعريب والترجمة والتأليف والنشر، دمشق .</w:t>
      </w:r>
    </w:p>
    <w:p w:rsidR="008A0250" w:rsidRPr="002A78A5" w:rsidRDefault="00CB3BEE" w:rsidP="00F02AFF">
      <w:pPr>
        <w:bidi/>
        <w:spacing w:after="160" w:line="240" w:lineRule="auto"/>
        <w:ind w:left="584" w:hanging="584"/>
        <w:jc w:val="lowKashida"/>
        <w:rPr>
          <w:rFonts w:ascii="Simplified Arabic" w:eastAsia="Calibri" w:hAnsi="Simplified Arabic" w:cs="Simplified Arabic"/>
          <w:kern w:val="2"/>
          <w:sz w:val="24"/>
          <w:szCs w:val="24"/>
          <w:lang w:bidi="ar-JO"/>
        </w:rPr>
      </w:pPr>
      <w:r w:rsidRPr="002A78A5">
        <w:rPr>
          <w:rFonts w:ascii="Simplified Arabic" w:eastAsia="Calibri" w:hAnsi="Simplified Arabic" w:cs="Simplified Arabic"/>
          <w:kern w:val="2"/>
          <w:sz w:val="24"/>
          <w:szCs w:val="24"/>
          <w:lang w:bidi="ar-JO"/>
        </w:rPr>
        <w:t>-</w:t>
      </w:r>
      <w:r w:rsidR="008A0250" w:rsidRPr="002A78A5">
        <w:rPr>
          <w:rFonts w:ascii="Simplified Arabic" w:eastAsia="Calibri" w:hAnsi="Simplified Arabic" w:cs="Simplified Arabic"/>
          <w:kern w:val="2"/>
          <w:sz w:val="24"/>
          <w:szCs w:val="24"/>
          <w:rtl/>
          <w:lang w:bidi="ar-JO"/>
        </w:rPr>
        <w:t xml:space="preserve">الزيات، فتحي مصطفى( 2002). </w:t>
      </w:r>
      <w:r w:rsidR="008A0250" w:rsidRPr="002A78A5">
        <w:rPr>
          <w:rFonts w:ascii="Simplified Arabic" w:eastAsia="Calibri" w:hAnsi="Simplified Arabic" w:cs="Simplified Arabic"/>
          <w:b/>
          <w:bCs/>
          <w:kern w:val="2"/>
          <w:sz w:val="24"/>
          <w:szCs w:val="24"/>
          <w:rtl/>
          <w:lang w:bidi="ar-JO"/>
        </w:rPr>
        <w:t>المتفوقون عقلياً ذوو صعوبات التعلم</w:t>
      </w:r>
      <w:r w:rsidR="008A0250" w:rsidRPr="002A78A5">
        <w:rPr>
          <w:rFonts w:ascii="Simplified Arabic" w:eastAsia="Calibri" w:hAnsi="Simplified Arabic" w:cs="Simplified Arabic"/>
          <w:kern w:val="2"/>
          <w:sz w:val="24"/>
          <w:szCs w:val="24"/>
          <w:rtl/>
          <w:lang w:bidi="ar-JO"/>
        </w:rPr>
        <w:t>، ط1، دار النشر للجامعات، القاهرة.</w:t>
      </w:r>
    </w:p>
    <w:p w:rsidR="004B3E9F" w:rsidRPr="002A78A5" w:rsidRDefault="00CB3BEE" w:rsidP="00F02AFF">
      <w:pPr>
        <w:bidi/>
        <w:spacing w:after="160" w:line="240" w:lineRule="auto"/>
        <w:ind w:left="584" w:hanging="584"/>
        <w:jc w:val="lowKashida"/>
        <w:rPr>
          <w:rFonts w:ascii="Simplified Arabic" w:eastAsia="Calibri" w:hAnsi="Simplified Arabic" w:cs="Simplified Arabic"/>
          <w:kern w:val="2"/>
          <w:sz w:val="24"/>
          <w:szCs w:val="24"/>
          <w:rtl/>
          <w:lang w:bidi="ar-JO"/>
        </w:rPr>
      </w:pPr>
      <w:r w:rsidRPr="002A78A5">
        <w:rPr>
          <w:rFonts w:ascii="Simplified Arabic" w:eastAsia="Calibri" w:hAnsi="Simplified Arabic" w:cs="Simplified Arabic"/>
          <w:kern w:val="2"/>
          <w:sz w:val="24"/>
          <w:szCs w:val="24"/>
          <w:lang w:bidi="ar-JO"/>
        </w:rPr>
        <w:t>-</w:t>
      </w:r>
      <w:r w:rsidR="004B3E9F" w:rsidRPr="002A78A5">
        <w:rPr>
          <w:rFonts w:ascii="Simplified Arabic" w:eastAsia="Calibri" w:hAnsi="Simplified Arabic" w:cs="Simplified Arabic"/>
          <w:kern w:val="2"/>
          <w:sz w:val="24"/>
          <w:szCs w:val="24"/>
          <w:rtl/>
          <w:lang w:bidi="ar-JO"/>
        </w:rPr>
        <w:t xml:space="preserve">شراب، عبدالله عادل(2013). </w:t>
      </w:r>
      <w:r w:rsidR="004B3E9F" w:rsidRPr="002A78A5">
        <w:rPr>
          <w:rFonts w:ascii="Simplified Arabic" w:eastAsia="Calibri" w:hAnsi="Simplified Arabic" w:cs="Simplified Arabic"/>
          <w:b/>
          <w:bCs/>
          <w:kern w:val="2"/>
          <w:sz w:val="24"/>
          <w:szCs w:val="24"/>
          <w:rtl/>
          <w:lang w:bidi="ar-JO"/>
        </w:rPr>
        <w:t>فعالية برنامج لتنمية الثقة بالنفس كمدخل لتحسين المسؤولية الاجتماعية لدى  طلاب المرحلة الثانوية</w:t>
      </w:r>
      <w:r w:rsidR="004B3E9F" w:rsidRPr="002A78A5">
        <w:rPr>
          <w:rFonts w:ascii="Simplified Arabic" w:eastAsia="Calibri" w:hAnsi="Simplified Arabic" w:cs="Simplified Arabic"/>
          <w:kern w:val="2"/>
          <w:sz w:val="24"/>
          <w:szCs w:val="24"/>
          <w:rtl/>
          <w:lang w:bidi="ar-JO"/>
        </w:rPr>
        <w:t>، اطروحة دكتوراه، جامعة عين شمس، القاهرة.</w:t>
      </w:r>
    </w:p>
    <w:p w:rsidR="00031735" w:rsidRPr="002A78A5" w:rsidRDefault="00CB3BEE" w:rsidP="00F02AFF">
      <w:pPr>
        <w:bidi/>
        <w:spacing w:after="160" w:line="240" w:lineRule="auto"/>
        <w:ind w:left="584" w:hanging="584"/>
        <w:jc w:val="lowKashida"/>
        <w:rPr>
          <w:rFonts w:ascii="Simplified Arabic" w:eastAsia="Calibri" w:hAnsi="Simplified Arabic" w:cs="Simplified Arabic"/>
          <w:kern w:val="2"/>
          <w:sz w:val="24"/>
          <w:szCs w:val="24"/>
          <w:rtl/>
          <w:lang w:bidi="ar-JO"/>
        </w:rPr>
      </w:pPr>
      <w:r w:rsidRPr="002A78A5">
        <w:rPr>
          <w:rFonts w:ascii="Simplified Arabic" w:eastAsia="Calibri" w:hAnsi="Simplified Arabic" w:cs="Simplified Arabic"/>
          <w:kern w:val="2"/>
          <w:sz w:val="24"/>
          <w:szCs w:val="24"/>
          <w:lang w:bidi="ar-JO"/>
        </w:rPr>
        <w:t>-</w:t>
      </w:r>
      <w:r w:rsidR="00031735" w:rsidRPr="002A78A5">
        <w:rPr>
          <w:rFonts w:ascii="Simplified Arabic" w:eastAsia="Calibri" w:hAnsi="Simplified Arabic" w:cs="Simplified Arabic"/>
          <w:kern w:val="2"/>
          <w:sz w:val="24"/>
          <w:szCs w:val="24"/>
          <w:rtl/>
          <w:lang w:bidi="ar-JO"/>
        </w:rPr>
        <w:t xml:space="preserve">صبري، مصطفى (2005). </w:t>
      </w:r>
      <w:r w:rsidR="00031735" w:rsidRPr="002A78A5">
        <w:rPr>
          <w:rFonts w:ascii="Simplified Arabic" w:eastAsia="Calibri" w:hAnsi="Simplified Arabic" w:cs="Simplified Arabic"/>
          <w:b/>
          <w:bCs/>
          <w:kern w:val="2"/>
          <w:sz w:val="24"/>
          <w:szCs w:val="24"/>
          <w:rtl/>
          <w:lang w:bidi="ar-JO"/>
        </w:rPr>
        <w:t>فاعلية برنامج تعليمي – تعلمي في تعليم التفاؤل وتنمية الدافعية المعرفية ودافعية الانجاز لدى طلبة الصف السادس في مدارس منطقتي شمال عمان وجنوب عمان التابعة لوكالة الغوث الدولية في الأردن</w:t>
      </w:r>
      <w:r w:rsidR="00031735" w:rsidRPr="002A78A5">
        <w:rPr>
          <w:rFonts w:ascii="Simplified Arabic" w:eastAsia="Calibri" w:hAnsi="Simplified Arabic" w:cs="Simplified Arabic"/>
          <w:kern w:val="2"/>
          <w:sz w:val="24"/>
          <w:szCs w:val="24"/>
          <w:rtl/>
          <w:lang w:bidi="ar-JO"/>
        </w:rPr>
        <w:t>. رسالة دكتوراه غير منشورة، الجامعة الأردنية، عمان ، الأردن.</w:t>
      </w:r>
    </w:p>
    <w:p w:rsidR="005F582F" w:rsidRPr="002A78A5" w:rsidRDefault="00CB3BEE" w:rsidP="00F02AFF">
      <w:pPr>
        <w:bidi/>
        <w:spacing w:line="240" w:lineRule="auto"/>
        <w:jc w:val="both"/>
        <w:rPr>
          <w:rFonts w:ascii="Simplified Arabic" w:hAnsi="Simplified Arabic" w:cs="Simplified Arabic"/>
          <w:sz w:val="24"/>
          <w:szCs w:val="24"/>
          <w:rtl/>
        </w:rPr>
      </w:pPr>
      <w:r w:rsidRPr="002A78A5">
        <w:rPr>
          <w:rFonts w:ascii="Simplified Arabic" w:hAnsi="Simplified Arabic" w:cs="Simplified Arabic"/>
          <w:sz w:val="24"/>
          <w:szCs w:val="24"/>
          <w:lang w:bidi="ar-JO"/>
        </w:rPr>
        <w:t>-</w:t>
      </w:r>
      <w:r w:rsidR="005F582F" w:rsidRPr="002A78A5">
        <w:rPr>
          <w:rFonts w:ascii="Simplified Arabic" w:hAnsi="Simplified Arabic" w:cs="Simplified Arabic"/>
          <w:sz w:val="24"/>
          <w:szCs w:val="24"/>
          <w:rtl/>
        </w:rPr>
        <w:t xml:space="preserve">عبدالله، هبه أبشر( 2015). </w:t>
      </w:r>
      <w:r w:rsidR="005F582F" w:rsidRPr="002A78A5">
        <w:rPr>
          <w:rFonts w:ascii="Simplified Arabic" w:hAnsi="Simplified Arabic" w:cs="Simplified Arabic"/>
          <w:b/>
          <w:bCs/>
          <w:sz w:val="24"/>
          <w:szCs w:val="24"/>
          <w:rtl/>
        </w:rPr>
        <w:t>الثقة بالنفس ودافعية الانجاز لدى الطلاب المتفوقين دراسياً والعاديين بالمرحلة الثانوية</w:t>
      </w:r>
      <w:r w:rsidR="005F582F" w:rsidRPr="002A78A5">
        <w:rPr>
          <w:rFonts w:ascii="Simplified Arabic" w:hAnsi="Simplified Arabic" w:cs="Simplified Arabic"/>
          <w:sz w:val="24"/>
          <w:szCs w:val="24"/>
          <w:rtl/>
        </w:rPr>
        <w:t>، رسالة ماجستير، جامعة النيلين، السودان.</w:t>
      </w:r>
    </w:p>
    <w:p w:rsidR="005F582F" w:rsidRPr="002A78A5" w:rsidRDefault="00CB3BEE" w:rsidP="00F02AFF">
      <w:pPr>
        <w:bidi/>
        <w:spacing w:after="160" w:line="240" w:lineRule="auto"/>
        <w:ind w:left="584" w:hanging="584"/>
        <w:jc w:val="lowKashida"/>
        <w:rPr>
          <w:rFonts w:ascii="Simplified Arabic" w:eastAsia="Calibri" w:hAnsi="Simplified Arabic" w:cs="Simplified Arabic"/>
          <w:kern w:val="2"/>
          <w:sz w:val="24"/>
          <w:szCs w:val="24"/>
          <w:rtl/>
        </w:rPr>
      </w:pPr>
      <w:r w:rsidRPr="002A78A5">
        <w:rPr>
          <w:rFonts w:ascii="Simplified Arabic" w:eastAsia="Calibri" w:hAnsi="Simplified Arabic" w:cs="Simplified Arabic"/>
          <w:kern w:val="2"/>
          <w:sz w:val="24"/>
          <w:szCs w:val="24"/>
        </w:rPr>
        <w:t>-</w:t>
      </w:r>
      <w:r w:rsidR="002642A8" w:rsidRPr="002A78A5">
        <w:rPr>
          <w:rFonts w:ascii="Simplified Arabic" w:eastAsia="Calibri" w:hAnsi="Simplified Arabic" w:cs="Simplified Arabic"/>
          <w:kern w:val="2"/>
          <w:sz w:val="24"/>
          <w:szCs w:val="24"/>
          <w:rtl/>
        </w:rPr>
        <w:t xml:space="preserve">علي، سمية مصطفى(2009). </w:t>
      </w:r>
      <w:r w:rsidR="002642A8" w:rsidRPr="002A78A5">
        <w:rPr>
          <w:rFonts w:ascii="Simplified Arabic" w:eastAsia="Calibri" w:hAnsi="Simplified Arabic" w:cs="Simplified Arabic"/>
          <w:b/>
          <w:bCs/>
          <w:kern w:val="2"/>
          <w:sz w:val="24"/>
          <w:szCs w:val="24"/>
          <w:rtl/>
        </w:rPr>
        <w:t>فعالية برنامج لرشادي مقترح لتنمية الثقة بالنفس لدى طالبات الجامعة الاسلامية بغزه</w:t>
      </w:r>
      <w:r w:rsidR="002642A8" w:rsidRPr="002A78A5">
        <w:rPr>
          <w:rFonts w:ascii="Simplified Arabic" w:eastAsia="Calibri" w:hAnsi="Simplified Arabic" w:cs="Simplified Arabic"/>
          <w:kern w:val="2"/>
          <w:sz w:val="24"/>
          <w:szCs w:val="24"/>
          <w:rtl/>
        </w:rPr>
        <w:t>، رسالة ماجستير، الجامعة الاسلامية بغزة، فلسطين.</w:t>
      </w:r>
    </w:p>
    <w:p w:rsidR="006E2484" w:rsidRPr="002A78A5" w:rsidRDefault="00CB3BEE" w:rsidP="00F02AFF">
      <w:pPr>
        <w:bidi/>
        <w:spacing w:line="240" w:lineRule="auto"/>
        <w:jc w:val="both"/>
        <w:rPr>
          <w:rFonts w:ascii="Simplified Arabic" w:hAnsi="Simplified Arabic" w:cs="Simplified Arabic"/>
          <w:b/>
          <w:bCs/>
          <w:sz w:val="24"/>
          <w:szCs w:val="24"/>
          <w:rtl/>
        </w:rPr>
      </w:pPr>
      <w:r w:rsidRPr="002A78A5">
        <w:rPr>
          <w:rFonts w:ascii="Simplified Arabic" w:hAnsi="Simplified Arabic" w:cs="Simplified Arabic"/>
          <w:sz w:val="24"/>
          <w:szCs w:val="24"/>
        </w:rPr>
        <w:t>-</w:t>
      </w:r>
      <w:r w:rsidR="006E2484" w:rsidRPr="002A78A5">
        <w:rPr>
          <w:rFonts w:ascii="Simplified Arabic" w:hAnsi="Simplified Arabic" w:cs="Simplified Arabic"/>
          <w:sz w:val="24"/>
          <w:szCs w:val="24"/>
          <w:rtl/>
        </w:rPr>
        <w:t xml:space="preserve">العنزي، سعود شايش(2003). </w:t>
      </w:r>
      <w:r w:rsidR="006E2484" w:rsidRPr="002A78A5">
        <w:rPr>
          <w:rFonts w:ascii="Simplified Arabic" w:hAnsi="Simplified Arabic" w:cs="Simplified Arabic"/>
          <w:b/>
          <w:bCs/>
          <w:sz w:val="24"/>
          <w:szCs w:val="24"/>
          <w:rtl/>
        </w:rPr>
        <w:t xml:space="preserve">الثقة بالنفس ودافعية الانجاز لدى عينة من الطلاب المتفوقين دراسياً                </w:t>
      </w:r>
    </w:p>
    <w:p w:rsidR="006E2484" w:rsidRPr="002A78A5" w:rsidRDefault="006E2484" w:rsidP="00F02AFF">
      <w:pPr>
        <w:bidi/>
        <w:spacing w:line="240" w:lineRule="auto"/>
        <w:jc w:val="both"/>
        <w:rPr>
          <w:rFonts w:ascii="Simplified Arabic" w:hAnsi="Simplified Arabic" w:cs="Simplified Arabic"/>
          <w:sz w:val="24"/>
          <w:szCs w:val="24"/>
          <w:rtl/>
        </w:rPr>
      </w:pPr>
      <w:r w:rsidRPr="002A78A5">
        <w:rPr>
          <w:rFonts w:ascii="Simplified Arabic" w:hAnsi="Simplified Arabic" w:cs="Simplified Arabic"/>
          <w:b/>
          <w:bCs/>
          <w:sz w:val="24"/>
          <w:szCs w:val="24"/>
          <w:rtl/>
        </w:rPr>
        <w:t xml:space="preserve">    والعاديين في المرحلة المتوسطة بمدينة عرعر</w:t>
      </w:r>
      <w:r w:rsidRPr="002A78A5">
        <w:rPr>
          <w:rFonts w:ascii="Simplified Arabic" w:hAnsi="Simplified Arabic" w:cs="Simplified Arabic"/>
          <w:sz w:val="24"/>
          <w:szCs w:val="24"/>
          <w:rtl/>
        </w:rPr>
        <w:t>، رسالة ماجستير، جامعة ام القرى، السعودية.</w:t>
      </w:r>
    </w:p>
    <w:p w:rsidR="001003C7" w:rsidRPr="002A78A5" w:rsidRDefault="00CB3BEE" w:rsidP="00F02AFF">
      <w:pPr>
        <w:bidi/>
        <w:spacing w:after="160" w:line="240" w:lineRule="auto"/>
        <w:ind w:left="584" w:hanging="584"/>
        <w:jc w:val="lowKashida"/>
        <w:rPr>
          <w:rFonts w:ascii="Simplified Arabic" w:eastAsia="Calibri" w:hAnsi="Simplified Arabic" w:cs="Simplified Arabic"/>
          <w:b/>
          <w:bCs/>
          <w:kern w:val="2"/>
          <w:sz w:val="24"/>
          <w:szCs w:val="24"/>
          <w:rtl/>
          <w:lang w:bidi="ar-JO"/>
        </w:rPr>
      </w:pPr>
      <w:r w:rsidRPr="002A78A5">
        <w:rPr>
          <w:rFonts w:ascii="Simplified Arabic" w:eastAsia="Calibri" w:hAnsi="Simplified Arabic" w:cs="Simplified Arabic"/>
          <w:kern w:val="2"/>
          <w:sz w:val="24"/>
          <w:szCs w:val="24"/>
          <w:lang w:bidi="ar-JO"/>
        </w:rPr>
        <w:t>-</w:t>
      </w:r>
      <w:r w:rsidR="001003C7" w:rsidRPr="002A78A5">
        <w:rPr>
          <w:rFonts w:ascii="Simplified Arabic" w:eastAsia="Calibri" w:hAnsi="Simplified Arabic" w:cs="Simplified Arabic"/>
          <w:kern w:val="2"/>
          <w:sz w:val="24"/>
          <w:szCs w:val="24"/>
          <w:rtl/>
          <w:lang w:bidi="ar-JO"/>
        </w:rPr>
        <w:t xml:space="preserve">الغامدي، غرام الله (2009). </w:t>
      </w:r>
      <w:r w:rsidR="001003C7" w:rsidRPr="002A78A5">
        <w:rPr>
          <w:rFonts w:ascii="Simplified Arabic" w:eastAsia="Calibri" w:hAnsi="Simplified Arabic" w:cs="Simplified Arabic"/>
          <w:b/>
          <w:bCs/>
          <w:kern w:val="2"/>
          <w:sz w:val="24"/>
          <w:szCs w:val="24"/>
          <w:rtl/>
          <w:lang w:bidi="ar-JO"/>
        </w:rPr>
        <w:t xml:space="preserve">التفكير العقلاني والتفكير غير العقلاني ومفهوم الذات ودافعية الانجاز لدى </w:t>
      </w:r>
    </w:p>
    <w:p w:rsidR="001003C7" w:rsidRPr="002A78A5" w:rsidRDefault="001003C7" w:rsidP="00F02AFF">
      <w:pPr>
        <w:bidi/>
        <w:spacing w:after="160" w:line="240" w:lineRule="auto"/>
        <w:ind w:left="584" w:hanging="584"/>
        <w:jc w:val="lowKashida"/>
        <w:rPr>
          <w:rFonts w:ascii="Simplified Arabic" w:eastAsia="Calibri" w:hAnsi="Simplified Arabic" w:cs="Simplified Arabic"/>
          <w:kern w:val="2"/>
          <w:sz w:val="24"/>
          <w:szCs w:val="24"/>
          <w:lang w:bidi="ar-JO"/>
        </w:rPr>
      </w:pPr>
      <w:r w:rsidRPr="002A78A5">
        <w:rPr>
          <w:rFonts w:ascii="Simplified Arabic" w:eastAsia="Calibri" w:hAnsi="Simplified Arabic" w:cs="Simplified Arabic"/>
          <w:b/>
          <w:bCs/>
          <w:kern w:val="2"/>
          <w:sz w:val="24"/>
          <w:szCs w:val="24"/>
          <w:rtl/>
          <w:lang w:bidi="ar-JO"/>
        </w:rPr>
        <w:lastRenderedPageBreak/>
        <w:t xml:space="preserve">    عينة من المراهقين المتفوقين دراسياً والعاديين بمدينتي مكة المكرمة وجدة</w:t>
      </w:r>
      <w:r w:rsidRPr="002A78A5">
        <w:rPr>
          <w:rFonts w:ascii="Simplified Arabic" w:eastAsia="Calibri" w:hAnsi="Simplified Arabic" w:cs="Simplified Arabic"/>
          <w:kern w:val="2"/>
          <w:sz w:val="24"/>
          <w:szCs w:val="24"/>
          <w:rtl/>
          <w:lang w:bidi="ar-JO"/>
        </w:rPr>
        <w:t>، اطروحة دكتوراه، جامعة ام القرى، مكة المكرمة.</w:t>
      </w:r>
    </w:p>
    <w:p w:rsidR="00DD7185" w:rsidRPr="002A78A5" w:rsidRDefault="00CB3BEE" w:rsidP="00F02AFF">
      <w:pPr>
        <w:bidi/>
        <w:spacing w:after="160" w:line="240" w:lineRule="auto"/>
        <w:ind w:left="584" w:hanging="584"/>
        <w:jc w:val="lowKashida"/>
        <w:rPr>
          <w:rFonts w:ascii="Simplified Arabic" w:eastAsia="Calibri" w:hAnsi="Simplified Arabic" w:cs="Simplified Arabic"/>
          <w:kern w:val="2"/>
          <w:sz w:val="24"/>
          <w:szCs w:val="24"/>
          <w:lang w:bidi="ar-JO"/>
        </w:rPr>
      </w:pPr>
      <w:r w:rsidRPr="002A78A5">
        <w:rPr>
          <w:rFonts w:ascii="Simplified Arabic" w:eastAsia="Calibri" w:hAnsi="Simplified Arabic" w:cs="Simplified Arabic"/>
          <w:kern w:val="2"/>
          <w:sz w:val="24"/>
          <w:szCs w:val="24"/>
          <w:lang w:bidi="ar-JO"/>
        </w:rPr>
        <w:t>-</w:t>
      </w:r>
      <w:r w:rsidR="00DD7185" w:rsidRPr="002A78A5">
        <w:rPr>
          <w:rFonts w:ascii="Simplified Arabic" w:eastAsia="Calibri" w:hAnsi="Simplified Arabic" w:cs="Simplified Arabic"/>
          <w:kern w:val="2"/>
          <w:sz w:val="24"/>
          <w:szCs w:val="24"/>
          <w:rtl/>
          <w:lang w:bidi="ar-JO"/>
        </w:rPr>
        <w:t xml:space="preserve">قطامي، نايفة (2010). </w:t>
      </w:r>
      <w:r w:rsidR="00DD7185" w:rsidRPr="002A78A5">
        <w:rPr>
          <w:rFonts w:ascii="Simplified Arabic" w:eastAsia="Calibri" w:hAnsi="Simplified Arabic" w:cs="Simplified Arabic"/>
          <w:b/>
          <w:bCs/>
          <w:kern w:val="2"/>
          <w:sz w:val="24"/>
          <w:szCs w:val="24"/>
          <w:rtl/>
          <w:lang w:bidi="ar-JO"/>
        </w:rPr>
        <w:t>مناهج وأساليب تدريس الموهوبين والمتفوقين</w:t>
      </w:r>
      <w:r w:rsidR="00DD7185" w:rsidRPr="002A78A5">
        <w:rPr>
          <w:rFonts w:ascii="Simplified Arabic" w:eastAsia="Calibri" w:hAnsi="Simplified Arabic" w:cs="Simplified Arabic"/>
          <w:kern w:val="2"/>
          <w:sz w:val="24"/>
          <w:szCs w:val="24"/>
          <w:rtl/>
          <w:lang w:bidi="ar-JO"/>
        </w:rPr>
        <w:t>، ط1</w:t>
      </w:r>
      <w:r w:rsidR="009E3F3E" w:rsidRPr="002A78A5">
        <w:rPr>
          <w:rFonts w:ascii="Simplified Arabic" w:eastAsia="Calibri" w:hAnsi="Simplified Arabic" w:cs="Simplified Arabic"/>
          <w:kern w:val="2"/>
          <w:sz w:val="24"/>
          <w:szCs w:val="24"/>
          <w:rtl/>
          <w:lang w:bidi="ar-JO"/>
        </w:rPr>
        <w:t xml:space="preserve">، </w:t>
      </w:r>
      <w:r w:rsidR="00DD7185" w:rsidRPr="002A78A5">
        <w:rPr>
          <w:rFonts w:ascii="Simplified Arabic" w:eastAsia="Calibri" w:hAnsi="Simplified Arabic" w:cs="Simplified Arabic"/>
          <w:kern w:val="2"/>
          <w:sz w:val="24"/>
          <w:szCs w:val="24"/>
          <w:rtl/>
          <w:lang w:bidi="ar-JO"/>
        </w:rPr>
        <w:t>دار المسيرة للنشر والتوزيع والطباعة، عمان، الأردن.</w:t>
      </w:r>
    </w:p>
    <w:p w:rsidR="0096251C" w:rsidRPr="002A78A5" w:rsidRDefault="00CB3BEE" w:rsidP="00F02AFF">
      <w:pPr>
        <w:bidi/>
        <w:spacing w:after="160" w:line="240" w:lineRule="auto"/>
        <w:ind w:left="584" w:hanging="584"/>
        <w:jc w:val="both"/>
        <w:rPr>
          <w:rFonts w:ascii="Simplified Arabic" w:eastAsia="Calibri" w:hAnsi="Simplified Arabic" w:cs="Simplified Arabic"/>
          <w:kern w:val="2"/>
          <w:sz w:val="24"/>
          <w:szCs w:val="24"/>
          <w:rtl/>
          <w:lang w:bidi="ar-JO"/>
        </w:rPr>
      </w:pPr>
      <w:r w:rsidRPr="002A78A5">
        <w:rPr>
          <w:rFonts w:ascii="Simplified Arabic" w:eastAsia="Calibri" w:hAnsi="Simplified Arabic" w:cs="Simplified Arabic"/>
          <w:kern w:val="2"/>
          <w:sz w:val="24"/>
          <w:szCs w:val="24"/>
          <w:lang w:bidi="ar-JO"/>
        </w:rPr>
        <w:t>-</w:t>
      </w:r>
      <w:r w:rsidR="00CD75B4" w:rsidRPr="002A78A5">
        <w:rPr>
          <w:rFonts w:ascii="Simplified Arabic" w:eastAsia="Calibri" w:hAnsi="Simplified Arabic" w:cs="Simplified Arabic"/>
          <w:kern w:val="2"/>
          <w:sz w:val="24"/>
          <w:szCs w:val="24"/>
          <w:rtl/>
          <w:lang w:bidi="ar-JO"/>
        </w:rPr>
        <w:t>قطامي، يوسف وقطامي، نايفة</w:t>
      </w:r>
      <w:r w:rsidR="00427014" w:rsidRPr="002A78A5">
        <w:rPr>
          <w:rFonts w:ascii="Simplified Arabic" w:eastAsia="Calibri" w:hAnsi="Simplified Arabic" w:cs="Simplified Arabic"/>
          <w:kern w:val="2"/>
          <w:sz w:val="24"/>
          <w:szCs w:val="24"/>
          <w:rtl/>
          <w:lang w:bidi="ar-JO"/>
        </w:rPr>
        <w:t xml:space="preserve"> </w:t>
      </w:r>
      <w:r w:rsidR="00CD75B4" w:rsidRPr="002A78A5">
        <w:rPr>
          <w:rFonts w:ascii="Simplified Arabic" w:eastAsia="Calibri" w:hAnsi="Simplified Arabic" w:cs="Simplified Arabic"/>
          <w:kern w:val="2"/>
          <w:sz w:val="24"/>
          <w:szCs w:val="24"/>
          <w:rtl/>
          <w:lang w:bidi="ar-JO"/>
        </w:rPr>
        <w:t xml:space="preserve">(2000). </w:t>
      </w:r>
      <w:r w:rsidR="00CD75B4" w:rsidRPr="002A78A5">
        <w:rPr>
          <w:rFonts w:ascii="Simplified Arabic" w:eastAsia="Calibri" w:hAnsi="Simplified Arabic" w:cs="Simplified Arabic"/>
          <w:b/>
          <w:bCs/>
          <w:kern w:val="2"/>
          <w:sz w:val="24"/>
          <w:szCs w:val="24"/>
          <w:rtl/>
          <w:lang w:bidi="ar-JO"/>
        </w:rPr>
        <w:t>سيكولوجية التعلم الصفي</w:t>
      </w:r>
      <w:r w:rsidR="00CD75B4" w:rsidRPr="002A78A5">
        <w:rPr>
          <w:rFonts w:ascii="Simplified Arabic" w:eastAsia="Calibri" w:hAnsi="Simplified Arabic" w:cs="Simplified Arabic"/>
          <w:kern w:val="2"/>
          <w:sz w:val="24"/>
          <w:szCs w:val="24"/>
          <w:rtl/>
          <w:lang w:bidi="ar-JO"/>
        </w:rPr>
        <w:t>، دار الشروق للنشر والتوزيع، عمان، الأردن.</w:t>
      </w:r>
      <w:r w:rsidR="00421220" w:rsidRPr="002A78A5">
        <w:rPr>
          <w:rFonts w:ascii="Simplified Arabic" w:eastAsia="Calibri" w:hAnsi="Simplified Arabic" w:cs="Simplified Arabic"/>
          <w:kern w:val="2"/>
          <w:sz w:val="24"/>
          <w:szCs w:val="24"/>
          <w:rtl/>
          <w:lang w:bidi="ar-JO"/>
        </w:rPr>
        <w:t xml:space="preserve"> </w:t>
      </w:r>
      <w:r w:rsidR="0096251C" w:rsidRPr="002A78A5">
        <w:rPr>
          <w:rFonts w:ascii="Simplified Arabic" w:hAnsi="Simplified Arabic" w:cs="Simplified Arabic"/>
          <w:sz w:val="24"/>
          <w:szCs w:val="24"/>
          <w:rtl/>
        </w:rPr>
        <w:t xml:space="preserve"> </w:t>
      </w:r>
    </w:p>
    <w:p w:rsidR="00A31702" w:rsidRPr="002A78A5" w:rsidRDefault="00CB3BEE" w:rsidP="00F02AFF">
      <w:pPr>
        <w:bidi/>
        <w:spacing w:after="160" w:line="240" w:lineRule="auto"/>
        <w:ind w:left="584" w:hanging="584"/>
        <w:jc w:val="both"/>
        <w:rPr>
          <w:rFonts w:ascii="Simplified Arabic" w:eastAsia="Calibri" w:hAnsi="Simplified Arabic" w:cs="Simplified Arabic"/>
          <w:kern w:val="2"/>
          <w:sz w:val="24"/>
          <w:szCs w:val="24"/>
          <w:rtl/>
          <w:lang w:bidi="ar-JO"/>
        </w:rPr>
      </w:pPr>
      <w:r w:rsidRPr="002A78A5">
        <w:rPr>
          <w:rFonts w:ascii="Simplified Arabic" w:eastAsia="Calibri" w:hAnsi="Simplified Arabic" w:cs="Simplified Arabic"/>
          <w:kern w:val="2"/>
          <w:sz w:val="24"/>
          <w:szCs w:val="24"/>
          <w:lang w:bidi="ar-JO"/>
        </w:rPr>
        <w:t>-</w:t>
      </w:r>
      <w:r w:rsidR="00A31702" w:rsidRPr="002A78A5">
        <w:rPr>
          <w:rFonts w:ascii="Simplified Arabic" w:eastAsia="Calibri" w:hAnsi="Simplified Arabic" w:cs="Simplified Arabic"/>
          <w:kern w:val="2"/>
          <w:sz w:val="24"/>
          <w:szCs w:val="24"/>
          <w:rtl/>
          <w:lang w:bidi="ar-JO"/>
        </w:rPr>
        <w:t xml:space="preserve">قمر، مجذوب أحمد(2016). قياس الثقة بالنفس لدى الطلبة المتفوقين والعاديين وعلاقتها ببعض المتغيرات، </w:t>
      </w:r>
      <w:r w:rsidR="00A31702" w:rsidRPr="002A78A5">
        <w:rPr>
          <w:rFonts w:ascii="Simplified Arabic" w:eastAsia="Calibri" w:hAnsi="Simplified Arabic" w:cs="Simplified Arabic"/>
          <w:i/>
          <w:iCs/>
          <w:kern w:val="2"/>
          <w:sz w:val="24"/>
          <w:szCs w:val="24"/>
          <w:rtl/>
          <w:lang w:bidi="ar-JO"/>
        </w:rPr>
        <w:t>المجلة الدولية لتطوير التفوق،</w:t>
      </w:r>
      <w:r w:rsidR="00A31702" w:rsidRPr="002A78A5">
        <w:rPr>
          <w:rFonts w:ascii="Simplified Arabic" w:eastAsia="Calibri" w:hAnsi="Simplified Arabic" w:cs="Simplified Arabic"/>
          <w:kern w:val="2"/>
          <w:sz w:val="24"/>
          <w:szCs w:val="24"/>
          <w:rtl/>
          <w:lang w:bidi="ar-JO"/>
        </w:rPr>
        <w:t xml:space="preserve"> المجلد (7)، العدد (12).</w:t>
      </w:r>
    </w:p>
    <w:p w:rsidR="00BF261F" w:rsidRPr="002A78A5" w:rsidRDefault="00CB3BEE" w:rsidP="00F02AFF">
      <w:pPr>
        <w:bidi/>
        <w:spacing w:after="160" w:line="240" w:lineRule="auto"/>
        <w:ind w:left="584" w:hanging="584"/>
        <w:jc w:val="both"/>
        <w:rPr>
          <w:rFonts w:ascii="Simplified Arabic" w:eastAsia="Calibri" w:hAnsi="Simplified Arabic" w:cs="Simplified Arabic"/>
          <w:kern w:val="2"/>
          <w:sz w:val="24"/>
          <w:szCs w:val="24"/>
          <w:lang w:bidi="ar-JO"/>
        </w:rPr>
      </w:pPr>
      <w:r w:rsidRPr="002A78A5">
        <w:rPr>
          <w:rFonts w:ascii="Simplified Arabic" w:eastAsia="Calibri" w:hAnsi="Simplified Arabic" w:cs="Simplified Arabic"/>
          <w:kern w:val="2"/>
          <w:sz w:val="24"/>
          <w:szCs w:val="24"/>
          <w:lang w:bidi="ar-JO"/>
        </w:rPr>
        <w:t>-</w:t>
      </w:r>
      <w:r w:rsidR="00BF261F" w:rsidRPr="002A78A5">
        <w:rPr>
          <w:rFonts w:ascii="Simplified Arabic" w:eastAsia="Calibri" w:hAnsi="Simplified Arabic" w:cs="Simplified Arabic"/>
          <w:kern w:val="2"/>
          <w:sz w:val="24"/>
          <w:szCs w:val="24"/>
          <w:rtl/>
          <w:lang w:bidi="ar-JO"/>
        </w:rPr>
        <w:t xml:space="preserve">الكساسبة، حسن عطا(2015). </w:t>
      </w:r>
      <w:r w:rsidR="00BF261F" w:rsidRPr="002A78A5">
        <w:rPr>
          <w:rFonts w:ascii="Simplified Arabic" w:eastAsia="Calibri" w:hAnsi="Simplified Arabic" w:cs="Simplified Arabic"/>
          <w:b/>
          <w:bCs/>
          <w:kern w:val="2"/>
          <w:sz w:val="24"/>
          <w:szCs w:val="24"/>
          <w:rtl/>
          <w:lang w:bidi="ar-JO"/>
        </w:rPr>
        <w:t>الذكاء الوجداني وعلاقته بالسعادة والثقة بالنفس لدى طلبة جامعة مؤته</w:t>
      </w:r>
      <w:r w:rsidR="00BF261F" w:rsidRPr="002A78A5">
        <w:rPr>
          <w:rFonts w:ascii="Simplified Arabic" w:eastAsia="Calibri" w:hAnsi="Simplified Arabic" w:cs="Simplified Arabic"/>
          <w:kern w:val="2"/>
          <w:sz w:val="24"/>
          <w:szCs w:val="24"/>
          <w:rtl/>
          <w:lang w:bidi="ar-JO"/>
        </w:rPr>
        <w:t>، رسالة ماجستير، جامعة مؤته، الاردن.</w:t>
      </w:r>
    </w:p>
    <w:p w:rsidR="003C7C60" w:rsidRPr="002A78A5" w:rsidRDefault="00CB3BEE" w:rsidP="00F02AFF">
      <w:pPr>
        <w:bidi/>
        <w:spacing w:after="160" w:line="240" w:lineRule="auto"/>
        <w:ind w:left="584" w:hanging="584"/>
        <w:jc w:val="both"/>
        <w:rPr>
          <w:rFonts w:ascii="Simplified Arabic" w:eastAsia="Calibri" w:hAnsi="Simplified Arabic" w:cs="Simplified Arabic"/>
          <w:kern w:val="2"/>
          <w:sz w:val="24"/>
          <w:szCs w:val="24"/>
          <w:rtl/>
          <w:lang w:bidi="ar-JO"/>
        </w:rPr>
      </w:pPr>
      <w:r w:rsidRPr="002A78A5">
        <w:rPr>
          <w:rFonts w:ascii="Simplified Arabic" w:hAnsi="Simplified Arabic" w:cs="Simplified Arabic"/>
          <w:sz w:val="24"/>
          <w:szCs w:val="24"/>
        </w:rPr>
        <w:t>-</w:t>
      </w:r>
      <w:r w:rsidR="003C7C60" w:rsidRPr="002A78A5">
        <w:rPr>
          <w:rFonts w:ascii="Simplified Arabic" w:hAnsi="Simplified Arabic" w:cs="Simplified Arabic"/>
          <w:sz w:val="24"/>
          <w:szCs w:val="24"/>
          <w:rtl/>
        </w:rPr>
        <w:t xml:space="preserve">محمد، عادل عبدالله(1997). </w:t>
      </w:r>
      <w:r w:rsidR="003C7C60" w:rsidRPr="002A78A5">
        <w:rPr>
          <w:rFonts w:ascii="Simplified Arabic" w:hAnsi="Simplified Arabic" w:cs="Simplified Arabic"/>
          <w:b/>
          <w:bCs/>
          <w:sz w:val="24"/>
          <w:szCs w:val="24"/>
          <w:rtl/>
        </w:rPr>
        <w:t>مقياس الثقة بالنفس</w:t>
      </w:r>
      <w:r w:rsidR="003C7C60" w:rsidRPr="002A78A5">
        <w:rPr>
          <w:rFonts w:ascii="Simplified Arabic" w:hAnsi="Simplified Arabic" w:cs="Simplified Arabic"/>
          <w:sz w:val="24"/>
          <w:szCs w:val="24"/>
          <w:rtl/>
        </w:rPr>
        <w:t>، مكتبة الانجلو المصرية، القاهرة.</w:t>
      </w:r>
    </w:p>
    <w:p w:rsidR="00E220EE" w:rsidRPr="002A78A5" w:rsidRDefault="00CB3BEE" w:rsidP="00F02AFF">
      <w:pPr>
        <w:bidi/>
        <w:spacing w:line="240" w:lineRule="auto"/>
        <w:jc w:val="both"/>
        <w:rPr>
          <w:rFonts w:ascii="Simplified Arabic" w:hAnsi="Simplified Arabic" w:cs="Simplified Arabic"/>
          <w:sz w:val="24"/>
          <w:szCs w:val="24"/>
          <w:rtl/>
        </w:rPr>
      </w:pPr>
      <w:r w:rsidRPr="002A78A5">
        <w:rPr>
          <w:rFonts w:ascii="Simplified Arabic" w:hAnsi="Simplified Arabic" w:cs="Simplified Arabic"/>
          <w:sz w:val="24"/>
          <w:szCs w:val="24"/>
          <w:lang w:bidi="ar-JO"/>
        </w:rPr>
        <w:t>-</w:t>
      </w:r>
      <w:r w:rsidR="00E220EE" w:rsidRPr="002A78A5">
        <w:rPr>
          <w:rFonts w:ascii="Simplified Arabic" w:hAnsi="Simplified Arabic" w:cs="Simplified Arabic"/>
          <w:sz w:val="24"/>
          <w:szCs w:val="24"/>
          <w:rtl/>
        </w:rPr>
        <w:t>ملحم، سامي (2004).</w:t>
      </w:r>
      <w:r w:rsidR="00E220EE" w:rsidRPr="002A78A5">
        <w:rPr>
          <w:rFonts w:ascii="Simplified Arabic" w:hAnsi="Simplified Arabic" w:cs="Simplified Arabic"/>
          <w:b/>
          <w:bCs/>
          <w:sz w:val="24"/>
          <w:szCs w:val="24"/>
          <w:rtl/>
        </w:rPr>
        <w:t xml:space="preserve"> علم نفس النمو، دورة حياة الانسان، </w:t>
      </w:r>
      <w:r w:rsidR="00E220EE" w:rsidRPr="002A78A5">
        <w:rPr>
          <w:rFonts w:ascii="Simplified Arabic" w:hAnsi="Simplified Arabic" w:cs="Simplified Arabic"/>
          <w:sz w:val="24"/>
          <w:szCs w:val="24"/>
          <w:rtl/>
        </w:rPr>
        <w:t>دار الفكر للنشر والتوزيع، عمان، الاردن.</w:t>
      </w:r>
    </w:p>
    <w:p w:rsidR="00E220EE" w:rsidRPr="002A78A5" w:rsidRDefault="00CB3BEE" w:rsidP="00F02AFF">
      <w:pPr>
        <w:bidi/>
        <w:spacing w:line="240" w:lineRule="auto"/>
        <w:jc w:val="both"/>
        <w:rPr>
          <w:rFonts w:ascii="Simplified Arabic" w:hAnsi="Simplified Arabic" w:cs="Simplified Arabic"/>
          <w:sz w:val="24"/>
          <w:szCs w:val="24"/>
          <w:rtl/>
        </w:rPr>
      </w:pPr>
      <w:r w:rsidRPr="002A78A5">
        <w:rPr>
          <w:rFonts w:ascii="Simplified Arabic" w:hAnsi="Simplified Arabic" w:cs="Simplified Arabic"/>
          <w:sz w:val="24"/>
          <w:szCs w:val="24"/>
        </w:rPr>
        <w:t>-</w:t>
      </w:r>
      <w:r w:rsidR="00E220EE" w:rsidRPr="002A78A5">
        <w:rPr>
          <w:rFonts w:ascii="Simplified Arabic" w:hAnsi="Simplified Arabic" w:cs="Simplified Arabic"/>
          <w:sz w:val="24"/>
          <w:szCs w:val="24"/>
          <w:rtl/>
        </w:rPr>
        <w:t xml:space="preserve">معين، وائل وحسين، زهرة (2010). العلاقة بين مفهوم الذات ودافعية الانجاز لدى الطلبة الموهوبين وغير </w:t>
      </w:r>
    </w:p>
    <w:p w:rsidR="00E220EE" w:rsidRPr="002A78A5" w:rsidRDefault="00E220EE" w:rsidP="00F02AFF">
      <w:pPr>
        <w:bidi/>
        <w:spacing w:line="240" w:lineRule="auto"/>
        <w:jc w:val="both"/>
        <w:rPr>
          <w:rFonts w:ascii="Simplified Arabic" w:hAnsi="Simplified Arabic" w:cs="Simplified Arabic"/>
          <w:sz w:val="24"/>
          <w:szCs w:val="24"/>
          <w:rtl/>
        </w:rPr>
      </w:pPr>
      <w:r w:rsidRPr="002A78A5">
        <w:rPr>
          <w:rFonts w:ascii="Simplified Arabic" w:hAnsi="Simplified Arabic" w:cs="Simplified Arabic"/>
          <w:sz w:val="24"/>
          <w:szCs w:val="24"/>
          <w:rtl/>
        </w:rPr>
        <w:t xml:space="preserve">    الموهوبين، </w:t>
      </w:r>
      <w:r w:rsidRPr="002A78A5">
        <w:rPr>
          <w:rFonts w:ascii="Simplified Arabic" w:hAnsi="Simplified Arabic" w:cs="Simplified Arabic"/>
          <w:i/>
          <w:iCs/>
          <w:sz w:val="24"/>
          <w:szCs w:val="24"/>
          <w:rtl/>
        </w:rPr>
        <w:t>مجلة كلية التربية</w:t>
      </w:r>
      <w:r w:rsidRPr="002A78A5">
        <w:rPr>
          <w:rFonts w:ascii="Simplified Arabic" w:hAnsi="Simplified Arabic" w:cs="Simplified Arabic"/>
          <w:sz w:val="24"/>
          <w:szCs w:val="24"/>
          <w:rtl/>
        </w:rPr>
        <w:t xml:space="preserve">، </w:t>
      </w:r>
      <w:r w:rsidRPr="002A78A5">
        <w:rPr>
          <w:rFonts w:ascii="Simplified Arabic" w:hAnsi="Simplified Arabic" w:cs="Simplified Arabic"/>
          <w:i/>
          <w:iCs/>
          <w:sz w:val="24"/>
          <w:szCs w:val="24"/>
          <w:rtl/>
        </w:rPr>
        <w:t>جامعة عين شمس</w:t>
      </w:r>
      <w:r w:rsidRPr="002A78A5">
        <w:rPr>
          <w:rFonts w:ascii="Simplified Arabic" w:hAnsi="Simplified Arabic" w:cs="Simplified Arabic"/>
          <w:sz w:val="24"/>
          <w:szCs w:val="24"/>
          <w:rtl/>
        </w:rPr>
        <w:t>، مجلد(2)، العدد(34).</w:t>
      </w:r>
    </w:p>
    <w:p w:rsidR="007B4807" w:rsidRPr="002A78A5" w:rsidRDefault="00CB3BEE" w:rsidP="00F02AFF">
      <w:pPr>
        <w:bidi/>
        <w:spacing w:line="240" w:lineRule="auto"/>
        <w:jc w:val="both"/>
        <w:rPr>
          <w:rFonts w:ascii="Simplified Arabic" w:hAnsi="Simplified Arabic" w:cs="Simplified Arabic"/>
          <w:sz w:val="24"/>
          <w:szCs w:val="24"/>
        </w:rPr>
      </w:pPr>
      <w:r w:rsidRPr="002A78A5">
        <w:rPr>
          <w:rFonts w:ascii="Simplified Arabic" w:hAnsi="Simplified Arabic" w:cs="Simplified Arabic"/>
          <w:sz w:val="24"/>
          <w:szCs w:val="24"/>
        </w:rPr>
        <w:t>-</w:t>
      </w:r>
      <w:r w:rsidR="00403EC5" w:rsidRPr="002A78A5">
        <w:rPr>
          <w:rFonts w:ascii="Simplified Arabic" w:hAnsi="Simplified Arabic" w:cs="Simplified Arabic"/>
          <w:sz w:val="24"/>
          <w:szCs w:val="24"/>
          <w:rtl/>
        </w:rPr>
        <w:t xml:space="preserve">الناطور، فايز(2011). </w:t>
      </w:r>
      <w:r w:rsidR="00403EC5" w:rsidRPr="002A78A5">
        <w:rPr>
          <w:rFonts w:ascii="Simplified Arabic" w:hAnsi="Simplified Arabic" w:cs="Simplified Arabic"/>
          <w:b/>
          <w:bCs/>
          <w:sz w:val="24"/>
          <w:szCs w:val="24"/>
          <w:rtl/>
        </w:rPr>
        <w:t>التحفيز ومهارات الذات</w:t>
      </w:r>
      <w:r w:rsidR="00403EC5" w:rsidRPr="002A78A5">
        <w:rPr>
          <w:rFonts w:ascii="Simplified Arabic" w:hAnsi="Simplified Arabic" w:cs="Simplified Arabic"/>
          <w:sz w:val="24"/>
          <w:szCs w:val="24"/>
          <w:rtl/>
        </w:rPr>
        <w:t>، دار اسامة للنشر، عمان، الاردن.</w:t>
      </w:r>
    </w:p>
    <w:p w:rsidR="00542A67" w:rsidRPr="002A78A5" w:rsidRDefault="00CB3BEE" w:rsidP="00F02AFF">
      <w:pPr>
        <w:bidi/>
        <w:spacing w:line="240" w:lineRule="auto"/>
        <w:jc w:val="both"/>
        <w:rPr>
          <w:rFonts w:ascii="Simplified Arabic" w:hAnsi="Simplified Arabic" w:cs="Simplified Arabic"/>
          <w:sz w:val="24"/>
          <w:szCs w:val="24"/>
        </w:rPr>
      </w:pPr>
      <w:r w:rsidRPr="002A78A5">
        <w:rPr>
          <w:rFonts w:ascii="Simplified Arabic" w:hAnsi="Simplified Arabic" w:cs="Simplified Arabic"/>
          <w:sz w:val="24"/>
          <w:szCs w:val="24"/>
        </w:rPr>
        <w:t>-</w:t>
      </w:r>
      <w:r w:rsidR="00542A67" w:rsidRPr="002A78A5">
        <w:rPr>
          <w:rFonts w:ascii="Simplified Arabic" w:hAnsi="Simplified Arabic" w:cs="Simplified Arabic"/>
          <w:sz w:val="24"/>
          <w:szCs w:val="24"/>
          <w:rtl/>
        </w:rPr>
        <w:t xml:space="preserve">وزارة التربية والتعليم (2017). ادارة الموهوبين/ ادارة التعليم ، حائل، المملكة العربية السعودية. </w:t>
      </w:r>
    </w:p>
    <w:p w:rsidR="00422BDA" w:rsidRPr="002A78A5" w:rsidRDefault="00CB3BEE" w:rsidP="00F02AFF">
      <w:pPr>
        <w:bidi/>
        <w:spacing w:line="240" w:lineRule="auto"/>
        <w:jc w:val="both"/>
        <w:rPr>
          <w:rFonts w:ascii="Simplified Arabic" w:hAnsi="Simplified Arabic" w:cs="Simplified Arabic"/>
          <w:b/>
          <w:bCs/>
          <w:sz w:val="24"/>
          <w:szCs w:val="24"/>
          <w:rtl/>
        </w:rPr>
      </w:pPr>
      <w:r w:rsidRPr="002A78A5">
        <w:rPr>
          <w:rFonts w:ascii="Simplified Arabic" w:hAnsi="Simplified Arabic" w:cs="Simplified Arabic"/>
          <w:sz w:val="24"/>
          <w:szCs w:val="24"/>
        </w:rPr>
        <w:t>-</w:t>
      </w:r>
      <w:r w:rsidR="00422BDA" w:rsidRPr="002A78A5">
        <w:rPr>
          <w:rFonts w:ascii="Simplified Arabic" w:hAnsi="Simplified Arabic" w:cs="Simplified Arabic"/>
          <w:sz w:val="24"/>
          <w:szCs w:val="24"/>
          <w:rtl/>
        </w:rPr>
        <w:t xml:space="preserve">الوشلي، وداد(2007). </w:t>
      </w:r>
      <w:r w:rsidR="00422BDA" w:rsidRPr="002A78A5">
        <w:rPr>
          <w:rFonts w:ascii="Simplified Arabic" w:hAnsi="Simplified Arabic" w:cs="Simplified Arabic"/>
          <w:b/>
          <w:bCs/>
          <w:sz w:val="24"/>
          <w:szCs w:val="24"/>
          <w:rtl/>
        </w:rPr>
        <w:t xml:space="preserve">الثقة بالنفس وبعض سمات الشخصية لدى عينة من الطالبات المتفوقات دراسياً </w:t>
      </w:r>
    </w:p>
    <w:p w:rsidR="00422BDA" w:rsidRPr="002A78A5" w:rsidRDefault="00422BDA" w:rsidP="00F02AFF">
      <w:pPr>
        <w:bidi/>
        <w:spacing w:line="240" w:lineRule="auto"/>
        <w:jc w:val="both"/>
        <w:rPr>
          <w:rFonts w:ascii="Simplified Arabic" w:hAnsi="Simplified Arabic" w:cs="Simplified Arabic"/>
          <w:sz w:val="24"/>
          <w:szCs w:val="24"/>
          <w:rtl/>
        </w:rPr>
      </w:pPr>
      <w:r w:rsidRPr="002A78A5">
        <w:rPr>
          <w:rFonts w:ascii="Simplified Arabic" w:hAnsi="Simplified Arabic" w:cs="Simplified Arabic"/>
          <w:b/>
          <w:bCs/>
          <w:sz w:val="24"/>
          <w:szCs w:val="24"/>
          <w:rtl/>
        </w:rPr>
        <w:t xml:space="preserve">      والعاديات في المرحلة الثانوية بمدينة مكة المكرمة</w:t>
      </w:r>
      <w:r w:rsidRPr="002A78A5">
        <w:rPr>
          <w:rFonts w:ascii="Simplified Arabic" w:hAnsi="Simplified Arabic" w:cs="Simplified Arabic"/>
          <w:sz w:val="24"/>
          <w:szCs w:val="24"/>
          <w:rtl/>
        </w:rPr>
        <w:t>، رسالة ماجستير، جامعة ام القرى، مكة المكرمة.</w:t>
      </w:r>
    </w:p>
    <w:p w:rsidR="0096778C" w:rsidRPr="002A78A5" w:rsidRDefault="00CB3BEE" w:rsidP="00F02AFF">
      <w:pPr>
        <w:bidi/>
        <w:spacing w:line="240" w:lineRule="auto"/>
        <w:jc w:val="both"/>
        <w:rPr>
          <w:rFonts w:ascii="Simplified Arabic" w:hAnsi="Simplified Arabic" w:cs="Simplified Arabic"/>
          <w:sz w:val="24"/>
          <w:szCs w:val="24"/>
          <w:rtl/>
        </w:rPr>
      </w:pPr>
      <w:r w:rsidRPr="002A78A5">
        <w:rPr>
          <w:rFonts w:ascii="Simplified Arabic" w:hAnsi="Simplified Arabic" w:cs="Simplified Arabic"/>
          <w:sz w:val="24"/>
          <w:szCs w:val="24"/>
        </w:rPr>
        <w:t>-</w:t>
      </w:r>
      <w:r w:rsidR="00E9078F" w:rsidRPr="002A78A5">
        <w:rPr>
          <w:rFonts w:ascii="Simplified Arabic" w:hAnsi="Simplified Arabic" w:cs="Simplified Arabic"/>
          <w:sz w:val="24"/>
          <w:szCs w:val="24"/>
          <w:rtl/>
        </w:rPr>
        <w:t xml:space="preserve">ياسين، محمد والحسيني، نادية والرازق، محمد (2010). الثقة بالنفس وضبط الذات لدى الموهوبين </w:t>
      </w:r>
    </w:p>
    <w:p w:rsidR="00E9078F" w:rsidRPr="002A78A5" w:rsidRDefault="00E9078F" w:rsidP="00F02AFF">
      <w:pPr>
        <w:bidi/>
        <w:spacing w:line="240" w:lineRule="auto"/>
        <w:jc w:val="both"/>
        <w:rPr>
          <w:rFonts w:ascii="Simplified Arabic" w:hAnsi="Simplified Arabic" w:cs="Simplified Arabic"/>
          <w:sz w:val="24"/>
          <w:szCs w:val="24"/>
          <w:rtl/>
        </w:rPr>
      </w:pPr>
      <w:r w:rsidRPr="002A78A5">
        <w:rPr>
          <w:rFonts w:ascii="Simplified Arabic" w:hAnsi="Simplified Arabic" w:cs="Simplified Arabic"/>
          <w:sz w:val="24"/>
          <w:szCs w:val="24"/>
          <w:rtl/>
        </w:rPr>
        <w:t xml:space="preserve">   والعاديين، </w:t>
      </w:r>
      <w:r w:rsidRPr="002A78A5">
        <w:rPr>
          <w:rFonts w:ascii="Simplified Arabic" w:hAnsi="Simplified Arabic" w:cs="Simplified Arabic"/>
          <w:i/>
          <w:iCs/>
          <w:sz w:val="24"/>
          <w:szCs w:val="24"/>
          <w:rtl/>
        </w:rPr>
        <w:t>مجلة دراسات الطفولة</w:t>
      </w:r>
      <w:r w:rsidRPr="002A78A5">
        <w:rPr>
          <w:rFonts w:ascii="Simplified Arabic" w:hAnsi="Simplified Arabic" w:cs="Simplified Arabic"/>
          <w:sz w:val="24"/>
          <w:szCs w:val="24"/>
          <w:rtl/>
        </w:rPr>
        <w:t>، مصر، مجلد(3)، العدد(46).</w:t>
      </w:r>
    </w:p>
    <w:p w:rsidR="007610F8" w:rsidRPr="002A78A5" w:rsidRDefault="007610F8" w:rsidP="00F02AFF">
      <w:pPr>
        <w:bidi/>
        <w:spacing w:line="240" w:lineRule="auto"/>
        <w:jc w:val="both"/>
        <w:rPr>
          <w:rFonts w:ascii="Traditional Arabic" w:hAnsi="Traditional Arabic" w:cs="Traditional Arabic"/>
          <w:b/>
          <w:bCs/>
          <w:sz w:val="24"/>
          <w:szCs w:val="24"/>
          <w:rtl/>
        </w:rPr>
      </w:pPr>
      <w:r w:rsidRPr="002A78A5">
        <w:rPr>
          <w:rFonts w:ascii="Traditional Arabic" w:hAnsi="Traditional Arabic" w:cs="Traditional Arabic"/>
          <w:b/>
          <w:bCs/>
          <w:sz w:val="24"/>
          <w:szCs w:val="24"/>
          <w:rtl/>
        </w:rPr>
        <w:t>المراجع الاجنبية:</w:t>
      </w:r>
    </w:p>
    <w:p w:rsidR="001A6C9F" w:rsidRPr="002A78A5" w:rsidRDefault="001F7B97" w:rsidP="00F02AFF">
      <w:pPr>
        <w:autoSpaceDE w:val="0"/>
        <w:autoSpaceDN w:val="0"/>
        <w:adjustRightInd w:val="0"/>
        <w:spacing w:after="0" w:line="240" w:lineRule="auto"/>
        <w:jc w:val="both"/>
        <w:rPr>
          <w:rFonts w:asciiTheme="majorBidi" w:hAnsiTheme="majorBidi" w:cstheme="majorBidi"/>
          <w:b/>
          <w:bCs/>
          <w:sz w:val="24"/>
          <w:szCs w:val="24"/>
        </w:rPr>
      </w:pPr>
      <w:r w:rsidRPr="002A78A5">
        <w:rPr>
          <w:rFonts w:asciiTheme="majorBidi" w:hAnsiTheme="majorBidi" w:cstheme="majorBidi"/>
          <w:b/>
          <w:bCs/>
          <w:sz w:val="24"/>
          <w:szCs w:val="24"/>
        </w:rPr>
        <w:t>-</w:t>
      </w:r>
      <w:r w:rsidRPr="002A78A5">
        <w:rPr>
          <w:rFonts w:asciiTheme="majorBidi" w:hAnsiTheme="majorBidi" w:cstheme="majorBidi"/>
          <w:sz w:val="24"/>
          <w:szCs w:val="24"/>
        </w:rPr>
        <w:t xml:space="preserve"> </w:t>
      </w:r>
      <w:r w:rsidR="001A6C9F" w:rsidRPr="002A78A5">
        <w:rPr>
          <w:rFonts w:asciiTheme="majorBidi" w:hAnsiTheme="majorBidi" w:cstheme="majorBidi"/>
          <w:sz w:val="24"/>
          <w:szCs w:val="24"/>
        </w:rPr>
        <w:t xml:space="preserve">Awan, Riffat- Un- Nisa; Noureen, Ghazala and Naz, Anjum(2011). </w:t>
      </w:r>
      <w:r w:rsidR="001A6C9F" w:rsidRPr="002A78A5">
        <w:rPr>
          <w:rFonts w:asciiTheme="majorBidi" w:hAnsiTheme="majorBidi" w:cstheme="majorBidi"/>
          <w:b/>
          <w:bCs/>
          <w:sz w:val="24"/>
          <w:szCs w:val="24"/>
        </w:rPr>
        <w:t xml:space="preserve">A study of </w:t>
      </w:r>
    </w:p>
    <w:p w:rsidR="001A6C9F" w:rsidRPr="002A78A5" w:rsidRDefault="001A6C9F" w:rsidP="00F02AFF">
      <w:pPr>
        <w:autoSpaceDE w:val="0"/>
        <w:autoSpaceDN w:val="0"/>
        <w:adjustRightInd w:val="0"/>
        <w:spacing w:after="0" w:line="240" w:lineRule="auto"/>
        <w:jc w:val="both"/>
        <w:rPr>
          <w:rFonts w:asciiTheme="majorBidi" w:hAnsiTheme="majorBidi" w:cstheme="majorBidi"/>
          <w:b/>
          <w:bCs/>
          <w:sz w:val="24"/>
          <w:szCs w:val="24"/>
        </w:rPr>
      </w:pPr>
      <w:r w:rsidRPr="002A78A5">
        <w:rPr>
          <w:rFonts w:asciiTheme="majorBidi" w:hAnsiTheme="majorBidi" w:cstheme="majorBidi"/>
          <w:b/>
          <w:bCs/>
          <w:sz w:val="24"/>
          <w:szCs w:val="24"/>
        </w:rPr>
        <w:lastRenderedPageBreak/>
        <w:t xml:space="preserve">  Relationship between Achievement</w:t>
      </w:r>
      <w:r w:rsidR="00C55311" w:rsidRPr="002A78A5">
        <w:rPr>
          <w:rFonts w:asciiTheme="majorBidi" w:hAnsiTheme="majorBidi" w:cstheme="majorBidi"/>
          <w:b/>
          <w:bCs/>
          <w:sz w:val="24"/>
          <w:szCs w:val="24"/>
        </w:rPr>
        <w:t xml:space="preserve"> </w:t>
      </w:r>
      <w:r w:rsidRPr="002A78A5">
        <w:rPr>
          <w:rFonts w:asciiTheme="majorBidi" w:hAnsiTheme="majorBidi" w:cstheme="majorBidi"/>
          <w:b/>
          <w:bCs/>
          <w:sz w:val="24"/>
          <w:szCs w:val="24"/>
        </w:rPr>
        <w:t xml:space="preserve"> Motivation, self-concept and  </w:t>
      </w:r>
    </w:p>
    <w:p w:rsidR="007610F8" w:rsidRPr="002A78A5" w:rsidRDefault="001A6C9F" w:rsidP="00F02AFF">
      <w:pPr>
        <w:autoSpaceDE w:val="0"/>
        <w:autoSpaceDN w:val="0"/>
        <w:adjustRightInd w:val="0"/>
        <w:spacing w:after="0" w:line="240" w:lineRule="auto"/>
        <w:jc w:val="both"/>
        <w:rPr>
          <w:rFonts w:asciiTheme="majorBidi" w:hAnsiTheme="majorBidi" w:cstheme="majorBidi"/>
          <w:sz w:val="24"/>
          <w:szCs w:val="24"/>
          <w:rtl/>
        </w:rPr>
      </w:pPr>
      <w:r w:rsidRPr="002A78A5">
        <w:rPr>
          <w:rFonts w:asciiTheme="majorBidi" w:hAnsiTheme="majorBidi" w:cstheme="majorBidi"/>
          <w:b/>
          <w:bCs/>
          <w:sz w:val="24"/>
          <w:szCs w:val="24"/>
        </w:rPr>
        <w:t xml:space="preserve">Achievement in English and   </w:t>
      </w:r>
      <w:r w:rsidR="00C55311" w:rsidRPr="002A78A5">
        <w:rPr>
          <w:rFonts w:asciiTheme="majorBidi" w:hAnsiTheme="majorBidi" w:cstheme="majorBidi"/>
          <w:b/>
          <w:bCs/>
          <w:sz w:val="24"/>
          <w:szCs w:val="24"/>
        </w:rPr>
        <w:t xml:space="preserve">Motivation at secondary level </w:t>
      </w:r>
      <w:r w:rsidR="00441DEC" w:rsidRPr="002A78A5">
        <w:rPr>
          <w:rFonts w:asciiTheme="majorBidi" w:hAnsiTheme="majorBidi" w:cstheme="majorBidi"/>
          <w:b/>
          <w:bCs/>
          <w:sz w:val="24"/>
          <w:szCs w:val="24"/>
          <w:rtl/>
        </w:rPr>
        <w:t xml:space="preserve">             </w:t>
      </w:r>
      <w:r w:rsidR="00C55311" w:rsidRPr="002A78A5">
        <w:rPr>
          <w:rFonts w:asciiTheme="majorBidi" w:hAnsiTheme="majorBidi" w:cstheme="majorBidi"/>
          <w:b/>
          <w:bCs/>
          <w:sz w:val="24"/>
          <w:szCs w:val="24"/>
        </w:rPr>
        <w:t>International   Education studies</w:t>
      </w:r>
      <w:r w:rsidR="00C55311" w:rsidRPr="002A78A5">
        <w:rPr>
          <w:rFonts w:asciiTheme="majorBidi" w:hAnsiTheme="majorBidi" w:cstheme="majorBidi"/>
          <w:sz w:val="24"/>
          <w:szCs w:val="24"/>
        </w:rPr>
        <w:t xml:space="preserve">, 4(3): 72-79. </w:t>
      </w:r>
      <w:r w:rsidRPr="002A78A5">
        <w:rPr>
          <w:rFonts w:asciiTheme="majorBidi" w:hAnsiTheme="majorBidi" w:cstheme="majorBidi"/>
          <w:sz w:val="24"/>
          <w:szCs w:val="24"/>
        </w:rPr>
        <w:t xml:space="preserve"> </w:t>
      </w:r>
    </w:p>
    <w:p w:rsidR="007610F8" w:rsidRPr="002A78A5" w:rsidRDefault="00AE7B07" w:rsidP="00F02AFF">
      <w:pPr>
        <w:overflowPunct w:val="0"/>
        <w:autoSpaceDE w:val="0"/>
        <w:autoSpaceDN w:val="0"/>
        <w:adjustRightInd w:val="0"/>
        <w:spacing w:after="0" w:line="240" w:lineRule="auto"/>
        <w:jc w:val="both"/>
        <w:textAlignment w:val="baseline"/>
        <w:rPr>
          <w:rFonts w:asciiTheme="majorBidi" w:eastAsia="Calibri" w:hAnsiTheme="majorBidi" w:cstheme="majorBidi"/>
          <w:b/>
          <w:bCs/>
          <w:kern w:val="2"/>
          <w:sz w:val="24"/>
          <w:szCs w:val="24"/>
          <w:lang w:bidi="ar-JO"/>
        </w:rPr>
      </w:pPr>
      <w:r w:rsidRPr="002A78A5">
        <w:rPr>
          <w:rFonts w:asciiTheme="majorBidi" w:eastAsia="Calibri" w:hAnsiTheme="majorBidi" w:cstheme="majorBidi"/>
          <w:kern w:val="2"/>
          <w:sz w:val="24"/>
          <w:szCs w:val="24"/>
          <w:lang w:bidi="ar-JO"/>
        </w:rPr>
        <w:t>-</w:t>
      </w:r>
      <w:r w:rsidR="007610F8" w:rsidRPr="002A78A5">
        <w:rPr>
          <w:rFonts w:asciiTheme="majorBidi" w:eastAsia="Calibri" w:hAnsiTheme="majorBidi" w:cstheme="majorBidi"/>
          <w:kern w:val="2"/>
          <w:sz w:val="24"/>
          <w:szCs w:val="24"/>
          <w:lang w:bidi="ar-JO"/>
        </w:rPr>
        <w:t xml:space="preserve">Baggerly, J8 Max,p,(2005). </w:t>
      </w:r>
      <w:r w:rsidR="007610F8" w:rsidRPr="002A78A5">
        <w:rPr>
          <w:rFonts w:asciiTheme="majorBidi" w:eastAsia="Calibri" w:hAnsiTheme="majorBidi" w:cstheme="majorBidi"/>
          <w:b/>
          <w:bCs/>
          <w:kern w:val="2"/>
          <w:sz w:val="24"/>
          <w:szCs w:val="24"/>
          <w:lang w:bidi="ar-JO"/>
        </w:rPr>
        <w:t>Child- centered Group play with African</w:t>
      </w:r>
    </w:p>
    <w:p w:rsidR="007610F8" w:rsidRPr="002A78A5" w:rsidRDefault="007610F8" w:rsidP="00F02AFF">
      <w:pPr>
        <w:overflowPunct w:val="0"/>
        <w:autoSpaceDE w:val="0"/>
        <w:autoSpaceDN w:val="0"/>
        <w:adjustRightInd w:val="0"/>
        <w:spacing w:after="0" w:line="240" w:lineRule="auto"/>
        <w:jc w:val="both"/>
        <w:textAlignment w:val="baseline"/>
        <w:rPr>
          <w:rFonts w:asciiTheme="majorBidi" w:eastAsia="Calibri" w:hAnsiTheme="majorBidi" w:cstheme="majorBidi"/>
          <w:kern w:val="2"/>
          <w:sz w:val="24"/>
          <w:szCs w:val="24"/>
          <w:lang w:bidi="ar-JO"/>
        </w:rPr>
      </w:pPr>
      <w:r w:rsidRPr="002A78A5">
        <w:rPr>
          <w:rFonts w:asciiTheme="majorBidi" w:eastAsia="Calibri" w:hAnsiTheme="majorBidi" w:cstheme="majorBidi"/>
          <w:b/>
          <w:bCs/>
          <w:kern w:val="2"/>
          <w:sz w:val="24"/>
          <w:szCs w:val="24"/>
          <w:lang w:bidi="ar-JO"/>
        </w:rPr>
        <w:t xml:space="preserve">  American Boy at the Elementary school level, </w:t>
      </w:r>
      <w:r w:rsidRPr="002A78A5">
        <w:rPr>
          <w:rFonts w:asciiTheme="majorBidi" w:eastAsia="Calibri" w:hAnsiTheme="majorBidi" w:cstheme="majorBidi"/>
          <w:kern w:val="2"/>
          <w:sz w:val="24"/>
          <w:szCs w:val="24"/>
          <w:lang w:bidi="ar-JO"/>
        </w:rPr>
        <w:t>Journal of counseling-</w:t>
      </w:r>
    </w:p>
    <w:p w:rsidR="005B7CF4" w:rsidRPr="002A78A5" w:rsidRDefault="007610F8" w:rsidP="00F02AFF">
      <w:pPr>
        <w:overflowPunct w:val="0"/>
        <w:autoSpaceDE w:val="0"/>
        <w:autoSpaceDN w:val="0"/>
        <w:adjustRightInd w:val="0"/>
        <w:spacing w:after="0" w:line="240" w:lineRule="auto"/>
        <w:jc w:val="both"/>
        <w:textAlignment w:val="baseline"/>
        <w:rPr>
          <w:rFonts w:asciiTheme="majorBidi" w:eastAsia="Calibri" w:hAnsiTheme="majorBidi" w:cstheme="majorBidi"/>
          <w:kern w:val="2"/>
          <w:sz w:val="24"/>
          <w:szCs w:val="24"/>
          <w:rtl/>
          <w:lang w:bidi="ar-JO"/>
        </w:rPr>
      </w:pPr>
      <w:r w:rsidRPr="002A78A5">
        <w:rPr>
          <w:rFonts w:asciiTheme="majorBidi" w:eastAsia="Calibri" w:hAnsiTheme="majorBidi" w:cstheme="majorBidi"/>
          <w:kern w:val="2"/>
          <w:sz w:val="24"/>
          <w:szCs w:val="24"/>
          <w:lang w:bidi="ar-JO"/>
        </w:rPr>
        <w:t xml:space="preserve">   Development, Vol 83,n04,pp387-396.</w:t>
      </w:r>
    </w:p>
    <w:p w:rsidR="00022FE8" w:rsidRPr="002A78A5" w:rsidRDefault="005B7CF4" w:rsidP="00F02AFF">
      <w:pPr>
        <w:overflowPunct w:val="0"/>
        <w:autoSpaceDE w:val="0"/>
        <w:autoSpaceDN w:val="0"/>
        <w:adjustRightInd w:val="0"/>
        <w:spacing w:after="0" w:line="240" w:lineRule="auto"/>
        <w:jc w:val="both"/>
        <w:textAlignment w:val="baseline"/>
        <w:rPr>
          <w:rFonts w:asciiTheme="majorBidi" w:eastAsia="Calibri" w:hAnsiTheme="majorBidi" w:cstheme="majorBidi"/>
          <w:kern w:val="2"/>
          <w:sz w:val="24"/>
          <w:szCs w:val="24"/>
          <w:rtl/>
          <w:lang w:bidi="ar-JO"/>
        </w:rPr>
      </w:pPr>
      <w:r w:rsidRPr="002A78A5">
        <w:rPr>
          <w:rFonts w:asciiTheme="majorBidi" w:eastAsia="Calibri" w:hAnsiTheme="majorBidi" w:cstheme="majorBidi"/>
          <w:kern w:val="2"/>
          <w:sz w:val="24"/>
          <w:szCs w:val="24"/>
          <w:rtl/>
          <w:lang w:bidi="ar-JO"/>
        </w:rPr>
        <w:t>-</w:t>
      </w:r>
      <w:r w:rsidR="0096778C" w:rsidRPr="002A78A5">
        <w:rPr>
          <w:rFonts w:asciiTheme="majorBidi" w:eastAsia="Calibri" w:hAnsiTheme="majorBidi" w:cstheme="majorBidi"/>
          <w:kern w:val="2"/>
          <w:sz w:val="24"/>
          <w:szCs w:val="24"/>
        </w:rPr>
        <w:t>Eggen ,&amp; kauchak, D.(1997).</w:t>
      </w:r>
      <w:r w:rsidR="0096778C" w:rsidRPr="002A78A5">
        <w:rPr>
          <w:rFonts w:asciiTheme="majorBidi" w:eastAsia="Calibri" w:hAnsiTheme="majorBidi" w:cstheme="majorBidi"/>
          <w:b/>
          <w:bCs/>
          <w:kern w:val="2"/>
          <w:sz w:val="24"/>
          <w:szCs w:val="24"/>
        </w:rPr>
        <w:t xml:space="preserve">Educational Psychology, Windowson </w:t>
      </w:r>
      <w:r w:rsidRPr="002A78A5">
        <w:rPr>
          <w:rFonts w:asciiTheme="majorBidi" w:eastAsia="Calibri" w:hAnsiTheme="majorBidi" w:cstheme="majorBidi"/>
          <w:b/>
          <w:bCs/>
          <w:kern w:val="2"/>
          <w:sz w:val="24"/>
          <w:szCs w:val="24"/>
          <w:rtl/>
        </w:rPr>
        <w:t xml:space="preserve">             </w:t>
      </w:r>
      <w:r w:rsidR="0096778C" w:rsidRPr="002A78A5">
        <w:rPr>
          <w:rFonts w:asciiTheme="majorBidi" w:eastAsia="Calibri" w:hAnsiTheme="majorBidi" w:cstheme="majorBidi"/>
          <w:b/>
          <w:bCs/>
          <w:kern w:val="2"/>
          <w:sz w:val="24"/>
          <w:szCs w:val="24"/>
        </w:rPr>
        <w:t>Classroom, Merrill, on imprint of prentice Hall,  upper saddle River</w:t>
      </w:r>
      <w:r w:rsidR="0096778C" w:rsidRPr="002A78A5">
        <w:rPr>
          <w:rFonts w:asciiTheme="majorBidi" w:eastAsia="Calibri" w:hAnsiTheme="majorBidi" w:cstheme="majorBidi"/>
          <w:kern w:val="2"/>
          <w:sz w:val="24"/>
          <w:szCs w:val="24"/>
        </w:rPr>
        <w:t>, New Jersey, Columbus, Ohio.</w:t>
      </w:r>
    </w:p>
    <w:p w:rsidR="00022FE8" w:rsidRPr="002A78A5" w:rsidRDefault="005B7CF4" w:rsidP="00F02AFF">
      <w:pPr>
        <w:overflowPunct w:val="0"/>
        <w:autoSpaceDE w:val="0"/>
        <w:autoSpaceDN w:val="0"/>
        <w:adjustRightInd w:val="0"/>
        <w:spacing w:after="0" w:line="240" w:lineRule="auto"/>
        <w:jc w:val="both"/>
        <w:textAlignment w:val="baseline"/>
        <w:rPr>
          <w:rFonts w:asciiTheme="majorBidi" w:eastAsia="Calibri" w:hAnsiTheme="majorBidi" w:cstheme="majorBidi"/>
          <w:b/>
          <w:bCs/>
          <w:kern w:val="2"/>
          <w:sz w:val="24"/>
          <w:szCs w:val="24"/>
          <w:lang w:bidi="ar-JO"/>
        </w:rPr>
      </w:pPr>
      <w:r w:rsidRPr="002A78A5">
        <w:rPr>
          <w:rFonts w:asciiTheme="majorBidi" w:eastAsia="Calibri" w:hAnsiTheme="majorBidi" w:cstheme="majorBidi"/>
          <w:kern w:val="2"/>
          <w:sz w:val="24"/>
          <w:szCs w:val="24"/>
          <w:rtl/>
          <w:lang w:bidi="ar-JO"/>
        </w:rPr>
        <w:t>-</w:t>
      </w:r>
      <w:r w:rsidR="00022FE8" w:rsidRPr="002A78A5">
        <w:rPr>
          <w:rFonts w:asciiTheme="majorBidi" w:eastAsia="Calibri" w:hAnsiTheme="majorBidi" w:cstheme="majorBidi"/>
          <w:kern w:val="2"/>
          <w:sz w:val="24"/>
          <w:szCs w:val="24"/>
          <w:lang w:bidi="ar-JO"/>
        </w:rPr>
        <w:t>Ellis, A..(2003):</w:t>
      </w:r>
      <w:r w:rsidR="00022FE8" w:rsidRPr="002A78A5">
        <w:rPr>
          <w:rFonts w:asciiTheme="majorBidi" w:eastAsia="Calibri" w:hAnsiTheme="majorBidi" w:cstheme="majorBidi"/>
          <w:b/>
          <w:bCs/>
          <w:kern w:val="2"/>
          <w:sz w:val="24"/>
          <w:szCs w:val="24"/>
          <w:lang w:bidi="ar-JO"/>
        </w:rPr>
        <w:t xml:space="preserve"> Self- confidence &amp; rational emotive behavior   Theory. </w:t>
      </w:r>
      <w:r w:rsidR="00022FE8" w:rsidRPr="002A78A5">
        <w:rPr>
          <w:rFonts w:asciiTheme="majorBidi" w:eastAsia="Calibri" w:hAnsiTheme="majorBidi" w:cstheme="majorBidi"/>
          <w:kern w:val="2"/>
          <w:sz w:val="24"/>
          <w:szCs w:val="24"/>
          <w:lang w:bidi="ar-JO"/>
        </w:rPr>
        <w:t>Journal of cognitive phycology, 17(3),225-240.</w:t>
      </w:r>
      <w:r w:rsidR="00022FE8" w:rsidRPr="002A78A5">
        <w:rPr>
          <w:rFonts w:asciiTheme="majorBidi" w:eastAsia="Calibri" w:hAnsiTheme="majorBidi" w:cstheme="majorBidi"/>
          <w:b/>
          <w:bCs/>
          <w:kern w:val="2"/>
          <w:sz w:val="24"/>
          <w:szCs w:val="24"/>
          <w:lang w:bidi="ar-JO"/>
        </w:rPr>
        <w:t xml:space="preserve"> </w:t>
      </w:r>
    </w:p>
    <w:p w:rsidR="00564FA7" w:rsidRPr="002A78A5" w:rsidRDefault="0096778C" w:rsidP="00F02AFF">
      <w:pPr>
        <w:spacing w:after="160" w:line="240" w:lineRule="auto"/>
        <w:ind w:left="709" w:hanging="709"/>
        <w:rPr>
          <w:rFonts w:asciiTheme="majorBidi" w:eastAsia="Calibri" w:hAnsiTheme="majorBidi" w:cstheme="majorBidi"/>
          <w:kern w:val="2"/>
          <w:sz w:val="24"/>
          <w:szCs w:val="24"/>
          <w:rtl/>
        </w:rPr>
      </w:pPr>
      <w:r w:rsidRPr="002A78A5">
        <w:rPr>
          <w:rFonts w:asciiTheme="majorBidi" w:eastAsia="Calibri" w:hAnsiTheme="majorBidi" w:cstheme="majorBidi"/>
          <w:kern w:val="2"/>
          <w:sz w:val="24"/>
          <w:szCs w:val="24"/>
        </w:rPr>
        <w:t xml:space="preserve"> </w:t>
      </w:r>
      <w:r w:rsidR="00564FA7" w:rsidRPr="002A78A5">
        <w:rPr>
          <w:rFonts w:asciiTheme="majorBidi" w:eastAsia="Calibri" w:hAnsiTheme="majorBidi" w:cstheme="majorBidi"/>
          <w:kern w:val="2"/>
          <w:sz w:val="24"/>
          <w:szCs w:val="24"/>
        </w:rPr>
        <w:t xml:space="preserve">- Heckhausen, H(1967 ). </w:t>
      </w:r>
      <w:r w:rsidR="00564FA7" w:rsidRPr="002A78A5">
        <w:rPr>
          <w:rFonts w:asciiTheme="majorBidi" w:eastAsia="Calibri" w:hAnsiTheme="majorBidi" w:cstheme="majorBidi"/>
          <w:b/>
          <w:bCs/>
          <w:kern w:val="2"/>
          <w:sz w:val="24"/>
          <w:szCs w:val="24"/>
        </w:rPr>
        <w:t>the anatomy of achievement motivation</w:t>
      </w:r>
      <w:r w:rsidR="00564FA7" w:rsidRPr="002A78A5">
        <w:rPr>
          <w:rFonts w:asciiTheme="majorBidi" w:eastAsia="Calibri" w:hAnsiTheme="majorBidi" w:cstheme="majorBidi"/>
          <w:kern w:val="2"/>
          <w:sz w:val="24"/>
          <w:szCs w:val="24"/>
        </w:rPr>
        <w:t>, New York</w:t>
      </w:r>
      <w:r w:rsidR="005B7CF4" w:rsidRPr="002A78A5">
        <w:rPr>
          <w:rFonts w:asciiTheme="majorBidi" w:eastAsia="Calibri" w:hAnsiTheme="majorBidi" w:cstheme="majorBidi"/>
          <w:kern w:val="2"/>
          <w:sz w:val="24"/>
          <w:szCs w:val="24"/>
          <w:rtl/>
        </w:rPr>
        <w:t xml:space="preserve"> </w:t>
      </w:r>
      <w:r w:rsidR="00564FA7" w:rsidRPr="002A78A5">
        <w:rPr>
          <w:rFonts w:asciiTheme="majorBidi" w:eastAsia="Calibri" w:hAnsiTheme="majorBidi" w:cstheme="majorBidi"/>
          <w:kern w:val="2"/>
          <w:sz w:val="24"/>
          <w:szCs w:val="24"/>
        </w:rPr>
        <w:t>demic  press</w:t>
      </w:r>
      <w:r w:rsidR="00E5148F" w:rsidRPr="002A78A5">
        <w:rPr>
          <w:rFonts w:asciiTheme="majorBidi" w:eastAsia="Calibri" w:hAnsiTheme="majorBidi" w:cstheme="majorBidi"/>
          <w:kern w:val="2"/>
          <w:sz w:val="24"/>
          <w:szCs w:val="24"/>
        </w:rPr>
        <w:t>.</w:t>
      </w:r>
    </w:p>
    <w:p w:rsidR="003834A2" w:rsidRPr="002A78A5" w:rsidRDefault="005B7CF4" w:rsidP="00F02AFF">
      <w:pPr>
        <w:overflowPunct w:val="0"/>
        <w:autoSpaceDE w:val="0"/>
        <w:autoSpaceDN w:val="0"/>
        <w:adjustRightInd w:val="0"/>
        <w:spacing w:after="0" w:line="240" w:lineRule="auto"/>
        <w:textAlignment w:val="baseline"/>
        <w:rPr>
          <w:rFonts w:asciiTheme="majorBidi" w:eastAsia="Calibri" w:hAnsiTheme="majorBidi" w:cstheme="majorBidi"/>
          <w:b/>
          <w:bCs/>
          <w:kern w:val="2"/>
          <w:sz w:val="24"/>
          <w:szCs w:val="24"/>
          <w:lang w:bidi="ar-JO"/>
        </w:rPr>
      </w:pPr>
      <w:r w:rsidRPr="002A78A5">
        <w:rPr>
          <w:rFonts w:asciiTheme="majorBidi" w:eastAsia="Calibri" w:hAnsiTheme="majorBidi" w:cstheme="majorBidi"/>
          <w:kern w:val="2"/>
          <w:sz w:val="24"/>
          <w:szCs w:val="24"/>
          <w:rtl/>
        </w:rPr>
        <w:t>-</w:t>
      </w:r>
      <w:r w:rsidR="003834A2" w:rsidRPr="002A78A5">
        <w:rPr>
          <w:rFonts w:asciiTheme="majorBidi" w:eastAsia="Calibri" w:hAnsiTheme="majorBidi" w:cstheme="majorBidi"/>
          <w:kern w:val="2"/>
          <w:sz w:val="24"/>
          <w:szCs w:val="24"/>
          <w:lang w:bidi="ar-JO"/>
        </w:rPr>
        <w:t xml:space="preserve">Helen G, Furnham, A, (2002): </w:t>
      </w:r>
      <w:r w:rsidR="003834A2" w:rsidRPr="002A78A5">
        <w:rPr>
          <w:rFonts w:asciiTheme="majorBidi" w:eastAsia="Calibri" w:hAnsiTheme="majorBidi" w:cstheme="majorBidi"/>
          <w:b/>
          <w:bCs/>
          <w:kern w:val="2"/>
          <w:sz w:val="24"/>
          <w:szCs w:val="24"/>
          <w:lang w:bidi="ar-JO"/>
        </w:rPr>
        <w:t xml:space="preserve">Personality, Peer relations,  and self – </w:t>
      </w:r>
    </w:p>
    <w:p w:rsidR="003834A2" w:rsidRPr="002A78A5" w:rsidRDefault="003834A2" w:rsidP="00F02AFF">
      <w:pPr>
        <w:overflowPunct w:val="0"/>
        <w:autoSpaceDE w:val="0"/>
        <w:autoSpaceDN w:val="0"/>
        <w:adjustRightInd w:val="0"/>
        <w:spacing w:after="0" w:line="240" w:lineRule="auto"/>
        <w:textAlignment w:val="baseline"/>
        <w:rPr>
          <w:rFonts w:asciiTheme="majorBidi" w:eastAsia="Calibri" w:hAnsiTheme="majorBidi" w:cstheme="majorBidi"/>
          <w:kern w:val="2"/>
          <w:sz w:val="24"/>
          <w:szCs w:val="24"/>
          <w:lang w:bidi="ar-JO"/>
        </w:rPr>
      </w:pPr>
      <w:r w:rsidRPr="002A78A5">
        <w:rPr>
          <w:rFonts w:asciiTheme="majorBidi" w:eastAsia="Calibri" w:hAnsiTheme="majorBidi" w:cstheme="majorBidi"/>
          <w:b/>
          <w:bCs/>
          <w:kern w:val="2"/>
          <w:sz w:val="24"/>
          <w:szCs w:val="24"/>
          <w:lang w:bidi="ar-JO"/>
        </w:rPr>
        <w:t>Confidence as predictors  of happiness and loneliness</w:t>
      </w:r>
      <w:r w:rsidRPr="002A78A5">
        <w:rPr>
          <w:rFonts w:asciiTheme="majorBidi" w:eastAsia="Calibri" w:hAnsiTheme="majorBidi" w:cstheme="majorBidi"/>
          <w:kern w:val="2"/>
          <w:sz w:val="24"/>
          <w:szCs w:val="24"/>
          <w:lang w:bidi="ar-JO"/>
        </w:rPr>
        <w:t xml:space="preserve"> Journal of</w:t>
      </w:r>
      <w:r w:rsidR="005F7F0D" w:rsidRPr="002A78A5">
        <w:rPr>
          <w:rFonts w:asciiTheme="majorBidi" w:eastAsia="Calibri" w:hAnsiTheme="majorBidi" w:cstheme="majorBidi"/>
          <w:b/>
          <w:bCs/>
          <w:kern w:val="2"/>
          <w:sz w:val="24"/>
          <w:szCs w:val="24"/>
          <w:lang w:bidi="ar-JO"/>
        </w:rPr>
        <w:t xml:space="preserve"> </w:t>
      </w:r>
      <w:r w:rsidR="005F7F0D" w:rsidRPr="002A78A5">
        <w:rPr>
          <w:rFonts w:asciiTheme="majorBidi" w:eastAsia="Calibri" w:hAnsiTheme="majorBidi" w:cstheme="majorBidi"/>
          <w:kern w:val="2"/>
          <w:sz w:val="24"/>
          <w:szCs w:val="24"/>
          <w:lang w:bidi="ar-JO"/>
        </w:rPr>
        <w:t>Adolescence,</w:t>
      </w:r>
    </w:p>
    <w:p w:rsidR="003834A2" w:rsidRPr="002A78A5" w:rsidRDefault="003834A2" w:rsidP="00F02AFF">
      <w:pPr>
        <w:overflowPunct w:val="0"/>
        <w:autoSpaceDE w:val="0"/>
        <w:autoSpaceDN w:val="0"/>
        <w:adjustRightInd w:val="0"/>
        <w:spacing w:after="0" w:line="240" w:lineRule="auto"/>
        <w:textAlignment w:val="baseline"/>
        <w:rPr>
          <w:rFonts w:asciiTheme="majorBidi" w:eastAsia="Calibri" w:hAnsiTheme="majorBidi" w:cstheme="majorBidi"/>
          <w:kern w:val="2"/>
          <w:sz w:val="24"/>
          <w:szCs w:val="24"/>
          <w:rtl/>
          <w:lang w:bidi="ar-JO"/>
        </w:rPr>
      </w:pPr>
      <w:r w:rsidRPr="002A78A5">
        <w:rPr>
          <w:rFonts w:asciiTheme="majorBidi" w:eastAsia="Calibri" w:hAnsiTheme="majorBidi" w:cstheme="majorBidi"/>
          <w:kern w:val="2"/>
          <w:sz w:val="24"/>
          <w:szCs w:val="24"/>
          <w:lang w:bidi="ar-JO"/>
        </w:rPr>
        <w:t>2002, 25 327- 339.</w:t>
      </w:r>
    </w:p>
    <w:p w:rsidR="00256AA8" w:rsidRPr="002A78A5" w:rsidRDefault="00256AA8" w:rsidP="00F02AFF">
      <w:pPr>
        <w:spacing w:after="160" w:line="240" w:lineRule="auto"/>
        <w:ind w:left="567" w:hanging="568"/>
        <w:rPr>
          <w:rFonts w:asciiTheme="majorBidi" w:eastAsia="Calibri" w:hAnsiTheme="majorBidi" w:cstheme="majorBidi"/>
          <w:kern w:val="2"/>
          <w:sz w:val="24"/>
          <w:szCs w:val="24"/>
          <w:rtl/>
        </w:rPr>
      </w:pPr>
      <w:r w:rsidRPr="002A78A5">
        <w:rPr>
          <w:rFonts w:asciiTheme="majorBidi" w:eastAsia="Calibri" w:hAnsiTheme="majorBidi" w:cstheme="majorBidi"/>
          <w:kern w:val="2"/>
          <w:sz w:val="24"/>
          <w:szCs w:val="24"/>
        </w:rPr>
        <w:t>- Mcclelland,W.J.(1989 ).How do self – attributes</w:t>
      </w:r>
      <w:r w:rsidR="005B7CF4" w:rsidRPr="002A78A5">
        <w:rPr>
          <w:rFonts w:asciiTheme="majorBidi" w:eastAsia="Calibri" w:hAnsiTheme="majorBidi" w:cstheme="majorBidi"/>
          <w:kern w:val="2"/>
          <w:sz w:val="24"/>
          <w:szCs w:val="24"/>
        </w:rPr>
        <w:t xml:space="preserve"> and implicit   motives differ?</w:t>
      </w:r>
      <w:r w:rsidR="00A95B64" w:rsidRPr="002A78A5">
        <w:rPr>
          <w:rFonts w:asciiTheme="majorBidi" w:eastAsia="Calibri" w:hAnsiTheme="majorBidi" w:cstheme="majorBidi"/>
          <w:kern w:val="2"/>
          <w:sz w:val="24"/>
          <w:szCs w:val="24"/>
          <w:rtl/>
        </w:rPr>
        <w:t xml:space="preserve"> </w:t>
      </w:r>
      <w:r w:rsidRPr="002A78A5">
        <w:rPr>
          <w:rFonts w:asciiTheme="majorBidi" w:eastAsia="Calibri" w:hAnsiTheme="majorBidi" w:cstheme="majorBidi"/>
          <w:b/>
          <w:bCs/>
          <w:kern w:val="2"/>
          <w:sz w:val="24"/>
          <w:szCs w:val="24"/>
        </w:rPr>
        <w:t>Psychological review</w:t>
      </w:r>
      <w:r w:rsidRPr="002A78A5">
        <w:rPr>
          <w:rFonts w:asciiTheme="majorBidi" w:eastAsia="Calibri" w:hAnsiTheme="majorBidi" w:cstheme="majorBidi"/>
          <w:kern w:val="2"/>
          <w:sz w:val="24"/>
          <w:szCs w:val="24"/>
        </w:rPr>
        <w:t>.96. (4): pp.420- 453.</w:t>
      </w:r>
      <w:r w:rsidRPr="002A78A5">
        <w:rPr>
          <w:rFonts w:asciiTheme="majorBidi" w:eastAsia="Calibri" w:hAnsiTheme="majorBidi" w:cstheme="majorBidi"/>
          <w:kern w:val="2"/>
          <w:sz w:val="24"/>
          <w:szCs w:val="24"/>
          <w:rtl/>
        </w:rPr>
        <w:t xml:space="preserve"> </w:t>
      </w:r>
    </w:p>
    <w:p w:rsidR="00F54E20" w:rsidRPr="002A78A5" w:rsidRDefault="00F54E20" w:rsidP="00F02AFF">
      <w:pPr>
        <w:spacing w:after="160" w:line="240" w:lineRule="auto"/>
        <w:ind w:left="770" w:hanging="770"/>
        <w:rPr>
          <w:rFonts w:asciiTheme="majorBidi" w:eastAsia="Calibri" w:hAnsiTheme="majorBidi" w:cstheme="majorBidi"/>
          <w:kern w:val="2"/>
          <w:sz w:val="24"/>
          <w:szCs w:val="24"/>
        </w:rPr>
      </w:pPr>
      <w:r w:rsidRPr="002A78A5">
        <w:rPr>
          <w:rFonts w:asciiTheme="majorBidi" w:eastAsia="Calibri" w:hAnsiTheme="majorBidi" w:cstheme="majorBidi"/>
          <w:kern w:val="2"/>
          <w:sz w:val="24"/>
          <w:szCs w:val="24"/>
        </w:rPr>
        <w:t>- Sprinthall, N.: Sprethal, R.&amp; Oja, S.(1994</w:t>
      </w:r>
      <w:r w:rsidRPr="002A78A5">
        <w:rPr>
          <w:rFonts w:asciiTheme="majorBidi" w:eastAsia="Calibri" w:hAnsiTheme="majorBidi" w:cstheme="majorBidi"/>
          <w:b/>
          <w:bCs/>
          <w:kern w:val="2"/>
          <w:sz w:val="24"/>
          <w:szCs w:val="24"/>
        </w:rPr>
        <w:t xml:space="preserve">).Educational Psychology: </w:t>
      </w:r>
      <w:r w:rsidR="00D91F5E" w:rsidRPr="002A78A5">
        <w:rPr>
          <w:rFonts w:asciiTheme="majorBidi" w:eastAsia="Calibri" w:hAnsiTheme="majorBidi" w:cstheme="majorBidi"/>
          <w:b/>
          <w:bCs/>
          <w:kern w:val="2"/>
          <w:sz w:val="24"/>
          <w:szCs w:val="24"/>
        </w:rPr>
        <w:t>developmental</w:t>
      </w:r>
      <w:r w:rsidRPr="002A78A5">
        <w:rPr>
          <w:rFonts w:asciiTheme="majorBidi" w:eastAsia="Calibri" w:hAnsiTheme="majorBidi" w:cstheme="majorBidi"/>
          <w:b/>
          <w:bCs/>
          <w:kern w:val="2"/>
          <w:sz w:val="24"/>
          <w:szCs w:val="24"/>
        </w:rPr>
        <w:t xml:space="preserve"> approach</w:t>
      </w:r>
      <w:r w:rsidRPr="002A78A5">
        <w:rPr>
          <w:rFonts w:asciiTheme="majorBidi" w:eastAsia="Calibri" w:hAnsiTheme="majorBidi" w:cstheme="majorBidi"/>
          <w:kern w:val="2"/>
          <w:sz w:val="24"/>
          <w:szCs w:val="24"/>
        </w:rPr>
        <w:t>, New York: Mc Graw – Hill.</w:t>
      </w:r>
    </w:p>
    <w:p w:rsidR="001F7D9A" w:rsidRPr="002A78A5" w:rsidRDefault="00844C97" w:rsidP="00F02AFF">
      <w:pPr>
        <w:overflowPunct w:val="0"/>
        <w:autoSpaceDE w:val="0"/>
        <w:autoSpaceDN w:val="0"/>
        <w:bidi/>
        <w:adjustRightInd w:val="0"/>
        <w:spacing w:after="0" w:line="240" w:lineRule="auto"/>
        <w:jc w:val="right"/>
        <w:textAlignment w:val="baseline"/>
        <w:rPr>
          <w:rFonts w:asciiTheme="majorBidi" w:eastAsia="Calibri" w:hAnsiTheme="majorBidi" w:cstheme="majorBidi"/>
          <w:b/>
          <w:bCs/>
          <w:kern w:val="2"/>
          <w:sz w:val="24"/>
          <w:szCs w:val="24"/>
        </w:rPr>
      </w:pPr>
      <w:r w:rsidRPr="002A78A5">
        <w:rPr>
          <w:rFonts w:asciiTheme="majorBidi" w:eastAsia="Calibri" w:hAnsiTheme="majorBidi" w:cstheme="majorBidi"/>
          <w:kern w:val="2"/>
          <w:sz w:val="24"/>
          <w:szCs w:val="24"/>
        </w:rPr>
        <w:t>- Shi, Jiaunong, Li, Ying: Zhang, Xingli (2008</w:t>
      </w:r>
      <w:r w:rsidRPr="002A78A5">
        <w:rPr>
          <w:rFonts w:asciiTheme="majorBidi" w:eastAsia="Calibri" w:hAnsiTheme="majorBidi" w:cstheme="majorBidi"/>
          <w:b/>
          <w:bCs/>
          <w:kern w:val="2"/>
          <w:sz w:val="24"/>
          <w:szCs w:val="24"/>
        </w:rPr>
        <w:t xml:space="preserve">): Self- Concept of gifted children </w:t>
      </w:r>
    </w:p>
    <w:p w:rsidR="005F7F0D" w:rsidRPr="002A78A5" w:rsidRDefault="00844C97" w:rsidP="00F02AFF">
      <w:pPr>
        <w:overflowPunct w:val="0"/>
        <w:autoSpaceDE w:val="0"/>
        <w:autoSpaceDN w:val="0"/>
        <w:bidi/>
        <w:adjustRightInd w:val="0"/>
        <w:spacing w:after="0" w:line="240" w:lineRule="auto"/>
        <w:jc w:val="right"/>
        <w:textAlignment w:val="baseline"/>
        <w:rPr>
          <w:rFonts w:asciiTheme="majorBidi" w:eastAsia="Calibri" w:hAnsiTheme="majorBidi" w:cstheme="majorBidi"/>
          <w:kern w:val="2"/>
          <w:sz w:val="24"/>
          <w:szCs w:val="24"/>
        </w:rPr>
      </w:pPr>
      <w:r w:rsidRPr="002A78A5">
        <w:rPr>
          <w:rFonts w:asciiTheme="majorBidi" w:eastAsia="Calibri" w:hAnsiTheme="majorBidi" w:cstheme="majorBidi"/>
          <w:b/>
          <w:bCs/>
          <w:kern w:val="2"/>
          <w:sz w:val="24"/>
          <w:szCs w:val="24"/>
        </w:rPr>
        <w:t xml:space="preserve">   Years old, Journal for the Education of the Gifted</w:t>
      </w:r>
      <w:r w:rsidRPr="002A78A5">
        <w:rPr>
          <w:rFonts w:asciiTheme="majorBidi" w:eastAsia="Calibri" w:hAnsiTheme="majorBidi" w:cstheme="majorBidi"/>
          <w:kern w:val="2"/>
          <w:sz w:val="24"/>
          <w:szCs w:val="24"/>
        </w:rPr>
        <w:t>, V31 n4 p</w:t>
      </w:r>
      <w:r w:rsidR="00DE4F72" w:rsidRPr="002A78A5">
        <w:rPr>
          <w:rFonts w:asciiTheme="majorBidi" w:eastAsia="Calibri" w:hAnsiTheme="majorBidi" w:cstheme="majorBidi"/>
          <w:kern w:val="2"/>
          <w:sz w:val="24"/>
          <w:szCs w:val="24"/>
        </w:rPr>
        <w:t xml:space="preserve"> </w:t>
      </w:r>
      <w:r w:rsidRPr="002A78A5">
        <w:rPr>
          <w:rFonts w:asciiTheme="majorBidi" w:eastAsia="Calibri" w:hAnsiTheme="majorBidi" w:cstheme="majorBidi"/>
          <w:kern w:val="2"/>
          <w:sz w:val="24"/>
          <w:szCs w:val="24"/>
        </w:rPr>
        <w:t>p 481- 499</w:t>
      </w:r>
      <w:r w:rsidR="005F7F0D" w:rsidRPr="002A78A5">
        <w:rPr>
          <w:rFonts w:asciiTheme="majorBidi" w:eastAsia="Calibri" w:hAnsiTheme="majorBidi" w:cstheme="majorBidi"/>
          <w:kern w:val="2"/>
          <w:sz w:val="24"/>
          <w:szCs w:val="24"/>
        </w:rPr>
        <w:t xml:space="preserve"> Sum 2008.</w:t>
      </w:r>
    </w:p>
    <w:p w:rsidR="00BB003D" w:rsidRPr="002A78A5" w:rsidRDefault="00844C97" w:rsidP="00F02AFF">
      <w:pPr>
        <w:overflowPunct w:val="0"/>
        <w:autoSpaceDE w:val="0"/>
        <w:autoSpaceDN w:val="0"/>
        <w:bidi/>
        <w:adjustRightInd w:val="0"/>
        <w:spacing w:after="0" w:line="240" w:lineRule="auto"/>
        <w:jc w:val="right"/>
        <w:textAlignment w:val="baseline"/>
        <w:rPr>
          <w:rFonts w:asciiTheme="majorBidi" w:eastAsia="Calibri" w:hAnsiTheme="majorBidi" w:cstheme="majorBidi"/>
          <w:b/>
          <w:bCs/>
          <w:kern w:val="2"/>
          <w:sz w:val="24"/>
          <w:szCs w:val="24"/>
          <w:lang w:bidi="ar-JO"/>
        </w:rPr>
      </w:pPr>
      <w:r w:rsidRPr="002A78A5">
        <w:rPr>
          <w:rFonts w:asciiTheme="majorBidi" w:eastAsia="Calibri" w:hAnsiTheme="majorBidi" w:cstheme="majorBidi"/>
          <w:kern w:val="2"/>
          <w:sz w:val="24"/>
          <w:szCs w:val="24"/>
        </w:rPr>
        <w:t xml:space="preserve"> </w:t>
      </w:r>
      <w:r w:rsidR="003A62F3" w:rsidRPr="002A78A5">
        <w:rPr>
          <w:rFonts w:asciiTheme="majorBidi" w:eastAsia="Calibri" w:hAnsiTheme="majorBidi" w:cstheme="majorBidi"/>
          <w:kern w:val="2"/>
          <w:sz w:val="24"/>
          <w:szCs w:val="24"/>
          <w:rtl/>
          <w:lang w:bidi="ar-JO"/>
        </w:rPr>
        <w:t>-</w:t>
      </w:r>
      <w:r w:rsidR="00BB003D" w:rsidRPr="002A78A5">
        <w:rPr>
          <w:rFonts w:asciiTheme="majorBidi" w:eastAsia="Calibri" w:hAnsiTheme="majorBidi" w:cstheme="majorBidi"/>
          <w:kern w:val="2"/>
          <w:sz w:val="24"/>
          <w:szCs w:val="24"/>
          <w:lang w:bidi="ar-JO"/>
        </w:rPr>
        <w:t>Sunder land, 10,(2004):</w:t>
      </w:r>
      <w:r w:rsidR="00BB003D" w:rsidRPr="002A78A5">
        <w:rPr>
          <w:rFonts w:asciiTheme="majorBidi" w:eastAsia="Calibri" w:hAnsiTheme="majorBidi" w:cstheme="majorBidi"/>
          <w:b/>
          <w:bCs/>
          <w:kern w:val="2"/>
          <w:sz w:val="24"/>
          <w:szCs w:val="24"/>
          <w:lang w:bidi="ar-JO"/>
        </w:rPr>
        <w:t xml:space="preserve"> speech,  Language and audio loge services in</w:t>
      </w:r>
    </w:p>
    <w:p w:rsidR="008F2BF4" w:rsidRPr="002A78A5" w:rsidRDefault="00BB003D" w:rsidP="00F02AFF">
      <w:pPr>
        <w:overflowPunct w:val="0"/>
        <w:autoSpaceDE w:val="0"/>
        <w:autoSpaceDN w:val="0"/>
        <w:adjustRightInd w:val="0"/>
        <w:spacing w:after="0" w:line="240" w:lineRule="auto"/>
        <w:textAlignment w:val="baseline"/>
        <w:rPr>
          <w:rFonts w:asciiTheme="majorBidi" w:eastAsia="Calibri" w:hAnsiTheme="majorBidi" w:cstheme="majorBidi"/>
          <w:kern w:val="2"/>
          <w:sz w:val="24"/>
          <w:szCs w:val="24"/>
          <w:lang w:bidi="ar-JO"/>
        </w:rPr>
      </w:pPr>
      <w:r w:rsidRPr="002A78A5">
        <w:rPr>
          <w:rFonts w:asciiTheme="majorBidi" w:eastAsia="Calibri" w:hAnsiTheme="majorBidi" w:cstheme="majorBidi"/>
          <w:b/>
          <w:bCs/>
          <w:kern w:val="2"/>
          <w:sz w:val="24"/>
          <w:szCs w:val="24"/>
          <w:lang w:bidi="ar-JO"/>
        </w:rPr>
        <w:t xml:space="preserve">  Public schools intervention in school And clinic</w:t>
      </w:r>
      <w:r w:rsidRPr="002A78A5">
        <w:rPr>
          <w:rFonts w:asciiTheme="majorBidi" w:eastAsia="Calibri" w:hAnsiTheme="majorBidi" w:cstheme="majorBidi"/>
          <w:kern w:val="2"/>
          <w:sz w:val="24"/>
          <w:szCs w:val="24"/>
          <w:lang w:bidi="ar-JO"/>
        </w:rPr>
        <w:t>, 39(4). 209-217.</w:t>
      </w:r>
    </w:p>
    <w:p w:rsidR="00956123" w:rsidRPr="002A78A5" w:rsidRDefault="003A62F3" w:rsidP="00F02AFF">
      <w:pPr>
        <w:overflowPunct w:val="0"/>
        <w:autoSpaceDE w:val="0"/>
        <w:autoSpaceDN w:val="0"/>
        <w:adjustRightInd w:val="0"/>
        <w:spacing w:after="0" w:line="240" w:lineRule="auto"/>
        <w:textAlignment w:val="baseline"/>
        <w:rPr>
          <w:rFonts w:asciiTheme="majorBidi" w:eastAsia="Calibri" w:hAnsiTheme="majorBidi" w:cstheme="majorBidi"/>
          <w:kern w:val="2"/>
          <w:sz w:val="24"/>
          <w:szCs w:val="24"/>
          <w:lang w:bidi="ar-JO"/>
        </w:rPr>
      </w:pPr>
      <w:r w:rsidRPr="002A78A5">
        <w:rPr>
          <w:rFonts w:asciiTheme="majorBidi" w:eastAsia="Calibri" w:hAnsiTheme="majorBidi" w:cstheme="majorBidi"/>
          <w:kern w:val="2"/>
          <w:sz w:val="24"/>
          <w:szCs w:val="24"/>
          <w:rtl/>
          <w:lang w:bidi="ar-JO"/>
        </w:rPr>
        <w:t>-</w:t>
      </w:r>
      <w:r w:rsidR="008F2BF4" w:rsidRPr="002A78A5">
        <w:rPr>
          <w:rFonts w:asciiTheme="majorBidi" w:eastAsia="Calibri" w:hAnsiTheme="majorBidi" w:cstheme="majorBidi"/>
          <w:kern w:val="2"/>
          <w:sz w:val="24"/>
          <w:szCs w:val="24"/>
          <w:lang w:bidi="ar-JO"/>
        </w:rPr>
        <w:t>Shrauger, J.S.(1995).</w:t>
      </w:r>
      <w:r w:rsidR="008F2BF4" w:rsidRPr="002A78A5">
        <w:rPr>
          <w:rFonts w:asciiTheme="majorBidi" w:eastAsia="Calibri" w:hAnsiTheme="majorBidi" w:cstheme="majorBidi"/>
          <w:b/>
          <w:bCs/>
          <w:kern w:val="2"/>
          <w:sz w:val="24"/>
          <w:szCs w:val="24"/>
          <w:lang w:bidi="ar-JO"/>
        </w:rPr>
        <w:t xml:space="preserve"> Self</w:t>
      </w:r>
      <w:r w:rsidR="009C1E59" w:rsidRPr="002A78A5">
        <w:rPr>
          <w:rFonts w:asciiTheme="majorBidi" w:eastAsia="Calibri" w:hAnsiTheme="majorBidi" w:cstheme="majorBidi"/>
          <w:b/>
          <w:bCs/>
          <w:kern w:val="2"/>
          <w:sz w:val="24"/>
          <w:szCs w:val="24"/>
          <w:lang w:bidi="ar-JO"/>
        </w:rPr>
        <w:t xml:space="preserve"> </w:t>
      </w:r>
      <w:r w:rsidR="008F2BF4" w:rsidRPr="002A78A5">
        <w:rPr>
          <w:rFonts w:asciiTheme="majorBidi" w:eastAsia="Calibri" w:hAnsiTheme="majorBidi" w:cstheme="majorBidi"/>
          <w:b/>
          <w:bCs/>
          <w:kern w:val="2"/>
          <w:sz w:val="24"/>
          <w:szCs w:val="24"/>
          <w:lang w:bidi="ar-JO"/>
        </w:rPr>
        <w:t xml:space="preserve">- confidence: Its </w:t>
      </w:r>
      <w:r w:rsidRPr="002A78A5">
        <w:rPr>
          <w:rFonts w:asciiTheme="majorBidi" w:eastAsia="Calibri" w:hAnsiTheme="majorBidi" w:cstheme="majorBidi"/>
          <w:b/>
          <w:bCs/>
          <w:kern w:val="2"/>
          <w:sz w:val="24"/>
          <w:szCs w:val="24"/>
          <w:lang w:bidi="ar-JO"/>
        </w:rPr>
        <w:t xml:space="preserve">Measurement </w:t>
      </w:r>
      <w:r w:rsidR="008F2BF4" w:rsidRPr="002A78A5">
        <w:rPr>
          <w:rFonts w:asciiTheme="majorBidi" w:eastAsia="Calibri" w:hAnsiTheme="majorBidi" w:cstheme="majorBidi"/>
          <w:b/>
          <w:bCs/>
          <w:kern w:val="2"/>
          <w:sz w:val="24"/>
          <w:szCs w:val="24"/>
          <w:lang w:bidi="ar-JO"/>
        </w:rPr>
        <w:t xml:space="preserve">conceptualization       </w:t>
      </w:r>
      <w:r w:rsidR="009C1E59" w:rsidRPr="002A78A5">
        <w:rPr>
          <w:rFonts w:asciiTheme="majorBidi" w:eastAsia="Calibri" w:hAnsiTheme="majorBidi" w:cstheme="majorBidi"/>
          <w:b/>
          <w:bCs/>
          <w:kern w:val="2"/>
          <w:sz w:val="24"/>
          <w:szCs w:val="24"/>
          <w:lang w:bidi="ar-JO"/>
        </w:rPr>
        <w:t xml:space="preserve">                                           </w:t>
      </w:r>
      <w:r w:rsidR="008F2BF4" w:rsidRPr="002A78A5">
        <w:rPr>
          <w:rFonts w:asciiTheme="majorBidi" w:eastAsia="Calibri" w:hAnsiTheme="majorBidi" w:cstheme="majorBidi"/>
          <w:b/>
          <w:bCs/>
          <w:kern w:val="2"/>
          <w:sz w:val="24"/>
          <w:szCs w:val="24"/>
          <w:lang w:bidi="ar-JO"/>
        </w:rPr>
        <w:t>and Bihar implications. Assessment,</w:t>
      </w:r>
      <w:r w:rsidR="009C1E59" w:rsidRPr="002A78A5">
        <w:rPr>
          <w:rFonts w:asciiTheme="majorBidi" w:eastAsia="Calibri" w:hAnsiTheme="majorBidi" w:cstheme="majorBidi"/>
          <w:b/>
          <w:bCs/>
          <w:kern w:val="2"/>
          <w:sz w:val="24"/>
          <w:szCs w:val="24"/>
          <w:lang w:bidi="ar-JO"/>
        </w:rPr>
        <w:t xml:space="preserve"> </w:t>
      </w:r>
      <w:r w:rsidR="008F2BF4" w:rsidRPr="002A78A5">
        <w:rPr>
          <w:rFonts w:asciiTheme="majorBidi" w:eastAsia="Calibri" w:hAnsiTheme="majorBidi" w:cstheme="majorBidi"/>
          <w:kern w:val="2"/>
          <w:sz w:val="24"/>
          <w:szCs w:val="24"/>
          <w:lang w:bidi="ar-JO"/>
        </w:rPr>
        <w:t>2,</w:t>
      </w:r>
      <w:r w:rsidR="009C1E59" w:rsidRPr="002A78A5">
        <w:rPr>
          <w:rFonts w:asciiTheme="majorBidi" w:eastAsia="Calibri" w:hAnsiTheme="majorBidi" w:cstheme="majorBidi"/>
          <w:kern w:val="2"/>
          <w:sz w:val="24"/>
          <w:szCs w:val="24"/>
          <w:lang w:bidi="ar-JO"/>
        </w:rPr>
        <w:t xml:space="preserve"> </w:t>
      </w:r>
      <w:r w:rsidR="008F2BF4" w:rsidRPr="002A78A5">
        <w:rPr>
          <w:rFonts w:asciiTheme="majorBidi" w:eastAsia="Calibri" w:hAnsiTheme="majorBidi" w:cstheme="majorBidi"/>
          <w:kern w:val="2"/>
          <w:sz w:val="24"/>
          <w:szCs w:val="24"/>
          <w:lang w:bidi="ar-JO"/>
        </w:rPr>
        <w:t>255-278.</w:t>
      </w:r>
    </w:p>
    <w:p w:rsidR="00740C06" w:rsidRPr="002A78A5" w:rsidRDefault="003A62F3" w:rsidP="00F02AFF">
      <w:pPr>
        <w:overflowPunct w:val="0"/>
        <w:autoSpaceDE w:val="0"/>
        <w:autoSpaceDN w:val="0"/>
        <w:adjustRightInd w:val="0"/>
        <w:spacing w:after="0" w:line="240" w:lineRule="auto"/>
        <w:textAlignment w:val="baseline"/>
        <w:rPr>
          <w:rFonts w:asciiTheme="majorBidi" w:eastAsia="Calibri" w:hAnsiTheme="majorBidi" w:cstheme="majorBidi"/>
          <w:b/>
          <w:bCs/>
          <w:kern w:val="2"/>
          <w:sz w:val="24"/>
          <w:szCs w:val="24"/>
          <w:lang w:bidi="ar-JO"/>
        </w:rPr>
      </w:pPr>
      <w:r w:rsidRPr="002A78A5">
        <w:rPr>
          <w:rFonts w:asciiTheme="majorBidi" w:eastAsia="Calibri" w:hAnsiTheme="majorBidi" w:cstheme="majorBidi"/>
          <w:kern w:val="2"/>
          <w:sz w:val="24"/>
          <w:szCs w:val="24"/>
          <w:rtl/>
          <w:lang w:bidi="ar-JO"/>
        </w:rPr>
        <w:t>-</w:t>
      </w:r>
      <w:r w:rsidR="00740C06" w:rsidRPr="002A78A5">
        <w:rPr>
          <w:rFonts w:asciiTheme="majorBidi" w:eastAsia="Calibri" w:hAnsiTheme="majorBidi" w:cstheme="majorBidi"/>
          <w:kern w:val="2"/>
          <w:sz w:val="24"/>
          <w:szCs w:val="24"/>
          <w:lang w:bidi="ar-JO"/>
        </w:rPr>
        <w:t>Tavani,C.,&amp; Losh, F.(2003):</w:t>
      </w:r>
      <w:r w:rsidR="00740C06" w:rsidRPr="002A78A5">
        <w:rPr>
          <w:rFonts w:asciiTheme="majorBidi" w:eastAsia="Calibri" w:hAnsiTheme="majorBidi" w:cstheme="majorBidi"/>
          <w:b/>
          <w:bCs/>
          <w:kern w:val="2"/>
          <w:sz w:val="24"/>
          <w:szCs w:val="24"/>
          <w:lang w:bidi="ar-JO"/>
        </w:rPr>
        <w:t xml:space="preserve"> Motivation, Self- confidence and </w:t>
      </w:r>
      <w:r w:rsidRPr="002A78A5">
        <w:rPr>
          <w:rFonts w:asciiTheme="majorBidi" w:eastAsia="Calibri" w:hAnsiTheme="majorBidi" w:cstheme="majorBidi"/>
          <w:b/>
          <w:bCs/>
          <w:kern w:val="2"/>
          <w:sz w:val="24"/>
          <w:szCs w:val="24"/>
          <w:lang w:bidi="ar-JO"/>
        </w:rPr>
        <w:t>Expectations</w:t>
      </w:r>
    </w:p>
    <w:p w:rsidR="00740C06" w:rsidRPr="002A78A5" w:rsidRDefault="00740C06" w:rsidP="00F02AFF">
      <w:pPr>
        <w:overflowPunct w:val="0"/>
        <w:autoSpaceDE w:val="0"/>
        <w:autoSpaceDN w:val="0"/>
        <w:adjustRightInd w:val="0"/>
        <w:spacing w:after="0" w:line="240" w:lineRule="auto"/>
        <w:textAlignment w:val="baseline"/>
        <w:rPr>
          <w:rFonts w:asciiTheme="majorBidi" w:eastAsia="Calibri" w:hAnsiTheme="majorBidi" w:cstheme="majorBidi"/>
          <w:b/>
          <w:bCs/>
          <w:kern w:val="2"/>
          <w:sz w:val="24"/>
          <w:szCs w:val="24"/>
          <w:lang w:bidi="ar-JO"/>
        </w:rPr>
      </w:pPr>
      <w:r w:rsidRPr="002A78A5">
        <w:rPr>
          <w:rFonts w:asciiTheme="majorBidi" w:eastAsia="Calibri" w:hAnsiTheme="majorBidi" w:cstheme="majorBidi"/>
          <w:b/>
          <w:bCs/>
          <w:kern w:val="2"/>
          <w:sz w:val="24"/>
          <w:szCs w:val="24"/>
          <w:lang w:bidi="ar-JO"/>
        </w:rPr>
        <w:t xml:space="preserve"> as predictors of the academic performances</w:t>
      </w:r>
    </w:p>
    <w:p w:rsidR="00AB39E8" w:rsidRPr="002A78A5" w:rsidRDefault="00740C06" w:rsidP="00F02AFF">
      <w:pPr>
        <w:overflowPunct w:val="0"/>
        <w:autoSpaceDE w:val="0"/>
        <w:autoSpaceDN w:val="0"/>
        <w:adjustRightInd w:val="0"/>
        <w:spacing w:after="0" w:line="240" w:lineRule="auto"/>
        <w:textAlignment w:val="baseline"/>
        <w:rPr>
          <w:rFonts w:asciiTheme="majorBidi" w:eastAsia="Calibri" w:hAnsiTheme="majorBidi" w:cstheme="majorBidi"/>
          <w:kern w:val="2"/>
          <w:sz w:val="24"/>
          <w:szCs w:val="24"/>
          <w:rtl/>
          <w:lang w:bidi="ar-JO"/>
        </w:rPr>
      </w:pPr>
      <w:r w:rsidRPr="002A78A5">
        <w:rPr>
          <w:rFonts w:asciiTheme="majorBidi" w:eastAsia="Calibri" w:hAnsiTheme="majorBidi" w:cstheme="majorBidi"/>
          <w:b/>
          <w:bCs/>
          <w:kern w:val="2"/>
          <w:sz w:val="24"/>
          <w:szCs w:val="24"/>
          <w:lang w:bidi="ar-JO"/>
        </w:rPr>
        <w:t xml:space="preserve"> Among </w:t>
      </w:r>
      <w:r w:rsidR="00D5560E" w:rsidRPr="002A78A5">
        <w:rPr>
          <w:rFonts w:asciiTheme="majorBidi" w:eastAsia="Calibri" w:hAnsiTheme="majorBidi" w:cstheme="majorBidi"/>
          <w:b/>
          <w:bCs/>
          <w:kern w:val="2"/>
          <w:sz w:val="24"/>
          <w:szCs w:val="24"/>
          <w:lang w:bidi="ar-JO"/>
        </w:rPr>
        <w:t>our h</w:t>
      </w:r>
      <w:r w:rsidRPr="002A78A5">
        <w:rPr>
          <w:rFonts w:asciiTheme="majorBidi" w:eastAsia="Calibri" w:hAnsiTheme="majorBidi" w:cstheme="majorBidi"/>
          <w:b/>
          <w:bCs/>
          <w:kern w:val="2"/>
          <w:sz w:val="24"/>
          <w:szCs w:val="24"/>
          <w:lang w:bidi="ar-JO"/>
        </w:rPr>
        <w:t>igh</w:t>
      </w:r>
      <w:r w:rsidR="00D5560E" w:rsidRPr="002A78A5">
        <w:rPr>
          <w:rFonts w:asciiTheme="majorBidi" w:eastAsia="Calibri" w:hAnsiTheme="majorBidi" w:cstheme="majorBidi"/>
          <w:b/>
          <w:bCs/>
          <w:kern w:val="2"/>
          <w:sz w:val="24"/>
          <w:szCs w:val="24"/>
          <w:lang w:bidi="ar-JO"/>
        </w:rPr>
        <w:t xml:space="preserve"> school students. </w:t>
      </w:r>
      <w:r w:rsidR="00D5560E" w:rsidRPr="002A78A5">
        <w:rPr>
          <w:rFonts w:asciiTheme="majorBidi" w:eastAsia="Calibri" w:hAnsiTheme="majorBidi" w:cstheme="majorBidi"/>
          <w:kern w:val="2"/>
          <w:sz w:val="24"/>
          <w:szCs w:val="24"/>
          <w:lang w:bidi="ar-JO"/>
        </w:rPr>
        <w:t>Journal of child study,33(3),</w:t>
      </w:r>
      <w:r w:rsidR="003A62F3" w:rsidRPr="002A78A5">
        <w:rPr>
          <w:rFonts w:asciiTheme="majorBidi" w:eastAsia="Calibri" w:hAnsiTheme="majorBidi" w:cstheme="majorBidi"/>
          <w:kern w:val="2"/>
          <w:sz w:val="24"/>
          <w:szCs w:val="24"/>
          <w:lang w:bidi="ar-JO"/>
        </w:rPr>
        <w:t xml:space="preserve"> 141-151.</w:t>
      </w:r>
    </w:p>
    <w:p w:rsidR="002A78A5" w:rsidRDefault="002A78A5" w:rsidP="00F02AFF">
      <w:pPr>
        <w:overflowPunct w:val="0"/>
        <w:autoSpaceDE w:val="0"/>
        <w:autoSpaceDN w:val="0"/>
        <w:adjustRightInd w:val="0"/>
        <w:spacing w:after="0" w:line="240" w:lineRule="auto"/>
        <w:textAlignment w:val="baseline"/>
        <w:rPr>
          <w:rFonts w:asciiTheme="majorBidi" w:eastAsia="Calibri" w:hAnsiTheme="majorBidi" w:cstheme="majorBidi"/>
          <w:kern w:val="2"/>
          <w:sz w:val="32"/>
          <w:szCs w:val="32"/>
          <w:rtl/>
          <w:lang w:bidi="ar-JO"/>
        </w:rPr>
      </w:pPr>
    </w:p>
    <w:p w:rsidR="002A78A5" w:rsidRPr="002A78A5" w:rsidRDefault="002A78A5" w:rsidP="00F02AFF">
      <w:pPr>
        <w:bidi/>
        <w:spacing w:after="160" w:line="240" w:lineRule="auto"/>
        <w:jc w:val="center"/>
        <w:rPr>
          <w:rFonts w:ascii="Simplified Arabic" w:eastAsia="Calibri" w:hAnsi="Simplified Arabic" w:cs="Arabic Transparent"/>
          <w:b/>
          <w:bCs/>
          <w:kern w:val="2"/>
          <w:sz w:val="28"/>
          <w:szCs w:val="28"/>
          <w:lang w:bidi="ar-JO"/>
        </w:rPr>
      </w:pPr>
      <w:r w:rsidRPr="002A78A5">
        <w:rPr>
          <w:rFonts w:ascii="Simplified Arabic" w:eastAsia="Calibri" w:hAnsi="Simplified Arabic" w:cs="Arabic Transparent"/>
          <w:b/>
          <w:bCs/>
          <w:kern w:val="2"/>
          <w:sz w:val="28"/>
          <w:szCs w:val="28"/>
          <w:rtl/>
          <w:lang w:bidi="ar-JO"/>
        </w:rPr>
        <w:lastRenderedPageBreak/>
        <w:t>ملحق(</w:t>
      </w:r>
      <w:r w:rsidRPr="002A78A5">
        <w:rPr>
          <w:rFonts w:ascii="Simplified Arabic" w:eastAsia="Calibri" w:hAnsi="Simplified Arabic" w:cs="Arabic Transparent"/>
          <w:b/>
          <w:bCs/>
          <w:kern w:val="2"/>
          <w:sz w:val="28"/>
          <w:szCs w:val="28"/>
          <w:lang w:bidi="ar-JO"/>
        </w:rPr>
        <w:t>1</w:t>
      </w:r>
      <w:r w:rsidRPr="002A78A5">
        <w:rPr>
          <w:rFonts w:ascii="Simplified Arabic" w:eastAsia="Calibri" w:hAnsi="Simplified Arabic" w:cs="Arabic Transparent"/>
          <w:b/>
          <w:bCs/>
          <w:kern w:val="2"/>
          <w:sz w:val="28"/>
          <w:szCs w:val="28"/>
          <w:rtl/>
          <w:lang w:bidi="ar-JO"/>
        </w:rPr>
        <w:t>)</w:t>
      </w:r>
    </w:p>
    <w:p w:rsidR="002A78A5" w:rsidRPr="002A78A5" w:rsidRDefault="002A78A5" w:rsidP="00F02AFF">
      <w:pPr>
        <w:bidi/>
        <w:spacing w:after="160" w:line="240" w:lineRule="auto"/>
        <w:jc w:val="center"/>
        <w:rPr>
          <w:rFonts w:ascii="Simplified Arabic" w:eastAsia="Calibri" w:hAnsi="Simplified Arabic" w:cs="Arabic Transparent"/>
          <w:b/>
          <w:bCs/>
          <w:kern w:val="2"/>
          <w:sz w:val="28"/>
          <w:szCs w:val="28"/>
          <w:rtl/>
          <w:lang w:bidi="ar-JO"/>
        </w:rPr>
      </w:pPr>
      <w:r w:rsidRPr="002A78A5">
        <w:rPr>
          <w:rFonts w:ascii="Simplified Arabic" w:eastAsia="Calibri" w:hAnsi="Simplified Arabic" w:cs="Arabic Transparent"/>
          <w:b/>
          <w:bCs/>
          <w:kern w:val="2"/>
          <w:sz w:val="28"/>
          <w:szCs w:val="28"/>
          <w:rtl/>
          <w:lang w:bidi="ar-JO"/>
        </w:rPr>
        <w:t>مقياس دافعية الانجاز</w:t>
      </w:r>
    </w:p>
    <w:p w:rsidR="002A78A5" w:rsidRPr="002A78A5" w:rsidRDefault="002A78A5" w:rsidP="00F02AFF">
      <w:pPr>
        <w:bidi/>
        <w:spacing w:after="160" w:line="240" w:lineRule="auto"/>
        <w:jc w:val="center"/>
        <w:rPr>
          <w:rFonts w:ascii="Simplified Arabic" w:eastAsia="Calibri" w:hAnsi="Simplified Arabic" w:cs="Arabic Transparent"/>
          <w:b/>
          <w:bCs/>
          <w:kern w:val="2"/>
          <w:sz w:val="28"/>
          <w:szCs w:val="28"/>
          <w:rtl/>
          <w:lang w:bidi="ar-JO"/>
        </w:rPr>
      </w:pPr>
    </w:p>
    <w:p w:rsidR="002A78A5" w:rsidRPr="002A78A5" w:rsidRDefault="002A78A5" w:rsidP="00F02AFF">
      <w:pPr>
        <w:bidi/>
        <w:spacing w:after="160" w:line="240" w:lineRule="auto"/>
        <w:jc w:val="center"/>
        <w:rPr>
          <w:rFonts w:ascii="Simplified Arabic" w:eastAsia="Calibri" w:hAnsi="Simplified Arabic" w:cs="Simplified Arabic"/>
          <w:kern w:val="2"/>
          <w:sz w:val="28"/>
          <w:szCs w:val="28"/>
          <w:rtl/>
          <w:lang w:bidi="ar-JO"/>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
        <w:gridCol w:w="3591"/>
        <w:gridCol w:w="735"/>
        <w:gridCol w:w="735"/>
        <w:gridCol w:w="868"/>
        <w:gridCol w:w="735"/>
        <w:gridCol w:w="814"/>
      </w:tblGrid>
      <w:tr w:rsidR="002A78A5" w:rsidRPr="002A78A5" w:rsidTr="00EB6DCB">
        <w:trPr>
          <w:trHeight w:val="1242"/>
        </w:trPr>
        <w:tc>
          <w:tcPr>
            <w:tcW w:w="672"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kern w:val="2"/>
                <w:rtl/>
                <w:lang w:bidi="ar-JO"/>
              </w:rPr>
            </w:pPr>
          </w:p>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r w:rsidRPr="002A78A5">
              <w:rPr>
                <w:rFonts w:ascii="Simplified Arabic" w:eastAsia="Calibri" w:hAnsi="Simplified Arabic" w:cs="Simplified Arabic"/>
                <w:kern w:val="2"/>
                <w:rtl/>
                <w:lang w:bidi="ar-JO"/>
              </w:rPr>
              <w:t xml:space="preserve">الرقم </w:t>
            </w:r>
          </w:p>
        </w:tc>
        <w:tc>
          <w:tcPr>
            <w:tcW w:w="388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kern w:val="2"/>
                <w:rtl/>
                <w:lang w:bidi="ar-JO"/>
              </w:rPr>
            </w:pPr>
          </w:p>
          <w:p w:rsidR="002A78A5" w:rsidRPr="002A78A5" w:rsidRDefault="002A78A5" w:rsidP="00F02AFF">
            <w:pPr>
              <w:bidi/>
              <w:spacing w:after="160" w:line="240" w:lineRule="auto"/>
              <w:jc w:val="center"/>
              <w:rPr>
                <w:rFonts w:ascii="Simplified Arabic" w:eastAsia="Calibri" w:hAnsi="Simplified Arabic" w:cs="Simplified Arabic"/>
                <w:kern w:val="2"/>
                <w:lang w:bidi="ar-JO"/>
              </w:rPr>
            </w:pPr>
            <w:r w:rsidRPr="002A78A5">
              <w:rPr>
                <w:rFonts w:ascii="Simplified Arabic" w:eastAsia="Calibri" w:hAnsi="Simplified Arabic" w:cs="Simplified Arabic"/>
                <w:kern w:val="2"/>
                <w:rtl/>
                <w:lang w:bidi="ar-JO"/>
              </w:rPr>
              <w:t>الفــقـــــــرات</w:t>
            </w:r>
          </w:p>
        </w:tc>
        <w:tc>
          <w:tcPr>
            <w:tcW w:w="747"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bidi/>
              <w:spacing w:after="160" w:line="240" w:lineRule="auto"/>
              <w:jc w:val="lowKashida"/>
              <w:rPr>
                <w:rFonts w:ascii="Simplified Arabic" w:eastAsia="Calibri" w:hAnsi="Simplified Arabic" w:cs="Simplified Arabic"/>
                <w:kern w:val="2"/>
                <w:rtl/>
                <w:lang w:bidi="ar-JO"/>
              </w:rPr>
            </w:pPr>
            <w:r w:rsidRPr="002A78A5">
              <w:rPr>
                <w:rFonts w:ascii="Simplified Arabic" w:eastAsia="Calibri" w:hAnsi="Simplified Arabic" w:cs="Simplified Arabic"/>
                <w:kern w:val="2"/>
                <w:rtl/>
                <w:lang w:bidi="ar-JO"/>
              </w:rPr>
              <w:t>ينطبق</w:t>
            </w:r>
          </w:p>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r w:rsidRPr="002A78A5">
              <w:rPr>
                <w:rFonts w:ascii="Simplified Arabic" w:eastAsia="Calibri" w:hAnsi="Simplified Arabic" w:cs="Simplified Arabic"/>
                <w:kern w:val="2"/>
                <w:rtl/>
                <w:lang w:bidi="ar-JO"/>
              </w:rPr>
              <w:t>دائماً</w:t>
            </w:r>
          </w:p>
        </w:tc>
        <w:tc>
          <w:tcPr>
            <w:tcW w:w="747"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r w:rsidRPr="002A78A5">
              <w:rPr>
                <w:rFonts w:ascii="Simplified Arabic" w:eastAsia="Calibri" w:hAnsi="Simplified Arabic" w:cs="Simplified Arabic"/>
                <w:kern w:val="2"/>
                <w:rtl/>
                <w:lang w:bidi="ar-JO"/>
              </w:rPr>
              <w:t>ينطبق                    كثيراً</w:t>
            </w:r>
          </w:p>
        </w:tc>
        <w:tc>
          <w:tcPr>
            <w:tcW w:w="896"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bidi/>
              <w:spacing w:after="160" w:line="240" w:lineRule="auto"/>
              <w:jc w:val="lowKashida"/>
              <w:rPr>
                <w:rFonts w:ascii="Simplified Arabic" w:eastAsia="Calibri" w:hAnsi="Simplified Arabic" w:cs="Simplified Arabic"/>
                <w:kern w:val="2"/>
                <w:rtl/>
                <w:lang w:bidi="ar-JO"/>
              </w:rPr>
            </w:pPr>
            <w:r w:rsidRPr="002A78A5">
              <w:rPr>
                <w:rFonts w:ascii="Simplified Arabic" w:eastAsia="Calibri" w:hAnsi="Simplified Arabic" w:cs="Simplified Arabic"/>
                <w:kern w:val="2"/>
                <w:rtl/>
                <w:lang w:bidi="ar-JO"/>
              </w:rPr>
              <w:t>ينطبق</w:t>
            </w:r>
          </w:p>
          <w:p w:rsidR="002A78A5" w:rsidRPr="002A78A5" w:rsidRDefault="002A78A5" w:rsidP="00F02AFF">
            <w:pPr>
              <w:bidi/>
              <w:spacing w:after="160" w:line="240" w:lineRule="auto"/>
              <w:jc w:val="lowKashida"/>
              <w:rPr>
                <w:rFonts w:ascii="Calibri" w:eastAsia="Calibri" w:hAnsi="Calibri" w:cs="Tahoma"/>
                <w:kern w:val="2"/>
              </w:rPr>
            </w:pPr>
            <w:r w:rsidRPr="002A78A5">
              <w:rPr>
                <w:rFonts w:ascii="Simplified Arabic" w:eastAsia="Calibri" w:hAnsi="Simplified Arabic" w:cs="Simplified Arabic"/>
                <w:kern w:val="2"/>
                <w:rtl/>
                <w:lang w:bidi="ar-JO"/>
              </w:rPr>
              <w:t>أحياناً</w:t>
            </w:r>
          </w:p>
        </w:tc>
        <w:tc>
          <w:tcPr>
            <w:tcW w:w="747"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bidi/>
              <w:spacing w:after="160" w:line="240" w:lineRule="auto"/>
              <w:jc w:val="lowKashida"/>
              <w:rPr>
                <w:rFonts w:ascii="Calibri" w:eastAsia="Calibri" w:hAnsi="Calibri" w:cs="Tahoma"/>
                <w:kern w:val="2"/>
              </w:rPr>
            </w:pPr>
            <w:r w:rsidRPr="002A78A5">
              <w:rPr>
                <w:rFonts w:ascii="Simplified Arabic" w:eastAsia="Calibri" w:hAnsi="Simplified Arabic" w:cs="Simplified Arabic"/>
                <w:kern w:val="2"/>
                <w:rtl/>
                <w:lang w:bidi="ar-JO"/>
              </w:rPr>
              <w:t>ينطبق           نادراً</w:t>
            </w:r>
          </w:p>
        </w:tc>
        <w:tc>
          <w:tcPr>
            <w:tcW w:w="836"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spacing w:after="160" w:line="240" w:lineRule="auto"/>
              <w:jc w:val="center"/>
              <w:rPr>
                <w:rFonts w:ascii="Calibri" w:eastAsia="Calibri" w:hAnsi="Calibri" w:cs="Tahoma"/>
                <w:kern w:val="2"/>
              </w:rPr>
            </w:pPr>
            <w:r w:rsidRPr="002A78A5">
              <w:rPr>
                <w:rFonts w:ascii="Simplified Arabic" w:eastAsia="Calibri" w:hAnsi="Simplified Arabic" w:cs="Simplified Arabic"/>
                <w:kern w:val="2"/>
                <w:rtl/>
                <w:lang w:bidi="ar-JO"/>
              </w:rPr>
              <w:t>لا ينطبق أبداً</w:t>
            </w:r>
          </w:p>
        </w:tc>
      </w:tr>
      <w:tr w:rsidR="002A78A5" w:rsidRPr="002A78A5" w:rsidTr="00EB6DCB">
        <w:tc>
          <w:tcPr>
            <w:tcW w:w="8532" w:type="dxa"/>
            <w:gridSpan w:val="7"/>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spacing w:after="160" w:line="240" w:lineRule="auto"/>
              <w:jc w:val="right"/>
              <w:rPr>
                <w:rFonts w:ascii="Calibri" w:eastAsia="Calibri" w:hAnsi="Calibri" w:cs="Tahoma"/>
                <w:kern w:val="2"/>
              </w:rPr>
            </w:pPr>
            <w:r w:rsidRPr="002A78A5">
              <w:rPr>
                <w:rFonts w:ascii="Simplified Arabic" w:eastAsia="Calibri" w:hAnsi="Simplified Arabic" w:cs="Simplified Arabic"/>
                <w:kern w:val="2"/>
                <w:rtl/>
                <w:lang w:bidi="ar-JO"/>
              </w:rPr>
              <w:t>المثابـــرة</w:t>
            </w:r>
          </w:p>
        </w:tc>
      </w:tr>
      <w:tr w:rsidR="002A78A5" w:rsidRPr="002A78A5" w:rsidTr="00EB6DCB">
        <w:tc>
          <w:tcPr>
            <w:tcW w:w="672"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r w:rsidRPr="002A78A5">
              <w:rPr>
                <w:rFonts w:ascii="Simplified Arabic" w:eastAsia="Calibri" w:hAnsi="Simplified Arabic" w:cs="Simplified Arabic"/>
                <w:kern w:val="2"/>
                <w:rtl/>
                <w:lang w:bidi="ar-JO"/>
              </w:rPr>
              <w:t>1-</w:t>
            </w:r>
          </w:p>
        </w:tc>
        <w:tc>
          <w:tcPr>
            <w:tcW w:w="3887"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r w:rsidRPr="002A78A5">
              <w:rPr>
                <w:rFonts w:ascii="Simplified Arabic" w:eastAsia="Calibri" w:hAnsi="Simplified Arabic" w:cs="Simplified Arabic"/>
                <w:kern w:val="2"/>
                <w:rtl/>
                <w:lang w:bidi="ar-JO"/>
              </w:rPr>
              <w:t>أجتهد  باستمرار لأكون من المتفوقين دراسياً</w:t>
            </w:r>
          </w:p>
        </w:tc>
        <w:tc>
          <w:tcPr>
            <w:tcW w:w="74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p>
        </w:tc>
        <w:tc>
          <w:tcPr>
            <w:tcW w:w="74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p>
        </w:tc>
        <w:tc>
          <w:tcPr>
            <w:tcW w:w="89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kern w:val="2"/>
              </w:rPr>
            </w:pPr>
          </w:p>
        </w:tc>
        <w:tc>
          <w:tcPr>
            <w:tcW w:w="74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kern w:val="2"/>
              </w:rPr>
            </w:pPr>
          </w:p>
        </w:tc>
        <w:tc>
          <w:tcPr>
            <w:tcW w:w="83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kern w:val="2"/>
              </w:rPr>
            </w:pPr>
          </w:p>
        </w:tc>
      </w:tr>
      <w:tr w:rsidR="002A78A5" w:rsidRPr="002A78A5" w:rsidTr="00EB6DCB">
        <w:tc>
          <w:tcPr>
            <w:tcW w:w="672"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r w:rsidRPr="002A78A5">
              <w:rPr>
                <w:rFonts w:ascii="Simplified Arabic" w:eastAsia="Calibri" w:hAnsi="Simplified Arabic" w:cs="Simplified Arabic"/>
                <w:kern w:val="2"/>
                <w:rtl/>
                <w:lang w:bidi="ar-JO"/>
              </w:rPr>
              <w:t>2-</w:t>
            </w:r>
          </w:p>
        </w:tc>
        <w:tc>
          <w:tcPr>
            <w:tcW w:w="3887"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r w:rsidRPr="002A78A5">
              <w:rPr>
                <w:rFonts w:ascii="Simplified Arabic" w:eastAsia="Calibri" w:hAnsi="Simplified Arabic" w:cs="Simplified Arabic"/>
                <w:kern w:val="2"/>
                <w:rtl/>
                <w:lang w:bidi="ar-JO"/>
              </w:rPr>
              <w:t>أكتفي بالعمل القليل ولا أسعى للوصول إلى القمة</w:t>
            </w:r>
          </w:p>
        </w:tc>
        <w:tc>
          <w:tcPr>
            <w:tcW w:w="74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p>
        </w:tc>
        <w:tc>
          <w:tcPr>
            <w:tcW w:w="74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p>
        </w:tc>
        <w:tc>
          <w:tcPr>
            <w:tcW w:w="89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kern w:val="2"/>
              </w:rPr>
            </w:pPr>
          </w:p>
        </w:tc>
        <w:tc>
          <w:tcPr>
            <w:tcW w:w="74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kern w:val="2"/>
              </w:rPr>
            </w:pPr>
          </w:p>
        </w:tc>
        <w:tc>
          <w:tcPr>
            <w:tcW w:w="83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kern w:val="2"/>
              </w:rPr>
            </w:pPr>
          </w:p>
        </w:tc>
      </w:tr>
      <w:tr w:rsidR="002A78A5" w:rsidRPr="002A78A5" w:rsidTr="00EB6DCB">
        <w:tc>
          <w:tcPr>
            <w:tcW w:w="672"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r w:rsidRPr="002A78A5">
              <w:rPr>
                <w:rFonts w:ascii="Simplified Arabic" w:eastAsia="Calibri" w:hAnsi="Simplified Arabic" w:cs="Simplified Arabic"/>
                <w:kern w:val="2"/>
                <w:rtl/>
                <w:lang w:bidi="ar-JO"/>
              </w:rPr>
              <w:t>3-</w:t>
            </w:r>
          </w:p>
        </w:tc>
        <w:tc>
          <w:tcPr>
            <w:tcW w:w="3887"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r w:rsidRPr="002A78A5">
              <w:rPr>
                <w:rFonts w:ascii="Simplified Arabic" w:eastAsia="Calibri" w:hAnsi="Simplified Arabic" w:cs="Simplified Arabic"/>
                <w:kern w:val="2"/>
                <w:rtl/>
                <w:lang w:bidi="ar-JO"/>
              </w:rPr>
              <w:t xml:space="preserve">يزداد إصراري على إتمام العمل الذي أقوم به حتى لو واجهتني الكثير من الصعوبات </w:t>
            </w:r>
          </w:p>
        </w:tc>
        <w:tc>
          <w:tcPr>
            <w:tcW w:w="74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p>
        </w:tc>
        <w:tc>
          <w:tcPr>
            <w:tcW w:w="74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p>
        </w:tc>
        <w:tc>
          <w:tcPr>
            <w:tcW w:w="89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kern w:val="2"/>
              </w:rPr>
            </w:pPr>
          </w:p>
        </w:tc>
        <w:tc>
          <w:tcPr>
            <w:tcW w:w="74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kern w:val="2"/>
              </w:rPr>
            </w:pPr>
          </w:p>
        </w:tc>
        <w:tc>
          <w:tcPr>
            <w:tcW w:w="83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kern w:val="2"/>
              </w:rPr>
            </w:pPr>
          </w:p>
        </w:tc>
      </w:tr>
      <w:tr w:rsidR="002A78A5" w:rsidRPr="002A78A5" w:rsidTr="00EB6DCB">
        <w:tc>
          <w:tcPr>
            <w:tcW w:w="672"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r w:rsidRPr="002A78A5">
              <w:rPr>
                <w:rFonts w:ascii="Simplified Arabic" w:eastAsia="Calibri" w:hAnsi="Simplified Arabic" w:cs="Simplified Arabic"/>
                <w:kern w:val="2"/>
                <w:rtl/>
                <w:lang w:bidi="ar-JO"/>
              </w:rPr>
              <w:t>4-</w:t>
            </w:r>
          </w:p>
        </w:tc>
        <w:tc>
          <w:tcPr>
            <w:tcW w:w="3887"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r w:rsidRPr="002A78A5">
              <w:rPr>
                <w:rFonts w:ascii="Simplified Arabic" w:eastAsia="Calibri" w:hAnsi="Simplified Arabic" w:cs="Simplified Arabic"/>
                <w:kern w:val="2"/>
                <w:rtl/>
                <w:lang w:bidi="ar-JO"/>
              </w:rPr>
              <w:t>أبذل مزيداً من الجهد لأكون في الصدارة بين زملائي</w:t>
            </w:r>
          </w:p>
        </w:tc>
        <w:tc>
          <w:tcPr>
            <w:tcW w:w="74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p>
        </w:tc>
        <w:tc>
          <w:tcPr>
            <w:tcW w:w="74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p>
        </w:tc>
        <w:tc>
          <w:tcPr>
            <w:tcW w:w="89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kern w:val="2"/>
              </w:rPr>
            </w:pPr>
          </w:p>
        </w:tc>
        <w:tc>
          <w:tcPr>
            <w:tcW w:w="74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kern w:val="2"/>
              </w:rPr>
            </w:pPr>
          </w:p>
        </w:tc>
        <w:tc>
          <w:tcPr>
            <w:tcW w:w="83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kern w:val="2"/>
              </w:rPr>
            </w:pPr>
          </w:p>
        </w:tc>
      </w:tr>
      <w:tr w:rsidR="002A78A5" w:rsidRPr="002A78A5" w:rsidTr="00EB6DCB">
        <w:tc>
          <w:tcPr>
            <w:tcW w:w="672"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r w:rsidRPr="002A78A5">
              <w:rPr>
                <w:rFonts w:ascii="Simplified Arabic" w:eastAsia="Calibri" w:hAnsi="Simplified Arabic" w:cs="Simplified Arabic"/>
                <w:kern w:val="2"/>
                <w:rtl/>
                <w:lang w:bidi="ar-JO"/>
              </w:rPr>
              <w:t xml:space="preserve">5- </w:t>
            </w:r>
          </w:p>
        </w:tc>
        <w:tc>
          <w:tcPr>
            <w:tcW w:w="3887"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r w:rsidRPr="002A78A5">
              <w:rPr>
                <w:rFonts w:ascii="Simplified Arabic" w:eastAsia="Calibri" w:hAnsi="Simplified Arabic" w:cs="Simplified Arabic"/>
                <w:kern w:val="2"/>
                <w:rtl/>
                <w:lang w:bidi="ar-JO"/>
              </w:rPr>
              <w:t>أتابع الاكتشافات والتطورات العلمية الحديثة باستمرار</w:t>
            </w:r>
          </w:p>
        </w:tc>
        <w:tc>
          <w:tcPr>
            <w:tcW w:w="74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p>
        </w:tc>
        <w:tc>
          <w:tcPr>
            <w:tcW w:w="74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p>
        </w:tc>
        <w:tc>
          <w:tcPr>
            <w:tcW w:w="89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kern w:val="2"/>
              </w:rPr>
            </w:pPr>
          </w:p>
        </w:tc>
        <w:tc>
          <w:tcPr>
            <w:tcW w:w="74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kern w:val="2"/>
              </w:rPr>
            </w:pPr>
          </w:p>
        </w:tc>
        <w:tc>
          <w:tcPr>
            <w:tcW w:w="83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kern w:val="2"/>
              </w:rPr>
            </w:pPr>
          </w:p>
        </w:tc>
      </w:tr>
      <w:tr w:rsidR="002A78A5" w:rsidRPr="002A78A5" w:rsidTr="00EB6DCB">
        <w:tc>
          <w:tcPr>
            <w:tcW w:w="672"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r w:rsidRPr="002A78A5">
              <w:rPr>
                <w:rFonts w:ascii="Simplified Arabic" w:eastAsia="Calibri" w:hAnsi="Simplified Arabic" w:cs="Simplified Arabic"/>
                <w:kern w:val="2"/>
                <w:rtl/>
                <w:lang w:bidi="ar-JO"/>
              </w:rPr>
              <w:t xml:space="preserve">6- </w:t>
            </w:r>
          </w:p>
        </w:tc>
        <w:tc>
          <w:tcPr>
            <w:tcW w:w="3887"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r w:rsidRPr="002A78A5">
              <w:rPr>
                <w:rFonts w:ascii="Simplified Arabic" w:eastAsia="Calibri" w:hAnsi="Simplified Arabic" w:cs="Simplified Arabic"/>
                <w:kern w:val="2"/>
                <w:rtl/>
                <w:lang w:bidi="ar-JO"/>
              </w:rPr>
              <w:t xml:space="preserve">أفضل العمل مع الأفراد العاديين عن العمل مع الأفراد المتميزين </w:t>
            </w:r>
          </w:p>
        </w:tc>
        <w:tc>
          <w:tcPr>
            <w:tcW w:w="74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p>
        </w:tc>
        <w:tc>
          <w:tcPr>
            <w:tcW w:w="74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p>
        </w:tc>
        <w:tc>
          <w:tcPr>
            <w:tcW w:w="89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kern w:val="2"/>
              </w:rPr>
            </w:pPr>
          </w:p>
        </w:tc>
        <w:tc>
          <w:tcPr>
            <w:tcW w:w="74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kern w:val="2"/>
              </w:rPr>
            </w:pPr>
          </w:p>
        </w:tc>
        <w:tc>
          <w:tcPr>
            <w:tcW w:w="83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kern w:val="2"/>
              </w:rPr>
            </w:pPr>
          </w:p>
        </w:tc>
      </w:tr>
      <w:tr w:rsidR="002A78A5" w:rsidRPr="002A78A5" w:rsidTr="00EB6DCB">
        <w:tc>
          <w:tcPr>
            <w:tcW w:w="672"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r w:rsidRPr="002A78A5">
              <w:rPr>
                <w:rFonts w:ascii="Simplified Arabic" w:eastAsia="Calibri" w:hAnsi="Simplified Arabic" w:cs="Simplified Arabic"/>
                <w:kern w:val="2"/>
                <w:rtl/>
                <w:lang w:bidi="ar-JO"/>
              </w:rPr>
              <w:t xml:space="preserve">7- </w:t>
            </w:r>
          </w:p>
        </w:tc>
        <w:tc>
          <w:tcPr>
            <w:tcW w:w="3887"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r w:rsidRPr="002A78A5">
              <w:rPr>
                <w:rFonts w:ascii="Simplified Arabic" w:eastAsia="Calibri" w:hAnsi="Simplified Arabic" w:cs="Simplified Arabic"/>
                <w:kern w:val="2"/>
                <w:rtl/>
                <w:lang w:bidi="ar-JO"/>
              </w:rPr>
              <w:t>أحب القيام بالأعمال الصعبة التي تتطلب جهداً وقدرات خاصة</w:t>
            </w:r>
          </w:p>
        </w:tc>
        <w:tc>
          <w:tcPr>
            <w:tcW w:w="74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p>
        </w:tc>
        <w:tc>
          <w:tcPr>
            <w:tcW w:w="74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p>
        </w:tc>
        <w:tc>
          <w:tcPr>
            <w:tcW w:w="89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kern w:val="2"/>
              </w:rPr>
            </w:pPr>
          </w:p>
        </w:tc>
        <w:tc>
          <w:tcPr>
            <w:tcW w:w="74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kern w:val="2"/>
              </w:rPr>
            </w:pPr>
          </w:p>
        </w:tc>
        <w:tc>
          <w:tcPr>
            <w:tcW w:w="83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kern w:val="2"/>
              </w:rPr>
            </w:pPr>
          </w:p>
        </w:tc>
      </w:tr>
      <w:tr w:rsidR="002A78A5" w:rsidRPr="002A78A5" w:rsidTr="00EB6DCB">
        <w:tc>
          <w:tcPr>
            <w:tcW w:w="672"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r w:rsidRPr="002A78A5">
              <w:rPr>
                <w:rFonts w:ascii="Simplified Arabic" w:eastAsia="Calibri" w:hAnsi="Simplified Arabic" w:cs="Simplified Arabic"/>
                <w:kern w:val="2"/>
                <w:rtl/>
                <w:lang w:bidi="ar-JO"/>
              </w:rPr>
              <w:t>8-</w:t>
            </w:r>
          </w:p>
        </w:tc>
        <w:tc>
          <w:tcPr>
            <w:tcW w:w="3887"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r w:rsidRPr="002A78A5">
              <w:rPr>
                <w:rFonts w:ascii="Simplified Arabic" w:eastAsia="Calibri" w:hAnsi="Simplified Arabic" w:cs="Simplified Arabic"/>
                <w:kern w:val="2"/>
                <w:rtl/>
                <w:lang w:bidi="ar-JO"/>
              </w:rPr>
              <w:t>أشعر بالملل والتعب بعد وقت قصير من بداية العمل</w:t>
            </w:r>
          </w:p>
        </w:tc>
        <w:tc>
          <w:tcPr>
            <w:tcW w:w="74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p>
        </w:tc>
        <w:tc>
          <w:tcPr>
            <w:tcW w:w="74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p>
        </w:tc>
        <w:tc>
          <w:tcPr>
            <w:tcW w:w="89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kern w:val="2"/>
              </w:rPr>
            </w:pPr>
          </w:p>
        </w:tc>
        <w:tc>
          <w:tcPr>
            <w:tcW w:w="74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kern w:val="2"/>
              </w:rPr>
            </w:pPr>
          </w:p>
        </w:tc>
        <w:tc>
          <w:tcPr>
            <w:tcW w:w="83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kern w:val="2"/>
              </w:rPr>
            </w:pPr>
          </w:p>
        </w:tc>
      </w:tr>
      <w:tr w:rsidR="002A78A5" w:rsidRPr="002A78A5" w:rsidTr="00EB6DCB">
        <w:tc>
          <w:tcPr>
            <w:tcW w:w="672"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r w:rsidRPr="002A78A5">
              <w:rPr>
                <w:rFonts w:ascii="Simplified Arabic" w:eastAsia="Calibri" w:hAnsi="Simplified Arabic" w:cs="Simplified Arabic"/>
                <w:kern w:val="2"/>
                <w:rtl/>
                <w:lang w:bidi="ar-JO"/>
              </w:rPr>
              <w:t>9-</w:t>
            </w:r>
          </w:p>
        </w:tc>
        <w:tc>
          <w:tcPr>
            <w:tcW w:w="3887"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r w:rsidRPr="002A78A5">
              <w:rPr>
                <w:rFonts w:ascii="Simplified Arabic" w:eastAsia="Calibri" w:hAnsi="Simplified Arabic" w:cs="Simplified Arabic"/>
                <w:kern w:val="2"/>
                <w:rtl/>
                <w:lang w:bidi="ar-JO"/>
              </w:rPr>
              <w:t xml:space="preserve">إذا طلب مني أكثر من عمل في آن واحد ارتب الأعمال حسب أهميتها حتى استطيع انجازها </w:t>
            </w:r>
          </w:p>
        </w:tc>
        <w:tc>
          <w:tcPr>
            <w:tcW w:w="74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p>
        </w:tc>
        <w:tc>
          <w:tcPr>
            <w:tcW w:w="74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p>
        </w:tc>
        <w:tc>
          <w:tcPr>
            <w:tcW w:w="89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kern w:val="2"/>
              </w:rPr>
            </w:pPr>
          </w:p>
        </w:tc>
        <w:tc>
          <w:tcPr>
            <w:tcW w:w="74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kern w:val="2"/>
              </w:rPr>
            </w:pPr>
          </w:p>
        </w:tc>
        <w:tc>
          <w:tcPr>
            <w:tcW w:w="83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kern w:val="2"/>
              </w:rPr>
            </w:pPr>
          </w:p>
        </w:tc>
      </w:tr>
      <w:tr w:rsidR="002A78A5" w:rsidRPr="002A78A5" w:rsidTr="00EB6DCB">
        <w:tc>
          <w:tcPr>
            <w:tcW w:w="672"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r w:rsidRPr="002A78A5">
              <w:rPr>
                <w:rFonts w:ascii="Simplified Arabic" w:eastAsia="Calibri" w:hAnsi="Simplified Arabic" w:cs="Simplified Arabic"/>
                <w:kern w:val="2"/>
                <w:rtl/>
                <w:lang w:bidi="ar-JO"/>
              </w:rPr>
              <w:lastRenderedPageBreak/>
              <w:t>10-</w:t>
            </w:r>
          </w:p>
        </w:tc>
        <w:tc>
          <w:tcPr>
            <w:tcW w:w="3887"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r w:rsidRPr="002A78A5">
              <w:rPr>
                <w:rFonts w:ascii="Simplified Arabic" w:eastAsia="Calibri" w:hAnsi="Simplified Arabic" w:cs="Simplified Arabic"/>
                <w:kern w:val="2"/>
                <w:rtl/>
                <w:lang w:bidi="ar-JO"/>
              </w:rPr>
              <w:t>لدي آمال كبيرة وأسعى إلى تحقيقها</w:t>
            </w:r>
          </w:p>
        </w:tc>
        <w:tc>
          <w:tcPr>
            <w:tcW w:w="74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p>
        </w:tc>
        <w:tc>
          <w:tcPr>
            <w:tcW w:w="74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p>
        </w:tc>
        <w:tc>
          <w:tcPr>
            <w:tcW w:w="89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kern w:val="2"/>
              </w:rPr>
            </w:pPr>
          </w:p>
        </w:tc>
        <w:tc>
          <w:tcPr>
            <w:tcW w:w="74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kern w:val="2"/>
              </w:rPr>
            </w:pPr>
          </w:p>
        </w:tc>
        <w:tc>
          <w:tcPr>
            <w:tcW w:w="83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kern w:val="2"/>
              </w:rPr>
            </w:pPr>
          </w:p>
        </w:tc>
      </w:tr>
      <w:tr w:rsidR="002A78A5" w:rsidRPr="002A78A5" w:rsidTr="00EB6DCB">
        <w:tc>
          <w:tcPr>
            <w:tcW w:w="8532" w:type="dxa"/>
            <w:gridSpan w:val="7"/>
            <w:tcBorders>
              <w:top w:val="single" w:sz="4" w:space="0" w:color="auto"/>
              <w:left w:val="single" w:sz="4" w:space="0" w:color="auto"/>
              <w:bottom w:val="single" w:sz="2" w:space="0" w:color="auto"/>
              <w:right w:val="single" w:sz="4" w:space="0" w:color="auto"/>
            </w:tcBorders>
            <w:hideMark/>
          </w:tcPr>
          <w:p w:rsidR="002A78A5" w:rsidRPr="002A78A5" w:rsidRDefault="002A78A5" w:rsidP="00F02AFF">
            <w:pPr>
              <w:spacing w:after="160" w:line="240" w:lineRule="auto"/>
              <w:jc w:val="right"/>
              <w:rPr>
                <w:rFonts w:ascii="Calibri" w:eastAsia="Calibri" w:hAnsi="Calibri" w:cs="Tahoma"/>
                <w:kern w:val="2"/>
              </w:rPr>
            </w:pPr>
            <w:r w:rsidRPr="002A78A5">
              <w:rPr>
                <w:rFonts w:ascii="Simplified Arabic" w:eastAsia="Calibri" w:hAnsi="Simplified Arabic" w:cs="Simplified Arabic"/>
                <w:kern w:val="2"/>
                <w:rtl/>
                <w:lang w:bidi="ar-JO"/>
              </w:rPr>
              <w:t>الطمـــوح</w:t>
            </w:r>
          </w:p>
        </w:tc>
      </w:tr>
      <w:tr w:rsidR="002A78A5" w:rsidRPr="002A78A5" w:rsidTr="00EB6DCB">
        <w:tc>
          <w:tcPr>
            <w:tcW w:w="672" w:type="dxa"/>
            <w:tcBorders>
              <w:top w:val="single" w:sz="2" w:space="0" w:color="auto"/>
              <w:left w:val="single" w:sz="4" w:space="0" w:color="auto"/>
              <w:bottom w:val="single" w:sz="2" w:space="0" w:color="auto"/>
              <w:right w:val="single" w:sz="4" w:space="0" w:color="auto"/>
            </w:tcBorders>
            <w:hideMark/>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r w:rsidRPr="002A78A5">
              <w:rPr>
                <w:rFonts w:ascii="Simplified Arabic" w:eastAsia="Calibri" w:hAnsi="Simplified Arabic" w:cs="Simplified Arabic"/>
                <w:kern w:val="2"/>
                <w:rtl/>
                <w:lang w:bidi="ar-JO"/>
              </w:rPr>
              <w:t>11-</w:t>
            </w:r>
          </w:p>
        </w:tc>
        <w:tc>
          <w:tcPr>
            <w:tcW w:w="3887" w:type="dxa"/>
            <w:tcBorders>
              <w:top w:val="single" w:sz="2" w:space="0" w:color="auto"/>
              <w:left w:val="single" w:sz="4" w:space="0" w:color="auto"/>
              <w:bottom w:val="single" w:sz="2" w:space="0" w:color="auto"/>
              <w:right w:val="single" w:sz="4" w:space="0" w:color="auto"/>
            </w:tcBorders>
            <w:hideMark/>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r w:rsidRPr="002A78A5">
              <w:rPr>
                <w:rFonts w:ascii="Simplified Arabic" w:eastAsia="Calibri" w:hAnsi="Simplified Arabic" w:cs="Simplified Arabic"/>
                <w:kern w:val="2"/>
                <w:rtl/>
                <w:lang w:bidi="ar-JO"/>
              </w:rPr>
              <w:t>أثابر للتغلب على الصعوبات والعقبات التي تحد من طموحاتي</w:t>
            </w:r>
          </w:p>
        </w:tc>
        <w:tc>
          <w:tcPr>
            <w:tcW w:w="747" w:type="dxa"/>
            <w:tcBorders>
              <w:top w:val="single" w:sz="2" w:space="0" w:color="auto"/>
              <w:left w:val="single" w:sz="4" w:space="0" w:color="auto"/>
              <w:bottom w:val="single" w:sz="2"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p>
        </w:tc>
        <w:tc>
          <w:tcPr>
            <w:tcW w:w="747" w:type="dxa"/>
            <w:tcBorders>
              <w:top w:val="single" w:sz="2" w:space="0" w:color="auto"/>
              <w:left w:val="single" w:sz="4" w:space="0" w:color="auto"/>
              <w:bottom w:val="single" w:sz="2"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p>
        </w:tc>
        <w:tc>
          <w:tcPr>
            <w:tcW w:w="896" w:type="dxa"/>
            <w:tcBorders>
              <w:top w:val="single" w:sz="2" w:space="0" w:color="auto"/>
              <w:left w:val="single" w:sz="4" w:space="0" w:color="auto"/>
              <w:bottom w:val="single" w:sz="2" w:space="0" w:color="auto"/>
              <w:right w:val="single" w:sz="4" w:space="0" w:color="auto"/>
            </w:tcBorders>
          </w:tcPr>
          <w:p w:rsidR="002A78A5" w:rsidRPr="002A78A5" w:rsidRDefault="002A78A5" w:rsidP="00F02AFF">
            <w:pPr>
              <w:spacing w:after="160" w:line="240" w:lineRule="auto"/>
              <w:rPr>
                <w:rFonts w:ascii="Calibri" w:eastAsia="Calibri" w:hAnsi="Calibri" w:cs="Tahoma"/>
                <w:kern w:val="2"/>
              </w:rPr>
            </w:pPr>
          </w:p>
        </w:tc>
        <w:tc>
          <w:tcPr>
            <w:tcW w:w="747" w:type="dxa"/>
            <w:tcBorders>
              <w:top w:val="single" w:sz="2" w:space="0" w:color="auto"/>
              <w:left w:val="single" w:sz="4" w:space="0" w:color="auto"/>
              <w:bottom w:val="single" w:sz="2" w:space="0" w:color="auto"/>
              <w:right w:val="single" w:sz="4" w:space="0" w:color="auto"/>
            </w:tcBorders>
          </w:tcPr>
          <w:p w:rsidR="002A78A5" w:rsidRPr="002A78A5" w:rsidRDefault="002A78A5" w:rsidP="00F02AFF">
            <w:pPr>
              <w:spacing w:after="160" w:line="240" w:lineRule="auto"/>
              <w:rPr>
                <w:rFonts w:ascii="Calibri" w:eastAsia="Calibri" w:hAnsi="Calibri" w:cs="Tahoma"/>
                <w:kern w:val="2"/>
              </w:rPr>
            </w:pPr>
          </w:p>
        </w:tc>
        <w:tc>
          <w:tcPr>
            <w:tcW w:w="836" w:type="dxa"/>
            <w:tcBorders>
              <w:top w:val="single" w:sz="2" w:space="0" w:color="auto"/>
              <w:left w:val="single" w:sz="4" w:space="0" w:color="auto"/>
              <w:bottom w:val="single" w:sz="2" w:space="0" w:color="auto"/>
              <w:right w:val="single" w:sz="4" w:space="0" w:color="auto"/>
            </w:tcBorders>
          </w:tcPr>
          <w:p w:rsidR="002A78A5" w:rsidRPr="002A78A5" w:rsidRDefault="002A78A5" w:rsidP="00F02AFF">
            <w:pPr>
              <w:spacing w:after="160" w:line="240" w:lineRule="auto"/>
              <w:rPr>
                <w:rFonts w:ascii="Calibri" w:eastAsia="Calibri" w:hAnsi="Calibri" w:cs="Tahoma"/>
                <w:kern w:val="2"/>
              </w:rPr>
            </w:pPr>
          </w:p>
        </w:tc>
      </w:tr>
      <w:tr w:rsidR="002A78A5" w:rsidRPr="002A78A5" w:rsidTr="00EB6DCB">
        <w:tc>
          <w:tcPr>
            <w:tcW w:w="672" w:type="dxa"/>
            <w:tcBorders>
              <w:top w:val="single" w:sz="2" w:space="0" w:color="auto"/>
              <w:left w:val="single" w:sz="4" w:space="0" w:color="auto"/>
              <w:bottom w:val="single" w:sz="4" w:space="0" w:color="auto"/>
              <w:right w:val="single" w:sz="4" w:space="0" w:color="auto"/>
            </w:tcBorders>
            <w:hideMark/>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r w:rsidRPr="002A78A5">
              <w:rPr>
                <w:rFonts w:ascii="Simplified Arabic" w:eastAsia="Calibri" w:hAnsi="Simplified Arabic" w:cs="Simplified Arabic"/>
                <w:kern w:val="2"/>
                <w:rtl/>
                <w:lang w:bidi="ar-JO"/>
              </w:rPr>
              <w:t xml:space="preserve">12- </w:t>
            </w:r>
          </w:p>
        </w:tc>
        <w:tc>
          <w:tcPr>
            <w:tcW w:w="3887" w:type="dxa"/>
            <w:tcBorders>
              <w:top w:val="single" w:sz="2" w:space="0" w:color="auto"/>
              <w:left w:val="single" w:sz="4" w:space="0" w:color="auto"/>
              <w:bottom w:val="single" w:sz="4" w:space="0" w:color="auto"/>
              <w:right w:val="single" w:sz="4" w:space="0" w:color="auto"/>
            </w:tcBorders>
            <w:hideMark/>
          </w:tcPr>
          <w:p w:rsidR="002A78A5" w:rsidRPr="002A78A5" w:rsidRDefault="002A78A5" w:rsidP="00F02AFF">
            <w:pPr>
              <w:bidi/>
              <w:spacing w:after="160" w:line="240" w:lineRule="auto"/>
              <w:jc w:val="lowKashida"/>
              <w:rPr>
                <w:rFonts w:ascii="Simplified Arabic" w:eastAsia="Calibri" w:hAnsi="Simplified Arabic" w:cs="Simplified Arabic"/>
                <w:kern w:val="2"/>
                <w:rtl/>
                <w:lang w:bidi="ar-JO"/>
              </w:rPr>
            </w:pPr>
            <w:r w:rsidRPr="002A78A5">
              <w:rPr>
                <w:rFonts w:ascii="Simplified Arabic" w:eastAsia="Calibri" w:hAnsi="Simplified Arabic" w:cs="Simplified Arabic"/>
                <w:kern w:val="2"/>
                <w:rtl/>
                <w:lang w:bidi="ar-JO"/>
              </w:rPr>
              <w:t xml:space="preserve">أبذل قصارى جهدي للوصول إلى هدفي </w:t>
            </w:r>
          </w:p>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r w:rsidRPr="002A78A5">
              <w:rPr>
                <w:rFonts w:ascii="Simplified Arabic" w:eastAsia="Calibri" w:hAnsi="Simplified Arabic" w:cs="Simplified Arabic"/>
                <w:kern w:val="2"/>
                <w:rtl/>
                <w:lang w:bidi="ar-JO"/>
              </w:rPr>
              <w:t>ولو تطلب ذلك مني الوقت والجهد</w:t>
            </w:r>
          </w:p>
        </w:tc>
        <w:tc>
          <w:tcPr>
            <w:tcW w:w="747" w:type="dxa"/>
            <w:tcBorders>
              <w:top w:val="single" w:sz="2"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p>
        </w:tc>
        <w:tc>
          <w:tcPr>
            <w:tcW w:w="747" w:type="dxa"/>
            <w:tcBorders>
              <w:top w:val="single" w:sz="2"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p>
        </w:tc>
        <w:tc>
          <w:tcPr>
            <w:tcW w:w="896" w:type="dxa"/>
            <w:tcBorders>
              <w:top w:val="single" w:sz="2"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kern w:val="2"/>
              </w:rPr>
            </w:pPr>
          </w:p>
        </w:tc>
        <w:tc>
          <w:tcPr>
            <w:tcW w:w="747" w:type="dxa"/>
            <w:tcBorders>
              <w:top w:val="single" w:sz="2"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kern w:val="2"/>
              </w:rPr>
            </w:pPr>
          </w:p>
        </w:tc>
        <w:tc>
          <w:tcPr>
            <w:tcW w:w="836" w:type="dxa"/>
            <w:tcBorders>
              <w:top w:val="single" w:sz="2"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kern w:val="2"/>
              </w:rPr>
            </w:pPr>
          </w:p>
        </w:tc>
      </w:tr>
      <w:tr w:rsidR="002A78A5" w:rsidRPr="002A78A5" w:rsidTr="00EB6DCB">
        <w:tc>
          <w:tcPr>
            <w:tcW w:w="672"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r w:rsidRPr="002A78A5">
              <w:rPr>
                <w:rFonts w:ascii="Simplified Arabic" w:eastAsia="Calibri" w:hAnsi="Simplified Arabic" w:cs="Simplified Arabic"/>
                <w:kern w:val="2"/>
                <w:rtl/>
                <w:lang w:bidi="ar-JO"/>
              </w:rPr>
              <w:t xml:space="preserve">13- </w:t>
            </w:r>
          </w:p>
        </w:tc>
        <w:tc>
          <w:tcPr>
            <w:tcW w:w="3887"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r w:rsidRPr="002A78A5">
              <w:rPr>
                <w:rFonts w:ascii="Simplified Arabic" w:eastAsia="Calibri" w:hAnsi="Simplified Arabic" w:cs="Simplified Arabic"/>
                <w:kern w:val="2"/>
                <w:rtl/>
                <w:lang w:bidi="ar-JO"/>
              </w:rPr>
              <w:t>أمتلك الإرادة والإصرار للوصول بالعمل حتى نهايته</w:t>
            </w:r>
          </w:p>
        </w:tc>
        <w:tc>
          <w:tcPr>
            <w:tcW w:w="74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p>
        </w:tc>
        <w:tc>
          <w:tcPr>
            <w:tcW w:w="74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p>
        </w:tc>
        <w:tc>
          <w:tcPr>
            <w:tcW w:w="89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kern w:val="2"/>
              </w:rPr>
            </w:pPr>
          </w:p>
        </w:tc>
        <w:tc>
          <w:tcPr>
            <w:tcW w:w="74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kern w:val="2"/>
              </w:rPr>
            </w:pPr>
          </w:p>
        </w:tc>
        <w:tc>
          <w:tcPr>
            <w:tcW w:w="83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kern w:val="2"/>
              </w:rPr>
            </w:pPr>
          </w:p>
        </w:tc>
      </w:tr>
      <w:tr w:rsidR="002A78A5" w:rsidRPr="002A78A5" w:rsidTr="00EB6DCB">
        <w:tc>
          <w:tcPr>
            <w:tcW w:w="672"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r w:rsidRPr="002A78A5">
              <w:rPr>
                <w:rFonts w:ascii="Simplified Arabic" w:eastAsia="Calibri" w:hAnsi="Simplified Arabic" w:cs="Simplified Arabic"/>
                <w:kern w:val="2"/>
                <w:rtl/>
                <w:lang w:bidi="ar-JO"/>
              </w:rPr>
              <w:t xml:space="preserve">14- </w:t>
            </w:r>
          </w:p>
        </w:tc>
        <w:tc>
          <w:tcPr>
            <w:tcW w:w="3887"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r w:rsidRPr="002A78A5">
              <w:rPr>
                <w:rFonts w:ascii="Simplified Arabic" w:eastAsia="Calibri" w:hAnsi="Simplified Arabic" w:cs="Simplified Arabic"/>
                <w:kern w:val="2"/>
                <w:rtl/>
                <w:lang w:bidi="ar-JO"/>
              </w:rPr>
              <w:t>تدفعني المواقف الصعبة والعقبات إلى المزيد من الصمود والتحدي</w:t>
            </w:r>
          </w:p>
        </w:tc>
        <w:tc>
          <w:tcPr>
            <w:tcW w:w="74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p>
        </w:tc>
        <w:tc>
          <w:tcPr>
            <w:tcW w:w="74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p>
        </w:tc>
        <w:tc>
          <w:tcPr>
            <w:tcW w:w="89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kern w:val="2"/>
              </w:rPr>
            </w:pPr>
          </w:p>
        </w:tc>
        <w:tc>
          <w:tcPr>
            <w:tcW w:w="74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kern w:val="2"/>
              </w:rPr>
            </w:pPr>
          </w:p>
        </w:tc>
        <w:tc>
          <w:tcPr>
            <w:tcW w:w="83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kern w:val="2"/>
              </w:rPr>
            </w:pPr>
          </w:p>
        </w:tc>
      </w:tr>
      <w:tr w:rsidR="002A78A5" w:rsidRPr="002A78A5" w:rsidTr="00EB6DCB">
        <w:tc>
          <w:tcPr>
            <w:tcW w:w="672"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r w:rsidRPr="002A78A5">
              <w:rPr>
                <w:rFonts w:ascii="Simplified Arabic" w:eastAsia="Calibri" w:hAnsi="Simplified Arabic" w:cs="Simplified Arabic"/>
                <w:kern w:val="2"/>
                <w:rtl/>
                <w:lang w:bidi="ar-JO"/>
              </w:rPr>
              <w:t xml:space="preserve">15- </w:t>
            </w:r>
          </w:p>
        </w:tc>
        <w:tc>
          <w:tcPr>
            <w:tcW w:w="3887"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r w:rsidRPr="002A78A5">
              <w:rPr>
                <w:rFonts w:ascii="Simplified Arabic" w:eastAsia="Calibri" w:hAnsi="Simplified Arabic" w:cs="Simplified Arabic"/>
                <w:kern w:val="2"/>
                <w:rtl/>
                <w:lang w:bidi="ar-JO"/>
              </w:rPr>
              <w:t>يشجعني نجاحي بالأعمال السهلة على  القيام بأعمال أكثر صعوبة</w:t>
            </w:r>
          </w:p>
        </w:tc>
        <w:tc>
          <w:tcPr>
            <w:tcW w:w="74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p>
        </w:tc>
        <w:tc>
          <w:tcPr>
            <w:tcW w:w="74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p>
        </w:tc>
        <w:tc>
          <w:tcPr>
            <w:tcW w:w="89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kern w:val="2"/>
              </w:rPr>
            </w:pPr>
          </w:p>
        </w:tc>
        <w:tc>
          <w:tcPr>
            <w:tcW w:w="74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kern w:val="2"/>
              </w:rPr>
            </w:pPr>
          </w:p>
        </w:tc>
        <w:tc>
          <w:tcPr>
            <w:tcW w:w="83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kern w:val="2"/>
              </w:rPr>
            </w:pPr>
          </w:p>
        </w:tc>
      </w:tr>
      <w:tr w:rsidR="002A78A5" w:rsidRPr="002A78A5" w:rsidTr="00EB6DCB">
        <w:tc>
          <w:tcPr>
            <w:tcW w:w="672"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r w:rsidRPr="002A78A5">
              <w:rPr>
                <w:rFonts w:ascii="Simplified Arabic" w:eastAsia="Calibri" w:hAnsi="Simplified Arabic" w:cs="Simplified Arabic"/>
                <w:kern w:val="2"/>
                <w:rtl/>
                <w:lang w:bidi="ar-JO"/>
              </w:rPr>
              <w:t>16-</w:t>
            </w:r>
          </w:p>
        </w:tc>
        <w:tc>
          <w:tcPr>
            <w:tcW w:w="3887"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r w:rsidRPr="002A78A5">
              <w:rPr>
                <w:rFonts w:ascii="Simplified Arabic" w:eastAsia="Calibri" w:hAnsi="Simplified Arabic" w:cs="Simplified Arabic"/>
                <w:kern w:val="2"/>
                <w:rtl/>
                <w:lang w:bidi="ar-JO"/>
              </w:rPr>
              <w:t>أنا لست صبورا</w:t>
            </w:r>
          </w:p>
        </w:tc>
        <w:tc>
          <w:tcPr>
            <w:tcW w:w="74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p>
        </w:tc>
        <w:tc>
          <w:tcPr>
            <w:tcW w:w="74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p>
        </w:tc>
        <w:tc>
          <w:tcPr>
            <w:tcW w:w="89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kern w:val="2"/>
              </w:rPr>
            </w:pPr>
          </w:p>
        </w:tc>
        <w:tc>
          <w:tcPr>
            <w:tcW w:w="74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kern w:val="2"/>
              </w:rPr>
            </w:pPr>
          </w:p>
        </w:tc>
        <w:tc>
          <w:tcPr>
            <w:tcW w:w="83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kern w:val="2"/>
              </w:rPr>
            </w:pPr>
          </w:p>
        </w:tc>
      </w:tr>
      <w:tr w:rsidR="002A78A5" w:rsidRPr="002A78A5" w:rsidTr="00EB6DCB">
        <w:tc>
          <w:tcPr>
            <w:tcW w:w="672"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r w:rsidRPr="002A78A5">
              <w:rPr>
                <w:rFonts w:ascii="Simplified Arabic" w:eastAsia="Calibri" w:hAnsi="Simplified Arabic" w:cs="Simplified Arabic"/>
                <w:kern w:val="2"/>
                <w:rtl/>
                <w:lang w:bidi="ar-JO"/>
              </w:rPr>
              <w:t xml:space="preserve">17- </w:t>
            </w:r>
          </w:p>
        </w:tc>
        <w:tc>
          <w:tcPr>
            <w:tcW w:w="3887"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r w:rsidRPr="002A78A5">
              <w:rPr>
                <w:rFonts w:ascii="Simplified Arabic" w:eastAsia="Calibri" w:hAnsi="Simplified Arabic" w:cs="Simplified Arabic"/>
                <w:kern w:val="2"/>
                <w:rtl/>
                <w:lang w:bidi="ar-JO"/>
              </w:rPr>
              <w:t>أبذل قصارى جهدي لإنجـاز واجباتي في الوقت المحدد</w:t>
            </w:r>
          </w:p>
        </w:tc>
        <w:tc>
          <w:tcPr>
            <w:tcW w:w="74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p>
        </w:tc>
        <w:tc>
          <w:tcPr>
            <w:tcW w:w="74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p>
        </w:tc>
        <w:tc>
          <w:tcPr>
            <w:tcW w:w="89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kern w:val="2"/>
              </w:rPr>
            </w:pPr>
          </w:p>
        </w:tc>
        <w:tc>
          <w:tcPr>
            <w:tcW w:w="74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kern w:val="2"/>
              </w:rPr>
            </w:pPr>
          </w:p>
        </w:tc>
        <w:tc>
          <w:tcPr>
            <w:tcW w:w="83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kern w:val="2"/>
              </w:rPr>
            </w:pPr>
          </w:p>
        </w:tc>
      </w:tr>
      <w:tr w:rsidR="002A78A5" w:rsidRPr="002A78A5" w:rsidTr="00EB6DCB">
        <w:trPr>
          <w:trHeight w:val="1193"/>
        </w:trPr>
        <w:tc>
          <w:tcPr>
            <w:tcW w:w="672"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r w:rsidRPr="002A78A5">
              <w:rPr>
                <w:rFonts w:ascii="Simplified Arabic" w:eastAsia="Calibri" w:hAnsi="Simplified Arabic" w:cs="Simplified Arabic"/>
                <w:kern w:val="2"/>
                <w:rtl/>
                <w:lang w:bidi="ar-JO"/>
              </w:rPr>
              <w:t>18-</w:t>
            </w:r>
          </w:p>
        </w:tc>
        <w:tc>
          <w:tcPr>
            <w:tcW w:w="3887"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r w:rsidRPr="002A78A5">
              <w:rPr>
                <w:rFonts w:ascii="Simplified Arabic" w:eastAsia="Calibri" w:hAnsi="Simplified Arabic" w:cs="Simplified Arabic"/>
                <w:kern w:val="2"/>
                <w:rtl/>
                <w:lang w:bidi="ar-JO"/>
              </w:rPr>
              <w:t>أحرص على مراجعة دروسي يوميا دون تأجيلها  لأيام أخرى</w:t>
            </w:r>
          </w:p>
        </w:tc>
        <w:tc>
          <w:tcPr>
            <w:tcW w:w="74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p>
        </w:tc>
        <w:tc>
          <w:tcPr>
            <w:tcW w:w="74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p>
        </w:tc>
        <w:tc>
          <w:tcPr>
            <w:tcW w:w="89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kern w:val="2"/>
              </w:rPr>
            </w:pPr>
          </w:p>
        </w:tc>
        <w:tc>
          <w:tcPr>
            <w:tcW w:w="74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kern w:val="2"/>
              </w:rPr>
            </w:pPr>
          </w:p>
        </w:tc>
        <w:tc>
          <w:tcPr>
            <w:tcW w:w="83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kern w:val="2"/>
                <w:rtl/>
              </w:rPr>
            </w:pPr>
          </w:p>
          <w:p w:rsidR="002A78A5" w:rsidRPr="002A78A5" w:rsidRDefault="002A78A5" w:rsidP="00F02AFF">
            <w:pPr>
              <w:spacing w:after="160" w:line="240" w:lineRule="auto"/>
              <w:rPr>
                <w:rFonts w:ascii="Calibri" w:eastAsia="Calibri" w:hAnsi="Calibri" w:cs="Tahoma"/>
                <w:kern w:val="2"/>
              </w:rPr>
            </w:pPr>
          </w:p>
        </w:tc>
      </w:tr>
      <w:tr w:rsidR="002A78A5" w:rsidRPr="002A78A5" w:rsidTr="00EB6DCB">
        <w:tc>
          <w:tcPr>
            <w:tcW w:w="672"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r w:rsidRPr="002A78A5">
              <w:rPr>
                <w:rFonts w:ascii="Simplified Arabic" w:eastAsia="Calibri" w:hAnsi="Simplified Arabic" w:cs="Simplified Arabic"/>
                <w:kern w:val="2"/>
                <w:rtl/>
                <w:lang w:bidi="ar-JO"/>
              </w:rPr>
              <w:t xml:space="preserve">19- </w:t>
            </w:r>
          </w:p>
        </w:tc>
        <w:tc>
          <w:tcPr>
            <w:tcW w:w="3887"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r w:rsidRPr="002A78A5">
              <w:rPr>
                <w:rFonts w:ascii="Simplified Arabic" w:eastAsia="Calibri" w:hAnsi="Simplified Arabic" w:cs="Simplified Arabic"/>
                <w:kern w:val="2"/>
                <w:rtl/>
                <w:lang w:bidi="ar-JO"/>
              </w:rPr>
              <w:t>أشعر بالتعب والملل أثناء مراجعة دروسي</w:t>
            </w:r>
          </w:p>
        </w:tc>
        <w:tc>
          <w:tcPr>
            <w:tcW w:w="74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p>
        </w:tc>
        <w:tc>
          <w:tcPr>
            <w:tcW w:w="74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p>
        </w:tc>
        <w:tc>
          <w:tcPr>
            <w:tcW w:w="89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kern w:val="2"/>
              </w:rPr>
            </w:pPr>
          </w:p>
        </w:tc>
        <w:tc>
          <w:tcPr>
            <w:tcW w:w="74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kern w:val="2"/>
              </w:rPr>
            </w:pPr>
          </w:p>
        </w:tc>
        <w:tc>
          <w:tcPr>
            <w:tcW w:w="83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kern w:val="2"/>
              </w:rPr>
            </w:pPr>
          </w:p>
        </w:tc>
      </w:tr>
      <w:tr w:rsidR="002A78A5" w:rsidRPr="002A78A5" w:rsidTr="00EB6DCB">
        <w:tc>
          <w:tcPr>
            <w:tcW w:w="672"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r w:rsidRPr="002A78A5">
              <w:rPr>
                <w:rFonts w:ascii="Simplified Arabic" w:eastAsia="Calibri" w:hAnsi="Simplified Arabic" w:cs="Simplified Arabic"/>
                <w:kern w:val="2"/>
                <w:lang w:bidi="ar-JO"/>
              </w:rPr>
              <w:t>20</w:t>
            </w:r>
          </w:p>
        </w:tc>
        <w:tc>
          <w:tcPr>
            <w:tcW w:w="3887"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r w:rsidRPr="002A78A5">
              <w:rPr>
                <w:rFonts w:ascii="Simplified Arabic" w:eastAsia="Calibri" w:hAnsi="Simplified Arabic" w:cs="Simplified Arabic"/>
                <w:kern w:val="2"/>
                <w:rtl/>
                <w:lang w:bidi="ar-JO"/>
              </w:rPr>
              <w:t>أتخلى عن هدفي في انجاز عمل ما إذا واجهتني صعوبات ومعيقات</w:t>
            </w:r>
          </w:p>
        </w:tc>
        <w:tc>
          <w:tcPr>
            <w:tcW w:w="74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p>
        </w:tc>
        <w:tc>
          <w:tcPr>
            <w:tcW w:w="74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p>
        </w:tc>
        <w:tc>
          <w:tcPr>
            <w:tcW w:w="89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kern w:val="2"/>
              </w:rPr>
            </w:pPr>
          </w:p>
        </w:tc>
        <w:tc>
          <w:tcPr>
            <w:tcW w:w="74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kern w:val="2"/>
              </w:rPr>
            </w:pPr>
          </w:p>
        </w:tc>
        <w:tc>
          <w:tcPr>
            <w:tcW w:w="83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kern w:val="2"/>
              </w:rPr>
            </w:pPr>
          </w:p>
        </w:tc>
      </w:tr>
      <w:tr w:rsidR="002A78A5" w:rsidRPr="002A78A5" w:rsidTr="00EB6DCB">
        <w:tc>
          <w:tcPr>
            <w:tcW w:w="8532" w:type="dxa"/>
            <w:gridSpan w:val="7"/>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spacing w:after="160" w:line="240" w:lineRule="auto"/>
              <w:jc w:val="right"/>
              <w:rPr>
                <w:rFonts w:ascii="Times New Roman" w:eastAsia="Calibri" w:hAnsi="Times New Roman" w:cs="Simplified Arabic"/>
                <w:kern w:val="2"/>
                <w:lang w:bidi="ar-JO"/>
              </w:rPr>
            </w:pPr>
            <w:r w:rsidRPr="002A78A5">
              <w:rPr>
                <w:rFonts w:ascii="Times New Roman" w:eastAsia="Calibri" w:hAnsi="Times New Roman" w:cs="Simplified Arabic"/>
                <w:kern w:val="2"/>
                <w:rtl/>
              </w:rPr>
              <w:t xml:space="preserve">المنافسة والرغبة في التفوق </w:t>
            </w:r>
          </w:p>
        </w:tc>
      </w:tr>
      <w:tr w:rsidR="002A78A5" w:rsidRPr="002A78A5" w:rsidTr="00EB6DCB">
        <w:tc>
          <w:tcPr>
            <w:tcW w:w="672"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r w:rsidRPr="002A78A5">
              <w:rPr>
                <w:rFonts w:ascii="Simplified Arabic" w:eastAsia="Calibri" w:hAnsi="Simplified Arabic" w:cs="Simplified Arabic"/>
                <w:kern w:val="2"/>
                <w:rtl/>
                <w:lang w:bidi="ar-JO"/>
              </w:rPr>
              <w:t>21-</w:t>
            </w:r>
          </w:p>
        </w:tc>
        <w:tc>
          <w:tcPr>
            <w:tcW w:w="3887"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r w:rsidRPr="002A78A5">
              <w:rPr>
                <w:rFonts w:ascii="Simplified Arabic" w:eastAsia="Calibri" w:hAnsi="Simplified Arabic" w:cs="Simplified Arabic"/>
                <w:kern w:val="2"/>
                <w:rtl/>
                <w:lang w:bidi="ar-JO"/>
              </w:rPr>
              <w:t>أسعى للفوز في المسابقات العلمية أو الرياضية أو الفنية التي تنظمها المدرسة</w:t>
            </w:r>
          </w:p>
        </w:tc>
        <w:tc>
          <w:tcPr>
            <w:tcW w:w="74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p>
        </w:tc>
        <w:tc>
          <w:tcPr>
            <w:tcW w:w="74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p>
        </w:tc>
        <w:tc>
          <w:tcPr>
            <w:tcW w:w="89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kern w:val="2"/>
              </w:rPr>
            </w:pPr>
          </w:p>
        </w:tc>
        <w:tc>
          <w:tcPr>
            <w:tcW w:w="74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kern w:val="2"/>
              </w:rPr>
            </w:pPr>
          </w:p>
        </w:tc>
        <w:tc>
          <w:tcPr>
            <w:tcW w:w="83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kern w:val="2"/>
              </w:rPr>
            </w:pPr>
          </w:p>
        </w:tc>
      </w:tr>
      <w:tr w:rsidR="002A78A5" w:rsidRPr="002A78A5" w:rsidTr="00EB6DCB">
        <w:trPr>
          <w:trHeight w:val="670"/>
        </w:trPr>
        <w:tc>
          <w:tcPr>
            <w:tcW w:w="672"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r w:rsidRPr="002A78A5">
              <w:rPr>
                <w:rFonts w:ascii="Simplified Arabic" w:eastAsia="Calibri" w:hAnsi="Simplified Arabic" w:cs="Simplified Arabic"/>
                <w:kern w:val="2"/>
                <w:rtl/>
                <w:lang w:bidi="ar-JO"/>
              </w:rPr>
              <w:lastRenderedPageBreak/>
              <w:t>22-</w:t>
            </w:r>
          </w:p>
        </w:tc>
        <w:tc>
          <w:tcPr>
            <w:tcW w:w="3887"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r w:rsidRPr="002A78A5">
              <w:rPr>
                <w:rFonts w:ascii="Simplified Arabic" w:eastAsia="Calibri" w:hAnsi="Simplified Arabic" w:cs="Simplified Arabic"/>
                <w:kern w:val="2"/>
                <w:rtl/>
                <w:lang w:bidi="ar-JO"/>
              </w:rPr>
              <w:t xml:space="preserve">أؤمن أن الحظ أساس التفوق </w:t>
            </w:r>
          </w:p>
        </w:tc>
        <w:tc>
          <w:tcPr>
            <w:tcW w:w="74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p>
        </w:tc>
        <w:tc>
          <w:tcPr>
            <w:tcW w:w="74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p>
        </w:tc>
        <w:tc>
          <w:tcPr>
            <w:tcW w:w="89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kern w:val="2"/>
              </w:rPr>
            </w:pPr>
          </w:p>
        </w:tc>
        <w:tc>
          <w:tcPr>
            <w:tcW w:w="74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kern w:val="2"/>
              </w:rPr>
            </w:pPr>
          </w:p>
        </w:tc>
        <w:tc>
          <w:tcPr>
            <w:tcW w:w="83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kern w:val="2"/>
              </w:rPr>
            </w:pPr>
          </w:p>
        </w:tc>
      </w:tr>
      <w:tr w:rsidR="002A78A5" w:rsidRPr="002A78A5" w:rsidTr="00EB6DCB">
        <w:tc>
          <w:tcPr>
            <w:tcW w:w="672"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r w:rsidRPr="002A78A5">
              <w:rPr>
                <w:rFonts w:ascii="Simplified Arabic" w:eastAsia="Calibri" w:hAnsi="Simplified Arabic" w:cs="Simplified Arabic"/>
                <w:kern w:val="2"/>
                <w:rtl/>
                <w:lang w:bidi="ar-JO"/>
              </w:rPr>
              <w:t xml:space="preserve">23- </w:t>
            </w:r>
          </w:p>
        </w:tc>
        <w:tc>
          <w:tcPr>
            <w:tcW w:w="3887"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bidi/>
              <w:spacing w:after="160" w:line="240" w:lineRule="auto"/>
              <w:jc w:val="lowKashida"/>
              <w:rPr>
                <w:rFonts w:ascii="Simplified Arabic" w:eastAsia="Calibri" w:hAnsi="Simplified Arabic" w:cs="Simplified Arabic"/>
                <w:kern w:val="2"/>
                <w:rtl/>
                <w:lang w:bidi="ar-JO"/>
              </w:rPr>
            </w:pPr>
            <w:r w:rsidRPr="002A78A5">
              <w:rPr>
                <w:rFonts w:ascii="Simplified Arabic" w:eastAsia="Calibri" w:hAnsi="Simplified Arabic" w:cs="Simplified Arabic"/>
                <w:kern w:val="2"/>
                <w:rtl/>
                <w:lang w:bidi="ar-JO"/>
              </w:rPr>
              <w:t>يزعجني ضياع وقتي دون أن أنجز عملا ذا</w:t>
            </w:r>
          </w:p>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r w:rsidRPr="002A78A5">
              <w:rPr>
                <w:rFonts w:ascii="Simplified Arabic" w:eastAsia="Calibri" w:hAnsi="Simplified Arabic" w:cs="Simplified Arabic"/>
                <w:kern w:val="2"/>
                <w:rtl/>
                <w:lang w:bidi="ar-JO"/>
              </w:rPr>
              <w:t xml:space="preserve"> فائدة</w:t>
            </w:r>
          </w:p>
        </w:tc>
        <w:tc>
          <w:tcPr>
            <w:tcW w:w="74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p>
        </w:tc>
        <w:tc>
          <w:tcPr>
            <w:tcW w:w="74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p>
        </w:tc>
        <w:tc>
          <w:tcPr>
            <w:tcW w:w="89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kern w:val="2"/>
              </w:rPr>
            </w:pPr>
          </w:p>
        </w:tc>
        <w:tc>
          <w:tcPr>
            <w:tcW w:w="74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kern w:val="2"/>
              </w:rPr>
            </w:pPr>
          </w:p>
        </w:tc>
        <w:tc>
          <w:tcPr>
            <w:tcW w:w="83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kern w:val="2"/>
              </w:rPr>
            </w:pPr>
          </w:p>
        </w:tc>
      </w:tr>
      <w:tr w:rsidR="002A78A5" w:rsidRPr="002A78A5" w:rsidTr="00EB6DCB">
        <w:tc>
          <w:tcPr>
            <w:tcW w:w="672"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r w:rsidRPr="002A78A5">
              <w:rPr>
                <w:rFonts w:ascii="Simplified Arabic" w:eastAsia="Calibri" w:hAnsi="Simplified Arabic" w:cs="Simplified Arabic"/>
                <w:kern w:val="2"/>
                <w:rtl/>
                <w:lang w:bidi="ar-JO"/>
              </w:rPr>
              <w:t xml:space="preserve">24- </w:t>
            </w:r>
          </w:p>
        </w:tc>
        <w:tc>
          <w:tcPr>
            <w:tcW w:w="3887"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r w:rsidRPr="002A78A5">
              <w:rPr>
                <w:rFonts w:ascii="Simplified Arabic" w:eastAsia="Calibri" w:hAnsi="Simplified Arabic" w:cs="Simplified Arabic"/>
                <w:kern w:val="2"/>
                <w:rtl/>
                <w:lang w:bidi="ar-JO"/>
              </w:rPr>
              <w:t>يسعدني وجودي في صف يضم طلبة متميزين</w:t>
            </w:r>
          </w:p>
        </w:tc>
        <w:tc>
          <w:tcPr>
            <w:tcW w:w="74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p>
        </w:tc>
        <w:tc>
          <w:tcPr>
            <w:tcW w:w="74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p>
        </w:tc>
        <w:tc>
          <w:tcPr>
            <w:tcW w:w="89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kern w:val="2"/>
              </w:rPr>
            </w:pPr>
          </w:p>
        </w:tc>
        <w:tc>
          <w:tcPr>
            <w:tcW w:w="74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kern w:val="2"/>
              </w:rPr>
            </w:pPr>
          </w:p>
        </w:tc>
        <w:tc>
          <w:tcPr>
            <w:tcW w:w="83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kern w:val="2"/>
              </w:rPr>
            </w:pPr>
          </w:p>
        </w:tc>
      </w:tr>
      <w:tr w:rsidR="002A78A5" w:rsidRPr="002A78A5" w:rsidTr="00EB6DCB">
        <w:tc>
          <w:tcPr>
            <w:tcW w:w="672"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r w:rsidRPr="002A78A5">
              <w:rPr>
                <w:rFonts w:ascii="Simplified Arabic" w:eastAsia="Calibri" w:hAnsi="Simplified Arabic" w:cs="Simplified Arabic"/>
                <w:kern w:val="2"/>
                <w:rtl/>
                <w:lang w:bidi="ar-JO"/>
              </w:rPr>
              <w:t xml:space="preserve">25- </w:t>
            </w:r>
          </w:p>
        </w:tc>
        <w:tc>
          <w:tcPr>
            <w:tcW w:w="388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r w:rsidRPr="002A78A5">
              <w:rPr>
                <w:rFonts w:ascii="Simplified Arabic" w:eastAsia="Calibri" w:hAnsi="Simplified Arabic" w:cs="Simplified Arabic"/>
                <w:kern w:val="2"/>
                <w:rtl/>
                <w:lang w:bidi="ar-JO"/>
              </w:rPr>
              <w:t>أبذل قصارى جهدي للوصول إلى التميز في أي عمل أقوم به</w:t>
            </w:r>
          </w:p>
        </w:tc>
        <w:tc>
          <w:tcPr>
            <w:tcW w:w="74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p>
        </w:tc>
        <w:tc>
          <w:tcPr>
            <w:tcW w:w="74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p>
        </w:tc>
        <w:tc>
          <w:tcPr>
            <w:tcW w:w="89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kern w:val="2"/>
              </w:rPr>
            </w:pPr>
          </w:p>
        </w:tc>
        <w:tc>
          <w:tcPr>
            <w:tcW w:w="74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kern w:val="2"/>
              </w:rPr>
            </w:pPr>
          </w:p>
        </w:tc>
        <w:tc>
          <w:tcPr>
            <w:tcW w:w="83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kern w:val="2"/>
              </w:rPr>
            </w:pPr>
          </w:p>
        </w:tc>
      </w:tr>
      <w:tr w:rsidR="002A78A5" w:rsidRPr="002A78A5" w:rsidTr="00EB6DCB">
        <w:trPr>
          <w:trHeight w:val="949"/>
        </w:trPr>
        <w:tc>
          <w:tcPr>
            <w:tcW w:w="672"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kern w:val="2"/>
                <w:rtl/>
                <w:lang w:bidi="ar-JO"/>
              </w:rPr>
            </w:pPr>
            <w:r w:rsidRPr="002A78A5">
              <w:rPr>
                <w:rFonts w:ascii="Simplified Arabic" w:eastAsia="Calibri" w:hAnsi="Simplified Arabic" w:cs="Simplified Arabic"/>
                <w:kern w:val="2"/>
                <w:rtl/>
                <w:lang w:bidi="ar-JO"/>
              </w:rPr>
              <w:t>26-</w:t>
            </w:r>
          </w:p>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p>
        </w:tc>
        <w:tc>
          <w:tcPr>
            <w:tcW w:w="3887"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r w:rsidRPr="002A78A5">
              <w:rPr>
                <w:rFonts w:ascii="Simplified Arabic" w:eastAsia="Calibri" w:hAnsi="Simplified Arabic" w:cs="Simplified Arabic"/>
                <w:kern w:val="2"/>
                <w:rtl/>
                <w:lang w:bidi="ar-JO"/>
              </w:rPr>
              <w:t xml:space="preserve">أرى انه ليس من الضرورة أن أكون من الأوائل في صفي </w:t>
            </w:r>
          </w:p>
        </w:tc>
        <w:tc>
          <w:tcPr>
            <w:tcW w:w="74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p>
        </w:tc>
        <w:tc>
          <w:tcPr>
            <w:tcW w:w="74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p>
        </w:tc>
        <w:tc>
          <w:tcPr>
            <w:tcW w:w="89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kern w:val="2"/>
              </w:rPr>
            </w:pPr>
          </w:p>
        </w:tc>
        <w:tc>
          <w:tcPr>
            <w:tcW w:w="74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kern w:val="2"/>
              </w:rPr>
            </w:pPr>
          </w:p>
        </w:tc>
        <w:tc>
          <w:tcPr>
            <w:tcW w:w="836"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spacing w:after="160" w:line="240" w:lineRule="auto"/>
              <w:rPr>
                <w:rFonts w:ascii="Calibri" w:eastAsia="Calibri" w:hAnsi="Calibri" w:cs="Tahoma"/>
                <w:kern w:val="2"/>
              </w:rPr>
            </w:pPr>
            <w:r w:rsidRPr="002A78A5">
              <w:rPr>
                <w:rFonts w:ascii="Calibri" w:eastAsia="Calibri" w:hAnsi="Calibri" w:cs="Tahoma"/>
                <w:noProof/>
                <w:kern w:val="2"/>
                <w:rtl/>
              </w:rPr>
              <mc:AlternateContent>
                <mc:Choice Requires="wps">
                  <w:drawing>
                    <wp:anchor distT="0" distB="0" distL="114300" distR="114300" simplePos="0" relativeHeight="251657728" behindDoc="0" locked="0" layoutInCell="1" allowOverlap="1" wp14:anchorId="5D437059" wp14:editId="7F39ED6E">
                      <wp:simplePos x="0" y="0"/>
                      <wp:positionH relativeFrom="column">
                        <wp:posOffset>-15861665</wp:posOffset>
                      </wp:positionH>
                      <wp:positionV relativeFrom="paragraph">
                        <wp:posOffset>58420</wp:posOffset>
                      </wp:positionV>
                      <wp:extent cx="130810" cy="114300"/>
                      <wp:effectExtent l="6985" t="10795" r="5080" b="8255"/>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92D907" id="Oval 2" o:spid="_x0000_s1026" style="position:absolute;margin-left:-1248.95pt;margin-top:4.6pt;width:10.3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"/>
                  </w:pict>
                </mc:Fallback>
              </mc:AlternateContent>
            </w:r>
          </w:p>
        </w:tc>
      </w:tr>
      <w:tr w:rsidR="002A78A5" w:rsidRPr="002A78A5" w:rsidTr="00EB6DCB">
        <w:tc>
          <w:tcPr>
            <w:tcW w:w="672"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kern w:val="2"/>
                <w:rtl/>
                <w:lang w:bidi="ar-JO"/>
              </w:rPr>
            </w:pPr>
            <w:r w:rsidRPr="002A78A5">
              <w:rPr>
                <w:rFonts w:ascii="Simplified Arabic" w:eastAsia="Calibri" w:hAnsi="Simplified Arabic" w:cs="Simplified Arabic"/>
                <w:kern w:val="2"/>
                <w:rtl/>
                <w:lang w:bidi="ar-JO"/>
              </w:rPr>
              <w:t>27-</w:t>
            </w:r>
          </w:p>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p>
        </w:tc>
        <w:tc>
          <w:tcPr>
            <w:tcW w:w="3887"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r w:rsidRPr="002A78A5">
              <w:rPr>
                <w:rFonts w:ascii="Simplified Arabic" w:eastAsia="Calibri" w:hAnsi="Simplified Arabic" w:cs="Simplified Arabic"/>
                <w:kern w:val="2"/>
                <w:rtl/>
                <w:lang w:bidi="ar-JO"/>
              </w:rPr>
              <w:t>أحب المنافسة والتسابق مع زملائي في الأنشطة المختلفة</w:t>
            </w:r>
          </w:p>
        </w:tc>
        <w:tc>
          <w:tcPr>
            <w:tcW w:w="74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p>
        </w:tc>
        <w:tc>
          <w:tcPr>
            <w:tcW w:w="74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p>
        </w:tc>
        <w:tc>
          <w:tcPr>
            <w:tcW w:w="89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kern w:val="2"/>
              </w:rPr>
            </w:pPr>
          </w:p>
        </w:tc>
        <w:tc>
          <w:tcPr>
            <w:tcW w:w="74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kern w:val="2"/>
              </w:rPr>
            </w:pPr>
          </w:p>
        </w:tc>
        <w:tc>
          <w:tcPr>
            <w:tcW w:w="83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kern w:val="2"/>
              </w:rPr>
            </w:pPr>
          </w:p>
        </w:tc>
      </w:tr>
      <w:tr w:rsidR="002A78A5" w:rsidRPr="002A78A5" w:rsidTr="00EB6DCB">
        <w:tc>
          <w:tcPr>
            <w:tcW w:w="672"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r w:rsidRPr="002A78A5">
              <w:rPr>
                <w:rFonts w:ascii="Simplified Arabic" w:eastAsia="Calibri" w:hAnsi="Simplified Arabic" w:cs="Simplified Arabic"/>
                <w:kern w:val="2"/>
                <w:rtl/>
                <w:lang w:bidi="ar-JO"/>
              </w:rPr>
              <w:t xml:space="preserve">28- </w:t>
            </w:r>
          </w:p>
        </w:tc>
        <w:tc>
          <w:tcPr>
            <w:tcW w:w="3887"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r w:rsidRPr="002A78A5">
              <w:rPr>
                <w:rFonts w:ascii="Simplified Arabic" w:eastAsia="Calibri" w:hAnsi="Simplified Arabic" w:cs="Simplified Arabic"/>
                <w:kern w:val="2"/>
                <w:rtl/>
                <w:lang w:bidi="ar-JO"/>
              </w:rPr>
              <w:t>أشعر أنه لا يوجد في وقتنا الحاضر ما يدعو إلى التنافس والتميز</w:t>
            </w:r>
          </w:p>
        </w:tc>
        <w:tc>
          <w:tcPr>
            <w:tcW w:w="74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p>
        </w:tc>
        <w:tc>
          <w:tcPr>
            <w:tcW w:w="74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p>
        </w:tc>
        <w:tc>
          <w:tcPr>
            <w:tcW w:w="89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kern w:val="2"/>
              </w:rPr>
            </w:pPr>
          </w:p>
        </w:tc>
        <w:tc>
          <w:tcPr>
            <w:tcW w:w="74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kern w:val="2"/>
              </w:rPr>
            </w:pPr>
          </w:p>
        </w:tc>
        <w:tc>
          <w:tcPr>
            <w:tcW w:w="83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kern w:val="2"/>
              </w:rPr>
            </w:pPr>
          </w:p>
        </w:tc>
      </w:tr>
      <w:tr w:rsidR="002A78A5" w:rsidRPr="002A78A5" w:rsidTr="00EB6DCB">
        <w:tc>
          <w:tcPr>
            <w:tcW w:w="672"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r w:rsidRPr="002A78A5">
              <w:rPr>
                <w:rFonts w:ascii="Simplified Arabic" w:eastAsia="Calibri" w:hAnsi="Simplified Arabic" w:cs="Simplified Arabic"/>
                <w:kern w:val="2"/>
                <w:rtl/>
                <w:lang w:bidi="ar-JO"/>
              </w:rPr>
              <w:t xml:space="preserve">29- </w:t>
            </w:r>
          </w:p>
        </w:tc>
        <w:tc>
          <w:tcPr>
            <w:tcW w:w="3887"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r w:rsidRPr="002A78A5">
              <w:rPr>
                <w:rFonts w:ascii="Simplified Arabic" w:eastAsia="Calibri" w:hAnsi="Simplified Arabic" w:cs="Simplified Arabic"/>
                <w:kern w:val="2"/>
                <w:rtl/>
                <w:lang w:bidi="ar-JO"/>
              </w:rPr>
              <w:t>أشعر بعدم الرضا عن نفسي عندما لا أكون متفوقاً</w:t>
            </w:r>
          </w:p>
        </w:tc>
        <w:tc>
          <w:tcPr>
            <w:tcW w:w="74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p>
        </w:tc>
        <w:tc>
          <w:tcPr>
            <w:tcW w:w="74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p>
        </w:tc>
        <w:tc>
          <w:tcPr>
            <w:tcW w:w="89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kern w:val="2"/>
              </w:rPr>
            </w:pPr>
          </w:p>
        </w:tc>
        <w:tc>
          <w:tcPr>
            <w:tcW w:w="74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kern w:val="2"/>
              </w:rPr>
            </w:pPr>
          </w:p>
        </w:tc>
        <w:tc>
          <w:tcPr>
            <w:tcW w:w="83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kern w:val="2"/>
              </w:rPr>
            </w:pPr>
          </w:p>
        </w:tc>
      </w:tr>
      <w:tr w:rsidR="002A78A5" w:rsidRPr="002A78A5" w:rsidTr="00EB6DCB">
        <w:tc>
          <w:tcPr>
            <w:tcW w:w="672"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r w:rsidRPr="002A78A5">
              <w:rPr>
                <w:rFonts w:ascii="Simplified Arabic" w:eastAsia="Calibri" w:hAnsi="Simplified Arabic" w:cs="Simplified Arabic"/>
                <w:kern w:val="2"/>
                <w:rtl/>
                <w:lang w:bidi="ar-JO"/>
              </w:rPr>
              <w:t>30-</w:t>
            </w:r>
          </w:p>
        </w:tc>
        <w:tc>
          <w:tcPr>
            <w:tcW w:w="3887"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bidi/>
              <w:spacing w:after="160" w:line="240" w:lineRule="auto"/>
              <w:jc w:val="lowKashida"/>
              <w:rPr>
                <w:rFonts w:ascii="Simplified Arabic" w:eastAsia="Calibri" w:hAnsi="Simplified Arabic" w:cs="Simplified Arabic"/>
                <w:kern w:val="2"/>
                <w:lang w:bidi="ar-JO"/>
              </w:rPr>
            </w:pPr>
            <w:r w:rsidRPr="002A78A5">
              <w:rPr>
                <w:rFonts w:ascii="Simplified Arabic" w:eastAsia="Calibri" w:hAnsi="Simplified Arabic" w:cs="Simplified Arabic"/>
                <w:kern w:val="2"/>
                <w:rtl/>
                <w:lang w:bidi="ar-JO"/>
              </w:rPr>
              <w:t>يدفعني اهتمامي في دراستي الآن نحو التفوق في المستقبل</w:t>
            </w:r>
          </w:p>
        </w:tc>
        <w:tc>
          <w:tcPr>
            <w:tcW w:w="74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kern w:val="2"/>
              </w:rPr>
            </w:pPr>
          </w:p>
        </w:tc>
        <w:tc>
          <w:tcPr>
            <w:tcW w:w="74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kern w:val="2"/>
              </w:rPr>
            </w:pPr>
          </w:p>
        </w:tc>
        <w:tc>
          <w:tcPr>
            <w:tcW w:w="89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kern w:val="2"/>
              </w:rPr>
            </w:pPr>
          </w:p>
        </w:tc>
        <w:tc>
          <w:tcPr>
            <w:tcW w:w="74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kern w:val="2"/>
              </w:rPr>
            </w:pPr>
          </w:p>
        </w:tc>
        <w:tc>
          <w:tcPr>
            <w:tcW w:w="83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kern w:val="2"/>
              </w:rPr>
            </w:pPr>
          </w:p>
        </w:tc>
      </w:tr>
    </w:tbl>
    <w:p w:rsidR="002A78A5" w:rsidRPr="002A78A5" w:rsidRDefault="002A78A5" w:rsidP="00F02AFF">
      <w:pPr>
        <w:bidi/>
        <w:spacing w:after="160" w:line="240" w:lineRule="auto"/>
        <w:jc w:val="lowKashida"/>
        <w:rPr>
          <w:rFonts w:ascii="Simplified Arabic" w:eastAsia="Calibri" w:hAnsi="Simplified Arabic" w:cs="Simplified Arabic"/>
          <w:kern w:val="2"/>
          <w:sz w:val="28"/>
          <w:szCs w:val="28"/>
          <w:rtl/>
          <w:lang w:bidi="ar-JO"/>
        </w:rPr>
      </w:pPr>
    </w:p>
    <w:p w:rsidR="002A78A5" w:rsidRPr="002A78A5" w:rsidRDefault="002A78A5" w:rsidP="00F02AFF">
      <w:pPr>
        <w:bidi/>
        <w:spacing w:after="160" w:line="240" w:lineRule="auto"/>
        <w:jc w:val="center"/>
        <w:rPr>
          <w:rFonts w:ascii="Simplified Arabic" w:eastAsia="Calibri" w:hAnsi="Simplified Arabic" w:cs="Simplified Arabic"/>
          <w:kern w:val="2"/>
          <w:sz w:val="28"/>
          <w:szCs w:val="28"/>
          <w:lang w:bidi="ar-JO"/>
        </w:rPr>
      </w:pPr>
    </w:p>
    <w:p w:rsidR="002A78A5" w:rsidRPr="002A78A5" w:rsidRDefault="002A78A5" w:rsidP="00F02AFF">
      <w:pPr>
        <w:bidi/>
        <w:spacing w:after="160" w:line="240" w:lineRule="auto"/>
        <w:jc w:val="center"/>
        <w:rPr>
          <w:rFonts w:ascii="Simplified Arabic" w:eastAsia="Calibri" w:hAnsi="Simplified Arabic" w:cs="Simplified Arabic"/>
          <w:kern w:val="2"/>
          <w:sz w:val="28"/>
          <w:szCs w:val="28"/>
          <w:lang w:bidi="ar-JO"/>
        </w:rPr>
      </w:pPr>
    </w:p>
    <w:p w:rsidR="002A78A5" w:rsidRPr="002A78A5" w:rsidRDefault="002A78A5" w:rsidP="00F02AFF">
      <w:pPr>
        <w:bidi/>
        <w:spacing w:after="160" w:line="240" w:lineRule="auto"/>
        <w:jc w:val="center"/>
        <w:rPr>
          <w:rFonts w:ascii="Simplified Arabic" w:eastAsia="Calibri" w:hAnsi="Simplified Arabic" w:cs="Arabic Transparent"/>
          <w:b/>
          <w:bCs/>
          <w:kern w:val="2"/>
          <w:sz w:val="28"/>
          <w:szCs w:val="28"/>
          <w:lang w:bidi="ar-JO"/>
        </w:rPr>
      </w:pPr>
      <w:r w:rsidRPr="002A78A5">
        <w:rPr>
          <w:rFonts w:ascii="Simplified Arabic" w:eastAsia="Calibri" w:hAnsi="Simplified Arabic" w:cs="Arabic Transparent"/>
          <w:b/>
          <w:bCs/>
          <w:kern w:val="2"/>
          <w:sz w:val="28"/>
          <w:szCs w:val="28"/>
          <w:rtl/>
          <w:lang w:bidi="ar-JO"/>
        </w:rPr>
        <w:t>ملحق(</w:t>
      </w:r>
      <w:r w:rsidRPr="002A78A5">
        <w:rPr>
          <w:rFonts w:ascii="Simplified Arabic" w:eastAsia="Calibri" w:hAnsi="Simplified Arabic" w:cs="Arabic Transparent"/>
          <w:b/>
          <w:bCs/>
          <w:kern w:val="2"/>
          <w:sz w:val="28"/>
          <w:szCs w:val="28"/>
          <w:lang w:bidi="ar-JO"/>
        </w:rPr>
        <w:t>2</w:t>
      </w:r>
      <w:r w:rsidRPr="002A78A5">
        <w:rPr>
          <w:rFonts w:ascii="Simplified Arabic" w:eastAsia="Calibri" w:hAnsi="Simplified Arabic" w:cs="Arabic Transparent"/>
          <w:b/>
          <w:bCs/>
          <w:kern w:val="2"/>
          <w:sz w:val="28"/>
          <w:szCs w:val="28"/>
          <w:rtl/>
          <w:lang w:bidi="ar-JO"/>
        </w:rPr>
        <w:t>)</w:t>
      </w:r>
    </w:p>
    <w:p w:rsidR="002A78A5" w:rsidRPr="002A78A5" w:rsidRDefault="002A78A5" w:rsidP="00F02AFF">
      <w:pPr>
        <w:bidi/>
        <w:spacing w:after="160" w:line="240" w:lineRule="auto"/>
        <w:jc w:val="center"/>
        <w:rPr>
          <w:rFonts w:ascii="Simplified Arabic" w:eastAsia="Calibri" w:hAnsi="Simplified Arabic" w:cs="Arabic Transparent"/>
          <w:b/>
          <w:bCs/>
          <w:kern w:val="2"/>
          <w:sz w:val="28"/>
          <w:szCs w:val="28"/>
          <w:rtl/>
        </w:rPr>
      </w:pPr>
      <w:r w:rsidRPr="002A78A5">
        <w:rPr>
          <w:rFonts w:ascii="Simplified Arabic" w:eastAsia="Calibri" w:hAnsi="Simplified Arabic" w:cs="Arabic Transparent"/>
          <w:b/>
          <w:bCs/>
          <w:kern w:val="2"/>
          <w:sz w:val="28"/>
          <w:szCs w:val="28"/>
          <w:rtl/>
          <w:lang w:bidi="ar-JO"/>
        </w:rPr>
        <w:t xml:space="preserve">مقياس </w:t>
      </w:r>
      <w:r w:rsidRPr="002A78A5">
        <w:rPr>
          <w:rFonts w:ascii="Simplified Arabic" w:eastAsia="Calibri" w:hAnsi="Simplified Arabic" w:cs="Arabic Transparent" w:hint="cs"/>
          <w:b/>
          <w:bCs/>
          <w:kern w:val="2"/>
          <w:sz w:val="28"/>
          <w:szCs w:val="28"/>
          <w:rtl/>
        </w:rPr>
        <w:t xml:space="preserve"> الثقة بالنفس </w:t>
      </w:r>
    </w:p>
    <w:p w:rsidR="002A78A5" w:rsidRPr="002A78A5" w:rsidRDefault="002A78A5" w:rsidP="00F02AFF">
      <w:pPr>
        <w:bidi/>
        <w:spacing w:after="160" w:line="240" w:lineRule="auto"/>
        <w:jc w:val="center"/>
        <w:rPr>
          <w:rFonts w:ascii="Simplified Arabic" w:eastAsia="Calibri" w:hAnsi="Simplified Arabic" w:cs="Arabic Transparent"/>
          <w:b/>
          <w:bCs/>
          <w:kern w:val="2"/>
          <w:sz w:val="28"/>
          <w:szCs w:val="28"/>
          <w:rtl/>
          <w:lang w:bidi="ar-JO"/>
        </w:rPr>
      </w:pPr>
    </w:p>
    <w:p w:rsidR="002A78A5" w:rsidRPr="002A78A5" w:rsidRDefault="002A78A5" w:rsidP="00F02AFF">
      <w:pPr>
        <w:bidi/>
        <w:spacing w:after="160" w:line="240" w:lineRule="auto"/>
        <w:jc w:val="center"/>
        <w:rPr>
          <w:rFonts w:ascii="Simplified Arabic" w:eastAsia="Calibri" w:hAnsi="Simplified Arabic" w:cs="Simplified Arabic"/>
          <w:kern w:val="2"/>
          <w:sz w:val="28"/>
          <w:szCs w:val="28"/>
          <w:rtl/>
          <w:lang w:bidi="ar-JO"/>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
        <w:gridCol w:w="3546"/>
        <w:gridCol w:w="749"/>
        <w:gridCol w:w="749"/>
        <w:gridCol w:w="865"/>
        <w:gridCol w:w="757"/>
        <w:gridCol w:w="812"/>
      </w:tblGrid>
      <w:tr w:rsidR="002A78A5" w:rsidRPr="002A78A5" w:rsidTr="00EB6DCB">
        <w:trPr>
          <w:trHeight w:val="1242"/>
        </w:trPr>
        <w:tc>
          <w:tcPr>
            <w:tcW w:w="672"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b/>
                <w:bCs/>
                <w:kern w:val="2"/>
                <w:rtl/>
                <w:lang w:bidi="ar-JO"/>
              </w:rPr>
            </w:pPr>
          </w:p>
          <w:p w:rsidR="002A78A5" w:rsidRPr="002A78A5" w:rsidRDefault="002A78A5" w:rsidP="00F02AFF">
            <w:pPr>
              <w:bidi/>
              <w:spacing w:after="160" w:line="240" w:lineRule="auto"/>
              <w:jc w:val="lowKashida"/>
              <w:rPr>
                <w:rFonts w:ascii="Simplified Arabic" w:eastAsia="Calibri" w:hAnsi="Simplified Arabic" w:cs="Simplified Arabic"/>
                <w:b/>
                <w:bCs/>
                <w:kern w:val="2"/>
                <w:lang w:bidi="ar-JO"/>
              </w:rPr>
            </w:pPr>
            <w:r w:rsidRPr="002A78A5">
              <w:rPr>
                <w:rFonts w:ascii="Simplified Arabic" w:eastAsia="Calibri" w:hAnsi="Simplified Arabic" w:cs="Simplified Arabic"/>
                <w:b/>
                <w:bCs/>
                <w:kern w:val="2"/>
                <w:rtl/>
                <w:lang w:bidi="ar-JO"/>
              </w:rPr>
              <w:t xml:space="preserve">الرقم </w:t>
            </w:r>
          </w:p>
        </w:tc>
        <w:tc>
          <w:tcPr>
            <w:tcW w:w="388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b/>
                <w:bCs/>
                <w:kern w:val="2"/>
                <w:rtl/>
                <w:lang w:bidi="ar-JO"/>
              </w:rPr>
            </w:pPr>
          </w:p>
          <w:p w:rsidR="002A78A5" w:rsidRPr="002A78A5" w:rsidRDefault="002A78A5" w:rsidP="00F02AFF">
            <w:pPr>
              <w:bidi/>
              <w:spacing w:after="160" w:line="240" w:lineRule="auto"/>
              <w:jc w:val="center"/>
              <w:rPr>
                <w:rFonts w:ascii="Simplified Arabic" w:eastAsia="Calibri" w:hAnsi="Simplified Arabic" w:cs="Simplified Arabic"/>
                <w:b/>
                <w:bCs/>
                <w:kern w:val="2"/>
                <w:lang w:bidi="ar-JO"/>
              </w:rPr>
            </w:pPr>
            <w:r w:rsidRPr="002A78A5">
              <w:rPr>
                <w:rFonts w:ascii="Simplified Arabic" w:eastAsia="Calibri" w:hAnsi="Simplified Arabic" w:cs="Simplified Arabic"/>
                <w:b/>
                <w:bCs/>
                <w:kern w:val="2"/>
                <w:rtl/>
                <w:lang w:bidi="ar-JO"/>
              </w:rPr>
              <w:t>الفــقـــــــرات</w:t>
            </w:r>
          </w:p>
        </w:tc>
        <w:tc>
          <w:tcPr>
            <w:tcW w:w="763"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spacing w:line="240" w:lineRule="auto"/>
              <w:jc w:val="center"/>
              <w:rPr>
                <w:rFonts w:ascii="Calibri" w:eastAsia="Calibri" w:hAnsi="Calibri" w:cs="Arial"/>
                <w:b/>
                <w:bCs/>
              </w:rPr>
            </w:pPr>
            <w:r w:rsidRPr="002A78A5">
              <w:rPr>
                <w:rFonts w:ascii="Calibri" w:eastAsia="Calibri" w:hAnsi="Calibri" w:cs="Arial" w:hint="cs"/>
                <w:b/>
                <w:bCs/>
                <w:rtl/>
              </w:rPr>
              <w:t>لا تنطبق اطلاقا</w:t>
            </w:r>
          </w:p>
        </w:tc>
        <w:tc>
          <w:tcPr>
            <w:tcW w:w="763"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spacing w:line="240" w:lineRule="auto"/>
              <w:jc w:val="center"/>
              <w:rPr>
                <w:rFonts w:ascii="Calibri" w:eastAsia="Calibri" w:hAnsi="Calibri" w:cs="Arial"/>
                <w:b/>
                <w:bCs/>
              </w:rPr>
            </w:pPr>
            <w:r w:rsidRPr="002A78A5">
              <w:rPr>
                <w:rFonts w:ascii="Calibri" w:eastAsia="Calibri" w:hAnsi="Calibri" w:cs="Arial" w:hint="cs"/>
                <w:b/>
                <w:bCs/>
                <w:rtl/>
              </w:rPr>
              <w:t>لا تنطبق كثيرا</w:t>
            </w:r>
          </w:p>
        </w:tc>
        <w:tc>
          <w:tcPr>
            <w:tcW w:w="896"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spacing w:line="240" w:lineRule="auto"/>
              <w:jc w:val="center"/>
              <w:rPr>
                <w:rFonts w:ascii="Calibri" w:eastAsia="Calibri" w:hAnsi="Calibri" w:cs="Arial"/>
                <w:b/>
                <w:bCs/>
              </w:rPr>
            </w:pPr>
            <w:r w:rsidRPr="002A78A5">
              <w:rPr>
                <w:rFonts w:ascii="Calibri" w:eastAsia="Calibri" w:hAnsi="Calibri" w:cs="Arial" w:hint="cs"/>
                <w:b/>
                <w:bCs/>
                <w:rtl/>
              </w:rPr>
              <w:t>تنطبق الى حد ما</w:t>
            </w:r>
          </w:p>
        </w:tc>
        <w:tc>
          <w:tcPr>
            <w:tcW w:w="772"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spacing w:line="240" w:lineRule="auto"/>
              <w:jc w:val="center"/>
              <w:rPr>
                <w:rFonts w:ascii="Calibri" w:eastAsia="Calibri" w:hAnsi="Calibri" w:cs="Arial"/>
                <w:b/>
                <w:bCs/>
              </w:rPr>
            </w:pPr>
            <w:r w:rsidRPr="002A78A5">
              <w:rPr>
                <w:rFonts w:ascii="Calibri" w:eastAsia="Calibri" w:hAnsi="Calibri" w:cs="Arial" w:hint="cs"/>
                <w:b/>
                <w:bCs/>
                <w:rtl/>
              </w:rPr>
              <w:t>تنطبق بدرجة كبيرة</w:t>
            </w:r>
          </w:p>
        </w:tc>
        <w:tc>
          <w:tcPr>
            <w:tcW w:w="836"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spacing w:line="240" w:lineRule="auto"/>
              <w:jc w:val="center"/>
              <w:rPr>
                <w:rFonts w:ascii="Calibri" w:eastAsia="Calibri" w:hAnsi="Calibri" w:cs="Arial"/>
                <w:b/>
                <w:bCs/>
              </w:rPr>
            </w:pPr>
            <w:r w:rsidRPr="002A78A5">
              <w:rPr>
                <w:rFonts w:ascii="Calibri" w:eastAsia="Calibri" w:hAnsi="Calibri" w:cs="Arial" w:hint="cs"/>
                <w:b/>
                <w:bCs/>
                <w:rtl/>
              </w:rPr>
              <w:t>تنطبق تماما</w:t>
            </w:r>
          </w:p>
        </w:tc>
      </w:tr>
      <w:tr w:rsidR="002A78A5" w:rsidRPr="002A78A5" w:rsidTr="00EB6DCB">
        <w:tc>
          <w:tcPr>
            <w:tcW w:w="672"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bidi/>
              <w:spacing w:after="160" w:line="240" w:lineRule="auto"/>
              <w:jc w:val="lowKashida"/>
              <w:rPr>
                <w:rFonts w:ascii="Simplified Arabic" w:eastAsia="Calibri" w:hAnsi="Simplified Arabic" w:cs="Simplified Arabic"/>
                <w:b/>
                <w:bCs/>
                <w:kern w:val="2"/>
                <w:lang w:bidi="ar-JO"/>
              </w:rPr>
            </w:pPr>
            <w:r w:rsidRPr="002A78A5">
              <w:rPr>
                <w:rFonts w:ascii="Simplified Arabic" w:eastAsia="Calibri" w:hAnsi="Simplified Arabic" w:cs="Simplified Arabic"/>
                <w:b/>
                <w:bCs/>
                <w:kern w:val="2"/>
                <w:rtl/>
                <w:lang w:bidi="ar-JO"/>
              </w:rPr>
              <w:t>1-</w:t>
            </w:r>
          </w:p>
        </w:tc>
        <w:tc>
          <w:tcPr>
            <w:tcW w:w="3887"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bidi/>
              <w:spacing w:line="240" w:lineRule="auto"/>
              <w:rPr>
                <w:rFonts w:ascii="Calibri" w:eastAsia="Calibri" w:hAnsi="Calibri" w:cs="Arial"/>
                <w:b/>
                <w:bCs/>
              </w:rPr>
            </w:pPr>
            <w:r w:rsidRPr="002A78A5">
              <w:rPr>
                <w:rFonts w:ascii="Calibri" w:eastAsia="Calibri" w:hAnsi="Calibri" w:cs="Arial" w:hint="cs"/>
                <w:b/>
                <w:bCs/>
                <w:rtl/>
              </w:rPr>
              <w:t>أحب الاختلاط بالأخرين .</w:t>
            </w:r>
          </w:p>
        </w:tc>
        <w:tc>
          <w:tcPr>
            <w:tcW w:w="763"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b/>
                <w:bCs/>
                <w:kern w:val="2"/>
                <w:lang w:bidi="ar-JO"/>
              </w:rPr>
            </w:pPr>
          </w:p>
        </w:tc>
        <w:tc>
          <w:tcPr>
            <w:tcW w:w="763"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b/>
                <w:bCs/>
                <w:kern w:val="2"/>
                <w:lang w:bidi="ar-JO"/>
              </w:rPr>
            </w:pPr>
          </w:p>
        </w:tc>
        <w:tc>
          <w:tcPr>
            <w:tcW w:w="89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772"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83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r>
      <w:tr w:rsidR="002A78A5" w:rsidRPr="002A78A5" w:rsidTr="00EB6DCB">
        <w:tc>
          <w:tcPr>
            <w:tcW w:w="672"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bidi/>
              <w:spacing w:after="160" w:line="240" w:lineRule="auto"/>
              <w:jc w:val="lowKashida"/>
              <w:rPr>
                <w:rFonts w:ascii="Simplified Arabic" w:eastAsia="Calibri" w:hAnsi="Simplified Arabic" w:cs="Simplified Arabic"/>
                <w:b/>
                <w:bCs/>
                <w:kern w:val="2"/>
                <w:lang w:bidi="ar-JO"/>
              </w:rPr>
            </w:pPr>
            <w:r w:rsidRPr="002A78A5">
              <w:rPr>
                <w:rFonts w:ascii="Simplified Arabic" w:eastAsia="Calibri" w:hAnsi="Simplified Arabic" w:cs="Simplified Arabic"/>
                <w:b/>
                <w:bCs/>
                <w:kern w:val="2"/>
                <w:rtl/>
                <w:lang w:bidi="ar-JO"/>
              </w:rPr>
              <w:t>2-</w:t>
            </w:r>
          </w:p>
        </w:tc>
        <w:tc>
          <w:tcPr>
            <w:tcW w:w="3887"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spacing w:line="240" w:lineRule="auto"/>
              <w:jc w:val="right"/>
              <w:rPr>
                <w:rFonts w:ascii="Calibri" w:eastAsia="Calibri" w:hAnsi="Calibri" w:cs="Arial"/>
                <w:b/>
                <w:bCs/>
              </w:rPr>
            </w:pPr>
            <w:r w:rsidRPr="002A78A5">
              <w:rPr>
                <w:rFonts w:ascii="Calibri" w:eastAsia="Calibri" w:hAnsi="Calibri" w:cs="Arial" w:hint="cs"/>
                <w:b/>
                <w:bCs/>
                <w:rtl/>
              </w:rPr>
              <w:t xml:space="preserve">ارغب في التعرف على مزيد من الناس. </w:t>
            </w:r>
          </w:p>
        </w:tc>
        <w:tc>
          <w:tcPr>
            <w:tcW w:w="763"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b/>
                <w:bCs/>
                <w:kern w:val="2"/>
                <w:lang w:bidi="ar-JO"/>
              </w:rPr>
            </w:pPr>
          </w:p>
        </w:tc>
        <w:tc>
          <w:tcPr>
            <w:tcW w:w="763"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b/>
                <w:bCs/>
                <w:kern w:val="2"/>
                <w:lang w:bidi="ar-JO"/>
              </w:rPr>
            </w:pPr>
          </w:p>
        </w:tc>
        <w:tc>
          <w:tcPr>
            <w:tcW w:w="89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772"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83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r>
      <w:tr w:rsidR="002A78A5" w:rsidRPr="002A78A5" w:rsidTr="00EB6DCB">
        <w:tc>
          <w:tcPr>
            <w:tcW w:w="672"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bidi/>
              <w:spacing w:after="160" w:line="240" w:lineRule="auto"/>
              <w:jc w:val="lowKashida"/>
              <w:rPr>
                <w:rFonts w:ascii="Simplified Arabic" w:eastAsia="Calibri" w:hAnsi="Simplified Arabic" w:cs="Simplified Arabic"/>
                <w:b/>
                <w:bCs/>
                <w:kern w:val="2"/>
                <w:lang w:bidi="ar-JO"/>
              </w:rPr>
            </w:pPr>
            <w:r w:rsidRPr="002A78A5">
              <w:rPr>
                <w:rFonts w:ascii="Simplified Arabic" w:eastAsia="Calibri" w:hAnsi="Simplified Arabic" w:cs="Simplified Arabic"/>
                <w:b/>
                <w:bCs/>
                <w:kern w:val="2"/>
                <w:rtl/>
                <w:lang w:bidi="ar-JO"/>
              </w:rPr>
              <w:t>3-</w:t>
            </w:r>
          </w:p>
        </w:tc>
        <w:tc>
          <w:tcPr>
            <w:tcW w:w="3887"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bidi/>
              <w:spacing w:line="240" w:lineRule="auto"/>
              <w:rPr>
                <w:rFonts w:ascii="Calibri" w:eastAsia="Calibri" w:hAnsi="Calibri" w:cs="Arial"/>
                <w:b/>
                <w:bCs/>
              </w:rPr>
            </w:pPr>
            <w:r w:rsidRPr="002A78A5">
              <w:rPr>
                <w:rFonts w:ascii="Calibri" w:eastAsia="Calibri" w:hAnsi="Calibri" w:cs="Arial" w:hint="cs"/>
                <w:b/>
                <w:bCs/>
                <w:rtl/>
              </w:rPr>
              <w:t>بمقابلتي للناس يضيع الكثير من وقتي.</w:t>
            </w:r>
          </w:p>
        </w:tc>
        <w:tc>
          <w:tcPr>
            <w:tcW w:w="763"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b/>
                <w:bCs/>
                <w:kern w:val="2"/>
                <w:lang w:bidi="ar-JO"/>
              </w:rPr>
            </w:pPr>
          </w:p>
        </w:tc>
        <w:tc>
          <w:tcPr>
            <w:tcW w:w="763"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b/>
                <w:bCs/>
                <w:kern w:val="2"/>
                <w:lang w:bidi="ar-JO"/>
              </w:rPr>
            </w:pPr>
          </w:p>
        </w:tc>
        <w:tc>
          <w:tcPr>
            <w:tcW w:w="89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772"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83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r>
      <w:tr w:rsidR="002A78A5" w:rsidRPr="002A78A5" w:rsidTr="00EB6DCB">
        <w:tc>
          <w:tcPr>
            <w:tcW w:w="672"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bidi/>
              <w:spacing w:after="160" w:line="240" w:lineRule="auto"/>
              <w:jc w:val="lowKashida"/>
              <w:rPr>
                <w:rFonts w:ascii="Simplified Arabic" w:eastAsia="Calibri" w:hAnsi="Simplified Arabic" w:cs="Simplified Arabic"/>
                <w:b/>
                <w:bCs/>
                <w:kern w:val="2"/>
                <w:lang w:bidi="ar-JO"/>
              </w:rPr>
            </w:pPr>
            <w:r w:rsidRPr="002A78A5">
              <w:rPr>
                <w:rFonts w:ascii="Simplified Arabic" w:eastAsia="Calibri" w:hAnsi="Simplified Arabic" w:cs="Simplified Arabic"/>
                <w:b/>
                <w:bCs/>
                <w:kern w:val="2"/>
                <w:rtl/>
                <w:lang w:bidi="ar-JO"/>
              </w:rPr>
              <w:t>4-</w:t>
            </w:r>
          </w:p>
        </w:tc>
        <w:tc>
          <w:tcPr>
            <w:tcW w:w="3887"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bidi/>
              <w:spacing w:line="240" w:lineRule="auto"/>
              <w:rPr>
                <w:rFonts w:ascii="Calibri" w:eastAsia="Calibri" w:hAnsi="Calibri" w:cs="Arial"/>
                <w:b/>
                <w:bCs/>
              </w:rPr>
            </w:pPr>
            <w:r w:rsidRPr="002A78A5">
              <w:rPr>
                <w:rFonts w:ascii="Calibri" w:eastAsia="Calibri" w:hAnsi="Calibri" w:cs="Arial" w:hint="cs"/>
                <w:b/>
                <w:bCs/>
                <w:rtl/>
              </w:rPr>
              <w:t>أشعر بأن الكثير من الناس أفضل في لتعامل مع الآخرين مني.</w:t>
            </w:r>
          </w:p>
        </w:tc>
        <w:tc>
          <w:tcPr>
            <w:tcW w:w="763"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b/>
                <w:bCs/>
                <w:kern w:val="2"/>
                <w:lang w:bidi="ar-JO"/>
              </w:rPr>
            </w:pPr>
          </w:p>
        </w:tc>
        <w:tc>
          <w:tcPr>
            <w:tcW w:w="763"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b/>
                <w:bCs/>
                <w:kern w:val="2"/>
                <w:lang w:bidi="ar-JO"/>
              </w:rPr>
            </w:pPr>
          </w:p>
        </w:tc>
        <w:tc>
          <w:tcPr>
            <w:tcW w:w="89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772"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83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r>
      <w:tr w:rsidR="002A78A5" w:rsidRPr="002A78A5" w:rsidTr="00EB6DCB">
        <w:tc>
          <w:tcPr>
            <w:tcW w:w="672"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bidi/>
              <w:spacing w:after="160" w:line="240" w:lineRule="auto"/>
              <w:jc w:val="lowKashida"/>
              <w:rPr>
                <w:rFonts w:ascii="Simplified Arabic" w:eastAsia="Calibri" w:hAnsi="Simplified Arabic" w:cs="Simplified Arabic"/>
                <w:b/>
                <w:bCs/>
                <w:kern w:val="2"/>
                <w:lang w:bidi="ar-JO"/>
              </w:rPr>
            </w:pPr>
            <w:r w:rsidRPr="002A78A5">
              <w:rPr>
                <w:rFonts w:ascii="Simplified Arabic" w:eastAsia="Calibri" w:hAnsi="Simplified Arabic" w:cs="Simplified Arabic"/>
                <w:b/>
                <w:bCs/>
                <w:kern w:val="2"/>
                <w:rtl/>
                <w:lang w:bidi="ar-JO"/>
              </w:rPr>
              <w:t xml:space="preserve">5- </w:t>
            </w:r>
          </w:p>
        </w:tc>
        <w:tc>
          <w:tcPr>
            <w:tcW w:w="3887"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spacing w:line="240" w:lineRule="auto"/>
              <w:jc w:val="right"/>
              <w:rPr>
                <w:rFonts w:ascii="Calibri" w:eastAsia="Calibri" w:hAnsi="Calibri" w:cs="Arial"/>
                <w:b/>
                <w:bCs/>
              </w:rPr>
            </w:pPr>
            <w:r w:rsidRPr="002A78A5">
              <w:rPr>
                <w:rFonts w:ascii="Calibri" w:eastAsia="Calibri" w:hAnsi="Calibri" w:cs="Arial" w:hint="cs"/>
                <w:b/>
                <w:bCs/>
                <w:rtl/>
              </w:rPr>
              <w:t xml:space="preserve">أزداد خبرة كلما قابلت أناس جدد. </w:t>
            </w:r>
          </w:p>
        </w:tc>
        <w:tc>
          <w:tcPr>
            <w:tcW w:w="763"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b/>
                <w:bCs/>
                <w:kern w:val="2"/>
                <w:lang w:bidi="ar-JO"/>
              </w:rPr>
            </w:pPr>
          </w:p>
        </w:tc>
        <w:tc>
          <w:tcPr>
            <w:tcW w:w="763"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b/>
                <w:bCs/>
                <w:kern w:val="2"/>
                <w:lang w:bidi="ar-JO"/>
              </w:rPr>
            </w:pPr>
          </w:p>
        </w:tc>
        <w:tc>
          <w:tcPr>
            <w:tcW w:w="89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772"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83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r>
      <w:tr w:rsidR="002A78A5" w:rsidRPr="002A78A5" w:rsidTr="00EB6DCB">
        <w:tc>
          <w:tcPr>
            <w:tcW w:w="672"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bidi/>
              <w:spacing w:after="160" w:line="240" w:lineRule="auto"/>
              <w:jc w:val="lowKashida"/>
              <w:rPr>
                <w:rFonts w:ascii="Simplified Arabic" w:eastAsia="Calibri" w:hAnsi="Simplified Arabic" w:cs="Simplified Arabic"/>
                <w:b/>
                <w:bCs/>
                <w:kern w:val="2"/>
                <w:lang w:bidi="ar-JO"/>
              </w:rPr>
            </w:pPr>
            <w:r w:rsidRPr="002A78A5">
              <w:rPr>
                <w:rFonts w:ascii="Simplified Arabic" w:eastAsia="Calibri" w:hAnsi="Simplified Arabic" w:cs="Simplified Arabic"/>
                <w:b/>
                <w:bCs/>
                <w:kern w:val="2"/>
                <w:rtl/>
                <w:lang w:bidi="ar-JO"/>
              </w:rPr>
              <w:t xml:space="preserve">6- </w:t>
            </w:r>
          </w:p>
        </w:tc>
        <w:tc>
          <w:tcPr>
            <w:tcW w:w="3887"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spacing w:line="240" w:lineRule="auto"/>
              <w:jc w:val="right"/>
              <w:rPr>
                <w:rFonts w:ascii="Calibri" w:eastAsia="Calibri" w:hAnsi="Calibri" w:cs="Arial"/>
                <w:b/>
                <w:bCs/>
              </w:rPr>
            </w:pPr>
            <w:r w:rsidRPr="002A78A5">
              <w:rPr>
                <w:rFonts w:ascii="Calibri" w:eastAsia="Calibri" w:hAnsi="Calibri" w:cs="Arial" w:hint="cs"/>
                <w:b/>
                <w:bCs/>
                <w:rtl/>
              </w:rPr>
              <w:t>أشعر دائما بالراحة والسعادة في الحفلات والتجمعات.</w:t>
            </w:r>
          </w:p>
        </w:tc>
        <w:tc>
          <w:tcPr>
            <w:tcW w:w="763"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b/>
                <w:bCs/>
                <w:kern w:val="2"/>
                <w:lang w:bidi="ar-JO"/>
              </w:rPr>
            </w:pPr>
          </w:p>
        </w:tc>
        <w:tc>
          <w:tcPr>
            <w:tcW w:w="763"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b/>
                <w:bCs/>
                <w:kern w:val="2"/>
                <w:lang w:bidi="ar-JO"/>
              </w:rPr>
            </w:pPr>
          </w:p>
        </w:tc>
        <w:tc>
          <w:tcPr>
            <w:tcW w:w="89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772"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83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r>
      <w:tr w:rsidR="002A78A5" w:rsidRPr="002A78A5" w:rsidTr="00EB6DCB">
        <w:tc>
          <w:tcPr>
            <w:tcW w:w="672"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bidi/>
              <w:spacing w:after="160" w:line="240" w:lineRule="auto"/>
              <w:jc w:val="lowKashida"/>
              <w:rPr>
                <w:rFonts w:ascii="Simplified Arabic" w:eastAsia="Calibri" w:hAnsi="Simplified Arabic" w:cs="Simplified Arabic"/>
                <w:b/>
                <w:bCs/>
                <w:kern w:val="2"/>
                <w:lang w:bidi="ar-JO"/>
              </w:rPr>
            </w:pPr>
            <w:r w:rsidRPr="002A78A5">
              <w:rPr>
                <w:rFonts w:ascii="Simplified Arabic" w:eastAsia="Calibri" w:hAnsi="Simplified Arabic" w:cs="Simplified Arabic"/>
                <w:b/>
                <w:bCs/>
                <w:kern w:val="2"/>
                <w:rtl/>
                <w:lang w:bidi="ar-JO"/>
              </w:rPr>
              <w:t xml:space="preserve">7- </w:t>
            </w:r>
          </w:p>
        </w:tc>
        <w:tc>
          <w:tcPr>
            <w:tcW w:w="3887"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spacing w:line="240" w:lineRule="auto"/>
              <w:jc w:val="right"/>
              <w:rPr>
                <w:rFonts w:ascii="Calibri" w:eastAsia="Calibri" w:hAnsi="Calibri" w:cs="Arial"/>
                <w:b/>
                <w:bCs/>
              </w:rPr>
            </w:pPr>
            <w:r w:rsidRPr="002A78A5">
              <w:rPr>
                <w:rFonts w:ascii="Calibri" w:eastAsia="Calibri" w:hAnsi="Calibri" w:cs="Arial" w:hint="cs"/>
                <w:b/>
                <w:bCs/>
                <w:rtl/>
              </w:rPr>
              <w:t xml:space="preserve">لدي مشاكل في اقامة علاقة عاطفية مع الجنس الاخر . </w:t>
            </w:r>
          </w:p>
        </w:tc>
        <w:tc>
          <w:tcPr>
            <w:tcW w:w="763"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b/>
                <w:bCs/>
                <w:kern w:val="2"/>
                <w:lang w:bidi="ar-JO"/>
              </w:rPr>
            </w:pPr>
          </w:p>
        </w:tc>
        <w:tc>
          <w:tcPr>
            <w:tcW w:w="763"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b/>
                <w:bCs/>
                <w:kern w:val="2"/>
                <w:lang w:bidi="ar-JO"/>
              </w:rPr>
            </w:pPr>
          </w:p>
        </w:tc>
        <w:tc>
          <w:tcPr>
            <w:tcW w:w="89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772"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83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r>
      <w:tr w:rsidR="002A78A5" w:rsidRPr="002A78A5" w:rsidTr="00EB6DCB">
        <w:tc>
          <w:tcPr>
            <w:tcW w:w="672"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bidi/>
              <w:spacing w:after="160" w:line="240" w:lineRule="auto"/>
              <w:jc w:val="lowKashida"/>
              <w:rPr>
                <w:rFonts w:ascii="Simplified Arabic" w:eastAsia="Calibri" w:hAnsi="Simplified Arabic" w:cs="Simplified Arabic"/>
                <w:b/>
                <w:bCs/>
                <w:kern w:val="2"/>
                <w:lang w:bidi="ar-JO"/>
              </w:rPr>
            </w:pPr>
            <w:r w:rsidRPr="002A78A5">
              <w:rPr>
                <w:rFonts w:ascii="Simplified Arabic" w:eastAsia="Calibri" w:hAnsi="Simplified Arabic" w:cs="Simplified Arabic"/>
                <w:b/>
                <w:bCs/>
                <w:kern w:val="2"/>
                <w:rtl/>
                <w:lang w:bidi="ar-JO"/>
              </w:rPr>
              <w:t>8-</w:t>
            </w:r>
          </w:p>
        </w:tc>
        <w:tc>
          <w:tcPr>
            <w:tcW w:w="3887"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spacing w:line="240" w:lineRule="auto"/>
              <w:jc w:val="right"/>
              <w:rPr>
                <w:rFonts w:ascii="Calibri" w:eastAsia="Calibri" w:hAnsi="Calibri" w:cs="Arial"/>
                <w:b/>
                <w:bCs/>
              </w:rPr>
            </w:pPr>
            <w:r w:rsidRPr="002A78A5">
              <w:rPr>
                <w:rFonts w:ascii="Calibri" w:eastAsia="Calibri" w:hAnsi="Calibri" w:cs="Arial" w:hint="cs"/>
                <w:b/>
                <w:bCs/>
                <w:rtl/>
              </w:rPr>
              <w:t xml:space="preserve">أتحدث مع الناس الجدد أكثر من غيري بدرجة كبيرة </w:t>
            </w:r>
          </w:p>
        </w:tc>
        <w:tc>
          <w:tcPr>
            <w:tcW w:w="763"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b/>
                <w:bCs/>
                <w:kern w:val="2"/>
                <w:lang w:bidi="ar-JO"/>
              </w:rPr>
            </w:pPr>
          </w:p>
        </w:tc>
        <w:tc>
          <w:tcPr>
            <w:tcW w:w="763"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b/>
                <w:bCs/>
                <w:kern w:val="2"/>
                <w:lang w:bidi="ar-JO"/>
              </w:rPr>
            </w:pPr>
          </w:p>
        </w:tc>
        <w:tc>
          <w:tcPr>
            <w:tcW w:w="89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772"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83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r>
      <w:tr w:rsidR="002A78A5" w:rsidRPr="002A78A5" w:rsidTr="00EB6DCB">
        <w:tc>
          <w:tcPr>
            <w:tcW w:w="672"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bidi/>
              <w:spacing w:after="160" w:line="240" w:lineRule="auto"/>
              <w:jc w:val="lowKashida"/>
              <w:rPr>
                <w:rFonts w:ascii="Simplified Arabic" w:eastAsia="Calibri" w:hAnsi="Simplified Arabic" w:cs="Simplified Arabic"/>
                <w:b/>
                <w:bCs/>
                <w:kern w:val="2"/>
                <w:lang w:bidi="ar-JO"/>
              </w:rPr>
            </w:pPr>
            <w:r w:rsidRPr="002A78A5">
              <w:rPr>
                <w:rFonts w:ascii="Simplified Arabic" w:eastAsia="Calibri" w:hAnsi="Simplified Arabic" w:cs="Simplified Arabic"/>
                <w:b/>
                <w:bCs/>
                <w:kern w:val="2"/>
                <w:rtl/>
                <w:lang w:bidi="ar-JO"/>
              </w:rPr>
              <w:t>9-</w:t>
            </w:r>
          </w:p>
        </w:tc>
        <w:tc>
          <w:tcPr>
            <w:tcW w:w="3887"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spacing w:line="240" w:lineRule="auto"/>
              <w:jc w:val="right"/>
              <w:rPr>
                <w:rFonts w:ascii="Calibri" w:eastAsia="Calibri" w:hAnsi="Calibri" w:cs="Arial"/>
                <w:b/>
                <w:bCs/>
              </w:rPr>
            </w:pPr>
            <w:r w:rsidRPr="002A78A5">
              <w:rPr>
                <w:rFonts w:ascii="Calibri" w:eastAsia="Calibri" w:hAnsi="Calibri" w:cs="Arial" w:hint="cs"/>
                <w:b/>
                <w:bCs/>
                <w:rtl/>
              </w:rPr>
              <w:t>يقل شعوري بالراحة مقارنة مع الآخرين عندما أكون مع الجماعة .</w:t>
            </w:r>
          </w:p>
        </w:tc>
        <w:tc>
          <w:tcPr>
            <w:tcW w:w="763"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b/>
                <w:bCs/>
                <w:kern w:val="2"/>
                <w:lang w:bidi="ar-JO"/>
              </w:rPr>
            </w:pPr>
          </w:p>
        </w:tc>
        <w:tc>
          <w:tcPr>
            <w:tcW w:w="763"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b/>
                <w:bCs/>
                <w:kern w:val="2"/>
                <w:lang w:bidi="ar-JO"/>
              </w:rPr>
            </w:pPr>
          </w:p>
        </w:tc>
        <w:tc>
          <w:tcPr>
            <w:tcW w:w="89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772"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83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r>
      <w:tr w:rsidR="002A78A5" w:rsidRPr="002A78A5" w:rsidTr="00EB6DCB">
        <w:tc>
          <w:tcPr>
            <w:tcW w:w="672"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bidi/>
              <w:spacing w:after="160" w:line="240" w:lineRule="auto"/>
              <w:jc w:val="lowKashida"/>
              <w:rPr>
                <w:rFonts w:ascii="Simplified Arabic" w:eastAsia="Calibri" w:hAnsi="Simplified Arabic" w:cs="Simplified Arabic"/>
                <w:b/>
                <w:bCs/>
                <w:kern w:val="2"/>
                <w:lang w:bidi="ar-JO"/>
              </w:rPr>
            </w:pPr>
            <w:r w:rsidRPr="002A78A5">
              <w:rPr>
                <w:rFonts w:ascii="Simplified Arabic" w:eastAsia="Calibri" w:hAnsi="Simplified Arabic" w:cs="Simplified Arabic"/>
                <w:b/>
                <w:bCs/>
                <w:kern w:val="2"/>
                <w:rtl/>
                <w:lang w:bidi="ar-JO"/>
              </w:rPr>
              <w:t>10-</w:t>
            </w:r>
          </w:p>
        </w:tc>
        <w:tc>
          <w:tcPr>
            <w:tcW w:w="3887"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spacing w:line="240" w:lineRule="auto"/>
              <w:jc w:val="right"/>
              <w:rPr>
                <w:rFonts w:ascii="Calibri" w:eastAsia="Calibri" w:hAnsi="Calibri" w:cs="Arial"/>
                <w:b/>
                <w:bCs/>
              </w:rPr>
            </w:pPr>
            <w:r w:rsidRPr="002A78A5">
              <w:rPr>
                <w:rFonts w:ascii="Calibri" w:eastAsia="Calibri" w:hAnsi="Calibri" w:cs="Arial" w:hint="cs"/>
                <w:b/>
                <w:bCs/>
                <w:rtl/>
              </w:rPr>
              <w:t>أنا الآن أكثر سعادة مما كنت علية قبل أسابيع.</w:t>
            </w:r>
          </w:p>
        </w:tc>
        <w:tc>
          <w:tcPr>
            <w:tcW w:w="763"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b/>
                <w:bCs/>
                <w:kern w:val="2"/>
                <w:lang w:bidi="ar-JO"/>
              </w:rPr>
            </w:pPr>
          </w:p>
        </w:tc>
        <w:tc>
          <w:tcPr>
            <w:tcW w:w="763"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b/>
                <w:bCs/>
                <w:kern w:val="2"/>
                <w:lang w:bidi="ar-JO"/>
              </w:rPr>
            </w:pPr>
          </w:p>
        </w:tc>
        <w:tc>
          <w:tcPr>
            <w:tcW w:w="89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772"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83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r>
      <w:tr w:rsidR="002A78A5" w:rsidRPr="002A78A5" w:rsidTr="00EB6DCB">
        <w:tc>
          <w:tcPr>
            <w:tcW w:w="672" w:type="dxa"/>
            <w:tcBorders>
              <w:top w:val="single" w:sz="2" w:space="0" w:color="auto"/>
              <w:left w:val="single" w:sz="4" w:space="0" w:color="auto"/>
              <w:bottom w:val="single" w:sz="2" w:space="0" w:color="auto"/>
              <w:right w:val="single" w:sz="4" w:space="0" w:color="auto"/>
            </w:tcBorders>
            <w:hideMark/>
          </w:tcPr>
          <w:p w:rsidR="002A78A5" w:rsidRPr="002A78A5" w:rsidRDefault="002A78A5" w:rsidP="00F02AFF">
            <w:pPr>
              <w:bidi/>
              <w:spacing w:after="160" w:line="240" w:lineRule="auto"/>
              <w:jc w:val="lowKashida"/>
              <w:rPr>
                <w:rFonts w:ascii="Simplified Arabic" w:eastAsia="Calibri" w:hAnsi="Simplified Arabic" w:cs="Simplified Arabic"/>
                <w:b/>
                <w:bCs/>
                <w:kern w:val="2"/>
                <w:lang w:bidi="ar-JO"/>
              </w:rPr>
            </w:pPr>
            <w:r w:rsidRPr="002A78A5">
              <w:rPr>
                <w:rFonts w:ascii="Simplified Arabic" w:eastAsia="Calibri" w:hAnsi="Simplified Arabic" w:cs="Simplified Arabic"/>
                <w:b/>
                <w:bCs/>
                <w:kern w:val="2"/>
                <w:rtl/>
                <w:lang w:bidi="ar-JO"/>
              </w:rPr>
              <w:t>11-</w:t>
            </w:r>
          </w:p>
        </w:tc>
        <w:tc>
          <w:tcPr>
            <w:tcW w:w="3887" w:type="dxa"/>
            <w:tcBorders>
              <w:top w:val="single" w:sz="2" w:space="0" w:color="auto"/>
              <w:left w:val="single" w:sz="4" w:space="0" w:color="auto"/>
              <w:bottom w:val="single" w:sz="2" w:space="0" w:color="auto"/>
              <w:right w:val="single" w:sz="4" w:space="0" w:color="auto"/>
            </w:tcBorders>
            <w:hideMark/>
          </w:tcPr>
          <w:p w:rsidR="002A78A5" w:rsidRPr="002A78A5" w:rsidRDefault="002A78A5" w:rsidP="00F02AFF">
            <w:pPr>
              <w:bidi/>
              <w:spacing w:after="160" w:line="240" w:lineRule="auto"/>
              <w:jc w:val="lowKashida"/>
              <w:rPr>
                <w:rFonts w:ascii="Simplified Arabic" w:eastAsia="Calibri" w:hAnsi="Simplified Arabic" w:cs="Simplified Arabic"/>
                <w:b/>
                <w:bCs/>
                <w:kern w:val="2"/>
                <w:lang w:bidi="ar-JO"/>
              </w:rPr>
            </w:pPr>
            <w:r w:rsidRPr="002A78A5">
              <w:rPr>
                <w:rFonts w:ascii="Calibri" w:eastAsia="Calibri" w:hAnsi="Calibri" w:cs="Arial" w:hint="cs"/>
                <w:b/>
                <w:bCs/>
                <w:rtl/>
              </w:rPr>
              <w:t>أشعر بالخجل كثيرا عند التحدث أمام مجموعة من الناس</w:t>
            </w:r>
          </w:p>
        </w:tc>
        <w:tc>
          <w:tcPr>
            <w:tcW w:w="763" w:type="dxa"/>
            <w:tcBorders>
              <w:top w:val="single" w:sz="2" w:space="0" w:color="auto"/>
              <w:left w:val="single" w:sz="4" w:space="0" w:color="auto"/>
              <w:bottom w:val="single" w:sz="2"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b/>
                <w:bCs/>
                <w:kern w:val="2"/>
                <w:lang w:bidi="ar-JO"/>
              </w:rPr>
            </w:pPr>
          </w:p>
        </w:tc>
        <w:tc>
          <w:tcPr>
            <w:tcW w:w="763" w:type="dxa"/>
            <w:tcBorders>
              <w:top w:val="single" w:sz="2" w:space="0" w:color="auto"/>
              <w:left w:val="single" w:sz="4" w:space="0" w:color="auto"/>
              <w:bottom w:val="single" w:sz="2"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b/>
                <w:bCs/>
                <w:kern w:val="2"/>
                <w:lang w:bidi="ar-JO"/>
              </w:rPr>
            </w:pPr>
          </w:p>
        </w:tc>
        <w:tc>
          <w:tcPr>
            <w:tcW w:w="896" w:type="dxa"/>
            <w:tcBorders>
              <w:top w:val="single" w:sz="2" w:space="0" w:color="auto"/>
              <w:left w:val="single" w:sz="4" w:space="0" w:color="auto"/>
              <w:bottom w:val="single" w:sz="2"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772" w:type="dxa"/>
            <w:tcBorders>
              <w:top w:val="single" w:sz="2" w:space="0" w:color="auto"/>
              <w:left w:val="single" w:sz="4" w:space="0" w:color="auto"/>
              <w:bottom w:val="single" w:sz="2"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836" w:type="dxa"/>
            <w:tcBorders>
              <w:top w:val="single" w:sz="2" w:space="0" w:color="auto"/>
              <w:left w:val="single" w:sz="4" w:space="0" w:color="auto"/>
              <w:bottom w:val="single" w:sz="2"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r>
      <w:tr w:rsidR="002A78A5" w:rsidRPr="002A78A5" w:rsidTr="00EB6DCB">
        <w:tc>
          <w:tcPr>
            <w:tcW w:w="672" w:type="dxa"/>
            <w:tcBorders>
              <w:top w:val="single" w:sz="2" w:space="0" w:color="auto"/>
              <w:left w:val="single" w:sz="4" w:space="0" w:color="auto"/>
              <w:bottom w:val="single" w:sz="4" w:space="0" w:color="auto"/>
              <w:right w:val="single" w:sz="4" w:space="0" w:color="auto"/>
            </w:tcBorders>
            <w:hideMark/>
          </w:tcPr>
          <w:p w:rsidR="002A78A5" w:rsidRPr="002A78A5" w:rsidRDefault="002A78A5" w:rsidP="00F02AFF">
            <w:pPr>
              <w:bidi/>
              <w:spacing w:after="160" w:line="240" w:lineRule="auto"/>
              <w:jc w:val="lowKashida"/>
              <w:rPr>
                <w:rFonts w:ascii="Simplified Arabic" w:eastAsia="Calibri" w:hAnsi="Simplified Arabic" w:cs="Simplified Arabic"/>
                <w:b/>
                <w:bCs/>
                <w:kern w:val="2"/>
                <w:lang w:bidi="ar-JO"/>
              </w:rPr>
            </w:pPr>
            <w:r w:rsidRPr="002A78A5">
              <w:rPr>
                <w:rFonts w:ascii="Simplified Arabic" w:eastAsia="Calibri" w:hAnsi="Simplified Arabic" w:cs="Simplified Arabic"/>
                <w:b/>
                <w:bCs/>
                <w:kern w:val="2"/>
                <w:rtl/>
                <w:lang w:bidi="ar-JO"/>
              </w:rPr>
              <w:t xml:space="preserve">12- </w:t>
            </w:r>
          </w:p>
        </w:tc>
        <w:tc>
          <w:tcPr>
            <w:tcW w:w="3887" w:type="dxa"/>
            <w:tcBorders>
              <w:top w:val="single" w:sz="2" w:space="0" w:color="auto"/>
              <w:left w:val="single" w:sz="4" w:space="0" w:color="auto"/>
              <w:bottom w:val="single" w:sz="4" w:space="0" w:color="auto"/>
              <w:right w:val="single" w:sz="4" w:space="0" w:color="auto"/>
            </w:tcBorders>
            <w:hideMark/>
          </w:tcPr>
          <w:p w:rsidR="002A78A5" w:rsidRPr="002A78A5" w:rsidRDefault="002A78A5" w:rsidP="00F02AFF">
            <w:pPr>
              <w:spacing w:line="240" w:lineRule="auto"/>
              <w:jc w:val="right"/>
              <w:rPr>
                <w:rFonts w:ascii="Calibri" w:eastAsia="Calibri" w:hAnsi="Calibri" w:cs="Arial"/>
                <w:b/>
                <w:bCs/>
              </w:rPr>
            </w:pPr>
            <w:r w:rsidRPr="002A78A5">
              <w:rPr>
                <w:rFonts w:ascii="Calibri" w:eastAsia="Calibri" w:hAnsi="Calibri" w:cs="Arial" w:hint="cs"/>
                <w:b/>
                <w:bCs/>
                <w:rtl/>
              </w:rPr>
              <w:t>تزعجني فكرة الوقوف أمام جمع من الناس وأتحدث إليهم.</w:t>
            </w:r>
          </w:p>
        </w:tc>
        <w:tc>
          <w:tcPr>
            <w:tcW w:w="763" w:type="dxa"/>
            <w:tcBorders>
              <w:top w:val="single" w:sz="2"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b/>
                <w:bCs/>
                <w:kern w:val="2"/>
                <w:lang w:bidi="ar-JO"/>
              </w:rPr>
            </w:pPr>
          </w:p>
        </w:tc>
        <w:tc>
          <w:tcPr>
            <w:tcW w:w="763" w:type="dxa"/>
            <w:tcBorders>
              <w:top w:val="single" w:sz="2"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b/>
                <w:bCs/>
                <w:kern w:val="2"/>
                <w:lang w:bidi="ar-JO"/>
              </w:rPr>
            </w:pPr>
          </w:p>
        </w:tc>
        <w:tc>
          <w:tcPr>
            <w:tcW w:w="896" w:type="dxa"/>
            <w:tcBorders>
              <w:top w:val="single" w:sz="2"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772" w:type="dxa"/>
            <w:tcBorders>
              <w:top w:val="single" w:sz="2"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836" w:type="dxa"/>
            <w:tcBorders>
              <w:top w:val="single" w:sz="2"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r>
      <w:tr w:rsidR="002A78A5" w:rsidRPr="002A78A5" w:rsidTr="00EB6DCB">
        <w:tc>
          <w:tcPr>
            <w:tcW w:w="672"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bidi/>
              <w:spacing w:after="160" w:line="240" w:lineRule="auto"/>
              <w:jc w:val="lowKashida"/>
              <w:rPr>
                <w:rFonts w:ascii="Simplified Arabic" w:eastAsia="Calibri" w:hAnsi="Simplified Arabic" w:cs="Simplified Arabic"/>
                <w:b/>
                <w:bCs/>
                <w:kern w:val="2"/>
                <w:lang w:bidi="ar-JO"/>
              </w:rPr>
            </w:pPr>
            <w:r w:rsidRPr="002A78A5">
              <w:rPr>
                <w:rFonts w:ascii="Simplified Arabic" w:eastAsia="Calibri" w:hAnsi="Simplified Arabic" w:cs="Simplified Arabic"/>
                <w:b/>
                <w:bCs/>
                <w:kern w:val="2"/>
                <w:rtl/>
                <w:lang w:bidi="ar-JO"/>
              </w:rPr>
              <w:lastRenderedPageBreak/>
              <w:t xml:space="preserve">13- </w:t>
            </w:r>
          </w:p>
        </w:tc>
        <w:tc>
          <w:tcPr>
            <w:tcW w:w="3887"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spacing w:line="240" w:lineRule="auto"/>
              <w:jc w:val="right"/>
              <w:rPr>
                <w:rFonts w:ascii="Calibri" w:eastAsia="Calibri" w:hAnsi="Calibri" w:cs="Arial"/>
                <w:b/>
                <w:bCs/>
              </w:rPr>
            </w:pPr>
            <w:r w:rsidRPr="002A78A5">
              <w:rPr>
                <w:rFonts w:ascii="Calibri" w:eastAsia="Calibri" w:hAnsi="Calibri" w:cs="Arial" w:hint="cs"/>
                <w:b/>
                <w:bCs/>
                <w:rtl/>
              </w:rPr>
              <w:t xml:space="preserve">أشعر بالقدرة على التعبير عن نفسي بفاعلية ووضوح  أمام الناس  </w:t>
            </w:r>
          </w:p>
        </w:tc>
        <w:tc>
          <w:tcPr>
            <w:tcW w:w="763"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b/>
                <w:bCs/>
                <w:kern w:val="2"/>
                <w:lang w:bidi="ar-JO"/>
              </w:rPr>
            </w:pPr>
          </w:p>
        </w:tc>
        <w:tc>
          <w:tcPr>
            <w:tcW w:w="763"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b/>
                <w:bCs/>
                <w:kern w:val="2"/>
                <w:lang w:bidi="ar-JO"/>
              </w:rPr>
            </w:pPr>
          </w:p>
        </w:tc>
        <w:tc>
          <w:tcPr>
            <w:tcW w:w="89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772"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83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r>
      <w:tr w:rsidR="002A78A5" w:rsidRPr="002A78A5" w:rsidTr="00EB6DCB">
        <w:tc>
          <w:tcPr>
            <w:tcW w:w="672"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bidi/>
              <w:spacing w:after="160" w:line="240" w:lineRule="auto"/>
              <w:jc w:val="lowKashida"/>
              <w:rPr>
                <w:rFonts w:ascii="Simplified Arabic" w:eastAsia="Calibri" w:hAnsi="Simplified Arabic" w:cs="Simplified Arabic"/>
                <w:b/>
                <w:bCs/>
                <w:kern w:val="2"/>
                <w:lang w:bidi="ar-JO"/>
              </w:rPr>
            </w:pPr>
            <w:r w:rsidRPr="002A78A5">
              <w:rPr>
                <w:rFonts w:ascii="Simplified Arabic" w:eastAsia="Calibri" w:hAnsi="Simplified Arabic" w:cs="Simplified Arabic"/>
                <w:b/>
                <w:bCs/>
                <w:kern w:val="2"/>
                <w:rtl/>
                <w:lang w:bidi="ar-JO"/>
              </w:rPr>
              <w:t xml:space="preserve">14- </w:t>
            </w:r>
          </w:p>
        </w:tc>
        <w:tc>
          <w:tcPr>
            <w:tcW w:w="3887"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spacing w:line="240" w:lineRule="auto"/>
              <w:jc w:val="right"/>
              <w:rPr>
                <w:rFonts w:ascii="Calibri" w:eastAsia="Calibri" w:hAnsi="Calibri" w:cs="Arial"/>
                <w:b/>
                <w:bCs/>
              </w:rPr>
            </w:pPr>
            <w:r w:rsidRPr="002A78A5">
              <w:rPr>
                <w:rFonts w:ascii="Calibri" w:eastAsia="Calibri" w:hAnsi="Calibri" w:cs="Arial" w:hint="cs"/>
                <w:b/>
                <w:bCs/>
                <w:rtl/>
              </w:rPr>
              <w:t xml:space="preserve">كنت أكثر نقداً لنفسي في الأيام القليلة الماضية قياساً بما كنت علية عادةً. </w:t>
            </w:r>
          </w:p>
        </w:tc>
        <w:tc>
          <w:tcPr>
            <w:tcW w:w="763"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b/>
                <w:bCs/>
                <w:kern w:val="2"/>
                <w:lang w:bidi="ar-JO"/>
              </w:rPr>
            </w:pPr>
          </w:p>
        </w:tc>
        <w:tc>
          <w:tcPr>
            <w:tcW w:w="763"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b/>
                <w:bCs/>
                <w:kern w:val="2"/>
                <w:lang w:bidi="ar-JO"/>
              </w:rPr>
            </w:pPr>
          </w:p>
        </w:tc>
        <w:tc>
          <w:tcPr>
            <w:tcW w:w="89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772"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83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r>
      <w:tr w:rsidR="002A78A5" w:rsidRPr="002A78A5" w:rsidTr="00EB6DCB">
        <w:tc>
          <w:tcPr>
            <w:tcW w:w="672"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bidi/>
              <w:spacing w:after="160" w:line="240" w:lineRule="auto"/>
              <w:jc w:val="lowKashida"/>
              <w:rPr>
                <w:rFonts w:ascii="Simplified Arabic" w:eastAsia="Calibri" w:hAnsi="Simplified Arabic" w:cs="Simplified Arabic"/>
                <w:b/>
                <w:bCs/>
                <w:kern w:val="2"/>
                <w:lang w:bidi="ar-JO"/>
              </w:rPr>
            </w:pPr>
            <w:r w:rsidRPr="002A78A5">
              <w:rPr>
                <w:rFonts w:ascii="Simplified Arabic" w:eastAsia="Calibri" w:hAnsi="Simplified Arabic" w:cs="Simplified Arabic"/>
                <w:b/>
                <w:bCs/>
                <w:kern w:val="2"/>
                <w:rtl/>
                <w:lang w:bidi="ar-JO"/>
              </w:rPr>
              <w:t xml:space="preserve">15- </w:t>
            </w:r>
          </w:p>
        </w:tc>
        <w:tc>
          <w:tcPr>
            <w:tcW w:w="3887"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spacing w:line="240" w:lineRule="auto"/>
              <w:jc w:val="right"/>
              <w:rPr>
                <w:rFonts w:ascii="Calibri" w:eastAsia="Calibri" w:hAnsi="Calibri" w:cs="Arial"/>
                <w:b/>
                <w:bCs/>
              </w:rPr>
            </w:pPr>
            <w:r w:rsidRPr="002A78A5">
              <w:rPr>
                <w:rFonts w:ascii="Calibri" w:eastAsia="Calibri" w:hAnsi="Calibri" w:cs="Arial" w:hint="cs"/>
                <w:b/>
                <w:bCs/>
                <w:rtl/>
              </w:rPr>
              <w:t xml:space="preserve">أشعر بصعوبة في إقامة علاقات اجتماعية مع الآخرين. </w:t>
            </w:r>
          </w:p>
        </w:tc>
        <w:tc>
          <w:tcPr>
            <w:tcW w:w="763"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b/>
                <w:bCs/>
                <w:kern w:val="2"/>
                <w:lang w:bidi="ar-JO"/>
              </w:rPr>
            </w:pPr>
          </w:p>
        </w:tc>
        <w:tc>
          <w:tcPr>
            <w:tcW w:w="763"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b/>
                <w:bCs/>
                <w:kern w:val="2"/>
                <w:lang w:bidi="ar-JO"/>
              </w:rPr>
            </w:pPr>
          </w:p>
        </w:tc>
        <w:tc>
          <w:tcPr>
            <w:tcW w:w="89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772"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83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r>
      <w:tr w:rsidR="002A78A5" w:rsidRPr="002A78A5" w:rsidTr="00EB6DCB">
        <w:tc>
          <w:tcPr>
            <w:tcW w:w="672"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bidi/>
              <w:spacing w:after="160" w:line="240" w:lineRule="auto"/>
              <w:jc w:val="lowKashida"/>
              <w:rPr>
                <w:rFonts w:ascii="Simplified Arabic" w:eastAsia="Calibri" w:hAnsi="Simplified Arabic" w:cs="Simplified Arabic"/>
                <w:b/>
                <w:bCs/>
                <w:kern w:val="2"/>
                <w:lang w:bidi="ar-JO"/>
              </w:rPr>
            </w:pPr>
            <w:r w:rsidRPr="002A78A5">
              <w:rPr>
                <w:rFonts w:ascii="Simplified Arabic" w:eastAsia="Calibri" w:hAnsi="Simplified Arabic" w:cs="Simplified Arabic"/>
                <w:b/>
                <w:bCs/>
                <w:kern w:val="2"/>
                <w:rtl/>
                <w:lang w:bidi="ar-JO"/>
              </w:rPr>
              <w:t>16-</w:t>
            </w:r>
          </w:p>
        </w:tc>
        <w:tc>
          <w:tcPr>
            <w:tcW w:w="3887"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spacing w:line="240" w:lineRule="auto"/>
              <w:jc w:val="right"/>
              <w:rPr>
                <w:rFonts w:ascii="Calibri" w:eastAsia="Calibri" w:hAnsi="Calibri" w:cs="Arial"/>
                <w:b/>
                <w:bCs/>
              </w:rPr>
            </w:pPr>
            <w:r w:rsidRPr="002A78A5">
              <w:rPr>
                <w:rFonts w:ascii="Calibri" w:eastAsia="Calibri" w:hAnsi="Calibri" w:cs="Arial" w:hint="cs"/>
                <w:b/>
                <w:bCs/>
                <w:rtl/>
              </w:rPr>
              <w:t>أشعر بأن ثقتي بنفسي أكثر من كثيرين أعرفهم.</w:t>
            </w:r>
          </w:p>
        </w:tc>
        <w:tc>
          <w:tcPr>
            <w:tcW w:w="763"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b/>
                <w:bCs/>
                <w:kern w:val="2"/>
                <w:lang w:bidi="ar-JO"/>
              </w:rPr>
            </w:pPr>
          </w:p>
        </w:tc>
        <w:tc>
          <w:tcPr>
            <w:tcW w:w="763"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b/>
                <w:bCs/>
                <w:kern w:val="2"/>
                <w:lang w:bidi="ar-JO"/>
              </w:rPr>
            </w:pPr>
          </w:p>
        </w:tc>
        <w:tc>
          <w:tcPr>
            <w:tcW w:w="89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772"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83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r>
      <w:tr w:rsidR="002A78A5" w:rsidRPr="002A78A5" w:rsidTr="00EB6DCB">
        <w:tc>
          <w:tcPr>
            <w:tcW w:w="672"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bidi/>
              <w:spacing w:after="160" w:line="240" w:lineRule="auto"/>
              <w:jc w:val="lowKashida"/>
              <w:rPr>
                <w:rFonts w:ascii="Simplified Arabic" w:eastAsia="Calibri" w:hAnsi="Simplified Arabic" w:cs="Simplified Arabic"/>
                <w:b/>
                <w:bCs/>
                <w:kern w:val="2"/>
                <w:lang w:bidi="ar-JO"/>
              </w:rPr>
            </w:pPr>
            <w:r w:rsidRPr="002A78A5">
              <w:rPr>
                <w:rFonts w:ascii="Simplified Arabic" w:eastAsia="Calibri" w:hAnsi="Simplified Arabic" w:cs="Simplified Arabic"/>
                <w:b/>
                <w:bCs/>
                <w:kern w:val="2"/>
                <w:rtl/>
                <w:lang w:bidi="ar-JO"/>
              </w:rPr>
              <w:t xml:space="preserve">17- </w:t>
            </w:r>
          </w:p>
        </w:tc>
        <w:tc>
          <w:tcPr>
            <w:tcW w:w="3887"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spacing w:line="240" w:lineRule="auto"/>
              <w:jc w:val="right"/>
              <w:rPr>
                <w:rFonts w:ascii="Calibri" w:eastAsia="Calibri" w:hAnsi="Calibri" w:cs="Arial"/>
                <w:b/>
                <w:bCs/>
              </w:rPr>
            </w:pPr>
            <w:r w:rsidRPr="002A78A5">
              <w:rPr>
                <w:rFonts w:ascii="Calibri" w:eastAsia="Calibri" w:hAnsi="Calibri" w:cs="Arial" w:hint="cs"/>
                <w:b/>
                <w:bCs/>
                <w:rtl/>
              </w:rPr>
              <w:t xml:space="preserve">أشعر بالارتباك والتعب عندما أذهب الى تجمعات اجتماعية. </w:t>
            </w:r>
          </w:p>
        </w:tc>
        <w:tc>
          <w:tcPr>
            <w:tcW w:w="763"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b/>
                <w:bCs/>
                <w:kern w:val="2"/>
                <w:lang w:bidi="ar-JO"/>
              </w:rPr>
            </w:pPr>
          </w:p>
        </w:tc>
        <w:tc>
          <w:tcPr>
            <w:tcW w:w="763"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b/>
                <w:bCs/>
                <w:kern w:val="2"/>
                <w:lang w:bidi="ar-JO"/>
              </w:rPr>
            </w:pPr>
          </w:p>
        </w:tc>
        <w:tc>
          <w:tcPr>
            <w:tcW w:w="89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772"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83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r>
      <w:tr w:rsidR="002A78A5" w:rsidRPr="002A78A5" w:rsidTr="00EB6DCB">
        <w:trPr>
          <w:trHeight w:val="1193"/>
        </w:trPr>
        <w:tc>
          <w:tcPr>
            <w:tcW w:w="672"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bidi/>
              <w:spacing w:after="160" w:line="240" w:lineRule="auto"/>
              <w:jc w:val="lowKashida"/>
              <w:rPr>
                <w:rFonts w:ascii="Simplified Arabic" w:eastAsia="Calibri" w:hAnsi="Simplified Arabic" w:cs="Simplified Arabic"/>
                <w:b/>
                <w:bCs/>
                <w:kern w:val="2"/>
                <w:lang w:bidi="ar-JO"/>
              </w:rPr>
            </w:pPr>
            <w:r w:rsidRPr="002A78A5">
              <w:rPr>
                <w:rFonts w:ascii="Simplified Arabic" w:eastAsia="Calibri" w:hAnsi="Simplified Arabic" w:cs="Simplified Arabic"/>
                <w:b/>
                <w:bCs/>
                <w:kern w:val="2"/>
                <w:rtl/>
                <w:lang w:bidi="ar-JO"/>
              </w:rPr>
              <w:t>18-</w:t>
            </w:r>
          </w:p>
        </w:tc>
        <w:tc>
          <w:tcPr>
            <w:tcW w:w="3887"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spacing w:line="240" w:lineRule="auto"/>
              <w:jc w:val="right"/>
              <w:rPr>
                <w:rFonts w:ascii="Calibri" w:eastAsia="Calibri" w:hAnsi="Calibri" w:cs="Arial"/>
                <w:b/>
                <w:bCs/>
              </w:rPr>
            </w:pPr>
            <w:r w:rsidRPr="002A78A5">
              <w:rPr>
                <w:rFonts w:ascii="Calibri" w:eastAsia="Calibri" w:hAnsi="Calibri" w:cs="Arial" w:hint="cs"/>
                <w:b/>
                <w:bCs/>
                <w:rtl/>
              </w:rPr>
              <w:t xml:space="preserve">أتجنب أحياناً القيام  ببعض الأشياء التي تتطلب تواجدي في وسط مجموعة.  </w:t>
            </w:r>
          </w:p>
        </w:tc>
        <w:tc>
          <w:tcPr>
            <w:tcW w:w="763"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b/>
                <w:bCs/>
                <w:kern w:val="2"/>
                <w:lang w:bidi="ar-JO"/>
              </w:rPr>
            </w:pPr>
          </w:p>
        </w:tc>
        <w:tc>
          <w:tcPr>
            <w:tcW w:w="763"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b/>
                <w:bCs/>
                <w:kern w:val="2"/>
                <w:lang w:bidi="ar-JO"/>
              </w:rPr>
            </w:pPr>
          </w:p>
        </w:tc>
        <w:tc>
          <w:tcPr>
            <w:tcW w:w="89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772"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83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tl/>
              </w:rPr>
            </w:pPr>
          </w:p>
          <w:p w:rsidR="002A78A5" w:rsidRPr="002A78A5" w:rsidRDefault="002A78A5" w:rsidP="00F02AFF">
            <w:pPr>
              <w:spacing w:after="160" w:line="240" w:lineRule="auto"/>
              <w:rPr>
                <w:rFonts w:ascii="Calibri" w:eastAsia="Calibri" w:hAnsi="Calibri" w:cs="Tahoma"/>
                <w:b/>
                <w:bCs/>
                <w:kern w:val="2"/>
              </w:rPr>
            </w:pPr>
          </w:p>
        </w:tc>
      </w:tr>
      <w:tr w:rsidR="002A78A5" w:rsidRPr="002A78A5" w:rsidTr="00EB6DCB">
        <w:tc>
          <w:tcPr>
            <w:tcW w:w="672"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bidi/>
              <w:spacing w:after="160" w:line="240" w:lineRule="auto"/>
              <w:jc w:val="lowKashida"/>
              <w:rPr>
                <w:rFonts w:ascii="Simplified Arabic" w:eastAsia="Calibri" w:hAnsi="Simplified Arabic" w:cs="Simplified Arabic"/>
                <w:b/>
                <w:bCs/>
                <w:kern w:val="2"/>
                <w:lang w:bidi="ar-JO"/>
              </w:rPr>
            </w:pPr>
            <w:r w:rsidRPr="002A78A5">
              <w:rPr>
                <w:rFonts w:ascii="Simplified Arabic" w:eastAsia="Calibri" w:hAnsi="Simplified Arabic" w:cs="Simplified Arabic"/>
                <w:b/>
                <w:bCs/>
                <w:kern w:val="2"/>
                <w:rtl/>
                <w:lang w:bidi="ar-JO"/>
              </w:rPr>
              <w:t xml:space="preserve">19- </w:t>
            </w:r>
          </w:p>
        </w:tc>
        <w:tc>
          <w:tcPr>
            <w:tcW w:w="3887"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spacing w:line="240" w:lineRule="auto"/>
              <w:jc w:val="right"/>
              <w:rPr>
                <w:rFonts w:ascii="Calibri" w:eastAsia="Calibri" w:hAnsi="Calibri" w:cs="Arial"/>
                <w:b/>
                <w:bCs/>
              </w:rPr>
            </w:pPr>
            <w:r w:rsidRPr="002A78A5">
              <w:rPr>
                <w:rFonts w:ascii="Calibri" w:eastAsia="Calibri" w:hAnsi="Calibri" w:cs="Arial" w:hint="cs"/>
                <w:b/>
                <w:bCs/>
                <w:rtl/>
              </w:rPr>
              <w:t xml:space="preserve">أشعر بأن قدرتي الآن على حسم الأمور أكثر من الماضي. </w:t>
            </w:r>
          </w:p>
        </w:tc>
        <w:tc>
          <w:tcPr>
            <w:tcW w:w="763"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b/>
                <w:bCs/>
                <w:kern w:val="2"/>
                <w:lang w:bidi="ar-JO"/>
              </w:rPr>
            </w:pPr>
          </w:p>
        </w:tc>
        <w:tc>
          <w:tcPr>
            <w:tcW w:w="763"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b/>
                <w:bCs/>
                <w:kern w:val="2"/>
                <w:lang w:bidi="ar-JO"/>
              </w:rPr>
            </w:pPr>
          </w:p>
        </w:tc>
        <w:tc>
          <w:tcPr>
            <w:tcW w:w="89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772"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83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r>
      <w:tr w:rsidR="002A78A5" w:rsidRPr="002A78A5" w:rsidTr="00EB6DCB">
        <w:tc>
          <w:tcPr>
            <w:tcW w:w="672"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bidi/>
              <w:spacing w:after="160" w:line="240" w:lineRule="auto"/>
              <w:jc w:val="lowKashida"/>
              <w:rPr>
                <w:rFonts w:ascii="Simplified Arabic" w:eastAsia="Calibri" w:hAnsi="Simplified Arabic" w:cs="Simplified Arabic"/>
                <w:b/>
                <w:bCs/>
                <w:kern w:val="2"/>
                <w:lang w:bidi="ar-JO"/>
              </w:rPr>
            </w:pPr>
            <w:r w:rsidRPr="002A78A5">
              <w:rPr>
                <w:rFonts w:ascii="Simplified Arabic" w:eastAsia="Calibri" w:hAnsi="Simplified Arabic" w:cs="Simplified Arabic"/>
                <w:b/>
                <w:bCs/>
                <w:kern w:val="2"/>
                <w:lang w:bidi="ar-JO"/>
              </w:rPr>
              <w:t>20</w:t>
            </w:r>
          </w:p>
        </w:tc>
        <w:tc>
          <w:tcPr>
            <w:tcW w:w="3887"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spacing w:line="240" w:lineRule="auto"/>
              <w:jc w:val="right"/>
              <w:rPr>
                <w:rFonts w:ascii="Calibri" w:eastAsia="Calibri" w:hAnsi="Calibri" w:cs="Arial"/>
                <w:b/>
                <w:bCs/>
              </w:rPr>
            </w:pPr>
            <w:r w:rsidRPr="002A78A5">
              <w:rPr>
                <w:rFonts w:ascii="Calibri" w:eastAsia="Calibri" w:hAnsi="Calibri" w:cs="Arial" w:hint="cs"/>
                <w:b/>
                <w:bCs/>
                <w:rtl/>
              </w:rPr>
              <w:t>يقل قلقي من التحدث أمام الآخرين مقارنة بغيري.</w:t>
            </w:r>
          </w:p>
        </w:tc>
        <w:tc>
          <w:tcPr>
            <w:tcW w:w="763"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b/>
                <w:bCs/>
                <w:kern w:val="2"/>
                <w:lang w:bidi="ar-JO"/>
              </w:rPr>
            </w:pPr>
          </w:p>
        </w:tc>
        <w:tc>
          <w:tcPr>
            <w:tcW w:w="763"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b/>
                <w:bCs/>
                <w:kern w:val="2"/>
                <w:lang w:bidi="ar-JO"/>
              </w:rPr>
            </w:pPr>
          </w:p>
        </w:tc>
        <w:tc>
          <w:tcPr>
            <w:tcW w:w="89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772"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83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r>
      <w:tr w:rsidR="002A78A5" w:rsidRPr="002A78A5" w:rsidTr="00EB6DCB">
        <w:tc>
          <w:tcPr>
            <w:tcW w:w="672"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bidi/>
              <w:spacing w:after="160" w:line="240" w:lineRule="auto"/>
              <w:jc w:val="lowKashida"/>
              <w:rPr>
                <w:rFonts w:ascii="Simplified Arabic" w:eastAsia="Calibri" w:hAnsi="Simplified Arabic" w:cs="Simplified Arabic"/>
                <w:b/>
                <w:bCs/>
                <w:kern w:val="2"/>
                <w:lang w:bidi="ar-JO"/>
              </w:rPr>
            </w:pPr>
            <w:r w:rsidRPr="002A78A5">
              <w:rPr>
                <w:rFonts w:ascii="Simplified Arabic" w:eastAsia="Calibri" w:hAnsi="Simplified Arabic" w:cs="Simplified Arabic"/>
                <w:b/>
                <w:bCs/>
                <w:kern w:val="2"/>
                <w:rtl/>
                <w:lang w:bidi="ar-JO"/>
              </w:rPr>
              <w:t>21-</w:t>
            </w:r>
          </w:p>
        </w:tc>
        <w:tc>
          <w:tcPr>
            <w:tcW w:w="3887"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spacing w:line="240" w:lineRule="auto"/>
              <w:jc w:val="right"/>
              <w:rPr>
                <w:rFonts w:ascii="Calibri" w:eastAsia="Calibri" w:hAnsi="Calibri" w:cs="Arial"/>
                <w:b/>
                <w:bCs/>
              </w:rPr>
            </w:pPr>
            <w:r w:rsidRPr="002A78A5">
              <w:rPr>
                <w:rFonts w:ascii="Calibri" w:eastAsia="Calibri" w:hAnsi="Calibri" w:cs="Arial" w:hint="cs"/>
                <w:b/>
                <w:bCs/>
                <w:rtl/>
              </w:rPr>
              <w:t xml:space="preserve">أشعر بأنني أكثر تفاؤلاً وإيجابية مما كنت علية في الماضي. </w:t>
            </w:r>
          </w:p>
        </w:tc>
        <w:tc>
          <w:tcPr>
            <w:tcW w:w="763"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b/>
                <w:bCs/>
                <w:kern w:val="2"/>
                <w:lang w:bidi="ar-JO"/>
              </w:rPr>
            </w:pPr>
          </w:p>
        </w:tc>
        <w:tc>
          <w:tcPr>
            <w:tcW w:w="763"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b/>
                <w:bCs/>
                <w:kern w:val="2"/>
                <w:lang w:bidi="ar-JO"/>
              </w:rPr>
            </w:pPr>
          </w:p>
        </w:tc>
        <w:tc>
          <w:tcPr>
            <w:tcW w:w="89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772"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83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r>
      <w:tr w:rsidR="002A78A5" w:rsidRPr="002A78A5" w:rsidTr="00EB6DCB">
        <w:trPr>
          <w:trHeight w:val="670"/>
        </w:trPr>
        <w:tc>
          <w:tcPr>
            <w:tcW w:w="672"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bidi/>
              <w:spacing w:after="160" w:line="240" w:lineRule="auto"/>
              <w:jc w:val="lowKashida"/>
              <w:rPr>
                <w:rFonts w:ascii="Simplified Arabic" w:eastAsia="Calibri" w:hAnsi="Simplified Arabic" w:cs="Simplified Arabic"/>
                <w:b/>
                <w:bCs/>
                <w:kern w:val="2"/>
                <w:lang w:bidi="ar-JO"/>
              </w:rPr>
            </w:pPr>
            <w:r w:rsidRPr="002A78A5">
              <w:rPr>
                <w:rFonts w:ascii="Simplified Arabic" w:eastAsia="Calibri" w:hAnsi="Simplified Arabic" w:cs="Simplified Arabic"/>
                <w:b/>
                <w:bCs/>
                <w:kern w:val="2"/>
                <w:rtl/>
                <w:lang w:bidi="ar-JO"/>
              </w:rPr>
              <w:t>22-</w:t>
            </w:r>
          </w:p>
        </w:tc>
        <w:tc>
          <w:tcPr>
            <w:tcW w:w="3887"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bidi/>
              <w:spacing w:after="160" w:line="240" w:lineRule="auto"/>
              <w:jc w:val="lowKashida"/>
              <w:rPr>
                <w:rFonts w:ascii="Simplified Arabic" w:eastAsia="Calibri" w:hAnsi="Simplified Arabic" w:cs="Simplified Arabic"/>
                <w:b/>
                <w:bCs/>
                <w:kern w:val="2"/>
                <w:lang w:bidi="ar-JO"/>
              </w:rPr>
            </w:pPr>
            <w:r w:rsidRPr="002A78A5">
              <w:rPr>
                <w:rFonts w:ascii="Calibri" w:eastAsia="Calibri" w:hAnsi="Calibri" w:cs="Arial" w:hint="cs"/>
                <w:b/>
                <w:bCs/>
                <w:rtl/>
              </w:rPr>
              <w:t>لو أني كنت أكثر ثقة بنفسي عندما أناقش غيري لكانت حياتي أفضل مما هي علية.</w:t>
            </w:r>
          </w:p>
        </w:tc>
        <w:tc>
          <w:tcPr>
            <w:tcW w:w="763"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b/>
                <w:bCs/>
                <w:kern w:val="2"/>
                <w:lang w:bidi="ar-JO"/>
              </w:rPr>
            </w:pPr>
          </w:p>
        </w:tc>
        <w:tc>
          <w:tcPr>
            <w:tcW w:w="763"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b/>
                <w:bCs/>
                <w:kern w:val="2"/>
                <w:lang w:bidi="ar-JO"/>
              </w:rPr>
            </w:pPr>
          </w:p>
        </w:tc>
        <w:tc>
          <w:tcPr>
            <w:tcW w:w="89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772"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83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r>
      <w:tr w:rsidR="002A78A5" w:rsidRPr="002A78A5" w:rsidTr="00EB6DCB">
        <w:tc>
          <w:tcPr>
            <w:tcW w:w="672"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bidi/>
              <w:spacing w:after="160" w:line="240" w:lineRule="auto"/>
              <w:jc w:val="lowKashida"/>
              <w:rPr>
                <w:rFonts w:ascii="Simplified Arabic" w:eastAsia="Calibri" w:hAnsi="Simplified Arabic" w:cs="Simplified Arabic"/>
                <w:b/>
                <w:bCs/>
                <w:kern w:val="2"/>
                <w:lang w:bidi="ar-JO"/>
              </w:rPr>
            </w:pPr>
            <w:r w:rsidRPr="002A78A5">
              <w:rPr>
                <w:rFonts w:ascii="Simplified Arabic" w:eastAsia="Calibri" w:hAnsi="Simplified Arabic" w:cs="Simplified Arabic"/>
                <w:b/>
                <w:bCs/>
                <w:kern w:val="2"/>
                <w:rtl/>
                <w:lang w:bidi="ar-JO"/>
              </w:rPr>
              <w:t xml:space="preserve">23- </w:t>
            </w:r>
          </w:p>
        </w:tc>
        <w:tc>
          <w:tcPr>
            <w:tcW w:w="3887"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spacing w:line="240" w:lineRule="auto"/>
              <w:jc w:val="right"/>
              <w:rPr>
                <w:rFonts w:ascii="Calibri" w:eastAsia="Calibri" w:hAnsi="Calibri" w:cs="Arial"/>
                <w:b/>
                <w:bCs/>
              </w:rPr>
            </w:pPr>
            <w:r w:rsidRPr="002A78A5">
              <w:rPr>
                <w:rFonts w:ascii="Calibri" w:eastAsia="Calibri" w:hAnsi="Calibri" w:cs="Arial" w:hint="cs"/>
                <w:b/>
                <w:bCs/>
                <w:rtl/>
              </w:rPr>
              <w:t>أشعر بالخوف والترقب عندما أفكر في المواعيد الغرامية.</w:t>
            </w:r>
          </w:p>
        </w:tc>
        <w:tc>
          <w:tcPr>
            <w:tcW w:w="763"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b/>
                <w:bCs/>
                <w:kern w:val="2"/>
                <w:lang w:bidi="ar-JO"/>
              </w:rPr>
            </w:pPr>
          </w:p>
        </w:tc>
        <w:tc>
          <w:tcPr>
            <w:tcW w:w="763"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b/>
                <w:bCs/>
                <w:kern w:val="2"/>
                <w:lang w:bidi="ar-JO"/>
              </w:rPr>
            </w:pPr>
          </w:p>
        </w:tc>
        <w:tc>
          <w:tcPr>
            <w:tcW w:w="89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772"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83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r>
      <w:tr w:rsidR="002A78A5" w:rsidRPr="002A78A5" w:rsidTr="00EB6DCB">
        <w:tc>
          <w:tcPr>
            <w:tcW w:w="672"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bidi/>
              <w:spacing w:after="160" w:line="240" w:lineRule="auto"/>
              <w:jc w:val="lowKashida"/>
              <w:rPr>
                <w:rFonts w:ascii="Simplified Arabic" w:eastAsia="Calibri" w:hAnsi="Simplified Arabic" w:cs="Simplified Arabic"/>
                <w:b/>
                <w:bCs/>
                <w:kern w:val="2"/>
                <w:lang w:bidi="ar-JO"/>
              </w:rPr>
            </w:pPr>
            <w:r w:rsidRPr="002A78A5">
              <w:rPr>
                <w:rFonts w:ascii="Simplified Arabic" w:eastAsia="Calibri" w:hAnsi="Simplified Arabic" w:cs="Simplified Arabic"/>
                <w:b/>
                <w:bCs/>
                <w:kern w:val="2"/>
                <w:rtl/>
                <w:lang w:bidi="ar-JO"/>
              </w:rPr>
              <w:t xml:space="preserve">24- </w:t>
            </w:r>
          </w:p>
        </w:tc>
        <w:tc>
          <w:tcPr>
            <w:tcW w:w="3887"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spacing w:line="240" w:lineRule="auto"/>
              <w:jc w:val="right"/>
              <w:rPr>
                <w:rFonts w:ascii="Calibri" w:eastAsia="Calibri" w:hAnsi="Calibri" w:cs="Arial"/>
                <w:b/>
                <w:bCs/>
              </w:rPr>
            </w:pPr>
            <w:r w:rsidRPr="002A78A5">
              <w:rPr>
                <w:rFonts w:ascii="Calibri" w:eastAsia="Calibri" w:hAnsi="Calibri" w:cs="Arial" w:hint="cs"/>
                <w:b/>
                <w:bCs/>
                <w:rtl/>
              </w:rPr>
              <w:t>أستطيع من خلال الأداء الأكاديمي أن أظهر قدراتي وكفاءتي وأنال التقدير على ما حققته.</w:t>
            </w:r>
          </w:p>
        </w:tc>
        <w:tc>
          <w:tcPr>
            <w:tcW w:w="763"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b/>
                <w:bCs/>
                <w:kern w:val="2"/>
                <w:lang w:bidi="ar-JO"/>
              </w:rPr>
            </w:pPr>
          </w:p>
        </w:tc>
        <w:tc>
          <w:tcPr>
            <w:tcW w:w="763"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b/>
                <w:bCs/>
                <w:kern w:val="2"/>
                <w:lang w:bidi="ar-JO"/>
              </w:rPr>
            </w:pPr>
          </w:p>
        </w:tc>
        <w:tc>
          <w:tcPr>
            <w:tcW w:w="89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772"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83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r>
      <w:tr w:rsidR="002A78A5" w:rsidRPr="002A78A5" w:rsidTr="00EB6DCB">
        <w:tc>
          <w:tcPr>
            <w:tcW w:w="672"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bidi/>
              <w:spacing w:after="160" w:line="240" w:lineRule="auto"/>
              <w:jc w:val="lowKashida"/>
              <w:rPr>
                <w:rFonts w:ascii="Simplified Arabic" w:eastAsia="Calibri" w:hAnsi="Simplified Arabic" w:cs="Simplified Arabic"/>
                <w:b/>
                <w:bCs/>
                <w:kern w:val="2"/>
                <w:lang w:bidi="ar-JO"/>
              </w:rPr>
            </w:pPr>
            <w:r w:rsidRPr="002A78A5">
              <w:rPr>
                <w:rFonts w:ascii="Simplified Arabic" w:eastAsia="Calibri" w:hAnsi="Simplified Arabic" w:cs="Simplified Arabic"/>
                <w:b/>
                <w:bCs/>
                <w:kern w:val="2"/>
                <w:rtl/>
                <w:lang w:bidi="ar-JO"/>
              </w:rPr>
              <w:t xml:space="preserve">25- </w:t>
            </w:r>
          </w:p>
        </w:tc>
        <w:tc>
          <w:tcPr>
            <w:tcW w:w="388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line="240" w:lineRule="auto"/>
              <w:jc w:val="right"/>
              <w:rPr>
                <w:rFonts w:ascii="Calibri" w:eastAsia="Calibri" w:hAnsi="Calibri" w:cs="Arial"/>
                <w:b/>
                <w:bCs/>
              </w:rPr>
            </w:pPr>
            <w:r w:rsidRPr="002A78A5">
              <w:rPr>
                <w:rFonts w:ascii="Calibri" w:eastAsia="Calibri" w:hAnsi="Calibri" w:cs="Arial" w:hint="cs"/>
                <w:b/>
                <w:bCs/>
                <w:rtl/>
              </w:rPr>
              <w:t xml:space="preserve">أشعر في التردد كثيراً في المواقف التي أكون قد </w:t>
            </w:r>
            <w:r w:rsidRPr="002A78A5">
              <w:rPr>
                <w:rFonts w:ascii="Calibri" w:eastAsia="Calibri" w:hAnsi="Calibri" w:cs="Arial" w:hint="cs"/>
                <w:b/>
                <w:bCs/>
                <w:rtl/>
              </w:rPr>
              <w:lastRenderedPageBreak/>
              <w:t>تناولتها بنجاح.</w:t>
            </w:r>
          </w:p>
        </w:tc>
        <w:tc>
          <w:tcPr>
            <w:tcW w:w="763"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b/>
                <w:bCs/>
                <w:kern w:val="2"/>
                <w:lang w:bidi="ar-JO"/>
              </w:rPr>
            </w:pPr>
          </w:p>
        </w:tc>
        <w:tc>
          <w:tcPr>
            <w:tcW w:w="763"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b/>
                <w:bCs/>
                <w:kern w:val="2"/>
                <w:lang w:bidi="ar-JO"/>
              </w:rPr>
            </w:pPr>
          </w:p>
        </w:tc>
        <w:tc>
          <w:tcPr>
            <w:tcW w:w="89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772"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83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r>
      <w:tr w:rsidR="002A78A5" w:rsidRPr="002A78A5" w:rsidTr="00EB6DCB">
        <w:trPr>
          <w:trHeight w:val="949"/>
        </w:trPr>
        <w:tc>
          <w:tcPr>
            <w:tcW w:w="672"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b/>
                <w:bCs/>
                <w:kern w:val="2"/>
                <w:rtl/>
                <w:lang w:bidi="ar-JO"/>
              </w:rPr>
            </w:pPr>
            <w:r w:rsidRPr="002A78A5">
              <w:rPr>
                <w:rFonts w:ascii="Simplified Arabic" w:eastAsia="Calibri" w:hAnsi="Simplified Arabic" w:cs="Simplified Arabic"/>
                <w:b/>
                <w:bCs/>
                <w:kern w:val="2"/>
                <w:rtl/>
                <w:lang w:bidi="ar-JO"/>
              </w:rPr>
              <w:lastRenderedPageBreak/>
              <w:t>26-</w:t>
            </w:r>
          </w:p>
          <w:p w:rsidR="002A78A5" w:rsidRPr="002A78A5" w:rsidRDefault="002A78A5" w:rsidP="00F02AFF">
            <w:pPr>
              <w:bidi/>
              <w:spacing w:after="160" w:line="240" w:lineRule="auto"/>
              <w:jc w:val="lowKashida"/>
              <w:rPr>
                <w:rFonts w:ascii="Simplified Arabic" w:eastAsia="Calibri" w:hAnsi="Simplified Arabic" w:cs="Simplified Arabic"/>
                <w:b/>
                <w:bCs/>
                <w:kern w:val="2"/>
                <w:lang w:bidi="ar-JO"/>
              </w:rPr>
            </w:pPr>
          </w:p>
        </w:tc>
        <w:tc>
          <w:tcPr>
            <w:tcW w:w="3887"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spacing w:line="240" w:lineRule="auto"/>
              <w:jc w:val="right"/>
              <w:rPr>
                <w:rFonts w:ascii="Calibri" w:eastAsia="Calibri" w:hAnsi="Calibri" w:cs="Arial"/>
                <w:b/>
                <w:bCs/>
              </w:rPr>
            </w:pPr>
            <w:r w:rsidRPr="002A78A5">
              <w:rPr>
                <w:rFonts w:ascii="Calibri" w:eastAsia="Calibri" w:hAnsi="Calibri" w:cs="Arial" w:hint="cs"/>
                <w:b/>
                <w:bCs/>
                <w:rtl/>
              </w:rPr>
              <w:t xml:space="preserve">أفتقر لبعض القدرات الهامة اللازمة لتحقيق النجاح والتفوق في الدراسة.  </w:t>
            </w:r>
          </w:p>
        </w:tc>
        <w:tc>
          <w:tcPr>
            <w:tcW w:w="763"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b/>
                <w:bCs/>
                <w:kern w:val="2"/>
                <w:lang w:bidi="ar-JO"/>
              </w:rPr>
            </w:pPr>
          </w:p>
        </w:tc>
        <w:tc>
          <w:tcPr>
            <w:tcW w:w="763"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b/>
                <w:bCs/>
                <w:kern w:val="2"/>
                <w:lang w:bidi="ar-JO"/>
              </w:rPr>
            </w:pPr>
          </w:p>
        </w:tc>
        <w:tc>
          <w:tcPr>
            <w:tcW w:w="89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772"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836"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spacing w:after="160" w:line="240" w:lineRule="auto"/>
              <w:rPr>
                <w:rFonts w:ascii="Calibri" w:eastAsia="Calibri" w:hAnsi="Calibri" w:cs="Tahoma"/>
                <w:b/>
                <w:bCs/>
                <w:kern w:val="2"/>
              </w:rPr>
            </w:pPr>
            <w:r w:rsidRPr="002A78A5">
              <w:rPr>
                <w:rFonts w:ascii="Calibri" w:eastAsia="Calibri" w:hAnsi="Calibri" w:cs="Tahoma"/>
                <w:noProof/>
                <w:kern w:val="2"/>
                <w:rtl/>
              </w:rPr>
              <mc:AlternateContent>
                <mc:Choice Requires="wps">
                  <w:drawing>
                    <wp:anchor distT="0" distB="0" distL="114300" distR="114300" simplePos="0" relativeHeight="251659776" behindDoc="0" locked="0" layoutInCell="1" allowOverlap="1" wp14:anchorId="6C5692C3" wp14:editId="50494224">
                      <wp:simplePos x="0" y="0"/>
                      <wp:positionH relativeFrom="column">
                        <wp:posOffset>-15861665</wp:posOffset>
                      </wp:positionH>
                      <wp:positionV relativeFrom="paragraph">
                        <wp:posOffset>58420</wp:posOffset>
                      </wp:positionV>
                      <wp:extent cx="130810" cy="114300"/>
                      <wp:effectExtent l="6985" t="10795" r="5080" b="8255"/>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4714F4" id="Oval 2" o:spid="_x0000_s1026" style="position:absolute;margin-left:-1248.95pt;margin-top:4.6pt;width:10.3pt;height: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"/>
                  </w:pict>
                </mc:Fallback>
              </mc:AlternateContent>
            </w:r>
          </w:p>
        </w:tc>
      </w:tr>
      <w:tr w:rsidR="002A78A5" w:rsidRPr="002A78A5" w:rsidTr="00EB6DCB">
        <w:tc>
          <w:tcPr>
            <w:tcW w:w="672"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b/>
                <w:bCs/>
                <w:kern w:val="2"/>
                <w:rtl/>
                <w:lang w:bidi="ar-JO"/>
              </w:rPr>
            </w:pPr>
            <w:r w:rsidRPr="002A78A5">
              <w:rPr>
                <w:rFonts w:ascii="Simplified Arabic" w:eastAsia="Calibri" w:hAnsi="Simplified Arabic" w:cs="Simplified Arabic"/>
                <w:b/>
                <w:bCs/>
                <w:kern w:val="2"/>
                <w:rtl/>
                <w:lang w:bidi="ar-JO"/>
              </w:rPr>
              <w:t>27-</w:t>
            </w:r>
          </w:p>
          <w:p w:rsidR="002A78A5" w:rsidRPr="002A78A5" w:rsidRDefault="002A78A5" w:rsidP="00F02AFF">
            <w:pPr>
              <w:bidi/>
              <w:spacing w:after="160" w:line="240" w:lineRule="auto"/>
              <w:jc w:val="lowKashida"/>
              <w:rPr>
                <w:rFonts w:ascii="Simplified Arabic" w:eastAsia="Calibri" w:hAnsi="Simplified Arabic" w:cs="Simplified Arabic"/>
                <w:b/>
                <w:bCs/>
                <w:kern w:val="2"/>
                <w:lang w:bidi="ar-JO"/>
              </w:rPr>
            </w:pPr>
          </w:p>
        </w:tc>
        <w:tc>
          <w:tcPr>
            <w:tcW w:w="3887"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spacing w:line="240" w:lineRule="auto"/>
              <w:jc w:val="right"/>
              <w:rPr>
                <w:rFonts w:ascii="Calibri" w:eastAsia="Calibri" w:hAnsi="Calibri" w:cs="Arial"/>
                <w:b/>
                <w:bCs/>
              </w:rPr>
            </w:pPr>
            <w:r w:rsidRPr="002A78A5">
              <w:rPr>
                <w:rFonts w:ascii="Calibri" w:eastAsia="Calibri" w:hAnsi="Calibri" w:cs="Arial" w:hint="cs"/>
                <w:b/>
                <w:bCs/>
                <w:rtl/>
              </w:rPr>
              <w:t>أعترف أنني كطالب لست ممتازاً مثل العديد من الزملاء الذين انافسهم.</w:t>
            </w:r>
          </w:p>
        </w:tc>
        <w:tc>
          <w:tcPr>
            <w:tcW w:w="763"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b/>
                <w:bCs/>
                <w:kern w:val="2"/>
                <w:lang w:bidi="ar-JO"/>
              </w:rPr>
            </w:pPr>
          </w:p>
        </w:tc>
        <w:tc>
          <w:tcPr>
            <w:tcW w:w="763"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b/>
                <w:bCs/>
                <w:kern w:val="2"/>
                <w:lang w:bidi="ar-JO"/>
              </w:rPr>
            </w:pPr>
          </w:p>
        </w:tc>
        <w:tc>
          <w:tcPr>
            <w:tcW w:w="89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772"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83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r>
      <w:tr w:rsidR="002A78A5" w:rsidRPr="002A78A5" w:rsidTr="00EB6DCB">
        <w:tc>
          <w:tcPr>
            <w:tcW w:w="672"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bidi/>
              <w:spacing w:after="160" w:line="240" w:lineRule="auto"/>
              <w:jc w:val="lowKashida"/>
              <w:rPr>
                <w:rFonts w:ascii="Simplified Arabic" w:eastAsia="Calibri" w:hAnsi="Simplified Arabic" w:cs="Simplified Arabic"/>
                <w:b/>
                <w:bCs/>
                <w:kern w:val="2"/>
                <w:lang w:bidi="ar-JO"/>
              </w:rPr>
            </w:pPr>
            <w:r w:rsidRPr="002A78A5">
              <w:rPr>
                <w:rFonts w:ascii="Simplified Arabic" w:eastAsia="Calibri" w:hAnsi="Simplified Arabic" w:cs="Simplified Arabic"/>
                <w:b/>
                <w:bCs/>
                <w:kern w:val="2"/>
                <w:rtl/>
                <w:lang w:bidi="ar-JO"/>
              </w:rPr>
              <w:t xml:space="preserve">28- </w:t>
            </w:r>
          </w:p>
        </w:tc>
        <w:tc>
          <w:tcPr>
            <w:tcW w:w="3887"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spacing w:line="240" w:lineRule="auto"/>
              <w:jc w:val="right"/>
              <w:rPr>
                <w:rFonts w:ascii="Calibri" w:eastAsia="Calibri" w:hAnsi="Calibri" w:cs="Arial"/>
                <w:b/>
                <w:bCs/>
              </w:rPr>
            </w:pPr>
            <w:r w:rsidRPr="002A78A5">
              <w:rPr>
                <w:rFonts w:ascii="Calibri" w:eastAsia="Calibri" w:hAnsi="Calibri" w:cs="Arial" w:hint="cs"/>
                <w:b/>
                <w:bCs/>
                <w:rtl/>
              </w:rPr>
              <w:t xml:space="preserve">شكوكي حول قدراتي الاكاديمية تقل عن شكوك الآخرين حول قدراتهم. </w:t>
            </w:r>
          </w:p>
        </w:tc>
        <w:tc>
          <w:tcPr>
            <w:tcW w:w="763"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b/>
                <w:bCs/>
                <w:kern w:val="2"/>
                <w:lang w:bidi="ar-JO"/>
              </w:rPr>
            </w:pPr>
          </w:p>
        </w:tc>
        <w:tc>
          <w:tcPr>
            <w:tcW w:w="763"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b/>
                <w:bCs/>
                <w:kern w:val="2"/>
                <w:lang w:bidi="ar-JO"/>
              </w:rPr>
            </w:pPr>
          </w:p>
        </w:tc>
        <w:tc>
          <w:tcPr>
            <w:tcW w:w="89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772"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83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r>
      <w:tr w:rsidR="002A78A5" w:rsidRPr="002A78A5" w:rsidTr="00EB6DCB">
        <w:tc>
          <w:tcPr>
            <w:tcW w:w="672"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bidi/>
              <w:spacing w:after="160" w:line="240" w:lineRule="auto"/>
              <w:jc w:val="lowKashida"/>
              <w:rPr>
                <w:rFonts w:ascii="Simplified Arabic" w:eastAsia="Calibri" w:hAnsi="Simplified Arabic" w:cs="Simplified Arabic"/>
                <w:b/>
                <w:bCs/>
                <w:kern w:val="2"/>
                <w:lang w:bidi="ar-JO"/>
              </w:rPr>
            </w:pPr>
            <w:r w:rsidRPr="002A78A5">
              <w:rPr>
                <w:rFonts w:ascii="Simplified Arabic" w:eastAsia="Calibri" w:hAnsi="Simplified Arabic" w:cs="Simplified Arabic"/>
                <w:b/>
                <w:bCs/>
                <w:kern w:val="2"/>
                <w:rtl/>
                <w:lang w:bidi="ar-JO"/>
              </w:rPr>
              <w:t xml:space="preserve">29- </w:t>
            </w:r>
          </w:p>
        </w:tc>
        <w:tc>
          <w:tcPr>
            <w:tcW w:w="3887"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spacing w:line="240" w:lineRule="auto"/>
              <w:jc w:val="right"/>
              <w:rPr>
                <w:rFonts w:ascii="Calibri" w:eastAsia="Calibri" w:hAnsi="Calibri" w:cs="Arial"/>
                <w:b/>
                <w:bCs/>
              </w:rPr>
            </w:pPr>
            <w:r w:rsidRPr="002A78A5">
              <w:rPr>
                <w:rFonts w:ascii="Calibri" w:eastAsia="Calibri" w:hAnsi="Calibri" w:cs="Arial" w:hint="cs"/>
                <w:b/>
                <w:bCs/>
                <w:rtl/>
              </w:rPr>
              <w:t>يقلقني أني لست في نفس المستوى العقلي أو الفكري للآخرين.</w:t>
            </w:r>
          </w:p>
        </w:tc>
        <w:tc>
          <w:tcPr>
            <w:tcW w:w="763"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b/>
                <w:bCs/>
                <w:kern w:val="2"/>
                <w:lang w:bidi="ar-JO"/>
              </w:rPr>
            </w:pPr>
          </w:p>
        </w:tc>
        <w:tc>
          <w:tcPr>
            <w:tcW w:w="763"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b/>
                <w:bCs/>
                <w:kern w:val="2"/>
                <w:lang w:bidi="ar-JO"/>
              </w:rPr>
            </w:pPr>
          </w:p>
        </w:tc>
        <w:tc>
          <w:tcPr>
            <w:tcW w:w="89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772"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83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r>
      <w:tr w:rsidR="002A78A5" w:rsidRPr="002A78A5" w:rsidTr="00EB6DCB">
        <w:tc>
          <w:tcPr>
            <w:tcW w:w="672"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bidi/>
              <w:spacing w:after="160" w:line="240" w:lineRule="auto"/>
              <w:jc w:val="lowKashida"/>
              <w:rPr>
                <w:rFonts w:ascii="Simplified Arabic" w:eastAsia="Calibri" w:hAnsi="Simplified Arabic" w:cs="Simplified Arabic"/>
                <w:b/>
                <w:bCs/>
                <w:kern w:val="2"/>
                <w:lang w:bidi="ar-JO"/>
              </w:rPr>
            </w:pPr>
            <w:r w:rsidRPr="002A78A5">
              <w:rPr>
                <w:rFonts w:ascii="Simplified Arabic" w:eastAsia="Calibri" w:hAnsi="Simplified Arabic" w:cs="Simplified Arabic"/>
                <w:b/>
                <w:bCs/>
                <w:kern w:val="2"/>
                <w:rtl/>
                <w:lang w:bidi="ar-JO"/>
              </w:rPr>
              <w:t>30-</w:t>
            </w:r>
          </w:p>
        </w:tc>
        <w:tc>
          <w:tcPr>
            <w:tcW w:w="3887" w:type="dxa"/>
            <w:tcBorders>
              <w:top w:val="single" w:sz="4" w:space="0" w:color="auto"/>
              <w:left w:val="single" w:sz="4" w:space="0" w:color="auto"/>
              <w:bottom w:val="single" w:sz="4" w:space="0" w:color="auto"/>
              <w:right w:val="single" w:sz="4" w:space="0" w:color="auto"/>
            </w:tcBorders>
            <w:hideMark/>
          </w:tcPr>
          <w:p w:rsidR="002A78A5" w:rsidRPr="002A78A5" w:rsidRDefault="002A78A5" w:rsidP="00F02AFF">
            <w:pPr>
              <w:spacing w:line="240" w:lineRule="auto"/>
              <w:jc w:val="right"/>
              <w:rPr>
                <w:rFonts w:ascii="Calibri" w:eastAsia="Calibri" w:hAnsi="Calibri" w:cs="Arial"/>
                <w:b/>
                <w:bCs/>
              </w:rPr>
            </w:pPr>
            <w:r w:rsidRPr="002A78A5">
              <w:rPr>
                <w:rFonts w:ascii="Calibri" w:eastAsia="Calibri" w:hAnsi="Calibri" w:cs="Arial" w:hint="cs"/>
                <w:b/>
                <w:bCs/>
                <w:rtl/>
              </w:rPr>
              <w:t xml:space="preserve">أثق في قدرتي على تجاوز الصعوبات بنجاح. </w:t>
            </w:r>
          </w:p>
        </w:tc>
        <w:tc>
          <w:tcPr>
            <w:tcW w:w="763"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763"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89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772"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83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r>
      <w:tr w:rsidR="002A78A5" w:rsidRPr="002A78A5" w:rsidTr="00EB6DCB">
        <w:tc>
          <w:tcPr>
            <w:tcW w:w="672"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b/>
                <w:bCs/>
                <w:kern w:val="2"/>
                <w:rtl/>
                <w:lang w:bidi="ar-JO"/>
              </w:rPr>
            </w:pPr>
            <w:r w:rsidRPr="002A78A5">
              <w:rPr>
                <w:rFonts w:ascii="Simplified Arabic" w:eastAsia="Calibri" w:hAnsi="Simplified Arabic" w:cs="Simplified Arabic" w:hint="cs"/>
                <w:b/>
                <w:bCs/>
                <w:kern w:val="2"/>
                <w:rtl/>
                <w:lang w:bidi="ar-JO"/>
              </w:rPr>
              <w:t>31</w:t>
            </w:r>
          </w:p>
        </w:tc>
        <w:tc>
          <w:tcPr>
            <w:tcW w:w="388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line="240" w:lineRule="auto"/>
              <w:jc w:val="right"/>
              <w:rPr>
                <w:rFonts w:ascii="Calibri" w:eastAsia="Calibri" w:hAnsi="Calibri" w:cs="Arial"/>
                <w:b/>
                <w:bCs/>
              </w:rPr>
            </w:pPr>
            <w:r w:rsidRPr="002A78A5">
              <w:rPr>
                <w:rFonts w:ascii="Calibri" w:eastAsia="Calibri" w:hAnsi="Calibri" w:cs="Arial" w:hint="cs"/>
                <w:b/>
                <w:bCs/>
                <w:rtl/>
              </w:rPr>
              <w:t xml:space="preserve">عندما أدرس مقرراً جديداً أكون متأكداً أنني من اجتيازه أفضل من زملائي. </w:t>
            </w:r>
          </w:p>
        </w:tc>
        <w:tc>
          <w:tcPr>
            <w:tcW w:w="763"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763"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89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772"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83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r>
      <w:tr w:rsidR="002A78A5" w:rsidRPr="002A78A5" w:rsidTr="00EB6DCB">
        <w:tc>
          <w:tcPr>
            <w:tcW w:w="672"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b/>
                <w:bCs/>
                <w:kern w:val="2"/>
                <w:rtl/>
                <w:lang w:bidi="ar-JO"/>
              </w:rPr>
            </w:pPr>
            <w:r w:rsidRPr="002A78A5">
              <w:rPr>
                <w:rFonts w:ascii="Simplified Arabic" w:eastAsia="Calibri" w:hAnsi="Simplified Arabic" w:cs="Simplified Arabic" w:hint="cs"/>
                <w:b/>
                <w:bCs/>
                <w:kern w:val="2"/>
                <w:rtl/>
                <w:lang w:bidi="ar-JO"/>
              </w:rPr>
              <w:t>32</w:t>
            </w:r>
          </w:p>
        </w:tc>
        <w:tc>
          <w:tcPr>
            <w:tcW w:w="388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line="240" w:lineRule="auto"/>
              <w:jc w:val="right"/>
              <w:rPr>
                <w:rFonts w:ascii="Calibri" w:eastAsia="Calibri" w:hAnsi="Calibri" w:cs="Arial"/>
                <w:b/>
                <w:bCs/>
              </w:rPr>
            </w:pPr>
            <w:r w:rsidRPr="002A78A5">
              <w:rPr>
                <w:rFonts w:ascii="Calibri" w:eastAsia="Calibri" w:hAnsi="Calibri" w:cs="Arial" w:hint="cs"/>
                <w:b/>
                <w:bCs/>
                <w:rtl/>
              </w:rPr>
              <w:t xml:space="preserve">أشعر بالقدرة على اجتياز الاختبارات الدراسية واداء الواجبات بنجاح. </w:t>
            </w:r>
          </w:p>
        </w:tc>
        <w:tc>
          <w:tcPr>
            <w:tcW w:w="763"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763"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89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772"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83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r>
      <w:tr w:rsidR="002A78A5" w:rsidRPr="002A78A5" w:rsidTr="00EB6DCB">
        <w:tc>
          <w:tcPr>
            <w:tcW w:w="672"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b/>
                <w:bCs/>
                <w:kern w:val="2"/>
                <w:rtl/>
                <w:lang w:bidi="ar-JO"/>
              </w:rPr>
            </w:pPr>
            <w:r w:rsidRPr="002A78A5">
              <w:rPr>
                <w:rFonts w:ascii="Simplified Arabic" w:eastAsia="Calibri" w:hAnsi="Simplified Arabic" w:cs="Simplified Arabic" w:hint="cs"/>
                <w:b/>
                <w:bCs/>
                <w:kern w:val="2"/>
                <w:rtl/>
                <w:lang w:bidi="ar-JO"/>
              </w:rPr>
              <w:t>33</w:t>
            </w:r>
          </w:p>
        </w:tc>
        <w:tc>
          <w:tcPr>
            <w:tcW w:w="388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line="240" w:lineRule="auto"/>
              <w:jc w:val="right"/>
              <w:rPr>
                <w:rFonts w:ascii="Calibri" w:eastAsia="Calibri" w:hAnsi="Calibri" w:cs="Arial"/>
                <w:b/>
                <w:bCs/>
              </w:rPr>
            </w:pPr>
            <w:r w:rsidRPr="002A78A5">
              <w:rPr>
                <w:rFonts w:ascii="Calibri" w:eastAsia="Calibri" w:hAnsi="Calibri" w:cs="Arial" w:hint="cs"/>
                <w:b/>
                <w:bCs/>
                <w:rtl/>
              </w:rPr>
              <w:t xml:space="preserve">تقل ثقتي في قدراتي العقلية على تحقيق أهدافي الاكاديمية والمهنية وانجازها بنجاح.  </w:t>
            </w:r>
          </w:p>
        </w:tc>
        <w:tc>
          <w:tcPr>
            <w:tcW w:w="763"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763"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89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772"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83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r>
      <w:tr w:rsidR="002A78A5" w:rsidRPr="002A78A5" w:rsidTr="00EB6DCB">
        <w:tc>
          <w:tcPr>
            <w:tcW w:w="672"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b/>
                <w:bCs/>
                <w:kern w:val="2"/>
                <w:rtl/>
                <w:lang w:bidi="ar-JO"/>
              </w:rPr>
            </w:pPr>
            <w:r w:rsidRPr="002A78A5">
              <w:rPr>
                <w:rFonts w:ascii="Simplified Arabic" w:eastAsia="Calibri" w:hAnsi="Simplified Arabic" w:cs="Simplified Arabic" w:hint="cs"/>
                <w:b/>
                <w:bCs/>
                <w:kern w:val="2"/>
                <w:rtl/>
                <w:lang w:bidi="ar-JO"/>
              </w:rPr>
              <w:t>34</w:t>
            </w:r>
          </w:p>
        </w:tc>
        <w:tc>
          <w:tcPr>
            <w:tcW w:w="388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line="240" w:lineRule="auto"/>
              <w:jc w:val="right"/>
              <w:rPr>
                <w:rFonts w:ascii="Calibri" w:eastAsia="Calibri" w:hAnsi="Calibri" w:cs="Arial"/>
                <w:b/>
                <w:bCs/>
                <w:rtl/>
              </w:rPr>
            </w:pPr>
            <w:r w:rsidRPr="002A78A5">
              <w:rPr>
                <w:rFonts w:ascii="Calibri" w:eastAsia="Calibri" w:hAnsi="Calibri" w:cs="Arial" w:hint="cs"/>
                <w:b/>
                <w:bCs/>
                <w:rtl/>
              </w:rPr>
              <w:t>أبحث دوماً عن أنشطة أكاديمية متنوعة تتطلب التفكير والتحدي العقلي لأني واثق من انجازها أفضل من الآخرين.</w:t>
            </w:r>
          </w:p>
        </w:tc>
        <w:tc>
          <w:tcPr>
            <w:tcW w:w="763"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763"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89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772"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83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r>
      <w:tr w:rsidR="002A78A5" w:rsidRPr="002A78A5" w:rsidTr="00EB6DCB">
        <w:tc>
          <w:tcPr>
            <w:tcW w:w="672"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b/>
                <w:bCs/>
                <w:kern w:val="2"/>
                <w:rtl/>
                <w:lang w:bidi="ar-JO"/>
              </w:rPr>
            </w:pPr>
            <w:r w:rsidRPr="002A78A5">
              <w:rPr>
                <w:rFonts w:ascii="Simplified Arabic" w:eastAsia="Calibri" w:hAnsi="Simplified Arabic" w:cs="Simplified Arabic" w:hint="cs"/>
                <w:b/>
                <w:bCs/>
                <w:kern w:val="2"/>
                <w:rtl/>
                <w:lang w:bidi="ar-JO"/>
              </w:rPr>
              <w:t>35</w:t>
            </w:r>
          </w:p>
        </w:tc>
        <w:tc>
          <w:tcPr>
            <w:tcW w:w="388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line="240" w:lineRule="auto"/>
              <w:jc w:val="right"/>
              <w:rPr>
                <w:rFonts w:ascii="Calibri" w:eastAsia="Calibri" w:hAnsi="Calibri" w:cs="Arial"/>
                <w:b/>
                <w:bCs/>
              </w:rPr>
            </w:pPr>
            <w:r w:rsidRPr="002A78A5">
              <w:rPr>
                <w:rFonts w:ascii="Calibri" w:eastAsia="Calibri" w:hAnsi="Calibri" w:cs="Arial" w:hint="cs"/>
                <w:b/>
                <w:bCs/>
                <w:rtl/>
              </w:rPr>
              <w:t xml:space="preserve">يقلقني أني لست جميل المنظر. </w:t>
            </w:r>
          </w:p>
        </w:tc>
        <w:tc>
          <w:tcPr>
            <w:tcW w:w="763"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763"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89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772"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83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r>
      <w:tr w:rsidR="002A78A5" w:rsidRPr="002A78A5" w:rsidTr="00EB6DCB">
        <w:tc>
          <w:tcPr>
            <w:tcW w:w="672"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b/>
                <w:bCs/>
                <w:kern w:val="2"/>
                <w:rtl/>
                <w:lang w:bidi="ar-JO"/>
              </w:rPr>
            </w:pPr>
            <w:r w:rsidRPr="002A78A5">
              <w:rPr>
                <w:rFonts w:ascii="Simplified Arabic" w:eastAsia="Calibri" w:hAnsi="Simplified Arabic" w:cs="Simplified Arabic" w:hint="cs"/>
                <w:b/>
                <w:bCs/>
                <w:kern w:val="2"/>
                <w:rtl/>
                <w:lang w:bidi="ar-JO"/>
              </w:rPr>
              <w:t>36</w:t>
            </w:r>
          </w:p>
        </w:tc>
        <w:tc>
          <w:tcPr>
            <w:tcW w:w="388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b/>
                <w:bCs/>
                <w:kern w:val="2"/>
                <w:rtl/>
                <w:lang w:bidi="ar-JO"/>
              </w:rPr>
            </w:pPr>
            <w:r w:rsidRPr="002A78A5">
              <w:rPr>
                <w:rFonts w:ascii="Calibri" w:eastAsia="Calibri" w:hAnsi="Calibri" w:cs="Arial" w:hint="cs"/>
                <w:b/>
                <w:bCs/>
                <w:rtl/>
              </w:rPr>
              <w:t>أنا راضٍ عن مظهري الجسمي ومسرور منه.</w:t>
            </w:r>
          </w:p>
        </w:tc>
        <w:tc>
          <w:tcPr>
            <w:tcW w:w="763"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763"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89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772"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83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r>
      <w:tr w:rsidR="002A78A5" w:rsidRPr="002A78A5" w:rsidTr="00EB6DCB">
        <w:tc>
          <w:tcPr>
            <w:tcW w:w="672"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b/>
                <w:bCs/>
                <w:kern w:val="2"/>
                <w:rtl/>
                <w:lang w:bidi="ar-JO"/>
              </w:rPr>
            </w:pPr>
            <w:r w:rsidRPr="002A78A5">
              <w:rPr>
                <w:rFonts w:ascii="Simplified Arabic" w:eastAsia="Calibri" w:hAnsi="Simplified Arabic" w:cs="Simplified Arabic" w:hint="cs"/>
                <w:b/>
                <w:bCs/>
                <w:kern w:val="2"/>
                <w:rtl/>
                <w:lang w:bidi="ar-JO"/>
              </w:rPr>
              <w:t>37</w:t>
            </w:r>
          </w:p>
        </w:tc>
        <w:tc>
          <w:tcPr>
            <w:tcW w:w="388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b/>
                <w:bCs/>
                <w:kern w:val="2"/>
                <w:rtl/>
                <w:lang w:bidi="ar-JO"/>
              </w:rPr>
            </w:pPr>
            <w:r w:rsidRPr="002A78A5">
              <w:rPr>
                <w:rFonts w:ascii="Calibri" w:eastAsia="Calibri" w:hAnsi="Calibri" w:cs="Arial" w:hint="cs"/>
                <w:b/>
                <w:bCs/>
                <w:rtl/>
              </w:rPr>
              <w:t>أبدو أفضل في مظهري من أي شخص عادي.</w:t>
            </w:r>
          </w:p>
        </w:tc>
        <w:tc>
          <w:tcPr>
            <w:tcW w:w="763"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763"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89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772"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83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r>
      <w:tr w:rsidR="002A78A5" w:rsidRPr="002A78A5" w:rsidTr="00EB6DCB">
        <w:tc>
          <w:tcPr>
            <w:tcW w:w="672"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b/>
                <w:bCs/>
                <w:kern w:val="2"/>
                <w:rtl/>
                <w:lang w:bidi="ar-JO"/>
              </w:rPr>
            </w:pPr>
            <w:r w:rsidRPr="002A78A5">
              <w:rPr>
                <w:rFonts w:ascii="Simplified Arabic" w:eastAsia="Calibri" w:hAnsi="Simplified Arabic" w:cs="Simplified Arabic" w:hint="cs"/>
                <w:b/>
                <w:bCs/>
                <w:kern w:val="2"/>
                <w:rtl/>
                <w:lang w:bidi="ar-JO"/>
              </w:rPr>
              <w:t>38</w:t>
            </w:r>
          </w:p>
        </w:tc>
        <w:tc>
          <w:tcPr>
            <w:tcW w:w="388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b/>
                <w:bCs/>
                <w:kern w:val="2"/>
                <w:rtl/>
                <w:lang w:bidi="ar-JO"/>
              </w:rPr>
            </w:pPr>
            <w:r w:rsidRPr="002A78A5">
              <w:rPr>
                <w:rFonts w:ascii="Calibri" w:eastAsia="Calibri" w:hAnsi="Calibri" w:cs="Arial" w:hint="cs"/>
                <w:b/>
                <w:bCs/>
                <w:rtl/>
              </w:rPr>
              <w:t>أنا محظوظ في أن أكون وسيماً بالشكل الذي أنا عليه.</w:t>
            </w:r>
          </w:p>
        </w:tc>
        <w:tc>
          <w:tcPr>
            <w:tcW w:w="763"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763"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89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772"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83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r>
      <w:tr w:rsidR="002A78A5" w:rsidRPr="002A78A5" w:rsidTr="00EB6DCB">
        <w:tc>
          <w:tcPr>
            <w:tcW w:w="672"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b/>
                <w:bCs/>
                <w:kern w:val="2"/>
                <w:rtl/>
                <w:lang w:bidi="ar-JO"/>
              </w:rPr>
            </w:pPr>
            <w:r w:rsidRPr="002A78A5">
              <w:rPr>
                <w:rFonts w:ascii="Simplified Arabic" w:eastAsia="Calibri" w:hAnsi="Simplified Arabic" w:cs="Simplified Arabic" w:hint="cs"/>
                <w:b/>
                <w:bCs/>
                <w:kern w:val="2"/>
                <w:rtl/>
                <w:lang w:bidi="ar-JO"/>
              </w:rPr>
              <w:lastRenderedPageBreak/>
              <w:t>39</w:t>
            </w:r>
          </w:p>
        </w:tc>
        <w:tc>
          <w:tcPr>
            <w:tcW w:w="388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b/>
                <w:bCs/>
                <w:kern w:val="2"/>
                <w:rtl/>
                <w:lang w:bidi="ar-JO"/>
              </w:rPr>
            </w:pPr>
            <w:r w:rsidRPr="002A78A5">
              <w:rPr>
                <w:rFonts w:ascii="Calibri" w:eastAsia="Calibri" w:hAnsi="Calibri" w:cs="Arial" w:hint="cs"/>
                <w:b/>
                <w:bCs/>
                <w:rtl/>
              </w:rPr>
              <w:t>يرى الكثيرين أن مظهري الجسمي غير جذاب.</w:t>
            </w:r>
          </w:p>
        </w:tc>
        <w:tc>
          <w:tcPr>
            <w:tcW w:w="763"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763"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89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772"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83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r>
      <w:tr w:rsidR="002A78A5" w:rsidRPr="002A78A5" w:rsidTr="00EB6DCB">
        <w:tc>
          <w:tcPr>
            <w:tcW w:w="672"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b/>
                <w:bCs/>
                <w:kern w:val="2"/>
                <w:rtl/>
                <w:lang w:bidi="ar-JO"/>
              </w:rPr>
            </w:pPr>
            <w:r w:rsidRPr="002A78A5">
              <w:rPr>
                <w:rFonts w:ascii="Simplified Arabic" w:eastAsia="Calibri" w:hAnsi="Simplified Arabic" w:cs="Simplified Arabic" w:hint="cs"/>
                <w:b/>
                <w:bCs/>
                <w:kern w:val="2"/>
                <w:rtl/>
                <w:lang w:bidi="ar-JO"/>
              </w:rPr>
              <w:t>40</w:t>
            </w:r>
          </w:p>
        </w:tc>
        <w:tc>
          <w:tcPr>
            <w:tcW w:w="388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b/>
                <w:bCs/>
                <w:kern w:val="2"/>
                <w:rtl/>
                <w:lang w:bidi="ar-JO"/>
              </w:rPr>
            </w:pPr>
            <w:r w:rsidRPr="002A78A5">
              <w:rPr>
                <w:rFonts w:ascii="Calibri" w:eastAsia="Calibri" w:hAnsi="Calibri" w:cs="Arial" w:hint="cs"/>
                <w:b/>
                <w:bCs/>
                <w:rtl/>
              </w:rPr>
              <w:t>أتمنى لو استطعت أن أغير في مظهري الجسمي.</w:t>
            </w:r>
          </w:p>
        </w:tc>
        <w:tc>
          <w:tcPr>
            <w:tcW w:w="763"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763"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89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772"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83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r>
      <w:tr w:rsidR="002A78A5" w:rsidRPr="002A78A5" w:rsidTr="00EB6DCB">
        <w:tc>
          <w:tcPr>
            <w:tcW w:w="672"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b/>
                <w:bCs/>
                <w:kern w:val="2"/>
                <w:rtl/>
                <w:lang w:bidi="ar-JO"/>
              </w:rPr>
            </w:pPr>
            <w:r w:rsidRPr="002A78A5">
              <w:rPr>
                <w:rFonts w:ascii="Simplified Arabic" w:eastAsia="Calibri" w:hAnsi="Simplified Arabic" w:cs="Simplified Arabic" w:hint="cs"/>
                <w:b/>
                <w:bCs/>
                <w:kern w:val="2"/>
                <w:rtl/>
                <w:lang w:bidi="ar-JO"/>
              </w:rPr>
              <w:t>41</w:t>
            </w:r>
          </w:p>
        </w:tc>
        <w:tc>
          <w:tcPr>
            <w:tcW w:w="3887"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bidi/>
              <w:spacing w:after="160" w:line="240" w:lineRule="auto"/>
              <w:jc w:val="lowKashida"/>
              <w:rPr>
                <w:rFonts w:ascii="Simplified Arabic" w:eastAsia="Calibri" w:hAnsi="Simplified Arabic" w:cs="Simplified Arabic"/>
                <w:b/>
                <w:bCs/>
                <w:kern w:val="2"/>
                <w:rtl/>
                <w:lang w:bidi="ar-JO"/>
              </w:rPr>
            </w:pPr>
            <w:r w:rsidRPr="002A78A5">
              <w:rPr>
                <w:rFonts w:ascii="Calibri" w:eastAsia="Calibri" w:hAnsi="Calibri" w:cs="Arial" w:hint="cs"/>
                <w:b/>
                <w:bCs/>
                <w:rtl/>
              </w:rPr>
              <w:t>لو أن مظهري الجسمي كان أفضل مما هو عليه لأصبحت أكثر جاذبية للآخرين.</w:t>
            </w:r>
          </w:p>
        </w:tc>
        <w:tc>
          <w:tcPr>
            <w:tcW w:w="763"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763"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89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772"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c>
          <w:tcPr>
            <w:tcW w:w="836" w:type="dxa"/>
            <w:tcBorders>
              <w:top w:val="single" w:sz="4" w:space="0" w:color="auto"/>
              <w:left w:val="single" w:sz="4" w:space="0" w:color="auto"/>
              <w:bottom w:val="single" w:sz="4" w:space="0" w:color="auto"/>
              <w:right w:val="single" w:sz="4" w:space="0" w:color="auto"/>
            </w:tcBorders>
          </w:tcPr>
          <w:p w:rsidR="002A78A5" w:rsidRPr="002A78A5" w:rsidRDefault="002A78A5" w:rsidP="00F02AFF">
            <w:pPr>
              <w:spacing w:after="160" w:line="240" w:lineRule="auto"/>
              <w:rPr>
                <w:rFonts w:ascii="Calibri" w:eastAsia="Calibri" w:hAnsi="Calibri" w:cs="Tahoma"/>
                <w:b/>
                <w:bCs/>
                <w:kern w:val="2"/>
              </w:rPr>
            </w:pPr>
          </w:p>
        </w:tc>
      </w:tr>
    </w:tbl>
    <w:p w:rsidR="002A78A5" w:rsidRPr="002A78A5" w:rsidRDefault="002A78A5" w:rsidP="00F02AFF">
      <w:pPr>
        <w:bidi/>
        <w:spacing w:after="160" w:line="240" w:lineRule="auto"/>
        <w:jc w:val="lowKashida"/>
        <w:rPr>
          <w:rFonts w:ascii="Simplified Arabic" w:eastAsia="Calibri" w:hAnsi="Simplified Arabic" w:cs="Simplified Arabic"/>
          <w:kern w:val="2"/>
          <w:sz w:val="28"/>
          <w:szCs w:val="28"/>
          <w:rtl/>
          <w:lang w:bidi="ar-JO"/>
        </w:rPr>
      </w:pPr>
    </w:p>
    <w:p w:rsidR="002A78A5" w:rsidRPr="002A78A5" w:rsidRDefault="002A78A5" w:rsidP="00F02AFF">
      <w:pPr>
        <w:spacing w:after="160" w:line="240" w:lineRule="auto"/>
        <w:rPr>
          <w:rFonts w:ascii="Times New Roman" w:eastAsia="Calibri" w:hAnsi="Times New Roman" w:cs="Simplified Arabic"/>
          <w:b/>
          <w:bCs/>
          <w:kern w:val="2"/>
          <w:sz w:val="32"/>
          <w:szCs w:val="32"/>
          <w:rtl/>
          <w:lang w:bidi="ar-JO"/>
        </w:rPr>
      </w:pPr>
    </w:p>
    <w:p w:rsidR="002A78A5" w:rsidRPr="002A78A5" w:rsidRDefault="002A78A5" w:rsidP="00F02AFF">
      <w:pPr>
        <w:overflowPunct w:val="0"/>
        <w:autoSpaceDE w:val="0"/>
        <w:autoSpaceDN w:val="0"/>
        <w:adjustRightInd w:val="0"/>
        <w:spacing w:after="0" w:line="240" w:lineRule="auto"/>
        <w:ind w:left="720"/>
        <w:contextualSpacing/>
        <w:textAlignment w:val="baseline"/>
        <w:rPr>
          <w:rFonts w:ascii="Times New Roman" w:eastAsia="Calibri" w:hAnsi="Times New Roman" w:cs="Times New Roman"/>
          <w:kern w:val="2"/>
          <w:sz w:val="28"/>
          <w:szCs w:val="28"/>
          <w:lang w:bidi="ar-JO"/>
        </w:rPr>
      </w:pPr>
    </w:p>
    <w:p w:rsidR="002A78A5" w:rsidRPr="002A78A5" w:rsidRDefault="002A78A5" w:rsidP="00F02AFF">
      <w:pPr>
        <w:overflowPunct w:val="0"/>
        <w:autoSpaceDE w:val="0"/>
        <w:autoSpaceDN w:val="0"/>
        <w:adjustRightInd w:val="0"/>
        <w:spacing w:after="0" w:line="240" w:lineRule="auto"/>
        <w:ind w:left="720"/>
        <w:contextualSpacing/>
        <w:textAlignment w:val="baseline"/>
        <w:rPr>
          <w:rFonts w:ascii="Times New Roman" w:eastAsia="Calibri" w:hAnsi="Times New Roman" w:cs="Times New Roman"/>
          <w:kern w:val="2"/>
          <w:sz w:val="28"/>
          <w:szCs w:val="28"/>
          <w:lang w:bidi="ar-JO"/>
        </w:rPr>
      </w:pPr>
    </w:p>
    <w:p w:rsidR="002A78A5" w:rsidRPr="002A78A5" w:rsidRDefault="002A78A5" w:rsidP="00F02AFF">
      <w:pPr>
        <w:spacing w:line="240" w:lineRule="auto"/>
        <w:jc w:val="right"/>
        <w:rPr>
          <w:rFonts w:ascii="Calibri" w:eastAsia="Calibri" w:hAnsi="Calibri" w:cs="Arial"/>
          <w:rtl/>
        </w:rPr>
      </w:pPr>
    </w:p>
    <w:p w:rsidR="002A78A5" w:rsidRPr="00844C19" w:rsidRDefault="002A78A5" w:rsidP="00F02AFF">
      <w:pPr>
        <w:overflowPunct w:val="0"/>
        <w:autoSpaceDE w:val="0"/>
        <w:autoSpaceDN w:val="0"/>
        <w:adjustRightInd w:val="0"/>
        <w:spacing w:after="0" w:line="240" w:lineRule="auto"/>
        <w:textAlignment w:val="baseline"/>
        <w:rPr>
          <w:rFonts w:asciiTheme="majorBidi" w:eastAsia="Calibri" w:hAnsiTheme="majorBidi" w:cstheme="majorBidi"/>
          <w:kern w:val="2"/>
          <w:sz w:val="32"/>
          <w:szCs w:val="32"/>
          <w:rtl/>
        </w:rPr>
      </w:pPr>
    </w:p>
    <w:sectPr w:rsidR="002A78A5" w:rsidRPr="00844C19" w:rsidSect="00F02AFF">
      <w:footerReference w:type="default" r:id="rId8"/>
      <w:pgSz w:w="12240" w:h="15840"/>
      <w:pgMar w:top="2880" w:right="2160" w:bottom="360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01DC" w:rsidRDefault="00EF01DC" w:rsidP="00C96D4A">
      <w:pPr>
        <w:spacing w:after="0" w:line="240" w:lineRule="auto"/>
      </w:pPr>
      <w:r>
        <w:separator/>
      </w:r>
    </w:p>
  </w:endnote>
  <w:endnote w:type="continuationSeparator" w:id="0">
    <w:p w:rsidR="00EF01DC" w:rsidRDefault="00EF01DC" w:rsidP="00C96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plified Arabic">
    <w:altName w:val="Times New Roman"/>
    <w:charset w:val="00"/>
    <w:family w:val="roman"/>
    <w:pitch w:val="variable"/>
    <w:sig w:usb0="00002003" w:usb1="00000000" w:usb2="00000000" w:usb3="00000000" w:csb0="00000041" w:csb1="00000000"/>
  </w:font>
  <w:font w:name="Arabic Transparent">
    <w:panose1 w:val="020B0604020202020204"/>
    <w:charset w:val="00"/>
    <w:family w:val="swiss"/>
    <w:pitch w:val="variable"/>
    <w:sig w:usb0="E0002EFF" w:usb1="C0007843" w:usb2="00000009" w:usb3="00000000" w:csb0="000001FF" w:csb1="00000000"/>
  </w:font>
  <w:font w:name="Traditional Arabic">
    <w:altName w:val="Times New Roman"/>
    <w:charset w:val="00"/>
    <w:family w:val="roman"/>
    <w:pitch w:val="variable"/>
    <w:sig w:usb0="00000000"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628298"/>
      <w:docPartObj>
        <w:docPartGallery w:val="Page Numbers (Bottom of Page)"/>
        <w:docPartUnique/>
      </w:docPartObj>
    </w:sdtPr>
    <w:sdtEndPr>
      <w:rPr>
        <w:noProof/>
      </w:rPr>
    </w:sdtEndPr>
    <w:sdtContent>
      <w:p w:rsidR="00C11365" w:rsidRDefault="00C11365">
        <w:pPr>
          <w:pStyle w:val="a4"/>
          <w:jc w:val="center"/>
        </w:pPr>
        <w:r>
          <w:fldChar w:fldCharType="begin"/>
        </w:r>
        <w:r>
          <w:instrText xml:space="preserve"> PAGE   \* MERGEFORMAT </w:instrText>
        </w:r>
        <w:r>
          <w:fldChar w:fldCharType="separate"/>
        </w:r>
        <w:r w:rsidR="00833FCC">
          <w:rPr>
            <w:noProof/>
          </w:rPr>
          <w:t>2</w:t>
        </w:r>
        <w:r>
          <w:rPr>
            <w:noProof/>
          </w:rPr>
          <w:fldChar w:fldCharType="end"/>
        </w:r>
      </w:p>
    </w:sdtContent>
  </w:sdt>
  <w:p w:rsidR="00C11365" w:rsidRDefault="00C11365">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01DC" w:rsidRDefault="00EF01DC" w:rsidP="00C96D4A">
      <w:pPr>
        <w:spacing w:after="0" w:line="240" w:lineRule="auto"/>
      </w:pPr>
      <w:r>
        <w:separator/>
      </w:r>
    </w:p>
  </w:footnote>
  <w:footnote w:type="continuationSeparator" w:id="0">
    <w:p w:rsidR="00EF01DC" w:rsidRDefault="00EF01DC" w:rsidP="00C96D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14E62"/>
    <w:multiLevelType w:val="hybridMultilevel"/>
    <w:tmpl w:val="7D56DCAC"/>
    <w:lvl w:ilvl="0" w:tplc="C6D689C2">
      <w:start w:val="1"/>
      <w:numFmt w:val="bullet"/>
      <w:lvlText w:val=""/>
      <w:lvlJc w:val="left"/>
      <w:pPr>
        <w:tabs>
          <w:tab w:val="num" w:pos="910"/>
        </w:tabs>
        <w:ind w:left="910" w:hanging="360"/>
      </w:pPr>
      <w:rPr>
        <w:rFonts w:ascii="Symbol" w:hAnsi="Symbol" w:hint="default"/>
        <w:color w:val="auto"/>
        <w:sz w:val="34"/>
      </w:rPr>
    </w:lvl>
    <w:lvl w:ilvl="1" w:tplc="04090003" w:tentative="1">
      <w:start w:val="1"/>
      <w:numFmt w:val="bullet"/>
      <w:lvlText w:val="o"/>
      <w:lvlJc w:val="left"/>
      <w:pPr>
        <w:tabs>
          <w:tab w:val="num" w:pos="1990"/>
        </w:tabs>
        <w:ind w:left="1990" w:hanging="360"/>
      </w:pPr>
      <w:rPr>
        <w:rFonts w:ascii="Courier New" w:hAnsi="Courier New" w:cs="Courier New" w:hint="default"/>
      </w:rPr>
    </w:lvl>
    <w:lvl w:ilvl="2" w:tplc="04090005" w:tentative="1">
      <w:start w:val="1"/>
      <w:numFmt w:val="bullet"/>
      <w:lvlText w:val=""/>
      <w:lvlJc w:val="left"/>
      <w:pPr>
        <w:tabs>
          <w:tab w:val="num" w:pos="2710"/>
        </w:tabs>
        <w:ind w:left="2710" w:hanging="360"/>
      </w:pPr>
      <w:rPr>
        <w:rFonts w:ascii="Wingdings" w:hAnsi="Wingdings" w:hint="default"/>
      </w:rPr>
    </w:lvl>
    <w:lvl w:ilvl="3" w:tplc="04090001" w:tentative="1">
      <w:start w:val="1"/>
      <w:numFmt w:val="bullet"/>
      <w:lvlText w:val=""/>
      <w:lvlJc w:val="left"/>
      <w:pPr>
        <w:tabs>
          <w:tab w:val="num" w:pos="3430"/>
        </w:tabs>
        <w:ind w:left="3430" w:hanging="360"/>
      </w:pPr>
      <w:rPr>
        <w:rFonts w:ascii="Symbol" w:hAnsi="Symbol" w:hint="default"/>
      </w:rPr>
    </w:lvl>
    <w:lvl w:ilvl="4" w:tplc="04090003" w:tentative="1">
      <w:start w:val="1"/>
      <w:numFmt w:val="bullet"/>
      <w:lvlText w:val="o"/>
      <w:lvlJc w:val="left"/>
      <w:pPr>
        <w:tabs>
          <w:tab w:val="num" w:pos="4150"/>
        </w:tabs>
        <w:ind w:left="4150" w:hanging="360"/>
      </w:pPr>
      <w:rPr>
        <w:rFonts w:ascii="Courier New" w:hAnsi="Courier New" w:cs="Courier New" w:hint="default"/>
      </w:rPr>
    </w:lvl>
    <w:lvl w:ilvl="5" w:tplc="04090005" w:tentative="1">
      <w:start w:val="1"/>
      <w:numFmt w:val="bullet"/>
      <w:lvlText w:val=""/>
      <w:lvlJc w:val="left"/>
      <w:pPr>
        <w:tabs>
          <w:tab w:val="num" w:pos="4870"/>
        </w:tabs>
        <w:ind w:left="4870" w:hanging="360"/>
      </w:pPr>
      <w:rPr>
        <w:rFonts w:ascii="Wingdings" w:hAnsi="Wingdings" w:hint="default"/>
      </w:rPr>
    </w:lvl>
    <w:lvl w:ilvl="6" w:tplc="04090001" w:tentative="1">
      <w:start w:val="1"/>
      <w:numFmt w:val="bullet"/>
      <w:lvlText w:val=""/>
      <w:lvlJc w:val="left"/>
      <w:pPr>
        <w:tabs>
          <w:tab w:val="num" w:pos="5590"/>
        </w:tabs>
        <w:ind w:left="5590" w:hanging="360"/>
      </w:pPr>
      <w:rPr>
        <w:rFonts w:ascii="Symbol" w:hAnsi="Symbol" w:hint="default"/>
      </w:rPr>
    </w:lvl>
    <w:lvl w:ilvl="7" w:tplc="04090003" w:tentative="1">
      <w:start w:val="1"/>
      <w:numFmt w:val="bullet"/>
      <w:lvlText w:val="o"/>
      <w:lvlJc w:val="left"/>
      <w:pPr>
        <w:tabs>
          <w:tab w:val="num" w:pos="6310"/>
        </w:tabs>
        <w:ind w:left="6310" w:hanging="360"/>
      </w:pPr>
      <w:rPr>
        <w:rFonts w:ascii="Courier New" w:hAnsi="Courier New" w:cs="Courier New" w:hint="default"/>
      </w:rPr>
    </w:lvl>
    <w:lvl w:ilvl="8" w:tplc="04090005" w:tentative="1">
      <w:start w:val="1"/>
      <w:numFmt w:val="bullet"/>
      <w:lvlText w:val=""/>
      <w:lvlJc w:val="left"/>
      <w:pPr>
        <w:tabs>
          <w:tab w:val="num" w:pos="7030"/>
        </w:tabs>
        <w:ind w:left="7030" w:hanging="360"/>
      </w:pPr>
      <w:rPr>
        <w:rFonts w:ascii="Wingdings" w:hAnsi="Wingdings" w:hint="default"/>
      </w:rPr>
    </w:lvl>
  </w:abstractNum>
  <w:abstractNum w:abstractNumId="1" w15:restartNumberingAfterBreak="0">
    <w:nsid w:val="0A1C77C6"/>
    <w:multiLevelType w:val="hybridMultilevel"/>
    <w:tmpl w:val="E176FBF0"/>
    <w:lvl w:ilvl="0" w:tplc="C6D689C2">
      <w:start w:val="1"/>
      <w:numFmt w:val="bullet"/>
      <w:lvlText w:val=""/>
      <w:lvlJc w:val="left"/>
      <w:pPr>
        <w:tabs>
          <w:tab w:val="num" w:pos="360"/>
        </w:tabs>
        <w:ind w:left="360" w:hanging="360"/>
      </w:pPr>
      <w:rPr>
        <w:rFonts w:ascii="Symbol" w:hAnsi="Symbol" w:hint="default"/>
        <w:color w:val="auto"/>
        <w:sz w:val="3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970A25"/>
    <w:multiLevelType w:val="hybridMultilevel"/>
    <w:tmpl w:val="02BE9DCE"/>
    <w:lvl w:ilvl="0" w:tplc="F2868092">
      <w:start w:val="8"/>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FDC7E2E"/>
    <w:multiLevelType w:val="hybridMultilevel"/>
    <w:tmpl w:val="1192781E"/>
    <w:lvl w:ilvl="0" w:tplc="C6D689C2">
      <w:start w:val="1"/>
      <w:numFmt w:val="bullet"/>
      <w:lvlText w:val=""/>
      <w:lvlJc w:val="left"/>
      <w:pPr>
        <w:tabs>
          <w:tab w:val="num" w:pos="720"/>
        </w:tabs>
        <w:ind w:left="720" w:hanging="360"/>
      </w:pPr>
      <w:rPr>
        <w:rFonts w:ascii="Symbol" w:hAnsi="Symbol" w:hint="default"/>
        <w:color w:val="auto"/>
        <w:sz w:val="3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18051AC"/>
    <w:multiLevelType w:val="hybridMultilevel"/>
    <w:tmpl w:val="2356DE2A"/>
    <w:lvl w:ilvl="0" w:tplc="DD42D23E">
      <w:start w:val="11"/>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6F5ABA"/>
    <w:multiLevelType w:val="hybridMultilevel"/>
    <w:tmpl w:val="DE5C2FA2"/>
    <w:lvl w:ilvl="0" w:tplc="565EC7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813482"/>
    <w:multiLevelType w:val="hybridMultilevel"/>
    <w:tmpl w:val="AC941E40"/>
    <w:lvl w:ilvl="0" w:tplc="F84E5D7E">
      <w:numFmt w:val="bullet"/>
      <w:lvlText w:val="-"/>
      <w:lvlJc w:val="left"/>
      <w:pPr>
        <w:ind w:left="502" w:hanging="360"/>
      </w:pPr>
      <w:rPr>
        <w:rFonts w:ascii="Arial" w:eastAsiaTheme="minorHAnsi" w:hAnsi="Arial" w:cs="Arial" w:hint="default"/>
        <w:lang w:bidi="ar-J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491A05"/>
    <w:multiLevelType w:val="hybridMultilevel"/>
    <w:tmpl w:val="CAEEB16A"/>
    <w:lvl w:ilvl="0" w:tplc="AB440442">
      <w:start w:val="1"/>
      <w:numFmt w:val="bullet"/>
      <w:lvlText w:val=""/>
      <w:lvlJc w:val="left"/>
      <w:pPr>
        <w:tabs>
          <w:tab w:val="num" w:pos="360"/>
        </w:tabs>
        <w:ind w:left="360" w:hanging="360"/>
      </w:pPr>
      <w:rPr>
        <w:rFonts w:ascii="Symbol" w:hAnsi="Symbol" w:hint="default"/>
        <w:color w:val="FF0000"/>
        <w:sz w:val="3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E46A91"/>
    <w:multiLevelType w:val="hybridMultilevel"/>
    <w:tmpl w:val="BC64E30A"/>
    <w:lvl w:ilvl="0" w:tplc="AA8AF604">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4BF4159"/>
    <w:multiLevelType w:val="hybridMultilevel"/>
    <w:tmpl w:val="5AD281D4"/>
    <w:lvl w:ilvl="0" w:tplc="23968BB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40419D3"/>
    <w:multiLevelType w:val="hybridMultilevel"/>
    <w:tmpl w:val="E592CDC8"/>
    <w:lvl w:ilvl="0" w:tplc="EEFE46C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15:restartNumberingAfterBreak="0">
    <w:nsid w:val="4646389F"/>
    <w:multiLevelType w:val="hybridMultilevel"/>
    <w:tmpl w:val="5888E2D4"/>
    <w:lvl w:ilvl="0" w:tplc="398AED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DE1EEB"/>
    <w:multiLevelType w:val="hybridMultilevel"/>
    <w:tmpl w:val="EA52083E"/>
    <w:lvl w:ilvl="0" w:tplc="C13A6994">
      <w:start w:val="3"/>
      <w:numFmt w:val="bullet"/>
      <w:lvlText w:val="-"/>
      <w:lvlJc w:val="left"/>
      <w:pPr>
        <w:ind w:left="360" w:hanging="360"/>
      </w:pPr>
      <w:rPr>
        <w:rFonts w:ascii="Simplified Arabic" w:eastAsia="Calibri" w:hAnsi="Simplified Arabic"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727370A"/>
    <w:multiLevelType w:val="hybridMultilevel"/>
    <w:tmpl w:val="056EB166"/>
    <w:lvl w:ilvl="0" w:tplc="9228989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5B1928E7"/>
    <w:multiLevelType w:val="hybridMultilevel"/>
    <w:tmpl w:val="4FB2BAC2"/>
    <w:lvl w:ilvl="0" w:tplc="53426C0E">
      <w:start w:val="1"/>
      <w:numFmt w:val="bullet"/>
      <w:lvlText w:val="-"/>
      <w:lvlJc w:val="left"/>
      <w:pPr>
        <w:ind w:left="360" w:hanging="360"/>
      </w:pPr>
      <w:rPr>
        <w:rFonts w:ascii="Times New Roman" w:eastAsiaTheme="minorEastAsia" w:hAnsi="Times New Roman" w:cs="Arabic Transparent" w:hint="default"/>
        <w:lang w:bidi="ar-JO"/>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15" w15:restartNumberingAfterBreak="0">
    <w:nsid w:val="5B7D260C"/>
    <w:multiLevelType w:val="hybridMultilevel"/>
    <w:tmpl w:val="61323A94"/>
    <w:lvl w:ilvl="0" w:tplc="0D3CFA7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C5A24B7"/>
    <w:multiLevelType w:val="hybridMultilevel"/>
    <w:tmpl w:val="AE56C3DE"/>
    <w:lvl w:ilvl="0" w:tplc="3BB4E0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C40628"/>
    <w:multiLevelType w:val="hybridMultilevel"/>
    <w:tmpl w:val="5388E46E"/>
    <w:lvl w:ilvl="0" w:tplc="9130767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697FBB"/>
    <w:multiLevelType w:val="hybridMultilevel"/>
    <w:tmpl w:val="0876FD8C"/>
    <w:lvl w:ilvl="0" w:tplc="C6D689C2">
      <w:start w:val="1"/>
      <w:numFmt w:val="bullet"/>
      <w:lvlText w:val=""/>
      <w:lvlJc w:val="left"/>
      <w:pPr>
        <w:tabs>
          <w:tab w:val="num" w:pos="810"/>
        </w:tabs>
        <w:ind w:left="810" w:hanging="360"/>
      </w:pPr>
      <w:rPr>
        <w:rFonts w:ascii="Symbol" w:hAnsi="Symbol" w:hint="default"/>
        <w:color w:val="auto"/>
        <w:sz w:val="34"/>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19" w15:restartNumberingAfterBreak="0">
    <w:nsid w:val="68C941D9"/>
    <w:multiLevelType w:val="hybridMultilevel"/>
    <w:tmpl w:val="77C41BB0"/>
    <w:lvl w:ilvl="0" w:tplc="C6D689C2">
      <w:start w:val="1"/>
      <w:numFmt w:val="bullet"/>
      <w:lvlText w:val=""/>
      <w:lvlJc w:val="left"/>
      <w:pPr>
        <w:tabs>
          <w:tab w:val="num" w:pos="360"/>
        </w:tabs>
        <w:ind w:left="360" w:hanging="360"/>
      </w:pPr>
      <w:rPr>
        <w:rFonts w:ascii="Symbol" w:hAnsi="Symbol" w:hint="default"/>
        <w:color w:val="auto"/>
        <w:sz w:val="3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162815"/>
    <w:multiLevelType w:val="hybridMultilevel"/>
    <w:tmpl w:val="BDA4D2E6"/>
    <w:lvl w:ilvl="0" w:tplc="C6D689C2">
      <w:start w:val="1"/>
      <w:numFmt w:val="bullet"/>
      <w:lvlText w:val=""/>
      <w:lvlJc w:val="left"/>
      <w:pPr>
        <w:tabs>
          <w:tab w:val="num" w:pos="910"/>
        </w:tabs>
        <w:ind w:left="910" w:hanging="360"/>
      </w:pPr>
      <w:rPr>
        <w:rFonts w:ascii="Symbol" w:hAnsi="Symbol" w:hint="default"/>
        <w:color w:val="auto"/>
        <w:sz w:val="34"/>
      </w:rPr>
    </w:lvl>
    <w:lvl w:ilvl="1" w:tplc="04090003" w:tentative="1">
      <w:start w:val="1"/>
      <w:numFmt w:val="bullet"/>
      <w:lvlText w:val="o"/>
      <w:lvlJc w:val="left"/>
      <w:pPr>
        <w:tabs>
          <w:tab w:val="num" w:pos="1990"/>
        </w:tabs>
        <w:ind w:left="1990" w:hanging="360"/>
      </w:pPr>
      <w:rPr>
        <w:rFonts w:ascii="Courier New" w:hAnsi="Courier New" w:cs="Courier New" w:hint="default"/>
      </w:rPr>
    </w:lvl>
    <w:lvl w:ilvl="2" w:tplc="04090005" w:tentative="1">
      <w:start w:val="1"/>
      <w:numFmt w:val="bullet"/>
      <w:lvlText w:val=""/>
      <w:lvlJc w:val="left"/>
      <w:pPr>
        <w:tabs>
          <w:tab w:val="num" w:pos="2710"/>
        </w:tabs>
        <w:ind w:left="2710" w:hanging="360"/>
      </w:pPr>
      <w:rPr>
        <w:rFonts w:ascii="Wingdings" w:hAnsi="Wingdings" w:hint="default"/>
      </w:rPr>
    </w:lvl>
    <w:lvl w:ilvl="3" w:tplc="04090001" w:tentative="1">
      <w:start w:val="1"/>
      <w:numFmt w:val="bullet"/>
      <w:lvlText w:val=""/>
      <w:lvlJc w:val="left"/>
      <w:pPr>
        <w:tabs>
          <w:tab w:val="num" w:pos="3430"/>
        </w:tabs>
        <w:ind w:left="3430" w:hanging="360"/>
      </w:pPr>
      <w:rPr>
        <w:rFonts w:ascii="Symbol" w:hAnsi="Symbol" w:hint="default"/>
      </w:rPr>
    </w:lvl>
    <w:lvl w:ilvl="4" w:tplc="04090003" w:tentative="1">
      <w:start w:val="1"/>
      <w:numFmt w:val="bullet"/>
      <w:lvlText w:val="o"/>
      <w:lvlJc w:val="left"/>
      <w:pPr>
        <w:tabs>
          <w:tab w:val="num" w:pos="4150"/>
        </w:tabs>
        <w:ind w:left="4150" w:hanging="360"/>
      </w:pPr>
      <w:rPr>
        <w:rFonts w:ascii="Courier New" w:hAnsi="Courier New" w:cs="Courier New" w:hint="default"/>
      </w:rPr>
    </w:lvl>
    <w:lvl w:ilvl="5" w:tplc="04090005" w:tentative="1">
      <w:start w:val="1"/>
      <w:numFmt w:val="bullet"/>
      <w:lvlText w:val=""/>
      <w:lvlJc w:val="left"/>
      <w:pPr>
        <w:tabs>
          <w:tab w:val="num" w:pos="4870"/>
        </w:tabs>
        <w:ind w:left="4870" w:hanging="360"/>
      </w:pPr>
      <w:rPr>
        <w:rFonts w:ascii="Wingdings" w:hAnsi="Wingdings" w:hint="default"/>
      </w:rPr>
    </w:lvl>
    <w:lvl w:ilvl="6" w:tplc="04090001" w:tentative="1">
      <w:start w:val="1"/>
      <w:numFmt w:val="bullet"/>
      <w:lvlText w:val=""/>
      <w:lvlJc w:val="left"/>
      <w:pPr>
        <w:tabs>
          <w:tab w:val="num" w:pos="5590"/>
        </w:tabs>
        <w:ind w:left="5590" w:hanging="360"/>
      </w:pPr>
      <w:rPr>
        <w:rFonts w:ascii="Symbol" w:hAnsi="Symbol" w:hint="default"/>
      </w:rPr>
    </w:lvl>
    <w:lvl w:ilvl="7" w:tplc="04090003" w:tentative="1">
      <w:start w:val="1"/>
      <w:numFmt w:val="bullet"/>
      <w:lvlText w:val="o"/>
      <w:lvlJc w:val="left"/>
      <w:pPr>
        <w:tabs>
          <w:tab w:val="num" w:pos="6310"/>
        </w:tabs>
        <w:ind w:left="6310" w:hanging="360"/>
      </w:pPr>
      <w:rPr>
        <w:rFonts w:ascii="Courier New" w:hAnsi="Courier New" w:cs="Courier New" w:hint="default"/>
      </w:rPr>
    </w:lvl>
    <w:lvl w:ilvl="8" w:tplc="04090005" w:tentative="1">
      <w:start w:val="1"/>
      <w:numFmt w:val="bullet"/>
      <w:lvlText w:val=""/>
      <w:lvlJc w:val="left"/>
      <w:pPr>
        <w:tabs>
          <w:tab w:val="num" w:pos="7030"/>
        </w:tabs>
        <w:ind w:left="7030" w:hanging="360"/>
      </w:pPr>
      <w:rPr>
        <w:rFonts w:ascii="Wingdings" w:hAnsi="Wingdings" w:hint="default"/>
      </w:rPr>
    </w:lvl>
  </w:abstractNum>
  <w:abstractNum w:abstractNumId="21" w15:restartNumberingAfterBreak="0">
    <w:nsid w:val="6C624BBA"/>
    <w:multiLevelType w:val="hybridMultilevel"/>
    <w:tmpl w:val="B306A218"/>
    <w:lvl w:ilvl="0" w:tplc="C6D689C2">
      <w:start w:val="1"/>
      <w:numFmt w:val="bullet"/>
      <w:lvlText w:val=""/>
      <w:lvlJc w:val="left"/>
      <w:pPr>
        <w:tabs>
          <w:tab w:val="num" w:pos="360"/>
        </w:tabs>
        <w:ind w:left="360" w:hanging="360"/>
      </w:pPr>
      <w:rPr>
        <w:rFonts w:ascii="Symbol" w:hAnsi="Symbol" w:hint="default"/>
        <w:color w:val="auto"/>
        <w:sz w:val="3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1"/>
  </w:num>
  <w:num w:numId="3">
    <w:abstractNumId w:val="18"/>
  </w:num>
  <w:num w:numId="4">
    <w:abstractNumId w:val="3"/>
  </w:num>
  <w:num w:numId="5">
    <w:abstractNumId w:val="1"/>
  </w:num>
  <w:num w:numId="6">
    <w:abstractNumId w:val="19"/>
  </w:num>
  <w:num w:numId="7">
    <w:abstractNumId w:val="11"/>
  </w:num>
  <w:num w:numId="8">
    <w:abstractNumId w:val="0"/>
  </w:num>
  <w:num w:numId="9">
    <w:abstractNumId w:val="20"/>
  </w:num>
  <w:num w:numId="10">
    <w:abstractNumId w:val="8"/>
  </w:num>
  <w:num w:numId="11">
    <w:abstractNumId w:val="15"/>
  </w:num>
  <w:num w:numId="12">
    <w:abstractNumId w:val="9"/>
  </w:num>
  <w:num w:numId="13">
    <w:abstractNumId w:val="12"/>
  </w:num>
  <w:num w:numId="14">
    <w:abstractNumId w:val="16"/>
  </w:num>
  <w:num w:numId="15">
    <w:abstractNumId w:val="17"/>
  </w:num>
  <w:num w:numId="16">
    <w:abstractNumId w:val="13"/>
  </w:num>
  <w:num w:numId="17">
    <w:abstractNumId w:val="6"/>
  </w:num>
  <w:num w:numId="18">
    <w:abstractNumId w:val="10"/>
  </w:num>
  <w:num w:numId="19">
    <w:abstractNumId w:val="5"/>
  </w:num>
  <w:num w:numId="20">
    <w:abstractNumId w:val="4"/>
  </w:num>
  <w:num w:numId="21">
    <w:abstractNumId w:val="2"/>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85B"/>
    <w:rsid w:val="00001D46"/>
    <w:rsid w:val="00002788"/>
    <w:rsid w:val="00004AA6"/>
    <w:rsid w:val="00006D7E"/>
    <w:rsid w:val="000075B6"/>
    <w:rsid w:val="00007D51"/>
    <w:rsid w:val="000115CE"/>
    <w:rsid w:val="000119E6"/>
    <w:rsid w:val="000124FE"/>
    <w:rsid w:val="00022877"/>
    <w:rsid w:val="00022FE8"/>
    <w:rsid w:val="00024A2D"/>
    <w:rsid w:val="0002726B"/>
    <w:rsid w:val="00030AE0"/>
    <w:rsid w:val="0003126B"/>
    <w:rsid w:val="00031735"/>
    <w:rsid w:val="00031E7F"/>
    <w:rsid w:val="0003511A"/>
    <w:rsid w:val="000357EA"/>
    <w:rsid w:val="00035FF8"/>
    <w:rsid w:val="00040E04"/>
    <w:rsid w:val="00046518"/>
    <w:rsid w:val="000534C4"/>
    <w:rsid w:val="0005502C"/>
    <w:rsid w:val="00061380"/>
    <w:rsid w:val="00070EE5"/>
    <w:rsid w:val="00071F19"/>
    <w:rsid w:val="00072B5C"/>
    <w:rsid w:val="00080577"/>
    <w:rsid w:val="000816CA"/>
    <w:rsid w:val="00082D89"/>
    <w:rsid w:val="000835C9"/>
    <w:rsid w:val="00086458"/>
    <w:rsid w:val="00097F06"/>
    <w:rsid w:val="000A3661"/>
    <w:rsid w:val="000A6649"/>
    <w:rsid w:val="000B528B"/>
    <w:rsid w:val="000B7721"/>
    <w:rsid w:val="000C3F13"/>
    <w:rsid w:val="000C6300"/>
    <w:rsid w:val="000D3CFA"/>
    <w:rsid w:val="000D47EF"/>
    <w:rsid w:val="000D6242"/>
    <w:rsid w:val="000E522C"/>
    <w:rsid w:val="000F0182"/>
    <w:rsid w:val="000F0FAD"/>
    <w:rsid w:val="000F2657"/>
    <w:rsid w:val="000F3D5B"/>
    <w:rsid w:val="000F4611"/>
    <w:rsid w:val="000F5ED4"/>
    <w:rsid w:val="001003C7"/>
    <w:rsid w:val="001054E7"/>
    <w:rsid w:val="00112D77"/>
    <w:rsid w:val="00114C1F"/>
    <w:rsid w:val="00120FCD"/>
    <w:rsid w:val="00123B77"/>
    <w:rsid w:val="00125C10"/>
    <w:rsid w:val="00131521"/>
    <w:rsid w:val="0013213B"/>
    <w:rsid w:val="00132D9D"/>
    <w:rsid w:val="0013793E"/>
    <w:rsid w:val="00142165"/>
    <w:rsid w:val="00143033"/>
    <w:rsid w:val="0014336A"/>
    <w:rsid w:val="00157A39"/>
    <w:rsid w:val="00163097"/>
    <w:rsid w:val="00165177"/>
    <w:rsid w:val="00170E38"/>
    <w:rsid w:val="00171953"/>
    <w:rsid w:val="0017218E"/>
    <w:rsid w:val="00172DC3"/>
    <w:rsid w:val="001772E4"/>
    <w:rsid w:val="00182914"/>
    <w:rsid w:val="00184560"/>
    <w:rsid w:val="00191906"/>
    <w:rsid w:val="00193999"/>
    <w:rsid w:val="001A31C3"/>
    <w:rsid w:val="001A511F"/>
    <w:rsid w:val="001A5D3F"/>
    <w:rsid w:val="001A696F"/>
    <w:rsid w:val="001A6C9F"/>
    <w:rsid w:val="001B162E"/>
    <w:rsid w:val="001B3D05"/>
    <w:rsid w:val="001B646D"/>
    <w:rsid w:val="001C0AB6"/>
    <w:rsid w:val="001C53C3"/>
    <w:rsid w:val="001D03BA"/>
    <w:rsid w:val="001D232E"/>
    <w:rsid w:val="001D2AD4"/>
    <w:rsid w:val="001D3084"/>
    <w:rsid w:val="001D5C7C"/>
    <w:rsid w:val="001D712B"/>
    <w:rsid w:val="001D7D8A"/>
    <w:rsid w:val="001E5E68"/>
    <w:rsid w:val="001E7E0A"/>
    <w:rsid w:val="001F7B97"/>
    <w:rsid w:val="001F7D9A"/>
    <w:rsid w:val="00203AF1"/>
    <w:rsid w:val="002045D9"/>
    <w:rsid w:val="00206065"/>
    <w:rsid w:val="002151A7"/>
    <w:rsid w:val="0022434E"/>
    <w:rsid w:val="00225C00"/>
    <w:rsid w:val="00226B72"/>
    <w:rsid w:val="00230111"/>
    <w:rsid w:val="00230129"/>
    <w:rsid w:val="002327E2"/>
    <w:rsid w:val="00241E07"/>
    <w:rsid w:val="00242105"/>
    <w:rsid w:val="00244C98"/>
    <w:rsid w:val="0024536A"/>
    <w:rsid w:val="00247F58"/>
    <w:rsid w:val="00252471"/>
    <w:rsid w:val="00252C1F"/>
    <w:rsid w:val="00254CEB"/>
    <w:rsid w:val="002564D0"/>
    <w:rsid w:val="00256AA8"/>
    <w:rsid w:val="002579C1"/>
    <w:rsid w:val="002642A8"/>
    <w:rsid w:val="00266C05"/>
    <w:rsid w:val="00271524"/>
    <w:rsid w:val="00271B89"/>
    <w:rsid w:val="00285981"/>
    <w:rsid w:val="0028651D"/>
    <w:rsid w:val="00290540"/>
    <w:rsid w:val="00291011"/>
    <w:rsid w:val="0029219D"/>
    <w:rsid w:val="00294336"/>
    <w:rsid w:val="002963B8"/>
    <w:rsid w:val="0029676C"/>
    <w:rsid w:val="002A421B"/>
    <w:rsid w:val="002A48A9"/>
    <w:rsid w:val="002A78A5"/>
    <w:rsid w:val="002B1A4B"/>
    <w:rsid w:val="002B3096"/>
    <w:rsid w:val="002B3B12"/>
    <w:rsid w:val="002B75F3"/>
    <w:rsid w:val="002C26A7"/>
    <w:rsid w:val="002C617D"/>
    <w:rsid w:val="002D055A"/>
    <w:rsid w:val="002D14DD"/>
    <w:rsid w:val="002D4407"/>
    <w:rsid w:val="002D4C5A"/>
    <w:rsid w:val="002D670A"/>
    <w:rsid w:val="002D7DA6"/>
    <w:rsid w:val="002E1D44"/>
    <w:rsid w:val="002E2190"/>
    <w:rsid w:val="002E39BA"/>
    <w:rsid w:val="002F34AC"/>
    <w:rsid w:val="002F48E3"/>
    <w:rsid w:val="002F5E49"/>
    <w:rsid w:val="00300041"/>
    <w:rsid w:val="003028B1"/>
    <w:rsid w:val="003035E1"/>
    <w:rsid w:val="00304C99"/>
    <w:rsid w:val="0030650E"/>
    <w:rsid w:val="00310B11"/>
    <w:rsid w:val="00320B61"/>
    <w:rsid w:val="00322D7E"/>
    <w:rsid w:val="003260AD"/>
    <w:rsid w:val="00330392"/>
    <w:rsid w:val="0033526E"/>
    <w:rsid w:val="00336C12"/>
    <w:rsid w:val="003370C2"/>
    <w:rsid w:val="0034030E"/>
    <w:rsid w:val="003455AE"/>
    <w:rsid w:val="00352442"/>
    <w:rsid w:val="0035516D"/>
    <w:rsid w:val="00361695"/>
    <w:rsid w:val="00364D31"/>
    <w:rsid w:val="003664B0"/>
    <w:rsid w:val="00367C1B"/>
    <w:rsid w:val="00367C63"/>
    <w:rsid w:val="00372233"/>
    <w:rsid w:val="00373F25"/>
    <w:rsid w:val="0037481E"/>
    <w:rsid w:val="00380870"/>
    <w:rsid w:val="003834A2"/>
    <w:rsid w:val="00383C03"/>
    <w:rsid w:val="0038470E"/>
    <w:rsid w:val="003861D3"/>
    <w:rsid w:val="00391B84"/>
    <w:rsid w:val="00391D2A"/>
    <w:rsid w:val="003968AC"/>
    <w:rsid w:val="003A4784"/>
    <w:rsid w:val="003A62F3"/>
    <w:rsid w:val="003B0C83"/>
    <w:rsid w:val="003B6DDB"/>
    <w:rsid w:val="003C4112"/>
    <w:rsid w:val="003C7C60"/>
    <w:rsid w:val="003D4357"/>
    <w:rsid w:val="003E52E7"/>
    <w:rsid w:val="003E6E1E"/>
    <w:rsid w:val="003E7562"/>
    <w:rsid w:val="003F41C3"/>
    <w:rsid w:val="003F494F"/>
    <w:rsid w:val="0040281B"/>
    <w:rsid w:val="004029CB"/>
    <w:rsid w:val="004038D3"/>
    <w:rsid w:val="00403EC5"/>
    <w:rsid w:val="00412F24"/>
    <w:rsid w:val="00421220"/>
    <w:rsid w:val="0042137F"/>
    <w:rsid w:val="00421677"/>
    <w:rsid w:val="00422789"/>
    <w:rsid w:val="00422BDA"/>
    <w:rsid w:val="004244F3"/>
    <w:rsid w:val="00424967"/>
    <w:rsid w:val="00425038"/>
    <w:rsid w:val="00426357"/>
    <w:rsid w:val="00426C3F"/>
    <w:rsid w:val="0042700F"/>
    <w:rsid w:val="00427014"/>
    <w:rsid w:val="00431819"/>
    <w:rsid w:val="00434280"/>
    <w:rsid w:val="00441DEC"/>
    <w:rsid w:val="00442229"/>
    <w:rsid w:val="004455BA"/>
    <w:rsid w:val="00452597"/>
    <w:rsid w:val="00454952"/>
    <w:rsid w:val="00457CB3"/>
    <w:rsid w:val="004674F0"/>
    <w:rsid w:val="00467B10"/>
    <w:rsid w:val="004712D3"/>
    <w:rsid w:val="004764FA"/>
    <w:rsid w:val="004824C5"/>
    <w:rsid w:val="00484C1C"/>
    <w:rsid w:val="00486539"/>
    <w:rsid w:val="00493B47"/>
    <w:rsid w:val="00495A11"/>
    <w:rsid w:val="00497AD2"/>
    <w:rsid w:val="004A0E26"/>
    <w:rsid w:val="004A2EAD"/>
    <w:rsid w:val="004A4DC1"/>
    <w:rsid w:val="004A58D4"/>
    <w:rsid w:val="004A7F0B"/>
    <w:rsid w:val="004B339E"/>
    <w:rsid w:val="004B3A69"/>
    <w:rsid w:val="004B3E9F"/>
    <w:rsid w:val="004B41DF"/>
    <w:rsid w:val="004B475E"/>
    <w:rsid w:val="004B66FB"/>
    <w:rsid w:val="004C2A4C"/>
    <w:rsid w:val="004C30C3"/>
    <w:rsid w:val="004C741F"/>
    <w:rsid w:val="004D588D"/>
    <w:rsid w:val="004E3879"/>
    <w:rsid w:val="004E401A"/>
    <w:rsid w:val="004E4D56"/>
    <w:rsid w:val="004E5212"/>
    <w:rsid w:val="004E6DA8"/>
    <w:rsid w:val="004F0252"/>
    <w:rsid w:val="004F2005"/>
    <w:rsid w:val="004F2501"/>
    <w:rsid w:val="004F7359"/>
    <w:rsid w:val="005056EB"/>
    <w:rsid w:val="00505F2F"/>
    <w:rsid w:val="00506605"/>
    <w:rsid w:val="00516167"/>
    <w:rsid w:val="005218C9"/>
    <w:rsid w:val="00522956"/>
    <w:rsid w:val="00530DAE"/>
    <w:rsid w:val="00531F7C"/>
    <w:rsid w:val="00536100"/>
    <w:rsid w:val="00536756"/>
    <w:rsid w:val="005416B2"/>
    <w:rsid w:val="00542A67"/>
    <w:rsid w:val="00546125"/>
    <w:rsid w:val="00546562"/>
    <w:rsid w:val="005558EC"/>
    <w:rsid w:val="005564F2"/>
    <w:rsid w:val="00564FA7"/>
    <w:rsid w:val="00565D83"/>
    <w:rsid w:val="005672D9"/>
    <w:rsid w:val="005714B1"/>
    <w:rsid w:val="00573AF1"/>
    <w:rsid w:val="00584A42"/>
    <w:rsid w:val="00590184"/>
    <w:rsid w:val="0059496C"/>
    <w:rsid w:val="00595AE0"/>
    <w:rsid w:val="00595FE5"/>
    <w:rsid w:val="005A13D2"/>
    <w:rsid w:val="005A46A0"/>
    <w:rsid w:val="005A4CD9"/>
    <w:rsid w:val="005A6EB1"/>
    <w:rsid w:val="005B5C0F"/>
    <w:rsid w:val="005B762F"/>
    <w:rsid w:val="005B7CF4"/>
    <w:rsid w:val="005C1CF1"/>
    <w:rsid w:val="005D1DCC"/>
    <w:rsid w:val="005E5ADE"/>
    <w:rsid w:val="005E5B75"/>
    <w:rsid w:val="005E6DDE"/>
    <w:rsid w:val="005E6F46"/>
    <w:rsid w:val="005F2D6F"/>
    <w:rsid w:val="005F3E5C"/>
    <w:rsid w:val="005F582F"/>
    <w:rsid w:val="005F7F0D"/>
    <w:rsid w:val="00603A4A"/>
    <w:rsid w:val="006047B9"/>
    <w:rsid w:val="00606B7A"/>
    <w:rsid w:val="006147B2"/>
    <w:rsid w:val="00617562"/>
    <w:rsid w:val="00620170"/>
    <w:rsid w:val="006211B7"/>
    <w:rsid w:val="006254CD"/>
    <w:rsid w:val="00625BC2"/>
    <w:rsid w:val="00627644"/>
    <w:rsid w:val="00630588"/>
    <w:rsid w:val="0064124E"/>
    <w:rsid w:val="006451C5"/>
    <w:rsid w:val="00653D9A"/>
    <w:rsid w:val="00660EDE"/>
    <w:rsid w:val="00662D81"/>
    <w:rsid w:val="00663A81"/>
    <w:rsid w:val="00672552"/>
    <w:rsid w:val="00674CB2"/>
    <w:rsid w:val="0068315F"/>
    <w:rsid w:val="00687BE1"/>
    <w:rsid w:val="00690478"/>
    <w:rsid w:val="00690A22"/>
    <w:rsid w:val="006A0D04"/>
    <w:rsid w:val="006B1C2D"/>
    <w:rsid w:val="006B2347"/>
    <w:rsid w:val="006B47E9"/>
    <w:rsid w:val="006B5756"/>
    <w:rsid w:val="006B6E43"/>
    <w:rsid w:val="006C47CC"/>
    <w:rsid w:val="006C537E"/>
    <w:rsid w:val="006D0351"/>
    <w:rsid w:val="006D37D1"/>
    <w:rsid w:val="006D7652"/>
    <w:rsid w:val="006E2484"/>
    <w:rsid w:val="006E479E"/>
    <w:rsid w:val="006E5AE6"/>
    <w:rsid w:val="006E5B9B"/>
    <w:rsid w:val="006E713B"/>
    <w:rsid w:val="006F2176"/>
    <w:rsid w:val="006F5DA6"/>
    <w:rsid w:val="00701AFF"/>
    <w:rsid w:val="0071369B"/>
    <w:rsid w:val="00713EF1"/>
    <w:rsid w:val="00715552"/>
    <w:rsid w:val="00717079"/>
    <w:rsid w:val="0072009E"/>
    <w:rsid w:val="00724F22"/>
    <w:rsid w:val="00725D54"/>
    <w:rsid w:val="007276EE"/>
    <w:rsid w:val="007400E9"/>
    <w:rsid w:val="00740C06"/>
    <w:rsid w:val="00743C89"/>
    <w:rsid w:val="00747A7A"/>
    <w:rsid w:val="00752281"/>
    <w:rsid w:val="00753572"/>
    <w:rsid w:val="00754A58"/>
    <w:rsid w:val="00757044"/>
    <w:rsid w:val="007579BF"/>
    <w:rsid w:val="0076047B"/>
    <w:rsid w:val="007610F8"/>
    <w:rsid w:val="007629C2"/>
    <w:rsid w:val="00764C18"/>
    <w:rsid w:val="0077120B"/>
    <w:rsid w:val="00773F87"/>
    <w:rsid w:val="007778E3"/>
    <w:rsid w:val="00777978"/>
    <w:rsid w:val="007866A1"/>
    <w:rsid w:val="00786AEC"/>
    <w:rsid w:val="007905AF"/>
    <w:rsid w:val="00794106"/>
    <w:rsid w:val="00796D67"/>
    <w:rsid w:val="007A5040"/>
    <w:rsid w:val="007A521E"/>
    <w:rsid w:val="007A54DD"/>
    <w:rsid w:val="007A7FD0"/>
    <w:rsid w:val="007B17C9"/>
    <w:rsid w:val="007B1F11"/>
    <w:rsid w:val="007B4807"/>
    <w:rsid w:val="007B6A7C"/>
    <w:rsid w:val="007C3EE0"/>
    <w:rsid w:val="007C53D4"/>
    <w:rsid w:val="007C605B"/>
    <w:rsid w:val="007D6EED"/>
    <w:rsid w:val="007D73BA"/>
    <w:rsid w:val="007E0D61"/>
    <w:rsid w:val="007E1445"/>
    <w:rsid w:val="007E3E29"/>
    <w:rsid w:val="007E434D"/>
    <w:rsid w:val="007E5F56"/>
    <w:rsid w:val="007F252A"/>
    <w:rsid w:val="007F38DF"/>
    <w:rsid w:val="008003E5"/>
    <w:rsid w:val="008033CB"/>
    <w:rsid w:val="00803644"/>
    <w:rsid w:val="0080424A"/>
    <w:rsid w:val="00811B05"/>
    <w:rsid w:val="00811DE9"/>
    <w:rsid w:val="00815B66"/>
    <w:rsid w:val="00815B89"/>
    <w:rsid w:val="00816A47"/>
    <w:rsid w:val="00816C81"/>
    <w:rsid w:val="00817B74"/>
    <w:rsid w:val="00824440"/>
    <w:rsid w:val="00826C7E"/>
    <w:rsid w:val="00833FCC"/>
    <w:rsid w:val="00835F1B"/>
    <w:rsid w:val="00844C19"/>
    <w:rsid w:val="00844C97"/>
    <w:rsid w:val="008504E7"/>
    <w:rsid w:val="008551A6"/>
    <w:rsid w:val="008554B5"/>
    <w:rsid w:val="00863564"/>
    <w:rsid w:val="00864632"/>
    <w:rsid w:val="008664B1"/>
    <w:rsid w:val="00873F6C"/>
    <w:rsid w:val="0088095C"/>
    <w:rsid w:val="00884BC1"/>
    <w:rsid w:val="008871A4"/>
    <w:rsid w:val="00892C35"/>
    <w:rsid w:val="00893ACD"/>
    <w:rsid w:val="0089639E"/>
    <w:rsid w:val="008A0250"/>
    <w:rsid w:val="008A6EE7"/>
    <w:rsid w:val="008B12FF"/>
    <w:rsid w:val="008B3A97"/>
    <w:rsid w:val="008C7CD8"/>
    <w:rsid w:val="008D0E0C"/>
    <w:rsid w:val="008D1242"/>
    <w:rsid w:val="008D2A6B"/>
    <w:rsid w:val="008D4E5A"/>
    <w:rsid w:val="008D5874"/>
    <w:rsid w:val="008D5E0D"/>
    <w:rsid w:val="008D6EC0"/>
    <w:rsid w:val="008E189F"/>
    <w:rsid w:val="008E4AA6"/>
    <w:rsid w:val="008E5179"/>
    <w:rsid w:val="008F2BF4"/>
    <w:rsid w:val="008F3B21"/>
    <w:rsid w:val="008F51EE"/>
    <w:rsid w:val="008F6A77"/>
    <w:rsid w:val="008F7BD8"/>
    <w:rsid w:val="009000AF"/>
    <w:rsid w:val="00901F65"/>
    <w:rsid w:val="009020E2"/>
    <w:rsid w:val="0090506E"/>
    <w:rsid w:val="00905663"/>
    <w:rsid w:val="00906402"/>
    <w:rsid w:val="00907737"/>
    <w:rsid w:val="00911572"/>
    <w:rsid w:val="00913A0C"/>
    <w:rsid w:val="00917D8A"/>
    <w:rsid w:val="009223F7"/>
    <w:rsid w:val="0092285B"/>
    <w:rsid w:val="00922CB6"/>
    <w:rsid w:val="00927549"/>
    <w:rsid w:val="009335A1"/>
    <w:rsid w:val="00934F4F"/>
    <w:rsid w:val="009414A8"/>
    <w:rsid w:val="00941C48"/>
    <w:rsid w:val="00942554"/>
    <w:rsid w:val="00945F1E"/>
    <w:rsid w:val="00951797"/>
    <w:rsid w:val="00951B4F"/>
    <w:rsid w:val="00953ACE"/>
    <w:rsid w:val="00954433"/>
    <w:rsid w:val="0095586F"/>
    <w:rsid w:val="00956123"/>
    <w:rsid w:val="00956286"/>
    <w:rsid w:val="00961A08"/>
    <w:rsid w:val="0096251C"/>
    <w:rsid w:val="00964DD5"/>
    <w:rsid w:val="0096625D"/>
    <w:rsid w:val="0096778C"/>
    <w:rsid w:val="009724D4"/>
    <w:rsid w:val="00973144"/>
    <w:rsid w:val="00973D80"/>
    <w:rsid w:val="009772E9"/>
    <w:rsid w:val="00981FC5"/>
    <w:rsid w:val="00992A70"/>
    <w:rsid w:val="00993D5A"/>
    <w:rsid w:val="00994BAF"/>
    <w:rsid w:val="0099661C"/>
    <w:rsid w:val="0099763A"/>
    <w:rsid w:val="009A195C"/>
    <w:rsid w:val="009A2A72"/>
    <w:rsid w:val="009A6676"/>
    <w:rsid w:val="009B3835"/>
    <w:rsid w:val="009B3D11"/>
    <w:rsid w:val="009B3F0B"/>
    <w:rsid w:val="009C1596"/>
    <w:rsid w:val="009C1E59"/>
    <w:rsid w:val="009C4AE0"/>
    <w:rsid w:val="009D18EB"/>
    <w:rsid w:val="009D687D"/>
    <w:rsid w:val="009E0360"/>
    <w:rsid w:val="009E24AA"/>
    <w:rsid w:val="009E3745"/>
    <w:rsid w:val="009E387E"/>
    <w:rsid w:val="009E38BD"/>
    <w:rsid w:val="009E3F3E"/>
    <w:rsid w:val="009E4362"/>
    <w:rsid w:val="009F0F33"/>
    <w:rsid w:val="009F6A07"/>
    <w:rsid w:val="009F73E4"/>
    <w:rsid w:val="00A0071A"/>
    <w:rsid w:val="00A048F2"/>
    <w:rsid w:val="00A06E81"/>
    <w:rsid w:val="00A1381C"/>
    <w:rsid w:val="00A15198"/>
    <w:rsid w:val="00A15AC8"/>
    <w:rsid w:val="00A22584"/>
    <w:rsid w:val="00A2447C"/>
    <w:rsid w:val="00A26C02"/>
    <w:rsid w:val="00A31702"/>
    <w:rsid w:val="00A44199"/>
    <w:rsid w:val="00A47E8B"/>
    <w:rsid w:val="00A557FD"/>
    <w:rsid w:val="00A56CC5"/>
    <w:rsid w:val="00A624E1"/>
    <w:rsid w:val="00A638BA"/>
    <w:rsid w:val="00A63B7C"/>
    <w:rsid w:val="00A66712"/>
    <w:rsid w:val="00A90CEB"/>
    <w:rsid w:val="00A95B64"/>
    <w:rsid w:val="00AA0F68"/>
    <w:rsid w:val="00AA29AE"/>
    <w:rsid w:val="00AA2F24"/>
    <w:rsid w:val="00AA58C0"/>
    <w:rsid w:val="00AA6D69"/>
    <w:rsid w:val="00AB15B1"/>
    <w:rsid w:val="00AB3175"/>
    <w:rsid w:val="00AB39E8"/>
    <w:rsid w:val="00AB4395"/>
    <w:rsid w:val="00AC07C8"/>
    <w:rsid w:val="00AC3DD1"/>
    <w:rsid w:val="00AC6068"/>
    <w:rsid w:val="00AD0F2C"/>
    <w:rsid w:val="00AD5114"/>
    <w:rsid w:val="00AD5E8A"/>
    <w:rsid w:val="00AD789E"/>
    <w:rsid w:val="00AE3E8D"/>
    <w:rsid w:val="00AE7B07"/>
    <w:rsid w:val="00AF01F9"/>
    <w:rsid w:val="00AF3C36"/>
    <w:rsid w:val="00AF7D03"/>
    <w:rsid w:val="00B00CC2"/>
    <w:rsid w:val="00B07468"/>
    <w:rsid w:val="00B13AA9"/>
    <w:rsid w:val="00B205AC"/>
    <w:rsid w:val="00B2115A"/>
    <w:rsid w:val="00B24048"/>
    <w:rsid w:val="00B245F7"/>
    <w:rsid w:val="00B26986"/>
    <w:rsid w:val="00B32CC4"/>
    <w:rsid w:val="00B35BAC"/>
    <w:rsid w:val="00B55220"/>
    <w:rsid w:val="00B564C3"/>
    <w:rsid w:val="00B60BF8"/>
    <w:rsid w:val="00B62592"/>
    <w:rsid w:val="00B64072"/>
    <w:rsid w:val="00B70C89"/>
    <w:rsid w:val="00B80E13"/>
    <w:rsid w:val="00B8138C"/>
    <w:rsid w:val="00B916BB"/>
    <w:rsid w:val="00B917C6"/>
    <w:rsid w:val="00B91AA1"/>
    <w:rsid w:val="00B929BF"/>
    <w:rsid w:val="00B97FCD"/>
    <w:rsid w:val="00BA1527"/>
    <w:rsid w:val="00BA2525"/>
    <w:rsid w:val="00BB003D"/>
    <w:rsid w:val="00BB0BCF"/>
    <w:rsid w:val="00BB3B38"/>
    <w:rsid w:val="00BB636E"/>
    <w:rsid w:val="00BD1A37"/>
    <w:rsid w:val="00BD2125"/>
    <w:rsid w:val="00BD46A2"/>
    <w:rsid w:val="00BE1933"/>
    <w:rsid w:val="00BE2712"/>
    <w:rsid w:val="00BE2953"/>
    <w:rsid w:val="00BE57F5"/>
    <w:rsid w:val="00BE60A5"/>
    <w:rsid w:val="00BF09EE"/>
    <w:rsid w:val="00BF261F"/>
    <w:rsid w:val="00BF28DB"/>
    <w:rsid w:val="00BF30DA"/>
    <w:rsid w:val="00BF3C68"/>
    <w:rsid w:val="00BF3CF6"/>
    <w:rsid w:val="00C00E88"/>
    <w:rsid w:val="00C0145E"/>
    <w:rsid w:val="00C02612"/>
    <w:rsid w:val="00C03B2F"/>
    <w:rsid w:val="00C11365"/>
    <w:rsid w:val="00C120DC"/>
    <w:rsid w:val="00C14C1C"/>
    <w:rsid w:val="00C214E7"/>
    <w:rsid w:val="00C22146"/>
    <w:rsid w:val="00C22B04"/>
    <w:rsid w:val="00C2380B"/>
    <w:rsid w:val="00C24350"/>
    <w:rsid w:val="00C3205B"/>
    <w:rsid w:val="00C35333"/>
    <w:rsid w:val="00C375DA"/>
    <w:rsid w:val="00C414B3"/>
    <w:rsid w:val="00C42262"/>
    <w:rsid w:val="00C43D7E"/>
    <w:rsid w:val="00C509C6"/>
    <w:rsid w:val="00C5340A"/>
    <w:rsid w:val="00C55311"/>
    <w:rsid w:val="00C563E3"/>
    <w:rsid w:val="00C60AE8"/>
    <w:rsid w:val="00C637E1"/>
    <w:rsid w:val="00C661A2"/>
    <w:rsid w:val="00C71FDA"/>
    <w:rsid w:val="00C753C2"/>
    <w:rsid w:val="00C75585"/>
    <w:rsid w:val="00C773E2"/>
    <w:rsid w:val="00C90E09"/>
    <w:rsid w:val="00C96D4A"/>
    <w:rsid w:val="00CA660B"/>
    <w:rsid w:val="00CB00AF"/>
    <w:rsid w:val="00CB1471"/>
    <w:rsid w:val="00CB262D"/>
    <w:rsid w:val="00CB3BEE"/>
    <w:rsid w:val="00CC2FA5"/>
    <w:rsid w:val="00CC61F6"/>
    <w:rsid w:val="00CD47FE"/>
    <w:rsid w:val="00CD75B4"/>
    <w:rsid w:val="00CE560D"/>
    <w:rsid w:val="00CE5825"/>
    <w:rsid w:val="00CE5F6F"/>
    <w:rsid w:val="00CF4B66"/>
    <w:rsid w:val="00CF50EC"/>
    <w:rsid w:val="00D158AA"/>
    <w:rsid w:val="00D16CB9"/>
    <w:rsid w:val="00D21276"/>
    <w:rsid w:val="00D21319"/>
    <w:rsid w:val="00D23A34"/>
    <w:rsid w:val="00D3037B"/>
    <w:rsid w:val="00D32AC2"/>
    <w:rsid w:val="00D37AC3"/>
    <w:rsid w:val="00D40291"/>
    <w:rsid w:val="00D40AD9"/>
    <w:rsid w:val="00D43456"/>
    <w:rsid w:val="00D4650D"/>
    <w:rsid w:val="00D5290F"/>
    <w:rsid w:val="00D54199"/>
    <w:rsid w:val="00D543F9"/>
    <w:rsid w:val="00D5560E"/>
    <w:rsid w:val="00D64BDC"/>
    <w:rsid w:val="00D66ADF"/>
    <w:rsid w:val="00D71EB7"/>
    <w:rsid w:val="00D73333"/>
    <w:rsid w:val="00D755AC"/>
    <w:rsid w:val="00D82D64"/>
    <w:rsid w:val="00D8484C"/>
    <w:rsid w:val="00D91F5E"/>
    <w:rsid w:val="00DA0FB1"/>
    <w:rsid w:val="00DA1F2F"/>
    <w:rsid w:val="00DA432E"/>
    <w:rsid w:val="00DA611B"/>
    <w:rsid w:val="00DA6CDD"/>
    <w:rsid w:val="00DB0B0B"/>
    <w:rsid w:val="00DB2ACB"/>
    <w:rsid w:val="00DB3428"/>
    <w:rsid w:val="00DB4446"/>
    <w:rsid w:val="00DC273C"/>
    <w:rsid w:val="00DC375D"/>
    <w:rsid w:val="00DC4060"/>
    <w:rsid w:val="00DD632F"/>
    <w:rsid w:val="00DD7185"/>
    <w:rsid w:val="00DE1F46"/>
    <w:rsid w:val="00DE4F72"/>
    <w:rsid w:val="00DF1630"/>
    <w:rsid w:val="00DF508D"/>
    <w:rsid w:val="00DF602B"/>
    <w:rsid w:val="00DF67A6"/>
    <w:rsid w:val="00E00E13"/>
    <w:rsid w:val="00E06515"/>
    <w:rsid w:val="00E120DE"/>
    <w:rsid w:val="00E14001"/>
    <w:rsid w:val="00E14066"/>
    <w:rsid w:val="00E220EE"/>
    <w:rsid w:val="00E23E45"/>
    <w:rsid w:val="00E33E83"/>
    <w:rsid w:val="00E4161A"/>
    <w:rsid w:val="00E47CDF"/>
    <w:rsid w:val="00E503E4"/>
    <w:rsid w:val="00E51382"/>
    <w:rsid w:val="00E5148F"/>
    <w:rsid w:val="00E57B60"/>
    <w:rsid w:val="00E57C34"/>
    <w:rsid w:val="00E6550B"/>
    <w:rsid w:val="00E66365"/>
    <w:rsid w:val="00E70B0E"/>
    <w:rsid w:val="00E72EDB"/>
    <w:rsid w:val="00E74280"/>
    <w:rsid w:val="00E75DDA"/>
    <w:rsid w:val="00E80AB8"/>
    <w:rsid w:val="00E85EE6"/>
    <w:rsid w:val="00E9078F"/>
    <w:rsid w:val="00E90F94"/>
    <w:rsid w:val="00E93A25"/>
    <w:rsid w:val="00E961AA"/>
    <w:rsid w:val="00EB29F0"/>
    <w:rsid w:val="00EB53A0"/>
    <w:rsid w:val="00EB6D85"/>
    <w:rsid w:val="00EC37A5"/>
    <w:rsid w:val="00EC53E7"/>
    <w:rsid w:val="00EC75DD"/>
    <w:rsid w:val="00EC7AF5"/>
    <w:rsid w:val="00ED62AC"/>
    <w:rsid w:val="00EE1158"/>
    <w:rsid w:val="00EE6008"/>
    <w:rsid w:val="00EF01DC"/>
    <w:rsid w:val="00EF1EED"/>
    <w:rsid w:val="00EF3ECF"/>
    <w:rsid w:val="00EF42B4"/>
    <w:rsid w:val="00EF6BB3"/>
    <w:rsid w:val="00F0035D"/>
    <w:rsid w:val="00F02AFF"/>
    <w:rsid w:val="00F2112E"/>
    <w:rsid w:val="00F24872"/>
    <w:rsid w:val="00F2604B"/>
    <w:rsid w:val="00F26761"/>
    <w:rsid w:val="00F269FE"/>
    <w:rsid w:val="00F42236"/>
    <w:rsid w:val="00F427F6"/>
    <w:rsid w:val="00F42996"/>
    <w:rsid w:val="00F44C24"/>
    <w:rsid w:val="00F50540"/>
    <w:rsid w:val="00F54E20"/>
    <w:rsid w:val="00F55636"/>
    <w:rsid w:val="00F55992"/>
    <w:rsid w:val="00F5773F"/>
    <w:rsid w:val="00F62644"/>
    <w:rsid w:val="00F62DF8"/>
    <w:rsid w:val="00F63275"/>
    <w:rsid w:val="00F74252"/>
    <w:rsid w:val="00F746E2"/>
    <w:rsid w:val="00F770D6"/>
    <w:rsid w:val="00F77F2C"/>
    <w:rsid w:val="00F809AA"/>
    <w:rsid w:val="00F81A91"/>
    <w:rsid w:val="00F840C9"/>
    <w:rsid w:val="00F85120"/>
    <w:rsid w:val="00F85850"/>
    <w:rsid w:val="00F85D7C"/>
    <w:rsid w:val="00F876A2"/>
    <w:rsid w:val="00F90E8E"/>
    <w:rsid w:val="00F93A6B"/>
    <w:rsid w:val="00FA332C"/>
    <w:rsid w:val="00FA72A4"/>
    <w:rsid w:val="00FB1F26"/>
    <w:rsid w:val="00FB22E6"/>
    <w:rsid w:val="00FB5E78"/>
    <w:rsid w:val="00FC1802"/>
    <w:rsid w:val="00FC223A"/>
    <w:rsid w:val="00FC53E2"/>
    <w:rsid w:val="00FD24FF"/>
    <w:rsid w:val="00FD4ED0"/>
    <w:rsid w:val="00FD7341"/>
    <w:rsid w:val="00FE34FB"/>
    <w:rsid w:val="00FE5F0A"/>
    <w:rsid w:val="00FF1345"/>
    <w:rsid w:val="00FF23D8"/>
    <w:rsid w:val="00FF52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F8FCF"/>
  <w15:docId w15:val="{C45B2171-ADB4-4108-B878-01DD18367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96D4A"/>
    <w:pPr>
      <w:tabs>
        <w:tab w:val="center" w:pos="4320"/>
        <w:tab w:val="right" w:pos="8640"/>
      </w:tabs>
      <w:spacing w:after="0" w:line="240" w:lineRule="auto"/>
    </w:pPr>
  </w:style>
  <w:style w:type="character" w:customStyle="1" w:styleId="Char">
    <w:name w:val="رأس الصفحة Char"/>
    <w:basedOn w:val="a0"/>
    <w:link w:val="a3"/>
    <w:uiPriority w:val="99"/>
    <w:rsid w:val="00C96D4A"/>
  </w:style>
  <w:style w:type="paragraph" w:styleId="a4">
    <w:name w:val="footer"/>
    <w:basedOn w:val="a"/>
    <w:link w:val="Char0"/>
    <w:uiPriority w:val="99"/>
    <w:unhideWhenUsed/>
    <w:rsid w:val="00C96D4A"/>
    <w:pPr>
      <w:tabs>
        <w:tab w:val="center" w:pos="4320"/>
        <w:tab w:val="right" w:pos="8640"/>
      </w:tabs>
      <w:spacing w:after="0" w:line="240" w:lineRule="auto"/>
    </w:pPr>
  </w:style>
  <w:style w:type="character" w:customStyle="1" w:styleId="Char0">
    <w:name w:val="تذييل الصفحة Char"/>
    <w:basedOn w:val="a0"/>
    <w:link w:val="a4"/>
    <w:uiPriority w:val="99"/>
    <w:rsid w:val="00C96D4A"/>
  </w:style>
  <w:style w:type="paragraph" w:styleId="a5">
    <w:name w:val="List Paragraph"/>
    <w:basedOn w:val="a"/>
    <w:uiPriority w:val="34"/>
    <w:qFormat/>
    <w:rsid w:val="00973144"/>
    <w:pPr>
      <w:ind w:left="720"/>
      <w:contextualSpacing/>
    </w:pPr>
  </w:style>
  <w:style w:type="character" w:styleId="Hyperlink">
    <w:name w:val="Hyperlink"/>
    <w:basedOn w:val="a0"/>
    <w:uiPriority w:val="99"/>
    <w:unhideWhenUsed/>
    <w:rsid w:val="00B70C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62327">
      <w:bodyDiv w:val="1"/>
      <w:marLeft w:val="0"/>
      <w:marRight w:val="0"/>
      <w:marTop w:val="0"/>
      <w:marBottom w:val="0"/>
      <w:divBdr>
        <w:top w:val="none" w:sz="0" w:space="0" w:color="auto"/>
        <w:left w:val="none" w:sz="0" w:space="0" w:color="auto"/>
        <w:bottom w:val="none" w:sz="0" w:space="0" w:color="auto"/>
        <w:right w:val="none" w:sz="0" w:space="0" w:color="auto"/>
      </w:divBdr>
    </w:div>
    <w:div w:id="155657751">
      <w:bodyDiv w:val="1"/>
      <w:marLeft w:val="0"/>
      <w:marRight w:val="0"/>
      <w:marTop w:val="0"/>
      <w:marBottom w:val="0"/>
      <w:divBdr>
        <w:top w:val="none" w:sz="0" w:space="0" w:color="auto"/>
        <w:left w:val="none" w:sz="0" w:space="0" w:color="auto"/>
        <w:bottom w:val="none" w:sz="0" w:space="0" w:color="auto"/>
        <w:right w:val="none" w:sz="0" w:space="0" w:color="auto"/>
      </w:divBdr>
    </w:div>
    <w:div w:id="181092368">
      <w:bodyDiv w:val="1"/>
      <w:marLeft w:val="0"/>
      <w:marRight w:val="0"/>
      <w:marTop w:val="0"/>
      <w:marBottom w:val="0"/>
      <w:divBdr>
        <w:top w:val="none" w:sz="0" w:space="0" w:color="auto"/>
        <w:left w:val="none" w:sz="0" w:space="0" w:color="auto"/>
        <w:bottom w:val="none" w:sz="0" w:space="0" w:color="auto"/>
        <w:right w:val="none" w:sz="0" w:space="0" w:color="auto"/>
      </w:divBdr>
    </w:div>
    <w:div w:id="418598836">
      <w:bodyDiv w:val="1"/>
      <w:marLeft w:val="0"/>
      <w:marRight w:val="0"/>
      <w:marTop w:val="0"/>
      <w:marBottom w:val="0"/>
      <w:divBdr>
        <w:top w:val="none" w:sz="0" w:space="0" w:color="auto"/>
        <w:left w:val="none" w:sz="0" w:space="0" w:color="auto"/>
        <w:bottom w:val="none" w:sz="0" w:space="0" w:color="auto"/>
        <w:right w:val="none" w:sz="0" w:space="0" w:color="auto"/>
      </w:divBdr>
    </w:div>
    <w:div w:id="584806425">
      <w:bodyDiv w:val="1"/>
      <w:marLeft w:val="0"/>
      <w:marRight w:val="0"/>
      <w:marTop w:val="0"/>
      <w:marBottom w:val="0"/>
      <w:divBdr>
        <w:top w:val="none" w:sz="0" w:space="0" w:color="auto"/>
        <w:left w:val="none" w:sz="0" w:space="0" w:color="auto"/>
        <w:bottom w:val="none" w:sz="0" w:space="0" w:color="auto"/>
        <w:right w:val="none" w:sz="0" w:space="0" w:color="auto"/>
      </w:divBdr>
    </w:div>
    <w:div w:id="1024787997">
      <w:bodyDiv w:val="1"/>
      <w:marLeft w:val="0"/>
      <w:marRight w:val="0"/>
      <w:marTop w:val="0"/>
      <w:marBottom w:val="0"/>
      <w:divBdr>
        <w:top w:val="none" w:sz="0" w:space="0" w:color="auto"/>
        <w:left w:val="none" w:sz="0" w:space="0" w:color="auto"/>
        <w:bottom w:val="none" w:sz="0" w:space="0" w:color="auto"/>
        <w:right w:val="none" w:sz="0" w:space="0" w:color="auto"/>
      </w:divBdr>
    </w:div>
    <w:div w:id="108949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md_ar7@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2129</TotalTime>
  <Pages>30</Pages>
  <Words>7435</Words>
  <Characters>42386</Characters>
  <Application>Microsoft Office Word</Application>
  <DocSecurity>0</DocSecurity>
  <Lines>353</Lines>
  <Paragraphs>99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 Mofadi Aldarabkeh</dc:creator>
  <cp:lastModifiedBy>Mohammad Mofadi Aldarabkeh</cp:lastModifiedBy>
  <cp:revision>653</cp:revision>
  <cp:lastPrinted>2019-11-27T18:44:00Z</cp:lastPrinted>
  <dcterms:created xsi:type="dcterms:W3CDTF">2018-04-29T21:15:00Z</dcterms:created>
  <dcterms:modified xsi:type="dcterms:W3CDTF">2020-05-25T12:34:00Z</dcterms:modified>
</cp:coreProperties>
</file>