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ajorEastAsia" w:hAnsi="Times New Roman" w:cs="Times New Roman"/>
          <w:sz w:val="32"/>
          <w:szCs w:val="32"/>
          <w:rtl/>
        </w:rPr>
        <w:id w:val="-1674097155"/>
        <w:docPartObj>
          <w:docPartGallery w:val="Cover Pages"/>
          <w:docPartUnique/>
        </w:docPartObj>
      </w:sdtPr>
      <w:sdtEndPr>
        <w:rPr>
          <w:rFonts w:eastAsia="Arial"/>
          <w:b/>
          <w:bCs/>
        </w:rPr>
      </w:sdtEndPr>
      <w:sdtContent>
        <w:p w:rsidR="009827A1" w:rsidRPr="006E54DF" w:rsidRDefault="00E8057A" w:rsidP="00856A94">
          <w:pPr>
            <w:pStyle w:val="a9"/>
            <w:spacing w:line="276" w:lineRule="auto"/>
            <w:jc w:val="center"/>
            <w:rPr>
              <w:rFonts w:ascii="Times New Roman" w:hAnsi="Times New Roman" w:cs="Times New Roman"/>
              <w:b/>
              <w:bCs/>
              <w:sz w:val="32"/>
              <w:szCs w:val="32"/>
            </w:rPr>
          </w:pPr>
          <w:r w:rsidRPr="006E54DF">
            <w:rPr>
              <w:rFonts w:ascii="Times New Roman" w:hAnsi="Times New Roman" w:cs="Times New Roman"/>
              <w:b/>
              <w:bCs/>
              <w:sz w:val="32"/>
              <w:szCs w:val="32"/>
              <w:rtl/>
            </w:rPr>
            <w:t>الرأفة بالذات</w:t>
          </w:r>
          <w:r w:rsidR="009827A1" w:rsidRPr="006E54DF">
            <w:rPr>
              <w:rFonts w:ascii="Times New Roman" w:hAnsi="Times New Roman" w:cs="Times New Roman"/>
              <w:b/>
              <w:bCs/>
              <w:sz w:val="32"/>
              <w:szCs w:val="32"/>
              <w:rtl/>
            </w:rPr>
            <w:t xml:space="preserve"> وعلاقتها بال</w:t>
          </w:r>
          <w:r w:rsidRPr="006E54DF">
            <w:rPr>
              <w:rFonts w:ascii="Times New Roman" w:hAnsi="Times New Roman" w:cs="Times New Roman"/>
              <w:b/>
              <w:bCs/>
              <w:sz w:val="32"/>
              <w:szCs w:val="32"/>
              <w:rtl/>
            </w:rPr>
            <w:t>مرونة النفسية</w:t>
          </w:r>
          <w:r w:rsidR="009827A1" w:rsidRPr="006E54DF">
            <w:rPr>
              <w:rFonts w:ascii="Times New Roman" w:hAnsi="Times New Roman" w:cs="Times New Roman"/>
              <w:b/>
              <w:bCs/>
              <w:sz w:val="32"/>
              <w:szCs w:val="32"/>
              <w:rtl/>
            </w:rPr>
            <w:t xml:space="preserve"> لدى أمهات ذوي الإعاقة العقلية في محافظات غزة</w:t>
          </w:r>
        </w:p>
        <w:p w:rsidR="009827A1" w:rsidRDefault="00E8057A" w:rsidP="00856A94">
          <w:pPr>
            <w:bidi w:val="0"/>
            <w:spacing w:after="120"/>
            <w:jc w:val="center"/>
            <w:rPr>
              <w:rFonts w:ascii="Times New Roman" w:hAnsi="Times New Roman" w:cs="Times New Roman"/>
              <w:b/>
              <w:bCs/>
              <w:sz w:val="32"/>
              <w:szCs w:val="32"/>
            </w:rPr>
          </w:pPr>
          <w:r w:rsidRPr="006E54DF">
            <w:rPr>
              <w:rFonts w:ascii="Times New Roman" w:hAnsi="Times New Roman" w:cs="Times New Roman"/>
              <w:b/>
              <w:bCs/>
              <w:sz w:val="32"/>
              <w:szCs w:val="32"/>
            </w:rPr>
            <w:t>Self-compassion</w:t>
          </w:r>
          <w:r w:rsidR="009827A1" w:rsidRPr="006E54DF">
            <w:rPr>
              <w:rFonts w:ascii="Times New Roman" w:hAnsi="Times New Roman" w:cs="Times New Roman"/>
              <w:b/>
              <w:bCs/>
              <w:sz w:val="32"/>
              <w:szCs w:val="32"/>
            </w:rPr>
            <w:t xml:space="preserve"> and its relationship to the </w:t>
          </w:r>
          <w:r w:rsidRPr="006E54DF">
            <w:rPr>
              <w:rFonts w:ascii="Times New Roman" w:hAnsi="Times New Roman" w:cs="Times New Roman"/>
              <w:b/>
              <w:bCs/>
              <w:sz w:val="32"/>
              <w:szCs w:val="32"/>
            </w:rPr>
            <w:t xml:space="preserve">Psychological Resilience </w:t>
          </w:r>
          <w:r w:rsidR="009827A1" w:rsidRPr="006E54DF">
            <w:rPr>
              <w:rFonts w:ascii="Times New Roman" w:hAnsi="Times New Roman" w:cs="Times New Roman"/>
              <w:b/>
              <w:bCs/>
              <w:sz w:val="32"/>
              <w:szCs w:val="32"/>
            </w:rPr>
            <w:t>of mothers of individuals with mental disabilities in the governorates of Gaza</w:t>
          </w:r>
        </w:p>
        <w:p w:rsidR="0063030F" w:rsidRDefault="0063030F" w:rsidP="0063030F">
          <w:pPr>
            <w:bidi w:val="0"/>
            <w:spacing w:after="120"/>
            <w:jc w:val="center"/>
            <w:rPr>
              <w:rFonts w:ascii="Times New Roman" w:hAnsi="Times New Roman" w:cs="Times New Roman"/>
              <w:b/>
              <w:bCs/>
              <w:sz w:val="32"/>
              <w:szCs w:val="32"/>
            </w:rPr>
          </w:pPr>
        </w:p>
        <w:p w:rsidR="0063030F" w:rsidRPr="006E54DF" w:rsidRDefault="0063030F" w:rsidP="0063030F">
          <w:pPr>
            <w:bidi w:val="0"/>
            <w:spacing w:after="120"/>
            <w:jc w:val="center"/>
            <w:rPr>
              <w:rFonts w:ascii="Times New Roman" w:hAnsi="Times New Roman" w:cs="Times New Roman"/>
              <w:b/>
              <w:bCs/>
              <w:sz w:val="32"/>
              <w:szCs w:val="32"/>
            </w:rPr>
          </w:pPr>
        </w:p>
        <w:p w:rsidR="001660E1" w:rsidRDefault="00E6489A" w:rsidP="00856A94">
          <w:pPr>
            <w:bidi w:val="0"/>
            <w:spacing w:after="120"/>
            <w:jc w:val="center"/>
            <w:rPr>
              <w:rFonts w:ascii="Times New Roman" w:hAnsi="Times New Roman" w:cs="Times New Roman" w:hint="cs"/>
              <w:b/>
              <w:bCs/>
              <w:sz w:val="32"/>
              <w:szCs w:val="32"/>
              <w:rtl/>
            </w:rPr>
          </w:pPr>
          <w:r w:rsidRPr="006E54DF">
            <w:rPr>
              <w:rFonts w:ascii="Times New Roman" w:hAnsi="Times New Roman" w:cs="Times New Roman"/>
              <w:b/>
              <w:bCs/>
              <w:sz w:val="32"/>
              <w:szCs w:val="32"/>
              <w:rtl/>
            </w:rPr>
            <w:t>إعداد</w:t>
          </w:r>
        </w:p>
        <w:p w:rsidR="0063030F" w:rsidRDefault="0063030F" w:rsidP="0063030F">
          <w:pPr>
            <w:bidi w:val="0"/>
            <w:spacing w:after="120"/>
            <w:jc w:val="center"/>
            <w:rPr>
              <w:rFonts w:ascii="Times New Roman" w:hAnsi="Times New Roman" w:cs="Times New Roman" w:hint="cs"/>
              <w:b/>
              <w:bCs/>
              <w:sz w:val="32"/>
              <w:szCs w:val="32"/>
              <w:rtl/>
            </w:rPr>
            <w:sectPr w:rsidR="0063030F" w:rsidSect="00856A94">
              <w:footerReference w:type="default" r:id="rId8"/>
              <w:pgSz w:w="11906" w:h="16838"/>
              <w:pgMar w:top="1134" w:right="851" w:bottom="1418" w:left="851" w:header="709" w:footer="709" w:gutter="0"/>
              <w:pgNumType w:start="0"/>
              <w:cols w:space="708"/>
              <w:titlePg/>
              <w:bidi/>
              <w:rtlGutter/>
              <w:docGrid w:linePitch="360"/>
            </w:sectPr>
          </w:pPr>
        </w:p>
        <w:p w:rsidR="003B0965" w:rsidRPr="006E54DF" w:rsidRDefault="003B0965" w:rsidP="00856A94">
          <w:pPr>
            <w:bidi w:val="0"/>
            <w:spacing w:after="120"/>
            <w:jc w:val="center"/>
            <w:rPr>
              <w:rFonts w:ascii="Times New Roman" w:hAnsi="Times New Roman" w:cs="Times New Roman"/>
              <w:b/>
              <w:bCs/>
              <w:sz w:val="32"/>
              <w:szCs w:val="32"/>
            </w:rPr>
          </w:pPr>
        </w:p>
        <w:p w:rsidR="00793AE1" w:rsidRPr="006E54DF" w:rsidRDefault="0001548C" w:rsidP="00856A94">
          <w:pPr>
            <w:jc w:val="center"/>
            <w:rPr>
              <w:rFonts w:ascii="Times New Roman" w:hAnsi="Times New Roman" w:cs="Times New Roman" w:hint="cs"/>
              <w:b/>
              <w:bCs/>
              <w:sz w:val="32"/>
              <w:szCs w:val="32"/>
              <w:rtl/>
            </w:rPr>
          </w:pPr>
          <w:r w:rsidRPr="006E54DF">
            <w:rPr>
              <w:rFonts w:ascii="Times New Roman" w:hAnsi="Times New Roman" w:cs="Times New Roman"/>
              <w:b/>
              <w:bCs/>
              <w:sz w:val="32"/>
              <w:szCs w:val="32"/>
              <w:rtl/>
            </w:rPr>
            <w:t>الباحثة</w:t>
          </w:r>
          <w:r w:rsidR="009827A1" w:rsidRPr="006E54DF">
            <w:rPr>
              <w:rFonts w:ascii="Times New Roman" w:hAnsi="Times New Roman" w:cs="Times New Roman"/>
              <w:b/>
              <w:bCs/>
              <w:sz w:val="32"/>
              <w:szCs w:val="32"/>
              <w:rtl/>
            </w:rPr>
            <w:t xml:space="preserve">/ مرفت </w:t>
          </w:r>
          <w:r w:rsidR="0063030F">
            <w:rPr>
              <w:rFonts w:ascii="Times New Roman" w:hAnsi="Times New Roman" w:cs="Times New Roman"/>
              <w:b/>
              <w:bCs/>
              <w:sz w:val="32"/>
              <w:szCs w:val="32"/>
              <w:rtl/>
            </w:rPr>
            <w:t>عاطف</w:t>
          </w:r>
          <w:r w:rsidR="009827A1" w:rsidRPr="006E54DF">
            <w:rPr>
              <w:rFonts w:ascii="Times New Roman" w:hAnsi="Times New Roman" w:cs="Times New Roman"/>
              <w:b/>
              <w:bCs/>
              <w:sz w:val="32"/>
              <w:szCs w:val="32"/>
              <w:rtl/>
            </w:rPr>
            <w:t xml:space="preserve"> النجار.</w:t>
          </w:r>
        </w:p>
        <w:p w:rsidR="0063030F" w:rsidRPr="006E54DF" w:rsidRDefault="0063030F" w:rsidP="0063030F">
          <w:pPr>
            <w:spacing w:after="0"/>
            <w:jc w:val="center"/>
            <w:rPr>
              <w:rFonts w:ascii="Times New Roman" w:hAnsi="Times New Roman" w:cs="Times New Roman" w:hint="cs"/>
              <w:b/>
              <w:bCs/>
              <w:sz w:val="32"/>
              <w:szCs w:val="32"/>
              <w:rtl/>
            </w:rPr>
          </w:pPr>
          <w:r>
            <w:rPr>
              <w:rFonts w:ascii="Times New Roman" w:hAnsi="Times New Roman" w:cs="Times New Roman"/>
              <w:b/>
              <w:bCs/>
              <w:sz w:val="32"/>
              <w:szCs w:val="32"/>
              <w:rtl/>
            </w:rPr>
            <w:t xml:space="preserve">الدكتورة/ سمية الخليفة </w:t>
          </w:r>
          <w:r w:rsidR="001B5094" w:rsidRPr="006E54DF">
            <w:rPr>
              <w:rFonts w:ascii="Times New Roman" w:hAnsi="Times New Roman" w:cs="Times New Roman"/>
              <w:b/>
              <w:bCs/>
              <w:sz w:val="32"/>
              <w:szCs w:val="32"/>
              <w:rtl/>
            </w:rPr>
            <w:t>المهدي.</w:t>
          </w:r>
        </w:p>
        <w:p w:rsidR="001660E1" w:rsidRDefault="001660E1" w:rsidP="00856A94">
          <w:pPr>
            <w:bidi w:val="0"/>
            <w:spacing w:after="0"/>
            <w:jc w:val="center"/>
            <w:rPr>
              <w:rFonts w:ascii="Times New Roman" w:eastAsia="Calibri" w:hAnsi="Times New Roman" w:cs="Times New Roman"/>
              <w:b/>
              <w:bCs/>
              <w:sz w:val="32"/>
              <w:szCs w:val="32"/>
            </w:rPr>
          </w:pPr>
        </w:p>
        <w:p w:rsidR="001660E1" w:rsidRDefault="001660E1" w:rsidP="001660E1">
          <w:pPr>
            <w:bidi w:val="0"/>
            <w:spacing w:after="0"/>
            <w:jc w:val="center"/>
            <w:rPr>
              <w:rFonts w:ascii="Times New Roman" w:hAnsi="Times New Roman" w:cs="Times New Roman"/>
              <w:b/>
              <w:bCs/>
              <w:sz w:val="32"/>
              <w:szCs w:val="32"/>
            </w:rPr>
          </w:pPr>
        </w:p>
        <w:p w:rsidR="0063030F" w:rsidRDefault="0063030F" w:rsidP="0063030F">
          <w:pPr>
            <w:bidi w:val="0"/>
            <w:spacing w:after="0"/>
            <w:jc w:val="center"/>
            <w:rPr>
              <w:rFonts w:ascii="Times New Roman" w:hAnsi="Times New Roman" w:cs="Times New Roman"/>
              <w:b/>
              <w:bCs/>
              <w:sz w:val="32"/>
              <w:szCs w:val="32"/>
            </w:rPr>
          </w:pPr>
        </w:p>
        <w:p w:rsidR="009827A1" w:rsidRPr="006E54DF" w:rsidRDefault="0063030F" w:rsidP="0063030F">
          <w:pPr>
            <w:bidi w:val="0"/>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Researcher: </w:t>
          </w:r>
          <w:proofErr w:type="spellStart"/>
          <w:r>
            <w:rPr>
              <w:rFonts w:ascii="Times New Roman" w:hAnsi="Times New Roman" w:cs="Times New Roman"/>
              <w:b/>
              <w:bCs/>
              <w:sz w:val="32"/>
              <w:szCs w:val="32"/>
            </w:rPr>
            <w:t>Mervat</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Atef</w:t>
          </w:r>
          <w:proofErr w:type="spellEnd"/>
          <w:r>
            <w:rPr>
              <w:rFonts w:ascii="Times New Roman" w:hAnsi="Times New Roman" w:cs="Times New Roman"/>
              <w:b/>
              <w:bCs/>
              <w:sz w:val="32"/>
              <w:szCs w:val="32"/>
            </w:rPr>
            <w:t xml:space="preserve"> </w:t>
          </w:r>
          <w:proofErr w:type="spellStart"/>
          <w:r w:rsidR="009827A1" w:rsidRPr="006E54DF">
            <w:rPr>
              <w:rFonts w:ascii="Times New Roman" w:hAnsi="Times New Roman" w:cs="Times New Roman"/>
              <w:b/>
              <w:bCs/>
              <w:sz w:val="32"/>
              <w:szCs w:val="32"/>
            </w:rPr>
            <w:t>Alnajar</w:t>
          </w:r>
          <w:proofErr w:type="spellEnd"/>
          <w:r w:rsidR="009827A1" w:rsidRPr="006E54DF">
            <w:rPr>
              <w:rFonts w:ascii="Times New Roman" w:hAnsi="Times New Roman" w:cs="Times New Roman"/>
              <w:b/>
              <w:bCs/>
              <w:sz w:val="32"/>
              <w:szCs w:val="32"/>
            </w:rPr>
            <w:t>.</w:t>
          </w:r>
        </w:p>
        <w:p w:rsidR="001B5094" w:rsidRPr="006E54DF" w:rsidRDefault="0063030F" w:rsidP="00856A94">
          <w:pPr>
            <w:jc w:val="center"/>
            <w:rPr>
              <w:rFonts w:ascii="Times New Roman" w:hAnsi="Times New Roman" w:cs="Times New Roman"/>
              <w:b/>
              <w:bCs/>
              <w:sz w:val="32"/>
              <w:szCs w:val="32"/>
              <w:rtl/>
            </w:rPr>
          </w:pPr>
          <w:r>
            <w:rPr>
              <w:rFonts w:ascii="Times New Roman" w:eastAsia="Calibri" w:hAnsi="Times New Roman" w:cs="Times New Roman"/>
              <w:b/>
              <w:bCs/>
              <w:sz w:val="32"/>
              <w:szCs w:val="32"/>
            </w:rPr>
            <w:t xml:space="preserve">Dr. </w:t>
          </w:r>
          <w:proofErr w:type="spellStart"/>
          <w:r>
            <w:rPr>
              <w:rFonts w:ascii="Times New Roman" w:eastAsia="Calibri" w:hAnsi="Times New Roman" w:cs="Times New Roman"/>
              <w:b/>
              <w:bCs/>
              <w:sz w:val="32"/>
              <w:szCs w:val="32"/>
            </w:rPr>
            <w:t>Somaya</w:t>
          </w:r>
          <w:proofErr w:type="spellEnd"/>
          <w:r>
            <w:rPr>
              <w:rFonts w:ascii="Times New Roman" w:eastAsia="Calibri" w:hAnsi="Times New Roman" w:cs="Times New Roman"/>
              <w:b/>
              <w:bCs/>
              <w:sz w:val="32"/>
              <w:szCs w:val="32"/>
            </w:rPr>
            <w:t xml:space="preserve"> Al-Khalifa </w:t>
          </w:r>
          <w:r w:rsidR="001B5094" w:rsidRPr="006E54DF">
            <w:rPr>
              <w:rFonts w:ascii="Times New Roman" w:eastAsia="Calibri" w:hAnsi="Times New Roman" w:cs="Times New Roman"/>
              <w:b/>
              <w:bCs/>
              <w:sz w:val="32"/>
              <w:szCs w:val="32"/>
            </w:rPr>
            <w:t>Al-Mahdi</w:t>
          </w:r>
        </w:p>
        <w:p w:rsidR="001660E1" w:rsidRDefault="001660E1" w:rsidP="00856A94">
          <w:pPr>
            <w:bidi w:val="0"/>
            <w:spacing w:after="0"/>
            <w:jc w:val="center"/>
            <w:rPr>
              <w:rFonts w:ascii="Times New Roman" w:hAnsi="Times New Roman" w:cs="Times New Roman"/>
              <w:b/>
              <w:bCs/>
              <w:sz w:val="32"/>
              <w:szCs w:val="32"/>
            </w:rPr>
            <w:sectPr w:rsidR="001660E1" w:rsidSect="001660E1">
              <w:type w:val="continuous"/>
              <w:pgSz w:w="11906" w:h="16838"/>
              <w:pgMar w:top="1134" w:right="851" w:bottom="1418" w:left="851" w:header="709" w:footer="709" w:gutter="0"/>
              <w:pgNumType w:start="0"/>
              <w:cols w:num="2" w:space="708"/>
              <w:titlePg/>
              <w:bidi/>
              <w:rtlGutter/>
              <w:docGrid w:linePitch="360"/>
            </w:sectPr>
          </w:pPr>
        </w:p>
        <w:p w:rsidR="00E6489A" w:rsidRPr="006E54DF" w:rsidRDefault="00E6489A" w:rsidP="00856A94">
          <w:pPr>
            <w:bidi w:val="0"/>
            <w:spacing w:after="0"/>
            <w:jc w:val="center"/>
            <w:rPr>
              <w:rFonts w:ascii="Times New Roman" w:hAnsi="Times New Roman" w:cs="Times New Roman"/>
              <w:b/>
              <w:bCs/>
              <w:sz w:val="32"/>
              <w:szCs w:val="32"/>
            </w:rPr>
          </w:pPr>
        </w:p>
        <w:p w:rsidR="0063030F" w:rsidRDefault="0063030F" w:rsidP="00856A94">
          <w:pPr>
            <w:jc w:val="center"/>
            <w:rPr>
              <w:rFonts w:ascii="Times New Roman" w:hAnsi="Times New Roman" w:cs="Times New Roman" w:hint="cs"/>
              <w:b/>
              <w:bCs/>
              <w:sz w:val="32"/>
              <w:szCs w:val="32"/>
              <w:rtl/>
            </w:rPr>
          </w:pPr>
        </w:p>
        <w:p w:rsidR="0063030F" w:rsidRDefault="0063030F" w:rsidP="00856A94">
          <w:pPr>
            <w:jc w:val="center"/>
            <w:rPr>
              <w:rFonts w:ascii="Times New Roman" w:hAnsi="Times New Roman" w:cs="Times New Roman" w:hint="cs"/>
              <w:b/>
              <w:bCs/>
              <w:sz w:val="32"/>
              <w:szCs w:val="32"/>
              <w:rtl/>
            </w:rPr>
          </w:pPr>
        </w:p>
        <w:p w:rsidR="007F5941" w:rsidRPr="006E54DF" w:rsidRDefault="007F5941" w:rsidP="00856A94">
          <w:pPr>
            <w:jc w:val="center"/>
            <w:rPr>
              <w:rFonts w:ascii="Times New Roman" w:hAnsi="Times New Roman" w:cs="Times New Roman"/>
              <w:b/>
              <w:bCs/>
              <w:sz w:val="32"/>
              <w:szCs w:val="32"/>
              <w:rtl/>
            </w:rPr>
          </w:pPr>
          <w:r w:rsidRPr="006E54DF">
            <w:rPr>
              <w:rFonts w:ascii="Times New Roman" w:hAnsi="Times New Roman" w:cs="Times New Roman"/>
              <w:b/>
              <w:bCs/>
              <w:sz w:val="32"/>
              <w:szCs w:val="32"/>
              <w:rtl/>
            </w:rPr>
            <w:t>باحثة دكتوراه، كلية التربية، قسم علم النفس (إرشاد نفسي)، جامعة البطانة، جمهورية السودان</w:t>
          </w:r>
        </w:p>
        <w:p w:rsidR="007F5941" w:rsidRPr="006E54DF" w:rsidRDefault="007F5941" w:rsidP="00856A94">
          <w:pPr>
            <w:bidi w:val="0"/>
            <w:jc w:val="center"/>
            <w:rPr>
              <w:rFonts w:ascii="Times New Roman" w:eastAsia="Calibri" w:hAnsi="Times New Roman" w:cs="Times New Roman"/>
              <w:sz w:val="32"/>
              <w:szCs w:val="32"/>
            </w:rPr>
          </w:pPr>
          <w:r w:rsidRPr="006E54DF">
            <w:rPr>
              <w:rFonts w:ascii="Times New Roman" w:eastAsia="Calibri" w:hAnsi="Times New Roman" w:cs="Times New Roman"/>
              <w:b/>
              <w:bCs/>
              <w:sz w:val="32"/>
              <w:szCs w:val="32"/>
            </w:rPr>
            <w:t>PhD researcher, Department of Psychology (Psychological Counseling), College of Education</w:t>
          </w:r>
          <w:r w:rsidRPr="006E54DF">
            <w:rPr>
              <w:rFonts w:ascii="Times New Roman" w:eastAsia="Calibri" w:hAnsi="Times New Roman" w:cs="Times New Roman"/>
              <w:sz w:val="32"/>
              <w:szCs w:val="32"/>
            </w:rPr>
            <w:t xml:space="preserve">, </w:t>
          </w:r>
          <w:r w:rsidRPr="006E54DF">
            <w:rPr>
              <w:rFonts w:ascii="Times New Roman" w:hAnsi="Times New Roman" w:cs="Times New Roman"/>
              <w:b/>
              <w:bCs/>
              <w:sz w:val="32"/>
              <w:szCs w:val="32"/>
            </w:rPr>
            <w:t>Al-</w:t>
          </w:r>
          <w:proofErr w:type="spellStart"/>
          <w:r w:rsidRPr="006E54DF">
            <w:rPr>
              <w:rFonts w:ascii="Times New Roman" w:hAnsi="Times New Roman" w:cs="Times New Roman"/>
              <w:b/>
              <w:bCs/>
              <w:sz w:val="32"/>
              <w:szCs w:val="32"/>
            </w:rPr>
            <w:t>Butana</w:t>
          </w:r>
          <w:proofErr w:type="spellEnd"/>
          <w:r w:rsidRPr="006E54DF">
            <w:rPr>
              <w:rFonts w:ascii="Times New Roman" w:hAnsi="Times New Roman" w:cs="Times New Roman"/>
              <w:b/>
              <w:bCs/>
              <w:sz w:val="32"/>
              <w:szCs w:val="32"/>
            </w:rPr>
            <w:t xml:space="preserve"> University</w:t>
          </w:r>
          <w:r w:rsidRPr="006E54DF">
            <w:rPr>
              <w:rFonts w:ascii="Times New Roman" w:eastAsia="Calibri" w:hAnsi="Times New Roman" w:cs="Times New Roman"/>
              <w:sz w:val="32"/>
              <w:szCs w:val="32"/>
            </w:rPr>
            <w:t xml:space="preserve">, </w:t>
          </w:r>
          <w:r w:rsidRPr="006E54DF">
            <w:rPr>
              <w:rFonts w:ascii="Times New Roman" w:hAnsi="Times New Roman" w:cs="Times New Roman"/>
              <w:b/>
              <w:bCs/>
              <w:sz w:val="32"/>
              <w:szCs w:val="32"/>
            </w:rPr>
            <w:t>Republic of Sudan</w:t>
          </w:r>
        </w:p>
        <w:p w:rsidR="00856A94" w:rsidRDefault="00856A94" w:rsidP="00856A94">
          <w:pPr>
            <w:jc w:val="center"/>
            <w:rPr>
              <w:rFonts w:ascii="Times New Roman" w:hAnsi="Times New Roman" w:cs="Times New Roman" w:hint="cs"/>
              <w:b/>
              <w:bCs/>
              <w:sz w:val="32"/>
              <w:szCs w:val="32"/>
              <w:rtl/>
            </w:rPr>
          </w:pPr>
        </w:p>
        <w:p w:rsidR="0063030F" w:rsidRDefault="0063030F" w:rsidP="0063030F">
          <w:pPr>
            <w:rPr>
              <w:rFonts w:ascii="Times New Roman" w:hAnsi="Times New Roman" w:cs="Times New Roman" w:hint="cs"/>
              <w:b/>
              <w:bCs/>
              <w:sz w:val="32"/>
              <w:szCs w:val="32"/>
              <w:rtl/>
            </w:rPr>
          </w:pPr>
        </w:p>
        <w:p w:rsidR="0063030F" w:rsidRDefault="0063030F" w:rsidP="0063030F">
          <w:pPr>
            <w:rPr>
              <w:rFonts w:ascii="Times New Roman" w:hAnsi="Times New Roman" w:cs="Times New Roman" w:hint="cs"/>
              <w:b/>
              <w:bCs/>
              <w:sz w:val="32"/>
              <w:szCs w:val="32"/>
              <w:rtl/>
            </w:rPr>
          </w:pPr>
        </w:p>
        <w:p w:rsidR="007F5941" w:rsidRPr="006E54DF" w:rsidRDefault="007F5941" w:rsidP="00856A94">
          <w:pPr>
            <w:jc w:val="center"/>
            <w:rPr>
              <w:rFonts w:ascii="Times New Roman" w:hAnsi="Times New Roman" w:cs="Times New Roman"/>
              <w:b/>
              <w:bCs/>
              <w:sz w:val="32"/>
              <w:szCs w:val="32"/>
              <w:rtl/>
            </w:rPr>
          </w:pPr>
          <w:r w:rsidRPr="006E54DF">
            <w:rPr>
              <w:rFonts w:ascii="Times New Roman" w:hAnsi="Times New Roman" w:cs="Times New Roman"/>
              <w:b/>
              <w:bCs/>
              <w:sz w:val="32"/>
              <w:szCs w:val="32"/>
              <w:rtl/>
            </w:rPr>
            <w:t xml:space="preserve">البريد الإلكتروني: </w:t>
          </w:r>
        </w:p>
        <w:p w:rsidR="00856A94" w:rsidRDefault="007D2B5A" w:rsidP="00856A94">
          <w:pPr>
            <w:jc w:val="center"/>
            <w:rPr>
              <w:rFonts w:ascii="Times New Roman" w:hAnsi="Times New Roman" w:cs="Times New Roman"/>
              <w:b/>
              <w:bCs/>
              <w:sz w:val="32"/>
              <w:szCs w:val="32"/>
              <w:rtl/>
            </w:rPr>
          </w:pPr>
          <w:hyperlink r:id="rId9" w:history="1">
            <w:r w:rsidR="007F5941" w:rsidRPr="006E54DF">
              <w:rPr>
                <w:rStyle w:val="Hyperlink"/>
                <w:rFonts w:ascii="Times New Roman" w:hAnsi="Times New Roman" w:cs="Times New Roman"/>
                <w:b/>
                <w:bCs/>
                <w:sz w:val="32"/>
                <w:szCs w:val="32"/>
              </w:rPr>
              <w:t>mervat.alnajar.12@gmail.com</w:t>
            </w:r>
          </w:hyperlink>
        </w:p>
        <w:p w:rsidR="00856A94" w:rsidRDefault="0063030F" w:rsidP="00856A94">
          <w:pPr>
            <w:spacing w:after="0"/>
            <w:jc w:val="center"/>
            <w:rPr>
              <w:rFonts w:ascii="Times New Roman" w:hAnsi="Times New Roman" w:cs="Times New Roman" w:hint="cs"/>
              <w:b/>
              <w:bCs/>
              <w:sz w:val="32"/>
              <w:szCs w:val="32"/>
              <w:rtl/>
            </w:rPr>
          </w:pPr>
        </w:p>
      </w:sdtContent>
    </w:sdt>
    <w:p w:rsidR="00C2680D" w:rsidRDefault="00C2680D" w:rsidP="00856A94">
      <w:pPr>
        <w:spacing w:after="0"/>
        <w:rPr>
          <w:rFonts w:ascii="Times New Roman" w:hAnsi="Times New Roman" w:cs="Times New Roman" w:hint="cs"/>
          <w:b/>
          <w:bCs/>
          <w:sz w:val="32"/>
          <w:szCs w:val="32"/>
          <w:rtl/>
        </w:rPr>
      </w:pPr>
    </w:p>
    <w:p w:rsidR="0063030F" w:rsidRDefault="0063030F" w:rsidP="00856A94">
      <w:pPr>
        <w:spacing w:after="0"/>
        <w:rPr>
          <w:rFonts w:ascii="Times New Roman" w:hAnsi="Times New Roman" w:cs="Times New Roman" w:hint="cs"/>
          <w:b/>
          <w:bCs/>
          <w:sz w:val="32"/>
          <w:szCs w:val="32"/>
          <w:rtl/>
        </w:rPr>
      </w:pPr>
    </w:p>
    <w:p w:rsidR="0063030F" w:rsidRDefault="0063030F" w:rsidP="00856A94">
      <w:pPr>
        <w:spacing w:after="0"/>
        <w:rPr>
          <w:rFonts w:ascii="Times New Roman" w:hAnsi="Times New Roman" w:cs="Times New Roman" w:hint="cs"/>
          <w:b/>
          <w:bCs/>
          <w:sz w:val="24"/>
          <w:szCs w:val="24"/>
          <w:rtl/>
        </w:rPr>
      </w:pPr>
    </w:p>
    <w:p w:rsidR="00856A94" w:rsidRDefault="00856A94" w:rsidP="00856A94">
      <w:pPr>
        <w:spacing w:after="0"/>
        <w:rPr>
          <w:rFonts w:ascii="Times New Roman" w:hAnsi="Times New Roman" w:cs="Times New Roman" w:hint="cs"/>
          <w:b/>
          <w:bCs/>
          <w:sz w:val="24"/>
          <w:szCs w:val="24"/>
          <w:rtl/>
        </w:rPr>
      </w:pPr>
    </w:p>
    <w:p w:rsidR="001660E1" w:rsidRPr="006E54DF" w:rsidRDefault="001660E1" w:rsidP="00856A94">
      <w:pPr>
        <w:spacing w:after="0"/>
        <w:rPr>
          <w:rFonts w:ascii="Times New Roman" w:hAnsi="Times New Roman" w:cs="Times New Roman"/>
          <w:b/>
          <w:bCs/>
          <w:sz w:val="24"/>
          <w:szCs w:val="24"/>
        </w:rPr>
      </w:pPr>
    </w:p>
    <w:p w:rsidR="0063030F" w:rsidRDefault="0063030F" w:rsidP="00856A94">
      <w:pPr>
        <w:spacing w:after="0"/>
        <w:jc w:val="center"/>
        <w:rPr>
          <w:rFonts w:ascii="Times New Roman" w:hAnsi="Times New Roman" w:cs="Times New Roman"/>
          <w:b/>
          <w:bCs/>
          <w:sz w:val="24"/>
          <w:szCs w:val="24"/>
        </w:rPr>
        <w:sectPr w:rsidR="0063030F" w:rsidSect="001660E1">
          <w:type w:val="continuous"/>
          <w:pgSz w:w="11906" w:h="16838"/>
          <w:pgMar w:top="1134" w:right="851" w:bottom="1418" w:left="851" w:header="709" w:footer="709" w:gutter="0"/>
          <w:pgNumType w:start="0"/>
          <w:cols w:space="708"/>
          <w:titlePg/>
          <w:bidi/>
          <w:rtlGutter/>
          <w:docGrid w:linePitch="360"/>
        </w:sectPr>
      </w:pPr>
    </w:p>
    <w:p w:rsidR="00C2680D" w:rsidRPr="006E54DF" w:rsidRDefault="00C2680D" w:rsidP="00856A94">
      <w:pPr>
        <w:spacing w:after="0"/>
        <w:jc w:val="center"/>
        <w:rPr>
          <w:rFonts w:ascii="Times New Roman" w:hAnsi="Times New Roman" w:cs="Times New Roman" w:hint="cs"/>
          <w:b/>
          <w:bCs/>
          <w:sz w:val="24"/>
          <w:szCs w:val="24"/>
        </w:rPr>
      </w:pPr>
    </w:p>
    <w:p w:rsidR="009014FE" w:rsidRPr="006E54DF" w:rsidRDefault="00817B98" w:rsidP="00856A94">
      <w:pPr>
        <w:spacing w:after="0"/>
        <w:jc w:val="both"/>
        <w:rPr>
          <w:rFonts w:ascii="Times New Roman" w:hAnsi="Times New Roman" w:cs="Times New Roman"/>
          <w:sz w:val="24"/>
          <w:szCs w:val="24"/>
          <w:rtl/>
        </w:rPr>
      </w:pPr>
      <w:r w:rsidRPr="006E54DF">
        <w:rPr>
          <w:rFonts w:ascii="Times New Roman" w:hAnsi="Times New Roman" w:cs="Times New Roman"/>
          <w:b/>
          <w:bCs/>
          <w:sz w:val="28"/>
          <w:szCs w:val="28"/>
          <w:rtl/>
        </w:rPr>
        <w:t>الملخص</w:t>
      </w:r>
      <w:r w:rsidRPr="006E54DF">
        <w:rPr>
          <w:rFonts w:ascii="Times New Roman" w:hAnsi="Times New Roman" w:cs="Times New Roman"/>
          <w:b/>
          <w:bCs/>
          <w:sz w:val="24"/>
          <w:szCs w:val="24"/>
          <w:rtl/>
        </w:rPr>
        <w:t xml:space="preserve"> </w:t>
      </w:r>
      <w:r w:rsidR="009014FE" w:rsidRPr="006E54DF">
        <w:rPr>
          <w:rFonts w:ascii="Times New Roman" w:hAnsi="Times New Roman" w:cs="Times New Roman"/>
          <w:sz w:val="24"/>
          <w:szCs w:val="24"/>
          <w:rtl/>
        </w:rPr>
        <w:t xml:space="preserve">هدفت الدراسة الراهنة إلى فحص مستوى </w:t>
      </w:r>
      <w:r w:rsidR="00E8057A" w:rsidRPr="006E54DF">
        <w:rPr>
          <w:rFonts w:ascii="Times New Roman" w:hAnsi="Times New Roman" w:cs="Times New Roman"/>
          <w:sz w:val="24"/>
          <w:szCs w:val="24"/>
          <w:rtl/>
        </w:rPr>
        <w:t>الرأفة بالذات</w:t>
      </w:r>
      <w:r w:rsidR="009014FE" w:rsidRPr="006E54DF">
        <w:rPr>
          <w:rFonts w:ascii="Times New Roman" w:hAnsi="Times New Roman" w:cs="Times New Roman"/>
          <w:sz w:val="24"/>
          <w:szCs w:val="24"/>
          <w:rtl/>
        </w:rPr>
        <w:t xml:space="preserve"> ومستوى ال</w:t>
      </w:r>
      <w:r w:rsidR="00E8057A" w:rsidRPr="006E54DF">
        <w:rPr>
          <w:rFonts w:ascii="Times New Roman" w:hAnsi="Times New Roman" w:cs="Times New Roman"/>
          <w:sz w:val="24"/>
          <w:szCs w:val="24"/>
          <w:rtl/>
        </w:rPr>
        <w:t>مرونة النفسية</w:t>
      </w:r>
      <w:r w:rsidR="009014FE" w:rsidRPr="006E54DF">
        <w:rPr>
          <w:rFonts w:ascii="Times New Roman" w:hAnsi="Times New Roman" w:cs="Times New Roman"/>
          <w:sz w:val="24"/>
          <w:szCs w:val="24"/>
          <w:rtl/>
        </w:rPr>
        <w:t xml:space="preserve">  لدى أمهات ذوي الإعاقة العقلية في محافظات غزة، فضلاً عن استكشاف العلاقة بين كل من </w:t>
      </w:r>
      <w:r w:rsidR="00E8057A" w:rsidRPr="006E54DF">
        <w:rPr>
          <w:rFonts w:ascii="Times New Roman" w:hAnsi="Times New Roman" w:cs="Times New Roman"/>
          <w:sz w:val="24"/>
          <w:szCs w:val="24"/>
          <w:rtl/>
        </w:rPr>
        <w:t>الرأفة بالذات</w:t>
      </w:r>
      <w:r w:rsidR="009014FE" w:rsidRPr="006E54DF">
        <w:rPr>
          <w:rFonts w:ascii="Times New Roman" w:hAnsi="Times New Roman" w:cs="Times New Roman"/>
          <w:sz w:val="24"/>
          <w:szCs w:val="24"/>
          <w:rtl/>
        </w:rPr>
        <w:t xml:space="preserve">، </w:t>
      </w:r>
      <w:r w:rsidR="00E8057A" w:rsidRPr="006E54DF">
        <w:rPr>
          <w:rFonts w:ascii="Times New Roman" w:hAnsi="Times New Roman" w:cs="Times New Roman"/>
          <w:sz w:val="24"/>
          <w:szCs w:val="24"/>
          <w:rtl/>
        </w:rPr>
        <w:t>والمرونة النفسية</w:t>
      </w:r>
      <w:r w:rsidR="009014FE" w:rsidRPr="006E54DF">
        <w:rPr>
          <w:rFonts w:ascii="Times New Roman" w:hAnsi="Times New Roman" w:cs="Times New Roman"/>
          <w:sz w:val="24"/>
          <w:szCs w:val="24"/>
          <w:rtl/>
        </w:rPr>
        <w:t xml:space="preserve"> لدى عينة الدراسة، بلغت عينة الدراسة (500) من أمهات ذوي الإعاقة العقلية في محافظات غزة من المترددات على (16) مركزًا من مراكز تأهيل ذوي الإعاقة في غزة، تراوحت أعمارهن بين (19-54) عاماً؛ متوسط أعمارهن (33.48)عامًا، بانحراف معياري (8.35)، حيث كانت أقل مدى عمري (19)عامًا، وأكبر مدى عمري (54) عامًا. واستندت الدراسة على مقياسين: </w:t>
      </w:r>
      <w:r w:rsidR="00E8057A" w:rsidRPr="006E54DF">
        <w:rPr>
          <w:rFonts w:ascii="Times New Roman" w:hAnsi="Times New Roman" w:cs="Times New Roman"/>
          <w:sz w:val="24"/>
          <w:szCs w:val="24"/>
          <w:rtl/>
        </w:rPr>
        <w:t>الرأفة بالذات</w:t>
      </w:r>
      <w:r w:rsidR="009014FE" w:rsidRPr="006E54DF">
        <w:rPr>
          <w:rFonts w:ascii="Times New Roman" w:hAnsi="Times New Roman" w:cs="Times New Roman"/>
          <w:sz w:val="24"/>
          <w:szCs w:val="24"/>
          <w:rtl/>
        </w:rPr>
        <w:t>، وال</w:t>
      </w:r>
      <w:r w:rsidR="00E8057A" w:rsidRPr="006E54DF">
        <w:rPr>
          <w:rFonts w:ascii="Times New Roman" w:hAnsi="Times New Roman" w:cs="Times New Roman"/>
          <w:sz w:val="24"/>
          <w:szCs w:val="24"/>
          <w:rtl/>
        </w:rPr>
        <w:t>مرونة النفسية</w:t>
      </w:r>
      <w:r w:rsidR="009014FE" w:rsidRPr="006E54DF">
        <w:rPr>
          <w:rFonts w:ascii="Times New Roman" w:hAnsi="Times New Roman" w:cs="Times New Roman"/>
          <w:sz w:val="24"/>
          <w:szCs w:val="24"/>
          <w:rtl/>
        </w:rPr>
        <w:t xml:space="preserve"> وهما من (إعداد </w:t>
      </w:r>
      <w:r w:rsidR="00FA4371" w:rsidRPr="006E54DF">
        <w:rPr>
          <w:rFonts w:ascii="Times New Roman" w:hAnsi="Times New Roman" w:cs="Times New Roman"/>
          <w:sz w:val="24"/>
          <w:szCs w:val="24"/>
          <w:rtl/>
        </w:rPr>
        <w:t>الباحثتين</w:t>
      </w:r>
      <w:r w:rsidR="009014FE" w:rsidRPr="006E54DF">
        <w:rPr>
          <w:rFonts w:ascii="Times New Roman" w:hAnsi="Times New Roman" w:cs="Times New Roman"/>
          <w:sz w:val="24"/>
          <w:szCs w:val="24"/>
          <w:rtl/>
        </w:rPr>
        <w:t xml:space="preserve">)، أشارت نتائج الدراسة إلى أن مستوى كل من </w:t>
      </w:r>
      <w:r w:rsidR="00E8057A" w:rsidRPr="006E54DF">
        <w:rPr>
          <w:rFonts w:ascii="Times New Roman" w:hAnsi="Times New Roman" w:cs="Times New Roman"/>
          <w:sz w:val="24"/>
          <w:szCs w:val="24"/>
          <w:rtl/>
        </w:rPr>
        <w:t>الرأفة بالذات</w:t>
      </w:r>
      <w:r w:rsidR="009014FE" w:rsidRPr="006E54DF">
        <w:rPr>
          <w:rFonts w:ascii="Times New Roman" w:hAnsi="Times New Roman" w:cs="Times New Roman"/>
          <w:sz w:val="24"/>
          <w:szCs w:val="24"/>
          <w:rtl/>
        </w:rPr>
        <w:t xml:space="preserve"> وال</w:t>
      </w:r>
      <w:r w:rsidR="00E8057A" w:rsidRPr="006E54DF">
        <w:rPr>
          <w:rFonts w:ascii="Times New Roman" w:hAnsi="Times New Roman" w:cs="Times New Roman"/>
          <w:sz w:val="24"/>
          <w:szCs w:val="24"/>
          <w:rtl/>
        </w:rPr>
        <w:t>مرونة النفسية</w:t>
      </w:r>
      <w:r w:rsidR="009014FE" w:rsidRPr="006E54DF">
        <w:rPr>
          <w:rFonts w:ascii="Times New Roman" w:hAnsi="Times New Roman" w:cs="Times New Roman"/>
          <w:sz w:val="24"/>
          <w:szCs w:val="24"/>
          <w:rtl/>
        </w:rPr>
        <w:t xml:space="preserve"> وقعا ضمن المستوى المرتفع، كما وتبين وجود علاقة ارتباطية موجبة (طردية) بين الدرجة الكلية </w:t>
      </w:r>
      <w:r w:rsidR="00E8057A" w:rsidRPr="006E54DF">
        <w:rPr>
          <w:rFonts w:ascii="Times New Roman" w:hAnsi="Times New Roman" w:cs="Times New Roman"/>
          <w:sz w:val="24"/>
          <w:szCs w:val="24"/>
          <w:rtl/>
        </w:rPr>
        <w:t>للرأفة بالذات</w:t>
      </w:r>
      <w:r w:rsidR="009014FE" w:rsidRPr="006E54DF">
        <w:rPr>
          <w:rFonts w:ascii="Times New Roman" w:hAnsi="Times New Roman" w:cs="Times New Roman"/>
          <w:sz w:val="24"/>
          <w:szCs w:val="24"/>
          <w:rtl/>
        </w:rPr>
        <w:t xml:space="preserve"> والأبعاد الفرعية لها مع الدرجة الكلية </w:t>
      </w:r>
      <w:r w:rsidR="00E8057A" w:rsidRPr="006E54DF">
        <w:rPr>
          <w:rFonts w:ascii="Times New Roman" w:hAnsi="Times New Roman" w:cs="Times New Roman"/>
          <w:sz w:val="24"/>
          <w:szCs w:val="24"/>
          <w:rtl/>
        </w:rPr>
        <w:t>للمرونة النفسية</w:t>
      </w:r>
      <w:r w:rsidR="009014FE" w:rsidRPr="006E54DF">
        <w:rPr>
          <w:rFonts w:ascii="Times New Roman" w:hAnsi="Times New Roman" w:cs="Times New Roman"/>
          <w:sz w:val="24"/>
          <w:szCs w:val="24"/>
          <w:rtl/>
        </w:rPr>
        <w:t xml:space="preserve"> والأبعاد الفرعية له. </w:t>
      </w:r>
    </w:p>
    <w:p w:rsidR="00B83F61" w:rsidRDefault="00817B98" w:rsidP="00856A94">
      <w:pPr>
        <w:spacing w:after="120"/>
        <w:ind w:hanging="10"/>
        <w:jc w:val="both"/>
        <w:rPr>
          <w:rFonts w:ascii="Times New Roman" w:hAnsi="Times New Roman" w:cs="Times New Roman" w:hint="cs"/>
          <w:b/>
          <w:bCs/>
          <w:sz w:val="32"/>
          <w:szCs w:val="32"/>
          <w:rtl/>
        </w:rPr>
      </w:pPr>
      <w:r w:rsidRPr="006E54DF">
        <w:rPr>
          <w:rFonts w:ascii="Times New Roman" w:hAnsi="Times New Roman" w:cs="Times New Roman"/>
          <w:b/>
          <w:bCs/>
          <w:sz w:val="32"/>
          <w:szCs w:val="32"/>
          <w:rtl/>
        </w:rPr>
        <w:t xml:space="preserve">الكلمات الدالة: </w:t>
      </w:r>
      <w:r w:rsidR="00E8057A" w:rsidRPr="006E54DF">
        <w:rPr>
          <w:rFonts w:ascii="Times New Roman" w:hAnsi="Times New Roman" w:cs="Times New Roman"/>
          <w:b/>
          <w:bCs/>
          <w:sz w:val="32"/>
          <w:szCs w:val="32"/>
          <w:rtl/>
        </w:rPr>
        <w:t>الرأفة بالذات</w:t>
      </w:r>
      <w:r w:rsidRPr="006E54DF">
        <w:rPr>
          <w:rFonts w:ascii="Times New Roman" w:hAnsi="Times New Roman" w:cs="Times New Roman"/>
          <w:b/>
          <w:bCs/>
          <w:sz w:val="32"/>
          <w:szCs w:val="32"/>
          <w:rtl/>
        </w:rPr>
        <w:t xml:space="preserve">- </w:t>
      </w:r>
      <w:r w:rsidR="004E31FF" w:rsidRPr="006E54DF">
        <w:rPr>
          <w:rFonts w:ascii="Times New Roman" w:hAnsi="Times New Roman" w:cs="Times New Roman"/>
          <w:b/>
          <w:bCs/>
          <w:sz w:val="32"/>
          <w:szCs w:val="32"/>
          <w:rtl/>
        </w:rPr>
        <w:t>ال</w:t>
      </w:r>
      <w:r w:rsidR="00E8057A" w:rsidRPr="006E54DF">
        <w:rPr>
          <w:rFonts w:ascii="Times New Roman" w:hAnsi="Times New Roman" w:cs="Times New Roman"/>
          <w:b/>
          <w:bCs/>
          <w:sz w:val="32"/>
          <w:szCs w:val="32"/>
          <w:rtl/>
        </w:rPr>
        <w:t>مرونة النفسية</w:t>
      </w:r>
      <w:r w:rsidRPr="006E54DF">
        <w:rPr>
          <w:rFonts w:ascii="Times New Roman" w:hAnsi="Times New Roman" w:cs="Times New Roman"/>
          <w:b/>
          <w:bCs/>
          <w:sz w:val="32"/>
          <w:szCs w:val="32"/>
          <w:rtl/>
        </w:rPr>
        <w:t xml:space="preserve">- </w:t>
      </w:r>
      <w:r w:rsidR="004E31FF" w:rsidRPr="006E54DF">
        <w:rPr>
          <w:rFonts w:ascii="Times New Roman" w:hAnsi="Times New Roman" w:cs="Times New Roman"/>
          <w:b/>
          <w:bCs/>
          <w:sz w:val="32"/>
          <w:szCs w:val="32"/>
          <w:rtl/>
        </w:rPr>
        <w:t>أمهات ذوي الإعاقة العقلية</w:t>
      </w:r>
    </w:p>
    <w:p w:rsidR="0063030F" w:rsidRDefault="0063030F" w:rsidP="00856A94">
      <w:pPr>
        <w:spacing w:after="120"/>
        <w:ind w:hanging="10"/>
        <w:jc w:val="both"/>
        <w:rPr>
          <w:rFonts w:ascii="Times New Roman" w:hAnsi="Times New Roman" w:cs="Times New Roman" w:hint="cs"/>
          <w:b/>
          <w:bCs/>
          <w:sz w:val="32"/>
          <w:szCs w:val="32"/>
          <w:rtl/>
        </w:rPr>
      </w:pPr>
    </w:p>
    <w:p w:rsidR="0063030F" w:rsidRDefault="0063030F" w:rsidP="00856A94">
      <w:pPr>
        <w:spacing w:after="120"/>
        <w:ind w:hanging="10"/>
        <w:jc w:val="both"/>
        <w:rPr>
          <w:rFonts w:ascii="Times New Roman" w:hAnsi="Times New Roman" w:cs="Times New Roman" w:hint="cs"/>
          <w:b/>
          <w:bCs/>
          <w:sz w:val="32"/>
          <w:szCs w:val="32"/>
          <w:rtl/>
        </w:rPr>
      </w:pPr>
    </w:p>
    <w:p w:rsidR="0063030F" w:rsidRDefault="0063030F" w:rsidP="00856A94">
      <w:pPr>
        <w:spacing w:after="120"/>
        <w:ind w:hanging="10"/>
        <w:jc w:val="both"/>
        <w:rPr>
          <w:rFonts w:ascii="Times New Roman" w:hAnsi="Times New Roman" w:cs="Times New Roman" w:hint="cs"/>
          <w:b/>
          <w:bCs/>
          <w:sz w:val="32"/>
          <w:szCs w:val="32"/>
          <w:rtl/>
        </w:rPr>
      </w:pPr>
    </w:p>
    <w:p w:rsidR="0063030F" w:rsidRDefault="0063030F" w:rsidP="00856A94">
      <w:pPr>
        <w:spacing w:after="120"/>
        <w:ind w:hanging="10"/>
        <w:jc w:val="both"/>
        <w:rPr>
          <w:rFonts w:ascii="Times New Roman" w:hAnsi="Times New Roman" w:cs="Times New Roman" w:hint="cs"/>
          <w:b/>
          <w:bCs/>
          <w:sz w:val="32"/>
          <w:szCs w:val="32"/>
          <w:rtl/>
        </w:rPr>
      </w:pPr>
    </w:p>
    <w:p w:rsidR="0063030F" w:rsidRDefault="0063030F" w:rsidP="00856A94">
      <w:pPr>
        <w:spacing w:after="120"/>
        <w:ind w:hanging="10"/>
        <w:jc w:val="both"/>
        <w:rPr>
          <w:rFonts w:ascii="Times New Roman" w:hAnsi="Times New Roman" w:cs="Times New Roman" w:hint="cs"/>
          <w:b/>
          <w:bCs/>
          <w:sz w:val="32"/>
          <w:szCs w:val="32"/>
          <w:rtl/>
        </w:rPr>
      </w:pPr>
    </w:p>
    <w:p w:rsidR="0063030F" w:rsidRDefault="0063030F" w:rsidP="00856A94">
      <w:pPr>
        <w:spacing w:after="120"/>
        <w:ind w:hanging="10"/>
        <w:jc w:val="both"/>
        <w:rPr>
          <w:rFonts w:ascii="Times New Roman" w:hAnsi="Times New Roman" w:cs="Times New Roman" w:hint="cs"/>
          <w:b/>
          <w:bCs/>
          <w:sz w:val="32"/>
          <w:szCs w:val="32"/>
          <w:rtl/>
        </w:rPr>
      </w:pPr>
    </w:p>
    <w:p w:rsidR="0063030F" w:rsidRDefault="0063030F" w:rsidP="00856A94">
      <w:pPr>
        <w:spacing w:after="120"/>
        <w:ind w:hanging="10"/>
        <w:jc w:val="both"/>
        <w:rPr>
          <w:rFonts w:ascii="Times New Roman" w:hAnsi="Times New Roman" w:cs="Times New Roman" w:hint="cs"/>
          <w:b/>
          <w:bCs/>
          <w:sz w:val="32"/>
          <w:szCs w:val="32"/>
          <w:rtl/>
        </w:rPr>
      </w:pPr>
    </w:p>
    <w:p w:rsidR="0063030F" w:rsidRDefault="0063030F" w:rsidP="00856A94">
      <w:pPr>
        <w:spacing w:after="120"/>
        <w:ind w:hanging="10"/>
        <w:jc w:val="both"/>
        <w:rPr>
          <w:rFonts w:ascii="Times New Roman" w:hAnsi="Times New Roman" w:cs="Times New Roman" w:hint="cs"/>
          <w:b/>
          <w:bCs/>
          <w:sz w:val="32"/>
          <w:szCs w:val="32"/>
          <w:rtl/>
        </w:rPr>
      </w:pPr>
    </w:p>
    <w:p w:rsidR="0063030F" w:rsidRDefault="0063030F" w:rsidP="00856A94">
      <w:pPr>
        <w:spacing w:after="120"/>
        <w:ind w:hanging="10"/>
        <w:jc w:val="both"/>
        <w:rPr>
          <w:rFonts w:ascii="Times New Roman" w:hAnsi="Times New Roman" w:cs="Times New Roman" w:hint="cs"/>
          <w:b/>
          <w:bCs/>
          <w:sz w:val="32"/>
          <w:szCs w:val="32"/>
          <w:rtl/>
        </w:rPr>
      </w:pPr>
    </w:p>
    <w:p w:rsidR="0063030F" w:rsidRDefault="0063030F" w:rsidP="00856A94">
      <w:pPr>
        <w:spacing w:after="120"/>
        <w:ind w:hanging="10"/>
        <w:jc w:val="both"/>
        <w:rPr>
          <w:rFonts w:ascii="Times New Roman" w:hAnsi="Times New Roman" w:cs="Times New Roman" w:hint="cs"/>
          <w:b/>
          <w:bCs/>
          <w:sz w:val="32"/>
          <w:szCs w:val="32"/>
          <w:rtl/>
        </w:rPr>
      </w:pPr>
    </w:p>
    <w:p w:rsidR="0063030F" w:rsidRDefault="0063030F" w:rsidP="00856A94">
      <w:pPr>
        <w:spacing w:after="120"/>
        <w:ind w:hanging="10"/>
        <w:jc w:val="both"/>
        <w:rPr>
          <w:rFonts w:ascii="Times New Roman" w:hAnsi="Times New Roman" w:cs="Times New Roman" w:hint="cs"/>
          <w:b/>
          <w:bCs/>
          <w:sz w:val="32"/>
          <w:szCs w:val="32"/>
          <w:rtl/>
        </w:rPr>
      </w:pPr>
    </w:p>
    <w:p w:rsidR="0063030F" w:rsidRDefault="0063030F" w:rsidP="00856A94">
      <w:pPr>
        <w:spacing w:after="120"/>
        <w:ind w:hanging="10"/>
        <w:jc w:val="both"/>
        <w:rPr>
          <w:rFonts w:ascii="Times New Roman" w:hAnsi="Times New Roman" w:cs="Times New Roman" w:hint="cs"/>
          <w:b/>
          <w:bCs/>
          <w:sz w:val="32"/>
          <w:szCs w:val="32"/>
          <w:rtl/>
        </w:rPr>
      </w:pPr>
    </w:p>
    <w:p w:rsidR="0063030F" w:rsidRDefault="0063030F" w:rsidP="00856A94">
      <w:pPr>
        <w:spacing w:after="120"/>
        <w:ind w:hanging="10"/>
        <w:jc w:val="both"/>
        <w:rPr>
          <w:rFonts w:ascii="Times New Roman" w:hAnsi="Times New Roman" w:cs="Times New Roman" w:hint="cs"/>
          <w:b/>
          <w:bCs/>
          <w:sz w:val="32"/>
          <w:szCs w:val="32"/>
          <w:rtl/>
        </w:rPr>
      </w:pPr>
    </w:p>
    <w:p w:rsidR="0063030F" w:rsidRPr="006E54DF" w:rsidRDefault="0063030F" w:rsidP="00856A94">
      <w:pPr>
        <w:spacing w:after="120"/>
        <w:ind w:hanging="10"/>
        <w:jc w:val="both"/>
        <w:rPr>
          <w:rFonts w:ascii="Times New Roman" w:hAnsi="Times New Roman" w:cs="Times New Roman" w:hint="cs"/>
          <w:b/>
          <w:bCs/>
          <w:sz w:val="32"/>
          <w:szCs w:val="32"/>
          <w:rtl/>
        </w:rPr>
      </w:pPr>
    </w:p>
    <w:p w:rsidR="009014FE" w:rsidRPr="006E54DF" w:rsidRDefault="00B83F61" w:rsidP="00856A94">
      <w:pPr>
        <w:bidi w:val="0"/>
        <w:spacing w:after="0"/>
        <w:jc w:val="both"/>
        <w:rPr>
          <w:rFonts w:ascii="Times New Roman" w:hAnsi="Times New Roman" w:cs="Times New Roman"/>
          <w:sz w:val="24"/>
          <w:szCs w:val="24"/>
        </w:rPr>
      </w:pPr>
      <w:r w:rsidRPr="006E54DF">
        <w:rPr>
          <w:rFonts w:ascii="Times New Roman" w:hAnsi="Times New Roman" w:cs="Times New Roman"/>
          <w:b/>
          <w:bCs/>
          <w:sz w:val="28"/>
          <w:szCs w:val="28"/>
        </w:rPr>
        <w:lastRenderedPageBreak/>
        <w:t>Abstract</w:t>
      </w:r>
      <w:r w:rsidR="009014FE" w:rsidRPr="006E54DF">
        <w:rPr>
          <w:rFonts w:ascii="Times New Roman" w:hAnsi="Times New Roman" w:cs="Times New Roman"/>
          <w:b/>
          <w:bCs/>
          <w:sz w:val="24"/>
          <w:szCs w:val="24"/>
        </w:rPr>
        <w:t xml:space="preserve"> </w:t>
      </w:r>
      <w:r w:rsidRPr="006E54DF">
        <w:rPr>
          <w:rFonts w:ascii="Times New Roman" w:hAnsi="Times New Roman" w:cs="Times New Roman"/>
          <w:sz w:val="24"/>
          <w:szCs w:val="24"/>
        </w:rPr>
        <w:t xml:space="preserve">The current study aimed at examining the level of </w:t>
      </w:r>
      <w:r w:rsidR="00E8057A" w:rsidRPr="006E54DF">
        <w:rPr>
          <w:rFonts w:ascii="Times New Roman" w:hAnsi="Times New Roman" w:cs="Times New Roman"/>
          <w:sz w:val="24"/>
          <w:szCs w:val="24"/>
        </w:rPr>
        <w:t xml:space="preserve">Self-compassion </w:t>
      </w:r>
      <w:r w:rsidRPr="006E54DF">
        <w:rPr>
          <w:rFonts w:ascii="Times New Roman" w:hAnsi="Times New Roman" w:cs="Times New Roman"/>
          <w:sz w:val="24"/>
          <w:szCs w:val="24"/>
        </w:rPr>
        <w:t xml:space="preserve">and the level of </w:t>
      </w:r>
      <w:r w:rsidR="00E8057A" w:rsidRPr="006E54DF">
        <w:rPr>
          <w:rFonts w:ascii="Times New Roman" w:hAnsi="Times New Roman" w:cs="Times New Roman"/>
          <w:sz w:val="24"/>
          <w:szCs w:val="24"/>
        </w:rPr>
        <w:t xml:space="preserve">Psychological Resilience </w:t>
      </w:r>
      <w:r w:rsidR="009014FE" w:rsidRPr="006E54DF">
        <w:rPr>
          <w:rFonts w:ascii="Times New Roman" w:hAnsi="Times New Roman" w:cs="Times New Roman"/>
          <w:sz w:val="24"/>
          <w:szCs w:val="24"/>
        </w:rPr>
        <w:t>of mothers of individuals with mental disabilities in the governorates of Gaza</w:t>
      </w:r>
      <w:r w:rsidRPr="006E54DF">
        <w:rPr>
          <w:rFonts w:ascii="Times New Roman" w:hAnsi="Times New Roman" w:cs="Times New Roman"/>
          <w:sz w:val="24"/>
          <w:szCs w:val="24"/>
        </w:rPr>
        <w:t xml:space="preserve">, as well as exploring the relationship between both </w:t>
      </w:r>
      <w:r w:rsidR="00E8057A" w:rsidRPr="006E54DF">
        <w:rPr>
          <w:rFonts w:ascii="Times New Roman" w:hAnsi="Times New Roman" w:cs="Times New Roman"/>
          <w:sz w:val="24"/>
          <w:szCs w:val="24"/>
        </w:rPr>
        <w:t>Self-compassion</w:t>
      </w:r>
      <w:r w:rsidR="009014FE" w:rsidRPr="006E54DF">
        <w:rPr>
          <w:rFonts w:ascii="Times New Roman" w:hAnsi="Times New Roman" w:cs="Times New Roman"/>
          <w:sz w:val="24"/>
          <w:szCs w:val="24"/>
        </w:rPr>
        <w:t xml:space="preserve"> </w:t>
      </w:r>
      <w:r w:rsidRPr="006E54DF">
        <w:rPr>
          <w:rFonts w:ascii="Times New Roman" w:hAnsi="Times New Roman" w:cs="Times New Roman"/>
          <w:sz w:val="24"/>
          <w:szCs w:val="24"/>
        </w:rPr>
        <w:t xml:space="preserve">and </w:t>
      </w:r>
      <w:r w:rsidR="00E8057A" w:rsidRPr="006E54DF">
        <w:rPr>
          <w:rFonts w:ascii="Times New Roman" w:hAnsi="Times New Roman" w:cs="Times New Roman"/>
          <w:sz w:val="24"/>
          <w:szCs w:val="24"/>
        </w:rPr>
        <w:t>Psychological Resilience</w:t>
      </w:r>
      <w:r w:rsidRPr="006E54DF">
        <w:rPr>
          <w:rFonts w:ascii="Times New Roman" w:hAnsi="Times New Roman" w:cs="Times New Roman"/>
          <w:sz w:val="24"/>
          <w:szCs w:val="24"/>
        </w:rPr>
        <w:t xml:space="preserve"> with the study sample, the study sample reached (500) of mothers with mental disabilities in the governorates of Gaza from frequencies (16) Rehabilitation Centers for People with Disabilities in Gaza, their ages ranged between (19-54) years; Their average age (33.48) years, with a standard deviati</w:t>
      </w:r>
      <w:r w:rsidR="009014FE" w:rsidRPr="006E54DF">
        <w:rPr>
          <w:rFonts w:ascii="Times New Roman" w:hAnsi="Times New Roman" w:cs="Times New Roman"/>
          <w:sz w:val="24"/>
          <w:szCs w:val="24"/>
        </w:rPr>
        <w:t xml:space="preserve">on (8.35), as it was the lowest </w:t>
      </w:r>
      <w:r w:rsidRPr="006E54DF">
        <w:rPr>
          <w:rFonts w:ascii="Times New Roman" w:hAnsi="Times New Roman" w:cs="Times New Roman"/>
          <w:sz w:val="24"/>
          <w:szCs w:val="24"/>
        </w:rPr>
        <w:t xml:space="preserve">age (19), and the largest age (54). The study was based on two measures: </w:t>
      </w:r>
      <w:r w:rsidR="00E8057A" w:rsidRPr="006E54DF">
        <w:rPr>
          <w:rFonts w:ascii="Times New Roman" w:hAnsi="Times New Roman" w:cs="Times New Roman"/>
          <w:sz w:val="24"/>
          <w:szCs w:val="24"/>
        </w:rPr>
        <w:t>Self-compassion</w:t>
      </w:r>
      <w:r w:rsidR="009014FE" w:rsidRPr="006E54DF">
        <w:rPr>
          <w:rFonts w:ascii="Times New Roman" w:hAnsi="Times New Roman" w:cs="Times New Roman"/>
          <w:sz w:val="24"/>
          <w:szCs w:val="24"/>
        </w:rPr>
        <w:t xml:space="preserve"> scale</w:t>
      </w:r>
      <w:r w:rsidRPr="006E54DF">
        <w:rPr>
          <w:rFonts w:ascii="Times New Roman" w:hAnsi="Times New Roman" w:cs="Times New Roman"/>
          <w:sz w:val="24"/>
          <w:szCs w:val="24"/>
        </w:rPr>
        <w:t xml:space="preserve"> and </w:t>
      </w:r>
      <w:r w:rsidR="00E8057A" w:rsidRPr="006E54DF">
        <w:rPr>
          <w:rFonts w:ascii="Times New Roman" w:hAnsi="Times New Roman" w:cs="Times New Roman"/>
          <w:sz w:val="24"/>
          <w:szCs w:val="24"/>
        </w:rPr>
        <w:t xml:space="preserve">Psychological Resilience </w:t>
      </w:r>
      <w:r w:rsidR="009014FE" w:rsidRPr="006E54DF">
        <w:rPr>
          <w:rFonts w:ascii="Times New Roman" w:hAnsi="Times New Roman" w:cs="Times New Roman"/>
          <w:sz w:val="24"/>
          <w:szCs w:val="24"/>
        </w:rPr>
        <w:t>scale</w:t>
      </w:r>
      <w:r w:rsidRPr="006E54DF">
        <w:rPr>
          <w:rFonts w:ascii="Times New Roman" w:hAnsi="Times New Roman" w:cs="Times New Roman"/>
          <w:sz w:val="24"/>
          <w:szCs w:val="24"/>
        </w:rPr>
        <w:t>, which ar</w:t>
      </w:r>
      <w:r w:rsidR="009014FE" w:rsidRPr="006E54DF">
        <w:rPr>
          <w:rFonts w:ascii="Times New Roman" w:hAnsi="Times New Roman" w:cs="Times New Roman"/>
          <w:sz w:val="24"/>
          <w:szCs w:val="24"/>
        </w:rPr>
        <w:t xml:space="preserve">e (prepared by the researcher). The results of the study indicated that the level of both </w:t>
      </w:r>
      <w:r w:rsidR="00E8057A" w:rsidRPr="006E54DF">
        <w:rPr>
          <w:rFonts w:ascii="Times New Roman" w:hAnsi="Times New Roman" w:cs="Times New Roman"/>
          <w:sz w:val="24"/>
          <w:szCs w:val="24"/>
        </w:rPr>
        <w:t>Self-compassion</w:t>
      </w:r>
      <w:r w:rsidR="009014FE" w:rsidRPr="006E54DF">
        <w:rPr>
          <w:rFonts w:ascii="Times New Roman" w:hAnsi="Times New Roman" w:cs="Times New Roman"/>
          <w:sz w:val="24"/>
          <w:szCs w:val="24"/>
        </w:rPr>
        <w:t xml:space="preserve"> and </w:t>
      </w:r>
      <w:r w:rsidR="00E8057A" w:rsidRPr="006E54DF">
        <w:rPr>
          <w:rFonts w:ascii="Times New Roman" w:hAnsi="Times New Roman" w:cs="Times New Roman"/>
          <w:sz w:val="24"/>
          <w:szCs w:val="24"/>
        </w:rPr>
        <w:t xml:space="preserve">Psychological Resilience </w:t>
      </w:r>
      <w:r w:rsidR="009014FE" w:rsidRPr="006E54DF">
        <w:rPr>
          <w:rFonts w:ascii="Times New Roman" w:hAnsi="Times New Roman" w:cs="Times New Roman"/>
          <w:sz w:val="24"/>
          <w:szCs w:val="24"/>
        </w:rPr>
        <w:t xml:space="preserve">occurred within the high level, and it was found that there is a positive (direct) correlation between the total degree of </w:t>
      </w:r>
      <w:r w:rsidR="00E8057A" w:rsidRPr="006E54DF">
        <w:rPr>
          <w:rFonts w:ascii="Times New Roman" w:hAnsi="Times New Roman" w:cs="Times New Roman"/>
          <w:sz w:val="24"/>
          <w:szCs w:val="24"/>
        </w:rPr>
        <w:t>Self-compassion</w:t>
      </w:r>
      <w:r w:rsidR="009014FE" w:rsidRPr="006E54DF">
        <w:rPr>
          <w:rFonts w:ascii="Times New Roman" w:hAnsi="Times New Roman" w:cs="Times New Roman"/>
          <w:sz w:val="24"/>
          <w:szCs w:val="24"/>
        </w:rPr>
        <w:t xml:space="preserve"> and its sub-dimensions with the total degree of </w:t>
      </w:r>
      <w:r w:rsidR="00E8057A" w:rsidRPr="006E54DF">
        <w:rPr>
          <w:rFonts w:ascii="Times New Roman" w:hAnsi="Times New Roman" w:cs="Times New Roman"/>
          <w:sz w:val="24"/>
          <w:szCs w:val="24"/>
        </w:rPr>
        <w:t xml:space="preserve">Psychological Resilience </w:t>
      </w:r>
      <w:r w:rsidR="009014FE" w:rsidRPr="006E54DF">
        <w:rPr>
          <w:rFonts w:ascii="Times New Roman" w:hAnsi="Times New Roman" w:cs="Times New Roman"/>
          <w:sz w:val="24"/>
          <w:szCs w:val="24"/>
        </w:rPr>
        <w:t>and its sub-dimensions</w:t>
      </w:r>
      <w:r w:rsidR="009014FE" w:rsidRPr="006E54DF">
        <w:rPr>
          <w:rFonts w:ascii="Times New Roman" w:hAnsi="Times New Roman" w:cs="Times New Roman"/>
          <w:sz w:val="24"/>
          <w:szCs w:val="24"/>
          <w:rtl/>
        </w:rPr>
        <w:t>.</w:t>
      </w:r>
    </w:p>
    <w:p w:rsidR="00B83F61" w:rsidRPr="006E54DF" w:rsidRDefault="009014FE" w:rsidP="00856A94">
      <w:pPr>
        <w:bidi w:val="0"/>
        <w:spacing w:after="0"/>
        <w:ind w:firstLine="90"/>
        <w:jc w:val="both"/>
        <w:rPr>
          <w:rFonts w:ascii="Times New Roman" w:hAnsi="Times New Roman" w:cs="Times New Roman"/>
          <w:sz w:val="24"/>
          <w:szCs w:val="24"/>
        </w:rPr>
      </w:pPr>
      <w:r w:rsidRPr="006E54DF">
        <w:rPr>
          <w:rFonts w:ascii="Times New Roman" w:hAnsi="Times New Roman" w:cs="Times New Roman"/>
          <w:b/>
          <w:bCs/>
          <w:sz w:val="24"/>
          <w:szCs w:val="24"/>
        </w:rPr>
        <w:t>Key words</w:t>
      </w:r>
      <w:r w:rsidRPr="006E54DF">
        <w:rPr>
          <w:rFonts w:ascii="Times New Roman" w:hAnsi="Times New Roman" w:cs="Times New Roman"/>
          <w:sz w:val="24"/>
          <w:szCs w:val="24"/>
        </w:rPr>
        <w:t>:</w:t>
      </w:r>
      <w:r w:rsidR="00002A65" w:rsidRPr="006E54DF">
        <w:rPr>
          <w:rFonts w:ascii="Times New Roman" w:hAnsi="Times New Roman" w:cs="Times New Roman"/>
          <w:sz w:val="24"/>
          <w:szCs w:val="24"/>
        </w:rPr>
        <w:t xml:space="preserve"> </w:t>
      </w:r>
      <w:r w:rsidR="00E8057A" w:rsidRPr="006E54DF">
        <w:rPr>
          <w:rFonts w:ascii="Times New Roman" w:hAnsi="Times New Roman" w:cs="Times New Roman"/>
          <w:sz w:val="24"/>
          <w:szCs w:val="24"/>
        </w:rPr>
        <w:t>Self-compassion</w:t>
      </w:r>
      <w:r w:rsidRPr="006E54DF">
        <w:rPr>
          <w:rFonts w:ascii="Times New Roman" w:hAnsi="Times New Roman" w:cs="Times New Roman"/>
          <w:sz w:val="24"/>
          <w:szCs w:val="24"/>
        </w:rPr>
        <w:t>-</w:t>
      </w:r>
      <w:r w:rsidR="00E8057A" w:rsidRPr="006E54DF">
        <w:rPr>
          <w:rFonts w:ascii="Times New Roman" w:hAnsi="Times New Roman" w:cs="Times New Roman"/>
          <w:sz w:val="24"/>
          <w:szCs w:val="24"/>
        </w:rPr>
        <w:t xml:space="preserve"> Resilience </w:t>
      </w:r>
      <w:r w:rsidRPr="006E54DF">
        <w:rPr>
          <w:rFonts w:ascii="Times New Roman" w:hAnsi="Times New Roman" w:cs="Times New Roman"/>
          <w:sz w:val="24"/>
          <w:szCs w:val="24"/>
        </w:rPr>
        <w:t>- mothers of with mental disabilities</w:t>
      </w:r>
      <w:r w:rsidR="00327BCF" w:rsidRPr="006E54DF">
        <w:rPr>
          <w:rFonts w:ascii="Times New Roman" w:hAnsi="Times New Roman" w:cs="Times New Roman"/>
          <w:sz w:val="24"/>
          <w:szCs w:val="24"/>
        </w:rPr>
        <w:t>.</w:t>
      </w:r>
    </w:p>
    <w:p w:rsidR="00834031" w:rsidRPr="006E54DF" w:rsidRDefault="00834031" w:rsidP="00856A94">
      <w:pPr>
        <w:bidi w:val="0"/>
        <w:rPr>
          <w:rFonts w:ascii="Times New Roman" w:hAnsi="Times New Roman" w:cs="Times New Roman"/>
          <w:b/>
          <w:bCs/>
          <w:sz w:val="24"/>
          <w:szCs w:val="24"/>
        </w:rPr>
      </w:pPr>
      <w:r w:rsidRPr="006E54DF">
        <w:rPr>
          <w:rFonts w:ascii="Times New Roman" w:hAnsi="Times New Roman" w:cs="Times New Roman"/>
          <w:b/>
          <w:bCs/>
          <w:sz w:val="24"/>
          <w:szCs w:val="24"/>
          <w:rtl/>
        </w:rPr>
        <w:br w:type="page"/>
      </w:r>
    </w:p>
    <w:p w:rsidR="00A35E2D" w:rsidRPr="006E54DF" w:rsidRDefault="00A35E2D" w:rsidP="00856A94">
      <w:pPr>
        <w:spacing w:after="0"/>
        <w:jc w:val="both"/>
        <w:rPr>
          <w:rFonts w:ascii="Times New Roman" w:hAnsi="Times New Roman" w:cs="Times New Roman"/>
          <w:b/>
          <w:bCs/>
          <w:sz w:val="28"/>
          <w:szCs w:val="28"/>
          <w:rtl/>
        </w:rPr>
      </w:pPr>
      <w:r w:rsidRPr="006E54DF">
        <w:rPr>
          <w:rFonts w:ascii="Times New Roman" w:hAnsi="Times New Roman" w:cs="Times New Roman"/>
          <w:b/>
          <w:bCs/>
          <w:sz w:val="28"/>
          <w:szCs w:val="28"/>
          <w:rtl/>
        </w:rPr>
        <w:lastRenderedPageBreak/>
        <w:t>مقدمة:</w:t>
      </w:r>
    </w:p>
    <w:p w:rsidR="00A35E2D" w:rsidRPr="006E54DF" w:rsidRDefault="003A1890" w:rsidP="00856A94">
      <w:pPr>
        <w:spacing w:after="0"/>
        <w:ind w:firstLine="494"/>
        <w:jc w:val="both"/>
        <w:rPr>
          <w:rFonts w:ascii="Times New Roman" w:hAnsi="Times New Roman" w:cs="Times New Roman"/>
          <w:b/>
          <w:bCs/>
          <w:sz w:val="24"/>
          <w:szCs w:val="24"/>
          <w:rtl/>
        </w:rPr>
      </w:pPr>
      <w:r w:rsidRPr="006E54DF">
        <w:rPr>
          <w:rFonts w:ascii="Times New Roman" w:hAnsi="Times New Roman" w:cs="Times New Roman"/>
          <w:sz w:val="24"/>
          <w:szCs w:val="24"/>
          <w:rtl/>
        </w:rPr>
        <w:t>إن الظروف والعوامل التي يعيشها قطاع غزة توثر على شخصية الفرد وقدرته على التكيف مع تلك الظروف ليواصل مشوار حياته في البناء وإثبات ذاته، وهذا يتطلب مرونة من الفرد ونظرة واقعية للحياة والعمل من خلالها، ولعلم النفس بصمة حقيقية ودور مهم في بناء المرونة النفسية للأفراد والسعي للازدهار في هذا المجتمع.</w:t>
      </w:r>
    </w:p>
    <w:p w:rsidR="003A1890" w:rsidRPr="006E54DF" w:rsidRDefault="003A1890" w:rsidP="00856A94">
      <w:pPr>
        <w:spacing w:after="0"/>
        <w:ind w:firstLine="494"/>
        <w:jc w:val="both"/>
        <w:rPr>
          <w:rFonts w:ascii="Times New Roman" w:hAnsi="Times New Roman" w:cs="Times New Roman"/>
          <w:sz w:val="24"/>
          <w:szCs w:val="24"/>
          <w:rtl/>
        </w:rPr>
      </w:pPr>
      <w:r w:rsidRPr="006E54DF">
        <w:rPr>
          <w:rFonts w:ascii="Times New Roman" w:hAnsi="Times New Roman" w:cs="Times New Roman"/>
          <w:sz w:val="24"/>
          <w:szCs w:val="24"/>
          <w:rtl/>
        </w:rPr>
        <w:t>ويعيش قطاع غزة في الفترة الحالية وضعًا استثنائيًّا؛ حيث نسبة الإعاقات من أعلى النسب في العالم، إضافةً إلى الكثافة السكانية العالية التي تزيد من تفاقم وضع المعاقين كفئةٍ تحتاج إلى مدارس ذات برامج خاصة، وخدمات صحية من نوعٍ مميز، كل هذا وغيره من العوامل من شأنه أن يعقِّد من الظروف التي تختبرها أمهات ذوي الإعاقة العقلية في حياتهن الأسرية (النجار،2019</w:t>
      </w:r>
      <w:r w:rsidR="00A97496" w:rsidRPr="006E54DF">
        <w:rPr>
          <w:rFonts w:ascii="Times New Roman" w:hAnsi="Times New Roman" w:cs="Times New Roman"/>
          <w:sz w:val="24"/>
          <w:szCs w:val="24"/>
        </w:rPr>
        <w:t>:</w:t>
      </w:r>
      <w:r w:rsidRPr="006E54DF">
        <w:rPr>
          <w:rFonts w:ascii="Times New Roman" w:hAnsi="Times New Roman" w:cs="Times New Roman"/>
          <w:sz w:val="24"/>
          <w:szCs w:val="24"/>
          <w:rtl/>
        </w:rPr>
        <w:t>2).</w:t>
      </w:r>
    </w:p>
    <w:p w:rsidR="00C64016" w:rsidRPr="006E54DF" w:rsidRDefault="00C64016" w:rsidP="00856A94">
      <w:pPr>
        <w:spacing w:after="0"/>
        <w:ind w:left="-2" w:firstLine="494"/>
        <w:jc w:val="both"/>
        <w:rPr>
          <w:rFonts w:ascii="Times New Roman" w:hAnsi="Times New Roman" w:cs="Times New Roman"/>
          <w:sz w:val="24"/>
          <w:szCs w:val="24"/>
          <w:rtl/>
        </w:rPr>
      </w:pPr>
      <w:r w:rsidRPr="006E54DF">
        <w:rPr>
          <w:rFonts w:ascii="Times New Roman" w:hAnsi="Times New Roman" w:cs="Times New Roman"/>
          <w:sz w:val="24"/>
          <w:szCs w:val="24"/>
          <w:rtl/>
        </w:rPr>
        <w:t>فمفهوم الرأفة بالذات من المفاهيم الحديثة نسبيًا في علم النفس؛ حيث يتم وصفه على أنه وسيلة إيجابية في توجه الفرد نحو ذاته من حيث الانتباه إليها، والاهتمام بها، والتعامل معها بلطف عند التعرض لمعاناة صعبة أو لفشل بدلًا من توجيه النقد اللاذع لها (منصور،2016</w:t>
      </w:r>
      <w:r w:rsidR="00A97496" w:rsidRPr="006E54DF">
        <w:rPr>
          <w:rFonts w:ascii="Times New Roman" w:hAnsi="Times New Roman" w:cs="Times New Roman"/>
          <w:sz w:val="24"/>
          <w:szCs w:val="24"/>
        </w:rPr>
        <w:t>:</w:t>
      </w:r>
      <w:r w:rsidRPr="006E54DF">
        <w:rPr>
          <w:rFonts w:ascii="Times New Roman" w:hAnsi="Times New Roman" w:cs="Times New Roman"/>
          <w:sz w:val="24"/>
          <w:szCs w:val="24"/>
          <w:rtl/>
        </w:rPr>
        <w:t>68).</w:t>
      </w:r>
    </w:p>
    <w:p w:rsidR="003A1890" w:rsidRPr="006E54DF" w:rsidRDefault="003A1890" w:rsidP="00856A94">
      <w:pPr>
        <w:spacing w:after="0"/>
        <w:ind w:left="-2" w:firstLine="494"/>
        <w:jc w:val="both"/>
        <w:rPr>
          <w:rFonts w:ascii="Times New Roman" w:hAnsi="Times New Roman" w:cs="Times New Roman"/>
          <w:sz w:val="24"/>
          <w:szCs w:val="24"/>
          <w:rtl/>
        </w:rPr>
      </w:pPr>
      <w:r w:rsidRPr="006E54DF">
        <w:rPr>
          <w:rFonts w:ascii="Times New Roman" w:hAnsi="Times New Roman" w:cs="Times New Roman"/>
          <w:sz w:val="24"/>
          <w:szCs w:val="24"/>
          <w:rtl/>
        </w:rPr>
        <w:t>فالرأفة بالذات تعني القدرة على تحمل المشاعر ومعاناة الذات، والإحساس بالدفء، والارتباط والاهتمام، ولأنها تتضمن ثلاثة مكونات تتمثل في رقة الذات حيث القدرة على التعامل مع الذات برعاية وليس بالحكم القاسي عليها، والإنسانية الشاملة وتعني أن عدم الكمال هو حق مشترك في خدمة البشر، وأخيرًا يقظة الذهن أي التعامل مع الخبرة الذاتية بوجهة نظر متوازنة وليس المبالغة في وصف المعاناة بطريقة دراسية، فمن الأهمية بمكان أن تولى لهذه المكونات أهميتها في بناء الشخصية السوية. (</w:t>
      </w:r>
      <w:r w:rsidRPr="006E54DF">
        <w:rPr>
          <w:rFonts w:ascii="Times New Roman" w:hAnsi="Times New Roman" w:cs="Times New Roman"/>
          <w:sz w:val="24"/>
          <w:szCs w:val="24"/>
        </w:rPr>
        <w:t>fillip,2010</w:t>
      </w:r>
      <w:r w:rsidR="00A97496" w:rsidRPr="006E54DF">
        <w:rPr>
          <w:rFonts w:ascii="Times New Roman" w:hAnsi="Times New Roman" w:cs="Times New Roman"/>
          <w:sz w:val="24"/>
          <w:szCs w:val="24"/>
        </w:rPr>
        <w:t>:</w:t>
      </w:r>
      <w:r w:rsidRPr="006E54DF">
        <w:rPr>
          <w:rFonts w:ascii="Times New Roman" w:hAnsi="Times New Roman" w:cs="Times New Roman"/>
          <w:sz w:val="24"/>
          <w:szCs w:val="24"/>
        </w:rPr>
        <w:t>757</w:t>
      </w:r>
      <w:r w:rsidRPr="006E54DF">
        <w:rPr>
          <w:rFonts w:ascii="Times New Roman" w:hAnsi="Times New Roman" w:cs="Times New Roman"/>
          <w:sz w:val="24"/>
          <w:szCs w:val="24"/>
          <w:rtl/>
        </w:rPr>
        <w:t>).</w:t>
      </w:r>
    </w:p>
    <w:p w:rsidR="00C64016" w:rsidRPr="006E54DF" w:rsidRDefault="00C64016" w:rsidP="00856A94">
      <w:pPr>
        <w:spacing w:after="0"/>
        <w:ind w:left="-2" w:firstLine="494"/>
        <w:jc w:val="both"/>
        <w:rPr>
          <w:rFonts w:ascii="Times New Roman" w:hAnsi="Times New Roman" w:cs="Times New Roman"/>
          <w:sz w:val="24"/>
          <w:szCs w:val="24"/>
        </w:rPr>
      </w:pPr>
      <w:r w:rsidRPr="006E54DF">
        <w:rPr>
          <w:rFonts w:ascii="Times New Roman" w:hAnsi="Times New Roman" w:cs="Times New Roman"/>
          <w:sz w:val="24"/>
          <w:szCs w:val="24"/>
          <w:rtl/>
        </w:rPr>
        <w:t>وتلعب الرأفة بالذات دورًا مهمًّا في التفكير التكيفي للفرد فمن خلال التدريب على الرأفة بالذات يمكن مساعدة الأفراد على تعديل تفكيرهم ومساعدتهم على التغلب على التداعيات السلبية والضارة للحكم الذاتي (</w:t>
      </w:r>
      <w:proofErr w:type="spellStart"/>
      <w:r w:rsidRPr="006E54DF">
        <w:rPr>
          <w:rFonts w:ascii="Times New Roman" w:hAnsi="Times New Roman" w:cs="Times New Roman"/>
          <w:sz w:val="24"/>
          <w:szCs w:val="24"/>
        </w:rPr>
        <w:t>Neef</w:t>
      </w:r>
      <w:proofErr w:type="spellEnd"/>
      <w:r w:rsidRPr="006E54DF">
        <w:rPr>
          <w:rFonts w:ascii="Times New Roman" w:hAnsi="Times New Roman" w:cs="Times New Roman"/>
          <w:sz w:val="24"/>
          <w:szCs w:val="24"/>
        </w:rPr>
        <w:t xml:space="preserve"> et al,2007</w:t>
      </w:r>
      <w:r w:rsidR="00A97496" w:rsidRPr="006E54DF">
        <w:rPr>
          <w:rFonts w:ascii="Times New Roman" w:hAnsi="Times New Roman" w:cs="Times New Roman"/>
          <w:sz w:val="24"/>
          <w:szCs w:val="24"/>
        </w:rPr>
        <w:t>:</w:t>
      </w:r>
      <w:r w:rsidRPr="006E54DF">
        <w:rPr>
          <w:rFonts w:ascii="Times New Roman" w:hAnsi="Times New Roman" w:cs="Times New Roman"/>
          <w:sz w:val="24"/>
          <w:szCs w:val="24"/>
        </w:rPr>
        <w:t>140</w:t>
      </w:r>
      <w:r w:rsidRPr="006E54DF">
        <w:rPr>
          <w:rFonts w:ascii="Times New Roman" w:hAnsi="Times New Roman" w:cs="Times New Roman"/>
          <w:sz w:val="24"/>
          <w:szCs w:val="24"/>
          <w:rtl/>
        </w:rPr>
        <w:t>).</w:t>
      </w:r>
    </w:p>
    <w:p w:rsidR="0040726E" w:rsidRPr="006E54DF" w:rsidRDefault="0040726E" w:rsidP="00856A94">
      <w:pPr>
        <w:spacing w:after="0"/>
        <w:ind w:left="-2" w:firstLine="494"/>
        <w:jc w:val="both"/>
        <w:rPr>
          <w:rFonts w:ascii="Times New Roman" w:hAnsi="Times New Roman" w:cs="Times New Roman"/>
          <w:sz w:val="24"/>
          <w:szCs w:val="24"/>
          <w:rtl/>
        </w:rPr>
      </w:pPr>
      <w:r w:rsidRPr="006E54DF">
        <w:rPr>
          <w:rFonts w:ascii="Times New Roman" w:hAnsi="Times New Roman" w:cs="Times New Roman"/>
          <w:sz w:val="24"/>
          <w:szCs w:val="24"/>
          <w:rtl/>
        </w:rPr>
        <w:t>من جهة أخرى تشير الأدبيات النفسية إلى أن المرونة النفسية هي عامل وقائي شخصي مهم يعزز المشاعر الإيجابية للرفاه، ويقلل من المشاعر السلبية، ويعطى معنى للحياة، وكذلك تسلّط الضوء على أهمية المرونة كمورد شخصي يغذي الرفاه النفسي.</w:t>
      </w:r>
    </w:p>
    <w:p w:rsidR="0040726E" w:rsidRPr="006E54DF" w:rsidRDefault="0040726E" w:rsidP="00856A94">
      <w:pPr>
        <w:spacing w:after="0"/>
        <w:ind w:left="-2" w:firstLine="494"/>
        <w:jc w:val="both"/>
        <w:rPr>
          <w:rFonts w:ascii="Times New Roman" w:hAnsi="Times New Roman" w:cs="Times New Roman"/>
          <w:sz w:val="24"/>
          <w:szCs w:val="24"/>
          <w:rtl/>
        </w:rPr>
      </w:pPr>
      <w:r w:rsidRPr="006E54DF">
        <w:rPr>
          <w:rFonts w:ascii="Times New Roman" w:hAnsi="Times New Roman" w:cs="Times New Roman"/>
          <w:sz w:val="24"/>
          <w:szCs w:val="24"/>
          <w:rtl/>
        </w:rPr>
        <w:t>وأشار (</w:t>
      </w:r>
      <w:proofErr w:type="spellStart"/>
      <w:r w:rsidRPr="006E54DF">
        <w:rPr>
          <w:rFonts w:ascii="Times New Roman" w:hAnsi="Times New Roman" w:cs="Times New Roman"/>
          <w:sz w:val="24"/>
          <w:szCs w:val="24"/>
        </w:rPr>
        <w:t>Lunsky</w:t>
      </w:r>
      <w:proofErr w:type="spellEnd"/>
      <w:r w:rsidRPr="006E54DF">
        <w:rPr>
          <w:rFonts w:ascii="Times New Roman" w:hAnsi="Times New Roman" w:cs="Times New Roman"/>
          <w:sz w:val="24"/>
          <w:szCs w:val="24"/>
        </w:rPr>
        <w:t xml:space="preserve"> &amp; Weissk,2014</w:t>
      </w:r>
      <w:r w:rsidRPr="006E54DF">
        <w:rPr>
          <w:rFonts w:ascii="Times New Roman" w:hAnsi="Times New Roman" w:cs="Times New Roman"/>
          <w:sz w:val="24"/>
          <w:szCs w:val="24"/>
          <w:rtl/>
        </w:rPr>
        <w:t xml:space="preserve">) أن المرونة النفسية عاملٌ مهمٌّ يساعد آباء المعاقين عقليًّا وأمهاتهم في تجنب الأزمات عندما يقدمون الخدمات لأطفالهم المعاقين عقليًّا، كما أنها تعبر عن نقاط القوة التي يتمتع بها الآباء عندما ينتظرون تقديم الخدمات لأبنائهم، وينبغي أن توجه الدراسات والبحوث إلى تعزيز المرونة لدى آباء الأطفال المعاقين عقليًّا، بحيث يكونون </w:t>
      </w:r>
      <w:r w:rsidRPr="006E54DF">
        <w:rPr>
          <w:rFonts w:ascii="Times New Roman" w:hAnsi="Times New Roman" w:cs="Times New Roman"/>
          <w:sz w:val="24"/>
          <w:szCs w:val="24"/>
          <w:rtl/>
        </w:rPr>
        <w:lastRenderedPageBreak/>
        <w:t>أكثر قدرة على التأقلم مع إعاقة ابنائهم عند تعرضهم للأزمات (عبد الحميد،2017</w:t>
      </w:r>
      <w:r w:rsidR="00A97496" w:rsidRPr="006E54DF">
        <w:rPr>
          <w:rFonts w:ascii="Times New Roman" w:hAnsi="Times New Roman" w:cs="Times New Roman"/>
          <w:sz w:val="24"/>
          <w:szCs w:val="24"/>
        </w:rPr>
        <w:t>:</w:t>
      </w:r>
      <w:r w:rsidRPr="006E54DF">
        <w:rPr>
          <w:rFonts w:ascii="Times New Roman" w:hAnsi="Times New Roman" w:cs="Times New Roman"/>
          <w:sz w:val="24"/>
          <w:szCs w:val="24"/>
          <w:rtl/>
        </w:rPr>
        <w:t>145).</w:t>
      </w:r>
    </w:p>
    <w:p w:rsidR="00C64016" w:rsidRPr="006E54DF" w:rsidRDefault="00C64016" w:rsidP="00856A94">
      <w:pPr>
        <w:spacing w:after="0"/>
        <w:ind w:left="-2" w:firstLine="494"/>
        <w:jc w:val="both"/>
        <w:rPr>
          <w:rFonts w:ascii="Times New Roman" w:hAnsi="Times New Roman" w:cs="Times New Roman"/>
          <w:sz w:val="24"/>
          <w:szCs w:val="24"/>
          <w:rtl/>
        </w:rPr>
      </w:pPr>
      <w:r w:rsidRPr="006E54DF">
        <w:rPr>
          <w:rFonts w:ascii="Times New Roman" w:hAnsi="Times New Roman" w:cs="Times New Roman"/>
          <w:sz w:val="24"/>
          <w:szCs w:val="24"/>
          <w:rtl/>
        </w:rPr>
        <w:t>وترى (</w:t>
      </w:r>
      <w:proofErr w:type="spellStart"/>
      <w:r w:rsidRPr="006E54DF">
        <w:rPr>
          <w:rFonts w:ascii="Times New Roman" w:hAnsi="Times New Roman" w:cs="Times New Roman"/>
          <w:sz w:val="24"/>
          <w:szCs w:val="24"/>
        </w:rPr>
        <w:t>Neef</w:t>
      </w:r>
      <w:proofErr w:type="spellEnd"/>
      <w:r w:rsidRPr="006E54DF">
        <w:rPr>
          <w:rFonts w:ascii="Times New Roman" w:hAnsi="Times New Roman" w:cs="Times New Roman"/>
          <w:sz w:val="24"/>
          <w:szCs w:val="24"/>
        </w:rPr>
        <w:t xml:space="preserve"> &amp; MC Gehee,2010</w:t>
      </w:r>
      <w:r w:rsidRPr="006E54DF">
        <w:rPr>
          <w:rFonts w:ascii="Times New Roman" w:hAnsi="Times New Roman" w:cs="Times New Roman"/>
          <w:sz w:val="24"/>
          <w:szCs w:val="24"/>
          <w:rtl/>
        </w:rPr>
        <w:t xml:space="preserve">) أن الأفراد </w:t>
      </w:r>
      <w:r w:rsidR="0040726E" w:rsidRPr="006E54DF">
        <w:rPr>
          <w:rFonts w:ascii="Times New Roman" w:hAnsi="Times New Roman" w:cs="Times New Roman"/>
          <w:sz w:val="24"/>
          <w:szCs w:val="24"/>
          <w:rtl/>
        </w:rPr>
        <w:t>الرأفين</w:t>
      </w:r>
      <w:r w:rsidRPr="006E54DF">
        <w:rPr>
          <w:rFonts w:ascii="Times New Roman" w:hAnsi="Times New Roman" w:cs="Times New Roman"/>
          <w:sz w:val="24"/>
          <w:szCs w:val="24"/>
          <w:rtl/>
        </w:rPr>
        <w:t xml:space="preserve"> </w:t>
      </w:r>
      <w:r w:rsidR="0040726E" w:rsidRPr="006E54DF">
        <w:rPr>
          <w:rFonts w:ascii="Times New Roman" w:hAnsi="Times New Roman" w:cs="Times New Roman"/>
          <w:sz w:val="24"/>
          <w:szCs w:val="24"/>
          <w:rtl/>
        </w:rPr>
        <w:t>بذاتهم</w:t>
      </w:r>
      <w:r w:rsidRPr="006E54DF">
        <w:rPr>
          <w:rFonts w:ascii="Times New Roman" w:hAnsi="Times New Roman" w:cs="Times New Roman"/>
          <w:sz w:val="24"/>
          <w:szCs w:val="24"/>
          <w:rtl/>
        </w:rPr>
        <w:t xml:space="preserve"> في المواقف المؤلمة يختلفون عن الأفراد غير المشفقين في سماتهم الشخصية؛ فهم أكثر مرونة، وأكثر انفتاحًا على خبراتهم، أكثر عقلانية  في التعامل مع كل جوانب الخبرة، سينظرون إلى أنفسهم نظرة تفهم وانسجام وعطف بدلًا من المبالغة في الحكم النقدي أو جلد الذات لما يحدث لهم (عليوة،2017</w:t>
      </w:r>
      <w:r w:rsidR="00A97496" w:rsidRPr="006E54DF">
        <w:rPr>
          <w:rFonts w:ascii="Times New Roman" w:hAnsi="Times New Roman" w:cs="Times New Roman"/>
          <w:sz w:val="24"/>
          <w:szCs w:val="24"/>
        </w:rPr>
        <w:t>:</w:t>
      </w:r>
      <w:r w:rsidRPr="006E54DF">
        <w:rPr>
          <w:rFonts w:ascii="Times New Roman" w:hAnsi="Times New Roman" w:cs="Times New Roman"/>
          <w:sz w:val="24"/>
          <w:szCs w:val="24"/>
          <w:rtl/>
        </w:rPr>
        <w:t>118).</w:t>
      </w:r>
    </w:p>
    <w:p w:rsidR="003B164C" w:rsidRPr="006E54DF" w:rsidRDefault="003B164C" w:rsidP="00856A94">
      <w:pPr>
        <w:spacing w:after="0"/>
        <w:ind w:left="-2" w:firstLine="494"/>
        <w:jc w:val="both"/>
        <w:rPr>
          <w:rFonts w:ascii="Times New Roman" w:hAnsi="Times New Roman" w:cs="Times New Roman"/>
          <w:sz w:val="24"/>
          <w:szCs w:val="24"/>
          <w:rtl/>
        </w:rPr>
      </w:pPr>
      <w:r w:rsidRPr="006E54DF">
        <w:rPr>
          <w:rFonts w:ascii="Times New Roman" w:hAnsi="Times New Roman" w:cs="Times New Roman"/>
          <w:sz w:val="24"/>
          <w:szCs w:val="24"/>
          <w:rtl/>
        </w:rPr>
        <w:t>وبالمثل فإن الرأفة بالذات عنصر قيم في عملية تعزيز المرونة والتعافي، فالتنظيم الفعال للانفعال وزراعة العواطف الإيجابية خصوصًا أمر أساسي في التعامل مع التجارب السلبية وتسهيل المرونة من أجل التكيف مع مواقف الحياة السلبية</w:t>
      </w:r>
      <w:r w:rsidRPr="006E54DF">
        <w:rPr>
          <w:rFonts w:ascii="Times New Roman" w:hAnsi="Times New Roman" w:cs="Times New Roman"/>
          <w:sz w:val="24"/>
          <w:szCs w:val="24"/>
        </w:rPr>
        <w:t>(</w:t>
      </w:r>
      <w:proofErr w:type="spellStart"/>
      <w:r w:rsidRPr="006E54DF">
        <w:rPr>
          <w:rFonts w:ascii="Times New Roman" w:hAnsi="Times New Roman" w:cs="Times New Roman"/>
          <w:sz w:val="24"/>
          <w:szCs w:val="24"/>
        </w:rPr>
        <w:t>Sünbül</w:t>
      </w:r>
      <w:proofErr w:type="spellEnd"/>
      <w:r w:rsidRPr="006E54DF">
        <w:rPr>
          <w:rFonts w:ascii="Times New Roman" w:hAnsi="Times New Roman" w:cs="Times New Roman"/>
          <w:sz w:val="24"/>
          <w:szCs w:val="24"/>
        </w:rPr>
        <w:t xml:space="preserve">, &amp; </w:t>
      </w:r>
      <w:proofErr w:type="spellStart"/>
      <w:r w:rsidRPr="006E54DF">
        <w:rPr>
          <w:rFonts w:ascii="Times New Roman" w:hAnsi="Times New Roman" w:cs="Times New Roman"/>
          <w:sz w:val="24"/>
          <w:szCs w:val="24"/>
        </w:rPr>
        <w:t>Güneri</w:t>
      </w:r>
      <w:proofErr w:type="spellEnd"/>
      <w:r w:rsidRPr="006E54DF">
        <w:rPr>
          <w:rFonts w:ascii="Times New Roman" w:hAnsi="Times New Roman" w:cs="Times New Roman"/>
          <w:sz w:val="24"/>
          <w:szCs w:val="24"/>
        </w:rPr>
        <w:t>, 2019</w:t>
      </w:r>
      <w:r w:rsidR="00A97496" w:rsidRPr="006E54DF">
        <w:rPr>
          <w:rFonts w:ascii="Times New Roman" w:hAnsi="Times New Roman" w:cs="Times New Roman"/>
          <w:sz w:val="24"/>
          <w:szCs w:val="24"/>
        </w:rPr>
        <w:t>:</w:t>
      </w:r>
      <w:r w:rsidRPr="006E54DF">
        <w:rPr>
          <w:rFonts w:ascii="Times New Roman" w:hAnsi="Times New Roman" w:cs="Times New Roman"/>
          <w:sz w:val="24"/>
          <w:szCs w:val="24"/>
        </w:rPr>
        <w:t>337).</w:t>
      </w:r>
      <w:r w:rsidRPr="006E54DF">
        <w:rPr>
          <w:rFonts w:ascii="Times New Roman" w:hAnsi="Times New Roman" w:cs="Times New Roman"/>
          <w:sz w:val="24"/>
          <w:szCs w:val="24"/>
          <w:rtl/>
        </w:rPr>
        <w:t>.</w:t>
      </w:r>
    </w:p>
    <w:p w:rsidR="003B164C" w:rsidRPr="006E54DF" w:rsidRDefault="003B164C" w:rsidP="00856A94">
      <w:pPr>
        <w:spacing w:after="0"/>
        <w:ind w:left="-2" w:firstLine="494"/>
        <w:jc w:val="both"/>
        <w:rPr>
          <w:rFonts w:ascii="Times New Roman" w:hAnsi="Times New Roman" w:cs="Times New Roman"/>
          <w:sz w:val="24"/>
          <w:szCs w:val="24"/>
          <w:rtl/>
        </w:rPr>
      </w:pPr>
      <w:r w:rsidRPr="006E54DF">
        <w:rPr>
          <w:rFonts w:ascii="Times New Roman" w:hAnsi="Times New Roman" w:cs="Times New Roman"/>
          <w:sz w:val="24"/>
          <w:szCs w:val="24"/>
          <w:rtl/>
        </w:rPr>
        <w:t>وكذلك</w:t>
      </w:r>
      <w:r w:rsidRPr="006E54DF">
        <w:rPr>
          <w:rFonts w:ascii="Times New Roman" w:hAnsi="Times New Roman" w:cs="Times New Roman"/>
          <w:sz w:val="24"/>
          <w:szCs w:val="24"/>
        </w:rPr>
        <w:t xml:space="preserve"> </w:t>
      </w:r>
      <w:r w:rsidRPr="006E54DF">
        <w:rPr>
          <w:rFonts w:ascii="Times New Roman" w:hAnsi="Times New Roman" w:cs="Times New Roman"/>
          <w:sz w:val="24"/>
          <w:szCs w:val="24"/>
          <w:rtl/>
        </w:rPr>
        <w:t>تلعب الرأفة بالذات دورًا في فهم كيفية دعم مرونة أمهات ذوي الإعاقة العقلية؛ حيث تعدّ المرونة النفسية أمرًا حاسمًا لتوسيع قاعدة المعرفة حول الخصائص النفسية؛ لأنها تساهم في الاستجابة التكيفية التي تفيد في نهاية المطاف الأم.</w:t>
      </w:r>
    </w:p>
    <w:p w:rsidR="00A35E2D" w:rsidRPr="006E54DF" w:rsidRDefault="00A35E2D" w:rsidP="00856A94">
      <w:pPr>
        <w:spacing w:after="0"/>
        <w:ind w:left="-2" w:firstLine="494"/>
        <w:jc w:val="both"/>
        <w:rPr>
          <w:rFonts w:ascii="Times New Roman" w:hAnsi="Times New Roman" w:cs="Times New Roman"/>
          <w:sz w:val="24"/>
          <w:szCs w:val="24"/>
          <w:rtl/>
        </w:rPr>
      </w:pPr>
      <w:r w:rsidRPr="006E54DF">
        <w:rPr>
          <w:rFonts w:ascii="Times New Roman" w:hAnsi="Times New Roman" w:cs="Times New Roman"/>
          <w:sz w:val="24"/>
          <w:szCs w:val="24"/>
          <w:rtl/>
        </w:rPr>
        <w:t xml:space="preserve">ومما دعا </w:t>
      </w:r>
      <w:r w:rsidR="00FA4371" w:rsidRPr="006E54DF">
        <w:rPr>
          <w:rFonts w:ascii="Times New Roman" w:hAnsi="Times New Roman" w:cs="Times New Roman"/>
          <w:sz w:val="24"/>
          <w:szCs w:val="24"/>
          <w:rtl/>
        </w:rPr>
        <w:t>الباحثتا</w:t>
      </w:r>
      <w:r w:rsidR="00441E24" w:rsidRPr="006E54DF">
        <w:rPr>
          <w:rFonts w:ascii="Times New Roman" w:hAnsi="Times New Roman" w:cs="Times New Roman"/>
          <w:sz w:val="24"/>
          <w:szCs w:val="24"/>
          <w:rtl/>
        </w:rPr>
        <w:t>ن</w:t>
      </w:r>
      <w:r w:rsidRPr="006E54DF">
        <w:rPr>
          <w:rFonts w:ascii="Times New Roman" w:hAnsi="Times New Roman" w:cs="Times New Roman"/>
          <w:sz w:val="24"/>
          <w:szCs w:val="24"/>
          <w:rtl/>
        </w:rPr>
        <w:t xml:space="preserve"> إلى تناول هذا الموضوع أهمية شريحة أمهات ذوي الإعاقة العقلية في محافظات غزة؛ إذ تقع عليهن العديد من المسؤوليات تجاه المعاق، والزوج والأبناء والأسرة، والعلاقات الاجتماعية؛ ما يجعلهن يشعرن بأنهن محاطاتٌ بالضغوط بالإضافة إلى شعورهن بالإجهاد والإنهاك النفسي؛ لتعدد أدوارهن داخل الآسرة؛ إذ تقع على عاتقهن مسؤولية كبيرة في تقديم الرعاية والاهتمام لجميع أفراد الأسرة، وبالأخص المعاق عقليًّا.</w:t>
      </w:r>
    </w:p>
    <w:p w:rsidR="00A35E2D" w:rsidRPr="006E54DF" w:rsidRDefault="00A35E2D" w:rsidP="00856A94">
      <w:pPr>
        <w:spacing w:after="0"/>
        <w:ind w:left="-2"/>
        <w:jc w:val="both"/>
        <w:rPr>
          <w:rFonts w:ascii="Times New Roman" w:hAnsi="Times New Roman" w:cs="Times New Roman"/>
          <w:b/>
          <w:bCs/>
          <w:sz w:val="32"/>
          <w:szCs w:val="32"/>
          <w:rtl/>
        </w:rPr>
      </w:pPr>
      <w:r w:rsidRPr="006E54DF">
        <w:rPr>
          <w:rFonts w:ascii="Times New Roman" w:hAnsi="Times New Roman" w:cs="Times New Roman"/>
          <w:b/>
          <w:bCs/>
          <w:sz w:val="32"/>
          <w:szCs w:val="32"/>
          <w:rtl/>
        </w:rPr>
        <w:t xml:space="preserve">مشكلة الدراسة: </w:t>
      </w:r>
    </w:p>
    <w:p w:rsidR="00A35E2D" w:rsidRPr="006E54DF" w:rsidRDefault="00A35E2D" w:rsidP="00856A94">
      <w:pPr>
        <w:spacing w:after="0"/>
        <w:jc w:val="both"/>
        <w:rPr>
          <w:rFonts w:ascii="Times New Roman" w:hAnsi="Times New Roman" w:cs="Times New Roman"/>
          <w:b/>
          <w:bCs/>
          <w:sz w:val="28"/>
          <w:szCs w:val="28"/>
          <w:rtl/>
        </w:rPr>
      </w:pPr>
      <w:r w:rsidRPr="006E54DF">
        <w:rPr>
          <w:rFonts w:ascii="Times New Roman" w:hAnsi="Times New Roman" w:cs="Times New Roman"/>
          <w:b/>
          <w:bCs/>
          <w:sz w:val="28"/>
          <w:szCs w:val="28"/>
          <w:rtl/>
        </w:rPr>
        <w:t>تحدد مشكلة الدراسة في :</w:t>
      </w:r>
    </w:p>
    <w:p w:rsidR="00A35E2D" w:rsidRPr="006E54DF" w:rsidRDefault="00A35E2D" w:rsidP="00856A94">
      <w:pPr>
        <w:spacing w:after="0"/>
        <w:jc w:val="both"/>
        <w:rPr>
          <w:rFonts w:ascii="Times New Roman" w:hAnsi="Times New Roman" w:cs="Times New Roman"/>
          <w:sz w:val="24"/>
          <w:szCs w:val="24"/>
          <w:rtl/>
        </w:rPr>
      </w:pPr>
      <w:r w:rsidRPr="006E54DF">
        <w:rPr>
          <w:rFonts w:ascii="Times New Roman" w:hAnsi="Times New Roman" w:cs="Times New Roman"/>
          <w:sz w:val="24"/>
          <w:szCs w:val="24"/>
          <w:rtl/>
        </w:rPr>
        <w:t xml:space="preserve">1- ما مستوى </w:t>
      </w:r>
      <w:r w:rsidR="003A1890" w:rsidRPr="006E54DF">
        <w:rPr>
          <w:rFonts w:ascii="Times New Roman" w:hAnsi="Times New Roman" w:cs="Times New Roman"/>
          <w:sz w:val="24"/>
          <w:szCs w:val="24"/>
          <w:rtl/>
        </w:rPr>
        <w:t>الرأفة بالذات</w:t>
      </w:r>
      <w:r w:rsidRPr="006E54DF">
        <w:rPr>
          <w:rFonts w:ascii="Times New Roman" w:hAnsi="Times New Roman" w:cs="Times New Roman"/>
          <w:sz w:val="24"/>
          <w:szCs w:val="24"/>
          <w:rtl/>
        </w:rPr>
        <w:t xml:space="preserve"> لدى أمهات ذوي الإعاقة العقلية في محافظات غزة؟</w:t>
      </w:r>
    </w:p>
    <w:p w:rsidR="00A35E2D" w:rsidRPr="006E54DF" w:rsidRDefault="00A35E2D" w:rsidP="00856A94">
      <w:pPr>
        <w:spacing w:after="0"/>
        <w:jc w:val="both"/>
        <w:rPr>
          <w:rFonts w:ascii="Times New Roman" w:hAnsi="Times New Roman" w:cs="Times New Roman"/>
          <w:sz w:val="24"/>
          <w:szCs w:val="24"/>
          <w:rtl/>
        </w:rPr>
      </w:pPr>
      <w:r w:rsidRPr="006E54DF">
        <w:rPr>
          <w:rFonts w:ascii="Times New Roman" w:hAnsi="Times New Roman" w:cs="Times New Roman"/>
          <w:sz w:val="24"/>
          <w:szCs w:val="24"/>
          <w:rtl/>
        </w:rPr>
        <w:t xml:space="preserve">2- ما مستوى </w:t>
      </w:r>
      <w:r w:rsidR="003A1890" w:rsidRPr="006E54DF">
        <w:rPr>
          <w:rFonts w:ascii="Times New Roman" w:hAnsi="Times New Roman" w:cs="Times New Roman"/>
          <w:sz w:val="24"/>
          <w:szCs w:val="24"/>
          <w:rtl/>
        </w:rPr>
        <w:t>المرونة النفسية</w:t>
      </w:r>
      <w:r w:rsidRPr="006E54DF">
        <w:rPr>
          <w:rFonts w:ascii="Times New Roman" w:hAnsi="Times New Roman" w:cs="Times New Roman"/>
          <w:sz w:val="24"/>
          <w:szCs w:val="24"/>
          <w:rtl/>
        </w:rPr>
        <w:t xml:space="preserve"> لدى أمهات ذوي الإعاقة العقلية في محافظات غزة؟</w:t>
      </w:r>
    </w:p>
    <w:p w:rsidR="00A35E2D" w:rsidRPr="006E54DF" w:rsidRDefault="00A35E2D" w:rsidP="00856A94">
      <w:pPr>
        <w:spacing w:after="0"/>
        <w:jc w:val="both"/>
        <w:rPr>
          <w:rFonts w:ascii="Times New Roman" w:hAnsi="Times New Roman" w:cs="Times New Roman"/>
          <w:sz w:val="24"/>
          <w:szCs w:val="24"/>
          <w:rtl/>
        </w:rPr>
      </w:pPr>
      <w:r w:rsidRPr="006E54DF">
        <w:rPr>
          <w:rFonts w:ascii="Times New Roman" w:hAnsi="Times New Roman" w:cs="Times New Roman"/>
          <w:sz w:val="24"/>
          <w:szCs w:val="24"/>
          <w:rtl/>
        </w:rPr>
        <w:t xml:space="preserve">3- هل توجده علاقة ذات دلالة احصائية بين </w:t>
      </w:r>
      <w:r w:rsidR="003A1890" w:rsidRPr="006E54DF">
        <w:rPr>
          <w:rFonts w:ascii="Times New Roman" w:hAnsi="Times New Roman" w:cs="Times New Roman"/>
          <w:sz w:val="24"/>
          <w:szCs w:val="24"/>
          <w:rtl/>
        </w:rPr>
        <w:t>الرأفة بالذات</w:t>
      </w:r>
      <w:r w:rsidRPr="006E54DF">
        <w:rPr>
          <w:rFonts w:ascii="Times New Roman" w:hAnsi="Times New Roman" w:cs="Times New Roman"/>
          <w:sz w:val="24"/>
          <w:szCs w:val="24"/>
          <w:rtl/>
        </w:rPr>
        <w:t xml:space="preserve"> و</w:t>
      </w:r>
      <w:r w:rsidR="003A1890" w:rsidRPr="006E54DF">
        <w:rPr>
          <w:rFonts w:ascii="Times New Roman" w:hAnsi="Times New Roman" w:cs="Times New Roman"/>
          <w:sz w:val="24"/>
          <w:szCs w:val="24"/>
          <w:rtl/>
        </w:rPr>
        <w:t>المرونة النفسية</w:t>
      </w:r>
      <w:r w:rsidRPr="006E54DF">
        <w:rPr>
          <w:rFonts w:ascii="Times New Roman" w:hAnsi="Times New Roman" w:cs="Times New Roman"/>
          <w:sz w:val="24"/>
          <w:szCs w:val="24"/>
          <w:rtl/>
        </w:rPr>
        <w:t xml:space="preserve"> لدى امهات ذوي الإعاقة العقلية في محافظات غزة؟</w:t>
      </w:r>
    </w:p>
    <w:p w:rsidR="00A35E2D" w:rsidRPr="006E54DF" w:rsidRDefault="00517546" w:rsidP="00856A94">
      <w:pPr>
        <w:spacing w:after="0"/>
        <w:jc w:val="both"/>
        <w:rPr>
          <w:rFonts w:ascii="Times New Roman" w:hAnsi="Times New Roman" w:cs="Times New Roman"/>
          <w:b/>
          <w:bCs/>
          <w:sz w:val="32"/>
          <w:szCs w:val="32"/>
          <w:rtl/>
        </w:rPr>
      </w:pPr>
      <w:r w:rsidRPr="006E54DF">
        <w:rPr>
          <w:rFonts w:ascii="Times New Roman" w:hAnsi="Times New Roman" w:cs="Times New Roman"/>
          <w:b/>
          <w:bCs/>
          <w:sz w:val="32"/>
          <w:szCs w:val="32"/>
          <w:rtl/>
        </w:rPr>
        <w:t>أهداف الدراسة:</w:t>
      </w:r>
    </w:p>
    <w:p w:rsidR="00517546" w:rsidRPr="006E54DF" w:rsidRDefault="00517546" w:rsidP="00856A94">
      <w:pPr>
        <w:spacing w:after="0"/>
        <w:jc w:val="both"/>
        <w:rPr>
          <w:rFonts w:ascii="Times New Roman" w:hAnsi="Times New Roman" w:cs="Times New Roman"/>
          <w:sz w:val="24"/>
          <w:szCs w:val="24"/>
          <w:rtl/>
        </w:rPr>
      </w:pPr>
      <w:r w:rsidRPr="006E54DF">
        <w:rPr>
          <w:rFonts w:ascii="Times New Roman" w:hAnsi="Times New Roman" w:cs="Times New Roman"/>
          <w:sz w:val="24"/>
          <w:szCs w:val="24"/>
          <w:rtl/>
        </w:rPr>
        <w:t xml:space="preserve">1- التعرف على مستوى </w:t>
      </w:r>
      <w:r w:rsidR="003A1890" w:rsidRPr="006E54DF">
        <w:rPr>
          <w:rFonts w:ascii="Times New Roman" w:hAnsi="Times New Roman" w:cs="Times New Roman"/>
          <w:sz w:val="24"/>
          <w:szCs w:val="24"/>
          <w:rtl/>
        </w:rPr>
        <w:t>الرأفة بالذات</w:t>
      </w:r>
      <w:r w:rsidRPr="006E54DF">
        <w:rPr>
          <w:rFonts w:ascii="Times New Roman" w:hAnsi="Times New Roman" w:cs="Times New Roman"/>
          <w:sz w:val="24"/>
          <w:szCs w:val="24"/>
          <w:rtl/>
        </w:rPr>
        <w:t xml:space="preserve"> لدى أمهات ذوي الإعاقة العقلية في محافظات غزة.</w:t>
      </w:r>
    </w:p>
    <w:p w:rsidR="00517546" w:rsidRPr="006E54DF" w:rsidRDefault="00517546" w:rsidP="00856A94">
      <w:pPr>
        <w:spacing w:after="0"/>
        <w:jc w:val="both"/>
        <w:rPr>
          <w:rFonts w:ascii="Times New Roman" w:hAnsi="Times New Roman" w:cs="Times New Roman"/>
          <w:sz w:val="24"/>
          <w:szCs w:val="24"/>
          <w:rtl/>
        </w:rPr>
      </w:pPr>
      <w:r w:rsidRPr="006E54DF">
        <w:rPr>
          <w:rFonts w:ascii="Times New Roman" w:hAnsi="Times New Roman" w:cs="Times New Roman"/>
          <w:sz w:val="24"/>
          <w:szCs w:val="24"/>
          <w:rtl/>
        </w:rPr>
        <w:t xml:space="preserve">2- التعرف </w:t>
      </w:r>
      <w:r w:rsidR="0048358B" w:rsidRPr="006E54DF">
        <w:rPr>
          <w:rFonts w:ascii="Times New Roman" w:hAnsi="Times New Roman" w:cs="Times New Roman"/>
          <w:sz w:val="24"/>
          <w:szCs w:val="24"/>
          <w:rtl/>
        </w:rPr>
        <w:t>على</w:t>
      </w:r>
      <w:r w:rsidRPr="006E54DF">
        <w:rPr>
          <w:rFonts w:ascii="Times New Roman" w:hAnsi="Times New Roman" w:cs="Times New Roman"/>
          <w:sz w:val="24"/>
          <w:szCs w:val="24"/>
          <w:rtl/>
        </w:rPr>
        <w:t xml:space="preserve"> مستوى </w:t>
      </w:r>
      <w:r w:rsidR="003A1890" w:rsidRPr="006E54DF">
        <w:rPr>
          <w:rFonts w:ascii="Times New Roman" w:hAnsi="Times New Roman" w:cs="Times New Roman"/>
          <w:sz w:val="24"/>
          <w:szCs w:val="24"/>
          <w:rtl/>
        </w:rPr>
        <w:t>المرونة النفسية</w:t>
      </w:r>
      <w:r w:rsidRPr="006E54DF">
        <w:rPr>
          <w:rFonts w:ascii="Times New Roman" w:hAnsi="Times New Roman" w:cs="Times New Roman"/>
          <w:sz w:val="24"/>
          <w:szCs w:val="24"/>
          <w:rtl/>
        </w:rPr>
        <w:t xml:space="preserve"> لدى أمهات ذوي الإعاقة العقلية في محافظات غزة.</w:t>
      </w:r>
    </w:p>
    <w:p w:rsidR="00517546" w:rsidRPr="006E54DF" w:rsidRDefault="00517546" w:rsidP="00856A94">
      <w:pPr>
        <w:spacing w:after="0"/>
        <w:jc w:val="both"/>
        <w:rPr>
          <w:rFonts w:ascii="Times New Roman" w:hAnsi="Times New Roman" w:cs="Times New Roman"/>
          <w:sz w:val="24"/>
          <w:szCs w:val="24"/>
          <w:rtl/>
        </w:rPr>
      </w:pPr>
      <w:r w:rsidRPr="006E54DF">
        <w:rPr>
          <w:rFonts w:ascii="Times New Roman" w:hAnsi="Times New Roman" w:cs="Times New Roman"/>
          <w:sz w:val="24"/>
          <w:szCs w:val="24"/>
          <w:rtl/>
        </w:rPr>
        <w:t xml:space="preserve">3- الكشف عن طبيعة العلاقة بين </w:t>
      </w:r>
      <w:r w:rsidR="003A1890" w:rsidRPr="006E54DF">
        <w:rPr>
          <w:rFonts w:ascii="Times New Roman" w:hAnsi="Times New Roman" w:cs="Times New Roman"/>
          <w:sz w:val="24"/>
          <w:szCs w:val="24"/>
          <w:rtl/>
        </w:rPr>
        <w:t>الرأفة بالذات</w:t>
      </w:r>
      <w:r w:rsidRPr="006E54DF">
        <w:rPr>
          <w:rFonts w:ascii="Times New Roman" w:hAnsi="Times New Roman" w:cs="Times New Roman"/>
          <w:sz w:val="24"/>
          <w:szCs w:val="24"/>
          <w:rtl/>
        </w:rPr>
        <w:t xml:space="preserve"> وال</w:t>
      </w:r>
      <w:r w:rsidR="003A1890" w:rsidRPr="006E54DF">
        <w:rPr>
          <w:rFonts w:ascii="Times New Roman" w:hAnsi="Times New Roman" w:cs="Times New Roman"/>
          <w:sz w:val="24"/>
          <w:szCs w:val="24"/>
          <w:rtl/>
        </w:rPr>
        <w:t>مرونة النفسية</w:t>
      </w:r>
      <w:r w:rsidRPr="006E54DF">
        <w:rPr>
          <w:rFonts w:ascii="Times New Roman" w:hAnsi="Times New Roman" w:cs="Times New Roman"/>
          <w:sz w:val="24"/>
          <w:szCs w:val="24"/>
          <w:rtl/>
        </w:rPr>
        <w:t xml:space="preserve"> لدى أمهات ذوي </w:t>
      </w:r>
      <w:r w:rsidR="00F468A6" w:rsidRPr="006E54DF">
        <w:rPr>
          <w:rFonts w:ascii="Times New Roman" w:hAnsi="Times New Roman" w:cs="Times New Roman"/>
          <w:sz w:val="24"/>
          <w:szCs w:val="24"/>
          <w:rtl/>
        </w:rPr>
        <w:t>الإعاقة</w:t>
      </w:r>
      <w:r w:rsidRPr="006E54DF">
        <w:rPr>
          <w:rFonts w:ascii="Times New Roman" w:hAnsi="Times New Roman" w:cs="Times New Roman"/>
          <w:sz w:val="24"/>
          <w:szCs w:val="24"/>
          <w:rtl/>
        </w:rPr>
        <w:t xml:space="preserve"> العقلية في غزة.</w:t>
      </w:r>
    </w:p>
    <w:p w:rsidR="00517546" w:rsidRPr="006E54DF" w:rsidRDefault="00517546" w:rsidP="00856A94">
      <w:pPr>
        <w:spacing w:after="0"/>
        <w:jc w:val="both"/>
        <w:rPr>
          <w:rFonts w:ascii="Times New Roman" w:hAnsi="Times New Roman" w:cs="Times New Roman"/>
          <w:b/>
          <w:bCs/>
          <w:sz w:val="32"/>
          <w:szCs w:val="32"/>
          <w:rtl/>
        </w:rPr>
      </w:pPr>
      <w:r w:rsidRPr="006E54DF">
        <w:rPr>
          <w:rFonts w:ascii="Times New Roman" w:hAnsi="Times New Roman" w:cs="Times New Roman"/>
          <w:b/>
          <w:bCs/>
          <w:sz w:val="32"/>
          <w:szCs w:val="32"/>
          <w:rtl/>
        </w:rPr>
        <w:t>أهمية الدراسة:</w:t>
      </w:r>
    </w:p>
    <w:p w:rsidR="00517546" w:rsidRPr="006E54DF" w:rsidRDefault="00517546" w:rsidP="00856A94">
      <w:pPr>
        <w:spacing w:after="0"/>
        <w:jc w:val="both"/>
        <w:rPr>
          <w:rFonts w:ascii="Times New Roman" w:hAnsi="Times New Roman" w:cs="Times New Roman"/>
          <w:b/>
          <w:bCs/>
          <w:sz w:val="28"/>
          <w:szCs w:val="28"/>
          <w:rtl/>
        </w:rPr>
      </w:pPr>
      <w:r w:rsidRPr="006E54DF">
        <w:rPr>
          <w:rFonts w:ascii="Times New Roman" w:hAnsi="Times New Roman" w:cs="Times New Roman"/>
          <w:b/>
          <w:bCs/>
          <w:sz w:val="28"/>
          <w:szCs w:val="28"/>
          <w:rtl/>
        </w:rPr>
        <w:lastRenderedPageBreak/>
        <w:t>أولًا: الأهمية النظرية:</w:t>
      </w:r>
    </w:p>
    <w:p w:rsidR="00517546" w:rsidRPr="006E54DF" w:rsidRDefault="00517546" w:rsidP="00856A94">
      <w:pPr>
        <w:spacing w:after="0"/>
        <w:jc w:val="both"/>
        <w:rPr>
          <w:rFonts w:ascii="Times New Roman" w:hAnsi="Times New Roman" w:cs="Times New Roman"/>
          <w:b/>
          <w:bCs/>
          <w:sz w:val="24"/>
          <w:szCs w:val="24"/>
          <w:rtl/>
        </w:rPr>
      </w:pPr>
      <w:r w:rsidRPr="006E54DF">
        <w:rPr>
          <w:rFonts w:ascii="Times New Roman" w:hAnsi="Times New Roman" w:cs="Times New Roman"/>
          <w:b/>
          <w:bCs/>
          <w:sz w:val="24"/>
          <w:szCs w:val="24"/>
          <w:rtl/>
        </w:rPr>
        <w:t xml:space="preserve">1- </w:t>
      </w:r>
      <w:r w:rsidR="003A1890" w:rsidRPr="006E54DF">
        <w:rPr>
          <w:rFonts w:ascii="Times New Roman" w:hAnsi="Times New Roman" w:cs="Times New Roman"/>
          <w:sz w:val="24"/>
          <w:szCs w:val="24"/>
          <w:rtl/>
        </w:rPr>
        <w:t>تتناول الدراسة الحالية متغير الرأفة بالذات؛ الذي يعد من المتغيرات النفسية المهمة لما لها دور في تشكيل سلوك الفرد وتوجيهه، ويعد من ركائز الشخصية للأفراد، ويمثل مثيرًا مهمًّا في دافعية الأفراد للقيام بأي نشاط.</w:t>
      </w:r>
    </w:p>
    <w:p w:rsidR="00517546" w:rsidRPr="006E54DF" w:rsidRDefault="00517546" w:rsidP="00856A94">
      <w:pPr>
        <w:spacing w:after="0"/>
        <w:ind w:left="-2"/>
        <w:jc w:val="both"/>
        <w:rPr>
          <w:rFonts w:ascii="Times New Roman" w:hAnsi="Times New Roman" w:cs="Times New Roman"/>
          <w:sz w:val="24"/>
          <w:szCs w:val="24"/>
          <w:rtl/>
        </w:rPr>
      </w:pPr>
      <w:r w:rsidRPr="006E54DF">
        <w:rPr>
          <w:rFonts w:ascii="Times New Roman" w:hAnsi="Times New Roman" w:cs="Times New Roman"/>
          <w:b/>
          <w:bCs/>
          <w:sz w:val="24"/>
          <w:szCs w:val="24"/>
          <w:rtl/>
        </w:rPr>
        <w:t xml:space="preserve">2- </w:t>
      </w:r>
      <w:r w:rsidR="003A1890" w:rsidRPr="006E54DF">
        <w:rPr>
          <w:rFonts w:ascii="Times New Roman" w:hAnsi="Times New Roman" w:cs="Times New Roman"/>
          <w:sz w:val="24"/>
          <w:szCs w:val="24"/>
          <w:rtl/>
        </w:rPr>
        <w:t>تكتسب الدراسة أهميتها في تناولها متغير المرونة النفسية؛ لأهميتها النفسية والاجتماعية ومدى تأثيرها على استقرار الأسرة وكذلك المجتمع.</w:t>
      </w:r>
    </w:p>
    <w:p w:rsidR="00517546" w:rsidRPr="006E54DF" w:rsidRDefault="00517546" w:rsidP="00856A94">
      <w:pPr>
        <w:spacing w:after="0"/>
        <w:jc w:val="both"/>
        <w:rPr>
          <w:rFonts w:ascii="Times New Roman" w:hAnsi="Times New Roman" w:cs="Times New Roman"/>
          <w:b/>
          <w:bCs/>
          <w:sz w:val="24"/>
          <w:szCs w:val="24"/>
          <w:rtl/>
        </w:rPr>
      </w:pPr>
      <w:r w:rsidRPr="006E54DF">
        <w:rPr>
          <w:rFonts w:ascii="Times New Roman" w:hAnsi="Times New Roman" w:cs="Times New Roman"/>
          <w:b/>
          <w:bCs/>
          <w:sz w:val="24"/>
          <w:szCs w:val="24"/>
          <w:rtl/>
        </w:rPr>
        <w:t xml:space="preserve">3- </w:t>
      </w:r>
      <w:r w:rsidRPr="006E54DF">
        <w:rPr>
          <w:rFonts w:ascii="Times New Roman" w:hAnsi="Times New Roman" w:cs="Times New Roman"/>
          <w:sz w:val="24"/>
          <w:szCs w:val="24"/>
          <w:rtl/>
        </w:rPr>
        <w:t>تناول فئة أمهات ذوي الإعاقة العقلية، وهي شريحة مهمة في المجتمع لها دورها الريادي في ت</w:t>
      </w:r>
      <w:r w:rsidR="006F6618" w:rsidRPr="006E54DF">
        <w:rPr>
          <w:rFonts w:ascii="Times New Roman" w:hAnsi="Times New Roman" w:cs="Times New Roman"/>
          <w:sz w:val="24"/>
          <w:szCs w:val="24"/>
          <w:rtl/>
        </w:rPr>
        <w:t xml:space="preserve">قديم الخدمات والاهتمام </w:t>
      </w:r>
      <w:r w:rsidRPr="006E54DF">
        <w:rPr>
          <w:rFonts w:ascii="Times New Roman" w:hAnsi="Times New Roman" w:cs="Times New Roman"/>
          <w:sz w:val="24"/>
          <w:szCs w:val="24"/>
          <w:rtl/>
        </w:rPr>
        <w:t xml:space="preserve">وبالأخص فئة ذوي الإعاقة العقلية داخل الأسرة، والمسؤوليات </w:t>
      </w:r>
      <w:r w:rsidR="006F6618" w:rsidRPr="006E54DF">
        <w:rPr>
          <w:rFonts w:ascii="Times New Roman" w:hAnsi="Times New Roman" w:cs="Times New Roman"/>
          <w:sz w:val="24"/>
          <w:szCs w:val="24"/>
          <w:rtl/>
        </w:rPr>
        <w:t>و</w:t>
      </w:r>
      <w:r w:rsidRPr="006E54DF">
        <w:rPr>
          <w:rFonts w:ascii="Times New Roman" w:hAnsi="Times New Roman" w:cs="Times New Roman"/>
          <w:sz w:val="24"/>
          <w:szCs w:val="24"/>
          <w:rtl/>
        </w:rPr>
        <w:t>التي تتطلب من المسؤولين الاهتمام بهذه الفئة والتخفيف من حجم الأعباء والضغوطات الواقعة عليها</w:t>
      </w:r>
      <w:r w:rsidRPr="006E54DF">
        <w:rPr>
          <w:rFonts w:ascii="Times New Roman" w:hAnsi="Times New Roman" w:cs="Times New Roman"/>
          <w:b/>
          <w:bCs/>
          <w:sz w:val="24"/>
          <w:szCs w:val="24"/>
          <w:rtl/>
        </w:rPr>
        <w:t>.</w:t>
      </w:r>
    </w:p>
    <w:p w:rsidR="00517546" w:rsidRPr="006E54DF" w:rsidRDefault="00517546" w:rsidP="00856A94">
      <w:pPr>
        <w:spacing w:after="0"/>
        <w:jc w:val="both"/>
        <w:rPr>
          <w:rFonts w:ascii="Times New Roman" w:hAnsi="Times New Roman" w:cs="Times New Roman"/>
          <w:b/>
          <w:bCs/>
          <w:sz w:val="28"/>
          <w:szCs w:val="28"/>
        </w:rPr>
      </w:pPr>
      <w:r w:rsidRPr="006E54DF">
        <w:rPr>
          <w:rFonts w:ascii="Times New Roman" w:hAnsi="Times New Roman" w:cs="Times New Roman"/>
          <w:b/>
          <w:bCs/>
          <w:sz w:val="28"/>
          <w:szCs w:val="28"/>
          <w:rtl/>
        </w:rPr>
        <w:t>ثانيًا: الأهمية التطبيقية:</w:t>
      </w:r>
    </w:p>
    <w:p w:rsidR="00517546" w:rsidRPr="006E54DF" w:rsidRDefault="00550EBC" w:rsidP="00856A94">
      <w:pPr>
        <w:spacing w:after="0"/>
        <w:ind w:left="-2" w:hanging="358"/>
        <w:jc w:val="both"/>
        <w:rPr>
          <w:rFonts w:ascii="Times New Roman" w:hAnsi="Times New Roman" w:cs="Times New Roman"/>
          <w:sz w:val="24"/>
          <w:szCs w:val="24"/>
          <w:rtl/>
        </w:rPr>
      </w:pPr>
      <w:r w:rsidRPr="006E54DF">
        <w:rPr>
          <w:rFonts w:ascii="Times New Roman" w:hAnsi="Times New Roman" w:cs="Times New Roman"/>
          <w:sz w:val="24"/>
          <w:szCs w:val="24"/>
          <w:rtl/>
        </w:rPr>
        <w:t xml:space="preserve">     1-</w:t>
      </w:r>
      <w:r w:rsidR="00517546" w:rsidRPr="006E54DF">
        <w:rPr>
          <w:rFonts w:ascii="Times New Roman" w:hAnsi="Times New Roman" w:cs="Times New Roman"/>
          <w:sz w:val="24"/>
          <w:szCs w:val="24"/>
          <w:rtl/>
        </w:rPr>
        <w:t xml:space="preserve">تنبع أهمية الدراسة من أهمية النتائج التي قد تسفر عنها، وقد يستفيد منها أهل الاختصاص؛ من خلال تقديم برامج إرشادية لتعزيز وتطوير </w:t>
      </w:r>
      <w:r w:rsidR="003A1890" w:rsidRPr="006E54DF">
        <w:rPr>
          <w:rFonts w:ascii="Times New Roman" w:hAnsi="Times New Roman" w:cs="Times New Roman"/>
          <w:sz w:val="24"/>
          <w:szCs w:val="24"/>
          <w:rtl/>
        </w:rPr>
        <w:t>الرأفة بالذات</w:t>
      </w:r>
      <w:r w:rsidR="00517546" w:rsidRPr="006E54DF">
        <w:rPr>
          <w:rFonts w:ascii="Times New Roman" w:hAnsi="Times New Roman" w:cs="Times New Roman"/>
          <w:sz w:val="24"/>
          <w:szCs w:val="24"/>
          <w:rtl/>
        </w:rPr>
        <w:t xml:space="preserve"> لأمهات ذوي الإعاقة العقلية، وبالتالي تحقيق مزيد من ال</w:t>
      </w:r>
      <w:r w:rsidR="003A1890" w:rsidRPr="006E54DF">
        <w:rPr>
          <w:rFonts w:ascii="Times New Roman" w:hAnsi="Times New Roman" w:cs="Times New Roman"/>
          <w:sz w:val="24"/>
          <w:szCs w:val="24"/>
          <w:rtl/>
        </w:rPr>
        <w:t>مرونة النفسية</w:t>
      </w:r>
      <w:r w:rsidR="00517546" w:rsidRPr="006E54DF">
        <w:rPr>
          <w:rFonts w:ascii="Times New Roman" w:hAnsi="Times New Roman" w:cs="Times New Roman"/>
          <w:sz w:val="24"/>
          <w:szCs w:val="24"/>
          <w:rtl/>
        </w:rPr>
        <w:t>.</w:t>
      </w:r>
    </w:p>
    <w:p w:rsidR="00517546" w:rsidRPr="006E54DF" w:rsidRDefault="00550EBC" w:rsidP="00856A94">
      <w:pPr>
        <w:spacing w:after="0"/>
        <w:ind w:left="-2" w:hanging="358"/>
        <w:jc w:val="both"/>
        <w:rPr>
          <w:rFonts w:ascii="Times New Roman" w:hAnsi="Times New Roman" w:cs="Times New Roman"/>
          <w:sz w:val="24"/>
          <w:szCs w:val="24"/>
          <w:rtl/>
        </w:rPr>
      </w:pPr>
      <w:r w:rsidRPr="006E54DF">
        <w:rPr>
          <w:rFonts w:ascii="Times New Roman" w:hAnsi="Times New Roman" w:cs="Times New Roman"/>
          <w:sz w:val="24"/>
          <w:szCs w:val="24"/>
          <w:rtl/>
        </w:rPr>
        <w:t xml:space="preserve">     2- </w:t>
      </w:r>
      <w:r w:rsidR="00517546" w:rsidRPr="006E54DF">
        <w:rPr>
          <w:rFonts w:ascii="Times New Roman" w:hAnsi="Times New Roman" w:cs="Times New Roman"/>
          <w:sz w:val="24"/>
          <w:szCs w:val="24"/>
          <w:rtl/>
        </w:rPr>
        <w:t xml:space="preserve">تسهم هذه الدراسة في تقديم أدواتٍ سيكومترية صادقة وثابتة في مجال الصحة النفسية، قد يستفيد الباحثون منها في دراساتٍ نفسيةٍ لاحقة.  </w:t>
      </w:r>
    </w:p>
    <w:p w:rsidR="00517546" w:rsidRPr="006E54DF" w:rsidRDefault="00550EBC" w:rsidP="00856A94">
      <w:pPr>
        <w:spacing w:after="0"/>
        <w:jc w:val="both"/>
        <w:rPr>
          <w:rFonts w:ascii="Times New Roman" w:hAnsi="Times New Roman" w:cs="Times New Roman"/>
          <w:sz w:val="24"/>
          <w:szCs w:val="24"/>
          <w:rtl/>
        </w:rPr>
      </w:pPr>
      <w:r w:rsidRPr="006E54DF">
        <w:rPr>
          <w:rFonts w:ascii="Times New Roman" w:hAnsi="Times New Roman" w:cs="Times New Roman"/>
          <w:sz w:val="24"/>
          <w:szCs w:val="24"/>
          <w:rtl/>
        </w:rPr>
        <w:t xml:space="preserve">3- </w:t>
      </w:r>
      <w:r w:rsidR="00517546" w:rsidRPr="006E54DF">
        <w:rPr>
          <w:rFonts w:ascii="Times New Roman" w:hAnsi="Times New Roman" w:cs="Times New Roman"/>
          <w:sz w:val="24"/>
          <w:szCs w:val="24"/>
          <w:rtl/>
        </w:rPr>
        <w:t xml:space="preserve">تسهم الدراسة الحالية في توجيه اهتمام كل المتعاملين مع المعاقين، مثل: الآباء والمرشدين والاختصاصيين إلى أهمية جوانب إيجابية متعددة في النمو الشخصي الفعال، في تطوير </w:t>
      </w:r>
      <w:r w:rsidR="003A1890" w:rsidRPr="006E54DF">
        <w:rPr>
          <w:rFonts w:ascii="Times New Roman" w:hAnsi="Times New Roman" w:cs="Times New Roman"/>
          <w:sz w:val="24"/>
          <w:szCs w:val="24"/>
          <w:rtl/>
        </w:rPr>
        <w:t>للرأفة بالذات</w:t>
      </w:r>
      <w:r w:rsidR="00517546" w:rsidRPr="006E54DF">
        <w:rPr>
          <w:rFonts w:ascii="Times New Roman" w:hAnsi="Times New Roman" w:cs="Times New Roman"/>
          <w:sz w:val="24"/>
          <w:szCs w:val="24"/>
          <w:rtl/>
        </w:rPr>
        <w:t xml:space="preserve">، ما قد يزيد من قدرتهم على تنمية تلك الجوانب الإيجابية، ومساعدة أبنائهم في التعامل مع المواقف العصيبة التي تحتاج إلى مهارات مختلفة في تطوير </w:t>
      </w:r>
      <w:r w:rsidR="003A1890" w:rsidRPr="006E54DF">
        <w:rPr>
          <w:rFonts w:ascii="Times New Roman" w:hAnsi="Times New Roman" w:cs="Times New Roman"/>
          <w:sz w:val="24"/>
          <w:szCs w:val="24"/>
          <w:rtl/>
        </w:rPr>
        <w:t>الرأفة بالذات والمرونة النفسية</w:t>
      </w:r>
      <w:r w:rsidR="00517546" w:rsidRPr="006E54DF">
        <w:rPr>
          <w:rFonts w:ascii="Times New Roman" w:hAnsi="Times New Roman" w:cs="Times New Roman"/>
          <w:sz w:val="24"/>
          <w:szCs w:val="24"/>
          <w:rtl/>
        </w:rPr>
        <w:t>.</w:t>
      </w:r>
    </w:p>
    <w:p w:rsidR="009A01FB" w:rsidRPr="00917150" w:rsidRDefault="009A01FB" w:rsidP="00856A94">
      <w:pPr>
        <w:spacing w:after="0"/>
        <w:jc w:val="both"/>
        <w:rPr>
          <w:rFonts w:ascii="Times New Roman" w:hAnsi="Times New Roman" w:cs="Times New Roman"/>
          <w:b/>
          <w:bCs/>
          <w:sz w:val="32"/>
          <w:szCs w:val="32"/>
          <w:rtl/>
        </w:rPr>
      </w:pPr>
      <w:r w:rsidRPr="00917150">
        <w:rPr>
          <w:rFonts w:ascii="Times New Roman" w:hAnsi="Times New Roman" w:cs="Times New Roman"/>
          <w:b/>
          <w:bCs/>
          <w:sz w:val="32"/>
          <w:szCs w:val="32"/>
          <w:rtl/>
        </w:rPr>
        <w:t>مصطلحات الدراسة:</w:t>
      </w:r>
    </w:p>
    <w:p w:rsidR="009A01FB" w:rsidRPr="006E54DF" w:rsidRDefault="003A1890" w:rsidP="00856A94">
      <w:pPr>
        <w:spacing w:after="0"/>
        <w:jc w:val="both"/>
        <w:rPr>
          <w:rFonts w:ascii="Times New Roman" w:hAnsi="Times New Roman" w:cs="Times New Roman"/>
          <w:b/>
          <w:bCs/>
          <w:sz w:val="24"/>
          <w:szCs w:val="24"/>
          <w:rtl/>
        </w:rPr>
      </w:pPr>
      <w:r w:rsidRPr="00917150">
        <w:rPr>
          <w:rFonts w:ascii="Times New Roman" w:hAnsi="Times New Roman" w:cs="Times New Roman"/>
          <w:b/>
          <w:bCs/>
          <w:sz w:val="28"/>
          <w:szCs w:val="28"/>
          <w:rtl/>
        </w:rPr>
        <w:t>الرأفة بالذات</w:t>
      </w:r>
      <w:r w:rsidR="009A01FB" w:rsidRPr="00917150">
        <w:rPr>
          <w:rFonts w:ascii="Times New Roman" w:hAnsi="Times New Roman" w:cs="Times New Roman"/>
          <w:b/>
          <w:bCs/>
          <w:sz w:val="28"/>
          <w:szCs w:val="28"/>
          <w:rtl/>
        </w:rPr>
        <w:t>:</w:t>
      </w:r>
      <w:r w:rsidRPr="00917150">
        <w:rPr>
          <w:rFonts w:ascii="Times New Roman" w:hAnsi="Times New Roman" w:cs="Times New Roman"/>
          <w:sz w:val="28"/>
          <w:szCs w:val="28"/>
          <w:rtl/>
        </w:rPr>
        <w:t xml:space="preserve"> </w:t>
      </w:r>
      <w:r w:rsidRPr="006E54DF">
        <w:rPr>
          <w:rFonts w:ascii="Times New Roman" w:hAnsi="Times New Roman" w:cs="Times New Roman"/>
          <w:sz w:val="24"/>
          <w:szCs w:val="24"/>
          <w:rtl/>
        </w:rPr>
        <w:t>قدرة الأم على الرفق بذاتها وحمايتها واللطف بها، وتجنب إصدار أحكام قاسية عليها خاصّةً في مواقف الفشل والتعثر التي تواجهها في حياتها مع ابنها المعاق، وذلك من خلال مراقبتها لأفكارها ومشاعرها بحكمة وعقلانية، وضبط سلوكياتها، والنظر إلى تلك المواقف باعتبارها خبرة إنسانية مشتركة.</w:t>
      </w:r>
    </w:p>
    <w:p w:rsidR="009A01FB" w:rsidRPr="006E54DF" w:rsidRDefault="009A01FB" w:rsidP="00856A94">
      <w:pPr>
        <w:spacing w:after="0"/>
        <w:jc w:val="both"/>
        <w:rPr>
          <w:rFonts w:ascii="Times New Roman" w:hAnsi="Times New Roman" w:cs="Times New Roman"/>
          <w:b/>
          <w:bCs/>
          <w:sz w:val="24"/>
          <w:szCs w:val="24"/>
          <w:rtl/>
        </w:rPr>
      </w:pPr>
      <w:r w:rsidRPr="00917150">
        <w:rPr>
          <w:rFonts w:ascii="Times New Roman" w:hAnsi="Times New Roman" w:cs="Times New Roman"/>
          <w:b/>
          <w:bCs/>
          <w:sz w:val="28"/>
          <w:szCs w:val="28"/>
          <w:rtl/>
        </w:rPr>
        <w:t>ال</w:t>
      </w:r>
      <w:r w:rsidR="003A1890" w:rsidRPr="00917150">
        <w:rPr>
          <w:rFonts w:ascii="Times New Roman" w:hAnsi="Times New Roman" w:cs="Times New Roman"/>
          <w:b/>
          <w:bCs/>
          <w:sz w:val="28"/>
          <w:szCs w:val="28"/>
          <w:rtl/>
        </w:rPr>
        <w:t>مرونة النفسية</w:t>
      </w:r>
      <w:r w:rsidRPr="00917150">
        <w:rPr>
          <w:rFonts w:ascii="Times New Roman" w:hAnsi="Times New Roman" w:cs="Times New Roman"/>
          <w:b/>
          <w:bCs/>
          <w:sz w:val="28"/>
          <w:szCs w:val="28"/>
          <w:rtl/>
        </w:rPr>
        <w:t xml:space="preserve">: </w:t>
      </w:r>
      <w:r w:rsidR="003A1890" w:rsidRPr="006E54DF">
        <w:rPr>
          <w:rFonts w:ascii="Times New Roman" w:hAnsi="Times New Roman" w:cs="Times New Roman"/>
          <w:sz w:val="24"/>
          <w:szCs w:val="24"/>
          <w:rtl/>
        </w:rPr>
        <w:t>قدرة الأم على الإنصات الجيد لأصحاب التجارب السابقة، وتقبل آراء الآخرين وانتقاداتهم والتعامل معها باتزان؛ لتجاوز التحديات، والتمكن من المشاركة الاجتماعية لأبنائهم وتكوين علاقات جديدة مع الآخرين بلا خوف أو تردد.</w:t>
      </w:r>
    </w:p>
    <w:p w:rsidR="009A01FB" w:rsidRPr="006E54DF" w:rsidRDefault="009A01FB" w:rsidP="00856A94">
      <w:pPr>
        <w:spacing w:after="0"/>
        <w:jc w:val="both"/>
        <w:rPr>
          <w:rFonts w:ascii="Times New Roman" w:hAnsi="Times New Roman" w:cs="Times New Roman"/>
          <w:sz w:val="24"/>
          <w:szCs w:val="24"/>
          <w:rtl/>
        </w:rPr>
      </w:pPr>
      <w:r w:rsidRPr="00917150">
        <w:rPr>
          <w:rFonts w:ascii="Times New Roman" w:hAnsi="Times New Roman" w:cs="Times New Roman"/>
          <w:b/>
          <w:bCs/>
          <w:sz w:val="28"/>
          <w:szCs w:val="28"/>
          <w:rtl/>
        </w:rPr>
        <w:t>أمهات ذوي الإعاقة العقلية:</w:t>
      </w:r>
      <w:r w:rsidRPr="00917150">
        <w:rPr>
          <w:rFonts w:ascii="Times New Roman" w:hAnsi="Times New Roman" w:cs="Times New Roman"/>
          <w:sz w:val="28"/>
          <w:szCs w:val="28"/>
          <w:rtl/>
        </w:rPr>
        <w:t xml:space="preserve"> </w:t>
      </w:r>
      <w:r w:rsidRPr="006E54DF">
        <w:rPr>
          <w:rFonts w:ascii="Times New Roman" w:hAnsi="Times New Roman" w:cs="Times New Roman"/>
          <w:sz w:val="24"/>
          <w:szCs w:val="24"/>
          <w:rtl/>
        </w:rPr>
        <w:t>من لديها ابن أو أكثر يعاني من إعاقة عقلية بحيث يصعب اعتماده على نفسه و</w:t>
      </w:r>
      <w:r w:rsidR="006F6618" w:rsidRPr="006E54DF">
        <w:rPr>
          <w:rFonts w:ascii="Times New Roman" w:hAnsi="Times New Roman" w:cs="Times New Roman"/>
          <w:sz w:val="24"/>
          <w:szCs w:val="24"/>
          <w:rtl/>
        </w:rPr>
        <w:t>استقلاله</w:t>
      </w:r>
      <w:r w:rsidRPr="006E54DF">
        <w:rPr>
          <w:rFonts w:ascii="Times New Roman" w:hAnsi="Times New Roman" w:cs="Times New Roman"/>
          <w:sz w:val="24"/>
          <w:szCs w:val="24"/>
          <w:rtl/>
        </w:rPr>
        <w:t>، وتتطلب إعاقته إلحاقه بأحد مراكز الرعاية المجتمعية (النجار، 2019</w:t>
      </w:r>
      <w:r w:rsidR="00A97496" w:rsidRPr="006E54DF">
        <w:rPr>
          <w:rFonts w:ascii="Times New Roman" w:hAnsi="Times New Roman" w:cs="Times New Roman"/>
          <w:sz w:val="24"/>
          <w:szCs w:val="24"/>
        </w:rPr>
        <w:t>:</w:t>
      </w:r>
      <w:r w:rsidRPr="006E54DF">
        <w:rPr>
          <w:rFonts w:ascii="Times New Roman" w:hAnsi="Times New Roman" w:cs="Times New Roman"/>
          <w:sz w:val="24"/>
          <w:szCs w:val="24"/>
          <w:rtl/>
        </w:rPr>
        <w:t>8).</w:t>
      </w:r>
    </w:p>
    <w:p w:rsidR="00917150" w:rsidRDefault="009A01FB" w:rsidP="00856A94">
      <w:pPr>
        <w:spacing w:after="0"/>
        <w:jc w:val="both"/>
        <w:rPr>
          <w:rFonts w:ascii="Times New Roman" w:hAnsi="Times New Roman" w:cs="Times New Roman"/>
          <w:b/>
          <w:bCs/>
          <w:sz w:val="24"/>
          <w:szCs w:val="24"/>
        </w:rPr>
      </w:pPr>
      <w:r w:rsidRPr="00917150">
        <w:rPr>
          <w:rFonts w:ascii="Times New Roman" w:hAnsi="Times New Roman" w:cs="Times New Roman"/>
          <w:b/>
          <w:bCs/>
          <w:sz w:val="32"/>
          <w:szCs w:val="32"/>
          <w:rtl/>
        </w:rPr>
        <w:lastRenderedPageBreak/>
        <w:t>حدود الدراسة:</w:t>
      </w:r>
    </w:p>
    <w:p w:rsidR="009A01FB" w:rsidRPr="006E54DF" w:rsidRDefault="008808B6" w:rsidP="00856A94">
      <w:pPr>
        <w:spacing w:after="0"/>
        <w:jc w:val="both"/>
        <w:rPr>
          <w:rFonts w:ascii="Times New Roman" w:hAnsi="Times New Roman" w:cs="Times New Roman"/>
          <w:b/>
          <w:bCs/>
          <w:sz w:val="24"/>
          <w:szCs w:val="24"/>
          <w:rtl/>
        </w:rPr>
      </w:pPr>
      <w:r w:rsidRPr="00917150">
        <w:rPr>
          <w:rFonts w:ascii="Times New Roman" w:hAnsi="Times New Roman" w:cs="Times New Roman"/>
          <w:b/>
          <w:bCs/>
          <w:sz w:val="24"/>
          <w:szCs w:val="24"/>
        </w:rPr>
        <w:t xml:space="preserve"> </w:t>
      </w:r>
      <w:r w:rsidR="009A01FB" w:rsidRPr="00917150">
        <w:rPr>
          <w:rFonts w:ascii="Times New Roman" w:hAnsi="Times New Roman" w:cs="Times New Roman"/>
          <w:b/>
          <w:bCs/>
          <w:sz w:val="28"/>
          <w:szCs w:val="28"/>
          <w:rtl/>
        </w:rPr>
        <w:t>تتحدد حدود هذه الدراسة بالمحددات التالية:</w:t>
      </w:r>
    </w:p>
    <w:p w:rsidR="009A01FB" w:rsidRPr="006E54DF" w:rsidRDefault="009A01FB" w:rsidP="00856A94">
      <w:pPr>
        <w:spacing w:after="0"/>
        <w:ind w:left="-2"/>
        <w:jc w:val="both"/>
        <w:rPr>
          <w:rFonts w:ascii="Times New Roman" w:hAnsi="Times New Roman" w:cs="Times New Roman"/>
          <w:sz w:val="24"/>
          <w:szCs w:val="24"/>
        </w:rPr>
      </w:pPr>
      <w:r w:rsidRPr="00917150">
        <w:rPr>
          <w:rFonts w:ascii="Times New Roman" w:hAnsi="Times New Roman" w:cs="Times New Roman"/>
          <w:b/>
          <w:bCs/>
          <w:sz w:val="28"/>
          <w:szCs w:val="28"/>
          <w:rtl/>
        </w:rPr>
        <w:t>الحد الموضوعي:</w:t>
      </w:r>
      <w:r w:rsidR="00887285" w:rsidRPr="00917150">
        <w:rPr>
          <w:rFonts w:ascii="Times New Roman" w:hAnsi="Times New Roman" w:cs="Times New Roman"/>
          <w:b/>
          <w:bCs/>
          <w:sz w:val="28"/>
          <w:szCs w:val="28"/>
        </w:rPr>
        <w:t xml:space="preserve"> </w:t>
      </w:r>
      <w:r w:rsidRPr="006E54DF">
        <w:rPr>
          <w:rFonts w:ascii="Times New Roman" w:hAnsi="Times New Roman" w:cs="Times New Roman"/>
          <w:sz w:val="24"/>
          <w:szCs w:val="24"/>
          <w:rtl/>
        </w:rPr>
        <w:t xml:space="preserve">تناولت الدراسة الحالية العلاقات بين </w:t>
      </w:r>
      <w:r w:rsidR="003A1890" w:rsidRPr="006E54DF">
        <w:rPr>
          <w:rFonts w:ascii="Times New Roman" w:hAnsi="Times New Roman" w:cs="Times New Roman"/>
          <w:sz w:val="24"/>
          <w:szCs w:val="24"/>
          <w:rtl/>
        </w:rPr>
        <w:t>الرأفة بالذات</w:t>
      </w:r>
      <w:r w:rsidRPr="006E54DF">
        <w:rPr>
          <w:rFonts w:ascii="Times New Roman" w:hAnsi="Times New Roman" w:cs="Times New Roman"/>
          <w:sz w:val="24"/>
          <w:szCs w:val="24"/>
          <w:rtl/>
        </w:rPr>
        <w:t xml:space="preserve"> وال</w:t>
      </w:r>
      <w:r w:rsidR="003A1890" w:rsidRPr="006E54DF">
        <w:rPr>
          <w:rFonts w:ascii="Times New Roman" w:hAnsi="Times New Roman" w:cs="Times New Roman"/>
          <w:sz w:val="24"/>
          <w:szCs w:val="24"/>
          <w:rtl/>
        </w:rPr>
        <w:t>مرونة النفسية</w:t>
      </w:r>
      <w:r w:rsidRPr="006E54DF">
        <w:rPr>
          <w:rFonts w:ascii="Times New Roman" w:hAnsi="Times New Roman" w:cs="Times New Roman"/>
          <w:sz w:val="24"/>
          <w:szCs w:val="24"/>
          <w:rtl/>
        </w:rPr>
        <w:t xml:space="preserve"> لدى أمهات ذوي الإعاقة العقلية في محافظات غزة.</w:t>
      </w:r>
    </w:p>
    <w:p w:rsidR="009A01FB" w:rsidRPr="006E54DF" w:rsidRDefault="009A01FB" w:rsidP="00856A94">
      <w:pPr>
        <w:spacing w:after="0"/>
        <w:ind w:left="-2"/>
        <w:jc w:val="both"/>
        <w:rPr>
          <w:rFonts w:ascii="Times New Roman" w:hAnsi="Times New Roman" w:cs="Times New Roman"/>
          <w:sz w:val="24"/>
          <w:szCs w:val="24"/>
          <w:rtl/>
        </w:rPr>
      </w:pPr>
      <w:r w:rsidRPr="00917150">
        <w:rPr>
          <w:rFonts w:ascii="Times New Roman" w:hAnsi="Times New Roman" w:cs="Times New Roman"/>
          <w:b/>
          <w:bCs/>
          <w:sz w:val="28"/>
          <w:szCs w:val="28"/>
          <w:rtl/>
        </w:rPr>
        <w:t>الحد البشري:</w:t>
      </w:r>
      <w:r w:rsidR="00887285" w:rsidRPr="00917150">
        <w:rPr>
          <w:rFonts w:ascii="Times New Roman" w:hAnsi="Times New Roman" w:cs="Times New Roman"/>
          <w:b/>
          <w:bCs/>
          <w:sz w:val="28"/>
          <w:szCs w:val="28"/>
        </w:rPr>
        <w:t xml:space="preserve"> </w:t>
      </w:r>
      <w:r w:rsidRPr="006E54DF">
        <w:rPr>
          <w:rFonts w:ascii="Times New Roman" w:hAnsi="Times New Roman" w:cs="Times New Roman"/>
          <w:sz w:val="24"/>
          <w:szCs w:val="24"/>
          <w:rtl/>
        </w:rPr>
        <w:t xml:space="preserve">طبقت أدوات الدراسة على عينة </w:t>
      </w:r>
      <w:r w:rsidR="00034ECC" w:rsidRPr="006E54DF">
        <w:rPr>
          <w:rFonts w:ascii="Times New Roman" w:hAnsi="Times New Roman" w:cs="Times New Roman"/>
          <w:sz w:val="24"/>
          <w:szCs w:val="24"/>
          <w:rtl/>
        </w:rPr>
        <w:t>قصدية متوفرة</w:t>
      </w:r>
      <w:r w:rsidRPr="006E54DF">
        <w:rPr>
          <w:rFonts w:ascii="Times New Roman" w:hAnsi="Times New Roman" w:cs="Times New Roman"/>
          <w:sz w:val="24"/>
          <w:szCs w:val="24"/>
          <w:rtl/>
        </w:rPr>
        <w:t xml:space="preserve"> من أمهات ذوي الإعاقة العقلية في محافظات غزة.</w:t>
      </w:r>
    </w:p>
    <w:p w:rsidR="009A01FB" w:rsidRPr="006E54DF" w:rsidRDefault="009A01FB" w:rsidP="00856A94">
      <w:pPr>
        <w:spacing w:after="0"/>
        <w:ind w:left="-2"/>
        <w:jc w:val="both"/>
        <w:rPr>
          <w:rFonts w:ascii="Times New Roman" w:hAnsi="Times New Roman" w:cs="Times New Roman"/>
          <w:sz w:val="24"/>
          <w:szCs w:val="24"/>
        </w:rPr>
      </w:pPr>
      <w:r w:rsidRPr="006E54DF">
        <w:rPr>
          <w:rFonts w:ascii="Times New Roman" w:hAnsi="Times New Roman" w:cs="Times New Roman"/>
          <w:sz w:val="24"/>
          <w:szCs w:val="24"/>
          <w:rtl/>
        </w:rPr>
        <w:t xml:space="preserve">- </w:t>
      </w:r>
      <w:r w:rsidRPr="00917150">
        <w:rPr>
          <w:rFonts w:ascii="Times New Roman" w:hAnsi="Times New Roman" w:cs="Times New Roman"/>
          <w:b/>
          <w:bCs/>
          <w:sz w:val="28"/>
          <w:szCs w:val="28"/>
          <w:rtl/>
        </w:rPr>
        <w:t>الحد المكاني:</w:t>
      </w:r>
      <w:r w:rsidR="00887285" w:rsidRPr="00917150">
        <w:rPr>
          <w:rFonts w:ascii="Times New Roman" w:hAnsi="Times New Roman" w:cs="Times New Roman"/>
          <w:b/>
          <w:bCs/>
          <w:sz w:val="28"/>
          <w:szCs w:val="28"/>
        </w:rPr>
        <w:t xml:space="preserve"> </w:t>
      </w:r>
      <w:r w:rsidRPr="006E54DF">
        <w:rPr>
          <w:rFonts w:ascii="Times New Roman" w:hAnsi="Times New Roman" w:cs="Times New Roman"/>
          <w:sz w:val="24"/>
          <w:szCs w:val="24"/>
          <w:rtl/>
        </w:rPr>
        <w:t>طبقت أدوات الدراسة على المراكز والمؤسسات الخاصة بالعينة.</w:t>
      </w:r>
    </w:p>
    <w:p w:rsidR="00EE12B4" w:rsidRPr="006E54DF" w:rsidRDefault="009A01FB" w:rsidP="00856A94">
      <w:pPr>
        <w:spacing w:after="0"/>
        <w:ind w:left="-2"/>
        <w:jc w:val="both"/>
        <w:rPr>
          <w:rFonts w:ascii="Times New Roman" w:hAnsi="Times New Roman" w:cs="Times New Roman"/>
          <w:sz w:val="24"/>
          <w:szCs w:val="24"/>
          <w:rtl/>
        </w:rPr>
      </w:pPr>
      <w:r w:rsidRPr="006E54DF">
        <w:rPr>
          <w:rFonts w:ascii="Times New Roman" w:hAnsi="Times New Roman" w:cs="Times New Roman"/>
          <w:b/>
          <w:bCs/>
          <w:sz w:val="24"/>
          <w:szCs w:val="24"/>
          <w:rtl/>
        </w:rPr>
        <w:t xml:space="preserve">- </w:t>
      </w:r>
      <w:r w:rsidRPr="00917150">
        <w:rPr>
          <w:rFonts w:ascii="Times New Roman" w:hAnsi="Times New Roman" w:cs="Times New Roman"/>
          <w:b/>
          <w:bCs/>
          <w:sz w:val="28"/>
          <w:szCs w:val="28"/>
          <w:rtl/>
        </w:rPr>
        <w:t>الحد الزماني:</w:t>
      </w:r>
      <w:r w:rsidR="00887285" w:rsidRPr="00917150">
        <w:rPr>
          <w:rFonts w:ascii="Times New Roman" w:hAnsi="Times New Roman" w:cs="Times New Roman"/>
          <w:b/>
          <w:bCs/>
          <w:sz w:val="28"/>
          <w:szCs w:val="28"/>
        </w:rPr>
        <w:t xml:space="preserve"> </w:t>
      </w:r>
      <w:r w:rsidRPr="006E54DF">
        <w:rPr>
          <w:rFonts w:ascii="Times New Roman" w:hAnsi="Times New Roman" w:cs="Times New Roman"/>
          <w:sz w:val="24"/>
          <w:szCs w:val="24"/>
          <w:rtl/>
        </w:rPr>
        <w:t>في عامي 2020-2021</w:t>
      </w:r>
    </w:p>
    <w:p w:rsidR="00887285" w:rsidRPr="00917150" w:rsidRDefault="00887285" w:rsidP="00856A94">
      <w:pPr>
        <w:spacing w:after="0"/>
        <w:rPr>
          <w:rFonts w:ascii="Times New Roman" w:hAnsi="Times New Roman" w:cs="Times New Roman"/>
          <w:b/>
          <w:bCs/>
          <w:sz w:val="32"/>
          <w:szCs w:val="32"/>
          <w:rtl/>
        </w:rPr>
      </w:pPr>
      <w:r w:rsidRPr="00917150">
        <w:rPr>
          <w:rFonts w:ascii="Times New Roman" w:hAnsi="Times New Roman" w:cs="Times New Roman"/>
          <w:b/>
          <w:bCs/>
          <w:sz w:val="32"/>
          <w:szCs w:val="32"/>
          <w:rtl/>
        </w:rPr>
        <w:t>الإطار النظري :</w:t>
      </w:r>
    </w:p>
    <w:p w:rsidR="003A1890" w:rsidRPr="00917150" w:rsidRDefault="00887285" w:rsidP="00856A94">
      <w:pPr>
        <w:spacing w:after="0"/>
        <w:rPr>
          <w:rFonts w:ascii="Times New Roman" w:hAnsi="Times New Roman" w:cs="Times New Roman"/>
          <w:b/>
          <w:bCs/>
          <w:sz w:val="32"/>
          <w:szCs w:val="32"/>
          <w:rtl/>
        </w:rPr>
      </w:pPr>
      <w:r w:rsidRPr="00917150">
        <w:rPr>
          <w:rFonts w:ascii="Times New Roman" w:hAnsi="Times New Roman" w:cs="Times New Roman"/>
          <w:b/>
          <w:bCs/>
          <w:sz w:val="32"/>
          <w:szCs w:val="32"/>
          <w:rtl/>
        </w:rPr>
        <w:t xml:space="preserve">أولاً: </w:t>
      </w:r>
      <w:r w:rsidR="003A1890" w:rsidRPr="00917150">
        <w:rPr>
          <w:rFonts w:ascii="Times New Roman" w:hAnsi="Times New Roman" w:cs="Times New Roman"/>
          <w:b/>
          <w:bCs/>
          <w:sz w:val="32"/>
          <w:szCs w:val="32"/>
          <w:rtl/>
        </w:rPr>
        <w:t xml:space="preserve">الرأفة بالذات </w:t>
      </w:r>
      <w:r w:rsidR="003A1890" w:rsidRPr="00917150">
        <w:rPr>
          <w:rFonts w:ascii="Times New Roman" w:hAnsi="Times New Roman" w:cs="Times New Roman"/>
          <w:b/>
          <w:bCs/>
          <w:sz w:val="32"/>
          <w:szCs w:val="32"/>
        </w:rPr>
        <w:t>Self- Compassion</w:t>
      </w:r>
    </w:p>
    <w:p w:rsidR="003A1890" w:rsidRPr="006E54DF" w:rsidRDefault="003A1890" w:rsidP="00856A94">
      <w:pPr>
        <w:spacing w:after="0"/>
        <w:ind w:firstLine="720"/>
        <w:jc w:val="both"/>
        <w:rPr>
          <w:rFonts w:ascii="Times New Roman" w:hAnsi="Times New Roman" w:cs="Times New Roman"/>
          <w:b/>
          <w:bCs/>
          <w:sz w:val="24"/>
          <w:szCs w:val="24"/>
          <w:rtl/>
        </w:rPr>
      </w:pPr>
      <w:r w:rsidRPr="006E54DF">
        <w:rPr>
          <w:rFonts w:ascii="Times New Roman" w:hAnsi="Times New Roman" w:cs="Times New Roman"/>
          <w:sz w:val="24"/>
          <w:szCs w:val="24"/>
          <w:rtl/>
        </w:rPr>
        <w:t>في بداية القرن الحادي والعشرين ظهر مفهوم الرأفة بالذات على يد العالمة الأمريكية كريستين نيف (</w:t>
      </w:r>
      <w:r w:rsidRPr="006E54DF">
        <w:rPr>
          <w:rFonts w:ascii="Times New Roman" w:hAnsi="Times New Roman" w:cs="Times New Roman"/>
          <w:sz w:val="24"/>
          <w:szCs w:val="24"/>
        </w:rPr>
        <w:t>Neff,2003</w:t>
      </w:r>
      <w:r w:rsidRPr="006E54DF">
        <w:rPr>
          <w:rFonts w:ascii="Times New Roman" w:hAnsi="Times New Roman" w:cs="Times New Roman"/>
          <w:sz w:val="24"/>
          <w:szCs w:val="24"/>
          <w:rtl/>
        </w:rPr>
        <w:t xml:space="preserve">)؛ حيث ترى أن الرأفة بالذات أحد الأبعاد الأساسية في البناء النفسي للفرد، ومصدرٌ مهمٌّ للسعادة والرفاه لديه (المنشاوي،2016،153).   </w:t>
      </w:r>
    </w:p>
    <w:p w:rsidR="003A1890" w:rsidRPr="006E54DF" w:rsidRDefault="003A1890" w:rsidP="00856A94">
      <w:pPr>
        <w:spacing w:after="0"/>
        <w:ind w:firstLine="720"/>
        <w:jc w:val="both"/>
        <w:rPr>
          <w:rFonts w:ascii="Times New Roman" w:hAnsi="Times New Roman" w:cs="Times New Roman"/>
          <w:sz w:val="24"/>
          <w:szCs w:val="24"/>
          <w:rtl/>
        </w:rPr>
      </w:pPr>
      <w:r w:rsidRPr="006E54DF">
        <w:rPr>
          <w:rFonts w:ascii="Times New Roman" w:hAnsi="Times New Roman" w:cs="Times New Roman"/>
          <w:sz w:val="24"/>
          <w:szCs w:val="24"/>
          <w:rtl/>
        </w:rPr>
        <w:t>وتوصف الرأفة بالذات على أنها وسيلة توجه الشخص نحو ذاته من حيث الانتباه إليها والاهتمام بها. (منصور،2016،67).</w:t>
      </w:r>
    </w:p>
    <w:p w:rsidR="003A1890" w:rsidRPr="006E54DF" w:rsidRDefault="003A1890" w:rsidP="00856A94">
      <w:pPr>
        <w:spacing w:after="0"/>
        <w:ind w:firstLine="720"/>
        <w:jc w:val="both"/>
        <w:rPr>
          <w:rFonts w:ascii="Times New Roman" w:hAnsi="Times New Roman" w:cs="Times New Roman"/>
          <w:b/>
          <w:bCs/>
          <w:sz w:val="24"/>
          <w:szCs w:val="24"/>
          <w:rtl/>
        </w:rPr>
      </w:pPr>
      <w:r w:rsidRPr="006E54DF">
        <w:rPr>
          <w:rFonts w:ascii="Times New Roman" w:hAnsi="Times New Roman" w:cs="Times New Roman"/>
          <w:sz w:val="24"/>
          <w:szCs w:val="24"/>
          <w:rtl/>
        </w:rPr>
        <w:t>فعند تعرض الشخص إلى الألم النفسي أو الاجتماعي أو الفشل، فبدلاً من التوجه نحو نقد الذات أو كرهها، يبدأ الشخص باتخاذ عددٍ من الإجراءات التي تظهر رأفته بذاته، والتي من شأنها أن تخفف من وطأة ذلك الألم أو تهون مواقف الفشل التي تعرض لها الشخص، وعكس ذلك فإن الأشخاص الذين لا يتصفون بالرأفة على ذواتهم يكونون أكثر توجهاً نحو نقد الذات ولومها وكرهها، ما يؤدي إلى زيادة الألم النفسي والاجتماعي والعزلة والقلق (</w:t>
      </w:r>
      <w:r w:rsidRPr="006E54DF">
        <w:rPr>
          <w:rFonts w:ascii="Times New Roman" w:hAnsi="Times New Roman" w:cs="Times New Roman"/>
          <w:sz w:val="24"/>
          <w:szCs w:val="24"/>
        </w:rPr>
        <w:t xml:space="preserve">Werner, </w:t>
      </w:r>
      <w:proofErr w:type="spellStart"/>
      <w:r w:rsidRPr="006E54DF">
        <w:rPr>
          <w:rFonts w:ascii="Times New Roman" w:hAnsi="Times New Roman" w:cs="Times New Roman"/>
          <w:sz w:val="24"/>
          <w:szCs w:val="24"/>
        </w:rPr>
        <w:t>Jazaieri</w:t>
      </w:r>
      <w:proofErr w:type="spellEnd"/>
      <w:r w:rsidRPr="006E54DF">
        <w:rPr>
          <w:rFonts w:ascii="Times New Roman" w:hAnsi="Times New Roman" w:cs="Times New Roman"/>
          <w:sz w:val="24"/>
          <w:szCs w:val="24"/>
        </w:rPr>
        <w:t xml:space="preserve">, </w:t>
      </w:r>
      <w:proofErr w:type="spellStart"/>
      <w:r w:rsidRPr="006E54DF">
        <w:rPr>
          <w:rFonts w:ascii="Times New Roman" w:hAnsi="Times New Roman" w:cs="Times New Roman"/>
          <w:sz w:val="24"/>
          <w:szCs w:val="24"/>
        </w:rPr>
        <w:t>Goldin</w:t>
      </w:r>
      <w:proofErr w:type="spellEnd"/>
      <w:r w:rsidRPr="006E54DF">
        <w:rPr>
          <w:rFonts w:ascii="Times New Roman" w:hAnsi="Times New Roman" w:cs="Times New Roman"/>
          <w:sz w:val="24"/>
          <w:szCs w:val="24"/>
        </w:rPr>
        <w:t xml:space="preserve">, </w:t>
      </w:r>
      <w:proofErr w:type="spellStart"/>
      <w:r w:rsidRPr="006E54DF">
        <w:rPr>
          <w:rFonts w:ascii="Times New Roman" w:hAnsi="Times New Roman" w:cs="Times New Roman"/>
          <w:sz w:val="24"/>
          <w:szCs w:val="24"/>
        </w:rPr>
        <w:t>Ziv</w:t>
      </w:r>
      <w:proofErr w:type="spellEnd"/>
      <w:r w:rsidRPr="006E54DF">
        <w:rPr>
          <w:rFonts w:ascii="Times New Roman" w:hAnsi="Times New Roman" w:cs="Times New Roman"/>
          <w:sz w:val="24"/>
          <w:szCs w:val="24"/>
        </w:rPr>
        <w:t xml:space="preserve">, </w:t>
      </w:r>
      <w:proofErr w:type="spellStart"/>
      <w:r w:rsidRPr="006E54DF">
        <w:rPr>
          <w:rFonts w:ascii="Times New Roman" w:hAnsi="Times New Roman" w:cs="Times New Roman"/>
          <w:sz w:val="24"/>
          <w:szCs w:val="24"/>
        </w:rPr>
        <w:t>Heimberg</w:t>
      </w:r>
      <w:proofErr w:type="spellEnd"/>
      <w:r w:rsidRPr="006E54DF">
        <w:rPr>
          <w:rFonts w:ascii="Times New Roman" w:hAnsi="Times New Roman" w:cs="Times New Roman"/>
          <w:sz w:val="24"/>
          <w:szCs w:val="24"/>
        </w:rPr>
        <w:t>, &amp; Gross, 2012</w:t>
      </w:r>
      <w:r w:rsidR="00A97496" w:rsidRPr="006E54DF">
        <w:rPr>
          <w:rFonts w:ascii="Times New Roman" w:hAnsi="Times New Roman" w:cs="Times New Roman"/>
          <w:sz w:val="24"/>
          <w:szCs w:val="24"/>
        </w:rPr>
        <w:t>:</w:t>
      </w:r>
      <w:r w:rsidRPr="006E54DF">
        <w:rPr>
          <w:rFonts w:ascii="Times New Roman" w:hAnsi="Times New Roman" w:cs="Times New Roman"/>
          <w:sz w:val="24"/>
          <w:szCs w:val="24"/>
        </w:rPr>
        <w:t>544</w:t>
      </w:r>
      <w:r w:rsidRPr="006E54DF">
        <w:rPr>
          <w:rFonts w:ascii="Times New Roman" w:hAnsi="Times New Roman" w:cs="Times New Roman"/>
          <w:sz w:val="24"/>
          <w:szCs w:val="24"/>
          <w:rtl/>
        </w:rPr>
        <w:t>).</w:t>
      </w:r>
    </w:p>
    <w:p w:rsidR="00EE12B4" w:rsidRPr="00917150" w:rsidRDefault="00EE12B4" w:rsidP="00856A94">
      <w:pPr>
        <w:spacing w:after="0"/>
        <w:ind w:hanging="10"/>
        <w:jc w:val="both"/>
        <w:rPr>
          <w:rFonts w:ascii="Times New Roman" w:hAnsi="Times New Roman" w:cs="Times New Roman"/>
          <w:b/>
          <w:bCs/>
          <w:sz w:val="32"/>
          <w:szCs w:val="32"/>
          <w:rtl/>
        </w:rPr>
      </w:pPr>
      <w:r w:rsidRPr="00917150">
        <w:rPr>
          <w:rFonts w:ascii="Times New Roman" w:hAnsi="Times New Roman" w:cs="Times New Roman"/>
          <w:b/>
          <w:bCs/>
          <w:sz w:val="32"/>
          <w:szCs w:val="32"/>
          <w:rtl/>
        </w:rPr>
        <w:t xml:space="preserve">تعريف </w:t>
      </w:r>
      <w:r w:rsidR="003A1890" w:rsidRPr="00917150">
        <w:rPr>
          <w:rFonts w:ascii="Times New Roman" w:hAnsi="Times New Roman" w:cs="Times New Roman"/>
          <w:b/>
          <w:bCs/>
          <w:sz w:val="32"/>
          <w:szCs w:val="32"/>
          <w:rtl/>
        </w:rPr>
        <w:t>الرأفة بالذات</w:t>
      </w:r>
      <w:r w:rsidRPr="00917150">
        <w:rPr>
          <w:rFonts w:ascii="Times New Roman" w:hAnsi="Times New Roman" w:cs="Times New Roman"/>
          <w:b/>
          <w:bCs/>
          <w:sz w:val="32"/>
          <w:szCs w:val="32"/>
          <w:rtl/>
        </w:rPr>
        <w:t>:</w:t>
      </w:r>
    </w:p>
    <w:p w:rsidR="00FB6335" w:rsidRPr="006E54DF" w:rsidRDefault="00FB6335" w:rsidP="00856A94">
      <w:pPr>
        <w:spacing w:after="0"/>
        <w:ind w:firstLine="720"/>
        <w:jc w:val="both"/>
        <w:rPr>
          <w:rFonts w:ascii="Times New Roman" w:hAnsi="Times New Roman" w:cs="Times New Roman"/>
          <w:sz w:val="24"/>
          <w:szCs w:val="24"/>
          <w:rtl/>
        </w:rPr>
      </w:pPr>
      <w:r w:rsidRPr="006E54DF">
        <w:rPr>
          <w:rFonts w:ascii="Times New Roman" w:hAnsi="Times New Roman" w:cs="Times New Roman"/>
          <w:sz w:val="24"/>
          <w:szCs w:val="24"/>
          <w:rtl/>
        </w:rPr>
        <w:t>تعامل الفرد مع نفسه بلطف في الأوقات العصيبة، والتي تساعده على مواجهة التحديات المختلفة، وزيادة التسامح مع الذات، وزيادة الإصرار على تنفيذ المهام بعد تكرار الفشل (واعر،2019</w:t>
      </w:r>
      <w:r w:rsidR="00A97496" w:rsidRPr="006E54DF">
        <w:rPr>
          <w:rFonts w:ascii="Times New Roman" w:hAnsi="Times New Roman" w:cs="Times New Roman"/>
          <w:sz w:val="24"/>
          <w:szCs w:val="24"/>
        </w:rPr>
        <w:t>:</w:t>
      </w:r>
      <w:r w:rsidRPr="006E54DF">
        <w:rPr>
          <w:rFonts w:ascii="Times New Roman" w:hAnsi="Times New Roman" w:cs="Times New Roman"/>
          <w:sz w:val="24"/>
          <w:szCs w:val="24"/>
          <w:rtl/>
        </w:rPr>
        <w:t>163).</w:t>
      </w:r>
    </w:p>
    <w:p w:rsidR="00FB6335" w:rsidRPr="006E54DF" w:rsidRDefault="00FB6335" w:rsidP="00856A94">
      <w:pPr>
        <w:spacing w:after="0"/>
        <w:ind w:firstLine="720"/>
        <w:jc w:val="both"/>
        <w:rPr>
          <w:rFonts w:ascii="Times New Roman" w:hAnsi="Times New Roman" w:cs="Times New Roman"/>
          <w:sz w:val="24"/>
          <w:szCs w:val="24"/>
          <w:rtl/>
        </w:rPr>
      </w:pPr>
      <w:r w:rsidRPr="006E54DF">
        <w:rPr>
          <w:rFonts w:ascii="Times New Roman" w:hAnsi="Times New Roman" w:cs="Times New Roman"/>
          <w:sz w:val="24"/>
          <w:szCs w:val="24"/>
          <w:rtl/>
        </w:rPr>
        <w:t>وتعني الرأفة بالذات العناية بالذات ((</w:t>
      </w:r>
      <w:r w:rsidRPr="006E54DF">
        <w:rPr>
          <w:rFonts w:ascii="Times New Roman" w:hAnsi="Times New Roman" w:cs="Times New Roman"/>
          <w:sz w:val="24"/>
          <w:szCs w:val="24"/>
        </w:rPr>
        <w:t>Self-care</w:t>
      </w:r>
      <w:r w:rsidRPr="006E54DF">
        <w:rPr>
          <w:rFonts w:ascii="Times New Roman" w:hAnsi="Times New Roman" w:cs="Times New Roman"/>
          <w:sz w:val="24"/>
          <w:szCs w:val="24"/>
          <w:rtl/>
        </w:rPr>
        <w:t>، وتقبل الذات(</w:t>
      </w:r>
      <w:r w:rsidRPr="006E54DF">
        <w:rPr>
          <w:rFonts w:ascii="Times New Roman" w:hAnsi="Times New Roman" w:cs="Times New Roman"/>
          <w:sz w:val="24"/>
          <w:szCs w:val="24"/>
        </w:rPr>
        <w:t>Self- acceptance</w:t>
      </w:r>
      <w:r w:rsidRPr="006E54DF">
        <w:rPr>
          <w:rFonts w:ascii="Times New Roman" w:hAnsi="Times New Roman" w:cs="Times New Roman"/>
          <w:sz w:val="24"/>
          <w:szCs w:val="24"/>
          <w:rtl/>
        </w:rPr>
        <w:t>) ، والعطف على الذات غير المشروط، والتي يمكن اكتسابها وتعلمها(</w:t>
      </w:r>
      <w:proofErr w:type="spellStart"/>
      <w:r w:rsidRPr="006E54DF">
        <w:rPr>
          <w:rFonts w:ascii="Times New Roman" w:hAnsi="Times New Roman" w:cs="Times New Roman"/>
          <w:sz w:val="24"/>
          <w:szCs w:val="24"/>
        </w:rPr>
        <w:t>Atharyan</w:t>
      </w:r>
      <w:proofErr w:type="spellEnd"/>
      <w:r w:rsidRPr="006E54DF">
        <w:rPr>
          <w:rFonts w:ascii="Times New Roman" w:hAnsi="Times New Roman" w:cs="Times New Roman"/>
          <w:sz w:val="24"/>
          <w:szCs w:val="24"/>
        </w:rPr>
        <w:t xml:space="preserve"> et al,2018</w:t>
      </w:r>
      <w:r w:rsidR="00A97496" w:rsidRPr="006E54DF">
        <w:rPr>
          <w:rFonts w:ascii="Times New Roman" w:hAnsi="Times New Roman" w:cs="Times New Roman"/>
          <w:sz w:val="24"/>
          <w:szCs w:val="24"/>
        </w:rPr>
        <w:t>:</w:t>
      </w:r>
      <w:r w:rsidRPr="006E54DF">
        <w:rPr>
          <w:rFonts w:ascii="Times New Roman" w:hAnsi="Times New Roman" w:cs="Times New Roman"/>
          <w:sz w:val="24"/>
          <w:szCs w:val="24"/>
        </w:rPr>
        <w:t>1</w:t>
      </w:r>
      <w:r w:rsidRPr="006E54DF">
        <w:rPr>
          <w:rFonts w:ascii="Times New Roman" w:hAnsi="Times New Roman" w:cs="Times New Roman"/>
          <w:sz w:val="24"/>
          <w:szCs w:val="24"/>
          <w:rtl/>
        </w:rPr>
        <w:t>).</w:t>
      </w:r>
    </w:p>
    <w:p w:rsidR="00FB6335" w:rsidRPr="006E54DF" w:rsidRDefault="00FB6335" w:rsidP="00856A94">
      <w:pPr>
        <w:spacing w:after="0"/>
        <w:ind w:firstLine="720"/>
        <w:jc w:val="both"/>
        <w:rPr>
          <w:rFonts w:ascii="Times New Roman" w:hAnsi="Times New Roman" w:cs="Times New Roman"/>
          <w:b/>
          <w:bCs/>
          <w:sz w:val="24"/>
          <w:szCs w:val="24"/>
          <w:rtl/>
        </w:rPr>
      </w:pPr>
      <w:r w:rsidRPr="006E54DF">
        <w:rPr>
          <w:rFonts w:ascii="Times New Roman" w:hAnsi="Times New Roman" w:cs="Times New Roman"/>
          <w:sz w:val="24"/>
          <w:szCs w:val="24"/>
          <w:rtl/>
        </w:rPr>
        <w:t xml:space="preserve">ويذكر </w:t>
      </w:r>
      <w:proofErr w:type="spellStart"/>
      <w:r w:rsidRPr="006E54DF">
        <w:rPr>
          <w:rFonts w:ascii="Times New Roman" w:hAnsi="Times New Roman" w:cs="Times New Roman"/>
          <w:sz w:val="24"/>
          <w:szCs w:val="24"/>
          <w:rtl/>
        </w:rPr>
        <w:t>مانتزيوس</w:t>
      </w:r>
      <w:proofErr w:type="spellEnd"/>
      <w:r w:rsidRPr="006E54DF">
        <w:rPr>
          <w:rFonts w:ascii="Times New Roman" w:hAnsi="Times New Roman" w:cs="Times New Roman"/>
          <w:sz w:val="24"/>
          <w:szCs w:val="24"/>
          <w:rtl/>
        </w:rPr>
        <w:t xml:space="preserve"> </w:t>
      </w:r>
      <w:proofErr w:type="spellStart"/>
      <w:r w:rsidRPr="006E54DF">
        <w:rPr>
          <w:rFonts w:ascii="Times New Roman" w:hAnsi="Times New Roman" w:cs="Times New Roman"/>
          <w:sz w:val="24"/>
          <w:szCs w:val="24"/>
          <w:rtl/>
        </w:rPr>
        <w:t>وإيجان</w:t>
      </w:r>
      <w:proofErr w:type="spellEnd"/>
      <w:r w:rsidRPr="006E54DF">
        <w:rPr>
          <w:rFonts w:ascii="Times New Roman" w:hAnsi="Times New Roman" w:cs="Times New Roman"/>
          <w:sz w:val="24"/>
          <w:szCs w:val="24"/>
          <w:rtl/>
        </w:rPr>
        <w:t>(</w:t>
      </w:r>
      <w:proofErr w:type="spellStart"/>
      <w:r w:rsidRPr="006E54DF">
        <w:rPr>
          <w:rFonts w:ascii="Times New Roman" w:hAnsi="Times New Roman" w:cs="Times New Roman"/>
          <w:sz w:val="24"/>
          <w:szCs w:val="24"/>
        </w:rPr>
        <w:t>Mantzlos</w:t>
      </w:r>
      <w:proofErr w:type="spellEnd"/>
      <w:r w:rsidRPr="006E54DF">
        <w:rPr>
          <w:rFonts w:ascii="Times New Roman" w:hAnsi="Times New Roman" w:cs="Times New Roman"/>
          <w:sz w:val="24"/>
          <w:szCs w:val="24"/>
        </w:rPr>
        <w:t xml:space="preserve"> &amp; Egan,2018</w:t>
      </w:r>
      <w:r w:rsidR="00A97496" w:rsidRPr="006E54DF">
        <w:rPr>
          <w:rFonts w:ascii="Times New Roman" w:hAnsi="Times New Roman" w:cs="Times New Roman"/>
          <w:sz w:val="24"/>
          <w:szCs w:val="24"/>
        </w:rPr>
        <w:t>:</w:t>
      </w:r>
      <w:r w:rsidRPr="006E54DF">
        <w:rPr>
          <w:rFonts w:ascii="Times New Roman" w:hAnsi="Times New Roman" w:cs="Times New Roman"/>
          <w:sz w:val="24"/>
          <w:szCs w:val="24"/>
        </w:rPr>
        <w:t>208</w:t>
      </w:r>
      <w:r w:rsidRPr="006E54DF">
        <w:rPr>
          <w:rFonts w:ascii="Times New Roman" w:hAnsi="Times New Roman" w:cs="Times New Roman"/>
          <w:sz w:val="24"/>
          <w:szCs w:val="24"/>
          <w:rtl/>
        </w:rPr>
        <w:t>) بأنها الوعي اليقظ الذي ينطوي على معاملة النفس بلطف وتفهم أثناء الأوقات العصيبة عن طريق إدراك الفرد أن هذه التجارب المؤلمة شائعة بين جميع البشر.</w:t>
      </w:r>
    </w:p>
    <w:p w:rsidR="00EE12B4" w:rsidRPr="00917150" w:rsidRDefault="00EE12B4" w:rsidP="00856A94">
      <w:pPr>
        <w:spacing w:after="0"/>
        <w:jc w:val="both"/>
        <w:rPr>
          <w:rFonts w:ascii="Times New Roman" w:hAnsi="Times New Roman" w:cs="Times New Roman"/>
          <w:b/>
          <w:bCs/>
          <w:sz w:val="32"/>
          <w:szCs w:val="32"/>
          <w:rtl/>
        </w:rPr>
      </w:pPr>
      <w:r w:rsidRPr="00917150">
        <w:rPr>
          <w:rFonts w:ascii="Times New Roman" w:hAnsi="Times New Roman" w:cs="Times New Roman"/>
          <w:b/>
          <w:bCs/>
          <w:sz w:val="32"/>
          <w:szCs w:val="32"/>
          <w:rtl/>
        </w:rPr>
        <w:lastRenderedPageBreak/>
        <w:t xml:space="preserve">النظريات التي فسرت </w:t>
      </w:r>
      <w:r w:rsidR="00FB6335" w:rsidRPr="00917150">
        <w:rPr>
          <w:rFonts w:ascii="Times New Roman" w:hAnsi="Times New Roman" w:cs="Times New Roman"/>
          <w:b/>
          <w:bCs/>
          <w:sz w:val="32"/>
          <w:szCs w:val="32"/>
          <w:rtl/>
        </w:rPr>
        <w:t>الرأفة بالذات</w:t>
      </w:r>
      <w:r w:rsidRPr="00917150">
        <w:rPr>
          <w:rFonts w:ascii="Times New Roman" w:hAnsi="Times New Roman" w:cs="Times New Roman"/>
          <w:b/>
          <w:bCs/>
          <w:sz w:val="32"/>
          <w:szCs w:val="32"/>
          <w:rtl/>
        </w:rPr>
        <w:t xml:space="preserve">:  </w:t>
      </w:r>
    </w:p>
    <w:p w:rsidR="00FB6335" w:rsidRPr="00917150" w:rsidRDefault="00FB6335" w:rsidP="00856A94">
      <w:pPr>
        <w:spacing w:after="0"/>
        <w:rPr>
          <w:rFonts w:ascii="Times New Roman" w:hAnsi="Times New Roman" w:cs="Times New Roman"/>
          <w:b/>
          <w:bCs/>
          <w:sz w:val="28"/>
          <w:szCs w:val="28"/>
          <w:rtl/>
        </w:rPr>
      </w:pPr>
      <w:r w:rsidRPr="00917150">
        <w:rPr>
          <w:rFonts w:ascii="Times New Roman" w:hAnsi="Times New Roman" w:cs="Times New Roman"/>
          <w:b/>
          <w:bCs/>
          <w:sz w:val="28"/>
          <w:szCs w:val="28"/>
          <w:rtl/>
        </w:rPr>
        <w:t>أولًا: نظرية التحليل النفسي</w:t>
      </w:r>
    </w:p>
    <w:p w:rsidR="00FB6335" w:rsidRPr="006E54DF" w:rsidRDefault="00FB6335" w:rsidP="00856A94">
      <w:pPr>
        <w:spacing w:after="0"/>
        <w:ind w:firstLine="720"/>
        <w:jc w:val="both"/>
        <w:rPr>
          <w:rFonts w:ascii="Times New Roman" w:hAnsi="Times New Roman" w:cs="Times New Roman"/>
          <w:sz w:val="24"/>
          <w:szCs w:val="24"/>
          <w:rtl/>
        </w:rPr>
      </w:pPr>
      <w:r w:rsidRPr="006E54DF">
        <w:rPr>
          <w:rFonts w:ascii="Times New Roman" w:hAnsi="Times New Roman" w:cs="Times New Roman"/>
          <w:sz w:val="24"/>
          <w:szCs w:val="24"/>
          <w:rtl/>
        </w:rPr>
        <w:t>تعد مدرسة التحليل النفسي الرأفة بالذات حالة من حالات التمركز حول الذات (</w:t>
      </w:r>
      <w:r w:rsidRPr="006E54DF">
        <w:rPr>
          <w:rFonts w:ascii="Times New Roman" w:hAnsi="Times New Roman" w:cs="Times New Roman"/>
          <w:sz w:val="24"/>
          <w:szCs w:val="24"/>
        </w:rPr>
        <w:t>Ego centrism</w:t>
      </w:r>
      <w:r w:rsidRPr="006E54DF">
        <w:rPr>
          <w:rFonts w:ascii="Times New Roman" w:hAnsi="Times New Roman" w:cs="Times New Roman"/>
          <w:sz w:val="24"/>
          <w:szCs w:val="24"/>
          <w:rtl/>
        </w:rPr>
        <w:t>) يستغرق الشخص فيها عالمه الداخلي بإفراط، ويعد نفسه وآراءه أو شؤونه الهدف الأكثر من بين الأهداف الأخرى جميعها، ولذلك فإن المعلومات المرتبطة بالذات ينظر إليها الشخص على أنها الأكثر أهمية في تشكيل أحكامه مقارنة بالأفكار التي يطرحها الآخرون عنه أو المعلومات المرتبطة بالآخرين(</w:t>
      </w:r>
      <w:r w:rsidRPr="006E54DF">
        <w:rPr>
          <w:rFonts w:ascii="Times New Roman" w:hAnsi="Times New Roman" w:cs="Times New Roman"/>
          <w:sz w:val="24"/>
          <w:szCs w:val="24"/>
        </w:rPr>
        <w:t>Wind- Chill, et.al, 2008</w:t>
      </w:r>
      <w:r w:rsidR="00A97496" w:rsidRPr="006E54DF">
        <w:rPr>
          <w:rFonts w:ascii="Times New Roman" w:hAnsi="Times New Roman" w:cs="Times New Roman"/>
          <w:sz w:val="24"/>
          <w:szCs w:val="24"/>
        </w:rPr>
        <w:t>:</w:t>
      </w:r>
      <w:r w:rsidRPr="006E54DF">
        <w:rPr>
          <w:rFonts w:ascii="Times New Roman" w:hAnsi="Times New Roman" w:cs="Times New Roman"/>
          <w:sz w:val="24"/>
          <w:szCs w:val="24"/>
        </w:rPr>
        <w:t>253</w:t>
      </w:r>
      <w:r w:rsidRPr="006E54DF">
        <w:rPr>
          <w:rFonts w:ascii="Times New Roman" w:hAnsi="Times New Roman" w:cs="Times New Roman"/>
          <w:sz w:val="24"/>
          <w:szCs w:val="24"/>
          <w:rtl/>
        </w:rPr>
        <w:t>).</w:t>
      </w:r>
    </w:p>
    <w:p w:rsidR="00FB6335" w:rsidRPr="006E54DF" w:rsidRDefault="00FB6335" w:rsidP="00856A94">
      <w:pPr>
        <w:spacing w:after="0"/>
        <w:ind w:firstLine="720"/>
        <w:jc w:val="both"/>
        <w:rPr>
          <w:rFonts w:ascii="Times New Roman" w:hAnsi="Times New Roman" w:cs="Times New Roman"/>
          <w:sz w:val="24"/>
          <w:szCs w:val="24"/>
          <w:rtl/>
        </w:rPr>
      </w:pPr>
      <w:r w:rsidRPr="006E54DF">
        <w:rPr>
          <w:rFonts w:ascii="Times New Roman" w:hAnsi="Times New Roman" w:cs="Times New Roman"/>
          <w:sz w:val="24"/>
          <w:szCs w:val="24"/>
          <w:rtl/>
        </w:rPr>
        <w:t>ويؤكد ستوبر (</w:t>
      </w:r>
      <w:r w:rsidRPr="006E54DF">
        <w:rPr>
          <w:rFonts w:ascii="Times New Roman" w:hAnsi="Times New Roman" w:cs="Times New Roman"/>
          <w:sz w:val="24"/>
          <w:szCs w:val="24"/>
        </w:rPr>
        <w:t>Stober,2003</w:t>
      </w:r>
      <w:r w:rsidR="00A97496" w:rsidRPr="006E54DF">
        <w:rPr>
          <w:rFonts w:ascii="Times New Roman" w:hAnsi="Times New Roman" w:cs="Times New Roman"/>
          <w:sz w:val="24"/>
          <w:szCs w:val="24"/>
        </w:rPr>
        <w:t>:</w:t>
      </w:r>
      <w:r w:rsidRPr="006E54DF">
        <w:rPr>
          <w:rFonts w:ascii="Times New Roman" w:hAnsi="Times New Roman" w:cs="Times New Roman"/>
          <w:sz w:val="24"/>
          <w:szCs w:val="24"/>
        </w:rPr>
        <w:t>183</w:t>
      </w:r>
      <w:r w:rsidRPr="006E54DF">
        <w:rPr>
          <w:rFonts w:ascii="Times New Roman" w:hAnsi="Times New Roman" w:cs="Times New Roman"/>
          <w:sz w:val="24"/>
          <w:szCs w:val="24"/>
          <w:rtl/>
        </w:rPr>
        <w:t>) أن الرأفة بالذات هي حالة عقلية يمر بها الفرد نتيجة لتعرضه للمواقف المكروهة والبغيضة التي تجعله غير راضٍ عن تلك المواقف، ولا يمتلك الثقة ولا القدرة على التعامل معها، وتجعله يؤمن بأنه ضحية لتلك المواقف والأحداث؛ لذلك فإنه يستحق المواساة والرأفة</w:t>
      </w:r>
    </w:p>
    <w:p w:rsidR="00EE12B4" w:rsidRPr="00917150" w:rsidRDefault="00FB6335" w:rsidP="00856A94">
      <w:pPr>
        <w:spacing w:after="0"/>
        <w:jc w:val="both"/>
        <w:rPr>
          <w:rFonts w:ascii="Times New Roman" w:hAnsi="Times New Roman" w:cs="Times New Roman"/>
          <w:b/>
          <w:bCs/>
          <w:sz w:val="28"/>
          <w:szCs w:val="28"/>
          <w:rtl/>
        </w:rPr>
      </w:pPr>
      <w:r w:rsidRPr="00917150">
        <w:rPr>
          <w:rFonts w:ascii="Times New Roman" w:hAnsi="Times New Roman" w:cs="Times New Roman"/>
          <w:b/>
          <w:bCs/>
          <w:sz w:val="28"/>
          <w:szCs w:val="28"/>
          <w:rtl/>
        </w:rPr>
        <w:t>ثانيًا: النظرية السلوكية</w:t>
      </w:r>
      <w:r w:rsidR="00EE12B4" w:rsidRPr="00917150">
        <w:rPr>
          <w:rFonts w:ascii="Times New Roman" w:hAnsi="Times New Roman" w:cs="Times New Roman"/>
          <w:b/>
          <w:bCs/>
          <w:sz w:val="28"/>
          <w:szCs w:val="28"/>
          <w:rtl/>
        </w:rPr>
        <w:t xml:space="preserve">:  </w:t>
      </w:r>
    </w:p>
    <w:p w:rsidR="00FB6335" w:rsidRPr="006E54DF" w:rsidRDefault="00FB6335" w:rsidP="00856A94">
      <w:pPr>
        <w:spacing w:after="0"/>
        <w:ind w:firstLine="720"/>
        <w:jc w:val="both"/>
        <w:rPr>
          <w:rFonts w:ascii="Times New Roman" w:hAnsi="Times New Roman" w:cs="Times New Roman"/>
          <w:b/>
          <w:bCs/>
          <w:sz w:val="24"/>
          <w:szCs w:val="24"/>
          <w:rtl/>
        </w:rPr>
      </w:pPr>
      <w:r w:rsidRPr="006E54DF">
        <w:rPr>
          <w:rFonts w:ascii="Times New Roman" w:hAnsi="Times New Roman" w:cs="Times New Roman"/>
          <w:sz w:val="24"/>
          <w:szCs w:val="24"/>
          <w:rtl/>
        </w:rPr>
        <w:t>تأكيداً لوجهة النظر السلوكية تركزت معظم الدراسات التي انتهجت هذا المنظور على سؤال مهم يتعلق بوجود فروق في الرأفة بالذات اعتماداً على بعض المتغيرات بين الأفراد أو عدم وجود هذه الفروق كمتغير العمر، الجنس، النظافة، فالبيئات التي يتربى فيها الأبناء تربية جيدة غالباً ما تأخذ بالاعتبار الإحساس المتبادل بالذات بين أعضائها، والتشجيع على التعاطف ولا سيما لدى الإناث. (العزاوي، 2014</w:t>
      </w:r>
      <w:r w:rsidR="00A97496" w:rsidRPr="006E54DF">
        <w:rPr>
          <w:rFonts w:ascii="Times New Roman" w:hAnsi="Times New Roman" w:cs="Times New Roman"/>
          <w:sz w:val="24"/>
          <w:szCs w:val="24"/>
        </w:rPr>
        <w:t>:</w:t>
      </w:r>
      <w:r w:rsidRPr="006E54DF">
        <w:rPr>
          <w:rFonts w:ascii="Times New Roman" w:hAnsi="Times New Roman" w:cs="Times New Roman"/>
          <w:sz w:val="24"/>
          <w:szCs w:val="24"/>
          <w:rtl/>
        </w:rPr>
        <w:t>15).</w:t>
      </w:r>
    </w:p>
    <w:p w:rsidR="00E827B0" w:rsidRPr="00917150" w:rsidRDefault="00E827B0" w:rsidP="00856A94">
      <w:pPr>
        <w:spacing w:after="0"/>
        <w:ind w:hanging="360"/>
        <w:rPr>
          <w:rFonts w:ascii="Times New Roman" w:hAnsi="Times New Roman" w:cs="Times New Roman"/>
          <w:b/>
          <w:bCs/>
          <w:sz w:val="32"/>
          <w:szCs w:val="32"/>
          <w:rtl/>
        </w:rPr>
      </w:pPr>
      <w:r w:rsidRPr="00917150">
        <w:rPr>
          <w:rFonts w:ascii="Times New Roman" w:hAnsi="Times New Roman" w:cs="Times New Roman"/>
          <w:b/>
          <w:bCs/>
          <w:sz w:val="32"/>
          <w:szCs w:val="32"/>
          <w:rtl/>
        </w:rPr>
        <w:t>خصائص الأفراد ذوي المستوى المرتفع من الرأفة بالذات:</w:t>
      </w:r>
    </w:p>
    <w:p w:rsidR="00E827B0" w:rsidRPr="006E54DF" w:rsidRDefault="00E827B0" w:rsidP="00856A94">
      <w:pPr>
        <w:spacing w:after="0"/>
        <w:ind w:hanging="360"/>
        <w:jc w:val="both"/>
        <w:rPr>
          <w:rFonts w:ascii="Times New Roman" w:hAnsi="Times New Roman" w:cs="Times New Roman"/>
          <w:sz w:val="24"/>
          <w:szCs w:val="24"/>
          <w:rtl/>
        </w:rPr>
      </w:pPr>
      <w:r w:rsidRPr="006E54DF">
        <w:rPr>
          <w:rFonts w:ascii="Times New Roman" w:hAnsi="Times New Roman" w:cs="Times New Roman"/>
          <w:sz w:val="24"/>
          <w:szCs w:val="24"/>
          <w:rtl/>
        </w:rPr>
        <w:t xml:space="preserve">        ترى </w:t>
      </w:r>
      <w:r w:rsidRPr="006E54DF">
        <w:rPr>
          <w:rFonts w:ascii="Times New Roman" w:hAnsi="Times New Roman" w:cs="Times New Roman"/>
          <w:sz w:val="24"/>
          <w:szCs w:val="24"/>
        </w:rPr>
        <w:t>Akin &amp; Akin,2017</w:t>
      </w:r>
      <w:r w:rsidR="00A97496" w:rsidRPr="006E54DF">
        <w:rPr>
          <w:rFonts w:ascii="Times New Roman" w:hAnsi="Times New Roman" w:cs="Times New Roman"/>
          <w:sz w:val="24"/>
          <w:szCs w:val="24"/>
        </w:rPr>
        <w:t>:</w:t>
      </w:r>
      <w:r w:rsidRPr="006E54DF">
        <w:rPr>
          <w:rFonts w:ascii="Times New Roman" w:hAnsi="Times New Roman" w:cs="Times New Roman"/>
          <w:sz w:val="24"/>
          <w:szCs w:val="24"/>
        </w:rPr>
        <w:t>114)</w:t>
      </w:r>
      <w:r w:rsidRPr="006E54DF">
        <w:rPr>
          <w:rFonts w:ascii="Times New Roman" w:hAnsi="Times New Roman" w:cs="Times New Roman"/>
          <w:sz w:val="24"/>
          <w:szCs w:val="24"/>
          <w:rtl/>
        </w:rPr>
        <w:t>)، (</w:t>
      </w:r>
      <w:r w:rsidRPr="006E54DF">
        <w:rPr>
          <w:rFonts w:ascii="Times New Roman" w:hAnsi="Times New Roman" w:cs="Times New Roman"/>
          <w:sz w:val="24"/>
          <w:szCs w:val="24"/>
        </w:rPr>
        <w:t>Neff, 2003a</w:t>
      </w:r>
      <w:r w:rsidR="00A97496" w:rsidRPr="006E54DF">
        <w:rPr>
          <w:rFonts w:ascii="Times New Roman" w:hAnsi="Times New Roman" w:cs="Times New Roman"/>
          <w:sz w:val="24"/>
          <w:szCs w:val="24"/>
        </w:rPr>
        <w:t>:</w:t>
      </w:r>
      <w:r w:rsidRPr="006E54DF">
        <w:rPr>
          <w:rFonts w:ascii="Times New Roman" w:hAnsi="Times New Roman" w:cs="Times New Roman"/>
          <w:sz w:val="24"/>
          <w:szCs w:val="24"/>
        </w:rPr>
        <w:t>224) (Neff,2003b</w:t>
      </w:r>
      <w:r w:rsidR="00A97496" w:rsidRPr="006E54DF">
        <w:rPr>
          <w:rFonts w:ascii="Times New Roman" w:hAnsi="Times New Roman" w:cs="Times New Roman"/>
          <w:sz w:val="24"/>
          <w:szCs w:val="24"/>
        </w:rPr>
        <w:t>:</w:t>
      </w:r>
      <w:r w:rsidRPr="006E54DF">
        <w:rPr>
          <w:rFonts w:ascii="Times New Roman" w:hAnsi="Times New Roman" w:cs="Times New Roman"/>
          <w:sz w:val="24"/>
          <w:szCs w:val="24"/>
        </w:rPr>
        <w:t>86</w:t>
      </w:r>
      <w:r w:rsidRPr="006E54DF">
        <w:rPr>
          <w:rFonts w:ascii="Times New Roman" w:hAnsi="Times New Roman" w:cs="Times New Roman"/>
          <w:sz w:val="24"/>
          <w:szCs w:val="24"/>
          <w:rtl/>
        </w:rPr>
        <w:t>) أن الأشخاص المتمتعين بالرأفة بذواتهم في المواقف المؤلمة يتصفون بالتالي:</w:t>
      </w:r>
    </w:p>
    <w:p w:rsidR="00E827B0" w:rsidRPr="006E54DF" w:rsidRDefault="00E827B0" w:rsidP="00856A94">
      <w:pPr>
        <w:spacing w:after="0"/>
        <w:ind w:hanging="360"/>
        <w:jc w:val="both"/>
        <w:rPr>
          <w:rFonts w:ascii="Times New Roman" w:hAnsi="Times New Roman" w:cs="Times New Roman"/>
          <w:sz w:val="24"/>
          <w:szCs w:val="24"/>
          <w:rtl/>
        </w:rPr>
      </w:pPr>
      <w:r w:rsidRPr="006E54DF">
        <w:rPr>
          <w:rFonts w:ascii="Times New Roman" w:hAnsi="Times New Roman" w:cs="Times New Roman"/>
          <w:sz w:val="24"/>
          <w:szCs w:val="24"/>
          <w:rtl/>
        </w:rPr>
        <w:t>1- المرونة والانفتاح على خبراتهم والعقلانية في التعامل مع كل جوانب الخبرة، وينظرون للأمور نظرة تفهم وانسجام.</w:t>
      </w:r>
    </w:p>
    <w:p w:rsidR="00E827B0" w:rsidRPr="006E54DF" w:rsidRDefault="00E827B0" w:rsidP="00856A94">
      <w:pPr>
        <w:spacing w:after="0"/>
        <w:ind w:hanging="360"/>
        <w:jc w:val="both"/>
        <w:rPr>
          <w:rFonts w:ascii="Times New Roman" w:hAnsi="Times New Roman" w:cs="Times New Roman"/>
          <w:sz w:val="24"/>
          <w:szCs w:val="24"/>
          <w:rtl/>
        </w:rPr>
      </w:pPr>
      <w:r w:rsidRPr="006E54DF">
        <w:rPr>
          <w:rFonts w:ascii="Times New Roman" w:hAnsi="Times New Roman" w:cs="Times New Roman"/>
          <w:sz w:val="24"/>
          <w:szCs w:val="24"/>
          <w:rtl/>
        </w:rPr>
        <w:t>2- لديهم القدرة على تحويل المشاعر والأفكار السلبية إلى تقبل الذات؛ ما جعلهم يتمتعون بالسعادة والرضا والقدرة على مواجهة النقد الذاتي.</w:t>
      </w:r>
    </w:p>
    <w:p w:rsidR="00E827B0" w:rsidRPr="006E54DF" w:rsidRDefault="00E827B0" w:rsidP="00856A94">
      <w:pPr>
        <w:spacing w:after="0"/>
        <w:ind w:hanging="360"/>
        <w:jc w:val="both"/>
        <w:rPr>
          <w:rFonts w:ascii="Times New Roman" w:hAnsi="Times New Roman" w:cs="Times New Roman"/>
          <w:sz w:val="24"/>
          <w:szCs w:val="24"/>
          <w:rtl/>
        </w:rPr>
      </w:pPr>
      <w:r w:rsidRPr="006E54DF">
        <w:rPr>
          <w:rFonts w:ascii="Times New Roman" w:hAnsi="Times New Roman" w:cs="Times New Roman"/>
          <w:sz w:val="24"/>
          <w:szCs w:val="24"/>
          <w:rtl/>
        </w:rPr>
        <w:t>3- يتميزون بتقبلهم لجوانب قصورهم ومظاهر ضعفهم، ويعدّون الإخفاقات في الحياة أمرًا عامًّا في دنيا البشر.</w:t>
      </w:r>
    </w:p>
    <w:p w:rsidR="00FA4371" w:rsidRPr="006E54DF" w:rsidRDefault="00E827B0" w:rsidP="00856A94">
      <w:pPr>
        <w:spacing w:after="0"/>
        <w:ind w:hanging="360"/>
        <w:jc w:val="both"/>
        <w:rPr>
          <w:rFonts w:ascii="Times New Roman" w:hAnsi="Times New Roman" w:cs="Times New Roman"/>
          <w:sz w:val="24"/>
          <w:szCs w:val="24"/>
          <w:rtl/>
        </w:rPr>
      </w:pPr>
      <w:r w:rsidRPr="006E54DF">
        <w:rPr>
          <w:rFonts w:ascii="Times New Roman" w:hAnsi="Times New Roman" w:cs="Times New Roman"/>
          <w:sz w:val="24"/>
          <w:szCs w:val="24"/>
          <w:rtl/>
        </w:rPr>
        <w:t>4- يتعاملون مع إخفاقاتهم بهدوء واتزان، كما أنهم لا يشعرون بالاحتقار أو الاستياء من الذات والنفور منها بسبب أوجه القصور التي لديهم، ولا يجترّون الآلام، ولا يتفاعلون مع أخطائهم ومظاهر ضعفهم بسلبية.</w:t>
      </w:r>
    </w:p>
    <w:p w:rsidR="00E827B0" w:rsidRPr="006E54DF" w:rsidRDefault="00E827B0" w:rsidP="00856A94">
      <w:pPr>
        <w:spacing w:after="0"/>
        <w:ind w:hanging="360"/>
        <w:jc w:val="both"/>
        <w:rPr>
          <w:rFonts w:ascii="Times New Roman" w:hAnsi="Times New Roman" w:cs="Times New Roman"/>
          <w:sz w:val="24"/>
          <w:szCs w:val="24"/>
          <w:rtl/>
        </w:rPr>
      </w:pPr>
      <w:r w:rsidRPr="00917150">
        <w:rPr>
          <w:rFonts w:ascii="Times New Roman" w:hAnsi="Times New Roman" w:cs="Times New Roman"/>
          <w:b/>
          <w:bCs/>
          <w:sz w:val="32"/>
          <w:szCs w:val="32"/>
          <w:rtl/>
        </w:rPr>
        <w:t xml:space="preserve">أنواع الرأفة بالذات: </w:t>
      </w:r>
      <w:r w:rsidRPr="006E54DF">
        <w:rPr>
          <w:rFonts w:ascii="Times New Roman" w:hAnsi="Times New Roman" w:cs="Times New Roman"/>
          <w:sz w:val="24"/>
          <w:szCs w:val="24"/>
          <w:rtl/>
        </w:rPr>
        <w:t xml:space="preserve">يمكن التمييز بين نوعين من الرأفة بالذات على نحو ما أشار إليه </w:t>
      </w:r>
    </w:p>
    <w:p w:rsidR="00E827B0" w:rsidRPr="006E54DF" w:rsidRDefault="00E827B0" w:rsidP="00856A94">
      <w:pPr>
        <w:widowControl w:val="0"/>
        <w:tabs>
          <w:tab w:val="right" w:pos="4"/>
          <w:tab w:val="right" w:pos="146"/>
          <w:tab w:val="right" w:pos="288"/>
        </w:tabs>
        <w:autoSpaceDE w:val="0"/>
        <w:autoSpaceDN w:val="0"/>
        <w:adjustRightInd w:val="0"/>
        <w:spacing w:after="0"/>
        <w:contextualSpacing/>
        <w:jc w:val="both"/>
        <w:rPr>
          <w:rFonts w:ascii="Times New Roman" w:hAnsi="Times New Roman" w:cs="Times New Roman"/>
          <w:sz w:val="24"/>
          <w:szCs w:val="24"/>
        </w:rPr>
      </w:pPr>
      <w:r w:rsidRPr="006E54DF">
        <w:rPr>
          <w:rFonts w:ascii="Times New Roman" w:hAnsi="Times New Roman" w:cs="Times New Roman"/>
          <w:sz w:val="24"/>
          <w:szCs w:val="24"/>
        </w:rPr>
        <w:t>Tangney, Boone, &amp;Dearing,2007</w:t>
      </w:r>
      <w:r w:rsidR="00A97496" w:rsidRPr="006E54DF">
        <w:rPr>
          <w:rFonts w:ascii="Times New Roman" w:hAnsi="Times New Roman" w:cs="Times New Roman"/>
          <w:sz w:val="24"/>
          <w:szCs w:val="24"/>
        </w:rPr>
        <w:t>:</w:t>
      </w:r>
      <w:r w:rsidRPr="006E54DF">
        <w:rPr>
          <w:rFonts w:ascii="Times New Roman" w:hAnsi="Times New Roman" w:cs="Times New Roman"/>
          <w:sz w:val="24"/>
          <w:szCs w:val="24"/>
        </w:rPr>
        <w:t>145</w:t>
      </w:r>
      <w:r w:rsidR="00352C93" w:rsidRPr="006E54DF">
        <w:rPr>
          <w:rFonts w:ascii="Times New Roman" w:hAnsi="Times New Roman" w:cs="Times New Roman"/>
          <w:sz w:val="24"/>
          <w:szCs w:val="24"/>
        </w:rPr>
        <w:t>)</w:t>
      </w:r>
      <w:r w:rsidRPr="006E54DF">
        <w:rPr>
          <w:rFonts w:ascii="Times New Roman" w:hAnsi="Times New Roman" w:cs="Times New Roman"/>
          <w:sz w:val="24"/>
          <w:szCs w:val="24"/>
          <w:rtl/>
        </w:rPr>
        <w:t>)</w:t>
      </w:r>
      <w:r w:rsidR="00352C93" w:rsidRPr="006E54DF">
        <w:rPr>
          <w:rFonts w:ascii="Times New Roman" w:hAnsi="Times New Roman" w:cs="Times New Roman"/>
          <w:sz w:val="24"/>
          <w:szCs w:val="24"/>
          <w:rtl/>
        </w:rPr>
        <w:t xml:space="preserve"> </w:t>
      </w:r>
      <w:r w:rsidRPr="006E54DF">
        <w:rPr>
          <w:rFonts w:ascii="Times New Roman" w:hAnsi="Times New Roman" w:cs="Times New Roman"/>
          <w:sz w:val="24"/>
          <w:szCs w:val="24"/>
          <w:rtl/>
        </w:rPr>
        <w:t>، (‏</w:t>
      </w:r>
      <w:r w:rsidRPr="006E54DF">
        <w:rPr>
          <w:rFonts w:ascii="Times New Roman" w:hAnsi="Times New Roman" w:cs="Times New Roman"/>
          <w:sz w:val="24"/>
          <w:szCs w:val="24"/>
        </w:rPr>
        <w:t xml:space="preserve">Wenzel, </w:t>
      </w:r>
      <w:proofErr w:type="spellStart"/>
      <w:r w:rsidRPr="006E54DF">
        <w:rPr>
          <w:rFonts w:ascii="Times New Roman" w:hAnsi="Times New Roman" w:cs="Times New Roman"/>
          <w:sz w:val="24"/>
          <w:szCs w:val="24"/>
        </w:rPr>
        <w:t>Woodyatt</w:t>
      </w:r>
      <w:proofErr w:type="spellEnd"/>
      <w:r w:rsidRPr="006E54DF">
        <w:rPr>
          <w:rFonts w:ascii="Times New Roman" w:hAnsi="Times New Roman" w:cs="Times New Roman"/>
          <w:sz w:val="24"/>
          <w:szCs w:val="24"/>
        </w:rPr>
        <w:t>, &amp;Hedrick,2012</w:t>
      </w:r>
      <w:r w:rsidR="00A97496" w:rsidRPr="006E54DF">
        <w:rPr>
          <w:rFonts w:ascii="Times New Roman" w:hAnsi="Times New Roman" w:cs="Times New Roman"/>
          <w:sz w:val="24"/>
          <w:szCs w:val="24"/>
        </w:rPr>
        <w:t>:</w:t>
      </w:r>
      <w:r w:rsidRPr="006E54DF">
        <w:rPr>
          <w:rFonts w:ascii="Times New Roman" w:hAnsi="Times New Roman" w:cs="Times New Roman"/>
          <w:sz w:val="24"/>
          <w:szCs w:val="24"/>
        </w:rPr>
        <w:t>218</w:t>
      </w:r>
      <w:r w:rsidRPr="006E54DF">
        <w:rPr>
          <w:rFonts w:ascii="Times New Roman" w:hAnsi="Times New Roman" w:cs="Times New Roman"/>
          <w:sz w:val="24"/>
          <w:szCs w:val="24"/>
          <w:rtl/>
        </w:rPr>
        <w:t>):</w:t>
      </w:r>
    </w:p>
    <w:p w:rsidR="00E827B0" w:rsidRPr="006E54DF" w:rsidRDefault="00FA4371" w:rsidP="00856A94">
      <w:pPr>
        <w:widowControl w:val="0"/>
        <w:tabs>
          <w:tab w:val="right" w:pos="4"/>
          <w:tab w:val="right" w:pos="146"/>
          <w:tab w:val="right" w:pos="288"/>
        </w:tabs>
        <w:autoSpaceDE w:val="0"/>
        <w:autoSpaceDN w:val="0"/>
        <w:adjustRightInd w:val="0"/>
        <w:spacing w:after="0"/>
        <w:contextualSpacing/>
        <w:jc w:val="both"/>
        <w:rPr>
          <w:rFonts w:ascii="Times New Roman" w:hAnsi="Times New Roman" w:cs="Times New Roman"/>
          <w:sz w:val="24"/>
          <w:szCs w:val="24"/>
          <w:rtl/>
        </w:rPr>
      </w:pPr>
      <w:r w:rsidRPr="006E54DF">
        <w:rPr>
          <w:rFonts w:ascii="Times New Roman" w:hAnsi="Times New Roman" w:cs="Times New Roman"/>
          <w:sz w:val="24"/>
          <w:szCs w:val="24"/>
          <w:rtl/>
        </w:rPr>
        <w:lastRenderedPageBreak/>
        <w:t>1</w:t>
      </w:r>
      <w:r w:rsidR="00E827B0" w:rsidRPr="006E54DF">
        <w:rPr>
          <w:rFonts w:ascii="Times New Roman" w:hAnsi="Times New Roman" w:cs="Times New Roman"/>
          <w:sz w:val="24"/>
          <w:szCs w:val="24"/>
          <w:rtl/>
        </w:rPr>
        <w:t>- الرأفة بالذات كموقف شخصي حقيقي وأصيل: فعندما يمارس الشخص رفقًا بذاته وتلطفًا بها يعترف أولًا بمسؤوليته وتقصيره، ومع ذلك يتقبل ذاته، وثائيًا الالتزام الشخصي بالتغير في المستقبل، والتعهد بتصويب أوجه القصور.</w:t>
      </w:r>
    </w:p>
    <w:p w:rsidR="00E827B0" w:rsidRPr="006E54DF" w:rsidRDefault="00E827B0" w:rsidP="00856A94">
      <w:pPr>
        <w:widowControl w:val="0"/>
        <w:tabs>
          <w:tab w:val="right" w:pos="4"/>
          <w:tab w:val="right" w:pos="146"/>
          <w:tab w:val="right" w:pos="288"/>
        </w:tabs>
        <w:autoSpaceDE w:val="0"/>
        <w:autoSpaceDN w:val="0"/>
        <w:adjustRightInd w:val="0"/>
        <w:spacing w:after="0"/>
        <w:contextualSpacing/>
        <w:jc w:val="both"/>
        <w:rPr>
          <w:rFonts w:ascii="Times New Roman" w:eastAsia="Times New Roman" w:hAnsi="Times New Roman" w:cs="Times New Roman"/>
          <w:sz w:val="24"/>
          <w:szCs w:val="24"/>
          <w:rtl/>
        </w:rPr>
      </w:pPr>
      <w:r w:rsidRPr="006E54DF">
        <w:rPr>
          <w:rFonts w:ascii="Times New Roman" w:hAnsi="Times New Roman" w:cs="Times New Roman"/>
          <w:sz w:val="24"/>
          <w:szCs w:val="24"/>
          <w:rtl/>
        </w:rPr>
        <w:t>2- الرأفة بالذات كموقف شخصي مزيف: يميل ذوو حالة الرأفة بالذات المزيفة إلى إزاحة مسوليتهم عن الأخطاء، وتوجيه اللوم للآخرين أو إلقائها على الظروف والأحداث الخارجية، وعلى الرغم من أن هذا الميل قد يحقق لهم راحة وقتية، فإنه يصرفهم عن تحسين ذاتهم في المستقبل، لكونه حيلة هروبية تستهدف تجنب لوم الذات وتأنيبها.</w:t>
      </w:r>
    </w:p>
    <w:p w:rsidR="00E827B0" w:rsidRPr="006E54DF" w:rsidRDefault="00E827B0" w:rsidP="00856A94">
      <w:pPr>
        <w:widowControl w:val="0"/>
        <w:tabs>
          <w:tab w:val="right" w:pos="4"/>
          <w:tab w:val="right" w:pos="146"/>
          <w:tab w:val="right" w:pos="288"/>
        </w:tabs>
        <w:autoSpaceDE w:val="0"/>
        <w:autoSpaceDN w:val="0"/>
        <w:adjustRightInd w:val="0"/>
        <w:spacing w:after="0"/>
        <w:ind w:left="-46" w:firstLine="540"/>
        <w:contextualSpacing/>
        <w:jc w:val="both"/>
        <w:rPr>
          <w:rFonts w:ascii="Times New Roman" w:eastAsia="Times New Roman" w:hAnsi="Times New Roman" w:cs="Times New Roman"/>
          <w:sz w:val="24"/>
          <w:szCs w:val="24"/>
          <w:rtl/>
        </w:rPr>
      </w:pPr>
      <w:r w:rsidRPr="006E54DF">
        <w:rPr>
          <w:rFonts w:ascii="Times New Roman" w:eastAsia="Times New Roman" w:hAnsi="Times New Roman" w:cs="Times New Roman"/>
          <w:sz w:val="24"/>
          <w:szCs w:val="24"/>
          <w:rtl/>
        </w:rPr>
        <w:t>إن أم ذي الإعاقة ليست الوحيدة التي تعاني من مشكلات؛ فجميع القطاع يعاني من أزمات رواتب وحصار ودمار، وعندما تذهب لعلاج ابنها وتتلقى خبرًا بأنه لا يتعافى تحاول أن تقنع نفسها دائمًا بأن مواقف الإحباط التي تتعرض لها تكون فيها أوفر حظًّا من الآخرين، وتسعى دائمًا للمحافظة على اتزانها الانفعالي أمام الصعوبات أو المضايقات التي تتعلق بابنها، وتنظر لجميع المواقف التي تتعرض لها نظرة متوازنة، وتقول دائمًا إن الامور تسير على ما يرام، وعندما تتعرض لأي صدمة في حياتها لها أو لأسرتها وابنها خصوصًا، فإنها تكون كالجبل الشامخ تحاول استعادة قوتها وترميم ذاتها ووقايتها من كل ما يؤثر عليها سلبًا وما يؤثر على نفسيتها.</w:t>
      </w:r>
    </w:p>
    <w:p w:rsidR="00E827B0" w:rsidRPr="00917150" w:rsidRDefault="00887285" w:rsidP="00856A94">
      <w:pPr>
        <w:widowControl w:val="0"/>
        <w:tabs>
          <w:tab w:val="right" w:pos="4"/>
          <w:tab w:val="right" w:pos="146"/>
          <w:tab w:val="right" w:pos="288"/>
        </w:tabs>
        <w:autoSpaceDE w:val="0"/>
        <w:autoSpaceDN w:val="0"/>
        <w:adjustRightInd w:val="0"/>
        <w:spacing w:after="0"/>
        <w:contextualSpacing/>
        <w:jc w:val="both"/>
        <w:rPr>
          <w:rFonts w:ascii="Times New Roman" w:hAnsi="Times New Roman" w:cs="Times New Roman"/>
          <w:sz w:val="32"/>
          <w:szCs w:val="32"/>
          <w:rtl/>
        </w:rPr>
      </w:pPr>
      <w:r w:rsidRPr="00917150">
        <w:rPr>
          <w:rFonts w:ascii="Times New Roman" w:eastAsia="Times New Roman" w:hAnsi="Times New Roman" w:cs="Times New Roman"/>
          <w:b/>
          <w:bCs/>
          <w:sz w:val="32"/>
          <w:szCs w:val="32"/>
          <w:rtl/>
        </w:rPr>
        <w:t xml:space="preserve">ثانياً: </w:t>
      </w:r>
      <w:r w:rsidR="00E827B0" w:rsidRPr="00917150">
        <w:rPr>
          <w:rFonts w:ascii="Times New Roman" w:hAnsi="Times New Roman" w:cs="Times New Roman"/>
          <w:b/>
          <w:bCs/>
          <w:sz w:val="32"/>
          <w:szCs w:val="32"/>
          <w:rtl/>
        </w:rPr>
        <w:t xml:space="preserve">المرونة النفسية </w:t>
      </w:r>
      <w:r w:rsidR="00E827B0" w:rsidRPr="00917150">
        <w:rPr>
          <w:rFonts w:ascii="Times New Roman" w:hAnsi="Times New Roman" w:cs="Times New Roman"/>
          <w:b/>
          <w:bCs/>
          <w:sz w:val="32"/>
          <w:szCs w:val="32"/>
        </w:rPr>
        <w:t>Resilience  Psychological</w:t>
      </w:r>
    </w:p>
    <w:p w:rsidR="00E827B0" w:rsidRPr="006E54DF" w:rsidRDefault="00E827B0" w:rsidP="00856A94">
      <w:pPr>
        <w:spacing w:after="0"/>
        <w:ind w:firstLine="720"/>
        <w:rPr>
          <w:rFonts w:ascii="Times New Roman" w:hAnsi="Times New Roman" w:cs="Times New Roman"/>
          <w:sz w:val="24"/>
          <w:szCs w:val="24"/>
          <w:rtl/>
        </w:rPr>
      </w:pPr>
      <w:r w:rsidRPr="006E54DF">
        <w:rPr>
          <w:rFonts w:ascii="Times New Roman" w:hAnsi="Times New Roman" w:cs="Times New Roman"/>
          <w:sz w:val="24"/>
          <w:szCs w:val="24"/>
          <w:rtl/>
        </w:rPr>
        <w:t>تعد المرونة النفسية من العوامل الوقائية الإيجابية التي توجد في حالة العجز أو الضعف، التي تشير إلى قابلية الفرد للاضطراب، نتيجة الأخطار البيولوجية أو النفسية، التي تزيد من احتمال حدوث المرض النفسي (</w:t>
      </w:r>
      <w:r w:rsidRPr="006E54DF">
        <w:rPr>
          <w:rFonts w:ascii="Times New Roman" w:hAnsi="Times New Roman" w:cs="Times New Roman"/>
          <w:sz w:val="24"/>
          <w:szCs w:val="24"/>
        </w:rPr>
        <w:t>(Werner, &amp; Smith, 1992</w:t>
      </w:r>
      <w:r w:rsidR="00A97496" w:rsidRPr="006E54DF">
        <w:rPr>
          <w:rFonts w:ascii="Times New Roman" w:hAnsi="Times New Roman" w:cs="Times New Roman"/>
          <w:sz w:val="24"/>
          <w:szCs w:val="24"/>
        </w:rPr>
        <w:t>:</w:t>
      </w:r>
      <w:r w:rsidRPr="006E54DF">
        <w:rPr>
          <w:rFonts w:ascii="Times New Roman" w:hAnsi="Times New Roman" w:cs="Times New Roman"/>
          <w:sz w:val="24"/>
          <w:szCs w:val="24"/>
        </w:rPr>
        <w:t>3</w:t>
      </w:r>
      <w:r w:rsidRPr="006E54DF">
        <w:rPr>
          <w:rFonts w:ascii="Times New Roman" w:hAnsi="Times New Roman" w:cs="Times New Roman"/>
          <w:sz w:val="24"/>
          <w:szCs w:val="24"/>
          <w:rtl/>
        </w:rPr>
        <w:t>.</w:t>
      </w:r>
    </w:p>
    <w:p w:rsidR="00E827B0" w:rsidRPr="006E54DF" w:rsidRDefault="00E827B0" w:rsidP="00856A94">
      <w:pPr>
        <w:spacing w:after="0"/>
        <w:ind w:firstLine="720"/>
        <w:jc w:val="both"/>
        <w:rPr>
          <w:rFonts w:ascii="Times New Roman" w:hAnsi="Times New Roman" w:cs="Times New Roman"/>
          <w:b/>
          <w:bCs/>
          <w:sz w:val="24"/>
          <w:szCs w:val="24"/>
          <w:rtl/>
        </w:rPr>
      </w:pPr>
      <w:r w:rsidRPr="006E54DF">
        <w:rPr>
          <w:rFonts w:ascii="Times New Roman" w:hAnsi="Times New Roman" w:cs="Times New Roman"/>
          <w:sz w:val="24"/>
          <w:szCs w:val="24"/>
          <w:rtl/>
        </w:rPr>
        <w:t xml:space="preserve">وتشكل المرونة النفسية في مجملها الأبعاد العقلية، والاجتماعية، والنفسية، والانفعالية، والأكاديمية لشخصية الفرد، بحيث تكسبه القدرة على التكيف مع الأحداث غير المواتية، والتي من المتوقع أن تعرقل مسيرة نمو الشخصية في الاتجاه الطبيعي، إذا ما كان هذا الشخص غير قادر على التعامل مع ما </w:t>
      </w:r>
      <w:proofErr w:type="spellStart"/>
      <w:r w:rsidRPr="006E54DF">
        <w:rPr>
          <w:rFonts w:ascii="Times New Roman" w:hAnsi="Times New Roman" w:cs="Times New Roman"/>
          <w:sz w:val="24"/>
          <w:szCs w:val="24"/>
          <w:rtl/>
        </w:rPr>
        <w:t>يواجهه</w:t>
      </w:r>
      <w:proofErr w:type="spellEnd"/>
      <w:r w:rsidRPr="006E54DF">
        <w:rPr>
          <w:rFonts w:ascii="Times New Roman" w:hAnsi="Times New Roman" w:cs="Times New Roman"/>
          <w:sz w:val="24"/>
          <w:szCs w:val="24"/>
          <w:rtl/>
        </w:rPr>
        <w:t xml:space="preserve"> من أحداث صادمة (</w:t>
      </w:r>
      <w:proofErr w:type="spellStart"/>
      <w:r w:rsidRPr="006E54DF">
        <w:rPr>
          <w:rFonts w:ascii="Times New Roman" w:hAnsi="Times New Roman" w:cs="Times New Roman"/>
          <w:sz w:val="24"/>
          <w:szCs w:val="24"/>
        </w:rPr>
        <w:t>Nath</w:t>
      </w:r>
      <w:proofErr w:type="spellEnd"/>
      <w:r w:rsidRPr="006E54DF">
        <w:rPr>
          <w:rFonts w:ascii="Times New Roman" w:hAnsi="Times New Roman" w:cs="Times New Roman"/>
          <w:sz w:val="24"/>
          <w:szCs w:val="24"/>
        </w:rPr>
        <w:t xml:space="preserve">, &amp; </w:t>
      </w:r>
      <w:proofErr w:type="spellStart"/>
      <w:r w:rsidRPr="006E54DF">
        <w:rPr>
          <w:rFonts w:ascii="Times New Roman" w:hAnsi="Times New Roman" w:cs="Times New Roman"/>
          <w:sz w:val="24"/>
          <w:szCs w:val="24"/>
        </w:rPr>
        <w:t>Pardham</w:t>
      </w:r>
      <w:proofErr w:type="spellEnd"/>
      <w:r w:rsidRPr="006E54DF">
        <w:rPr>
          <w:rFonts w:ascii="Times New Roman" w:hAnsi="Times New Roman" w:cs="Times New Roman"/>
          <w:sz w:val="24"/>
          <w:szCs w:val="24"/>
        </w:rPr>
        <w:t>, 2012</w:t>
      </w:r>
      <w:r w:rsidR="00A97496" w:rsidRPr="006E54DF">
        <w:rPr>
          <w:rFonts w:ascii="Times New Roman" w:hAnsi="Times New Roman" w:cs="Times New Roman"/>
          <w:sz w:val="24"/>
          <w:szCs w:val="24"/>
        </w:rPr>
        <w:t>:</w:t>
      </w:r>
      <w:r w:rsidRPr="006E54DF">
        <w:rPr>
          <w:rFonts w:ascii="Times New Roman" w:hAnsi="Times New Roman" w:cs="Times New Roman"/>
          <w:sz w:val="24"/>
          <w:szCs w:val="24"/>
        </w:rPr>
        <w:t>163</w:t>
      </w:r>
      <w:r w:rsidRPr="006E54DF">
        <w:rPr>
          <w:rFonts w:ascii="Times New Roman" w:hAnsi="Times New Roman" w:cs="Times New Roman"/>
          <w:sz w:val="24"/>
          <w:szCs w:val="24"/>
          <w:rtl/>
        </w:rPr>
        <w:t>)</w:t>
      </w:r>
      <w:r w:rsidRPr="006E54DF">
        <w:rPr>
          <w:rFonts w:ascii="Times New Roman" w:hAnsi="Times New Roman" w:cs="Times New Roman"/>
          <w:b/>
          <w:bCs/>
          <w:sz w:val="24"/>
          <w:szCs w:val="24"/>
          <w:rtl/>
        </w:rPr>
        <w:t>.</w:t>
      </w:r>
    </w:p>
    <w:p w:rsidR="00E02DEF" w:rsidRPr="006E54DF" w:rsidRDefault="00E02DEF" w:rsidP="00856A94">
      <w:pPr>
        <w:spacing w:after="0"/>
        <w:jc w:val="both"/>
        <w:rPr>
          <w:rFonts w:ascii="Times New Roman" w:hAnsi="Times New Roman" w:cs="Times New Roman"/>
          <w:b/>
          <w:bCs/>
          <w:sz w:val="24"/>
          <w:szCs w:val="24"/>
          <w:rtl/>
        </w:rPr>
      </w:pPr>
      <w:r w:rsidRPr="00917150">
        <w:rPr>
          <w:rFonts w:ascii="Times New Roman" w:hAnsi="Times New Roman" w:cs="Times New Roman"/>
          <w:b/>
          <w:bCs/>
          <w:sz w:val="32"/>
          <w:szCs w:val="32"/>
          <w:rtl/>
        </w:rPr>
        <w:t>مفهوم ال</w:t>
      </w:r>
      <w:r w:rsidR="00A0789B" w:rsidRPr="00917150">
        <w:rPr>
          <w:rFonts w:ascii="Times New Roman" w:hAnsi="Times New Roman" w:cs="Times New Roman"/>
          <w:b/>
          <w:bCs/>
          <w:sz w:val="32"/>
          <w:szCs w:val="32"/>
          <w:rtl/>
        </w:rPr>
        <w:t>مرونة النفسية</w:t>
      </w:r>
      <w:r w:rsidRPr="006E54DF">
        <w:rPr>
          <w:rFonts w:ascii="Times New Roman" w:hAnsi="Times New Roman" w:cs="Times New Roman"/>
          <w:b/>
          <w:bCs/>
          <w:sz w:val="24"/>
          <w:szCs w:val="24"/>
          <w:rtl/>
        </w:rPr>
        <w:t>:</w:t>
      </w:r>
    </w:p>
    <w:p w:rsidR="00E02DEF" w:rsidRPr="006E54DF" w:rsidRDefault="00A0789B" w:rsidP="00856A94">
      <w:pPr>
        <w:spacing w:after="0"/>
        <w:ind w:firstLine="350"/>
        <w:jc w:val="both"/>
        <w:rPr>
          <w:rFonts w:ascii="Times New Roman" w:hAnsi="Times New Roman" w:cs="Times New Roman"/>
          <w:sz w:val="24"/>
          <w:szCs w:val="24"/>
          <w:rtl/>
        </w:rPr>
      </w:pPr>
      <w:r w:rsidRPr="006E54DF">
        <w:rPr>
          <w:rFonts w:ascii="Times New Roman" w:hAnsi="Times New Roman" w:cs="Times New Roman"/>
          <w:sz w:val="24"/>
          <w:szCs w:val="24"/>
          <w:rtl/>
        </w:rPr>
        <w:t>عرفت (الكشكي،2020</w:t>
      </w:r>
      <w:r w:rsidR="00A97496" w:rsidRPr="006E54DF">
        <w:rPr>
          <w:rFonts w:ascii="Times New Roman" w:hAnsi="Times New Roman" w:cs="Times New Roman"/>
          <w:sz w:val="24"/>
          <w:szCs w:val="24"/>
        </w:rPr>
        <w:t>:</w:t>
      </w:r>
      <w:r w:rsidRPr="006E54DF">
        <w:rPr>
          <w:rFonts w:ascii="Times New Roman" w:hAnsi="Times New Roman" w:cs="Times New Roman"/>
          <w:sz w:val="24"/>
          <w:szCs w:val="24"/>
          <w:rtl/>
        </w:rPr>
        <w:t>254) على أنها القدرة على التكيف والمثابرة على إعادة التوازن النفسي أمام الضغوط من خلال الشعور بالمسؤولية والقدرة على ضبطها والكفاءة الذاتية في مواجهتها مع القدرة على الاستفادة من الدعم الاجتماعي.</w:t>
      </w:r>
    </w:p>
    <w:p w:rsidR="00A0789B" w:rsidRPr="006E54DF" w:rsidRDefault="00A0789B" w:rsidP="00856A94">
      <w:pPr>
        <w:spacing w:after="0"/>
        <w:ind w:firstLine="350"/>
        <w:jc w:val="both"/>
        <w:rPr>
          <w:rFonts w:ascii="Times New Roman" w:hAnsi="Times New Roman" w:cs="Times New Roman"/>
          <w:sz w:val="24"/>
          <w:szCs w:val="24"/>
          <w:rtl/>
        </w:rPr>
      </w:pPr>
      <w:r w:rsidRPr="006E54DF">
        <w:rPr>
          <w:rFonts w:ascii="Times New Roman" w:hAnsi="Times New Roman" w:cs="Times New Roman"/>
          <w:sz w:val="24"/>
          <w:szCs w:val="24"/>
          <w:rtl/>
        </w:rPr>
        <w:t xml:space="preserve">كما يمكن التعبير عنها بأنها القدرة على التعافي من التأثيرات السلبية لهذه الشدائد أو النكبات أو الأحداث الضاغطة والقدرة على تخطيها أو تجاوزها إيجابيًّا ومواصلة الحياة </w:t>
      </w:r>
      <w:r w:rsidRPr="006E54DF">
        <w:rPr>
          <w:rFonts w:ascii="Times New Roman" w:hAnsi="Times New Roman" w:cs="Times New Roman"/>
          <w:sz w:val="24"/>
          <w:szCs w:val="24"/>
          <w:rtl/>
        </w:rPr>
        <w:lastRenderedPageBreak/>
        <w:t>بفاعلية، وإحساس داخلي للفرد بتمثل في الشعور بالارتياح والسعادة(حنور،2019</w:t>
      </w:r>
      <w:r w:rsidR="00A97496" w:rsidRPr="006E54DF">
        <w:rPr>
          <w:rFonts w:ascii="Times New Roman" w:hAnsi="Times New Roman" w:cs="Times New Roman"/>
          <w:sz w:val="24"/>
          <w:szCs w:val="24"/>
        </w:rPr>
        <w:t>:</w:t>
      </w:r>
      <w:r w:rsidRPr="006E54DF">
        <w:rPr>
          <w:rFonts w:ascii="Times New Roman" w:hAnsi="Times New Roman" w:cs="Times New Roman"/>
          <w:sz w:val="24"/>
          <w:szCs w:val="24"/>
          <w:rtl/>
        </w:rPr>
        <w:t>63)</w:t>
      </w:r>
    </w:p>
    <w:p w:rsidR="00A0789B" w:rsidRPr="006E54DF" w:rsidRDefault="00A0789B" w:rsidP="00856A94">
      <w:pPr>
        <w:spacing w:after="0"/>
        <w:ind w:firstLine="720"/>
        <w:jc w:val="both"/>
        <w:rPr>
          <w:rFonts w:ascii="Times New Roman" w:hAnsi="Times New Roman" w:cs="Times New Roman"/>
          <w:sz w:val="24"/>
          <w:szCs w:val="24"/>
          <w:rtl/>
        </w:rPr>
      </w:pPr>
      <w:r w:rsidRPr="006E54DF">
        <w:rPr>
          <w:rFonts w:ascii="Times New Roman" w:hAnsi="Times New Roman" w:cs="Times New Roman"/>
          <w:sz w:val="24"/>
          <w:szCs w:val="24"/>
          <w:rtl/>
        </w:rPr>
        <w:t>وفي السياق هي عبارة عن خاصية نفسية أو قدرة انسانية تمكن الفرد من التكيف الناجح والمثابرة والوقاية والصمود أمام الصدمات والضغوط(يونس،2018</w:t>
      </w:r>
      <w:r w:rsidR="00A97496" w:rsidRPr="006E54DF">
        <w:rPr>
          <w:rFonts w:ascii="Times New Roman" w:hAnsi="Times New Roman" w:cs="Times New Roman"/>
          <w:sz w:val="24"/>
          <w:szCs w:val="24"/>
        </w:rPr>
        <w:t>:</w:t>
      </w:r>
      <w:r w:rsidRPr="006E54DF">
        <w:rPr>
          <w:rFonts w:ascii="Times New Roman" w:hAnsi="Times New Roman" w:cs="Times New Roman"/>
          <w:sz w:val="24"/>
          <w:szCs w:val="24"/>
          <w:rtl/>
        </w:rPr>
        <w:t>568).</w:t>
      </w:r>
    </w:p>
    <w:p w:rsidR="003F36BA" w:rsidRPr="006E54DF" w:rsidRDefault="003F36BA" w:rsidP="00856A94">
      <w:pPr>
        <w:spacing w:after="0"/>
        <w:ind w:firstLine="720"/>
        <w:jc w:val="both"/>
        <w:rPr>
          <w:rFonts w:ascii="Times New Roman" w:hAnsi="Times New Roman" w:cs="Times New Roman"/>
          <w:sz w:val="24"/>
          <w:szCs w:val="24"/>
          <w:rtl/>
        </w:rPr>
      </w:pPr>
      <w:r w:rsidRPr="006E54DF">
        <w:rPr>
          <w:rFonts w:ascii="Times New Roman" w:hAnsi="Times New Roman" w:cs="Times New Roman"/>
          <w:sz w:val="24"/>
          <w:szCs w:val="24"/>
          <w:rtl/>
        </w:rPr>
        <w:t>وهو المسار الإيجابي للتكيف بعد الأحداث الصادمة، والمحن، والأزمات، والقدرة على مواصلة أداء المسئوليات الشخصية والاجتماعية، مع القدرة على توليد المشاعر الإيجابية، و"الارتداد الإيجابي" من التجارب الصعبة، والانتكاسات، وعلى التحمل والانتعاش من تغيرات الحياة الصعبة والإجهاد والمشكلات، والمحافظة على القدرات الكامنة، والدافعية العالية، وضبط الانفعالات، والشعور بالاتزان والهدوء في التعامل مع أحداث الحياة السلبية؛ لوجود أهداف يسعى لتحقيقها وحياة لها معنى". وهذه السمات والكفاءة الشخصية الفردية بما تتضمنه من معارف وسلوكيات تُعد نتائج للعمليات الارتقائية الإيجابية، التي أمكن تحقيقها بفضل قدرة البيئة الاجتماعية والمادية على توفير فرص النمو الإيجابي بطرق ملائمة ثقافياً تعكس تفضيلات هؤلاء الذين في حاجة إليها (رفاعي،2017</w:t>
      </w:r>
      <w:r w:rsidR="00A97496" w:rsidRPr="006E54DF">
        <w:rPr>
          <w:rFonts w:ascii="Times New Roman" w:hAnsi="Times New Roman" w:cs="Times New Roman"/>
          <w:sz w:val="24"/>
          <w:szCs w:val="24"/>
        </w:rPr>
        <w:t>:</w:t>
      </w:r>
      <w:r w:rsidRPr="006E54DF">
        <w:rPr>
          <w:rFonts w:ascii="Times New Roman" w:hAnsi="Times New Roman" w:cs="Times New Roman"/>
          <w:sz w:val="24"/>
          <w:szCs w:val="24"/>
          <w:rtl/>
        </w:rPr>
        <w:t>12)</w:t>
      </w:r>
    </w:p>
    <w:p w:rsidR="00A0789B" w:rsidRPr="006E54DF" w:rsidRDefault="00A0789B" w:rsidP="00856A94">
      <w:pPr>
        <w:spacing w:after="0"/>
        <w:jc w:val="both"/>
        <w:rPr>
          <w:rFonts w:ascii="Times New Roman" w:hAnsi="Times New Roman" w:cs="Times New Roman"/>
          <w:sz w:val="24"/>
          <w:szCs w:val="24"/>
          <w:rtl/>
        </w:rPr>
      </w:pPr>
      <w:r w:rsidRPr="00917150">
        <w:rPr>
          <w:rFonts w:ascii="Times New Roman" w:hAnsi="Times New Roman" w:cs="Times New Roman"/>
          <w:b/>
          <w:bCs/>
          <w:sz w:val="32"/>
          <w:szCs w:val="32"/>
          <w:rtl/>
        </w:rPr>
        <w:t>العوامل الداعمة والمُعززة للمرونة النفسية</w:t>
      </w:r>
      <w:r w:rsidR="00E02DEF" w:rsidRPr="00917150">
        <w:rPr>
          <w:rFonts w:ascii="Times New Roman" w:hAnsi="Times New Roman" w:cs="Times New Roman"/>
          <w:b/>
          <w:bCs/>
          <w:sz w:val="32"/>
          <w:szCs w:val="32"/>
          <w:rtl/>
        </w:rPr>
        <w:t>:</w:t>
      </w:r>
      <w:r w:rsidR="00E90741" w:rsidRPr="00917150">
        <w:rPr>
          <w:rFonts w:ascii="Times New Roman" w:hAnsi="Times New Roman" w:cs="Times New Roman"/>
          <w:b/>
          <w:bCs/>
          <w:sz w:val="32"/>
          <w:szCs w:val="32"/>
          <w:rtl/>
        </w:rPr>
        <w:t xml:space="preserve"> </w:t>
      </w:r>
      <w:r w:rsidRPr="006E54DF">
        <w:rPr>
          <w:rFonts w:ascii="Times New Roman" w:hAnsi="Times New Roman" w:cs="Times New Roman"/>
          <w:sz w:val="24"/>
          <w:szCs w:val="24"/>
          <w:rtl/>
        </w:rPr>
        <w:t xml:space="preserve">أشار "كوفي" (1990) </w:t>
      </w:r>
      <w:r w:rsidRPr="006E54DF">
        <w:rPr>
          <w:rFonts w:ascii="Times New Roman" w:hAnsi="Times New Roman" w:cs="Times New Roman"/>
          <w:sz w:val="24"/>
          <w:szCs w:val="24"/>
        </w:rPr>
        <w:t>Covey</w:t>
      </w:r>
      <w:r w:rsidRPr="006E54DF">
        <w:rPr>
          <w:rFonts w:ascii="Times New Roman" w:hAnsi="Times New Roman" w:cs="Times New Roman"/>
          <w:sz w:val="24"/>
          <w:szCs w:val="24"/>
          <w:rtl/>
        </w:rPr>
        <w:t xml:space="preserve">, إلى أن هناك مجموعة من المبادئ الدائمة التي تعمل على تعزيز المرونة النفسية، وهي: </w:t>
      </w:r>
    </w:p>
    <w:p w:rsidR="00A0789B" w:rsidRPr="006E54DF" w:rsidRDefault="00A0789B" w:rsidP="00856A94">
      <w:pPr>
        <w:spacing w:after="0"/>
        <w:rPr>
          <w:rFonts w:ascii="Times New Roman" w:hAnsi="Times New Roman" w:cs="Times New Roman"/>
          <w:sz w:val="24"/>
          <w:szCs w:val="24"/>
          <w:rtl/>
        </w:rPr>
      </w:pPr>
      <w:r w:rsidRPr="006E54DF">
        <w:rPr>
          <w:rFonts w:ascii="Times New Roman" w:hAnsi="Times New Roman" w:cs="Times New Roman"/>
          <w:sz w:val="24"/>
          <w:szCs w:val="24"/>
          <w:rtl/>
        </w:rPr>
        <w:t>1- النشاط والفاعلية: وتتضمن قدرة الفرد على تحمل مسؤولية أفعاله.</w:t>
      </w:r>
    </w:p>
    <w:p w:rsidR="00A0789B" w:rsidRPr="006E54DF" w:rsidRDefault="00A0789B" w:rsidP="00856A94">
      <w:pPr>
        <w:spacing w:after="0"/>
        <w:rPr>
          <w:rFonts w:ascii="Times New Roman" w:hAnsi="Times New Roman" w:cs="Times New Roman"/>
          <w:sz w:val="24"/>
          <w:szCs w:val="24"/>
          <w:rtl/>
        </w:rPr>
      </w:pPr>
      <w:r w:rsidRPr="006E54DF">
        <w:rPr>
          <w:rFonts w:ascii="Times New Roman" w:hAnsi="Times New Roman" w:cs="Times New Roman"/>
          <w:sz w:val="24"/>
          <w:szCs w:val="24"/>
          <w:rtl/>
        </w:rPr>
        <w:t>2- الفهم العميق لما يدور حوله: والذي يتضمن القيم والأولويات قبل اختيار الأهداف.</w:t>
      </w:r>
    </w:p>
    <w:p w:rsidR="00A0789B" w:rsidRPr="006E54DF" w:rsidRDefault="00A0789B" w:rsidP="00856A94">
      <w:pPr>
        <w:spacing w:after="0"/>
        <w:rPr>
          <w:rFonts w:ascii="Times New Roman" w:hAnsi="Times New Roman" w:cs="Times New Roman"/>
          <w:sz w:val="24"/>
          <w:szCs w:val="24"/>
          <w:rtl/>
        </w:rPr>
      </w:pPr>
      <w:r w:rsidRPr="006E54DF">
        <w:rPr>
          <w:rFonts w:ascii="Times New Roman" w:hAnsi="Times New Roman" w:cs="Times New Roman"/>
          <w:sz w:val="24"/>
          <w:szCs w:val="24"/>
          <w:rtl/>
        </w:rPr>
        <w:t>3- توظيف العقل جيدًا: عن طريق البحث عن المنافع والمكاسب.</w:t>
      </w:r>
    </w:p>
    <w:p w:rsidR="00A0789B" w:rsidRPr="006E54DF" w:rsidRDefault="00A0789B" w:rsidP="00856A94">
      <w:pPr>
        <w:spacing w:after="0"/>
        <w:rPr>
          <w:rFonts w:ascii="Times New Roman" w:hAnsi="Times New Roman" w:cs="Times New Roman"/>
          <w:sz w:val="24"/>
          <w:szCs w:val="24"/>
          <w:rtl/>
        </w:rPr>
      </w:pPr>
      <w:r w:rsidRPr="006E54DF">
        <w:rPr>
          <w:rFonts w:ascii="Times New Roman" w:hAnsi="Times New Roman" w:cs="Times New Roman"/>
          <w:sz w:val="24"/>
          <w:szCs w:val="24"/>
          <w:rtl/>
        </w:rPr>
        <w:t xml:space="preserve">4-  تقدير الآخرين: احترام الفرد لآراء الأخرين ومحاولة فهم وجهة نظرهم. </w:t>
      </w:r>
    </w:p>
    <w:p w:rsidR="00A0789B" w:rsidRPr="006E54DF" w:rsidRDefault="00A0789B" w:rsidP="00856A94">
      <w:pPr>
        <w:spacing w:after="0"/>
        <w:jc w:val="both"/>
        <w:rPr>
          <w:rFonts w:ascii="Times New Roman" w:hAnsi="Times New Roman" w:cs="Times New Roman"/>
          <w:sz w:val="24"/>
          <w:szCs w:val="24"/>
          <w:rtl/>
        </w:rPr>
      </w:pPr>
      <w:r w:rsidRPr="006E54DF">
        <w:rPr>
          <w:rFonts w:ascii="Times New Roman" w:hAnsi="Times New Roman" w:cs="Times New Roman"/>
          <w:sz w:val="24"/>
          <w:szCs w:val="24"/>
          <w:rtl/>
        </w:rPr>
        <w:t xml:space="preserve">5- التعاون: العمل بروح الفريق والذي تسوده قيم واحدة </w:t>
      </w:r>
      <w:r w:rsidR="00A97496" w:rsidRPr="006E54DF">
        <w:rPr>
          <w:rFonts w:ascii="Times New Roman" w:hAnsi="Times New Roman" w:cs="Times New Roman"/>
          <w:sz w:val="24"/>
          <w:szCs w:val="24"/>
          <w:rtl/>
        </w:rPr>
        <w:t>(</w:t>
      </w:r>
      <w:r w:rsidR="00A97496" w:rsidRPr="006E54DF">
        <w:rPr>
          <w:rFonts w:ascii="Times New Roman" w:hAnsi="Times New Roman" w:cs="Times New Roman"/>
          <w:sz w:val="24"/>
          <w:szCs w:val="24"/>
        </w:rPr>
        <w:t>Wicks,</w:t>
      </w:r>
      <w:r w:rsidRPr="006E54DF">
        <w:rPr>
          <w:rFonts w:ascii="Times New Roman" w:hAnsi="Times New Roman" w:cs="Times New Roman"/>
          <w:sz w:val="24"/>
          <w:szCs w:val="24"/>
        </w:rPr>
        <w:t>2005</w:t>
      </w:r>
      <w:r w:rsidR="00A97496" w:rsidRPr="006E54DF">
        <w:rPr>
          <w:rFonts w:ascii="Times New Roman" w:hAnsi="Times New Roman" w:cs="Times New Roman"/>
          <w:sz w:val="24"/>
          <w:szCs w:val="24"/>
        </w:rPr>
        <w:t>:</w:t>
      </w:r>
      <w:r w:rsidRPr="006E54DF">
        <w:rPr>
          <w:rFonts w:ascii="Times New Roman" w:hAnsi="Times New Roman" w:cs="Times New Roman"/>
          <w:sz w:val="24"/>
          <w:szCs w:val="24"/>
        </w:rPr>
        <w:t>5</w:t>
      </w:r>
      <w:r w:rsidRPr="006E54DF">
        <w:rPr>
          <w:rFonts w:ascii="Times New Roman" w:hAnsi="Times New Roman" w:cs="Times New Roman"/>
          <w:sz w:val="24"/>
          <w:szCs w:val="24"/>
          <w:rtl/>
        </w:rPr>
        <w:t>)</w:t>
      </w:r>
    </w:p>
    <w:p w:rsidR="00E02DEF" w:rsidRPr="00917150" w:rsidRDefault="00E02DEF" w:rsidP="00856A94">
      <w:pPr>
        <w:spacing w:after="0"/>
        <w:jc w:val="both"/>
        <w:rPr>
          <w:rFonts w:ascii="Times New Roman" w:hAnsi="Times New Roman" w:cs="Times New Roman"/>
          <w:b/>
          <w:bCs/>
          <w:sz w:val="32"/>
          <w:szCs w:val="32"/>
          <w:rtl/>
        </w:rPr>
      </w:pPr>
      <w:r w:rsidRPr="00917150">
        <w:rPr>
          <w:rFonts w:ascii="Times New Roman" w:hAnsi="Times New Roman" w:cs="Times New Roman"/>
          <w:b/>
          <w:bCs/>
          <w:sz w:val="32"/>
          <w:szCs w:val="32"/>
          <w:rtl/>
        </w:rPr>
        <w:t>النظريات المفسرة لل</w:t>
      </w:r>
      <w:r w:rsidR="00A0789B" w:rsidRPr="00917150">
        <w:rPr>
          <w:rFonts w:ascii="Times New Roman" w:hAnsi="Times New Roman" w:cs="Times New Roman"/>
          <w:b/>
          <w:bCs/>
          <w:sz w:val="32"/>
          <w:szCs w:val="32"/>
          <w:rtl/>
        </w:rPr>
        <w:t>مرونة النفسية</w:t>
      </w:r>
      <w:r w:rsidRPr="00917150">
        <w:rPr>
          <w:rFonts w:ascii="Times New Roman" w:hAnsi="Times New Roman" w:cs="Times New Roman"/>
          <w:b/>
          <w:bCs/>
          <w:sz w:val="32"/>
          <w:szCs w:val="32"/>
          <w:rtl/>
        </w:rPr>
        <w:t>:</w:t>
      </w:r>
    </w:p>
    <w:p w:rsidR="00A0789B" w:rsidRPr="00917150" w:rsidRDefault="00A0789B" w:rsidP="00856A94">
      <w:pPr>
        <w:spacing w:after="0"/>
        <w:jc w:val="both"/>
        <w:rPr>
          <w:rFonts w:ascii="Times New Roman" w:hAnsi="Times New Roman" w:cs="Times New Roman"/>
          <w:b/>
          <w:bCs/>
          <w:sz w:val="28"/>
          <w:szCs w:val="28"/>
          <w:rtl/>
        </w:rPr>
      </w:pPr>
      <w:r w:rsidRPr="00917150">
        <w:rPr>
          <w:rFonts w:ascii="Times New Roman" w:hAnsi="Times New Roman" w:cs="Times New Roman"/>
          <w:b/>
          <w:bCs/>
          <w:sz w:val="28"/>
          <w:szCs w:val="28"/>
          <w:rtl/>
        </w:rPr>
        <w:t>نظرية "</w:t>
      </w:r>
      <w:proofErr w:type="spellStart"/>
      <w:r w:rsidRPr="00917150">
        <w:rPr>
          <w:rFonts w:ascii="Times New Roman" w:hAnsi="Times New Roman" w:cs="Times New Roman"/>
          <w:b/>
          <w:bCs/>
          <w:sz w:val="28"/>
          <w:szCs w:val="28"/>
          <w:rtl/>
        </w:rPr>
        <w:t>جارميزي</w:t>
      </w:r>
      <w:proofErr w:type="spellEnd"/>
      <w:r w:rsidRPr="00917150">
        <w:rPr>
          <w:rFonts w:ascii="Times New Roman" w:hAnsi="Times New Roman" w:cs="Times New Roman"/>
          <w:b/>
          <w:bCs/>
          <w:sz w:val="28"/>
          <w:szCs w:val="28"/>
          <w:rtl/>
        </w:rPr>
        <w:t>" (1983)</w:t>
      </w:r>
      <w:proofErr w:type="spellStart"/>
      <w:r w:rsidRPr="00917150">
        <w:rPr>
          <w:rFonts w:ascii="Times New Roman" w:hAnsi="Times New Roman" w:cs="Times New Roman"/>
          <w:b/>
          <w:bCs/>
          <w:sz w:val="28"/>
          <w:szCs w:val="28"/>
        </w:rPr>
        <w:t>Garmezy</w:t>
      </w:r>
      <w:proofErr w:type="spellEnd"/>
      <w:r w:rsidRPr="00917150">
        <w:rPr>
          <w:rFonts w:ascii="Times New Roman" w:hAnsi="Times New Roman" w:cs="Times New Roman"/>
          <w:b/>
          <w:bCs/>
          <w:sz w:val="28"/>
          <w:szCs w:val="28"/>
          <w:rtl/>
        </w:rPr>
        <w:t xml:space="preserve">, </w:t>
      </w:r>
    </w:p>
    <w:p w:rsidR="00A0789B" w:rsidRPr="006E54DF" w:rsidRDefault="00A0789B" w:rsidP="00856A94">
      <w:pPr>
        <w:spacing w:after="0"/>
        <w:ind w:firstLine="346"/>
        <w:jc w:val="both"/>
        <w:rPr>
          <w:rFonts w:ascii="Times New Roman" w:hAnsi="Times New Roman" w:cs="Times New Roman"/>
          <w:sz w:val="24"/>
          <w:szCs w:val="24"/>
          <w:rtl/>
        </w:rPr>
      </w:pPr>
      <w:r w:rsidRPr="006E54DF">
        <w:rPr>
          <w:rFonts w:ascii="Times New Roman" w:hAnsi="Times New Roman" w:cs="Times New Roman"/>
          <w:sz w:val="24"/>
          <w:szCs w:val="24"/>
          <w:rtl/>
        </w:rPr>
        <w:t>أشار "جارميزي" إلى أنه يجب أن يتحول التركيز من المرض إلى الصحة، والمتغيرات الإيجابية التي من شأنها أن تدعم قدرة الفرد على المرونة النفسية والمواجهة الناجحة لتلك الضغوط.  وقد أشار إلى أهمية المتغيرات الشخصية والبيئة الإيجابية، التي من شأنها مساعدة الفرد في الوقاية من الأثر النفسي والجسمي الناتج عن التعرض للمحن. ومن هذه المتغيرات الوقائية : سمات الفرد الشخصية (تقدير الذات – والاستقلالية – والذكاء – والكفاية والفاعلية)، ما يؤدي إلى شعور الطفل بالكفاية والتمكن، وتوفُر أنظمة مساندة اجتماعية تشجع وتحفز قدرة الفرد على مواجهة الضغوط(</w:t>
      </w:r>
      <w:proofErr w:type="spellStart"/>
      <w:r w:rsidRPr="006E54DF">
        <w:rPr>
          <w:rFonts w:ascii="Times New Roman" w:hAnsi="Times New Roman" w:cs="Times New Roman"/>
          <w:sz w:val="24"/>
          <w:szCs w:val="24"/>
        </w:rPr>
        <w:t>Lahad</w:t>
      </w:r>
      <w:proofErr w:type="spellEnd"/>
      <w:r w:rsidRPr="006E54DF">
        <w:rPr>
          <w:rFonts w:ascii="Times New Roman" w:hAnsi="Times New Roman" w:cs="Times New Roman"/>
          <w:sz w:val="24"/>
          <w:szCs w:val="24"/>
        </w:rPr>
        <w:t xml:space="preserve">, </w:t>
      </w:r>
      <w:proofErr w:type="spellStart"/>
      <w:r w:rsidRPr="006E54DF">
        <w:rPr>
          <w:rFonts w:ascii="Times New Roman" w:hAnsi="Times New Roman" w:cs="Times New Roman"/>
          <w:sz w:val="24"/>
          <w:szCs w:val="24"/>
        </w:rPr>
        <w:t>shacham</w:t>
      </w:r>
      <w:proofErr w:type="spellEnd"/>
      <w:r w:rsidRPr="006E54DF">
        <w:rPr>
          <w:rFonts w:ascii="Times New Roman" w:hAnsi="Times New Roman" w:cs="Times New Roman"/>
          <w:sz w:val="24"/>
          <w:szCs w:val="24"/>
        </w:rPr>
        <w:t xml:space="preserve">, &amp; </w:t>
      </w:r>
      <w:proofErr w:type="spellStart"/>
      <w:r w:rsidRPr="006E54DF">
        <w:rPr>
          <w:rFonts w:ascii="Times New Roman" w:hAnsi="Times New Roman" w:cs="Times New Roman"/>
          <w:sz w:val="24"/>
          <w:szCs w:val="24"/>
        </w:rPr>
        <w:t>Ayalon</w:t>
      </w:r>
      <w:proofErr w:type="spellEnd"/>
      <w:r w:rsidRPr="006E54DF">
        <w:rPr>
          <w:rFonts w:ascii="Times New Roman" w:hAnsi="Times New Roman" w:cs="Times New Roman"/>
          <w:sz w:val="24"/>
          <w:szCs w:val="24"/>
        </w:rPr>
        <w:t>, 2013</w:t>
      </w:r>
      <w:r w:rsidR="00A97496" w:rsidRPr="006E54DF">
        <w:rPr>
          <w:rFonts w:ascii="Times New Roman" w:hAnsi="Times New Roman" w:cs="Times New Roman"/>
          <w:sz w:val="24"/>
          <w:szCs w:val="24"/>
        </w:rPr>
        <w:t>:</w:t>
      </w:r>
      <w:r w:rsidRPr="006E54DF">
        <w:rPr>
          <w:rFonts w:ascii="Times New Roman" w:hAnsi="Times New Roman" w:cs="Times New Roman"/>
          <w:sz w:val="24"/>
          <w:szCs w:val="24"/>
        </w:rPr>
        <w:t>14-15</w:t>
      </w:r>
      <w:r w:rsidRPr="006E54DF">
        <w:rPr>
          <w:rFonts w:ascii="Times New Roman" w:hAnsi="Times New Roman" w:cs="Times New Roman"/>
          <w:sz w:val="24"/>
          <w:szCs w:val="24"/>
          <w:rtl/>
        </w:rPr>
        <w:t>) .</w:t>
      </w:r>
    </w:p>
    <w:p w:rsidR="00A0789B" w:rsidRPr="00917150" w:rsidRDefault="00A0789B" w:rsidP="00856A94">
      <w:pPr>
        <w:spacing w:after="0"/>
        <w:jc w:val="both"/>
        <w:rPr>
          <w:rFonts w:ascii="Times New Roman" w:hAnsi="Times New Roman" w:cs="Times New Roman"/>
          <w:sz w:val="28"/>
          <w:szCs w:val="28"/>
          <w:rtl/>
        </w:rPr>
      </w:pPr>
      <w:r w:rsidRPr="00917150">
        <w:rPr>
          <w:rFonts w:ascii="Times New Roman" w:hAnsi="Times New Roman" w:cs="Times New Roman"/>
          <w:b/>
          <w:bCs/>
          <w:sz w:val="28"/>
          <w:szCs w:val="28"/>
          <w:rtl/>
        </w:rPr>
        <w:lastRenderedPageBreak/>
        <w:t xml:space="preserve">نظرية "روبيرتسون، وكوبر" (2013) </w:t>
      </w:r>
      <w:r w:rsidRPr="00917150">
        <w:rPr>
          <w:rFonts w:ascii="Times New Roman" w:hAnsi="Times New Roman" w:cs="Times New Roman"/>
          <w:b/>
          <w:bCs/>
          <w:sz w:val="28"/>
          <w:szCs w:val="28"/>
        </w:rPr>
        <w:t>Robertson,  &amp; Cooper</w:t>
      </w:r>
      <w:r w:rsidRPr="00917150">
        <w:rPr>
          <w:rFonts w:ascii="Times New Roman" w:hAnsi="Times New Roman" w:cs="Times New Roman"/>
          <w:sz w:val="28"/>
          <w:szCs w:val="28"/>
          <w:rtl/>
        </w:rPr>
        <w:t xml:space="preserve">, </w:t>
      </w:r>
    </w:p>
    <w:p w:rsidR="00E02DEF" w:rsidRPr="006E54DF" w:rsidRDefault="00A0789B" w:rsidP="00856A94">
      <w:pPr>
        <w:spacing w:after="0"/>
        <w:ind w:firstLine="346"/>
        <w:jc w:val="both"/>
        <w:rPr>
          <w:rFonts w:ascii="Times New Roman" w:hAnsi="Times New Roman" w:cs="Times New Roman"/>
          <w:sz w:val="24"/>
          <w:szCs w:val="24"/>
          <w:rtl/>
        </w:rPr>
      </w:pPr>
      <w:r w:rsidRPr="006E54DF">
        <w:rPr>
          <w:rFonts w:ascii="Times New Roman" w:hAnsi="Times New Roman" w:cs="Times New Roman"/>
          <w:sz w:val="24"/>
          <w:szCs w:val="24"/>
          <w:rtl/>
        </w:rPr>
        <w:t>ركز "</w:t>
      </w:r>
      <w:proofErr w:type="spellStart"/>
      <w:r w:rsidRPr="006E54DF">
        <w:rPr>
          <w:rFonts w:ascii="Times New Roman" w:hAnsi="Times New Roman" w:cs="Times New Roman"/>
          <w:sz w:val="24"/>
          <w:szCs w:val="24"/>
          <w:rtl/>
        </w:rPr>
        <w:t>روبيرتسون</w:t>
      </w:r>
      <w:proofErr w:type="spellEnd"/>
      <w:r w:rsidRPr="006E54DF">
        <w:rPr>
          <w:rFonts w:ascii="Times New Roman" w:hAnsi="Times New Roman" w:cs="Times New Roman"/>
          <w:sz w:val="24"/>
          <w:szCs w:val="24"/>
          <w:rtl/>
        </w:rPr>
        <w:t>" و"كوبر" في تفسيرهما  للمرونة النفسي</w:t>
      </w:r>
      <w:r w:rsidR="00AA0338" w:rsidRPr="006E54DF">
        <w:rPr>
          <w:rFonts w:ascii="Times New Roman" w:hAnsi="Times New Roman" w:cs="Times New Roman"/>
          <w:sz w:val="24"/>
          <w:szCs w:val="24"/>
          <w:rtl/>
        </w:rPr>
        <w:t>ة</w:t>
      </w:r>
      <w:r w:rsidRPr="006E54DF">
        <w:rPr>
          <w:rFonts w:ascii="Times New Roman" w:hAnsi="Times New Roman" w:cs="Times New Roman"/>
          <w:sz w:val="24"/>
          <w:szCs w:val="24"/>
          <w:rtl/>
        </w:rPr>
        <w:t xml:space="preserve"> على الناحية البنائية ؛ فقد أشارا إلى أن للمرونة  مكونين هما: المكون النفسي والمكون السلوكي، ويندرج تحتهما عدد من الأبعاد؛ فالمكون النفسي، يُمّكّن الناس من الحفاظ على صحتهم العقلية ورفاهيتهم النفسية عند مواجهة المحن، أما المكون السلوكي فيمِّكنهم من الاحتفاظ  بالنشاط والفاعلية، والقدرة على التركيز في المهام والأهداف وتنفيذها في بيئتهم الحياتية، </w:t>
      </w:r>
      <w:r w:rsidR="00AA0338" w:rsidRPr="006E54DF">
        <w:rPr>
          <w:rFonts w:ascii="Times New Roman" w:hAnsi="Times New Roman" w:cs="Times New Roman"/>
          <w:sz w:val="24"/>
          <w:szCs w:val="24"/>
          <w:rtl/>
        </w:rPr>
        <w:t xml:space="preserve">حيث </w:t>
      </w:r>
      <w:r w:rsidRPr="006E54DF">
        <w:rPr>
          <w:rFonts w:ascii="Times New Roman" w:hAnsi="Times New Roman" w:cs="Times New Roman"/>
          <w:sz w:val="24"/>
          <w:szCs w:val="24"/>
          <w:rtl/>
        </w:rPr>
        <w:t>أن نشأة المرونة النفسية تكمن في كل من التأثيرات البيئية، والخبرة والقدرات النفسية الكامنة(</w:t>
      </w:r>
      <w:r w:rsidRPr="006E54DF">
        <w:rPr>
          <w:rFonts w:ascii="Times New Roman" w:hAnsi="Times New Roman" w:cs="Times New Roman"/>
          <w:sz w:val="24"/>
          <w:szCs w:val="24"/>
        </w:rPr>
        <w:t>Robertson, &amp; Cooper, 2013</w:t>
      </w:r>
      <w:r w:rsidR="00A97496" w:rsidRPr="006E54DF">
        <w:rPr>
          <w:rFonts w:ascii="Times New Roman" w:hAnsi="Times New Roman" w:cs="Times New Roman"/>
          <w:sz w:val="24"/>
          <w:szCs w:val="24"/>
          <w:rtl/>
        </w:rPr>
        <w:t>:</w:t>
      </w:r>
      <w:r w:rsidRPr="006E54DF">
        <w:rPr>
          <w:rFonts w:ascii="Times New Roman" w:hAnsi="Times New Roman" w:cs="Times New Roman"/>
          <w:sz w:val="24"/>
          <w:szCs w:val="24"/>
        </w:rPr>
        <w:t>175-176</w:t>
      </w:r>
      <w:r w:rsidRPr="006E54DF">
        <w:rPr>
          <w:rFonts w:ascii="Times New Roman" w:hAnsi="Times New Roman" w:cs="Times New Roman"/>
          <w:sz w:val="24"/>
          <w:szCs w:val="24"/>
          <w:rtl/>
        </w:rPr>
        <w:t>).</w:t>
      </w:r>
    </w:p>
    <w:p w:rsidR="00AA0338" w:rsidRPr="006E54DF" w:rsidRDefault="00AA0338" w:rsidP="00856A94">
      <w:pPr>
        <w:spacing w:after="0"/>
        <w:rPr>
          <w:rFonts w:ascii="Times New Roman" w:hAnsi="Times New Roman" w:cs="Times New Roman"/>
          <w:sz w:val="24"/>
          <w:szCs w:val="24"/>
          <w:rtl/>
        </w:rPr>
      </w:pPr>
      <w:proofErr w:type="spellStart"/>
      <w:r w:rsidRPr="00917150">
        <w:rPr>
          <w:rFonts w:ascii="Times New Roman" w:hAnsi="Times New Roman" w:cs="Times New Roman"/>
          <w:b/>
          <w:bCs/>
          <w:sz w:val="28"/>
          <w:szCs w:val="28"/>
          <w:rtl/>
        </w:rPr>
        <w:t>إستراتيجيات</w:t>
      </w:r>
      <w:proofErr w:type="spellEnd"/>
      <w:r w:rsidRPr="00917150">
        <w:rPr>
          <w:rFonts w:ascii="Times New Roman" w:hAnsi="Times New Roman" w:cs="Times New Roman"/>
          <w:b/>
          <w:bCs/>
          <w:sz w:val="28"/>
          <w:szCs w:val="28"/>
          <w:rtl/>
        </w:rPr>
        <w:t xml:space="preserve"> بناء المرونة النفسية في مواجهة أحداث الحياة الضاغطة</w:t>
      </w:r>
      <w:r w:rsidR="00E02DEF" w:rsidRPr="00917150">
        <w:rPr>
          <w:rFonts w:ascii="Times New Roman" w:hAnsi="Times New Roman" w:cs="Times New Roman"/>
          <w:b/>
          <w:bCs/>
          <w:sz w:val="28"/>
          <w:szCs w:val="28"/>
          <w:rtl/>
        </w:rPr>
        <w:t>:</w:t>
      </w:r>
      <w:r w:rsidR="00407F67" w:rsidRPr="00917150">
        <w:rPr>
          <w:rFonts w:ascii="Times New Roman" w:hAnsi="Times New Roman" w:cs="Times New Roman"/>
          <w:b/>
          <w:bCs/>
          <w:sz w:val="28"/>
          <w:szCs w:val="28"/>
        </w:rPr>
        <w:t xml:space="preserve"> </w:t>
      </w:r>
      <w:r w:rsidRPr="006E54DF">
        <w:rPr>
          <w:rFonts w:ascii="Times New Roman" w:hAnsi="Times New Roman" w:cs="Times New Roman"/>
          <w:sz w:val="24"/>
          <w:szCs w:val="24"/>
          <w:rtl/>
        </w:rPr>
        <w:t xml:space="preserve">أوضحت الجمعية الأمريكية لعلم النفس </w:t>
      </w:r>
      <w:r w:rsidRPr="006E54DF">
        <w:rPr>
          <w:rFonts w:ascii="Times New Roman" w:hAnsi="Times New Roman" w:cs="Times New Roman"/>
          <w:sz w:val="24"/>
          <w:szCs w:val="24"/>
        </w:rPr>
        <w:t>American Psychological Association</w:t>
      </w:r>
      <w:r w:rsidRPr="006E54DF">
        <w:rPr>
          <w:rFonts w:ascii="Times New Roman" w:hAnsi="Times New Roman" w:cs="Times New Roman"/>
          <w:sz w:val="24"/>
          <w:szCs w:val="24"/>
          <w:rtl/>
        </w:rPr>
        <w:t xml:space="preserve"> في منشوراتها وجود عديد من العوامل ذات علاقة بالمرونة </w:t>
      </w:r>
      <w:r w:rsidR="007B6636" w:rsidRPr="006E54DF">
        <w:rPr>
          <w:rFonts w:ascii="Times New Roman" w:hAnsi="Times New Roman" w:cs="Times New Roman"/>
          <w:sz w:val="24"/>
          <w:szCs w:val="24"/>
          <w:rtl/>
        </w:rPr>
        <w:t>النفسية</w:t>
      </w:r>
      <w:r w:rsidRPr="006E54DF">
        <w:rPr>
          <w:rFonts w:ascii="Times New Roman" w:hAnsi="Times New Roman" w:cs="Times New Roman"/>
          <w:sz w:val="24"/>
          <w:szCs w:val="24"/>
          <w:rtl/>
        </w:rPr>
        <w:t xml:space="preserve">، وقد ذكرت </w:t>
      </w:r>
      <w:r w:rsidR="007B6636" w:rsidRPr="006E54DF">
        <w:rPr>
          <w:rFonts w:ascii="Times New Roman" w:hAnsi="Times New Roman" w:cs="Times New Roman"/>
          <w:sz w:val="24"/>
          <w:szCs w:val="24"/>
          <w:rtl/>
        </w:rPr>
        <w:t>عدة</w:t>
      </w:r>
      <w:r w:rsidRPr="006E54DF">
        <w:rPr>
          <w:rFonts w:ascii="Times New Roman" w:hAnsi="Times New Roman" w:cs="Times New Roman"/>
          <w:sz w:val="24"/>
          <w:szCs w:val="24"/>
          <w:rtl/>
        </w:rPr>
        <w:t xml:space="preserve"> طرق لبناء المرونة النفسية وهي كالتالي: </w:t>
      </w:r>
    </w:p>
    <w:p w:rsidR="00AA0338" w:rsidRPr="006E54DF" w:rsidRDefault="00AA0338" w:rsidP="00856A94">
      <w:pPr>
        <w:spacing w:after="0"/>
        <w:rPr>
          <w:rFonts w:ascii="Times New Roman" w:hAnsi="Times New Roman" w:cs="Times New Roman"/>
          <w:sz w:val="24"/>
          <w:szCs w:val="24"/>
          <w:rtl/>
        </w:rPr>
      </w:pPr>
      <w:r w:rsidRPr="006E54DF">
        <w:rPr>
          <w:rFonts w:ascii="Times New Roman" w:hAnsi="Times New Roman" w:cs="Times New Roman"/>
          <w:sz w:val="24"/>
          <w:szCs w:val="24"/>
          <w:rtl/>
        </w:rPr>
        <w:t xml:space="preserve">1-  تقبل التغير باعتباره جزءًا من الحياة </w:t>
      </w:r>
      <w:r w:rsidRPr="006E54DF">
        <w:rPr>
          <w:rFonts w:ascii="Times New Roman" w:hAnsi="Times New Roman" w:cs="Times New Roman"/>
          <w:sz w:val="24"/>
          <w:szCs w:val="24"/>
        </w:rPr>
        <w:t>Accept that Change is a Part of Living</w:t>
      </w:r>
      <w:r w:rsidRPr="006E54DF">
        <w:rPr>
          <w:rFonts w:ascii="Times New Roman" w:hAnsi="Times New Roman" w:cs="Times New Roman"/>
          <w:sz w:val="24"/>
          <w:szCs w:val="24"/>
          <w:rtl/>
        </w:rPr>
        <w:t xml:space="preserve"> : فهناك كثير من الأهداف التي لا يمكن تحقيقها؛ نظراً لوجود عقبات ومواقف ضاغطة وحادة، وتقبل تلك الظروف التي لا يمكن تغييرها يُمكننا من التركيز على الظروف الأخرى التي يمكن تغييرها.</w:t>
      </w:r>
    </w:p>
    <w:p w:rsidR="00AA0338" w:rsidRPr="006E54DF" w:rsidRDefault="00AA0338" w:rsidP="00856A94">
      <w:pPr>
        <w:spacing w:after="0"/>
        <w:jc w:val="both"/>
        <w:rPr>
          <w:rFonts w:ascii="Times New Roman" w:hAnsi="Times New Roman" w:cs="Times New Roman"/>
          <w:sz w:val="24"/>
          <w:szCs w:val="24"/>
          <w:rtl/>
        </w:rPr>
      </w:pPr>
      <w:r w:rsidRPr="006E54DF">
        <w:rPr>
          <w:rFonts w:ascii="Times New Roman" w:hAnsi="Times New Roman" w:cs="Times New Roman"/>
          <w:sz w:val="24"/>
          <w:szCs w:val="24"/>
          <w:rtl/>
        </w:rPr>
        <w:t>2- ابحث عن فرص لاكتشاف ذاتك</w:t>
      </w:r>
      <w:r w:rsidRPr="006E54DF">
        <w:rPr>
          <w:rFonts w:ascii="Times New Roman" w:hAnsi="Times New Roman" w:cs="Times New Roman"/>
          <w:sz w:val="24"/>
          <w:szCs w:val="24"/>
        </w:rPr>
        <w:t>Look For Opportunities For Self- Discovery</w:t>
      </w:r>
      <w:r w:rsidRPr="006E54DF">
        <w:rPr>
          <w:rFonts w:ascii="Times New Roman" w:hAnsi="Times New Roman" w:cs="Times New Roman"/>
          <w:sz w:val="24"/>
          <w:szCs w:val="24"/>
          <w:rtl/>
        </w:rPr>
        <w:t xml:space="preserve"> : فكثير من الناس الذين يخبرون الشدائد والمحن أصبحت لديهم القدرة على إقامة علاقات مع الآخرين أفضل، بالإضافة إلى الإحساس بالقوة الشخصية، والإحساس بالاستحقاق والجدارة الذاتية، ونمو الوازع الديني، والإحساس بقيمة الحياة.</w:t>
      </w:r>
    </w:p>
    <w:p w:rsidR="00AA0338" w:rsidRPr="006E54DF" w:rsidRDefault="007B6636" w:rsidP="00856A94">
      <w:pPr>
        <w:spacing w:after="0"/>
        <w:rPr>
          <w:rFonts w:ascii="Times New Roman" w:hAnsi="Times New Roman" w:cs="Times New Roman" w:hint="cs"/>
          <w:sz w:val="24"/>
          <w:szCs w:val="24"/>
          <w:rtl/>
        </w:rPr>
      </w:pPr>
      <w:r w:rsidRPr="006E54DF">
        <w:rPr>
          <w:rFonts w:ascii="Times New Roman" w:hAnsi="Times New Roman" w:cs="Times New Roman"/>
          <w:sz w:val="24"/>
          <w:szCs w:val="24"/>
          <w:rtl/>
        </w:rPr>
        <w:t>3</w:t>
      </w:r>
      <w:r w:rsidR="00AA0338" w:rsidRPr="006E54DF">
        <w:rPr>
          <w:rFonts w:ascii="Times New Roman" w:hAnsi="Times New Roman" w:cs="Times New Roman"/>
          <w:sz w:val="24"/>
          <w:szCs w:val="24"/>
          <w:rtl/>
        </w:rPr>
        <w:t>- اعتنِ بنفسك</w:t>
      </w:r>
      <w:r w:rsidR="00AA0338" w:rsidRPr="006E54DF">
        <w:rPr>
          <w:rFonts w:ascii="Times New Roman" w:hAnsi="Times New Roman" w:cs="Times New Roman"/>
          <w:sz w:val="24"/>
          <w:szCs w:val="24"/>
        </w:rPr>
        <w:t>Take Care of Yourself</w:t>
      </w:r>
      <w:r w:rsidR="00AA0338" w:rsidRPr="006E54DF">
        <w:rPr>
          <w:rFonts w:ascii="Times New Roman" w:hAnsi="Times New Roman" w:cs="Times New Roman"/>
          <w:sz w:val="24"/>
          <w:szCs w:val="24"/>
          <w:rtl/>
        </w:rPr>
        <w:t xml:space="preserve"> : الاعتناء بالحاجات والمشاعر، والاندماج في الأنشطة التي تجعل الفرد سعيداً، والاعتناء بالنفس يساعد على التعامل الجيد مع المواقف، والذي يتطلب المرونة النفسية .(</w:t>
      </w:r>
      <w:r w:rsidR="00AA0338" w:rsidRPr="006E54DF">
        <w:rPr>
          <w:rFonts w:ascii="Times New Roman" w:hAnsi="Times New Roman" w:cs="Times New Roman"/>
          <w:sz w:val="24"/>
          <w:szCs w:val="24"/>
        </w:rPr>
        <w:t>American Psychological Association, 2011</w:t>
      </w:r>
      <w:r w:rsidR="00A97496" w:rsidRPr="006E54DF">
        <w:rPr>
          <w:rFonts w:ascii="Times New Roman" w:hAnsi="Times New Roman" w:cs="Times New Roman"/>
          <w:sz w:val="24"/>
          <w:szCs w:val="24"/>
        </w:rPr>
        <w:t>:</w:t>
      </w:r>
      <w:r w:rsidR="00AA0338" w:rsidRPr="006E54DF">
        <w:rPr>
          <w:rFonts w:ascii="Times New Roman" w:hAnsi="Times New Roman" w:cs="Times New Roman"/>
          <w:sz w:val="24"/>
          <w:szCs w:val="24"/>
        </w:rPr>
        <w:t>4</w:t>
      </w:r>
      <w:r w:rsidR="00AA0338" w:rsidRPr="006E54DF">
        <w:rPr>
          <w:rFonts w:ascii="Times New Roman" w:hAnsi="Times New Roman" w:cs="Times New Roman"/>
          <w:sz w:val="24"/>
          <w:szCs w:val="24"/>
          <w:rtl/>
        </w:rPr>
        <w:t>).</w:t>
      </w:r>
    </w:p>
    <w:p w:rsidR="00166151" w:rsidRPr="006E54DF" w:rsidRDefault="00056C1F" w:rsidP="00856A94">
      <w:pPr>
        <w:spacing w:after="0"/>
        <w:ind w:firstLine="674"/>
        <w:jc w:val="both"/>
        <w:rPr>
          <w:rFonts w:ascii="Times New Roman" w:hAnsi="Times New Roman" w:cs="Times New Roman"/>
          <w:b/>
          <w:bCs/>
          <w:sz w:val="24"/>
          <w:szCs w:val="24"/>
          <w:rtl/>
        </w:rPr>
      </w:pPr>
      <w:r w:rsidRPr="006E54DF">
        <w:rPr>
          <w:rFonts w:ascii="Times New Roman" w:hAnsi="Times New Roman" w:cs="Times New Roman"/>
          <w:sz w:val="24"/>
          <w:szCs w:val="24"/>
          <w:rtl/>
        </w:rPr>
        <w:t>و</w:t>
      </w:r>
      <w:r w:rsidR="007B6636" w:rsidRPr="006E54DF">
        <w:rPr>
          <w:rFonts w:ascii="Times New Roman" w:hAnsi="Times New Roman" w:cs="Times New Roman"/>
          <w:sz w:val="24"/>
          <w:szCs w:val="24"/>
          <w:rtl/>
        </w:rPr>
        <w:t xml:space="preserve">مما سبق فإن </w:t>
      </w:r>
      <w:r w:rsidR="00FA4371" w:rsidRPr="006E54DF">
        <w:rPr>
          <w:rFonts w:ascii="Times New Roman" w:hAnsi="Times New Roman" w:cs="Times New Roman"/>
          <w:sz w:val="24"/>
          <w:szCs w:val="24"/>
          <w:rtl/>
        </w:rPr>
        <w:t>الباحثتي</w:t>
      </w:r>
      <w:r w:rsidR="00441E24" w:rsidRPr="006E54DF">
        <w:rPr>
          <w:rFonts w:ascii="Times New Roman" w:hAnsi="Times New Roman" w:cs="Times New Roman"/>
          <w:sz w:val="24"/>
          <w:szCs w:val="24"/>
          <w:rtl/>
        </w:rPr>
        <w:t>ن</w:t>
      </w:r>
      <w:r w:rsidR="007B6636" w:rsidRPr="006E54DF">
        <w:rPr>
          <w:rFonts w:ascii="Times New Roman" w:hAnsi="Times New Roman" w:cs="Times New Roman"/>
          <w:sz w:val="24"/>
          <w:szCs w:val="24"/>
          <w:rtl/>
        </w:rPr>
        <w:t xml:space="preserve"> ترى أنه يجب أن يكون هناك قدرة للأم على المشاركة في المناسبات الاجتماعية التي تخص ابنها، وتشجع ابنها على تكوين علاقات وصداقات جديدة مع الآخرين، وتحاول أن تكون مرنة في التعامل معه وتجد من يدفعها نحو تعزيز الثقة بقدرات ابنها ذي الإعاقة حيث لا تدحره أو تقلل من شأنه أو قيمة الأشياء التي يفعلها، بل تحاول جاهدة على بناء علاقات إيجابية مع المحيطين بها المهتمين بفئة ابنها، ودائمًا تسيطر على مشاعر الغضب التي بداخلها، وتستطيع ضبط انفعالاتها عندما تشعر بضيق بخصوص أي شيء متعلق بابنها، وتكون راضية عن أي إنجاز يقوم به ابنها حتى لو كان بسيط جدا، وفي المواقف الصعبة تحرص على الهدوء والتماسك </w:t>
      </w:r>
      <w:r w:rsidR="007B6636" w:rsidRPr="006E54DF">
        <w:rPr>
          <w:rFonts w:ascii="Times New Roman" w:hAnsi="Times New Roman" w:cs="Times New Roman"/>
          <w:sz w:val="24"/>
          <w:szCs w:val="24"/>
          <w:rtl/>
        </w:rPr>
        <w:lastRenderedPageBreak/>
        <w:t>وتتقبل النقد الموجه لابنها بصدر رحب، وتسعى جاهدة لكي تحقق كل ما يرغب به ابنها لكي ترى السعادة على وجهه؛ حيث إنها ام تنصت لابنها بكل صغيرة وكبيرة، تسمع له وتشجعه، وتضع المشاكل التي يتعرض لها في مكانها الطبيعي، وتبذل جهدها في تخطي هذه المشاكل قبل أن تتفاقم، ودائمًا تسعى لمواجهة كل الصعوبات التي يعرض لها ابنها، لكن عند عدم تمتع الأم بالمرونة النفسية الإيجابية فإن ذلك ينعكس سلبًا عليها وعلى ابنها وعلى جميع أفراد أسرتها.</w:t>
      </w:r>
    </w:p>
    <w:p w:rsidR="00CF0305" w:rsidRPr="00917150" w:rsidRDefault="00CF0305" w:rsidP="00856A94">
      <w:pPr>
        <w:spacing w:after="0"/>
        <w:rPr>
          <w:rFonts w:ascii="Times New Roman" w:hAnsi="Times New Roman" w:cs="Times New Roman"/>
          <w:b/>
          <w:bCs/>
          <w:sz w:val="32"/>
          <w:szCs w:val="32"/>
          <w:rtl/>
        </w:rPr>
      </w:pPr>
      <w:r w:rsidRPr="00917150">
        <w:rPr>
          <w:rFonts w:ascii="Times New Roman" w:hAnsi="Times New Roman" w:cs="Times New Roman"/>
          <w:b/>
          <w:bCs/>
          <w:sz w:val="32"/>
          <w:szCs w:val="32"/>
          <w:rtl/>
        </w:rPr>
        <w:t>الدراسات السابقة</w:t>
      </w:r>
    </w:p>
    <w:p w:rsidR="009709EF" w:rsidRPr="006E54DF" w:rsidRDefault="009709EF" w:rsidP="00856A94">
      <w:pPr>
        <w:spacing w:after="0"/>
        <w:ind w:firstLine="350"/>
        <w:jc w:val="both"/>
        <w:rPr>
          <w:rFonts w:ascii="Times New Roman" w:hAnsi="Times New Roman" w:cs="Times New Roman"/>
          <w:b/>
          <w:bCs/>
          <w:sz w:val="24"/>
          <w:szCs w:val="24"/>
          <w:rtl/>
        </w:rPr>
      </w:pPr>
      <w:r w:rsidRPr="00917150">
        <w:rPr>
          <w:rFonts w:ascii="Times New Roman" w:eastAsia="Times New Roman" w:hAnsi="Times New Roman" w:cs="Times New Roman"/>
          <w:b/>
          <w:bCs/>
          <w:sz w:val="28"/>
          <w:szCs w:val="28"/>
          <w:rtl/>
        </w:rPr>
        <w:t xml:space="preserve">سوف تناول </w:t>
      </w:r>
      <w:r w:rsidR="00FA4371" w:rsidRPr="00917150">
        <w:rPr>
          <w:rFonts w:ascii="Times New Roman" w:eastAsia="Times New Roman" w:hAnsi="Times New Roman" w:cs="Times New Roman"/>
          <w:b/>
          <w:bCs/>
          <w:sz w:val="28"/>
          <w:szCs w:val="28"/>
          <w:rtl/>
        </w:rPr>
        <w:t>الباحثتا</w:t>
      </w:r>
      <w:r w:rsidR="00441E24" w:rsidRPr="00917150">
        <w:rPr>
          <w:rFonts w:ascii="Times New Roman" w:eastAsia="Times New Roman" w:hAnsi="Times New Roman" w:cs="Times New Roman"/>
          <w:b/>
          <w:bCs/>
          <w:sz w:val="28"/>
          <w:szCs w:val="28"/>
          <w:rtl/>
        </w:rPr>
        <w:t>ن</w:t>
      </w:r>
      <w:r w:rsidRPr="00917150">
        <w:rPr>
          <w:rFonts w:ascii="Times New Roman" w:eastAsia="Times New Roman" w:hAnsi="Times New Roman" w:cs="Times New Roman"/>
          <w:b/>
          <w:bCs/>
          <w:sz w:val="28"/>
          <w:szCs w:val="28"/>
          <w:rtl/>
        </w:rPr>
        <w:t xml:space="preserve"> الدرا</w:t>
      </w:r>
      <w:r w:rsidR="0007280A" w:rsidRPr="00917150">
        <w:rPr>
          <w:rFonts w:ascii="Times New Roman" w:eastAsia="Times New Roman" w:hAnsi="Times New Roman" w:cs="Times New Roman"/>
          <w:b/>
          <w:bCs/>
          <w:sz w:val="28"/>
          <w:szCs w:val="28"/>
          <w:rtl/>
        </w:rPr>
        <w:t>سات الت</w:t>
      </w:r>
      <w:r w:rsidRPr="00917150">
        <w:rPr>
          <w:rFonts w:ascii="Times New Roman" w:eastAsia="Times New Roman" w:hAnsi="Times New Roman" w:cs="Times New Roman"/>
          <w:b/>
          <w:bCs/>
          <w:sz w:val="28"/>
          <w:szCs w:val="28"/>
          <w:rtl/>
        </w:rPr>
        <w:t xml:space="preserve">ي تناولت العلاقة بين </w:t>
      </w:r>
      <w:r w:rsidR="00513AD7" w:rsidRPr="00917150">
        <w:rPr>
          <w:rFonts w:ascii="Times New Roman" w:eastAsia="Times New Roman" w:hAnsi="Times New Roman" w:cs="Times New Roman"/>
          <w:b/>
          <w:bCs/>
          <w:sz w:val="28"/>
          <w:szCs w:val="28"/>
          <w:rtl/>
        </w:rPr>
        <w:t>الرأفة بالذات والمرونة النفسية</w:t>
      </w:r>
      <w:r w:rsidRPr="00917150">
        <w:rPr>
          <w:rFonts w:ascii="Times New Roman" w:eastAsia="Times New Roman" w:hAnsi="Times New Roman" w:cs="Times New Roman"/>
          <w:b/>
          <w:bCs/>
          <w:sz w:val="28"/>
          <w:szCs w:val="28"/>
          <w:rtl/>
        </w:rPr>
        <w:t xml:space="preserve"> فقط، </w:t>
      </w:r>
      <w:r w:rsidR="00456F4A" w:rsidRPr="00917150">
        <w:rPr>
          <w:rFonts w:ascii="Times New Roman" w:eastAsia="Times New Roman" w:hAnsi="Times New Roman" w:cs="Times New Roman"/>
          <w:b/>
          <w:bCs/>
          <w:sz w:val="28"/>
          <w:szCs w:val="28"/>
          <w:rtl/>
        </w:rPr>
        <w:t>وذلك في</w:t>
      </w:r>
      <w:r w:rsidR="00456F4A" w:rsidRPr="00917150">
        <w:rPr>
          <w:rFonts w:ascii="Times New Roman" w:eastAsia="Times New Roman" w:hAnsi="Times New Roman" w:cs="Times New Roman"/>
          <w:b/>
          <w:bCs/>
          <w:sz w:val="28"/>
          <w:szCs w:val="28"/>
        </w:rPr>
        <w:t xml:space="preserve"> </w:t>
      </w:r>
      <w:r w:rsidR="00456F4A" w:rsidRPr="00917150">
        <w:rPr>
          <w:rFonts w:ascii="Times New Roman" w:eastAsia="Times New Roman" w:hAnsi="Times New Roman" w:cs="Times New Roman"/>
          <w:b/>
          <w:bCs/>
          <w:sz w:val="28"/>
          <w:szCs w:val="28"/>
          <w:rtl/>
        </w:rPr>
        <w:t>محاولة</w:t>
      </w:r>
      <w:r w:rsidR="00456F4A" w:rsidRPr="00917150">
        <w:rPr>
          <w:rFonts w:ascii="Times New Roman" w:eastAsia="Times New Roman" w:hAnsi="Times New Roman" w:cs="Times New Roman"/>
          <w:b/>
          <w:bCs/>
          <w:sz w:val="28"/>
          <w:szCs w:val="28"/>
        </w:rPr>
        <w:t xml:space="preserve"> </w:t>
      </w:r>
      <w:r w:rsidR="00456F4A" w:rsidRPr="00917150">
        <w:rPr>
          <w:rFonts w:ascii="Times New Roman" w:eastAsia="Times New Roman" w:hAnsi="Times New Roman" w:cs="Times New Roman"/>
          <w:b/>
          <w:bCs/>
          <w:sz w:val="28"/>
          <w:szCs w:val="28"/>
          <w:rtl/>
        </w:rPr>
        <w:t>لإبراز مجمل</w:t>
      </w:r>
      <w:r w:rsidR="00456F4A" w:rsidRPr="00917150">
        <w:rPr>
          <w:rFonts w:ascii="Times New Roman" w:eastAsia="Times New Roman" w:hAnsi="Times New Roman" w:cs="Times New Roman"/>
          <w:b/>
          <w:bCs/>
          <w:sz w:val="28"/>
          <w:szCs w:val="28"/>
        </w:rPr>
        <w:t xml:space="preserve"> </w:t>
      </w:r>
      <w:r w:rsidR="00456F4A" w:rsidRPr="00917150">
        <w:rPr>
          <w:rFonts w:ascii="Times New Roman" w:eastAsia="Times New Roman" w:hAnsi="Times New Roman" w:cs="Times New Roman"/>
          <w:b/>
          <w:bCs/>
          <w:sz w:val="28"/>
          <w:szCs w:val="28"/>
          <w:rtl/>
        </w:rPr>
        <w:t>نتائج</w:t>
      </w:r>
      <w:r w:rsidR="00456F4A" w:rsidRPr="00917150">
        <w:rPr>
          <w:rFonts w:ascii="Times New Roman" w:eastAsia="Times New Roman" w:hAnsi="Times New Roman" w:cs="Times New Roman"/>
          <w:b/>
          <w:bCs/>
          <w:sz w:val="28"/>
          <w:szCs w:val="28"/>
        </w:rPr>
        <w:t xml:space="preserve"> </w:t>
      </w:r>
      <w:r w:rsidR="00456F4A" w:rsidRPr="00917150">
        <w:rPr>
          <w:rFonts w:ascii="Times New Roman" w:eastAsia="Times New Roman" w:hAnsi="Times New Roman" w:cs="Times New Roman"/>
          <w:b/>
          <w:bCs/>
          <w:sz w:val="28"/>
          <w:szCs w:val="28"/>
          <w:rtl/>
        </w:rPr>
        <w:t>هذه</w:t>
      </w:r>
      <w:r w:rsidR="00456F4A" w:rsidRPr="00917150">
        <w:rPr>
          <w:rFonts w:ascii="Times New Roman" w:eastAsia="Times New Roman" w:hAnsi="Times New Roman" w:cs="Times New Roman"/>
          <w:b/>
          <w:bCs/>
          <w:sz w:val="28"/>
          <w:szCs w:val="28"/>
        </w:rPr>
        <w:t xml:space="preserve"> </w:t>
      </w:r>
      <w:r w:rsidR="00456F4A" w:rsidRPr="00917150">
        <w:rPr>
          <w:rFonts w:ascii="Times New Roman" w:eastAsia="Times New Roman" w:hAnsi="Times New Roman" w:cs="Times New Roman"/>
          <w:b/>
          <w:bCs/>
          <w:sz w:val="28"/>
          <w:szCs w:val="28"/>
          <w:rtl/>
        </w:rPr>
        <w:t>الدراسات،</w:t>
      </w:r>
      <w:r w:rsidR="00456F4A" w:rsidRPr="00917150">
        <w:rPr>
          <w:rFonts w:ascii="Times New Roman" w:eastAsia="Times New Roman" w:hAnsi="Times New Roman" w:cs="Times New Roman"/>
          <w:b/>
          <w:bCs/>
          <w:sz w:val="28"/>
          <w:szCs w:val="28"/>
        </w:rPr>
        <w:t xml:space="preserve"> </w:t>
      </w:r>
      <w:r w:rsidR="00456F4A" w:rsidRPr="00917150">
        <w:rPr>
          <w:rFonts w:ascii="Times New Roman" w:eastAsia="Times New Roman" w:hAnsi="Times New Roman" w:cs="Times New Roman"/>
          <w:b/>
          <w:bCs/>
          <w:sz w:val="28"/>
          <w:szCs w:val="28"/>
          <w:rtl/>
        </w:rPr>
        <w:t>بما</w:t>
      </w:r>
      <w:r w:rsidR="00456F4A" w:rsidRPr="00917150">
        <w:rPr>
          <w:rFonts w:ascii="Times New Roman" w:eastAsia="Times New Roman" w:hAnsi="Times New Roman" w:cs="Times New Roman"/>
          <w:b/>
          <w:bCs/>
          <w:sz w:val="28"/>
          <w:szCs w:val="28"/>
        </w:rPr>
        <w:t xml:space="preserve"> </w:t>
      </w:r>
      <w:r w:rsidR="00456F4A" w:rsidRPr="00917150">
        <w:rPr>
          <w:rFonts w:ascii="Times New Roman" w:eastAsia="Times New Roman" w:hAnsi="Times New Roman" w:cs="Times New Roman"/>
          <w:b/>
          <w:bCs/>
          <w:sz w:val="28"/>
          <w:szCs w:val="28"/>
          <w:rtl/>
        </w:rPr>
        <w:t>يفيد</w:t>
      </w:r>
      <w:r w:rsidR="00456F4A" w:rsidRPr="00917150">
        <w:rPr>
          <w:rFonts w:ascii="Times New Roman" w:eastAsia="Times New Roman" w:hAnsi="Times New Roman" w:cs="Times New Roman"/>
          <w:b/>
          <w:bCs/>
          <w:sz w:val="28"/>
          <w:szCs w:val="28"/>
        </w:rPr>
        <w:t xml:space="preserve"> </w:t>
      </w:r>
      <w:r w:rsidR="00456F4A" w:rsidRPr="00917150">
        <w:rPr>
          <w:rFonts w:ascii="Times New Roman" w:eastAsia="Times New Roman" w:hAnsi="Times New Roman" w:cs="Times New Roman"/>
          <w:b/>
          <w:bCs/>
          <w:sz w:val="28"/>
          <w:szCs w:val="28"/>
          <w:rtl/>
        </w:rPr>
        <w:t>الدراسة الحالية،</w:t>
      </w:r>
      <w:r w:rsidR="00456F4A" w:rsidRPr="00917150">
        <w:rPr>
          <w:rFonts w:ascii="Times New Roman" w:eastAsia="Times New Roman" w:hAnsi="Times New Roman" w:cs="Times New Roman"/>
          <w:b/>
          <w:bCs/>
          <w:sz w:val="28"/>
          <w:szCs w:val="28"/>
        </w:rPr>
        <w:t xml:space="preserve"> </w:t>
      </w:r>
      <w:r w:rsidR="00456F4A" w:rsidRPr="00917150">
        <w:rPr>
          <w:rFonts w:ascii="Times New Roman" w:eastAsia="Times New Roman" w:hAnsi="Times New Roman" w:cs="Times New Roman"/>
          <w:b/>
          <w:bCs/>
          <w:sz w:val="28"/>
          <w:szCs w:val="28"/>
          <w:rtl/>
        </w:rPr>
        <w:t>ويأتي</w:t>
      </w:r>
      <w:r w:rsidR="00456F4A" w:rsidRPr="00917150">
        <w:rPr>
          <w:rFonts w:ascii="Times New Roman" w:eastAsia="Times New Roman" w:hAnsi="Times New Roman" w:cs="Times New Roman"/>
          <w:b/>
          <w:bCs/>
          <w:sz w:val="28"/>
          <w:szCs w:val="28"/>
        </w:rPr>
        <w:t xml:space="preserve"> </w:t>
      </w:r>
      <w:r w:rsidR="00456F4A" w:rsidRPr="00917150">
        <w:rPr>
          <w:rFonts w:ascii="Times New Roman" w:eastAsia="Times New Roman" w:hAnsi="Times New Roman" w:cs="Times New Roman"/>
          <w:b/>
          <w:bCs/>
          <w:sz w:val="28"/>
          <w:szCs w:val="28"/>
          <w:rtl/>
          <w:lang w:bidi="ar-EG"/>
        </w:rPr>
        <w:t>بعدها ال</w:t>
      </w:r>
      <w:r w:rsidR="00456F4A" w:rsidRPr="00917150">
        <w:rPr>
          <w:rFonts w:ascii="Times New Roman" w:eastAsia="Times New Roman" w:hAnsi="Times New Roman" w:cs="Times New Roman"/>
          <w:b/>
          <w:bCs/>
          <w:sz w:val="28"/>
          <w:szCs w:val="28"/>
          <w:rtl/>
        </w:rPr>
        <w:t>تعقيب</w:t>
      </w:r>
      <w:r w:rsidR="00456F4A" w:rsidRPr="00917150">
        <w:rPr>
          <w:rFonts w:ascii="Times New Roman" w:eastAsia="Times New Roman" w:hAnsi="Times New Roman" w:cs="Times New Roman"/>
          <w:b/>
          <w:bCs/>
          <w:sz w:val="28"/>
          <w:szCs w:val="28"/>
        </w:rPr>
        <w:t xml:space="preserve"> </w:t>
      </w:r>
      <w:r w:rsidR="00456F4A" w:rsidRPr="00917150">
        <w:rPr>
          <w:rFonts w:ascii="Times New Roman" w:eastAsia="Times New Roman" w:hAnsi="Times New Roman" w:cs="Times New Roman"/>
          <w:b/>
          <w:bCs/>
          <w:sz w:val="28"/>
          <w:szCs w:val="28"/>
          <w:rtl/>
        </w:rPr>
        <w:t>عليها</w:t>
      </w:r>
      <w:r w:rsidR="006F6618" w:rsidRPr="00917150">
        <w:rPr>
          <w:rFonts w:ascii="Times New Roman" w:eastAsia="Times New Roman" w:hAnsi="Times New Roman" w:cs="Times New Roman"/>
          <w:b/>
          <w:bCs/>
          <w:sz w:val="28"/>
          <w:szCs w:val="28"/>
          <w:rtl/>
        </w:rPr>
        <w:t>:</w:t>
      </w:r>
      <w:r w:rsidR="00456F4A" w:rsidRPr="006E54DF">
        <w:rPr>
          <w:rFonts w:ascii="Times New Roman" w:eastAsia="Times New Roman" w:hAnsi="Times New Roman" w:cs="Times New Roman"/>
          <w:b/>
          <w:bCs/>
          <w:sz w:val="24"/>
          <w:szCs w:val="24"/>
        </w:rPr>
        <w:t xml:space="preserve"> </w:t>
      </w:r>
    </w:p>
    <w:p w:rsidR="00513AD7" w:rsidRPr="006E54DF" w:rsidRDefault="00513AD7" w:rsidP="00856A94">
      <w:pPr>
        <w:spacing w:after="0"/>
        <w:ind w:firstLine="350"/>
        <w:jc w:val="both"/>
        <w:rPr>
          <w:rFonts w:ascii="Times New Roman" w:hAnsi="Times New Roman" w:cs="Times New Roman"/>
          <w:sz w:val="24"/>
          <w:szCs w:val="24"/>
          <w:rtl/>
        </w:rPr>
      </w:pPr>
      <w:r w:rsidRPr="006E54DF">
        <w:rPr>
          <w:rFonts w:ascii="Times New Roman" w:hAnsi="Times New Roman" w:cs="Times New Roman"/>
          <w:sz w:val="24"/>
          <w:szCs w:val="24"/>
          <w:rtl/>
        </w:rPr>
        <w:t>أجرى "</w:t>
      </w:r>
      <w:proofErr w:type="spellStart"/>
      <w:r w:rsidRPr="006E54DF">
        <w:rPr>
          <w:rFonts w:ascii="Times New Roman" w:hAnsi="Times New Roman" w:cs="Times New Roman"/>
          <w:sz w:val="24"/>
          <w:szCs w:val="24"/>
          <w:rtl/>
        </w:rPr>
        <w:t>اسينسيو</w:t>
      </w:r>
      <w:proofErr w:type="spellEnd"/>
      <w:r w:rsidRPr="006E54DF">
        <w:rPr>
          <w:rFonts w:ascii="Times New Roman" w:hAnsi="Times New Roman" w:cs="Times New Roman"/>
          <w:sz w:val="24"/>
          <w:szCs w:val="24"/>
          <w:rtl/>
        </w:rPr>
        <w:t xml:space="preserve"> </w:t>
      </w:r>
      <w:proofErr w:type="spellStart"/>
      <w:r w:rsidRPr="006E54DF">
        <w:rPr>
          <w:rFonts w:ascii="Times New Roman" w:hAnsi="Times New Roman" w:cs="Times New Roman"/>
          <w:sz w:val="24"/>
          <w:szCs w:val="24"/>
          <w:rtl/>
        </w:rPr>
        <w:t>مارتنيز</w:t>
      </w:r>
      <w:proofErr w:type="spellEnd"/>
      <w:r w:rsidRPr="006E54DF">
        <w:rPr>
          <w:rFonts w:ascii="Times New Roman" w:hAnsi="Times New Roman" w:cs="Times New Roman"/>
          <w:sz w:val="24"/>
          <w:szCs w:val="24"/>
          <w:rtl/>
        </w:rPr>
        <w:t xml:space="preserve">، </w:t>
      </w:r>
      <w:proofErr w:type="spellStart"/>
      <w:r w:rsidRPr="006E54DF">
        <w:rPr>
          <w:rFonts w:ascii="Times New Roman" w:hAnsi="Times New Roman" w:cs="Times New Roman"/>
          <w:sz w:val="24"/>
          <w:szCs w:val="24"/>
          <w:rtl/>
        </w:rPr>
        <w:t>واوليفان</w:t>
      </w:r>
      <w:proofErr w:type="spellEnd"/>
      <w:r w:rsidRPr="006E54DF">
        <w:rPr>
          <w:rFonts w:ascii="Times New Roman" w:hAnsi="Times New Roman" w:cs="Times New Roman"/>
          <w:sz w:val="24"/>
          <w:szCs w:val="24"/>
          <w:rtl/>
        </w:rPr>
        <w:t xml:space="preserve"> </w:t>
      </w:r>
      <w:proofErr w:type="spellStart"/>
      <w:r w:rsidRPr="006E54DF">
        <w:rPr>
          <w:rFonts w:ascii="Times New Roman" w:hAnsi="Times New Roman" w:cs="Times New Roman"/>
          <w:sz w:val="24"/>
          <w:szCs w:val="24"/>
          <w:rtl/>
        </w:rPr>
        <w:t>بلازكويز</w:t>
      </w:r>
      <w:proofErr w:type="spellEnd"/>
      <w:r w:rsidRPr="006E54DF">
        <w:rPr>
          <w:rFonts w:ascii="Times New Roman" w:hAnsi="Times New Roman" w:cs="Times New Roman"/>
          <w:sz w:val="24"/>
          <w:szCs w:val="24"/>
          <w:rtl/>
        </w:rPr>
        <w:t xml:space="preserve">، </w:t>
      </w:r>
      <w:proofErr w:type="spellStart"/>
      <w:r w:rsidRPr="006E54DF">
        <w:rPr>
          <w:rFonts w:ascii="Times New Roman" w:hAnsi="Times New Roman" w:cs="Times New Roman"/>
          <w:sz w:val="24"/>
          <w:szCs w:val="24"/>
          <w:rtl/>
        </w:rPr>
        <w:t>ومونتيرو</w:t>
      </w:r>
      <w:proofErr w:type="spellEnd"/>
      <w:r w:rsidRPr="006E54DF">
        <w:rPr>
          <w:rFonts w:ascii="Times New Roman" w:hAnsi="Times New Roman" w:cs="Times New Roman"/>
          <w:sz w:val="24"/>
          <w:szCs w:val="24"/>
          <w:rtl/>
        </w:rPr>
        <w:t xml:space="preserve"> مارين، </w:t>
      </w:r>
      <w:proofErr w:type="spellStart"/>
      <w:r w:rsidRPr="006E54DF">
        <w:rPr>
          <w:rFonts w:ascii="Times New Roman" w:hAnsi="Times New Roman" w:cs="Times New Roman"/>
          <w:sz w:val="24"/>
          <w:szCs w:val="24"/>
          <w:rtl/>
        </w:rPr>
        <w:t>وماسلوك</w:t>
      </w:r>
      <w:proofErr w:type="spellEnd"/>
      <w:r w:rsidRPr="006E54DF">
        <w:rPr>
          <w:rFonts w:ascii="Times New Roman" w:hAnsi="Times New Roman" w:cs="Times New Roman"/>
          <w:sz w:val="24"/>
          <w:szCs w:val="24"/>
          <w:rtl/>
        </w:rPr>
        <w:t xml:space="preserve">،  وفيو </w:t>
      </w:r>
      <w:proofErr w:type="spellStart"/>
      <w:r w:rsidRPr="006E54DF">
        <w:rPr>
          <w:rFonts w:ascii="Times New Roman" w:hAnsi="Times New Roman" w:cs="Times New Roman"/>
          <w:sz w:val="24"/>
          <w:szCs w:val="24"/>
          <w:rtl/>
        </w:rPr>
        <w:t>دياز</w:t>
      </w:r>
      <w:proofErr w:type="spellEnd"/>
      <w:r w:rsidRPr="006E54DF">
        <w:rPr>
          <w:rFonts w:ascii="Times New Roman" w:hAnsi="Times New Roman" w:cs="Times New Roman"/>
          <w:sz w:val="24"/>
          <w:szCs w:val="24"/>
          <w:rtl/>
        </w:rPr>
        <w:t xml:space="preserve">، </w:t>
      </w:r>
      <w:proofErr w:type="spellStart"/>
      <w:r w:rsidRPr="006E54DF">
        <w:rPr>
          <w:rFonts w:ascii="Times New Roman" w:hAnsi="Times New Roman" w:cs="Times New Roman"/>
          <w:sz w:val="24"/>
          <w:szCs w:val="24"/>
          <w:rtl/>
        </w:rPr>
        <w:t>وجاسكون</w:t>
      </w:r>
      <w:proofErr w:type="spellEnd"/>
      <w:r w:rsidRPr="006E54DF">
        <w:rPr>
          <w:rFonts w:ascii="Times New Roman" w:hAnsi="Times New Roman" w:cs="Times New Roman"/>
          <w:sz w:val="24"/>
          <w:szCs w:val="24"/>
          <w:rtl/>
        </w:rPr>
        <w:t xml:space="preserve"> سانتوس،  </w:t>
      </w:r>
      <w:proofErr w:type="spellStart"/>
      <w:r w:rsidRPr="006E54DF">
        <w:rPr>
          <w:rFonts w:ascii="Times New Roman" w:hAnsi="Times New Roman" w:cs="Times New Roman"/>
          <w:sz w:val="24"/>
          <w:szCs w:val="24"/>
          <w:rtl/>
        </w:rPr>
        <w:t>وماجالون</w:t>
      </w:r>
      <w:proofErr w:type="spellEnd"/>
      <w:r w:rsidRPr="006E54DF">
        <w:rPr>
          <w:rFonts w:ascii="Times New Roman" w:hAnsi="Times New Roman" w:cs="Times New Roman"/>
          <w:sz w:val="24"/>
          <w:szCs w:val="24"/>
          <w:rtl/>
        </w:rPr>
        <w:t xml:space="preserve"> </w:t>
      </w:r>
      <w:proofErr w:type="spellStart"/>
      <w:r w:rsidRPr="006E54DF">
        <w:rPr>
          <w:rFonts w:ascii="Times New Roman" w:hAnsi="Times New Roman" w:cs="Times New Roman"/>
          <w:sz w:val="24"/>
          <w:szCs w:val="24"/>
          <w:rtl/>
        </w:rPr>
        <w:t>بوتايا</w:t>
      </w:r>
      <w:proofErr w:type="spellEnd"/>
      <w:r w:rsidRPr="006E54DF">
        <w:rPr>
          <w:rFonts w:ascii="Times New Roman" w:hAnsi="Times New Roman" w:cs="Times New Roman"/>
          <w:sz w:val="24"/>
          <w:szCs w:val="24"/>
          <w:rtl/>
        </w:rPr>
        <w:t xml:space="preserve">" (2019) </w:t>
      </w:r>
      <w:proofErr w:type="spellStart"/>
      <w:r w:rsidRPr="006E54DF">
        <w:rPr>
          <w:rFonts w:ascii="Times New Roman" w:hAnsi="Times New Roman" w:cs="Times New Roman"/>
          <w:sz w:val="24"/>
          <w:szCs w:val="24"/>
        </w:rPr>
        <w:t>Asensio-Martínez</w:t>
      </w:r>
      <w:proofErr w:type="spellEnd"/>
      <w:r w:rsidRPr="006E54DF">
        <w:rPr>
          <w:rFonts w:ascii="Times New Roman" w:hAnsi="Times New Roman" w:cs="Times New Roman"/>
          <w:sz w:val="24"/>
          <w:szCs w:val="24"/>
        </w:rPr>
        <w:t xml:space="preserve">, </w:t>
      </w:r>
      <w:proofErr w:type="spellStart"/>
      <w:r w:rsidRPr="006E54DF">
        <w:rPr>
          <w:rFonts w:ascii="Times New Roman" w:hAnsi="Times New Roman" w:cs="Times New Roman"/>
          <w:sz w:val="24"/>
          <w:szCs w:val="24"/>
        </w:rPr>
        <w:t>Oliván-Blázquez</w:t>
      </w:r>
      <w:proofErr w:type="spellEnd"/>
      <w:r w:rsidRPr="006E54DF">
        <w:rPr>
          <w:rFonts w:ascii="Times New Roman" w:hAnsi="Times New Roman" w:cs="Times New Roman"/>
          <w:sz w:val="24"/>
          <w:szCs w:val="24"/>
        </w:rPr>
        <w:t>,  Montero-</w:t>
      </w:r>
      <w:proofErr w:type="spellStart"/>
      <w:r w:rsidRPr="006E54DF">
        <w:rPr>
          <w:rFonts w:ascii="Times New Roman" w:hAnsi="Times New Roman" w:cs="Times New Roman"/>
          <w:sz w:val="24"/>
          <w:szCs w:val="24"/>
        </w:rPr>
        <w:t>Marín</w:t>
      </w:r>
      <w:proofErr w:type="spellEnd"/>
      <w:r w:rsidRPr="006E54DF">
        <w:rPr>
          <w:rFonts w:ascii="Times New Roman" w:hAnsi="Times New Roman" w:cs="Times New Roman"/>
          <w:sz w:val="24"/>
          <w:szCs w:val="24"/>
        </w:rPr>
        <w:t xml:space="preserve">,  </w:t>
      </w:r>
      <w:proofErr w:type="spellStart"/>
      <w:r w:rsidRPr="006E54DF">
        <w:rPr>
          <w:rFonts w:ascii="Times New Roman" w:hAnsi="Times New Roman" w:cs="Times New Roman"/>
          <w:sz w:val="24"/>
          <w:szCs w:val="24"/>
        </w:rPr>
        <w:t>Masluk</w:t>
      </w:r>
      <w:proofErr w:type="spellEnd"/>
      <w:r w:rsidRPr="006E54DF">
        <w:rPr>
          <w:rFonts w:ascii="Times New Roman" w:hAnsi="Times New Roman" w:cs="Times New Roman"/>
          <w:sz w:val="24"/>
          <w:szCs w:val="24"/>
        </w:rPr>
        <w:t xml:space="preserve">, </w:t>
      </w:r>
      <w:proofErr w:type="spellStart"/>
      <w:r w:rsidRPr="006E54DF">
        <w:rPr>
          <w:rFonts w:ascii="Times New Roman" w:hAnsi="Times New Roman" w:cs="Times New Roman"/>
          <w:sz w:val="24"/>
          <w:szCs w:val="24"/>
        </w:rPr>
        <w:t>Fueyo-Díaz</w:t>
      </w:r>
      <w:proofErr w:type="spellEnd"/>
      <w:r w:rsidRPr="006E54DF">
        <w:rPr>
          <w:rFonts w:ascii="Times New Roman" w:hAnsi="Times New Roman" w:cs="Times New Roman"/>
          <w:sz w:val="24"/>
          <w:szCs w:val="24"/>
        </w:rPr>
        <w:t xml:space="preserve">, </w:t>
      </w:r>
      <w:proofErr w:type="spellStart"/>
      <w:r w:rsidRPr="006E54DF">
        <w:rPr>
          <w:rFonts w:ascii="Times New Roman" w:hAnsi="Times New Roman" w:cs="Times New Roman"/>
          <w:sz w:val="24"/>
          <w:szCs w:val="24"/>
        </w:rPr>
        <w:t>Gascón</w:t>
      </w:r>
      <w:proofErr w:type="spellEnd"/>
      <w:r w:rsidRPr="006E54DF">
        <w:rPr>
          <w:rFonts w:ascii="Times New Roman" w:hAnsi="Times New Roman" w:cs="Times New Roman"/>
          <w:sz w:val="24"/>
          <w:szCs w:val="24"/>
        </w:rPr>
        <w:t xml:space="preserve">-Santos, &amp; </w:t>
      </w:r>
      <w:proofErr w:type="spellStart"/>
      <w:r w:rsidRPr="006E54DF">
        <w:rPr>
          <w:rFonts w:ascii="Times New Roman" w:hAnsi="Times New Roman" w:cs="Times New Roman"/>
          <w:sz w:val="24"/>
          <w:szCs w:val="24"/>
        </w:rPr>
        <w:t>Magallón-Botaya</w:t>
      </w:r>
      <w:proofErr w:type="spellEnd"/>
      <w:r w:rsidRPr="006E54DF">
        <w:rPr>
          <w:rFonts w:ascii="Times New Roman" w:hAnsi="Times New Roman" w:cs="Times New Roman"/>
          <w:sz w:val="24"/>
          <w:szCs w:val="24"/>
          <w:rtl/>
        </w:rPr>
        <w:t>, دراسة هدفت إلى التعرف إلى طبيعة العلاقة بين المرونة النفسية واليقظة العقلية والرأفة بالذات على إدراك الصحة الجسدية والنفسية، وتكونت عينة الدراسة من (845) مشاركاً من الذين يعانون أمراضاً مزمنة في مقاطعة جاليسيا بإسبانيا؛ (459) بنسبة (56.2%) إناث، (386) بنسبة (43.8%) ذكور، تراوحت اعمارهم من (18-88) عاما، بمتوسط عمري (49.16) عاما، وانحراف معيار (16.97) عاما، وتم تطبيق مقياس كونور ديفيدسون للمرونة النفسية (</w:t>
      </w:r>
      <w:r w:rsidRPr="006E54DF">
        <w:rPr>
          <w:rFonts w:ascii="Times New Roman" w:hAnsi="Times New Roman" w:cs="Times New Roman"/>
          <w:sz w:val="24"/>
          <w:szCs w:val="24"/>
        </w:rPr>
        <w:t>CD-RISC</w:t>
      </w:r>
      <w:r w:rsidRPr="006E54DF">
        <w:rPr>
          <w:rFonts w:ascii="Times New Roman" w:hAnsi="Times New Roman" w:cs="Times New Roman"/>
          <w:sz w:val="24"/>
          <w:szCs w:val="24"/>
          <w:rtl/>
        </w:rPr>
        <w:t>)، ومقياس اليقظة العقلية (</w:t>
      </w:r>
      <w:r w:rsidRPr="006E54DF">
        <w:rPr>
          <w:rFonts w:ascii="Times New Roman" w:hAnsi="Times New Roman" w:cs="Times New Roman"/>
          <w:sz w:val="24"/>
          <w:szCs w:val="24"/>
        </w:rPr>
        <w:t>FFMQ-SF</w:t>
      </w:r>
      <w:r w:rsidRPr="006E54DF">
        <w:rPr>
          <w:rFonts w:ascii="Times New Roman" w:hAnsi="Times New Roman" w:cs="Times New Roman"/>
          <w:sz w:val="24"/>
          <w:szCs w:val="24"/>
          <w:rtl/>
        </w:rPr>
        <w:t>)، ومقياس الرأفة بالذات (</w:t>
      </w:r>
      <w:r w:rsidRPr="006E54DF">
        <w:rPr>
          <w:rFonts w:ascii="Times New Roman" w:hAnsi="Times New Roman" w:cs="Times New Roman"/>
          <w:sz w:val="24"/>
          <w:szCs w:val="24"/>
        </w:rPr>
        <w:t>SCS-SF</w:t>
      </w:r>
      <w:r w:rsidRPr="006E54DF">
        <w:rPr>
          <w:rFonts w:ascii="Times New Roman" w:hAnsi="Times New Roman" w:cs="Times New Roman"/>
          <w:sz w:val="24"/>
          <w:szCs w:val="24"/>
          <w:rtl/>
        </w:rPr>
        <w:t>)،,وتوصلت أهم نتائج الدراسة إلى وجود علاقة موجبة ذات دلالة إحصائية عند مستوى دلالة (0.01) بين المرونة النفسية والدرجة الكلية للرأفة بالذات وبُعديها (الإنسانية المشتركة، والعطف على الذات)، وكذلك توجد علاقة موجبة ذات دلالة إحصائية بين المرونة النفسية والدرجة الكلية لليقظة العقلية  وأبعادها (الوصف، والتصرف بوعي، عدم الحكم، وعدم التفاعل)، في حين كانت غير دالة على بُعد الملاحظة.</w:t>
      </w:r>
    </w:p>
    <w:p w:rsidR="00513AD7" w:rsidRPr="006E54DF" w:rsidRDefault="00513AD7" w:rsidP="00856A94">
      <w:pPr>
        <w:spacing w:after="0"/>
        <w:ind w:firstLine="350"/>
        <w:jc w:val="both"/>
        <w:rPr>
          <w:rFonts w:ascii="Times New Roman" w:hAnsi="Times New Roman" w:cs="Times New Roman"/>
          <w:sz w:val="24"/>
          <w:szCs w:val="24"/>
          <w:rtl/>
        </w:rPr>
      </w:pPr>
      <w:r w:rsidRPr="006E54DF">
        <w:rPr>
          <w:rFonts w:ascii="Times New Roman" w:hAnsi="Times New Roman" w:cs="Times New Roman"/>
          <w:sz w:val="24"/>
          <w:szCs w:val="24"/>
          <w:rtl/>
        </w:rPr>
        <w:t xml:space="preserve">وعلى عينة من البالغين المصابين بالصرع في الولايات المتحدة أجرى "باكير وجاسويل وايكليس" (2019) </w:t>
      </w:r>
      <w:r w:rsidRPr="006E54DF">
        <w:rPr>
          <w:rFonts w:ascii="Times New Roman" w:hAnsi="Times New Roman" w:cs="Times New Roman"/>
          <w:sz w:val="24"/>
          <w:szCs w:val="24"/>
        </w:rPr>
        <w:t xml:space="preserve">Baker, Caswell, &amp; </w:t>
      </w:r>
      <w:proofErr w:type="spellStart"/>
      <w:r w:rsidRPr="006E54DF">
        <w:rPr>
          <w:rFonts w:ascii="Times New Roman" w:hAnsi="Times New Roman" w:cs="Times New Roman"/>
          <w:sz w:val="24"/>
          <w:szCs w:val="24"/>
        </w:rPr>
        <w:t>Eccles</w:t>
      </w:r>
      <w:proofErr w:type="spellEnd"/>
      <w:r w:rsidRPr="006E54DF">
        <w:rPr>
          <w:rFonts w:ascii="Times New Roman" w:hAnsi="Times New Roman" w:cs="Times New Roman"/>
          <w:sz w:val="24"/>
          <w:szCs w:val="24"/>
          <w:rtl/>
        </w:rPr>
        <w:t>,، دراسة هدفت إلى التعرف إلى طبيعة العلاقة بين الرأفة بالذات والقلق والاكتئاب والمرونة النفسية، وتكونت عينة الدراسة من(270) مشاركًا؛ (206) بنسبة (76.2%) إناث، (64) بنسبة (23.8%) ذكور، تراوحت أعمارهم من (18-71) عاما، بمتوسط عمري (57) عامًا، وانحراف معيار (21.1) عامًا، وتم تطبيق مقياس الرأفة بالذات(</w:t>
      </w:r>
      <w:r w:rsidRPr="006E54DF">
        <w:rPr>
          <w:rFonts w:ascii="Times New Roman" w:hAnsi="Times New Roman" w:cs="Times New Roman"/>
          <w:sz w:val="24"/>
          <w:szCs w:val="24"/>
        </w:rPr>
        <w:t>SCS</w:t>
      </w:r>
      <w:r w:rsidRPr="006E54DF">
        <w:rPr>
          <w:rFonts w:ascii="Times New Roman" w:hAnsi="Times New Roman" w:cs="Times New Roman"/>
          <w:sz w:val="24"/>
          <w:szCs w:val="24"/>
          <w:rtl/>
        </w:rPr>
        <w:t>)، ومقياس القلق والاكتئاب (</w:t>
      </w:r>
      <w:r w:rsidRPr="006E54DF">
        <w:rPr>
          <w:rFonts w:ascii="Times New Roman" w:hAnsi="Times New Roman" w:cs="Times New Roman"/>
          <w:sz w:val="24"/>
          <w:szCs w:val="24"/>
        </w:rPr>
        <w:t>HADS</w:t>
      </w:r>
      <w:r w:rsidRPr="006E54DF">
        <w:rPr>
          <w:rFonts w:ascii="Times New Roman" w:hAnsi="Times New Roman" w:cs="Times New Roman"/>
          <w:sz w:val="24"/>
          <w:szCs w:val="24"/>
          <w:rtl/>
        </w:rPr>
        <w:t>)، ومقياس المرونة النفسية (</w:t>
      </w:r>
      <w:r w:rsidRPr="006E54DF">
        <w:rPr>
          <w:rFonts w:ascii="Times New Roman" w:hAnsi="Times New Roman" w:cs="Times New Roman"/>
          <w:sz w:val="24"/>
          <w:szCs w:val="24"/>
        </w:rPr>
        <w:t>BRS</w:t>
      </w:r>
      <w:r w:rsidRPr="006E54DF">
        <w:rPr>
          <w:rFonts w:ascii="Times New Roman" w:hAnsi="Times New Roman" w:cs="Times New Roman"/>
          <w:sz w:val="24"/>
          <w:szCs w:val="24"/>
          <w:rtl/>
        </w:rPr>
        <w:t xml:space="preserve">)، وتوصلت أهم نتائج الدراسة إلى وجود </w:t>
      </w:r>
      <w:r w:rsidRPr="006E54DF">
        <w:rPr>
          <w:rFonts w:ascii="Times New Roman" w:hAnsi="Times New Roman" w:cs="Times New Roman"/>
          <w:sz w:val="24"/>
          <w:szCs w:val="24"/>
          <w:rtl/>
        </w:rPr>
        <w:lastRenderedPageBreak/>
        <w:t>علاقة موجبة ذات دلالة إحصائية عند مستوى دلالة (0.01) بين الرأفة بالذات والمرونة النفسية، ووجود علافة سالبة ذات دلالة إحصائية بين الرأفة بالذات والقلق والاكتئاب، وأن الرأفة بالذات تتنبأ إيجابيًّا بالمرونة النفسية وتتنبأ سلبيًّا بالقلق والاكتئاب.</w:t>
      </w:r>
    </w:p>
    <w:p w:rsidR="00513AD7" w:rsidRPr="006E54DF" w:rsidRDefault="00513AD7" w:rsidP="00856A94">
      <w:pPr>
        <w:spacing w:after="0"/>
        <w:ind w:firstLine="350"/>
        <w:jc w:val="both"/>
        <w:rPr>
          <w:rFonts w:ascii="Times New Roman" w:hAnsi="Times New Roman" w:cs="Times New Roman"/>
          <w:sz w:val="24"/>
          <w:szCs w:val="24"/>
          <w:rtl/>
        </w:rPr>
      </w:pPr>
      <w:r w:rsidRPr="006E54DF">
        <w:rPr>
          <w:rFonts w:ascii="Times New Roman" w:hAnsi="Times New Roman" w:cs="Times New Roman"/>
          <w:sz w:val="24"/>
          <w:szCs w:val="24"/>
          <w:rtl/>
        </w:rPr>
        <w:t>وفي البيئة العربية وعلى طلاب كلية التربية بجامعة أم القرى أجرى "بسيوني، وخياط" (2019) دراسة هدفت إلى التعرف إلى طبيعة العلاقة بين الرأفة بالذات والمرونة النفسية، والتعرف إلى درجة كل منهما، كذلك هدفت إلى دراسة الفرق بين مرتفعي ومنخفضي الرأفة بالذات في المرونة النفسية. ولتحقيق أهداف الدراسة استخدم الباحثان مقياس الرأفة بالذات من تعريب عبد الرحمن وآخرين (2015)، ومقياس المرونة النفسية من إعداد القللي (2016)، وطبقت الدراسة على عينة مكونة من (130) من طالبات بكلية التربية بجامعة أم القرى، وتوصلت إلى أن أفراد العينة يتمتعن بالرأفة بالذات والمرونة النفسية، وكذلك توجد علاقة إيجابية دالة إحصائيًّا بين الرأفة بالذات والمرونة النفسية، وتوجد فروق ذات دلالة إحصائية بين مرتفعي ومنخفضي الرأفة بالذات في المرونة النفسية في اتجاه مرتفعي الرأفة بالذات.</w:t>
      </w:r>
    </w:p>
    <w:p w:rsidR="00513AD7" w:rsidRPr="006E54DF" w:rsidRDefault="00513AD7" w:rsidP="00856A94">
      <w:pPr>
        <w:spacing w:after="0"/>
        <w:ind w:firstLine="350"/>
        <w:jc w:val="both"/>
        <w:rPr>
          <w:rFonts w:ascii="Times New Roman" w:eastAsia="Times New Roman" w:hAnsi="Times New Roman" w:cs="Times New Roman"/>
          <w:b/>
          <w:bCs/>
          <w:sz w:val="24"/>
          <w:szCs w:val="24"/>
          <w:rtl/>
        </w:rPr>
      </w:pPr>
      <w:r w:rsidRPr="006E54DF">
        <w:rPr>
          <w:rFonts w:ascii="Times New Roman" w:hAnsi="Times New Roman" w:cs="Times New Roman"/>
          <w:sz w:val="24"/>
          <w:szCs w:val="24"/>
          <w:rtl/>
        </w:rPr>
        <w:t xml:space="preserve">وعلى عينة من النساء </w:t>
      </w:r>
      <w:proofErr w:type="spellStart"/>
      <w:r w:rsidRPr="006E54DF">
        <w:rPr>
          <w:rFonts w:ascii="Times New Roman" w:hAnsi="Times New Roman" w:cs="Times New Roman"/>
          <w:sz w:val="24"/>
          <w:szCs w:val="24"/>
          <w:rtl/>
        </w:rPr>
        <w:t>المعنفات</w:t>
      </w:r>
      <w:proofErr w:type="spellEnd"/>
      <w:r w:rsidRPr="006E54DF">
        <w:rPr>
          <w:rFonts w:ascii="Times New Roman" w:hAnsi="Times New Roman" w:cs="Times New Roman"/>
          <w:sz w:val="24"/>
          <w:szCs w:val="24"/>
          <w:rtl/>
        </w:rPr>
        <w:t xml:space="preserve"> أسرياً في تركيا، أجرى "جيدك" (2019) </w:t>
      </w:r>
      <w:proofErr w:type="spellStart"/>
      <w:r w:rsidRPr="006E54DF">
        <w:rPr>
          <w:rFonts w:ascii="Times New Roman" w:hAnsi="Times New Roman" w:cs="Times New Roman"/>
          <w:sz w:val="24"/>
          <w:szCs w:val="24"/>
        </w:rPr>
        <w:t>Gedik</w:t>
      </w:r>
      <w:proofErr w:type="spellEnd"/>
      <w:r w:rsidRPr="006E54DF">
        <w:rPr>
          <w:rFonts w:ascii="Times New Roman" w:hAnsi="Times New Roman" w:cs="Times New Roman"/>
          <w:sz w:val="24"/>
          <w:szCs w:val="24"/>
          <w:rtl/>
        </w:rPr>
        <w:t>,، دراسة هدفت إلى التعرف إلى العلاقة بين المرونة النفسية، والغضب، والرأفة بالذات، وتكونت عينة الدراسة من (170) مشاركة؛ تراوحت أعمارهن بين (18-60) عامًا بمتوسط (37.67) عامًا، وتم تطبيق مقياس المرونة النفسية (</w:t>
      </w:r>
      <w:r w:rsidRPr="006E54DF">
        <w:rPr>
          <w:rFonts w:ascii="Times New Roman" w:hAnsi="Times New Roman" w:cs="Times New Roman"/>
          <w:sz w:val="24"/>
          <w:szCs w:val="24"/>
        </w:rPr>
        <w:t>RSA</w:t>
      </w:r>
      <w:r w:rsidRPr="006E54DF">
        <w:rPr>
          <w:rFonts w:ascii="Times New Roman" w:hAnsi="Times New Roman" w:cs="Times New Roman"/>
          <w:sz w:val="24"/>
          <w:szCs w:val="24"/>
          <w:rtl/>
        </w:rPr>
        <w:t>)، ومقياس الغضب (</w:t>
      </w:r>
      <w:r w:rsidRPr="006E54DF">
        <w:rPr>
          <w:rFonts w:ascii="Times New Roman" w:hAnsi="Times New Roman" w:cs="Times New Roman"/>
          <w:sz w:val="24"/>
          <w:szCs w:val="24"/>
        </w:rPr>
        <w:t>STAXI</w:t>
      </w:r>
      <w:r w:rsidRPr="006E54DF">
        <w:rPr>
          <w:rFonts w:ascii="Times New Roman" w:hAnsi="Times New Roman" w:cs="Times New Roman"/>
          <w:sz w:val="24"/>
          <w:szCs w:val="24"/>
          <w:rtl/>
        </w:rPr>
        <w:t>)، ومقياس الرأفة بالذات (</w:t>
      </w:r>
      <w:r w:rsidRPr="006E54DF">
        <w:rPr>
          <w:rFonts w:ascii="Times New Roman" w:hAnsi="Times New Roman" w:cs="Times New Roman"/>
          <w:sz w:val="24"/>
          <w:szCs w:val="24"/>
        </w:rPr>
        <w:t>SCS-S</w:t>
      </w:r>
      <w:r w:rsidRPr="006E54DF">
        <w:rPr>
          <w:rFonts w:ascii="Times New Roman" w:hAnsi="Times New Roman" w:cs="Times New Roman"/>
          <w:sz w:val="24"/>
          <w:szCs w:val="24"/>
          <w:rtl/>
        </w:rPr>
        <w:t>)، وتوصلت أهم نتائج الدراسة إلى وجود علاقة موجبة ذات دلالة إحصائية بين المرونة النفسية والرأفة بالذات، ووجود علاقة سالبة ذات دلالة إحصائية بين المرونة النفسية والغضب.</w:t>
      </w:r>
    </w:p>
    <w:p w:rsidR="00513AD7" w:rsidRPr="006E54DF" w:rsidRDefault="00513AD7" w:rsidP="00856A94">
      <w:pPr>
        <w:spacing w:after="0"/>
        <w:ind w:firstLine="350"/>
        <w:jc w:val="both"/>
        <w:rPr>
          <w:rFonts w:ascii="Times New Roman" w:eastAsia="Times New Roman" w:hAnsi="Times New Roman" w:cs="Times New Roman"/>
          <w:sz w:val="24"/>
          <w:szCs w:val="24"/>
          <w:rtl/>
        </w:rPr>
      </w:pPr>
      <w:r w:rsidRPr="006E54DF">
        <w:rPr>
          <w:rFonts w:ascii="Times New Roman" w:eastAsia="Times New Roman" w:hAnsi="Times New Roman" w:cs="Times New Roman"/>
          <w:sz w:val="24"/>
          <w:szCs w:val="24"/>
          <w:rtl/>
        </w:rPr>
        <w:t xml:space="preserve">أما في البيئة الهندية وعلى عينة من الأطباء أجرى "صابر، ورمضان، ومالك" (2018) </w:t>
      </w:r>
      <w:proofErr w:type="spellStart"/>
      <w:r w:rsidRPr="006E54DF">
        <w:rPr>
          <w:rFonts w:ascii="Times New Roman" w:eastAsia="Times New Roman" w:hAnsi="Times New Roman" w:cs="Times New Roman"/>
          <w:sz w:val="24"/>
          <w:szCs w:val="24"/>
        </w:rPr>
        <w:t>Sabir</w:t>
      </w:r>
      <w:proofErr w:type="spellEnd"/>
      <w:r w:rsidRPr="006E54DF">
        <w:rPr>
          <w:rFonts w:ascii="Times New Roman" w:eastAsia="Times New Roman" w:hAnsi="Times New Roman" w:cs="Times New Roman"/>
          <w:sz w:val="24"/>
          <w:szCs w:val="24"/>
        </w:rPr>
        <w:t xml:space="preserve">, </w:t>
      </w:r>
      <w:proofErr w:type="spellStart"/>
      <w:r w:rsidRPr="006E54DF">
        <w:rPr>
          <w:rFonts w:ascii="Times New Roman" w:eastAsia="Times New Roman" w:hAnsi="Times New Roman" w:cs="Times New Roman"/>
          <w:sz w:val="24"/>
          <w:szCs w:val="24"/>
        </w:rPr>
        <w:t>Ramzan</w:t>
      </w:r>
      <w:proofErr w:type="spellEnd"/>
      <w:r w:rsidRPr="006E54DF">
        <w:rPr>
          <w:rFonts w:ascii="Times New Roman" w:eastAsia="Times New Roman" w:hAnsi="Times New Roman" w:cs="Times New Roman"/>
          <w:sz w:val="24"/>
          <w:szCs w:val="24"/>
        </w:rPr>
        <w:t>, &amp; Malik</w:t>
      </w:r>
      <w:r w:rsidRPr="006E54DF">
        <w:rPr>
          <w:rFonts w:ascii="Times New Roman" w:eastAsia="Times New Roman" w:hAnsi="Times New Roman" w:cs="Times New Roman"/>
          <w:sz w:val="24"/>
          <w:szCs w:val="24"/>
          <w:rtl/>
        </w:rPr>
        <w:t>,، دراسة هدفت إلى التعرف إلى العلاقة بين الرأفة بالذات والمرونة النفسية واليقظة العقلية والرفاه، وتكونت عينة الدراسة من(100) من الأطباء في مدينة لاهور الهندية؛ (55) ذكور، (45) إناث، تراوحت أعمارهم بين (25-55) عامًا،  بمتوسط عمري (28.27) عامًا، وانحراف معياري (5.88) أعوام، وتم تطبيق مقياس المرونة النفسية إعداد (</w:t>
      </w:r>
      <w:r w:rsidRPr="006E54DF">
        <w:rPr>
          <w:rFonts w:ascii="Times New Roman" w:eastAsia="Times New Roman" w:hAnsi="Times New Roman" w:cs="Times New Roman"/>
          <w:sz w:val="24"/>
          <w:szCs w:val="24"/>
        </w:rPr>
        <w:t>Smith et al,2008</w:t>
      </w:r>
      <w:r w:rsidRPr="006E54DF">
        <w:rPr>
          <w:rFonts w:ascii="Times New Roman" w:eastAsia="Times New Roman" w:hAnsi="Times New Roman" w:cs="Times New Roman"/>
          <w:sz w:val="24"/>
          <w:szCs w:val="24"/>
          <w:rtl/>
        </w:rPr>
        <w:t>)، ومقياس اليقظة العقلية (</w:t>
      </w:r>
      <w:r w:rsidRPr="006E54DF">
        <w:rPr>
          <w:rFonts w:ascii="Times New Roman" w:eastAsia="Times New Roman" w:hAnsi="Times New Roman" w:cs="Times New Roman"/>
          <w:sz w:val="24"/>
          <w:szCs w:val="24"/>
        </w:rPr>
        <w:t>MAAS</w:t>
      </w:r>
      <w:r w:rsidRPr="006E54DF">
        <w:rPr>
          <w:rFonts w:ascii="Times New Roman" w:eastAsia="Times New Roman" w:hAnsi="Times New Roman" w:cs="Times New Roman"/>
          <w:sz w:val="24"/>
          <w:szCs w:val="24"/>
          <w:rtl/>
        </w:rPr>
        <w:t>) إعداد(</w:t>
      </w:r>
      <w:r w:rsidRPr="006E54DF">
        <w:rPr>
          <w:rFonts w:ascii="Times New Roman" w:eastAsia="Times New Roman" w:hAnsi="Times New Roman" w:cs="Times New Roman"/>
          <w:sz w:val="24"/>
          <w:szCs w:val="24"/>
        </w:rPr>
        <w:t>Brown &amp; Ryan, 2003</w:t>
      </w:r>
      <w:r w:rsidRPr="006E54DF">
        <w:rPr>
          <w:rFonts w:ascii="Times New Roman" w:eastAsia="Times New Roman" w:hAnsi="Times New Roman" w:cs="Times New Roman"/>
          <w:sz w:val="24"/>
          <w:szCs w:val="24"/>
          <w:rtl/>
        </w:rPr>
        <w:t>)، ومقياس الرأفة بالذات (</w:t>
      </w:r>
      <w:r w:rsidRPr="006E54DF">
        <w:rPr>
          <w:rFonts w:ascii="Times New Roman" w:eastAsia="Times New Roman" w:hAnsi="Times New Roman" w:cs="Times New Roman"/>
          <w:sz w:val="24"/>
          <w:szCs w:val="24"/>
        </w:rPr>
        <w:t>SCS</w:t>
      </w:r>
      <w:r w:rsidRPr="006E54DF">
        <w:rPr>
          <w:rFonts w:ascii="Times New Roman" w:eastAsia="Times New Roman" w:hAnsi="Times New Roman" w:cs="Times New Roman"/>
          <w:sz w:val="24"/>
          <w:szCs w:val="24"/>
          <w:rtl/>
        </w:rPr>
        <w:t>) إعداد (</w:t>
      </w:r>
      <w:r w:rsidRPr="006E54DF">
        <w:rPr>
          <w:rFonts w:ascii="Times New Roman" w:eastAsia="Times New Roman" w:hAnsi="Times New Roman" w:cs="Times New Roman"/>
          <w:sz w:val="24"/>
          <w:szCs w:val="24"/>
        </w:rPr>
        <w:t>Neff, 2003</w:t>
      </w:r>
      <w:r w:rsidRPr="006E54DF">
        <w:rPr>
          <w:rFonts w:ascii="Times New Roman" w:eastAsia="Times New Roman" w:hAnsi="Times New Roman" w:cs="Times New Roman"/>
          <w:sz w:val="24"/>
          <w:szCs w:val="24"/>
          <w:rtl/>
        </w:rPr>
        <w:t>)، وتوصلت أهم نتائج الدراسة إلى عدم وجود علاقة ذات دلالة إحصائية بين الرأفة بالذات والمرونة النفسية، وأن المرونة النفسية والرأفة بالذات واليقظة العقلية منبئات بالرفاه.</w:t>
      </w:r>
    </w:p>
    <w:p w:rsidR="009709EF" w:rsidRPr="000D3DCC" w:rsidRDefault="009709EF" w:rsidP="00856A94">
      <w:pPr>
        <w:spacing w:after="0"/>
        <w:jc w:val="lowKashida"/>
        <w:rPr>
          <w:rFonts w:ascii="Times New Roman" w:eastAsia="Times New Roman" w:hAnsi="Times New Roman" w:cs="Times New Roman"/>
          <w:b/>
          <w:bCs/>
          <w:sz w:val="32"/>
          <w:szCs w:val="32"/>
          <w:rtl/>
        </w:rPr>
      </w:pPr>
      <w:r w:rsidRPr="000D3DCC">
        <w:rPr>
          <w:rFonts w:ascii="Times New Roman" w:eastAsia="Times New Roman" w:hAnsi="Times New Roman" w:cs="Times New Roman"/>
          <w:b/>
          <w:bCs/>
          <w:sz w:val="32"/>
          <w:szCs w:val="32"/>
          <w:rtl/>
        </w:rPr>
        <w:t>التعليق على الدراسات السابقة</w:t>
      </w:r>
      <w:r w:rsidR="0048358B" w:rsidRPr="000D3DCC">
        <w:rPr>
          <w:rFonts w:ascii="Times New Roman" w:eastAsia="Times New Roman" w:hAnsi="Times New Roman" w:cs="Times New Roman"/>
          <w:b/>
          <w:bCs/>
          <w:sz w:val="32"/>
          <w:szCs w:val="32"/>
          <w:rtl/>
        </w:rPr>
        <w:t xml:space="preserve">: </w:t>
      </w:r>
    </w:p>
    <w:p w:rsidR="00166151" w:rsidRPr="006E54DF" w:rsidRDefault="00513AD7" w:rsidP="00856A94">
      <w:pPr>
        <w:pStyle w:val="a4"/>
        <w:bidi/>
        <w:spacing w:after="0"/>
        <w:ind w:left="0" w:firstLine="350"/>
        <w:jc w:val="lowKashida"/>
        <w:rPr>
          <w:rFonts w:ascii="Times New Roman" w:eastAsia="Times New Roman" w:hAnsi="Times New Roman" w:cs="Times New Roman"/>
          <w:sz w:val="24"/>
          <w:szCs w:val="24"/>
          <w:rtl/>
        </w:rPr>
      </w:pPr>
      <w:r w:rsidRPr="006E54DF">
        <w:rPr>
          <w:rFonts w:ascii="Times New Roman" w:eastAsia="Times New Roman" w:hAnsi="Times New Roman" w:cs="Times New Roman"/>
          <w:sz w:val="24"/>
          <w:szCs w:val="24"/>
          <w:rtl/>
        </w:rPr>
        <w:t xml:space="preserve">الدراسات العربية – في حدود علم </w:t>
      </w:r>
      <w:r w:rsidR="00FA4371" w:rsidRPr="006E54DF">
        <w:rPr>
          <w:rFonts w:ascii="Times New Roman" w:eastAsia="Times New Roman" w:hAnsi="Times New Roman" w:cs="Times New Roman"/>
          <w:sz w:val="24"/>
          <w:szCs w:val="24"/>
          <w:rtl/>
        </w:rPr>
        <w:t>الباحثتي</w:t>
      </w:r>
      <w:r w:rsidR="00441E24" w:rsidRPr="006E54DF">
        <w:rPr>
          <w:rFonts w:ascii="Times New Roman" w:eastAsia="Times New Roman" w:hAnsi="Times New Roman" w:cs="Times New Roman"/>
          <w:sz w:val="24"/>
          <w:szCs w:val="24"/>
          <w:rtl/>
        </w:rPr>
        <w:t>ن</w:t>
      </w:r>
      <w:r w:rsidRPr="006E54DF">
        <w:rPr>
          <w:rFonts w:ascii="Times New Roman" w:eastAsia="Times New Roman" w:hAnsi="Times New Roman" w:cs="Times New Roman"/>
          <w:sz w:val="24"/>
          <w:szCs w:val="24"/>
          <w:rtl/>
        </w:rPr>
        <w:t xml:space="preserve"> – حول العلاقة بين الرأفة بالذات والمرونة النفسية قليلة (دراستان فقط)، في </w:t>
      </w:r>
      <w:r w:rsidRPr="006E54DF">
        <w:rPr>
          <w:rFonts w:ascii="Times New Roman" w:eastAsia="Times New Roman" w:hAnsi="Times New Roman" w:cs="Times New Roman"/>
          <w:sz w:val="24"/>
          <w:szCs w:val="24"/>
          <w:rtl/>
        </w:rPr>
        <w:lastRenderedPageBreak/>
        <w:t xml:space="preserve">حين نجد دراسات عديدة في البيئة الأجنبية؛ ما يشير إلى أهمية متغيرات الدراسة ويُظهر الحاجة إلى دراستها في البيئة العربية، </w:t>
      </w:r>
      <w:r w:rsidR="0048358B" w:rsidRPr="006E54DF">
        <w:rPr>
          <w:rFonts w:ascii="Times New Roman" w:eastAsia="Times New Roman" w:hAnsi="Times New Roman" w:cs="Times New Roman"/>
          <w:sz w:val="24"/>
          <w:szCs w:val="24"/>
          <w:rtl/>
        </w:rPr>
        <w:t xml:space="preserve"> </w:t>
      </w:r>
      <w:r w:rsidRPr="006E54DF">
        <w:rPr>
          <w:rFonts w:ascii="Times New Roman" w:eastAsia="Times New Roman" w:hAnsi="Times New Roman" w:cs="Times New Roman"/>
          <w:sz w:val="24"/>
          <w:szCs w:val="24"/>
          <w:rtl/>
        </w:rPr>
        <w:t>يتضح من نتائج الدراسات المذكورة اتفاق معظمها على وجود علاقة موجبة بين الرأفة بالذات واليقظة العقلية، إلا أن دراسة "صابر، ورمضان، ومالك" (2018) أوضحت عدم وجود علاقة ذات دلالة إحصائية بين الرأفة بالذات والمرونة النفسية، وسوف يتم تناول نتائج دراسات هذا المحور بالتفصيل في فصل مناقشة النتائج</w:t>
      </w:r>
      <w:r w:rsidR="009709EF" w:rsidRPr="006E54DF">
        <w:rPr>
          <w:rFonts w:ascii="Times New Roman" w:eastAsia="Times New Roman" w:hAnsi="Times New Roman" w:cs="Times New Roman"/>
          <w:sz w:val="24"/>
          <w:szCs w:val="24"/>
          <w:rtl/>
        </w:rPr>
        <w:t xml:space="preserve">، وسوف يتم تناول نتائج دراسات هذا المحور بالتفصيل في فصل مناقشة النتائج. </w:t>
      </w:r>
      <w:r w:rsidR="0048358B" w:rsidRPr="006E54DF">
        <w:rPr>
          <w:rFonts w:ascii="Times New Roman" w:eastAsia="Times New Roman" w:hAnsi="Times New Roman" w:cs="Times New Roman"/>
          <w:sz w:val="24"/>
          <w:szCs w:val="24"/>
          <w:rtl/>
        </w:rPr>
        <w:t xml:space="preserve">أما من حيث العينة : فلم تجد </w:t>
      </w:r>
      <w:r w:rsidR="00FA4371" w:rsidRPr="006E54DF">
        <w:rPr>
          <w:rFonts w:ascii="Times New Roman" w:eastAsia="Times New Roman" w:hAnsi="Times New Roman" w:cs="Times New Roman"/>
          <w:sz w:val="24"/>
          <w:szCs w:val="24"/>
          <w:rtl/>
        </w:rPr>
        <w:t>الباحثتا</w:t>
      </w:r>
      <w:r w:rsidR="00441E24" w:rsidRPr="006E54DF">
        <w:rPr>
          <w:rFonts w:ascii="Times New Roman" w:eastAsia="Times New Roman" w:hAnsi="Times New Roman" w:cs="Times New Roman"/>
          <w:sz w:val="24"/>
          <w:szCs w:val="24"/>
          <w:rtl/>
        </w:rPr>
        <w:t>ن</w:t>
      </w:r>
      <w:r w:rsidR="0048358B" w:rsidRPr="006E54DF">
        <w:rPr>
          <w:rFonts w:ascii="Times New Roman" w:eastAsia="Times New Roman" w:hAnsi="Times New Roman" w:cs="Times New Roman"/>
          <w:sz w:val="24"/>
          <w:szCs w:val="24"/>
          <w:rtl/>
        </w:rPr>
        <w:t xml:space="preserve"> - في حدود علمه</w:t>
      </w:r>
      <w:r w:rsidR="00FA4371" w:rsidRPr="006E54DF">
        <w:rPr>
          <w:rFonts w:ascii="Times New Roman" w:eastAsia="Times New Roman" w:hAnsi="Times New Roman" w:cs="Times New Roman"/>
          <w:sz w:val="24"/>
          <w:szCs w:val="24"/>
          <w:rtl/>
        </w:rPr>
        <w:t>م</w:t>
      </w:r>
      <w:r w:rsidR="0048358B" w:rsidRPr="006E54DF">
        <w:rPr>
          <w:rFonts w:ascii="Times New Roman" w:eastAsia="Times New Roman" w:hAnsi="Times New Roman" w:cs="Times New Roman"/>
          <w:sz w:val="24"/>
          <w:szCs w:val="24"/>
          <w:rtl/>
        </w:rPr>
        <w:t>ا - دراسة تناولت عينة الدراسة (أمهات ذوي الإعاقة العقلية).</w:t>
      </w:r>
    </w:p>
    <w:p w:rsidR="00185211" w:rsidRPr="000D3DCC" w:rsidRDefault="00185211" w:rsidP="00856A94">
      <w:pPr>
        <w:spacing w:after="0"/>
        <w:jc w:val="both"/>
        <w:rPr>
          <w:rFonts w:ascii="Times New Roman" w:eastAsia="Arial" w:hAnsi="Times New Roman" w:cs="Times New Roman"/>
          <w:sz w:val="32"/>
          <w:szCs w:val="32"/>
          <w:rtl/>
        </w:rPr>
      </w:pPr>
      <w:r w:rsidRPr="000D3DCC">
        <w:rPr>
          <w:rFonts w:ascii="Times New Roman" w:eastAsia="Arial" w:hAnsi="Times New Roman" w:cs="Times New Roman"/>
          <w:b/>
          <w:bCs/>
          <w:sz w:val="32"/>
          <w:szCs w:val="32"/>
          <w:rtl/>
        </w:rPr>
        <w:t xml:space="preserve">منهج </w:t>
      </w:r>
      <w:r w:rsidR="00887285" w:rsidRPr="000D3DCC">
        <w:rPr>
          <w:rFonts w:ascii="Times New Roman" w:eastAsia="Arial" w:hAnsi="Times New Roman" w:cs="Times New Roman"/>
          <w:b/>
          <w:bCs/>
          <w:sz w:val="32"/>
          <w:szCs w:val="32"/>
          <w:rtl/>
        </w:rPr>
        <w:t xml:space="preserve">الدراسة </w:t>
      </w:r>
      <w:r w:rsidRPr="000D3DCC">
        <w:rPr>
          <w:rFonts w:ascii="Times New Roman" w:eastAsia="Arial" w:hAnsi="Times New Roman" w:cs="Times New Roman"/>
          <w:b/>
          <w:bCs/>
          <w:sz w:val="32"/>
          <w:szCs w:val="32"/>
          <w:rtl/>
        </w:rPr>
        <w:t>وإجراءات</w:t>
      </w:r>
      <w:r w:rsidR="00887285" w:rsidRPr="000D3DCC">
        <w:rPr>
          <w:rFonts w:ascii="Times New Roman" w:eastAsia="Arial" w:hAnsi="Times New Roman" w:cs="Times New Roman"/>
          <w:b/>
          <w:bCs/>
          <w:sz w:val="32"/>
          <w:szCs w:val="32"/>
          <w:rtl/>
        </w:rPr>
        <w:t>ها</w:t>
      </w:r>
      <w:r w:rsidRPr="000D3DCC">
        <w:rPr>
          <w:rFonts w:ascii="Times New Roman" w:eastAsia="Arial" w:hAnsi="Times New Roman" w:cs="Times New Roman"/>
          <w:b/>
          <w:bCs/>
          <w:sz w:val="32"/>
          <w:szCs w:val="32"/>
          <w:rtl/>
        </w:rPr>
        <w:t xml:space="preserve"> </w:t>
      </w:r>
    </w:p>
    <w:p w:rsidR="00513AD7" w:rsidRPr="006E54DF" w:rsidRDefault="00185211" w:rsidP="00856A94">
      <w:pPr>
        <w:spacing w:after="0"/>
        <w:ind w:firstLine="350"/>
        <w:jc w:val="both"/>
        <w:rPr>
          <w:rFonts w:ascii="Times New Roman" w:eastAsia="Arial" w:hAnsi="Times New Roman" w:cs="Times New Roman"/>
          <w:b/>
          <w:bCs/>
          <w:sz w:val="24"/>
          <w:szCs w:val="24"/>
          <w:rtl/>
        </w:rPr>
      </w:pPr>
      <w:r w:rsidRPr="006E54DF">
        <w:rPr>
          <w:rFonts w:ascii="Times New Roman" w:eastAsia="Arial" w:hAnsi="Times New Roman" w:cs="Times New Roman"/>
          <w:sz w:val="24"/>
          <w:szCs w:val="24"/>
          <w:rtl/>
        </w:rPr>
        <w:t>تم تناول الخطوات الإجرائية المتبعة في الدراسة من حيث المنهجية وانتقاء العينة وبناء الأدوات والتحقق من خصائصها السيكومترية (الصدق والثبات)، والمعالجات الإحصائية التي اُستخدمت لتحليل البيانات، والإجراءات العملية التي اُتبعت في الدراسة، وفيما يلي شرح وافٍ لهذه الإجراءات:</w:t>
      </w:r>
    </w:p>
    <w:p w:rsidR="00456F4A" w:rsidRPr="006E54DF" w:rsidRDefault="00185211" w:rsidP="00856A94">
      <w:pPr>
        <w:spacing w:after="0"/>
        <w:jc w:val="both"/>
        <w:rPr>
          <w:rFonts w:ascii="Times New Roman" w:eastAsia="Arial" w:hAnsi="Times New Roman" w:cs="Times New Roman"/>
          <w:sz w:val="24"/>
          <w:szCs w:val="24"/>
          <w:rtl/>
        </w:rPr>
      </w:pPr>
      <w:r w:rsidRPr="000D3DCC">
        <w:rPr>
          <w:rFonts w:ascii="Times New Roman" w:eastAsia="Arial" w:hAnsi="Times New Roman" w:cs="Times New Roman"/>
          <w:b/>
          <w:bCs/>
          <w:sz w:val="32"/>
          <w:szCs w:val="32"/>
          <w:rtl/>
        </w:rPr>
        <w:t xml:space="preserve">منهج الدراسة: </w:t>
      </w:r>
      <w:r w:rsidRPr="006E54DF">
        <w:rPr>
          <w:rFonts w:ascii="Times New Roman" w:hAnsi="Times New Roman" w:cs="Times New Roman"/>
          <w:sz w:val="24"/>
          <w:szCs w:val="24"/>
          <w:rtl/>
        </w:rPr>
        <w:t xml:space="preserve">من أجل تحقيق أهداف الدراسة استخدمت </w:t>
      </w:r>
      <w:r w:rsidR="00FA4371" w:rsidRPr="006E54DF">
        <w:rPr>
          <w:rFonts w:ascii="Times New Roman" w:hAnsi="Times New Roman" w:cs="Times New Roman"/>
          <w:sz w:val="24"/>
          <w:szCs w:val="24"/>
          <w:rtl/>
        </w:rPr>
        <w:t>الباحثتا</w:t>
      </w:r>
      <w:r w:rsidR="00441E24" w:rsidRPr="006E54DF">
        <w:rPr>
          <w:rFonts w:ascii="Times New Roman" w:hAnsi="Times New Roman" w:cs="Times New Roman"/>
          <w:sz w:val="24"/>
          <w:szCs w:val="24"/>
          <w:rtl/>
        </w:rPr>
        <w:t>ن</w:t>
      </w:r>
      <w:r w:rsidRPr="006E54DF">
        <w:rPr>
          <w:rFonts w:ascii="Times New Roman" w:hAnsi="Times New Roman" w:cs="Times New Roman"/>
          <w:sz w:val="24"/>
          <w:szCs w:val="24"/>
          <w:rtl/>
        </w:rPr>
        <w:t xml:space="preserve"> المنهج الوصفي الارتباطي؛ حيث يقوم على دراسة العلاقات المتبادلة (الارتباطية) بين متغيرات الدراسة</w:t>
      </w:r>
    </w:p>
    <w:p w:rsidR="00185211" w:rsidRPr="006E54DF" w:rsidRDefault="00185211" w:rsidP="00856A94">
      <w:pPr>
        <w:spacing w:after="0"/>
        <w:jc w:val="both"/>
        <w:rPr>
          <w:rFonts w:ascii="Times New Roman" w:hAnsi="Times New Roman" w:cs="Times New Roman"/>
          <w:sz w:val="24"/>
          <w:szCs w:val="24"/>
          <w:rtl/>
        </w:rPr>
      </w:pPr>
      <w:r w:rsidRPr="000D3DCC">
        <w:rPr>
          <w:rFonts w:ascii="Times New Roman" w:eastAsia="Arial" w:hAnsi="Times New Roman" w:cs="Times New Roman"/>
          <w:b/>
          <w:bCs/>
          <w:sz w:val="32"/>
          <w:szCs w:val="32"/>
          <w:rtl/>
        </w:rPr>
        <w:t xml:space="preserve">مجتمع الدراسة: </w:t>
      </w:r>
      <w:r w:rsidRPr="006E54DF">
        <w:rPr>
          <w:rFonts w:ascii="Times New Roman" w:hAnsi="Times New Roman" w:cs="Times New Roman"/>
          <w:sz w:val="24"/>
          <w:szCs w:val="24"/>
          <w:rtl/>
        </w:rPr>
        <w:t xml:space="preserve">يتكون مجتمع الدراسة من أمهات ذوي الإعاقة العقلية في محافظات غزة للعام 2018-2019، </w:t>
      </w:r>
      <w:r w:rsidR="00C75468" w:rsidRPr="006E54DF">
        <w:rPr>
          <w:rFonts w:ascii="Times New Roman" w:hAnsi="Times New Roman" w:cs="Times New Roman"/>
          <w:sz w:val="24"/>
          <w:szCs w:val="24"/>
          <w:rtl/>
        </w:rPr>
        <w:t>و</w:t>
      </w:r>
      <w:r w:rsidRPr="006E54DF">
        <w:rPr>
          <w:rFonts w:ascii="Times New Roman" w:hAnsi="Times New Roman" w:cs="Times New Roman"/>
          <w:sz w:val="24"/>
          <w:szCs w:val="24"/>
          <w:rtl/>
        </w:rPr>
        <w:t>عددهم (4797)، موزعين على جميع المحافظات (الإغاثة الطبية،</w:t>
      </w:r>
      <w:r w:rsidR="00C75468" w:rsidRPr="006E54DF">
        <w:rPr>
          <w:rFonts w:ascii="Times New Roman" w:hAnsi="Times New Roman" w:cs="Times New Roman"/>
          <w:sz w:val="24"/>
          <w:szCs w:val="24"/>
          <w:rtl/>
        </w:rPr>
        <w:t xml:space="preserve"> </w:t>
      </w:r>
      <w:r w:rsidRPr="006E54DF">
        <w:rPr>
          <w:rFonts w:ascii="Times New Roman" w:hAnsi="Times New Roman" w:cs="Times New Roman"/>
          <w:sz w:val="24"/>
          <w:szCs w:val="24"/>
          <w:rtl/>
        </w:rPr>
        <w:t>2018).</w:t>
      </w:r>
    </w:p>
    <w:p w:rsidR="00185211" w:rsidRPr="000D3DCC" w:rsidRDefault="00185211" w:rsidP="00856A94">
      <w:pPr>
        <w:spacing w:after="0"/>
        <w:jc w:val="both"/>
        <w:rPr>
          <w:rFonts w:ascii="Times New Roman" w:eastAsia="Times New Roman" w:hAnsi="Times New Roman" w:cs="Times New Roman"/>
          <w:sz w:val="32"/>
          <w:szCs w:val="32"/>
          <w:rtl/>
        </w:rPr>
      </w:pPr>
      <w:r w:rsidRPr="000D3DCC">
        <w:rPr>
          <w:rFonts w:ascii="Times New Roman" w:eastAsia="Arial" w:hAnsi="Times New Roman" w:cs="Times New Roman"/>
          <w:b/>
          <w:bCs/>
          <w:sz w:val="32"/>
          <w:szCs w:val="32"/>
          <w:rtl/>
        </w:rPr>
        <w:t xml:space="preserve">عينة الدراسة: </w:t>
      </w:r>
    </w:p>
    <w:p w:rsidR="00185211" w:rsidRPr="006E54DF" w:rsidRDefault="00185211" w:rsidP="00856A94">
      <w:pPr>
        <w:spacing w:after="0"/>
        <w:contextualSpacing/>
        <w:jc w:val="both"/>
        <w:rPr>
          <w:rFonts w:ascii="Times New Roman" w:hAnsi="Times New Roman" w:cs="Times New Roman"/>
          <w:sz w:val="24"/>
          <w:szCs w:val="24"/>
          <w:rtl/>
        </w:rPr>
      </w:pPr>
      <w:r w:rsidRPr="006E54DF">
        <w:rPr>
          <w:rFonts w:ascii="Times New Roman" w:eastAsia="Arial" w:hAnsi="Times New Roman" w:cs="Times New Roman"/>
          <w:sz w:val="24"/>
          <w:szCs w:val="24"/>
          <w:rtl/>
        </w:rPr>
        <w:t xml:space="preserve">أ- العينة الاستطلاعية: </w:t>
      </w:r>
      <w:r w:rsidRPr="006E54DF">
        <w:rPr>
          <w:rFonts w:ascii="Times New Roman" w:hAnsi="Times New Roman" w:cs="Times New Roman"/>
          <w:sz w:val="24"/>
          <w:szCs w:val="24"/>
          <w:rtl/>
        </w:rPr>
        <w:t xml:space="preserve">اُستخدمت بهدف التحقق من صلاحية  أدوات الدراسة للتطبيق، والتحقق من كفاءتها السيكومترية، واستكشاف مناسبتها وملاءمتها للتطبيق على عينة الدراسة، وبناءً على هذا الأساس شرعت </w:t>
      </w:r>
      <w:r w:rsidR="00FA4371" w:rsidRPr="006E54DF">
        <w:rPr>
          <w:rFonts w:ascii="Times New Roman" w:hAnsi="Times New Roman" w:cs="Times New Roman"/>
          <w:sz w:val="24"/>
          <w:szCs w:val="24"/>
          <w:rtl/>
        </w:rPr>
        <w:t>الباحثتا</w:t>
      </w:r>
      <w:r w:rsidR="00441E24" w:rsidRPr="006E54DF">
        <w:rPr>
          <w:rFonts w:ascii="Times New Roman" w:hAnsi="Times New Roman" w:cs="Times New Roman"/>
          <w:sz w:val="24"/>
          <w:szCs w:val="24"/>
          <w:rtl/>
        </w:rPr>
        <w:t>ن</w:t>
      </w:r>
      <w:r w:rsidRPr="006E54DF">
        <w:rPr>
          <w:rFonts w:ascii="Times New Roman" w:hAnsi="Times New Roman" w:cs="Times New Roman"/>
          <w:sz w:val="24"/>
          <w:szCs w:val="24"/>
          <w:rtl/>
        </w:rPr>
        <w:t xml:space="preserve"> في إجراءات الصدق والثبات على عينة بلغت (200) من أمهات ذوي </w:t>
      </w:r>
      <w:r w:rsidR="00B55205" w:rsidRPr="006E54DF">
        <w:rPr>
          <w:rFonts w:ascii="Times New Roman" w:hAnsi="Times New Roman" w:cs="Times New Roman"/>
          <w:sz w:val="24"/>
          <w:szCs w:val="24"/>
          <w:rtl/>
        </w:rPr>
        <w:t xml:space="preserve">الإعاقة العقلية في محافظات غزة من المترددات على </w:t>
      </w:r>
      <w:r w:rsidRPr="006E54DF">
        <w:rPr>
          <w:rFonts w:ascii="Times New Roman" w:hAnsi="Times New Roman" w:cs="Times New Roman"/>
          <w:sz w:val="24"/>
          <w:szCs w:val="24"/>
          <w:rtl/>
        </w:rPr>
        <w:t>مركز مبرة فلسطين للشلل الدماغي (مركز سجى للتربية الخاصة)</w:t>
      </w:r>
      <w:r w:rsidR="00B55205" w:rsidRPr="006E54DF">
        <w:rPr>
          <w:rFonts w:ascii="Times New Roman" w:hAnsi="Times New Roman" w:cs="Times New Roman"/>
          <w:sz w:val="24"/>
          <w:szCs w:val="24"/>
          <w:rtl/>
        </w:rPr>
        <w:t xml:space="preserve">، </w:t>
      </w:r>
      <w:r w:rsidRPr="006E54DF">
        <w:rPr>
          <w:rFonts w:ascii="Times New Roman" w:hAnsi="Times New Roman" w:cs="Times New Roman"/>
          <w:sz w:val="24"/>
          <w:szCs w:val="24"/>
          <w:rtl/>
        </w:rPr>
        <w:t xml:space="preserve">رُوعي في اختيارها تغطية كافة متغيرات الدراسة، </w:t>
      </w:r>
      <w:r w:rsidR="00B55205" w:rsidRPr="006E54DF">
        <w:rPr>
          <w:rFonts w:ascii="Times New Roman" w:hAnsi="Times New Roman" w:cs="Times New Roman"/>
          <w:sz w:val="24"/>
          <w:szCs w:val="24"/>
          <w:rtl/>
        </w:rPr>
        <w:t xml:space="preserve">تراوحت أعمارهن ما بين (20-52) عاماً؛ </w:t>
      </w:r>
      <w:r w:rsidRPr="006E54DF">
        <w:rPr>
          <w:rFonts w:ascii="Times New Roman" w:hAnsi="Times New Roman" w:cs="Times New Roman"/>
          <w:sz w:val="24"/>
          <w:szCs w:val="24"/>
          <w:rtl/>
        </w:rPr>
        <w:t>متوسط أعمارهن (33.185)عامًا، بانحراف معياري (8.52)</w:t>
      </w:r>
      <w:r w:rsidR="00B55205" w:rsidRPr="006E54DF">
        <w:rPr>
          <w:rFonts w:ascii="Times New Roman" w:hAnsi="Times New Roman" w:cs="Times New Roman"/>
          <w:sz w:val="24"/>
          <w:szCs w:val="24"/>
          <w:rtl/>
        </w:rPr>
        <w:t>.</w:t>
      </w:r>
    </w:p>
    <w:p w:rsidR="00185211" w:rsidRPr="006E54DF" w:rsidRDefault="00185211" w:rsidP="00856A94">
      <w:pPr>
        <w:spacing w:after="0"/>
        <w:contextualSpacing/>
        <w:jc w:val="both"/>
        <w:rPr>
          <w:rFonts w:ascii="Times New Roman" w:eastAsia="Arial" w:hAnsi="Times New Roman" w:cs="Times New Roman"/>
          <w:sz w:val="24"/>
          <w:szCs w:val="24"/>
          <w:rtl/>
        </w:rPr>
      </w:pPr>
      <w:r w:rsidRPr="000D3DCC">
        <w:rPr>
          <w:rFonts w:ascii="Times New Roman" w:eastAsia="Arial" w:hAnsi="Times New Roman" w:cs="Times New Roman"/>
          <w:b/>
          <w:bCs/>
          <w:sz w:val="32"/>
          <w:szCs w:val="32"/>
          <w:rtl/>
        </w:rPr>
        <w:t xml:space="preserve">ب- العينة </w:t>
      </w:r>
      <w:r w:rsidR="00B55205" w:rsidRPr="000D3DCC">
        <w:rPr>
          <w:rFonts w:ascii="Times New Roman" w:eastAsia="Arial" w:hAnsi="Times New Roman" w:cs="Times New Roman"/>
          <w:b/>
          <w:bCs/>
          <w:sz w:val="32"/>
          <w:szCs w:val="32"/>
          <w:rtl/>
        </w:rPr>
        <w:t>الكلية</w:t>
      </w:r>
      <w:r w:rsidRPr="000D3DCC">
        <w:rPr>
          <w:rFonts w:ascii="Times New Roman" w:eastAsia="Arial" w:hAnsi="Times New Roman" w:cs="Times New Roman"/>
          <w:b/>
          <w:bCs/>
          <w:sz w:val="32"/>
          <w:szCs w:val="32"/>
          <w:rtl/>
        </w:rPr>
        <w:t xml:space="preserve">: </w:t>
      </w:r>
      <w:r w:rsidRPr="006E54DF">
        <w:rPr>
          <w:rFonts w:ascii="Times New Roman" w:eastAsia="Arial" w:hAnsi="Times New Roman" w:cs="Times New Roman"/>
          <w:sz w:val="24"/>
          <w:szCs w:val="24"/>
          <w:rtl/>
        </w:rPr>
        <w:t xml:space="preserve">التي طبقت عليها </w:t>
      </w:r>
      <w:r w:rsidR="00441E24" w:rsidRPr="006E54DF">
        <w:rPr>
          <w:rFonts w:ascii="Times New Roman" w:eastAsia="Arial" w:hAnsi="Times New Roman" w:cs="Times New Roman"/>
          <w:sz w:val="24"/>
          <w:szCs w:val="24"/>
          <w:rtl/>
        </w:rPr>
        <w:t>ال</w:t>
      </w:r>
      <w:r w:rsidR="00FA4371" w:rsidRPr="006E54DF">
        <w:rPr>
          <w:rFonts w:ascii="Times New Roman" w:eastAsia="Arial" w:hAnsi="Times New Roman" w:cs="Times New Roman"/>
          <w:sz w:val="24"/>
          <w:szCs w:val="24"/>
          <w:rtl/>
        </w:rPr>
        <w:t>باحثتا</w:t>
      </w:r>
      <w:r w:rsidR="00441E24" w:rsidRPr="006E54DF">
        <w:rPr>
          <w:rFonts w:ascii="Times New Roman" w:eastAsia="Arial" w:hAnsi="Times New Roman" w:cs="Times New Roman"/>
          <w:sz w:val="24"/>
          <w:szCs w:val="24"/>
          <w:rtl/>
        </w:rPr>
        <w:t>ن</w:t>
      </w:r>
      <w:r w:rsidRPr="006E54DF">
        <w:rPr>
          <w:rFonts w:ascii="Times New Roman" w:eastAsia="Arial" w:hAnsi="Times New Roman" w:cs="Times New Roman"/>
          <w:sz w:val="24"/>
          <w:szCs w:val="24"/>
          <w:rtl/>
        </w:rPr>
        <w:t xml:space="preserve"> المقاييس الخاصة بالدراسة، بعد حساب صدقها وثباتها، بلغ عددهن (500) أم، </w:t>
      </w:r>
      <w:r w:rsidR="00B55205" w:rsidRPr="006E54DF">
        <w:rPr>
          <w:rFonts w:ascii="Times New Roman" w:eastAsia="Arial" w:hAnsi="Times New Roman" w:cs="Times New Roman"/>
          <w:sz w:val="24"/>
          <w:szCs w:val="24"/>
          <w:rtl/>
        </w:rPr>
        <w:t>من المترددات على</w:t>
      </w:r>
      <w:r w:rsidRPr="006E54DF">
        <w:rPr>
          <w:rFonts w:ascii="Times New Roman" w:eastAsia="Arial" w:hAnsi="Times New Roman" w:cs="Times New Roman"/>
          <w:sz w:val="24"/>
          <w:szCs w:val="24"/>
          <w:rtl/>
        </w:rPr>
        <w:t xml:space="preserve"> (16) مركزًا من مراكز تأهيل ذوي الإعاقة</w:t>
      </w:r>
      <w:r w:rsidR="00B55205" w:rsidRPr="006E54DF">
        <w:rPr>
          <w:rFonts w:ascii="Times New Roman" w:eastAsia="Arial" w:hAnsi="Times New Roman" w:cs="Times New Roman"/>
          <w:sz w:val="24"/>
          <w:szCs w:val="24"/>
          <w:rtl/>
        </w:rPr>
        <w:t xml:space="preserve"> في غزة</w:t>
      </w:r>
      <w:r w:rsidRPr="006E54DF">
        <w:rPr>
          <w:rFonts w:ascii="Times New Roman" w:eastAsia="Arial" w:hAnsi="Times New Roman" w:cs="Times New Roman"/>
          <w:sz w:val="24"/>
          <w:szCs w:val="24"/>
          <w:rtl/>
        </w:rPr>
        <w:t xml:space="preserve">، </w:t>
      </w:r>
      <w:r w:rsidR="00B55205" w:rsidRPr="006E54DF">
        <w:rPr>
          <w:rFonts w:ascii="Times New Roman" w:eastAsia="Arial" w:hAnsi="Times New Roman" w:cs="Times New Roman"/>
          <w:sz w:val="24"/>
          <w:szCs w:val="24"/>
          <w:rtl/>
        </w:rPr>
        <w:t>تراوحت أعمارهن ما بين (19-54) عاماً؛ متوسط أعمارهن (33.48)عامًا، بانحراف معياري (8.35).</w:t>
      </w:r>
      <w:r w:rsidR="00671525" w:rsidRPr="006E54DF">
        <w:rPr>
          <w:rFonts w:ascii="Times New Roman" w:eastAsia="Arial" w:hAnsi="Times New Roman" w:cs="Times New Roman"/>
          <w:sz w:val="24"/>
          <w:szCs w:val="24"/>
        </w:rPr>
        <w:t xml:space="preserve"> </w:t>
      </w:r>
      <w:r w:rsidRPr="006E54DF">
        <w:rPr>
          <w:rFonts w:ascii="Times New Roman" w:eastAsia="Arial" w:hAnsi="Times New Roman" w:cs="Times New Roman"/>
          <w:sz w:val="24"/>
          <w:szCs w:val="24"/>
          <w:rtl/>
        </w:rPr>
        <w:t>وكان متوسط أعمارهن (33.48) عامًا، بانحراف معياري قدره (8.35)، حيث كانت أقل مدى عمري (19)عامًا، وأكبر مدى عمري (54) عامًا.</w:t>
      </w:r>
    </w:p>
    <w:p w:rsidR="00185211" w:rsidRPr="000D3DCC" w:rsidRDefault="00185211" w:rsidP="00856A94">
      <w:pPr>
        <w:spacing w:after="0"/>
        <w:jc w:val="both"/>
        <w:rPr>
          <w:rFonts w:ascii="Times New Roman" w:eastAsia="Arial" w:hAnsi="Times New Roman" w:cs="Times New Roman"/>
          <w:b/>
          <w:bCs/>
          <w:sz w:val="32"/>
          <w:szCs w:val="32"/>
          <w:rtl/>
        </w:rPr>
      </w:pPr>
      <w:r w:rsidRPr="000D3DCC">
        <w:rPr>
          <w:rFonts w:ascii="Times New Roman" w:eastAsia="Arial" w:hAnsi="Times New Roman" w:cs="Times New Roman"/>
          <w:b/>
          <w:bCs/>
          <w:sz w:val="32"/>
          <w:szCs w:val="32"/>
          <w:rtl/>
        </w:rPr>
        <w:lastRenderedPageBreak/>
        <w:t>أدوات الدراسة وإجراءات بنائها:</w:t>
      </w:r>
    </w:p>
    <w:p w:rsidR="00185211" w:rsidRPr="006E54DF" w:rsidRDefault="00185211" w:rsidP="00856A94">
      <w:pPr>
        <w:spacing w:after="0"/>
        <w:ind w:firstLine="350"/>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بعد اطلاع </w:t>
      </w:r>
      <w:r w:rsidR="00FA4371" w:rsidRPr="006E54DF">
        <w:rPr>
          <w:rFonts w:ascii="Times New Roman" w:eastAsia="Arial" w:hAnsi="Times New Roman" w:cs="Times New Roman"/>
          <w:sz w:val="24"/>
          <w:szCs w:val="24"/>
          <w:rtl/>
        </w:rPr>
        <w:t>الباحثتي</w:t>
      </w:r>
      <w:r w:rsidR="00441E24" w:rsidRPr="006E54DF">
        <w:rPr>
          <w:rFonts w:ascii="Times New Roman" w:eastAsia="Arial" w:hAnsi="Times New Roman" w:cs="Times New Roman"/>
          <w:sz w:val="24"/>
          <w:szCs w:val="24"/>
          <w:rtl/>
        </w:rPr>
        <w:t>ن</w:t>
      </w:r>
      <w:r w:rsidRPr="006E54DF">
        <w:rPr>
          <w:rFonts w:ascii="Times New Roman" w:eastAsia="Arial" w:hAnsi="Times New Roman" w:cs="Times New Roman"/>
          <w:sz w:val="24"/>
          <w:szCs w:val="24"/>
          <w:rtl/>
        </w:rPr>
        <w:t xml:space="preserve"> على الأطر النظرية والدراسات السابقة التي تناولت متغيرات الدراسة والعينة المستهدفة، -في حدود علمها- لم تجد المقاييس التي تتناسب مع ظروف وطبيعة العينة المستهدفة، لهذا ارتأت أن تبني</w:t>
      </w:r>
      <w:r w:rsidR="00FA4371" w:rsidRPr="006E54DF">
        <w:rPr>
          <w:rFonts w:ascii="Times New Roman" w:eastAsia="Arial" w:hAnsi="Times New Roman" w:cs="Times New Roman"/>
          <w:sz w:val="24"/>
          <w:szCs w:val="24"/>
          <w:rtl/>
        </w:rPr>
        <w:t>ا</w:t>
      </w:r>
      <w:r w:rsidRPr="006E54DF">
        <w:rPr>
          <w:rFonts w:ascii="Times New Roman" w:eastAsia="Arial" w:hAnsi="Times New Roman" w:cs="Times New Roman"/>
          <w:sz w:val="24"/>
          <w:szCs w:val="24"/>
          <w:rtl/>
        </w:rPr>
        <w:t xml:space="preserve"> </w:t>
      </w:r>
      <w:r w:rsidR="001750CA" w:rsidRPr="006E54DF">
        <w:rPr>
          <w:rFonts w:ascii="Times New Roman" w:eastAsia="Arial" w:hAnsi="Times New Roman" w:cs="Times New Roman"/>
          <w:sz w:val="24"/>
          <w:szCs w:val="24"/>
          <w:rtl/>
        </w:rPr>
        <w:t>مقياسين</w:t>
      </w:r>
      <w:r w:rsidRPr="006E54DF">
        <w:rPr>
          <w:rFonts w:ascii="Times New Roman" w:eastAsia="Arial" w:hAnsi="Times New Roman" w:cs="Times New Roman"/>
          <w:sz w:val="24"/>
          <w:szCs w:val="24"/>
          <w:rtl/>
        </w:rPr>
        <w:t xml:space="preserve"> جديد</w:t>
      </w:r>
      <w:r w:rsidR="001750CA" w:rsidRPr="006E54DF">
        <w:rPr>
          <w:rFonts w:ascii="Times New Roman" w:eastAsia="Arial" w:hAnsi="Times New Roman" w:cs="Times New Roman"/>
          <w:sz w:val="24"/>
          <w:szCs w:val="24"/>
          <w:rtl/>
        </w:rPr>
        <w:t>ين</w:t>
      </w:r>
      <w:r w:rsidRPr="006E54DF">
        <w:rPr>
          <w:rFonts w:ascii="Times New Roman" w:eastAsia="Arial" w:hAnsi="Times New Roman" w:cs="Times New Roman"/>
          <w:sz w:val="24"/>
          <w:szCs w:val="24"/>
          <w:rtl/>
        </w:rPr>
        <w:t xml:space="preserve"> خاصة بمتغير</w:t>
      </w:r>
      <w:r w:rsidR="001750CA" w:rsidRPr="006E54DF">
        <w:rPr>
          <w:rFonts w:ascii="Times New Roman" w:eastAsia="Arial" w:hAnsi="Times New Roman" w:cs="Times New Roman"/>
          <w:sz w:val="24"/>
          <w:szCs w:val="24"/>
          <w:rtl/>
        </w:rPr>
        <w:t>ي</w:t>
      </w:r>
      <w:r w:rsidRPr="006E54DF">
        <w:rPr>
          <w:rFonts w:ascii="Times New Roman" w:eastAsia="Arial" w:hAnsi="Times New Roman" w:cs="Times New Roman"/>
          <w:sz w:val="24"/>
          <w:szCs w:val="24"/>
          <w:rtl/>
        </w:rPr>
        <w:t xml:space="preserve"> الدراسة؛ لتحقيق أهدافها، وتمثلت المقاييس فيما يلي:</w:t>
      </w:r>
    </w:p>
    <w:p w:rsidR="000F7BA9" w:rsidRPr="006E54DF" w:rsidRDefault="00185211" w:rsidP="00856A94">
      <w:pPr>
        <w:spacing w:after="0"/>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أولًا: </w:t>
      </w:r>
      <w:r w:rsidR="001750CA" w:rsidRPr="006E54DF">
        <w:rPr>
          <w:rFonts w:ascii="Times New Roman" w:eastAsia="Arial" w:hAnsi="Times New Roman" w:cs="Times New Roman"/>
          <w:sz w:val="24"/>
          <w:szCs w:val="24"/>
          <w:rtl/>
        </w:rPr>
        <w:t xml:space="preserve">مقياس </w:t>
      </w:r>
      <w:r w:rsidR="00513AD7" w:rsidRPr="006E54DF">
        <w:rPr>
          <w:rFonts w:ascii="Times New Roman" w:eastAsia="Arial" w:hAnsi="Times New Roman" w:cs="Times New Roman"/>
          <w:sz w:val="24"/>
          <w:szCs w:val="24"/>
          <w:rtl/>
        </w:rPr>
        <w:t>الرأفة بالذات</w:t>
      </w:r>
      <w:r w:rsidR="001750CA" w:rsidRPr="006E54DF">
        <w:rPr>
          <w:rFonts w:ascii="Times New Roman" w:eastAsia="Arial" w:hAnsi="Times New Roman" w:cs="Times New Roman"/>
          <w:sz w:val="24"/>
          <w:szCs w:val="24"/>
          <w:rtl/>
        </w:rPr>
        <w:t xml:space="preserve"> (إعداد </w:t>
      </w:r>
      <w:r w:rsidR="00FA4371" w:rsidRPr="006E54DF">
        <w:rPr>
          <w:rFonts w:ascii="Times New Roman" w:eastAsia="Arial" w:hAnsi="Times New Roman" w:cs="Times New Roman"/>
          <w:sz w:val="24"/>
          <w:szCs w:val="24"/>
          <w:rtl/>
        </w:rPr>
        <w:t>الباحثتا</w:t>
      </w:r>
      <w:r w:rsidR="00441E24" w:rsidRPr="006E54DF">
        <w:rPr>
          <w:rFonts w:ascii="Times New Roman" w:eastAsia="Arial" w:hAnsi="Times New Roman" w:cs="Times New Roman"/>
          <w:sz w:val="24"/>
          <w:szCs w:val="24"/>
          <w:rtl/>
        </w:rPr>
        <w:t>ن</w:t>
      </w:r>
      <w:r w:rsidR="001750CA" w:rsidRPr="006E54DF">
        <w:rPr>
          <w:rFonts w:ascii="Times New Roman" w:eastAsia="Arial" w:hAnsi="Times New Roman" w:cs="Times New Roman"/>
          <w:sz w:val="24"/>
          <w:szCs w:val="24"/>
          <w:rtl/>
        </w:rPr>
        <w:t>).</w:t>
      </w:r>
      <w:r w:rsidR="00817B98" w:rsidRPr="006E54DF">
        <w:rPr>
          <w:rFonts w:ascii="Times New Roman" w:eastAsia="Arial" w:hAnsi="Times New Roman" w:cs="Times New Roman"/>
          <w:sz w:val="24"/>
          <w:szCs w:val="24"/>
          <w:rtl/>
        </w:rPr>
        <w:t xml:space="preserve">         </w:t>
      </w:r>
    </w:p>
    <w:p w:rsidR="00185211" w:rsidRPr="006E54DF" w:rsidRDefault="00185211" w:rsidP="00856A94">
      <w:pPr>
        <w:spacing w:after="0"/>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ثانيًا: مقياس </w:t>
      </w:r>
      <w:r w:rsidR="00513AD7" w:rsidRPr="006E54DF">
        <w:rPr>
          <w:rFonts w:ascii="Times New Roman" w:eastAsia="Arial" w:hAnsi="Times New Roman" w:cs="Times New Roman"/>
          <w:sz w:val="24"/>
          <w:szCs w:val="24"/>
          <w:rtl/>
        </w:rPr>
        <w:t>المرونة النفسية</w:t>
      </w:r>
      <w:r w:rsidRPr="006E54DF">
        <w:rPr>
          <w:rFonts w:ascii="Times New Roman" w:eastAsia="Arial" w:hAnsi="Times New Roman" w:cs="Times New Roman"/>
          <w:sz w:val="24"/>
          <w:szCs w:val="24"/>
          <w:rtl/>
        </w:rPr>
        <w:t xml:space="preserve"> (إعداد </w:t>
      </w:r>
      <w:r w:rsidR="00441E24" w:rsidRPr="006E54DF">
        <w:rPr>
          <w:rFonts w:ascii="Times New Roman" w:eastAsia="Arial" w:hAnsi="Times New Roman" w:cs="Times New Roman"/>
          <w:sz w:val="24"/>
          <w:szCs w:val="24"/>
          <w:rtl/>
        </w:rPr>
        <w:t>الباحث</w:t>
      </w:r>
      <w:r w:rsidR="00FA4371" w:rsidRPr="006E54DF">
        <w:rPr>
          <w:rFonts w:ascii="Times New Roman" w:eastAsia="Arial" w:hAnsi="Times New Roman" w:cs="Times New Roman"/>
          <w:sz w:val="24"/>
          <w:szCs w:val="24"/>
          <w:rtl/>
        </w:rPr>
        <w:t>ت</w:t>
      </w:r>
      <w:r w:rsidR="00441E24" w:rsidRPr="006E54DF">
        <w:rPr>
          <w:rFonts w:ascii="Times New Roman" w:eastAsia="Arial" w:hAnsi="Times New Roman" w:cs="Times New Roman"/>
          <w:sz w:val="24"/>
          <w:szCs w:val="24"/>
          <w:rtl/>
        </w:rPr>
        <w:t>ان</w:t>
      </w:r>
      <w:r w:rsidRPr="006E54DF">
        <w:rPr>
          <w:rFonts w:ascii="Times New Roman" w:eastAsia="Arial" w:hAnsi="Times New Roman" w:cs="Times New Roman"/>
          <w:sz w:val="24"/>
          <w:szCs w:val="24"/>
          <w:rtl/>
        </w:rPr>
        <w:t>).</w:t>
      </w:r>
    </w:p>
    <w:p w:rsidR="00185211" w:rsidRPr="000D3DCC" w:rsidRDefault="00185211" w:rsidP="00856A94">
      <w:pPr>
        <w:numPr>
          <w:ilvl w:val="0"/>
          <w:numId w:val="2"/>
        </w:numPr>
        <w:spacing w:after="0"/>
        <w:contextualSpacing/>
        <w:jc w:val="both"/>
        <w:rPr>
          <w:rFonts w:ascii="Times New Roman" w:eastAsia="Arial" w:hAnsi="Times New Roman" w:cs="Times New Roman"/>
          <w:b/>
          <w:bCs/>
          <w:sz w:val="32"/>
          <w:szCs w:val="32"/>
          <w:rtl/>
        </w:rPr>
      </w:pPr>
      <w:r w:rsidRPr="000D3DCC">
        <w:rPr>
          <w:rFonts w:ascii="Times New Roman" w:eastAsia="Arial" w:hAnsi="Times New Roman" w:cs="Times New Roman"/>
          <w:b/>
          <w:bCs/>
          <w:sz w:val="32"/>
          <w:szCs w:val="32"/>
          <w:rtl/>
        </w:rPr>
        <w:t>وصف الأدوات:</w:t>
      </w:r>
      <w:r w:rsidR="006C6470" w:rsidRPr="000D3DCC">
        <w:rPr>
          <w:rFonts w:ascii="Times New Roman" w:eastAsia="Arial" w:hAnsi="Times New Roman" w:cs="Times New Roman"/>
          <w:b/>
          <w:bCs/>
          <w:sz w:val="32"/>
          <w:szCs w:val="32"/>
          <w:rtl/>
        </w:rPr>
        <w:t xml:space="preserve"> </w:t>
      </w:r>
      <w:r w:rsidRPr="000D3DCC">
        <w:rPr>
          <w:rFonts w:ascii="Times New Roman" w:eastAsia="Arial" w:hAnsi="Times New Roman" w:cs="Times New Roman"/>
          <w:b/>
          <w:bCs/>
          <w:sz w:val="32"/>
          <w:szCs w:val="32"/>
          <w:rtl/>
        </w:rPr>
        <w:t xml:space="preserve">تتناول </w:t>
      </w:r>
      <w:r w:rsidR="00FA4371" w:rsidRPr="000D3DCC">
        <w:rPr>
          <w:rFonts w:ascii="Times New Roman" w:eastAsia="Arial" w:hAnsi="Times New Roman" w:cs="Times New Roman"/>
          <w:b/>
          <w:bCs/>
          <w:sz w:val="32"/>
          <w:szCs w:val="32"/>
          <w:rtl/>
        </w:rPr>
        <w:t>الباحثتا</w:t>
      </w:r>
      <w:r w:rsidR="00441E24" w:rsidRPr="000D3DCC">
        <w:rPr>
          <w:rFonts w:ascii="Times New Roman" w:eastAsia="Arial" w:hAnsi="Times New Roman" w:cs="Times New Roman"/>
          <w:b/>
          <w:bCs/>
          <w:sz w:val="32"/>
          <w:szCs w:val="32"/>
          <w:rtl/>
        </w:rPr>
        <w:t>ن</w:t>
      </w:r>
      <w:r w:rsidRPr="000D3DCC">
        <w:rPr>
          <w:rFonts w:ascii="Times New Roman" w:eastAsia="Arial" w:hAnsi="Times New Roman" w:cs="Times New Roman"/>
          <w:b/>
          <w:bCs/>
          <w:sz w:val="32"/>
          <w:szCs w:val="32"/>
          <w:rtl/>
        </w:rPr>
        <w:t xml:space="preserve"> فيما يلي شرحًا وافيًا لكل أداة من أدوات الدراسة:</w:t>
      </w:r>
    </w:p>
    <w:p w:rsidR="00185211" w:rsidRPr="000D3DCC" w:rsidRDefault="00185211" w:rsidP="00856A94">
      <w:pPr>
        <w:spacing w:after="0"/>
        <w:jc w:val="both"/>
        <w:rPr>
          <w:rFonts w:ascii="Times New Roman" w:eastAsia="Arial" w:hAnsi="Times New Roman" w:cs="Times New Roman"/>
          <w:b/>
          <w:bCs/>
          <w:sz w:val="28"/>
          <w:szCs w:val="28"/>
          <w:rtl/>
        </w:rPr>
      </w:pPr>
      <w:r w:rsidRPr="000D3DCC">
        <w:rPr>
          <w:rFonts w:ascii="Times New Roman" w:eastAsia="Arial" w:hAnsi="Times New Roman" w:cs="Times New Roman"/>
          <w:b/>
          <w:bCs/>
          <w:sz w:val="28"/>
          <w:szCs w:val="28"/>
          <w:rtl/>
        </w:rPr>
        <w:t xml:space="preserve">بناء مقياس </w:t>
      </w:r>
      <w:r w:rsidR="00513AD7" w:rsidRPr="000D3DCC">
        <w:rPr>
          <w:rFonts w:ascii="Times New Roman" w:eastAsia="Arial" w:hAnsi="Times New Roman" w:cs="Times New Roman"/>
          <w:b/>
          <w:bCs/>
          <w:sz w:val="28"/>
          <w:szCs w:val="28"/>
          <w:rtl/>
        </w:rPr>
        <w:t>الرأفة بالذات</w:t>
      </w:r>
      <w:r w:rsidRPr="000D3DCC">
        <w:rPr>
          <w:rFonts w:ascii="Times New Roman" w:eastAsia="Arial" w:hAnsi="Times New Roman" w:cs="Times New Roman"/>
          <w:b/>
          <w:bCs/>
          <w:sz w:val="28"/>
          <w:szCs w:val="28"/>
          <w:rtl/>
        </w:rPr>
        <w:t xml:space="preserve">: </w:t>
      </w:r>
      <w:r w:rsidRPr="000D3DCC">
        <w:rPr>
          <w:rFonts w:ascii="Times New Roman" w:eastAsia="Arial" w:hAnsi="Times New Roman" w:cs="Times New Roman"/>
          <w:b/>
          <w:bCs/>
          <w:sz w:val="28"/>
          <w:szCs w:val="28"/>
        </w:rPr>
        <w:t>Scale</w:t>
      </w:r>
      <w:r w:rsidRPr="000D3DCC">
        <w:rPr>
          <w:rFonts w:ascii="Times New Roman" w:eastAsia="Arial" w:hAnsi="Times New Roman" w:cs="Times New Roman"/>
          <w:b/>
          <w:bCs/>
          <w:sz w:val="28"/>
          <w:szCs w:val="28"/>
          <w:rtl/>
        </w:rPr>
        <w:t xml:space="preserve"> </w:t>
      </w:r>
      <w:r w:rsidR="00513AD7" w:rsidRPr="000D3DCC">
        <w:rPr>
          <w:rFonts w:ascii="Times New Roman" w:eastAsia="Arial" w:hAnsi="Times New Roman" w:cs="Times New Roman"/>
          <w:b/>
          <w:bCs/>
          <w:sz w:val="28"/>
          <w:szCs w:val="28"/>
        </w:rPr>
        <w:t>Self-Compassion</w:t>
      </w:r>
    </w:p>
    <w:p w:rsidR="00185211" w:rsidRPr="006E54DF" w:rsidRDefault="00185211" w:rsidP="00856A94">
      <w:pPr>
        <w:spacing w:after="0"/>
        <w:ind w:firstLine="350"/>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راجعت </w:t>
      </w:r>
      <w:r w:rsidR="00FA4371" w:rsidRPr="006E54DF">
        <w:rPr>
          <w:rFonts w:ascii="Times New Roman" w:eastAsia="Arial" w:hAnsi="Times New Roman" w:cs="Times New Roman"/>
          <w:sz w:val="24"/>
          <w:szCs w:val="24"/>
          <w:rtl/>
        </w:rPr>
        <w:t>الباحثتا</w:t>
      </w:r>
      <w:r w:rsidR="00441E24" w:rsidRPr="006E54DF">
        <w:rPr>
          <w:rFonts w:ascii="Times New Roman" w:eastAsia="Arial" w:hAnsi="Times New Roman" w:cs="Times New Roman"/>
          <w:sz w:val="24"/>
          <w:szCs w:val="24"/>
          <w:rtl/>
        </w:rPr>
        <w:t>ن</w:t>
      </w:r>
      <w:r w:rsidRPr="006E54DF">
        <w:rPr>
          <w:rFonts w:ascii="Times New Roman" w:eastAsia="Arial" w:hAnsi="Times New Roman" w:cs="Times New Roman"/>
          <w:sz w:val="24"/>
          <w:szCs w:val="24"/>
          <w:rtl/>
        </w:rPr>
        <w:t xml:space="preserve"> العديد من المقاييس التي تناولت مفهوم </w:t>
      </w:r>
      <w:r w:rsidR="00C35FBC" w:rsidRPr="006E54DF">
        <w:rPr>
          <w:rFonts w:ascii="Times New Roman" w:eastAsia="Arial" w:hAnsi="Times New Roman" w:cs="Times New Roman"/>
          <w:sz w:val="24"/>
          <w:szCs w:val="24"/>
          <w:rtl/>
        </w:rPr>
        <w:t>الرأفة بالذات</w:t>
      </w:r>
      <w:r w:rsidRPr="006E54DF">
        <w:rPr>
          <w:rFonts w:ascii="Times New Roman" w:eastAsia="Arial" w:hAnsi="Times New Roman" w:cs="Times New Roman"/>
          <w:sz w:val="24"/>
          <w:szCs w:val="24"/>
          <w:rtl/>
        </w:rPr>
        <w:t xml:space="preserve">، ورأت أنه يمكن الاستفادة منها في بناء مقياسٍ جديد من حيث مناسبة عرض الفقرات في هذه المقاييس لطبيعة العينة، إذ لا يمكن الاعتماد عليها كليًّا؛ لعدم مناسبة فقراتها لطبيعة العينة، </w:t>
      </w:r>
      <w:r w:rsidR="00C75468" w:rsidRPr="006E54DF">
        <w:rPr>
          <w:rFonts w:ascii="Times New Roman" w:eastAsia="Arial" w:hAnsi="Times New Roman" w:cs="Times New Roman"/>
          <w:sz w:val="24"/>
          <w:szCs w:val="24"/>
          <w:rtl/>
        </w:rPr>
        <w:t xml:space="preserve">ولهذا أعدّت </w:t>
      </w:r>
      <w:r w:rsidR="00FA4371" w:rsidRPr="006E54DF">
        <w:rPr>
          <w:rFonts w:ascii="Times New Roman" w:eastAsia="Arial" w:hAnsi="Times New Roman" w:cs="Times New Roman"/>
          <w:sz w:val="24"/>
          <w:szCs w:val="24"/>
          <w:rtl/>
        </w:rPr>
        <w:t>الباحثتا</w:t>
      </w:r>
      <w:r w:rsidR="00441E24" w:rsidRPr="006E54DF">
        <w:rPr>
          <w:rFonts w:ascii="Times New Roman" w:eastAsia="Arial" w:hAnsi="Times New Roman" w:cs="Times New Roman"/>
          <w:sz w:val="24"/>
          <w:szCs w:val="24"/>
          <w:rtl/>
        </w:rPr>
        <w:t>ن</w:t>
      </w:r>
      <w:r w:rsidR="00C75468" w:rsidRPr="006E54DF">
        <w:rPr>
          <w:rFonts w:ascii="Times New Roman" w:eastAsia="Arial" w:hAnsi="Times New Roman" w:cs="Times New Roman"/>
          <w:sz w:val="24"/>
          <w:szCs w:val="24"/>
          <w:rtl/>
        </w:rPr>
        <w:t xml:space="preserve"> مقياسها من خلال الاستعانة </w:t>
      </w:r>
      <w:r w:rsidRPr="006E54DF">
        <w:rPr>
          <w:rFonts w:ascii="Times New Roman" w:eastAsia="Arial" w:hAnsi="Times New Roman" w:cs="Times New Roman"/>
          <w:sz w:val="24"/>
          <w:szCs w:val="24"/>
          <w:rtl/>
        </w:rPr>
        <w:t xml:space="preserve">بمجموعةٍ من المقاييس والدراسات العربية والأجنبية، </w:t>
      </w:r>
      <w:r w:rsidR="00C75468" w:rsidRPr="006E54DF">
        <w:rPr>
          <w:rFonts w:ascii="Times New Roman" w:eastAsia="Arial" w:hAnsi="Times New Roman" w:cs="Times New Roman"/>
          <w:sz w:val="24"/>
          <w:szCs w:val="24"/>
          <w:rtl/>
        </w:rPr>
        <w:t>على سبيل المثال</w:t>
      </w:r>
      <w:r w:rsidRPr="006E54DF">
        <w:rPr>
          <w:rFonts w:ascii="Times New Roman" w:eastAsia="Arial" w:hAnsi="Times New Roman" w:cs="Times New Roman"/>
          <w:sz w:val="24"/>
          <w:szCs w:val="24"/>
          <w:rtl/>
        </w:rPr>
        <w:t>:</w:t>
      </w:r>
      <w:r w:rsidR="00E346E1" w:rsidRPr="006E54DF">
        <w:rPr>
          <w:rFonts w:ascii="Times New Roman" w:eastAsia="Arial" w:hAnsi="Times New Roman" w:cs="Times New Roman"/>
          <w:sz w:val="24"/>
          <w:szCs w:val="24"/>
          <w:rtl/>
        </w:rPr>
        <w:t xml:space="preserve"> </w:t>
      </w:r>
      <w:r w:rsidR="00C35FBC" w:rsidRPr="006E54DF">
        <w:rPr>
          <w:rFonts w:ascii="Times New Roman" w:eastAsia="Arial" w:hAnsi="Times New Roman" w:cs="Times New Roman"/>
          <w:sz w:val="24"/>
          <w:szCs w:val="24"/>
          <w:rtl/>
        </w:rPr>
        <w:t>مقياس نيف(</w:t>
      </w:r>
      <w:r w:rsidR="00C35FBC" w:rsidRPr="006E54DF">
        <w:rPr>
          <w:rFonts w:ascii="Times New Roman" w:eastAsia="Arial" w:hAnsi="Times New Roman" w:cs="Times New Roman"/>
          <w:sz w:val="24"/>
          <w:szCs w:val="24"/>
        </w:rPr>
        <w:t>Neff,2003</w:t>
      </w:r>
      <w:r w:rsidR="00C35FBC" w:rsidRPr="006E54DF">
        <w:rPr>
          <w:rFonts w:ascii="Times New Roman" w:eastAsia="Arial" w:hAnsi="Times New Roman" w:cs="Times New Roman"/>
          <w:sz w:val="24"/>
          <w:szCs w:val="24"/>
          <w:rtl/>
        </w:rPr>
        <w:t>)، مقياس (أبو هدروس،2017)، مقياس ريس(</w:t>
      </w:r>
      <w:r w:rsidR="00C35FBC" w:rsidRPr="006E54DF">
        <w:rPr>
          <w:rFonts w:ascii="Times New Roman" w:eastAsia="Arial" w:hAnsi="Times New Roman" w:cs="Times New Roman"/>
          <w:sz w:val="24"/>
          <w:szCs w:val="24"/>
        </w:rPr>
        <w:t>Reyes,2012</w:t>
      </w:r>
      <w:r w:rsidR="00C35FBC" w:rsidRPr="006E54DF">
        <w:rPr>
          <w:rFonts w:ascii="Times New Roman" w:eastAsia="Arial" w:hAnsi="Times New Roman" w:cs="Times New Roman"/>
          <w:sz w:val="24"/>
          <w:szCs w:val="24"/>
          <w:rtl/>
        </w:rPr>
        <w:t>).</w:t>
      </w:r>
      <w:r w:rsidR="00E346E1" w:rsidRPr="006E54DF">
        <w:rPr>
          <w:rFonts w:ascii="Times New Roman" w:eastAsia="Arial" w:hAnsi="Times New Roman" w:cs="Times New Roman"/>
          <w:sz w:val="24"/>
          <w:szCs w:val="24"/>
          <w:rtl/>
        </w:rPr>
        <w:t xml:space="preserve"> </w:t>
      </w:r>
      <w:r w:rsidRPr="006E54DF">
        <w:rPr>
          <w:rFonts w:ascii="Times New Roman" w:eastAsia="Arial" w:hAnsi="Times New Roman" w:cs="Times New Roman"/>
          <w:sz w:val="24"/>
          <w:szCs w:val="24"/>
          <w:rtl/>
        </w:rPr>
        <w:t>ورغم تنوع مفهوم</w:t>
      </w:r>
      <w:r w:rsidR="00C35FBC" w:rsidRPr="006E54DF">
        <w:rPr>
          <w:rFonts w:ascii="Times New Roman" w:eastAsia="Arial" w:hAnsi="Times New Roman" w:cs="Times New Roman"/>
          <w:sz w:val="24"/>
          <w:szCs w:val="24"/>
          <w:rtl/>
        </w:rPr>
        <w:t xml:space="preserve"> الرأفة بالذات</w:t>
      </w:r>
      <w:r w:rsidRPr="006E54DF">
        <w:rPr>
          <w:rFonts w:ascii="Times New Roman" w:eastAsia="Arial" w:hAnsi="Times New Roman" w:cs="Times New Roman"/>
          <w:sz w:val="24"/>
          <w:szCs w:val="24"/>
          <w:rtl/>
        </w:rPr>
        <w:t xml:space="preserve"> الذي تناولته، إلا أنها لم تستهدف العينة التي استهدفتها </w:t>
      </w:r>
      <w:r w:rsidR="00441E24" w:rsidRPr="006E54DF">
        <w:rPr>
          <w:rFonts w:ascii="Times New Roman" w:eastAsia="Arial" w:hAnsi="Times New Roman" w:cs="Times New Roman"/>
          <w:sz w:val="24"/>
          <w:szCs w:val="24"/>
          <w:rtl/>
        </w:rPr>
        <w:t>الباحثان</w:t>
      </w:r>
      <w:r w:rsidRPr="006E54DF">
        <w:rPr>
          <w:rFonts w:ascii="Times New Roman" w:eastAsia="Arial" w:hAnsi="Times New Roman" w:cs="Times New Roman"/>
          <w:sz w:val="24"/>
          <w:szCs w:val="24"/>
          <w:rtl/>
        </w:rPr>
        <w:t xml:space="preserve"> لأغراض بناء مقياس جيد، وأكثر تحقيقًا لها بما يتعلق بدراستها، والخروج بالأبعاد التي ستتناولها </w:t>
      </w:r>
      <w:r w:rsidR="00FA4371" w:rsidRPr="006E54DF">
        <w:rPr>
          <w:rFonts w:ascii="Times New Roman" w:eastAsia="Arial" w:hAnsi="Times New Roman" w:cs="Times New Roman"/>
          <w:sz w:val="24"/>
          <w:szCs w:val="24"/>
          <w:rtl/>
        </w:rPr>
        <w:t>الباحثتا</w:t>
      </w:r>
      <w:r w:rsidR="00441E24" w:rsidRPr="006E54DF">
        <w:rPr>
          <w:rFonts w:ascii="Times New Roman" w:eastAsia="Arial" w:hAnsi="Times New Roman" w:cs="Times New Roman"/>
          <w:sz w:val="24"/>
          <w:szCs w:val="24"/>
          <w:rtl/>
        </w:rPr>
        <w:t>ن</w:t>
      </w:r>
      <w:r w:rsidR="009C660A" w:rsidRPr="006E54DF">
        <w:rPr>
          <w:rFonts w:ascii="Times New Roman" w:eastAsia="Arial" w:hAnsi="Times New Roman" w:cs="Times New Roman"/>
          <w:sz w:val="24"/>
          <w:szCs w:val="24"/>
          <w:rtl/>
        </w:rPr>
        <w:t>،</w:t>
      </w:r>
      <w:r w:rsidRPr="006E54DF">
        <w:rPr>
          <w:rFonts w:ascii="Times New Roman" w:eastAsia="Arial" w:hAnsi="Times New Roman" w:cs="Times New Roman"/>
          <w:sz w:val="24"/>
          <w:szCs w:val="24"/>
          <w:rtl/>
        </w:rPr>
        <w:t xml:space="preserve"> حيث بلغ عدد فقرات مقياس </w:t>
      </w:r>
      <w:r w:rsidR="00C35FBC" w:rsidRPr="006E54DF">
        <w:rPr>
          <w:rFonts w:ascii="Times New Roman" w:eastAsia="Arial" w:hAnsi="Times New Roman" w:cs="Times New Roman"/>
          <w:sz w:val="24"/>
          <w:szCs w:val="24"/>
          <w:rtl/>
        </w:rPr>
        <w:t>الرأفة بالذات</w:t>
      </w:r>
      <w:r w:rsidRPr="006E54DF">
        <w:rPr>
          <w:rFonts w:ascii="Times New Roman" w:eastAsia="Arial" w:hAnsi="Times New Roman" w:cs="Times New Roman"/>
          <w:sz w:val="24"/>
          <w:szCs w:val="24"/>
          <w:rtl/>
        </w:rPr>
        <w:t xml:space="preserve"> في صورته الأولية (3</w:t>
      </w:r>
      <w:r w:rsidR="00C35FBC" w:rsidRPr="006E54DF">
        <w:rPr>
          <w:rFonts w:ascii="Times New Roman" w:eastAsia="Arial" w:hAnsi="Times New Roman" w:cs="Times New Roman"/>
          <w:sz w:val="24"/>
          <w:szCs w:val="24"/>
          <w:rtl/>
        </w:rPr>
        <w:t>7</w:t>
      </w:r>
      <w:r w:rsidRPr="006E54DF">
        <w:rPr>
          <w:rFonts w:ascii="Times New Roman" w:eastAsia="Arial" w:hAnsi="Times New Roman" w:cs="Times New Roman"/>
          <w:sz w:val="24"/>
          <w:szCs w:val="24"/>
          <w:rtl/>
        </w:rPr>
        <w:t xml:space="preserve">) فقرة موزعة على (5) أبعاد، هي: </w:t>
      </w:r>
      <w:r w:rsidR="00C35FBC" w:rsidRPr="006E54DF">
        <w:rPr>
          <w:rFonts w:ascii="Times New Roman" w:eastAsia="Arial" w:hAnsi="Times New Roman" w:cs="Times New Roman"/>
          <w:sz w:val="24"/>
          <w:szCs w:val="24"/>
          <w:rtl/>
        </w:rPr>
        <w:t>اللطف بالذات</w:t>
      </w:r>
      <w:r w:rsidRPr="006E54DF">
        <w:rPr>
          <w:rFonts w:ascii="Times New Roman" w:eastAsia="Arial" w:hAnsi="Times New Roman" w:cs="Times New Roman"/>
          <w:sz w:val="24"/>
          <w:szCs w:val="24"/>
          <w:rtl/>
        </w:rPr>
        <w:t xml:space="preserve">:  </w:t>
      </w:r>
      <w:r w:rsidR="00631E0E" w:rsidRPr="006E54DF">
        <w:rPr>
          <w:rFonts w:ascii="Times New Roman" w:eastAsia="Arial" w:hAnsi="Times New Roman" w:cs="Times New Roman"/>
          <w:sz w:val="24"/>
          <w:szCs w:val="24"/>
          <w:rtl/>
        </w:rPr>
        <w:t>يتكون من</w:t>
      </w:r>
      <w:r w:rsidRPr="006E54DF">
        <w:rPr>
          <w:rFonts w:ascii="Times New Roman" w:eastAsia="Arial" w:hAnsi="Times New Roman" w:cs="Times New Roman"/>
          <w:sz w:val="24"/>
          <w:szCs w:val="24"/>
          <w:rtl/>
        </w:rPr>
        <w:t>(8)</w:t>
      </w:r>
      <w:r w:rsidR="00777BF0" w:rsidRPr="006E54DF">
        <w:rPr>
          <w:rFonts w:ascii="Times New Roman" w:eastAsia="Arial" w:hAnsi="Times New Roman" w:cs="Times New Roman"/>
          <w:sz w:val="24"/>
          <w:szCs w:val="24"/>
          <w:rtl/>
        </w:rPr>
        <w:t xml:space="preserve"> فقرات. </w:t>
      </w:r>
      <w:r w:rsidR="00C35FBC" w:rsidRPr="006E54DF">
        <w:rPr>
          <w:rFonts w:ascii="Times New Roman" w:eastAsia="Arial" w:hAnsi="Times New Roman" w:cs="Times New Roman"/>
          <w:sz w:val="24"/>
          <w:szCs w:val="24"/>
          <w:rtl/>
        </w:rPr>
        <w:t>الوعي بالإنسانية المشتركة</w:t>
      </w:r>
      <w:r w:rsidR="00777BF0" w:rsidRPr="006E54DF">
        <w:rPr>
          <w:rFonts w:ascii="Times New Roman" w:eastAsia="Arial" w:hAnsi="Times New Roman" w:cs="Times New Roman"/>
          <w:sz w:val="24"/>
          <w:szCs w:val="24"/>
          <w:rtl/>
        </w:rPr>
        <w:t>:</w:t>
      </w:r>
      <w:r w:rsidRPr="006E54DF">
        <w:rPr>
          <w:rFonts w:ascii="Times New Roman" w:eastAsia="Arial" w:hAnsi="Times New Roman" w:cs="Times New Roman"/>
          <w:sz w:val="24"/>
          <w:szCs w:val="24"/>
          <w:rtl/>
        </w:rPr>
        <w:t xml:space="preserve"> و</w:t>
      </w:r>
      <w:r w:rsidR="00631E0E" w:rsidRPr="006E54DF">
        <w:rPr>
          <w:rFonts w:ascii="Times New Roman" w:eastAsia="Arial" w:hAnsi="Times New Roman" w:cs="Times New Roman"/>
          <w:sz w:val="24"/>
          <w:szCs w:val="24"/>
          <w:rtl/>
        </w:rPr>
        <w:t>يتكون من</w:t>
      </w:r>
      <w:r w:rsidRPr="006E54DF">
        <w:rPr>
          <w:rFonts w:ascii="Times New Roman" w:eastAsia="Arial" w:hAnsi="Times New Roman" w:cs="Times New Roman"/>
          <w:sz w:val="24"/>
          <w:szCs w:val="24"/>
          <w:rtl/>
        </w:rPr>
        <w:t>(</w:t>
      </w:r>
      <w:r w:rsidR="00C35FBC" w:rsidRPr="006E54DF">
        <w:rPr>
          <w:rFonts w:ascii="Times New Roman" w:eastAsia="Arial" w:hAnsi="Times New Roman" w:cs="Times New Roman"/>
          <w:sz w:val="24"/>
          <w:szCs w:val="24"/>
          <w:rtl/>
        </w:rPr>
        <w:t>7</w:t>
      </w:r>
      <w:r w:rsidRPr="006E54DF">
        <w:rPr>
          <w:rFonts w:ascii="Times New Roman" w:eastAsia="Arial" w:hAnsi="Times New Roman" w:cs="Times New Roman"/>
          <w:sz w:val="24"/>
          <w:szCs w:val="24"/>
          <w:rtl/>
        </w:rPr>
        <w:t>)</w:t>
      </w:r>
      <w:r w:rsidR="00631E0E" w:rsidRPr="006E54DF">
        <w:rPr>
          <w:rFonts w:ascii="Times New Roman" w:eastAsia="Arial" w:hAnsi="Times New Roman" w:cs="Times New Roman"/>
          <w:sz w:val="24"/>
          <w:szCs w:val="24"/>
          <w:rtl/>
        </w:rPr>
        <w:t xml:space="preserve"> فقرات.</w:t>
      </w:r>
      <w:r w:rsidRPr="006E54DF">
        <w:rPr>
          <w:rFonts w:ascii="Times New Roman" w:eastAsia="Arial" w:hAnsi="Times New Roman" w:cs="Times New Roman"/>
          <w:sz w:val="24"/>
          <w:szCs w:val="24"/>
          <w:rtl/>
        </w:rPr>
        <w:t xml:space="preserve"> </w:t>
      </w:r>
      <w:r w:rsidR="00C35FBC" w:rsidRPr="006E54DF">
        <w:rPr>
          <w:rFonts w:ascii="Times New Roman" w:eastAsia="Arial" w:hAnsi="Times New Roman" w:cs="Times New Roman"/>
          <w:sz w:val="24"/>
          <w:szCs w:val="24"/>
          <w:rtl/>
        </w:rPr>
        <w:t>التعقل والحكمة</w:t>
      </w:r>
      <w:r w:rsidRPr="006E54DF">
        <w:rPr>
          <w:rFonts w:ascii="Times New Roman" w:eastAsia="Arial" w:hAnsi="Times New Roman" w:cs="Times New Roman"/>
          <w:sz w:val="24"/>
          <w:szCs w:val="24"/>
          <w:rtl/>
        </w:rPr>
        <w:t xml:space="preserve">: </w:t>
      </w:r>
      <w:r w:rsidR="00631E0E" w:rsidRPr="006E54DF">
        <w:rPr>
          <w:rFonts w:ascii="Times New Roman" w:eastAsia="Arial" w:hAnsi="Times New Roman" w:cs="Times New Roman"/>
          <w:sz w:val="24"/>
          <w:szCs w:val="24"/>
          <w:rtl/>
        </w:rPr>
        <w:t>يتكون من</w:t>
      </w:r>
      <w:r w:rsidRPr="006E54DF">
        <w:rPr>
          <w:rFonts w:ascii="Times New Roman" w:eastAsia="Arial" w:hAnsi="Times New Roman" w:cs="Times New Roman"/>
          <w:sz w:val="24"/>
          <w:szCs w:val="24"/>
          <w:rtl/>
        </w:rPr>
        <w:t>(8) فقر</w:t>
      </w:r>
      <w:r w:rsidR="00631E0E" w:rsidRPr="006E54DF">
        <w:rPr>
          <w:rFonts w:ascii="Times New Roman" w:eastAsia="Arial" w:hAnsi="Times New Roman" w:cs="Times New Roman"/>
          <w:sz w:val="24"/>
          <w:szCs w:val="24"/>
          <w:rtl/>
        </w:rPr>
        <w:t>ات.</w:t>
      </w:r>
      <w:r w:rsidRPr="006E54DF">
        <w:rPr>
          <w:rFonts w:ascii="Times New Roman" w:eastAsia="Arial" w:hAnsi="Times New Roman" w:cs="Times New Roman"/>
          <w:sz w:val="24"/>
          <w:szCs w:val="24"/>
          <w:rtl/>
        </w:rPr>
        <w:t xml:space="preserve"> </w:t>
      </w:r>
      <w:r w:rsidR="00C35FBC" w:rsidRPr="006E54DF">
        <w:rPr>
          <w:rFonts w:ascii="Times New Roman" w:eastAsia="Arial" w:hAnsi="Times New Roman" w:cs="Times New Roman"/>
          <w:sz w:val="24"/>
          <w:szCs w:val="24"/>
          <w:rtl/>
        </w:rPr>
        <w:t>حماية الذات</w:t>
      </w:r>
      <w:r w:rsidR="00631E0E" w:rsidRPr="006E54DF">
        <w:rPr>
          <w:rFonts w:ascii="Times New Roman" w:eastAsia="Arial" w:hAnsi="Times New Roman" w:cs="Times New Roman"/>
          <w:sz w:val="24"/>
          <w:szCs w:val="24"/>
          <w:rtl/>
        </w:rPr>
        <w:t>: يتكون من</w:t>
      </w:r>
      <w:r w:rsidRPr="006E54DF">
        <w:rPr>
          <w:rFonts w:ascii="Times New Roman" w:eastAsia="Arial" w:hAnsi="Times New Roman" w:cs="Times New Roman"/>
          <w:sz w:val="24"/>
          <w:szCs w:val="24"/>
          <w:rtl/>
        </w:rPr>
        <w:t>(</w:t>
      </w:r>
      <w:r w:rsidR="00C35FBC" w:rsidRPr="006E54DF">
        <w:rPr>
          <w:rFonts w:ascii="Times New Roman" w:eastAsia="Arial" w:hAnsi="Times New Roman" w:cs="Times New Roman"/>
          <w:sz w:val="24"/>
          <w:szCs w:val="24"/>
          <w:rtl/>
        </w:rPr>
        <w:t>7</w:t>
      </w:r>
      <w:r w:rsidRPr="006E54DF">
        <w:rPr>
          <w:rFonts w:ascii="Times New Roman" w:eastAsia="Arial" w:hAnsi="Times New Roman" w:cs="Times New Roman"/>
          <w:sz w:val="24"/>
          <w:szCs w:val="24"/>
          <w:rtl/>
        </w:rPr>
        <w:t>) فقرات</w:t>
      </w:r>
      <w:r w:rsidR="00631E0E" w:rsidRPr="006E54DF">
        <w:rPr>
          <w:rFonts w:ascii="Times New Roman" w:eastAsia="Arial" w:hAnsi="Times New Roman" w:cs="Times New Roman"/>
          <w:sz w:val="24"/>
          <w:szCs w:val="24"/>
          <w:rtl/>
        </w:rPr>
        <w:t xml:space="preserve">. </w:t>
      </w:r>
      <w:r w:rsidR="00C35FBC" w:rsidRPr="006E54DF">
        <w:rPr>
          <w:rFonts w:ascii="Times New Roman" w:eastAsia="Arial" w:hAnsi="Times New Roman" w:cs="Times New Roman"/>
          <w:sz w:val="24"/>
          <w:szCs w:val="24"/>
          <w:rtl/>
        </w:rPr>
        <w:t>صيانة الذات</w:t>
      </w:r>
      <w:r w:rsidRPr="006E54DF">
        <w:rPr>
          <w:rFonts w:ascii="Times New Roman" w:eastAsia="Arial" w:hAnsi="Times New Roman" w:cs="Times New Roman"/>
          <w:sz w:val="24"/>
          <w:szCs w:val="24"/>
          <w:rtl/>
        </w:rPr>
        <w:t xml:space="preserve">: </w:t>
      </w:r>
      <w:r w:rsidR="00631E0E" w:rsidRPr="006E54DF">
        <w:rPr>
          <w:rFonts w:ascii="Times New Roman" w:eastAsia="Arial" w:hAnsi="Times New Roman" w:cs="Times New Roman"/>
          <w:sz w:val="24"/>
          <w:szCs w:val="24"/>
          <w:rtl/>
        </w:rPr>
        <w:t>يتكون من</w:t>
      </w:r>
      <w:r w:rsidRPr="006E54DF">
        <w:rPr>
          <w:rFonts w:ascii="Times New Roman" w:eastAsia="Arial" w:hAnsi="Times New Roman" w:cs="Times New Roman"/>
          <w:sz w:val="24"/>
          <w:szCs w:val="24"/>
          <w:rtl/>
        </w:rPr>
        <w:t>(7)</w:t>
      </w:r>
      <w:r w:rsidR="00631E0E" w:rsidRPr="006E54DF">
        <w:rPr>
          <w:rFonts w:ascii="Times New Roman" w:eastAsia="Arial" w:hAnsi="Times New Roman" w:cs="Times New Roman"/>
          <w:sz w:val="24"/>
          <w:szCs w:val="24"/>
          <w:rtl/>
        </w:rPr>
        <w:t xml:space="preserve"> فقرات. </w:t>
      </w:r>
      <w:r w:rsidRPr="006E54DF">
        <w:rPr>
          <w:rFonts w:ascii="Times New Roman" w:eastAsia="Arial" w:hAnsi="Times New Roman" w:cs="Times New Roman"/>
          <w:sz w:val="24"/>
          <w:szCs w:val="24"/>
          <w:rtl/>
        </w:rPr>
        <w:t xml:space="preserve">ومن ثم حسبت </w:t>
      </w:r>
      <w:r w:rsidR="00FA4371" w:rsidRPr="006E54DF">
        <w:rPr>
          <w:rFonts w:ascii="Times New Roman" w:eastAsia="Arial" w:hAnsi="Times New Roman" w:cs="Times New Roman"/>
          <w:sz w:val="24"/>
          <w:szCs w:val="24"/>
          <w:rtl/>
        </w:rPr>
        <w:t>الباحثتا</w:t>
      </w:r>
      <w:r w:rsidR="00441E24" w:rsidRPr="006E54DF">
        <w:rPr>
          <w:rFonts w:ascii="Times New Roman" w:eastAsia="Arial" w:hAnsi="Times New Roman" w:cs="Times New Roman"/>
          <w:sz w:val="24"/>
          <w:szCs w:val="24"/>
          <w:rtl/>
        </w:rPr>
        <w:t>ن</w:t>
      </w:r>
      <w:r w:rsidRPr="006E54DF">
        <w:rPr>
          <w:rFonts w:ascii="Times New Roman" w:eastAsia="Arial" w:hAnsi="Times New Roman" w:cs="Times New Roman"/>
          <w:sz w:val="24"/>
          <w:szCs w:val="24"/>
          <w:rtl/>
        </w:rPr>
        <w:t xml:space="preserve"> الخصائص </w:t>
      </w:r>
      <w:proofErr w:type="spellStart"/>
      <w:r w:rsidRPr="006E54DF">
        <w:rPr>
          <w:rFonts w:ascii="Times New Roman" w:eastAsia="Arial" w:hAnsi="Times New Roman" w:cs="Times New Roman"/>
          <w:sz w:val="24"/>
          <w:szCs w:val="24"/>
          <w:rtl/>
        </w:rPr>
        <w:t>السيكومترية</w:t>
      </w:r>
      <w:proofErr w:type="spellEnd"/>
      <w:r w:rsidRPr="006E54DF">
        <w:rPr>
          <w:rFonts w:ascii="Times New Roman" w:eastAsia="Arial" w:hAnsi="Times New Roman" w:cs="Times New Roman"/>
          <w:sz w:val="24"/>
          <w:szCs w:val="24"/>
          <w:rtl/>
        </w:rPr>
        <w:t xml:space="preserve"> للمقياس </w:t>
      </w:r>
      <w:r w:rsidR="00C75468" w:rsidRPr="006E54DF">
        <w:rPr>
          <w:rFonts w:ascii="Times New Roman" w:eastAsia="Arial" w:hAnsi="Times New Roman" w:cs="Times New Roman"/>
          <w:sz w:val="24"/>
          <w:szCs w:val="24"/>
          <w:rtl/>
        </w:rPr>
        <w:t>كالتالي:</w:t>
      </w:r>
    </w:p>
    <w:p w:rsidR="00185211" w:rsidRPr="000D3DCC" w:rsidRDefault="00185211" w:rsidP="00856A94">
      <w:pPr>
        <w:spacing w:after="0"/>
        <w:jc w:val="both"/>
        <w:rPr>
          <w:rFonts w:ascii="Times New Roman" w:eastAsia="Arial" w:hAnsi="Times New Roman" w:cs="Times New Roman"/>
          <w:b/>
          <w:bCs/>
          <w:sz w:val="32"/>
          <w:szCs w:val="32"/>
        </w:rPr>
      </w:pPr>
      <w:r w:rsidRPr="000D3DCC">
        <w:rPr>
          <w:rFonts w:ascii="Times New Roman" w:eastAsia="Arial" w:hAnsi="Times New Roman" w:cs="Times New Roman"/>
          <w:b/>
          <w:bCs/>
          <w:sz w:val="32"/>
          <w:szCs w:val="32"/>
          <w:rtl/>
        </w:rPr>
        <w:t xml:space="preserve">ثانيًا: صدق مقياس </w:t>
      </w:r>
      <w:r w:rsidR="00C35FBC" w:rsidRPr="000D3DCC">
        <w:rPr>
          <w:rFonts w:ascii="Times New Roman" w:eastAsia="Arial" w:hAnsi="Times New Roman" w:cs="Times New Roman"/>
          <w:b/>
          <w:bCs/>
          <w:sz w:val="32"/>
          <w:szCs w:val="32"/>
          <w:rtl/>
        </w:rPr>
        <w:t>الرأفة بالذات</w:t>
      </w:r>
      <w:r w:rsidRPr="000D3DCC">
        <w:rPr>
          <w:rFonts w:ascii="Times New Roman" w:eastAsia="Arial" w:hAnsi="Times New Roman" w:cs="Times New Roman"/>
          <w:b/>
          <w:bCs/>
          <w:sz w:val="32"/>
          <w:szCs w:val="32"/>
          <w:rtl/>
        </w:rPr>
        <w:t xml:space="preserve">: </w:t>
      </w:r>
    </w:p>
    <w:p w:rsidR="00A92650" w:rsidRPr="006E54DF" w:rsidRDefault="0053386D" w:rsidP="00856A94">
      <w:pPr>
        <w:spacing w:after="0"/>
        <w:jc w:val="both"/>
        <w:rPr>
          <w:rFonts w:ascii="Times New Roman" w:eastAsia="Arial" w:hAnsi="Times New Roman" w:cs="Times New Roman"/>
          <w:sz w:val="24"/>
          <w:szCs w:val="24"/>
        </w:rPr>
      </w:pPr>
      <w:r w:rsidRPr="000D3DCC">
        <w:rPr>
          <w:rFonts w:ascii="Times New Roman" w:eastAsia="Arial" w:hAnsi="Times New Roman" w:cs="Times New Roman"/>
          <w:b/>
          <w:bCs/>
          <w:sz w:val="28"/>
          <w:szCs w:val="28"/>
          <w:rtl/>
        </w:rPr>
        <w:t xml:space="preserve">1- </w:t>
      </w:r>
      <w:r w:rsidR="00185211" w:rsidRPr="000D3DCC">
        <w:rPr>
          <w:rFonts w:ascii="Times New Roman" w:eastAsia="Arial" w:hAnsi="Times New Roman" w:cs="Times New Roman"/>
          <w:b/>
          <w:bCs/>
          <w:sz w:val="28"/>
          <w:szCs w:val="28"/>
          <w:rtl/>
        </w:rPr>
        <w:t>صدق المحتوى</w:t>
      </w:r>
      <w:r w:rsidR="00C75468" w:rsidRPr="000D3DCC">
        <w:rPr>
          <w:rFonts w:ascii="Times New Roman" w:eastAsia="Arial" w:hAnsi="Times New Roman" w:cs="Times New Roman"/>
          <w:b/>
          <w:bCs/>
          <w:sz w:val="28"/>
          <w:szCs w:val="28"/>
          <w:rtl/>
        </w:rPr>
        <w:t xml:space="preserve"> (الصدق الظاهري)</w:t>
      </w:r>
      <w:r w:rsidR="00185211" w:rsidRPr="000D3DCC">
        <w:rPr>
          <w:rFonts w:ascii="Times New Roman" w:eastAsia="Arial" w:hAnsi="Times New Roman" w:cs="Times New Roman"/>
          <w:b/>
          <w:bCs/>
          <w:sz w:val="28"/>
          <w:szCs w:val="28"/>
          <w:rtl/>
        </w:rPr>
        <w:t xml:space="preserve">: </w:t>
      </w:r>
      <w:r w:rsidR="00185211" w:rsidRPr="006E54DF">
        <w:rPr>
          <w:rFonts w:ascii="Times New Roman" w:eastAsia="Arial" w:hAnsi="Times New Roman" w:cs="Times New Roman"/>
          <w:sz w:val="24"/>
          <w:szCs w:val="24"/>
          <w:rtl/>
        </w:rPr>
        <w:t xml:space="preserve">عرضت </w:t>
      </w:r>
      <w:r w:rsidR="00FA4371" w:rsidRPr="006E54DF">
        <w:rPr>
          <w:rFonts w:ascii="Times New Roman" w:eastAsia="Arial" w:hAnsi="Times New Roman" w:cs="Times New Roman"/>
          <w:sz w:val="24"/>
          <w:szCs w:val="24"/>
          <w:rtl/>
        </w:rPr>
        <w:t>الباحثتا</w:t>
      </w:r>
      <w:r w:rsidR="00441E24" w:rsidRPr="006E54DF">
        <w:rPr>
          <w:rFonts w:ascii="Times New Roman" w:eastAsia="Arial" w:hAnsi="Times New Roman" w:cs="Times New Roman"/>
          <w:sz w:val="24"/>
          <w:szCs w:val="24"/>
          <w:rtl/>
        </w:rPr>
        <w:t>ن</w:t>
      </w:r>
      <w:r w:rsidR="00C75468" w:rsidRPr="006E54DF">
        <w:rPr>
          <w:rFonts w:ascii="Times New Roman" w:eastAsia="Arial" w:hAnsi="Times New Roman" w:cs="Times New Roman"/>
          <w:sz w:val="24"/>
          <w:szCs w:val="24"/>
          <w:rtl/>
        </w:rPr>
        <w:t xml:space="preserve"> </w:t>
      </w:r>
      <w:r w:rsidR="00185211" w:rsidRPr="006E54DF">
        <w:rPr>
          <w:rFonts w:ascii="Times New Roman" w:eastAsia="Arial" w:hAnsi="Times New Roman" w:cs="Times New Roman"/>
          <w:sz w:val="24"/>
          <w:szCs w:val="24"/>
          <w:rtl/>
        </w:rPr>
        <w:t xml:space="preserve">مقياسها على مجموعةٍ من المحكمين وأساتذة الجامعات في الوطن وخارجه من الاختصاصيين في الإرشاد النفسي بلغ عددهم </w:t>
      </w:r>
      <w:r w:rsidR="00185211" w:rsidRPr="006E54DF">
        <w:rPr>
          <w:rFonts w:ascii="Times New Roman" w:eastAsia="Arial" w:hAnsi="Times New Roman" w:cs="Times New Roman"/>
          <w:b/>
          <w:bCs/>
          <w:sz w:val="24"/>
          <w:szCs w:val="24"/>
          <w:rtl/>
        </w:rPr>
        <w:t>(17)</w:t>
      </w:r>
      <w:r w:rsidR="00185211" w:rsidRPr="006E54DF">
        <w:rPr>
          <w:rFonts w:ascii="Times New Roman" w:eastAsia="Arial" w:hAnsi="Times New Roman" w:cs="Times New Roman"/>
          <w:sz w:val="24"/>
          <w:szCs w:val="24"/>
          <w:rtl/>
        </w:rPr>
        <w:t xml:space="preserve"> محكمًا؛ في ضوئها عُدلت بعض الفقرات واستبعدت فقراتٌ أخرى؛ لعدم توافر صدق المحتوى فيها، وقد أسفرت نتائج التحكيم عن حذف </w:t>
      </w:r>
      <w:r w:rsidR="00185211" w:rsidRPr="006E54DF">
        <w:rPr>
          <w:rFonts w:ascii="Times New Roman" w:eastAsia="Arial" w:hAnsi="Times New Roman" w:cs="Times New Roman"/>
          <w:b/>
          <w:bCs/>
          <w:sz w:val="24"/>
          <w:szCs w:val="24"/>
          <w:rtl/>
        </w:rPr>
        <w:t>(</w:t>
      </w:r>
      <w:r w:rsidR="00C35FBC" w:rsidRPr="006E54DF">
        <w:rPr>
          <w:rFonts w:ascii="Times New Roman" w:eastAsia="Arial" w:hAnsi="Times New Roman" w:cs="Times New Roman"/>
          <w:b/>
          <w:bCs/>
          <w:sz w:val="24"/>
          <w:szCs w:val="24"/>
          <w:rtl/>
        </w:rPr>
        <w:t>9</w:t>
      </w:r>
      <w:r w:rsidR="00185211" w:rsidRPr="006E54DF">
        <w:rPr>
          <w:rFonts w:ascii="Times New Roman" w:eastAsia="Arial" w:hAnsi="Times New Roman" w:cs="Times New Roman"/>
          <w:b/>
          <w:bCs/>
          <w:sz w:val="24"/>
          <w:szCs w:val="24"/>
          <w:rtl/>
        </w:rPr>
        <w:t>)</w:t>
      </w:r>
      <w:r w:rsidR="00185211" w:rsidRPr="006E54DF">
        <w:rPr>
          <w:rFonts w:ascii="Times New Roman" w:eastAsia="Arial" w:hAnsi="Times New Roman" w:cs="Times New Roman"/>
          <w:sz w:val="24"/>
          <w:szCs w:val="24"/>
          <w:rtl/>
        </w:rPr>
        <w:t xml:space="preserve"> فقرات من فقرات المقياس في صورته الأولية، </w:t>
      </w:r>
      <w:r w:rsidR="00C35FBC" w:rsidRPr="006E54DF">
        <w:rPr>
          <w:rFonts w:ascii="Times New Roman" w:eastAsia="Arial" w:hAnsi="Times New Roman" w:cs="Times New Roman"/>
          <w:sz w:val="24"/>
          <w:szCs w:val="24"/>
          <w:rtl/>
        </w:rPr>
        <w:t xml:space="preserve">وإضافة فقرة، </w:t>
      </w:r>
      <w:r w:rsidR="00185211" w:rsidRPr="006E54DF">
        <w:rPr>
          <w:rFonts w:ascii="Times New Roman" w:eastAsia="Arial" w:hAnsi="Times New Roman" w:cs="Times New Roman"/>
          <w:sz w:val="24"/>
          <w:szCs w:val="24"/>
          <w:rtl/>
        </w:rPr>
        <w:t xml:space="preserve">وبذلك يصبح عدد فقرات المقياس بعد الانتهاء من التحكيم </w:t>
      </w:r>
      <w:r w:rsidR="00C35FBC" w:rsidRPr="006E54DF">
        <w:rPr>
          <w:rFonts w:ascii="Times New Roman" w:eastAsia="Arial" w:hAnsi="Times New Roman" w:cs="Times New Roman"/>
          <w:b/>
          <w:bCs/>
          <w:sz w:val="24"/>
          <w:szCs w:val="24"/>
          <w:rtl/>
        </w:rPr>
        <w:t>29</w:t>
      </w:r>
      <w:r w:rsidR="00185211" w:rsidRPr="006E54DF">
        <w:rPr>
          <w:rFonts w:ascii="Times New Roman" w:eastAsia="Arial" w:hAnsi="Times New Roman" w:cs="Times New Roman"/>
          <w:sz w:val="24"/>
          <w:szCs w:val="24"/>
          <w:rtl/>
        </w:rPr>
        <w:t xml:space="preserve"> فقرة</w:t>
      </w:r>
      <w:r w:rsidR="00A92650" w:rsidRPr="006E54DF">
        <w:rPr>
          <w:rFonts w:ascii="Times New Roman" w:eastAsia="Arial" w:hAnsi="Times New Roman" w:cs="Times New Roman"/>
          <w:sz w:val="24"/>
          <w:szCs w:val="24"/>
          <w:rtl/>
        </w:rPr>
        <w:t>.</w:t>
      </w:r>
      <w:r w:rsidR="00185211" w:rsidRPr="006E54DF">
        <w:rPr>
          <w:rFonts w:ascii="Times New Roman" w:eastAsia="Arial" w:hAnsi="Times New Roman" w:cs="Times New Roman"/>
          <w:sz w:val="24"/>
          <w:szCs w:val="24"/>
          <w:rtl/>
        </w:rPr>
        <w:t xml:space="preserve"> </w:t>
      </w:r>
    </w:p>
    <w:p w:rsidR="00C107F8" w:rsidRPr="006E54DF" w:rsidRDefault="00C107F8" w:rsidP="00856A94">
      <w:pPr>
        <w:spacing w:after="0"/>
        <w:jc w:val="both"/>
        <w:rPr>
          <w:rFonts w:ascii="Times New Roman" w:eastAsia="Times New Roman" w:hAnsi="Times New Roman" w:cs="Times New Roman"/>
          <w:b/>
          <w:bCs/>
          <w:sz w:val="24"/>
          <w:szCs w:val="24"/>
        </w:rPr>
      </w:pPr>
      <w:r w:rsidRPr="000D3DCC">
        <w:rPr>
          <w:rFonts w:ascii="Times New Roman" w:eastAsia="Times New Roman" w:hAnsi="Times New Roman" w:cs="Times New Roman"/>
          <w:b/>
          <w:bCs/>
          <w:sz w:val="28"/>
          <w:szCs w:val="28"/>
        </w:rPr>
        <w:t>2</w:t>
      </w:r>
      <w:r w:rsidRPr="000D3DCC">
        <w:rPr>
          <w:rFonts w:ascii="Times New Roman" w:eastAsia="Times New Roman" w:hAnsi="Times New Roman" w:cs="Times New Roman"/>
          <w:b/>
          <w:bCs/>
          <w:sz w:val="28"/>
          <w:szCs w:val="28"/>
          <w:rtl/>
        </w:rPr>
        <w:t xml:space="preserve">- صدق المقارنة الطرفية (الصدق التمييزي): </w:t>
      </w:r>
      <w:r w:rsidRPr="000D3DCC">
        <w:rPr>
          <w:rFonts w:ascii="Times New Roman" w:eastAsia="Times New Roman" w:hAnsi="Times New Roman" w:cs="Times New Roman"/>
          <w:b/>
          <w:bCs/>
          <w:sz w:val="28"/>
          <w:szCs w:val="28"/>
        </w:rPr>
        <w:t>Discrimination Validity</w:t>
      </w:r>
    </w:p>
    <w:p w:rsidR="000F7BA9" w:rsidRPr="006E54DF" w:rsidRDefault="00C107F8" w:rsidP="00856A94">
      <w:pPr>
        <w:spacing w:after="0"/>
        <w:ind w:firstLine="314"/>
        <w:jc w:val="both"/>
        <w:rPr>
          <w:rFonts w:ascii="Times New Roman" w:eastAsia="Times New Roman" w:hAnsi="Times New Roman" w:cs="Times New Roman"/>
          <w:sz w:val="24"/>
          <w:szCs w:val="24"/>
          <w:rtl/>
        </w:rPr>
      </w:pPr>
      <w:r w:rsidRPr="006E54DF">
        <w:rPr>
          <w:rFonts w:ascii="Times New Roman" w:eastAsia="Times New Roman" w:hAnsi="Times New Roman" w:cs="Times New Roman"/>
          <w:sz w:val="24"/>
          <w:szCs w:val="24"/>
          <w:rtl/>
        </w:rPr>
        <w:lastRenderedPageBreak/>
        <w:t xml:space="preserve">أجرت </w:t>
      </w:r>
      <w:r w:rsidR="00441E24" w:rsidRPr="006E54DF">
        <w:rPr>
          <w:rFonts w:ascii="Times New Roman" w:eastAsia="Times New Roman" w:hAnsi="Times New Roman" w:cs="Times New Roman"/>
          <w:sz w:val="24"/>
          <w:szCs w:val="24"/>
          <w:rtl/>
        </w:rPr>
        <w:t>الباحث</w:t>
      </w:r>
      <w:r w:rsidR="00FA4371" w:rsidRPr="006E54DF">
        <w:rPr>
          <w:rFonts w:ascii="Times New Roman" w:eastAsia="Times New Roman" w:hAnsi="Times New Roman" w:cs="Times New Roman"/>
          <w:sz w:val="24"/>
          <w:szCs w:val="24"/>
          <w:rtl/>
        </w:rPr>
        <w:t>ت</w:t>
      </w:r>
      <w:r w:rsidR="00441E24" w:rsidRPr="006E54DF">
        <w:rPr>
          <w:rFonts w:ascii="Times New Roman" w:eastAsia="Times New Roman" w:hAnsi="Times New Roman" w:cs="Times New Roman"/>
          <w:sz w:val="24"/>
          <w:szCs w:val="24"/>
          <w:rtl/>
        </w:rPr>
        <w:t>ان</w:t>
      </w:r>
      <w:r w:rsidRPr="006E54DF">
        <w:rPr>
          <w:rFonts w:ascii="Times New Roman" w:eastAsia="Times New Roman" w:hAnsi="Times New Roman" w:cs="Times New Roman"/>
          <w:sz w:val="24"/>
          <w:szCs w:val="24"/>
          <w:rtl/>
        </w:rPr>
        <w:t xml:space="preserve"> نوعًا آخر من أنواع الصدق، وهو صدق المقارنة الطرفية بين المجموعتين العليا الدنيا على مقياس</w:t>
      </w:r>
      <w:r w:rsidR="004F2D64" w:rsidRPr="006E54DF">
        <w:rPr>
          <w:rFonts w:ascii="Times New Roman" w:eastAsia="Times New Roman" w:hAnsi="Times New Roman" w:cs="Times New Roman"/>
          <w:sz w:val="24"/>
          <w:szCs w:val="24"/>
          <w:rtl/>
        </w:rPr>
        <w:t>ي</w:t>
      </w:r>
      <w:r w:rsidRPr="006E54DF">
        <w:rPr>
          <w:rFonts w:ascii="Times New Roman" w:eastAsia="Times New Roman" w:hAnsi="Times New Roman" w:cs="Times New Roman"/>
          <w:sz w:val="24"/>
          <w:szCs w:val="24"/>
          <w:rtl/>
        </w:rPr>
        <w:t xml:space="preserve"> </w:t>
      </w:r>
      <w:r w:rsidR="00AD1698" w:rsidRPr="006E54DF">
        <w:rPr>
          <w:rFonts w:ascii="Times New Roman" w:eastAsia="Times New Roman" w:hAnsi="Times New Roman" w:cs="Times New Roman"/>
          <w:sz w:val="24"/>
          <w:szCs w:val="24"/>
          <w:rtl/>
        </w:rPr>
        <w:t>الرأفة بالذات</w:t>
      </w:r>
      <w:r w:rsidRPr="006E54DF">
        <w:rPr>
          <w:rFonts w:ascii="Times New Roman" w:eastAsia="Times New Roman" w:hAnsi="Times New Roman" w:cs="Times New Roman"/>
          <w:sz w:val="24"/>
          <w:szCs w:val="24"/>
          <w:rtl/>
        </w:rPr>
        <w:t xml:space="preserve">، </w:t>
      </w:r>
      <w:r w:rsidR="004F2D64" w:rsidRPr="006E54DF">
        <w:rPr>
          <w:rFonts w:ascii="Times New Roman" w:eastAsia="Times New Roman" w:hAnsi="Times New Roman" w:cs="Times New Roman"/>
          <w:sz w:val="24"/>
          <w:szCs w:val="24"/>
          <w:rtl/>
        </w:rPr>
        <w:t>وال</w:t>
      </w:r>
      <w:r w:rsidR="00AD1698" w:rsidRPr="006E54DF">
        <w:rPr>
          <w:rFonts w:ascii="Times New Roman" w:eastAsia="Times New Roman" w:hAnsi="Times New Roman" w:cs="Times New Roman"/>
          <w:sz w:val="24"/>
          <w:szCs w:val="24"/>
          <w:rtl/>
        </w:rPr>
        <w:t>مرونة النفسية</w:t>
      </w:r>
      <w:r w:rsidR="004F2D64" w:rsidRPr="006E54DF">
        <w:rPr>
          <w:rFonts w:ascii="Times New Roman" w:eastAsia="Times New Roman" w:hAnsi="Times New Roman" w:cs="Times New Roman"/>
          <w:sz w:val="24"/>
          <w:szCs w:val="24"/>
          <w:rtl/>
        </w:rPr>
        <w:t xml:space="preserve">، </w:t>
      </w:r>
      <w:r w:rsidRPr="006E54DF">
        <w:rPr>
          <w:rFonts w:ascii="Times New Roman" w:eastAsia="Times New Roman" w:hAnsi="Times New Roman" w:cs="Times New Roman"/>
          <w:sz w:val="24"/>
          <w:szCs w:val="24"/>
          <w:rtl/>
        </w:rPr>
        <w:t xml:space="preserve">حيث قسمت </w:t>
      </w:r>
      <w:r w:rsidR="00441E24" w:rsidRPr="006E54DF">
        <w:rPr>
          <w:rFonts w:ascii="Times New Roman" w:eastAsia="Times New Roman" w:hAnsi="Times New Roman" w:cs="Times New Roman"/>
          <w:sz w:val="24"/>
          <w:szCs w:val="24"/>
          <w:rtl/>
        </w:rPr>
        <w:t>الباحث</w:t>
      </w:r>
      <w:r w:rsidR="00FA4371" w:rsidRPr="006E54DF">
        <w:rPr>
          <w:rFonts w:ascii="Times New Roman" w:eastAsia="Times New Roman" w:hAnsi="Times New Roman" w:cs="Times New Roman"/>
          <w:sz w:val="24"/>
          <w:szCs w:val="24"/>
          <w:rtl/>
        </w:rPr>
        <w:t>ت</w:t>
      </w:r>
      <w:r w:rsidR="00441E24" w:rsidRPr="006E54DF">
        <w:rPr>
          <w:rFonts w:ascii="Times New Roman" w:eastAsia="Times New Roman" w:hAnsi="Times New Roman" w:cs="Times New Roman"/>
          <w:sz w:val="24"/>
          <w:szCs w:val="24"/>
          <w:rtl/>
        </w:rPr>
        <w:t>ان</w:t>
      </w:r>
      <w:r w:rsidRPr="006E54DF">
        <w:rPr>
          <w:rFonts w:ascii="Times New Roman" w:eastAsia="Times New Roman" w:hAnsi="Times New Roman" w:cs="Times New Roman"/>
          <w:sz w:val="24"/>
          <w:szCs w:val="24"/>
          <w:rtl/>
        </w:rPr>
        <w:t xml:space="preserve"> عينة الدراسة إلى مجموعتين متساويتين (بعد ترتيب درجات أفراد العينة تصاعديًا على المقياس) حيث تضم المجموعة الدنيا (50) أمًا من أفراد العينة الاستطلاعية حصلوا على أقل الدرجات على مقياس </w:t>
      </w:r>
      <w:r w:rsidR="00B56F3B" w:rsidRPr="006E54DF">
        <w:rPr>
          <w:rFonts w:ascii="Times New Roman" w:eastAsia="Times New Roman" w:hAnsi="Times New Roman" w:cs="Times New Roman"/>
          <w:sz w:val="24"/>
          <w:szCs w:val="24"/>
          <w:rtl/>
        </w:rPr>
        <w:t>الرأفة بالذات</w:t>
      </w:r>
      <w:r w:rsidRPr="006E54DF">
        <w:rPr>
          <w:rFonts w:ascii="Times New Roman" w:eastAsia="Times New Roman" w:hAnsi="Times New Roman" w:cs="Times New Roman"/>
          <w:sz w:val="24"/>
          <w:szCs w:val="24"/>
          <w:rtl/>
        </w:rPr>
        <w:t>، وسميت بالمجموعة الدنيا، والمجموعة الثانية تضم (50) أمًا من أفراد العينة الاستطلاعية حصلوا على أعلى الدرجات على مقياس</w:t>
      </w:r>
      <w:r w:rsidR="00B56F3B" w:rsidRPr="006E54DF">
        <w:rPr>
          <w:rFonts w:ascii="Times New Roman" w:eastAsia="Times New Roman" w:hAnsi="Times New Roman" w:cs="Times New Roman"/>
          <w:sz w:val="24"/>
          <w:szCs w:val="24"/>
          <w:rtl/>
        </w:rPr>
        <w:t xml:space="preserve"> الرأفة بالذات</w:t>
      </w:r>
      <w:r w:rsidRPr="006E54DF">
        <w:rPr>
          <w:rFonts w:ascii="Times New Roman" w:eastAsia="Times New Roman" w:hAnsi="Times New Roman" w:cs="Times New Roman"/>
          <w:sz w:val="24"/>
          <w:szCs w:val="24"/>
          <w:rtl/>
        </w:rPr>
        <w:t xml:space="preserve"> وسميت بالمجموعة العليا، واستخدم</w:t>
      </w:r>
      <w:r w:rsidRPr="006E54DF">
        <w:rPr>
          <w:rFonts w:ascii="Times New Roman" w:eastAsia="Times New Roman" w:hAnsi="Times New Roman" w:cs="Times New Roman"/>
          <w:sz w:val="24"/>
          <w:szCs w:val="24"/>
        </w:rPr>
        <w:t xml:space="preserve">t-test </w:t>
      </w:r>
      <w:r w:rsidRPr="006E54DF">
        <w:rPr>
          <w:rFonts w:ascii="Times New Roman" w:eastAsia="Times New Roman" w:hAnsi="Times New Roman" w:cs="Times New Roman"/>
          <w:sz w:val="24"/>
          <w:szCs w:val="24"/>
          <w:rtl/>
        </w:rPr>
        <w:t xml:space="preserve"> لعينتين مستقلتين </w:t>
      </w:r>
      <w:r w:rsidRPr="006E54DF">
        <w:rPr>
          <w:rFonts w:ascii="Times New Roman" w:eastAsia="Times New Roman" w:hAnsi="Times New Roman" w:cs="Times New Roman"/>
          <w:sz w:val="24"/>
          <w:szCs w:val="24"/>
        </w:rPr>
        <w:t xml:space="preserve">Independent samples </w:t>
      </w:r>
      <w:r w:rsidRPr="006E54DF">
        <w:rPr>
          <w:rFonts w:ascii="Times New Roman" w:eastAsia="Times New Roman" w:hAnsi="Times New Roman" w:cs="Times New Roman"/>
          <w:sz w:val="24"/>
          <w:szCs w:val="24"/>
          <w:rtl/>
        </w:rPr>
        <w:t xml:space="preserve"> ًغير مرتبطتينً، والجدول التالي يوضح نتائج اختبار </w:t>
      </w:r>
      <w:r w:rsidRPr="006E54DF">
        <w:rPr>
          <w:rFonts w:ascii="Times New Roman" w:eastAsia="Times New Roman" w:hAnsi="Times New Roman" w:cs="Times New Roman"/>
          <w:sz w:val="24"/>
          <w:szCs w:val="24"/>
        </w:rPr>
        <w:t xml:space="preserve">t- test </w:t>
      </w:r>
      <w:r w:rsidRPr="006E54DF">
        <w:rPr>
          <w:rFonts w:ascii="Times New Roman" w:eastAsia="Times New Roman" w:hAnsi="Times New Roman" w:cs="Times New Roman"/>
          <w:sz w:val="24"/>
          <w:szCs w:val="24"/>
          <w:rtl/>
        </w:rPr>
        <w:t xml:space="preserve"> لدلالة الفروق بين متوسطات درجات المجموعتين الدنيا والعليا لمقياس </w:t>
      </w:r>
      <w:r w:rsidR="00AD1698" w:rsidRPr="006E54DF">
        <w:rPr>
          <w:rFonts w:ascii="Times New Roman" w:eastAsia="Times New Roman" w:hAnsi="Times New Roman" w:cs="Times New Roman"/>
          <w:sz w:val="24"/>
          <w:szCs w:val="24"/>
          <w:rtl/>
        </w:rPr>
        <w:t>الرأفة بالذات</w:t>
      </w:r>
      <w:r w:rsidRPr="006E54DF">
        <w:rPr>
          <w:rFonts w:ascii="Times New Roman" w:eastAsia="Times New Roman" w:hAnsi="Times New Roman" w:cs="Times New Roman"/>
          <w:sz w:val="24"/>
          <w:szCs w:val="24"/>
          <w:rtl/>
        </w:rPr>
        <w:t>، (ن= 200).</w:t>
      </w:r>
    </w:p>
    <w:p w:rsidR="000F7BA9" w:rsidRPr="006E54DF" w:rsidRDefault="000F7BA9" w:rsidP="00856A94">
      <w:pPr>
        <w:spacing w:after="0"/>
        <w:jc w:val="center"/>
        <w:rPr>
          <w:rFonts w:ascii="Times New Roman" w:eastAsia="Times New Roman" w:hAnsi="Times New Roman" w:cs="Times New Roman"/>
          <w:b/>
          <w:bCs/>
          <w:sz w:val="24"/>
          <w:szCs w:val="24"/>
          <w:rtl/>
        </w:rPr>
      </w:pPr>
    </w:p>
    <w:p w:rsidR="00C107F8" w:rsidRPr="006E54DF" w:rsidRDefault="00C107F8" w:rsidP="00856A94">
      <w:pPr>
        <w:spacing w:after="0"/>
        <w:jc w:val="center"/>
        <w:rPr>
          <w:rFonts w:ascii="Times New Roman" w:eastAsia="Times New Roman" w:hAnsi="Times New Roman" w:cs="Times New Roman"/>
          <w:b/>
          <w:bCs/>
          <w:sz w:val="24"/>
          <w:szCs w:val="24"/>
          <w:rtl/>
        </w:rPr>
      </w:pPr>
      <w:r w:rsidRPr="006E54DF">
        <w:rPr>
          <w:rFonts w:ascii="Times New Roman" w:eastAsia="Times New Roman" w:hAnsi="Times New Roman" w:cs="Times New Roman"/>
          <w:b/>
          <w:bCs/>
          <w:sz w:val="24"/>
          <w:szCs w:val="24"/>
          <w:rtl/>
        </w:rPr>
        <w:t>جدول (</w:t>
      </w:r>
      <w:r w:rsidR="0007280A" w:rsidRPr="006E54DF">
        <w:rPr>
          <w:rFonts w:ascii="Times New Roman" w:eastAsia="Times New Roman" w:hAnsi="Times New Roman" w:cs="Times New Roman"/>
          <w:b/>
          <w:bCs/>
          <w:sz w:val="24"/>
          <w:szCs w:val="24"/>
          <w:rtl/>
        </w:rPr>
        <w:t>1</w:t>
      </w:r>
      <w:r w:rsidRPr="006E54DF">
        <w:rPr>
          <w:rFonts w:ascii="Times New Roman" w:eastAsia="Times New Roman" w:hAnsi="Times New Roman" w:cs="Times New Roman"/>
          <w:b/>
          <w:bCs/>
          <w:sz w:val="24"/>
          <w:szCs w:val="24"/>
          <w:rtl/>
        </w:rPr>
        <w:t>)</w:t>
      </w:r>
      <w:r w:rsidRPr="006E54DF">
        <w:rPr>
          <w:rFonts w:ascii="Times New Roman" w:eastAsia="Times New Roman" w:hAnsi="Times New Roman" w:cs="Times New Roman"/>
          <w:b/>
          <w:bCs/>
          <w:sz w:val="24"/>
          <w:szCs w:val="24"/>
        </w:rPr>
        <w:t xml:space="preserve"> </w:t>
      </w:r>
      <w:r w:rsidRPr="006E54DF">
        <w:rPr>
          <w:rFonts w:ascii="Times New Roman" w:eastAsia="Times New Roman" w:hAnsi="Times New Roman" w:cs="Times New Roman"/>
          <w:b/>
          <w:bCs/>
          <w:sz w:val="24"/>
          <w:szCs w:val="24"/>
          <w:rtl/>
        </w:rPr>
        <w:t>نتائج اختبار</w:t>
      </w:r>
      <w:r w:rsidRPr="006E54DF">
        <w:rPr>
          <w:rFonts w:ascii="Times New Roman" w:eastAsia="Times New Roman" w:hAnsi="Times New Roman" w:cs="Times New Roman"/>
          <w:b/>
          <w:bCs/>
          <w:sz w:val="24"/>
          <w:szCs w:val="24"/>
        </w:rPr>
        <w:t xml:space="preserve">t – test </w:t>
      </w:r>
      <w:r w:rsidRPr="006E54DF">
        <w:rPr>
          <w:rFonts w:ascii="Times New Roman" w:eastAsia="Times New Roman" w:hAnsi="Times New Roman" w:cs="Times New Roman"/>
          <w:b/>
          <w:bCs/>
          <w:sz w:val="24"/>
          <w:szCs w:val="24"/>
          <w:rtl/>
        </w:rPr>
        <w:t xml:space="preserve"> لحساب دلالة الفروق بين متوسطات درجات المجموعتين الدنيا والعليا على مقياس </w:t>
      </w:r>
      <w:r w:rsidR="00AD1698" w:rsidRPr="006E54DF">
        <w:rPr>
          <w:rFonts w:ascii="Times New Roman" w:eastAsia="Times New Roman" w:hAnsi="Times New Roman" w:cs="Times New Roman"/>
          <w:b/>
          <w:bCs/>
          <w:sz w:val="24"/>
          <w:szCs w:val="24"/>
          <w:rtl/>
        </w:rPr>
        <w:t>الرأفة بالذات</w:t>
      </w:r>
      <w:r w:rsidRPr="006E54DF">
        <w:rPr>
          <w:rFonts w:ascii="Times New Roman" w:eastAsia="Times New Roman" w:hAnsi="Times New Roman" w:cs="Times New Roman"/>
          <w:b/>
          <w:bCs/>
          <w:sz w:val="24"/>
          <w:szCs w:val="24"/>
          <w:rtl/>
        </w:rPr>
        <w:t xml:space="preserve"> (ن = 200)</w:t>
      </w:r>
    </w:p>
    <w:tbl>
      <w:tblPr>
        <w:tblStyle w:val="Style13"/>
        <w:bidiVisual/>
        <w:tblW w:w="6258" w:type="dxa"/>
        <w:tblLook w:val="04A0" w:firstRow="1" w:lastRow="0" w:firstColumn="1" w:lastColumn="0" w:noHBand="0" w:noVBand="1"/>
      </w:tblPr>
      <w:tblGrid>
        <w:gridCol w:w="870"/>
        <w:gridCol w:w="953"/>
        <w:gridCol w:w="674"/>
        <w:gridCol w:w="1116"/>
        <w:gridCol w:w="1116"/>
        <w:gridCol w:w="803"/>
        <w:gridCol w:w="726"/>
      </w:tblGrid>
      <w:tr w:rsidR="001660E1" w:rsidRPr="006E54DF" w:rsidTr="0063030F">
        <w:trPr>
          <w:trHeight w:val="440"/>
        </w:trPr>
        <w:tc>
          <w:tcPr>
            <w:tcW w:w="891" w:type="dxa"/>
            <w:hideMark/>
          </w:tcPr>
          <w:p w:rsidR="00C107F8" w:rsidRPr="000D3DCC" w:rsidRDefault="00C107F8"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البيان</w:t>
            </w:r>
          </w:p>
        </w:tc>
        <w:tc>
          <w:tcPr>
            <w:tcW w:w="819" w:type="dxa"/>
            <w:hideMark/>
          </w:tcPr>
          <w:p w:rsidR="00C107F8" w:rsidRPr="000D3DCC" w:rsidRDefault="00C107F8"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المجموعات</w:t>
            </w:r>
          </w:p>
        </w:tc>
        <w:tc>
          <w:tcPr>
            <w:tcW w:w="753" w:type="dxa"/>
            <w:hideMark/>
          </w:tcPr>
          <w:p w:rsidR="00C107F8" w:rsidRPr="000D3DCC" w:rsidRDefault="00C107F8"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العدد</w:t>
            </w:r>
          </w:p>
        </w:tc>
        <w:tc>
          <w:tcPr>
            <w:tcW w:w="1116" w:type="dxa"/>
            <w:hideMark/>
          </w:tcPr>
          <w:p w:rsidR="00C107F8" w:rsidRPr="000D3DCC" w:rsidRDefault="00C107F8"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المتوسط الحسابي</w:t>
            </w:r>
          </w:p>
        </w:tc>
        <w:tc>
          <w:tcPr>
            <w:tcW w:w="1116" w:type="dxa"/>
            <w:hideMark/>
          </w:tcPr>
          <w:p w:rsidR="00C107F8" w:rsidRPr="000D3DCC" w:rsidRDefault="00C107F8"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الانحراف المعياري</w:t>
            </w:r>
          </w:p>
        </w:tc>
        <w:tc>
          <w:tcPr>
            <w:tcW w:w="821" w:type="dxa"/>
            <w:hideMark/>
          </w:tcPr>
          <w:p w:rsidR="00C107F8" w:rsidRPr="000D3DCC" w:rsidRDefault="00C107F8"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 xml:space="preserve">قيمة </w:t>
            </w:r>
            <w:r w:rsidRPr="000D3DCC">
              <w:rPr>
                <w:rFonts w:ascii="Times New Roman" w:eastAsia="Times New Roman" w:hAnsi="Times New Roman" w:cs="Times New Roman"/>
                <w:b/>
                <w:bCs/>
              </w:rPr>
              <w:t>t</w:t>
            </w:r>
          </w:p>
        </w:tc>
        <w:tc>
          <w:tcPr>
            <w:tcW w:w="742" w:type="dxa"/>
            <w:hideMark/>
          </w:tcPr>
          <w:p w:rsidR="00C107F8" w:rsidRPr="000D3DCC" w:rsidRDefault="00C107F8"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مستوى الدلالة</w:t>
            </w:r>
          </w:p>
        </w:tc>
      </w:tr>
      <w:tr w:rsidR="001660E1" w:rsidRPr="006E54DF" w:rsidTr="0063030F">
        <w:trPr>
          <w:trHeight w:val="224"/>
        </w:trPr>
        <w:tc>
          <w:tcPr>
            <w:tcW w:w="891" w:type="dxa"/>
            <w:vMerge w:val="restart"/>
            <w:hideMark/>
          </w:tcPr>
          <w:p w:rsidR="00C107F8" w:rsidRPr="000D3DCC" w:rsidRDefault="00AD1698"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اللطف بالذات</w:t>
            </w:r>
          </w:p>
        </w:tc>
        <w:tc>
          <w:tcPr>
            <w:tcW w:w="819" w:type="dxa"/>
            <w:hideMark/>
          </w:tcPr>
          <w:p w:rsidR="00C107F8" w:rsidRPr="000D3DCC" w:rsidRDefault="00C107F8" w:rsidP="00856A94">
            <w:pPr>
              <w:jc w:val="center"/>
              <w:rPr>
                <w:rFonts w:ascii="Times New Roman" w:eastAsia="Times New Roman" w:hAnsi="Times New Roman" w:cs="Times New Roman"/>
              </w:rPr>
            </w:pPr>
            <w:r w:rsidRPr="000D3DCC">
              <w:rPr>
                <w:rFonts w:ascii="Times New Roman" w:eastAsia="Times New Roman" w:hAnsi="Times New Roman" w:cs="Times New Roman"/>
                <w:rtl/>
              </w:rPr>
              <w:t>الدنيا</w:t>
            </w:r>
          </w:p>
        </w:tc>
        <w:tc>
          <w:tcPr>
            <w:tcW w:w="753" w:type="dxa"/>
            <w:hideMark/>
          </w:tcPr>
          <w:p w:rsidR="00C107F8" w:rsidRPr="000D3DCC" w:rsidRDefault="004F2D64" w:rsidP="00856A94">
            <w:pPr>
              <w:jc w:val="center"/>
              <w:rPr>
                <w:rFonts w:ascii="Times New Roman" w:eastAsia="Times New Roman" w:hAnsi="Times New Roman" w:cs="Times New Roman"/>
              </w:rPr>
            </w:pPr>
            <w:r w:rsidRPr="000D3DCC">
              <w:rPr>
                <w:rFonts w:ascii="Times New Roman" w:eastAsia="Times New Roman" w:hAnsi="Times New Roman" w:cs="Times New Roman"/>
                <w:rtl/>
              </w:rPr>
              <w:t>50</w:t>
            </w:r>
          </w:p>
        </w:tc>
        <w:tc>
          <w:tcPr>
            <w:tcW w:w="1116" w:type="dxa"/>
            <w:hideMark/>
          </w:tcPr>
          <w:p w:rsidR="00C107F8" w:rsidRPr="000D3DCC" w:rsidRDefault="000B49AF" w:rsidP="00856A94">
            <w:pPr>
              <w:jc w:val="center"/>
              <w:rPr>
                <w:rFonts w:ascii="Times New Roman" w:eastAsia="Times New Roman" w:hAnsi="Times New Roman" w:cs="Times New Roman"/>
              </w:rPr>
            </w:pPr>
            <w:r w:rsidRPr="000D3DCC">
              <w:rPr>
                <w:rFonts w:ascii="Times New Roman" w:eastAsia="Times New Roman" w:hAnsi="Times New Roman" w:cs="Times New Roman"/>
              </w:rPr>
              <w:t>10.9000</w:t>
            </w:r>
          </w:p>
        </w:tc>
        <w:tc>
          <w:tcPr>
            <w:tcW w:w="1116" w:type="dxa"/>
            <w:hideMark/>
          </w:tcPr>
          <w:p w:rsidR="00C107F8" w:rsidRPr="000D3DCC" w:rsidRDefault="000B49AF" w:rsidP="00856A94">
            <w:pPr>
              <w:jc w:val="center"/>
              <w:rPr>
                <w:rFonts w:ascii="Times New Roman" w:eastAsia="Times New Roman" w:hAnsi="Times New Roman" w:cs="Times New Roman"/>
              </w:rPr>
            </w:pPr>
            <w:r w:rsidRPr="000D3DCC">
              <w:rPr>
                <w:rFonts w:ascii="Times New Roman" w:eastAsia="Times New Roman" w:hAnsi="Times New Roman" w:cs="Times New Roman"/>
              </w:rPr>
              <w:t>1.23305</w:t>
            </w:r>
          </w:p>
        </w:tc>
        <w:tc>
          <w:tcPr>
            <w:tcW w:w="821" w:type="dxa"/>
            <w:vMerge w:val="restart"/>
            <w:hideMark/>
          </w:tcPr>
          <w:p w:rsidR="00C107F8" w:rsidRPr="000D3DCC" w:rsidRDefault="000B49AF" w:rsidP="00856A94">
            <w:pPr>
              <w:jc w:val="center"/>
              <w:rPr>
                <w:rFonts w:ascii="Times New Roman" w:eastAsia="Times New Roman" w:hAnsi="Times New Roman" w:cs="Times New Roman"/>
                <w:rtl/>
              </w:rPr>
            </w:pPr>
            <w:r w:rsidRPr="000D3DCC">
              <w:rPr>
                <w:rFonts w:ascii="Times New Roman" w:eastAsia="Times New Roman" w:hAnsi="Times New Roman" w:cs="Times New Roman"/>
              </w:rPr>
              <w:t>45.143</w:t>
            </w:r>
          </w:p>
        </w:tc>
        <w:tc>
          <w:tcPr>
            <w:tcW w:w="742" w:type="dxa"/>
            <w:vMerge w:val="restart"/>
            <w:hideMark/>
          </w:tcPr>
          <w:p w:rsidR="00C107F8" w:rsidRPr="000D3DCC" w:rsidRDefault="00C107F8" w:rsidP="00856A94">
            <w:pPr>
              <w:jc w:val="center"/>
              <w:rPr>
                <w:rFonts w:ascii="Times New Roman" w:eastAsia="Times New Roman" w:hAnsi="Times New Roman" w:cs="Times New Roman"/>
              </w:rPr>
            </w:pPr>
            <w:r w:rsidRPr="000D3DCC">
              <w:rPr>
                <w:rFonts w:ascii="Times New Roman" w:eastAsia="Times New Roman" w:hAnsi="Times New Roman" w:cs="Times New Roman"/>
              </w:rPr>
              <w:t>.01</w:t>
            </w:r>
          </w:p>
        </w:tc>
      </w:tr>
      <w:tr w:rsidR="001660E1" w:rsidRPr="006E54DF" w:rsidTr="0063030F">
        <w:trPr>
          <w:trHeight w:val="233"/>
        </w:trPr>
        <w:tc>
          <w:tcPr>
            <w:tcW w:w="891" w:type="dxa"/>
            <w:vMerge/>
            <w:hideMark/>
          </w:tcPr>
          <w:p w:rsidR="004F2D64" w:rsidRPr="000D3DCC" w:rsidRDefault="004F2D64" w:rsidP="00856A94">
            <w:pPr>
              <w:jc w:val="center"/>
              <w:rPr>
                <w:rFonts w:ascii="Times New Roman" w:eastAsia="Times New Roman" w:hAnsi="Times New Roman" w:cs="Times New Roman"/>
                <w:b/>
                <w:bCs/>
              </w:rPr>
            </w:pPr>
          </w:p>
        </w:tc>
        <w:tc>
          <w:tcPr>
            <w:tcW w:w="819" w:type="dxa"/>
            <w:hideMark/>
          </w:tcPr>
          <w:p w:rsidR="004F2D64" w:rsidRPr="000D3DCC" w:rsidRDefault="004F2D64" w:rsidP="00856A94">
            <w:pPr>
              <w:jc w:val="center"/>
              <w:rPr>
                <w:rFonts w:ascii="Times New Roman" w:eastAsia="Times New Roman" w:hAnsi="Times New Roman" w:cs="Times New Roman"/>
              </w:rPr>
            </w:pPr>
            <w:r w:rsidRPr="000D3DCC">
              <w:rPr>
                <w:rFonts w:ascii="Times New Roman" w:eastAsia="Times New Roman" w:hAnsi="Times New Roman" w:cs="Times New Roman"/>
                <w:rtl/>
              </w:rPr>
              <w:t>العليا</w:t>
            </w:r>
          </w:p>
        </w:tc>
        <w:tc>
          <w:tcPr>
            <w:tcW w:w="753" w:type="dxa"/>
            <w:hideMark/>
          </w:tcPr>
          <w:p w:rsidR="004F2D64" w:rsidRPr="000D3DCC" w:rsidRDefault="004F2D64" w:rsidP="00856A94">
            <w:pPr>
              <w:jc w:val="center"/>
              <w:rPr>
                <w:rFonts w:ascii="Times New Roman" w:hAnsi="Times New Roman" w:cs="Times New Roman"/>
              </w:rPr>
            </w:pPr>
            <w:r w:rsidRPr="000D3DCC">
              <w:rPr>
                <w:rFonts w:ascii="Times New Roman" w:eastAsia="Times New Roman" w:hAnsi="Times New Roman" w:cs="Times New Roman"/>
                <w:rtl/>
              </w:rPr>
              <w:t>50</w:t>
            </w:r>
          </w:p>
        </w:tc>
        <w:tc>
          <w:tcPr>
            <w:tcW w:w="1116" w:type="dxa"/>
            <w:hideMark/>
          </w:tcPr>
          <w:p w:rsidR="004F2D64" w:rsidRPr="000D3DCC" w:rsidRDefault="000B49AF" w:rsidP="00856A94">
            <w:pPr>
              <w:jc w:val="center"/>
              <w:rPr>
                <w:rFonts w:ascii="Times New Roman" w:eastAsia="Times New Roman" w:hAnsi="Times New Roman" w:cs="Times New Roman"/>
              </w:rPr>
            </w:pPr>
            <w:r w:rsidRPr="000D3DCC">
              <w:rPr>
                <w:rFonts w:ascii="Times New Roman" w:eastAsia="Times New Roman" w:hAnsi="Times New Roman" w:cs="Times New Roman"/>
              </w:rPr>
              <w:t>19.2400</w:t>
            </w:r>
          </w:p>
        </w:tc>
        <w:tc>
          <w:tcPr>
            <w:tcW w:w="1116" w:type="dxa"/>
            <w:hideMark/>
          </w:tcPr>
          <w:p w:rsidR="004F2D64" w:rsidRPr="000D3DCC" w:rsidRDefault="000B49AF" w:rsidP="00856A94">
            <w:pPr>
              <w:jc w:val="center"/>
              <w:rPr>
                <w:rFonts w:ascii="Times New Roman" w:eastAsia="Times New Roman" w:hAnsi="Times New Roman" w:cs="Times New Roman"/>
              </w:rPr>
            </w:pPr>
            <w:r w:rsidRPr="000D3DCC">
              <w:rPr>
                <w:rFonts w:ascii="Times New Roman" w:eastAsia="Times New Roman" w:hAnsi="Times New Roman" w:cs="Times New Roman"/>
              </w:rPr>
              <w:t>.43142</w:t>
            </w:r>
          </w:p>
        </w:tc>
        <w:tc>
          <w:tcPr>
            <w:tcW w:w="821" w:type="dxa"/>
            <w:vMerge/>
            <w:hideMark/>
          </w:tcPr>
          <w:p w:rsidR="004F2D64" w:rsidRPr="000D3DCC" w:rsidRDefault="004F2D64" w:rsidP="00856A94">
            <w:pPr>
              <w:jc w:val="center"/>
              <w:rPr>
                <w:rFonts w:ascii="Times New Roman" w:eastAsia="Times New Roman" w:hAnsi="Times New Roman" w:cs="Times New Roman"/>
              </w:rPr>
            </w:pPr>
          </w:p>
        </w:tc>
        <w:tc>
          <w:tcPr>
            <w:tcW w:w="742" w:type="dxa"/>
            <w:vMerge/>
            <w:hideMark/>
          </w:tcPr>
          <w:p w:rsidR="004F2D64" w:rsidRPr="000D3DCC" w:rsidRDefault="004F2D64" w:rsidP="00856A94">
            <w:pPr>
              <w:jc w:val="center"/>
              <w:rPr>
                <w:rFonts w:ascii="Times New Roman" w:eastAsia="Times New Roman" w:hAnsi="Times New Roman" w:cs="Times New Roman"/>
              </w:rPr>
            </w:pPr>
          </w:p>
        </w:tc>
      </w:tr>
      <w:tr w:rsidR="001660E1" w:rsidRPr="006E54DF" w:rsidTr="0063030F">
        <w:trPr>
          <w:trHeight w:val="244"/>
        </w:trPr>
        <w:tc>
          <w:tcPr>
            <w:tcW w:w="891" w:type="dxa"/>
            <w:vMerge w:val="restart"/>
            <w:hideMark/>
          </w:tcPr>
          <w:p w:rsidR="004F2D64" w:rsidRPr="000D3DCC" w:rsidRDefault="00AD1698"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الوعي بالإنسانية المشتركة</w:t>
            </w:r>
          </w:p>
        </w:tc>
        <w:tc>
          <w:tcPr>
            <w:tcW w:w="819" w:type="dxa"/>
            <w:hideMark/>
          </w:tcPr>
          <w:p w:rsidR="004F2D64" w:rsidRPr="000D3DCC" w:rsidRDefault="004F2D64" w:rsidP="00856A94">
            <w:pPr>
              <w:jc w:val="center"/>
              <w:rPr>
                <w:rFonts w:ascii="Times New Roman" w:eastAsia="Times New Roman" w:hAnsi="Times New Roman" w:cs="Times New Roman"/>
              </w:rPr>
            </w:pPr>
            <w:r w:rsidRPr="000D3DCC">
              <w:rPr>
                <w:rFonts w:ascii="Times New Roman" w:eastAsia="Times New Roman" w:hAnsi="Times New Roman" w:cs="Times New Roman"/>
                <w:rtl/>
              </w:rPr>
              <w:t>الدنيا</w:t>
            </w:r>
          </w:p>
        </w:tc>
        <w:tc>
          <w:tcPr>
            <w:tcW w:w="753" w:type="dxa"/>
            <w:hideMark/>
          </w:tcPr>
          <w:p w:rsidR="004F2D64" w:rsidRPr="000D3DCC" w:rsidRDefault="004F2D64" w:rsidP="00856A94">
            <w:pPr>
              <w:jc w:val="center"/>
              <w:rPr>
                <w:rFonts w:ascii="Times New Roman" w:hAnsi="Times New Roman" w:cs="Times New Roman"/>
              </w:rPr>
            </w:pPr>
            <w:r w:rsidRPr="000D3DCC">
              <w:rPr>
                <w:rFonts w:ascii="Times New Roman" w:eastAsia="Times New Roman" w:hAnsi="Times New Roman" w:cs="Times New Roman"/>
                <w:rtl/>
              </w:rPr>
              <w:t>50</w:t>
            </w:r>
          </w:p>
        </w:tc>
        <w:tc>
          <w:tcPr>
            <w:tcW w:w="1116" w:type="dxa"/>
            <w:hideMark/>
          </w:tcPr>
          <w:p w:rsidR="004F2D64" w:rsidRPr="000D3DCC" w:rsidRDefault="00A85D12" w:rsidP="00856A94">
            <w:pPr>
              <w:jc w:val="center"/>
              <w:rPr>
                <w:rFonts w:ascii="Times New Roman" w:eastAsia="Times New Roman" w:hAnsi="Times New Roman" w:cs="Times New Roman"/>
              </w:rPr>
            </w:pPr>
            <w:r w:rsidRPr="000D3DCC">
              <w:rPr>
                <w:rFonts w:ascii="Times New Roman" w:eastAsia="Times New Roman" w:hAnsi="Times New Roman" w:cs="Times New Roman"/>
              </w:rPr>
              <w:t>13.3800</w:t>
            </w:r>
          </w:p>
        </w:tc>
        <w:tc>
          <w:tcPr>
            <w:tcW w:w="1116" w:type="dxa"/>
            <w:hideMark/>
          </w:tcPr>
          <w:p w:rsidR="004F2D64" w:rsidRPr="000D3DCC" w:rsidRDefault="00A85D12" w:rsidP="00856A94">
            <w:pPr>
              <w:jc w:val="center"/>
              <w:rPr>
                <w:rFonts w:ascii="Times New Roman" w:eastAsia="Times New Roman" w:hAnsi="Times New Roman" w:cs="Times New Roman"/>
              </w:rPr>
            </w:pPr>
            <w:r w:rsidRPr="000D3DCC">
              <w:rPr>
                <w:rFonts w:ascii="Times New Roman" w:eastAsia="Times New Roman" w:hAnsi="Times New Roman" w:cs="Times New Roman"/>
              </w:rPr>
              <w:t>1.04764</w:t>
            </w:r>
          </w:p>
        </w:tc>
        <w:tc>
          <w:tcPr>
            <w:tcW w:w="821" w:type="dxa"/>
            <w:vMerge w:val="restart"/>
            <w:hideMark/>
          </w:tcPr>
          <w:p w:rsidR="004F2D64" w:rsidRPr="000D3DCC" w:rsidRDefault="00A85D12" w:rsidP="00856A94">
            <w:pPr>
              <w:jc w:val="center"/>
              <w:rPr>
                <w:rFonts w:ascii="Times New Roman" w:eastAsia="Times New Roman" w:hAnsi="Times New Roman" w:cs="Times New Roman"/>
              </w:rPr>
            </w:pPr>
            <w:r w:rsidRPr="000D3DCC">
              <w:rPr>
                <w:rFonts w:ascii="Times New Roman" w:eastAsia="Times New Roman" w:hAnsi="Times New Roman" w:cs="Times New Roman"/>
              </w:rPr>
              <w:t>51.269</w:t>
            </w:r>
          </w:p>
        </w:tc>
        <w:tc>
          <w:tcPr>
            <w:tcW w:w="742" w:type="dxa"/>
            <w:vMerge w:val="restart"/>
            <w:hideMark/>
          </w:tcPr>
          <w:p w:rsidR="004F2D64" w:rsidRPr="000D3DCC" w:rsidRDefault="004F2D64" w:rsidP="00856A94">
            <w:pPr>
              <w:jc w:val="center"/>
              <w:rPr>
                <w:rFonts w:ascii="Times New Roman" w:eastAsia="Times New Roman" w:hAnsi="Times New Roman" w:cs="Times New Roman"/>
              </w:rPr>
            </w:pPr>
            <w:r w:rsidRPr="000D3DCC">
              <w:rPr>
                <w:rFonts w:ascii="Times New Roman" w:eastAsia="Times New Roman" w:hAnsi="Times New Roman" w:cs="Times New Roman"/>
              </w:rPr>
              <w:t>.01</w:t>
            </w:r>
          </w:p>
        </w:tc>
      </w:tr>
      <w:tr w:rsidR="001660E1" w:rsidRPr="006E54DF" w:rsidTr="0063030F">
        <w:trPr>
          <w:trHeight w:val="244"/>
        </w:trPr>
        <w:tc>
          <w:tcPr>
            <w:tcW w:w="891" w:type="dxa"/>
            <w:vMerge/>
            <w:hideMark/>
          </w:tcPr>
          <w:p w:rsidR="004F2D64" w:rsidRPr="000D3DCC" w:rsidRDefault="004F2D64" w:rsidP="00856A94">
            <w:pPr>
              <w:jc w:val="center"/>
              <w:rPr>
                <w:rFonts w:ascii="Times New Roman" w:eastAsia="Times New Roman" w:hAnsi="Times New Roman" w:cs="Times New Roman"/>
                <w:b/>
                <w:bCs/>
              </w:rPr>
            </w:pPr>
          </w:p>
        </w:tc>
        <w:tc>
          <w:tcPr>
            <w:tcW w:w="819" w:type="dxa"/>
            <w:hideMark/>
          </w:tcPr>
          <w:p w:rsidR="004F2D64" w:rsidRPr="000D3DCC" w:rsidRDefault="004F2D64" w:rsidP="00856A94">
            <w:pPr>
              <w:jc w:val="center"/>
              <w:rPr>
                <w:rFonts w:ascii="Times New Roman" w:eastAsia="Times New Roman" w:hAnsi="Times New Roman" w:cs="Times New Roman"/>
              </w:rPr>
            </w:pPr>
            <w:r w:rsidRPr="000D3DCC">
              <w:rPr>
                <w:rFonts w:ascii="Times New Roman" w:eastAsia="Times New Roman" w:hAnsi="Times New Roman" w:cs="Times New Roman"/>
                <w:rtl/>
              </w:rPr>
              <w:t>العليا</w:t>
            </w:r>
          </w:p>
        </w:tc>
        <w:tc>
          <w:tcPr>
            <w:tcW w:w="753" w:type="dxa"/>
            <w:hideMark/>
          </w:tcPr>
          <w:p w:rsidR="004F2D64" w:rsidRPr="000D3DCC" w:rsidRDefault="004F2D64" w:rsidP="00856A94">
            <w:pPr>
              <w:jc w:val="center"/>
              <w:rPr>
                <w:rFonts w:ascii="Times New Roman" w:hAnsi="Times New Roman" w:cs="Times New Roman"/>
              </w:rPr>
            </w:pPr>
            <w:r w:rsidRPr="000D3DCC">
              <w:rPr>
                <w:rFonts w:ascii="Times New Roman" w:eastAsia="Times New Roman" w:hAnsi="Times New Roman" w:cs="Times New Roman"/>
                <w:rtl/>
              </w:rPr>
              <w:t>50</w:t>
            </w:r>
          </w:p>
        </w:tc>
        <w:tc>
          <w:tcPr>
            <w:tcW w:w="1116" w:type="dxa"/>
            <w:hideMark/>
          </w:tcPr>
          <w:p w:rsidR="004F2D64" w:rsidRPr="000D3DCC" w:rsidRDefault="00A85D12" w:rsidP="00856A94">
            <w:pPr>
              <w:jc w:val="center"/>
              <w:rPr>
                <w:rFonts w:ascii="Times New Roman" w:eastAsia="Times New Roman" w:hAnsi="Times New Roman" w:cs="Times New Roman"/>
              </w:rPr>
            </w:pPr>
            <w:r w:rsidRPr="000D3DCC">
              <w:rPr>
                <w:rFonts w:ascii="Times New Roman" w:eastAsia="Times New Roman" w:hAnsi="Times New Roman" w:cs="Times New Roman"/>
              </w:rPr>
              <w:t>22.7800</w:t>
            </w:r>
          </w:p>
        </w:tc>
        <w:tc>
          <w:tcPr>
            <w:tcW w:w="1116" w:type="dxa"/>
            <w:hideMark/>
          </w:tcPr>
          <w:p w:rsidR="004F2D64" w:rsidRPr="000D3DCC" w:rsidRDefault="00A85D12" w:rsidP="00856A94">
            <w:pPr>
              <w:jc w:val="center"/>
              <w:rPr>
                <w:rFonts w:ascii="Times New Roman" w:eastAsia="Times New Roman" w:hAnsi="Times New Roman" w:cs="Times New Roman"/>
              </w:rPr>
            </w:pPr>
            <w:r w:rsidRPr="000D3DCC">
              <w:rPr>
                <w:rFonts w:ascii="Times New Roman" w:eastAsia="Times New Roman" w:hAnsi="Times New Roman" w:cs="Times New Roman"/>
              </w:rPr>
              <w:t>.76372</w:t>
            </w:r>
          </w:p>
        </w:tc>
        <w:tc>
          <w:tcPr>
            <w:tcW w:w="821" w:type="dxa"/>
            <w:vMerge/>
            <w:hideMark/>
          </w:tcPr>
          <w:p w:rsidR="004F2D64" w:rsidRPr="000D3DCC" w:rsidRDefault="004F2D64" w:rsidP="00856A94">
            <w:pPr>
              <w:jc w:val="center"/>
              <w:rPr>
                <w:rFonts w:ascii="Times New Roman" w:eastAsia="Times New Roman" w:hAnsi="Times New Roman" w:cs="Times New Roman"/>
              </w:rPr>
            </w:pPr>
          </w:p>
        </w:tc>
        <w:tc>
          <w:tcPr>
            <w:tcW w:w="742" w:type="dxa"/>
            <w:vMerge/>
            <w:hideMark/>
          </w:tcPr>
          <w:p w:rsidR="004F2D64" w:rsidRPr="000D3DCC" w:rsidRDefault="004F2D64" w:rsidP="00856A94">
            <w:pPr>
              <w:jc w:val="center"/>
              <w:rPr>
                <w:rFonts w:ascii="Times New Roman" w:eastAsia="Times New Roman" w:hAnsi="Times New Roman" w:cs="Times New Roman"/>
              </w:rPr>
            </w:pPr>
          </w:p>
        </w:tc>
      </w:tr>
      <w:tr w:rsidR="001660E1" w:rsidRPr="006E54DF" w:rsidTr="0063030F">
        <w:trPr>
          <w:trHeight w:val="244"/>
        </w:trPr>
        <w:tc>
          <w:tcPr>
            <w:tcW w:w="891" w:type="dxa"/>
            <w:vMerge w:val="restart"/>
            <w:hideMark/>
          </w:tcPr>
          <w:p w:rsidR="004F2D64" w:rsidRPr="000D3DCC" w:rsidRDefault="00AD1698"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التعقل والحكمة</w:t>
            </w:r>
          </w:p>
        </w:tc>
        <w:tc>
          <w:tcPr>
            <w:tcW w:w="819" w:type="dxa"/>
            <w:hideMark/>
          </w:tcPr>
          <w:p w:rsidR="004F2D64" w:rsidRPr="000D3DCC" w:rsidRDefault="004F2D64" w:rsidP="00856A94">
            <w:pPr>
              <w:jc w:val="center"/>
              <w:rPr>
                <w:rFonts w:ascii="Times New Roman" w:eastAsia="Times New Roman" w:hAnsi="Times New Roman" w:cs="Times New Roman"/>
              </w:rPr>
            </w:pPr>
            <w:r w:rsidRPr="000D3DCC">
              <w:rPr>
                <w:rFonts w:ascii="Times New Roman" w:eastAsia="Times New Roman" w:hAnsi="Times New Roman" w:cs="Times New Roman"/>
                <w:rtl/>
              </w:rPr>
              <w:t>الدنيا</w:t>
            </w:r>
          </w:p>
        </w:tc>
        <w:tc>
          <w:tcPr>
            <w:tcW w:w="753" w:type="dxa"/>
            <w:hideMark/>
          </w:tcPr>
          <w:p w:rsidR="004F2D64" w:rsidRPr="000D3DCC" w:rsidRDefault="004F2D64" w:rsidP="00856A94">
            <w:pPr>
              <w:jc w:val="center"/>
              <w:rPr>
                <w:rFonts w:ascii="Times New Roman" w:hAnsi="Times New Roman" w:cs="Times New Roman"/>
              </w:rPr>
            </w:pPr>
            <w:r w:rsidRPr="000D3DCC">
              <w:rPr>
                <w:rFonts w:ascii="Times New Roman" w:eastAsia="Times New Roman" w:hAnsi="Times New Roman" w:cs="Times New Roman"/>
                <w:rtl/>
              </w:rPr>
              <w:t>50</w:t>
            </w:r>
          </w:p>
        </w:tc>
        <w:tc>
          <w:tcPr>
            <w:tcW w:w="1116" w:type="dxa"/>
            <w:hideMark/>
          </w:tcPr>
          <w:p w:rsidR="004F2D64" w:rsidRPr="000D3DCC" w:rsidRDefault="00D31449" w:rsidP="00856A94">
            <w:pPr>
              <w:jc w:val="center"/>
              <w:rPr>
                <w:rFonts w:ascii="Times New Roman" w:eastAsia="Times New Roman" w:hAnsi="Times New Roman" w:cs="Times New Roman"/>
              </w:rPr>
            </w:pPr>
            <w:r w:rsidRPr="000D3DCC">
              <w:rPr>
                <w:rFonts w:ascii="Times New Roman" w:eastAsia="Times New Roman" w:hAnsi="Times New Roman" w:cs="Times New Roman"/>
              </w:rPr>
              <w:t>11.1600</w:t>
            </w:r>
          </w:p>
        </w:tc>
        <w:tc>
          <w:tcPr>
            <w:tcW w:w="1116" w:type="dxa"/>
            <w:hideMark/>
          </w:tcPr>
          <w:p w:rsidR="004F2D64" w:rsidRPr="000D3DCC" w:rsidRDefault="00D31449" w:rsidP="00856A94">
            <w:pPr>
              <w:jc w:val="center"/>
              <w:rPr>
                <w:rFonts w:ascii="Times New Roman" w:eastAsia="Times New Roman" w:hAnsi="Times New Roman" w:cs="Times New Roman"/>
              </w:rPr>
            </w:pPr>
            <w:r w:rsidRPr="000D3DCC">
              <w:rPr>
                <w:rFonts w:ascii="Times New Roman" w:eastAsia="Times New Roman" w:hAnsi="Times New Roman" w:cs="Times New Roman"/>
              </w:rPr>
              <w:t>1.29929</w:t>
            </w:r>
          </w:p>
        </w:tc>
        <w:tc>
          <w:tcPr>
            <w:tcW w:w="821" w:type="dxa"/>
            <w:vMerge w:val="restart"/>
            <w:hideMark/>
          </w:tcPr>
          <w:p w:rsidR="004F2D64" w:rsidRPr="000D3DCC" w:rsidRDefault="00D31449" w:rsidP="00856A94">
            <w:pPr>
              <w:jc w:val="center"/>
              <w:rPr>
                <w:rFonts w:ascii="Times New Roman" w:eastAsia="Times New Roman" w:hAnsi="Times New Roman" w:cs="Times New Roman"/>
                <w:rtl/>
              </w:rPr>
            </w:pPr>
            <w:r w:rsidRPr="000D3DCC">
              <w:rPr>
                <w:rFonts w:ascii="Times New Roman" w:eastAsia="Times New Roman" w:hAnsi="Times New Roman" w:cs="Times New Roman"/>
              </w:rPr>
              <w:t>42.782</w:t>
            </w:r>
          </w:p>
        </w:tc>
        <w:tc>
          <w:tcPr>
            <w:tcW w:w="742" w:type="dxa"/>
            <w:vMerge w:val="restart"/>
            <w:hideMark/>
          </w:tcPr>
          <w:p w:rsidR="004F2D64" w:rsidRPr="000D3DCC" w:rsidRDefault="004F2D64" w:rsidP="00856A94">
            <w:pPr>
              <w:jc w:val="center"/>
              <w:rPr>
                <w:rFonts w:ascii="Times New Roman" w:eastAsia="Times New Roman" w:hAnsi="Times New Roman" w:cs="Times New Roman"/>
              </w:rPr>
            </w:pPr>
            <w:r w:rsidRPr="000D3DCC">
              <w:rPr>
                <w:rFonts w:ascii="Times New Roman" w:eastAsia="Times New Roman" w:hAnsi="Times New Roman" w:cs="Times New Roman"/>
              </w:rPr>
              <w:t>.01</w:t>
            </w:r>
          </w:p>
        </w:tc>
      </w:tr>
      <w:tr w:rsidR="001660E1" w:rsidRPr="006E54DF" w:rsidTr="0063030F">
        <w:trPr>
          <w:trHeight w:val="244"/>
        </w:trPr>
        <w:tc>
          <w:tcPr>
            <w:tcW w:w="891" w:type="dxa"/>
            <w:vMerge/>
            <w:hideMark/>
          </w:tcPr>
          <w:p w:rsidR="004F2D64" w:rsidRPr="000D3DCC" w:rsidRDefault="004F2D64" w:rsidP="00856A94">
            <w:pPr>
              <w:jc w:val="center"/>
              <w:rPr>
                <w:rFonts w:ascii="Times New Roman" w:eastAsia="Times New Roman" w:hAnsi="Times New Roman" w:cs="Times New Roman"/>
                <w:b/>
                <w:bCs/>
              </w:rPr>
            </w:pPr>
          </w:p>
        </w:tc>
        <w:tc>
          <w:tcPr>
            <w:tcW w:w="819" w:type="dxa"/>
            <w:hideMark/>
          </w:tcPr>
          <w:p w:rsidR="004F2D64" w:rsidRPr="000D3DCC" w:rsidRDefault="004F2D64" w:rsidP="00856A94">
            <w:pPr>
              <w:jc w:val="center"/>
              <w:rPr>
                <w:rFonts w:ascii="Times New Roman" w:eastAsia="Times New Roman" w:hAnsi="Times New Roman" w:cs="Times New Roman"/>
              </w:rPr>
            </w:pPr>
            <w:r w:rsidRPr="000D3DCC">
              <w:rPr>
                <w:rFonts w:ascii="Times New Roman" w:eastAsia="Times New Roman" w:hAnsi="Times New Roman" w:cs="Times New Roman"/>
                <w:rtl/>
              </w:rPr>
              <w:t>العليا</w:t>
            </w:r>
          </w:p>
        </w:tc>
        <w:tc>
          <w:tcPr>
            <w:tcW w:w="753" w:type="dxa"/>
            <w:hideMark/>
          </w:tcPr>
          <w:p w:rsidR="004F2D64" w:rsidRPr="000D3DCC" w:rsidRDefault="004F2D64" w:rsidP="00856A94">
            <w:pPr>
              <w:jc w:val="center"/>
              <w:rPr>
                <w:rFonts w:ascii="Times New Roman" w:hAnsi="Times New Roman" w:cs="Times New Roman"/>
              </w:rPr>
            </w:pPr>
            <w:r w:rsidRPr="000D3DCC">
              <w:rPr>
                <w:rFonts w:ascii="Times New Roman" w:eastAsia="Times New Roman" w:hAnsi="Times New Roman" w:cs="Times New Roman"/>
                <w:rtl/>
              </w:rPr>
              <w:t>50</w:t>
            </w:r>
          </w:p>
        </w:tc>
        <w:tc>
          <w:tcPr>
            <w:tcW w:w="1116" w:type="dxa"/>
            <w:hideMark/>
          </w:tcPr>
          <w:p w:rsidR="004F2D64" w:rsidRPr="000D3DCC" w:rsidRDefault="00D31449" w:rsidP="00856A94">
            <w:pPr>
              <w:jc w:val="center"/>
              <w:rPr>
                <w:rFonts w:ascii="Times New Roman" w:eastAsia="Times New Roman" w:hAnsi="Times New Roman" w:cs="Times New Roman"/>
              </w:rPr>
            </w:pPr>
            <w:r w:rsidRPr="000D3DCC">
              <w:rPr>
                <w:rFonts w:ascii="Times New Roman" w:eastAsia="Times New Roman" w:hAnsi="Times New Roman" w:cs="Times New Roman"/>
              </w:rPr>
              <w:t>19.5800</w:t>
            </w:r>
          </w:p>
        </w:tc>
        <w:tc>
          <w:tcPr>
            <w:tcW w:w="1116" w:type="dxa"/>
            <w:hideMark/>
          </w:tcPr>
          <w:p w:rsidR="004F2D64" w:rsidRPr="000D3DCC" w:rsidRDefault="00D31449" w:rsidP="00856A94">
            <w:pPr>
              <w:jc w:val="center"/>
              <w:rPr>
                <w:rFonts w:ascii="Times New Roman" w:eastAsia="Times New Roman" w:hAnsi="Times New Roman" w:cs="Times New Roman"/>
              </w:rPr>
            </w:pPr>
            <w:r w:rsidRPr="000D3DCC">
              <w:rPr>
                <w:rFonts w:ascii="Times New Roman" w:eastAsia="Times New Roman" w:hAnsi="Times New Roman" w:cs="Times New Roman"/>
              </w:rPr>
              <w:t>.49857</w:t>
            </w:r>
          </w:p>
        </w:tc>
        <w:tc>
          <w:tcPr>
            <w:tcW w:w="821" w:type="dxa"/>
            <w:vMerge/>
            <w:hideMark/>
          </w:tcPr>
          <w:p w:rsidR="004F2D64" w:rsidRPr="000D3DCC" w:rsidRDefault="004F2D64" w:rsidP="00856A94">
            <w:pPr>
              <w:jc w:val="center"/>
              <w:rPr>
                <w:rFonts w:ascii="Times New Roman" w:eastAsia="Times New Roman" w:hAnsi="Times New Roman" w:cs="Times New Roman"/>
              </w:rPr>
            </w:pPr>
          </w:p>
        </w:tc>
        <w:tc>
          <w:tcPr>
            <w:tcW w:w="742" w:type="dxa"/>
            <w:vMerge/>
            <w:hideMark/>
          </w:tcPr>
          <w:p w:rsidR="004F2D64" w:rsidRPr="000D3DCC" w:rsidRDefault="004F2D64" w:rsidP="00856A94">
            <w:pPr>
              <w:jc w:val="center"/>
              <w:rPr>
                <w:rFonts w:ascii="Times New Roman" w:eastAsia="Times New Roman" w:hAnsi="Times New Roman" w:cs="Times New Roman"/>
              </w:rPr>
            </w:pPr>
          </w:p>
        </w:tc>
      </w:tr>
      <w:tr w:rsidR="001660E1" w:rsidRPr="006E54DF" w:rsidTr="0063030F">
        <w:trPr>
          <w:trHeight w:val="244"/>
        </w:trPr>
        <w:tc>
          <w:tcPr>
            <w:tcW w:w="891" w:type="dxa"/>
            <w:vMerge w:val="restart"/>
            <w:hideMark/>
          </w:tcPr>
          <w:p w:rsidR="004F2D64" w:rsidRPr="000D3DCC" w:rsidRDefault="00AD1698"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حماية الذات</w:t>
            </w:r>
          </w:p>
        </w:tc>
        <w:tc>
          <w:tcPr>
            <w:tcW w:w="819" w:type="dxa"/>
            <w:hideMark/>
          </w:tcPr>
          <w:p w:rsidR="004F2D64" w:rsidRPr="000D3DCC" w:rsidRDefault="004F2D64" w:rsidP="00856A94">
            <w:pPr>
              <w:jc w:val="center"/>
              <w:rPr>
                <w:rFonts w:ascii="Times New Roman" w:eastAsia="Times New Roman" w:hAnsi="Times New Roman" w:cs="Times New Roman"/>
              </w:rPr>
            </w:pPr>
            <w:r w:rsidRPr="000D3DCC">
              <w:rPr>
                <w:rFonts w:ascii="Times New Roman" w:eastAsia="Times New Roman" w:hAnsi="Times New Roman" w:cs="Times New Roman"/>
                <w:rtl/>
              </w:rPr>
              <w:t>الدنيا</w:t>
            </w:r>
          </w:p>
        </w:tc>
        <w:tc>
          <w:tcPr>
            <w:tcW w:w="753" w:type="dxa"/>
            <w:hideMark/>
          </w:tcPr>
          <w:p w:rsidR="004F2D64" w:rsidRPr="000D3DCC" w:rsidRDefault="004F2D64" w:rsidP="00856A94">
            <w:pPr>
              <w:jc w:val="center"/>
              <w:rPr>
                <w:rFonts w:ascii="Times New Roman" w:hAnsi="Times New Roman" w:cs="Times New Roman"/>
              </w:rPr>
            </w:pPr>
            <w:r w:rsidRPr="000D3DCC">
              <w:rPr>
                <w:rFonts w:ascii="Times New Roman" w:eastAsia="Times New Roman" w:hAnsi="Times New Roman" w:cs="Times New Roman"/>
                <w:rtl/>
              </w:rPr>
              <w:t>50</w:t>
            </w:r>
          </w:p>
        </w:tc>
        <w:tc>
          <w:tcPr>
            <w:tcW w:w="1116" w:type="dxa"/>
            <w:hideMark/>
          </w:tcPr>
          <w:p w:rsidR="004F2D64" w:rsidRPr="000D3DCC" w:rsidRDefault="001879A7" w:rsidP="00856A94">
            <w:pPr>
              <w:jc w:val="center"/>
              <w:rPr>
                <w:rFonts w:ascii="Times New Roman" w:eastAsia="Times New Roman" w:hAnsi="Times New Roman" w:cs="Times New Roman"/>
              </w:rPr>
            </w:pPr>
            <w:r w:rsidRPr="000D3DCC">
              <w:rPr>
                <w:rFonts w:ascii="Times New Roman" w:eastAsia="Times New Roman" w:hAnsi="Times New Roman" w:cs="Times New Roman"/>
              </w:rPr>
              <w:t>13.8800</w:t>
            </w:r>
          </w:p>
        </w:tc>
        <w:tc>
          <w:tcPr>
            <w:tcW w:w="1116" w:type="dxa"/>
            <w:hideMark/>
          </w:tcPr>
          <w:p w:rsidR="004F2D64" w:rsidRPr="000D3DCC" w:rsidRDefault="001879A7" w:rsidP="00856A94">
            <w:pPr>
              <w:jc w:val="center"/>
              <w:rPr>
                <w:rFonts w:ascii="Times New Roman" w:eastAsia="Times New Roman" w:hAnsi="Times New Roman" w:cs="Times New Roman"/>
              </w:rPr>
            </w:pPr>
            <w:r w:rsidRPr="000D3DCC">
              <w:rPr>
                <w:rFonts w:ascii="Times New Roman" w:eastAsia="Times New Roman" w:hAnsi="Times New Roman" w:cs="Times New Roman"/>
              </w:rPr>
              <w:t>1.69802</w:t>
            </w:r>
          </w:p>
        </w:tc>
        <w:tc>
          <w:tcPr>
            <w:tcW w:w="821" w:type="dxa"/>
            <w:vMerge w:val="restart"/>
            <w:hideMark/>
          </w:tcPr>
          <w:p w:rsidR="004F2D64" w:rsidRPr="000D3DCC" w:rsidRDefault="001879A7" w:rsidP="00856A94">
            <w:pPr>
              <w:jc w:val="center"/>
              <w:rPr>
                <w:rFonts w:ascii="Times New Roman" w:eastAsia="Times New Roman" w:hAnsi="Times New Roman" w:cs="Times New Roman"/>
              </w:rPr>
            </w:pPr>
            <w:r w:rsidRPr="000D3DCC">
              <w:rPr>
                <w:rFonts w:ascii="Times New Roman" w:eastAsia="Times New Roman" w:hAnsi="Times New Roman" w:cs="Times New Roman"/>
              </w:rPr>
              <w:t>38.860</w:t>
            </w:r>
          </w:p>
        </w:tc>
        <w:tc>
          <w:tcPr>
            <w:tcW w:w="742" w:type="dxa"/>
            <w:vMerge w:val="restart"/>
            <w:hideMark/>
          </w:tcPr>
          <w:p w:rsidR="004F2D64" w:rsidRPr="000D3DCC" w:rsidRDefault="004F2D64" w:rsidP="00856A94">
            <w:pPr>
              <w:jc w:val="center"/>
              <w:rPr>
                <w:rFonts w:ascii="Times New Roman" w:eastAsia="Times New Roman" w:hAnsi="Times New Roman" w:cs="Times New Roman"/>
              </w:rPr>
            </w:pPr>
            <w:r w:rsidRPr="000D3DCC">
              <w:rPr>
                <w:rFonts w:ascii="Times New Roman" w:eastAsia="Times New Roman" w:hAnsi="Times New Roman" w:cs="Times New Roman"/>
              </w:rPr>
              <w:t>.01</w:t>
            </w:r>
          </w:p>
        </w:tc>
      </w:tr>
      <w:tr w:rsidR="001660E1" w:rsidRPr="006E54DF" w:rsidTr="0063030F">
        <w:trPr>
          <w:trHeight w:val="244"/>
        </w:trPr>
        <w:tc>
          <w:tcPr>
            <w:tcW w:w="891" w:type="dxa"/>
            <w:vMerge/>
            <w:hideMark/>
          </w:tcPr>
          <w:p w:rsidR="004F2D64" w:rsidRPr="000D3DCC" w:rsidRDefault="004F2D64" w:rsidP="00856A94">
            <w:pPr>
              <w:jc w:val="center"/>
              <w:rPr>
                <w:rFonts w:ascii="Times New Roman" w:eastAsia="Times New Roman" w:hAnsi="Times New Roman" w:cs="Times New Roman"/>
                <w:b/>
                <w:bCs/>
              </w:rPr>
            </w:pPr>
          </w:p>
        </w:tc>
        <w:tc>
          <w:tcPr>
            <w:tcW w:w="819" w:type="dxa"/>
            <w:hideMark/>
          </w:tcPr>
          <w:p w:rsidR="004F2D64" w:rsidRPr="000D3DCC" w:rsidRDefault="004F2D64" w:rsidP="00856A94">
            <w:pPr>
              <w:jc w:val="center"/>
              <w:rPr>
                <w:rFonts w:ascii="Times New Roman" w:eastAsia="Times New Roman" w:hAnsi="Times New Roman" w:cs="Times New Roman"/>
              </w:rPr>
            </w:pPr>
            <w:r w:rsidRPr="000D3DCC">
              <w:rPr>
                <w:rFonts w:ascii="Times New Roman" w:eastAsia="Times New Roman" w:hAnsi="Times New Roman" w:cs="Times New Roman"/>
                <w:rtl/>
              </w:rPr>
              <w:t>العليا</w:t>
            </w:r>
          </w:p>
        </w:tc>
        <w:tc>
          <w:tcPr>
            <w:tcW w:w="753" w:type="dxa"/>
            <w:hideMark/>
          </w:tcPr>
          <w:p w:rsidR="004F2D64" w:rsidRPr="000D3DCC" w:rsidRDefault="004F2D64" w:rsidP="00856A94">
            <w:pPr>
              <w:jc w:val="center"/>
              <w:rPr>
                <w:rFonts w:ascii="Times New Roman" w:hAnsi="Times New Roman" w:cs="Times New Roman"/>
              </w:rPr>
            </w:pPr>
            <w:r w:rsidRPr="000D3DCC">
              <w:rPr>
                <w:rFonts w:ascii="Times New Roman" w:eastAsia="Times New Roman" w:hAnsi="Times New Roman" w:cs="Times New Roman"/>
                <w:rtl/>
              </w:rPr>
              <w:t>50</w:t>
            </w:r>
          </w:p>
        </w:tc>
        <w:tc>
          <w:tcPr>
            <w:tcW w:w="1116" w:type="dxa"/>
            <w:hideMark/>
          </w:tcPr>
          <w:p w:rsidR="004F2D64" w:rsidRPr="000D3DCC" w:rsidRDefault="001879A7" w:rsidP="00856A94">
            <w:pPr>
              <w:jc w:val="center"/>
              <w:rPr>
                <w:rFonts w:ascii="Times New Roman" w:eastAsia="Times New Roman" w:hAnsi="Times New Roman" w:cs="Times New Roman"/>
              </w:rPr>
            </w:pPr>
            <w:r w:rsidRPr="000D3DCC">
              <w:rPr>
                <w:rFonts w:ascii="Times New Roman" w:eastAsia="Times New Roman" w:hAnsi="Times New Roman" w:cs="Times New Roman"/>
              </w:rPr>
              <w:t>23.6000</w:t>
            </w:r>
          </w:p>
        </w:tc>
        <w:tc>
          <w:tcPr>
            <w:tcW w:w="1116" w:type="dxa"/>
            <w:hideMark/>
          </w:tcPr>
          <w:p w:rsidR="004F2D64" w:rsidRPr="000D3DCC" w:rsidRDefault="001879A7" w:rsidP="00856A94">
            <w:pPr>
              <w:jc w:val="center"/>
              <w:rPr>
                <w:rFonts w:ascii="Times New Roman" w:eastAsia="Times New Roman" w:hAnsi="Times New Roman" w:cs="Times New Roman"/>
              </w:rPr>
            </w:pPr>
            <w:r w:rsidRPr="000D3DCC">
              <w:rPr>
                <w:rFonts w:ascii="Times New Roman" w:eastAsia="Times New Roman" w:hAnsi="Times New Roman" w:cs="Times New Roman"/>
              </w:rPr>
              <w:t>.49487</w:t>
            </w:r>
          </w:p>
        </w:tc>
        <w:tc>
          <w:tcPr>
            <w:tcW w:w="821" w:type="dxa"/>
            <w:vMerge/>
            <w:hideMark/>
          </w:tcPr>
          <w:p w:rsidR="004F2D64" w:rsidRPr="000D3DCC" w:rsidRDefault="004F2D64" w:rsidP="00856A94">
            <w:pPr>
              <w:jc w:val="center"/>
              <w:rPr>
                <w:rFonts w:ascii="Times New Roman" w:eastAsia="Times New Roman" w:hAnsi="Times New Roman" w:cs="Times New Roman"/>
              </w:rPr>
            </w:pPr>
          </w:p>
        </w:tc>
        <w:tc>
          <w:tcPr>
            <w:tcW w:w="742" w:type="dxa"/>
            <w:vMerge/>
            <w:hideMark/>
          </w:tcPr>
          <w:p w:rsidR="004F2D64" w:rsidRPr="000D3DCC" w:rsidRDefault="004F2D64" w:rsidP="00856A94">
            <w:pPr>
              <w:jc w:val="center"/>
              <w:rPr>
                <w:rFonts w:ascii="Times New Roman" w:eastAsia="Times New Roman" w:hAnsi="Times New Roman" w:cs="Times New Roman"/>
              </w:rPr>
            </w:pPr>
          </w:p>
        </w:tc>
      </w:tr>
      <w:tr w:rsidR="001660E1" w:rsidRPr="006E54DF" w:rsidTr="0063030F">
        <w:trPr>
          <w:trHeight w:val="244"/>
        </w:trPr>
        <w:tc>
          <w:tcPr>
            <w:tcW w:w="891" w:type="dxa"/>
            <w:vMerge w:val="restart"/>
            <w:hideMark/>
          </w:tcPr>
          <w:p w:rsidR="004F2D64" w:rsidRPr="000D3DCC" w:rsidRDefault="00AD1698"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صيانة الذات</w:t>
            </w:r>
          </w:p>
        </w:tc>
        <w:tc>
          <w:tcPr>
            <w:tcW w:w="819" w:type="dxa"/>
            <w:hideMark/>
          </w:tcPr>
          <w:p w:rsidR="004F2D64" w:rsidRPr="000D3DCC" w:rsidRDefault="004F2D64" w:rsidP="00856A94">
            <w:pPr>
              <w:jc w:val="center"/>
              <w:rPr>
                <w:rFonts w:ascii="Times New Roman" w:eastAsia="Times New Roman" w:hAnsi="Times New Roman" w:cs="Times New Roman"/>
              </w:rPr>
            </w:pPr>
            <w:r w:rsidRPr="000D3DCC">
              <w:rPr>
                <w:rFonts w:ascii="Times New Roman" w:eastAsia="Times New Roman" w:hAnsi="Times New Roman" w:cs="Times New Roman"/>
                <w:rtl/>
              </w:rPr>
              <w:t>الدنيا</w:t>
            </w:r>
          </w:p>
        </w:tc>
        <w:tc>
          <w:tcPr>
            <w:tcW w:w="753" w:type="dxa"/>
            <w:hideMark/>
          </w:tcPr>
          <w:p w:rsidR="004F2D64" w:rsidRPr="000D3DCC" w:rsidRDefault="004F2D64" w:rsidP="00856A94">
            <w:pPr>
              <w:jc w:val="center"/>
              <w:rPr>
                <w:rFonts w:ascii="Times New Roman" w:hAnsi="Times New Roman" w:cs="Times New Roman"/>
              </w:rPr>
            </w:pPr>
            <w:r w:rsidRPr="000D3DCC">
              <w:rPr>
                <w:rFonts w:ascii="Times New Roman" w:eastAsia="Times New Roman" w:hAnsi="Times New Roman" w:cs="Times New Roman"/>
                <w:rtl/>
              </w:rPr>
              <w:t>50</w:t>
            </w:r>
          </w:p>
        </w:tc>
        <w:tc>
          <w:tcPr>
            <w:tcW w:w="1116" w:type="dxa"/>
            <w:hideMark/>
          </w:tcPr>
          <w:p w:rsidR="004F2D64" w:rsidRPr="000D3DCC" w:rsidRDefault="004F2D64" w:rsidP="00856A94">
            <w:pPr>
              <w:jc w:val="center"/>
              <w:rPr>
                <w:rFonts w:ascii="Times New Roman" w:eastAsia="Times New Roman" w:hAnsi="Times New Roman" w:cs="Times New Roman"/>
              </w:rPr>
            </w:pPr>
            <w:r w:rsidRPr="000D3DCC">
              <w:rPr>
                <w:rFonts w:ascii="Times New Roman" w:eastAsia="Times New Roman" w:hAnsi="Times New Roman" w:cs="Times New Roman"/>
              </w:rPr>
              <w:t>15.0200</w:t>
            </w:r>
          </w:p>
        </w:tc>
        <w:tc>
          <w:tcPr>
            <w:tcW w:w="1116" w:type="dxa"/>
            <w:hideMark/>
          </w:tcPr>
          <w:p w:rsidR="004F2D64" w:rsidRPr="000D3DCC" w:rsidRDefault="0068394F" w:rsidP="00856A94">
            <w:pPr>
              <w:jc w:val="center"/>
              <w:rPr>
                <w:rFonts w:ascii="Times New Roman" w:eastAsia="Times New Roman" w:hAnsi="Times New Roman" w:cs="Times New Roman"/>
              </w:rPr>
            </w:pPr>
            <w:r w:rsidRPr="000D3DCC">
              <w:rPr>
                <w:rFonts w:ascii="Times New Roman" w:eastAsia="Times New Roman" w:hAnsi="Times New Roman" w:cs="Times New Roman"/>
              </w:rPr>
              <w:t>11.5800</w:t>
            </w:r>
          </w:p>
        </w:tc>
        <w:tc>
          <w:tcPr>
            <w:tcW w:w="821" w:type="dxa"/>
            <w:vMerge w:val="restart"/>
            <w:hideMark/>
          </w:tcPr>
          <w:p w:rsidR="004F2D64" w:rsidRPr="000D3DCC" w:rsidRDefault="0068394F" w:rsidP="00856A94">
            <w:pPr>
              <w:jc w:val="center"/>
              <w:rPr>
                <w:rFonts w:ascii="Times New Roman" w:eastAsia="Times New Roman" w:hAnsi="Times New Roman" w:cs="Times New Roman"/>
                <w:rtl/>
              </w:rPr>
            </w:pPr>
            <w:r w:rsidRPr="000D3DCC">
              <w:rPr>
                <w:rFonts w:ascii="Times New Roman" w:eastAsia="Times New Roman" w:hAnsi="Times New Roman" w:cs="Times New Roman"/>
              </w:rPr>
              <w:t>36.775</w:t>
            </w:r>
          </w:p>
        </w:tc>
        <w:tc>
          <w:tcPr>
            <w:tcW w:w="742" w:type="dxa"/>
            <w:vMerge w:val="restart"/>
            <w:hideMark/>
          </w:tcPr>
          <w:p w:rsidR="004F2D64" w:rsidRPr="000D3DCC" w:rsidRDefault="004F2D64" w:rsidP="00856A94">
            <w:pPr>
              <w:jc w:val="center"/>
              <w:rPr>
                <w:rFonts w:ascii="Times New Roman" w:eastAsia="Times New Roman" w:hAnsi="Times New Roman" w:cs="Times New Roman"/>
              </w:rPr>
            </w:pPr>
            <w:r w:rsidRPr="000D3DCC">
              <w:rPr>
                <w:rFonts w:ascii="Times New Roman" w:eastAsia="Times New Roman" w:hAnsi="Times New Roman" w:cs="Times New Roman"/>
              </w:rPr>
              <w:t>.01</w:t>
            </w:r>
          </w:p>
        </w:tc>
      </w:tr>
      <w:tr w:rsidR="001660E1" w:rsidRPr="006E54DF" w:rsidTr="0063030F">
        <w:trPr>
          <w:trHeight w:val="244"/>
        </w:trPr>
        <w:tc>
          <w:tcPr>
            <w:tcW w:w="891" w:type="dxa"/>
            <w:vMerge/>
            <w:hideMark/>
          </w:tcPr>
          <w:p w:rsidR="004F2D64" w:rsidRPr="000D3DCC" w:rsidRDefault="004F2D64" w:rsidP="00856A94">
            <w:pPr>
              <w:jc w:val="center"/>
              <w:rPr>
                <w:rFonts w:ascii="Times New Roman" w:eastAsia="Times New Roman" w:hAnsi="Times New Roman" w:cs="Times New Roman"/>
                <w:b/>
                <w:bCs/>
              </w:rPr>
            </w:pPr>
          </w:p>
        </w:tc>
        <w:tc>
          <w:tcPr>
            <w:tcW w:w="819" w:type="dxa"/>
            <w:hideMark/>
          </w:tcPr>
          <w:p w:rsidR="004F2D64" w:rsidRPr="000D3DCC" w:rsidRDefault="004F2D64" w:rsidP="00856A94">
            <w:pPr>
              <w:jc w:val="center"/>
              <w:rPr>
                <w:rFonts w:ascii="Times New Roman" w:eastAsia="Times New Roman" w:hAnsi="Times New Roman" w:cs="Times New Roman"/>
              </w:rPr>
            </w:pPr>
            <w:r w:rsidRPr="000D3DCC">
              <w:rPr>
                <w:rFonts w:ascii="Times New Roman" w:eastAsia="Times New Roman" w:hAnsi="Times New Roman" w:cs="Times New Roman"/>
                <w:rtl/>
              </w:rPr>
              <w:t>العليا</w:t>
            </w:r>
          </w:p>
        </w:tc>
        <w:tc>
          <w:tcPr>
            <w:tcW w:w="753" w:type="dxa"/>
            <w:hideMark/>
          </w:tcPr>
          <w:p w:rsidR="004F2D64" w:rsidRPr="000D3DCC" w:rsidRDefault="004F2D64" w:rsidP="00856A94">
            <w:pPr>
              <w:jc w:val="center"/>
              <w:rPr>
                <w:rFonts w:ascii="Times New Roman" w:hAnsi="Times New Roman" w:cs="Times New Roman"/>
              </w:rPr>
            </w:pPr>
            <w:r w:rsidRPr="000D3DCC">
              <w:rPr>
                <w:rFonts w:ascii="Times New Roman" w:eastAsia="Times New Roman" w:hAnsi="Times New Roman" w:cs="Times New Roman"/>
                <w:rtl/>
              </w:rPr>
              <w:t>50</w:t>
            </w:r>
          </w:p>
        </w:tc>
        <w:tc>
          <w:tcPr>
            <w:tcW w:w="1116" w:type="dxa"/>
            <w:hideMark/>
          </w:tcPr>
          <w:p w:rsidR="004F2D64" w:rsidRPr="000D3DCC" w:rsidRDefault="004F2D64" w:rsidP="00856A94">
            <w:pPr>
              <w:jc w:val="center"/>
              <w:rPr>
                <w:rFonts w:ascii="Times New Roman" w:eastAsia="Times New Roman" w:hAnsi="Times New Roman" w:cs="Times New Roman"/>
              </w:rPr>
            </w:pPr>
            <w:r w:rsidRPr="000D3DCC">
              <w:rPr>
                <w:rFonts w:ascii="Times New Roman" w:eastAsia="Times New Roman" w:hAnsi="Times New Roman" w:cs="Times New Roman"/>
              </w:rPr>
              <w:t>23.5000</w:t>
            </w:r>
          </w:p>
        </w:tc>
        <w:tc>
          <w:tcPr>
            <w:tcW w:w="1116" w:type="dxa"/>
            <w:hideMark/>
          </w:tcPr>
          <w:p w:rsidR="004F2D64" w:rsidRPr="000D3DCC" w:rsidRDefault="0068394F" w:rsidP="00856A94">
            <w:pPr>
              <w:jc w:val="center"/>
              <w:rPr>
                <w:rFonts w:ascii="Times New Roman" w:eastAsia="Times New Roman" w:hAnsi="Times New Roman" w:cs="Times New Roman"/>
              </w:rPr>
            </w:pPr>
            <w:r w:rsidRPr="000D3DCC">
              <w:rPr>
                <w:rFonts w:ascii="Times New Roman" w:eastAsia="Times New Roman" w:hAnsi="Times New Roman" w:cs="Times New Roman"/>
              </w:rPr>
              <w:t>19.8600</w:t>
            </w:r>
          </w:p>
        </w:tc>
        <w:tc>
          <w:tcPr>
            <w:tcW w:w="821" w:type="dxa"/>
            <w:vMerge/>
            <w:hideMark/>
          </w:tcPr>
          <w:p w:rsidR="004F2D64" w:rsidRPr="000D3DCC" w:rsidRDefault="004F2D64" w:rsidP="00856A94">
            <w:pPr>
              <w:jc w:val="center"/>
              <w:rPr>
                <w:rFonts w:ascii="Times New Roman" w:eastAsia="Times New Roman" w:hAnsi="Times New Roman" w:cs="Times New Roman"/>
              </w:rPr>
            </w:pPr>
          </w:p>
        </w:tc>
        <w:tc>
          <w:tcPr>
            <w:tcW w:w="742" w:type="dxa"/>
            <w:vMerge/>
            <w:hideMark/>
          </w:tcPr>
          <w:p w:rsidR="004F2D64" w:rsidRPr="000D3DCC" w:rsidRDefault="004F2D64" w:rsidP="00856A94">
            <w:pPr>
              <w:jc w:val="center"/>
              <w:rPr>
                <w:rFonts w:ascii="Times New Roman" w:eastAsia="Times New Roman" w:hAnsi="Times New Roman" w:cs="Times New Roman"/>
              </w:rPr>
            </w:pPr>
          </w:p>
        </w:tc>
      </w:tr>
      <w:tr w:rsidR="001660E1" w:rsidRPr="006E54DF" w:rsidTr="0063030F">
        <w:trPr>
          <w:trHeight w:val="244"/>
        </w:trPr>
        <w:tc>
          <w:tcPr>
            <w:tcW w:w="891" w:type="dxa"/>
            <w:vMerge w:val="restart"/>
            <w:hideMark/>
          </w:tcPr>
          <w:p w:rsidR="004F2D64" w:rsidRPr="000D3DCC" w:rsidRDefault="004F2D64"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 xml:space="preserve">الدرجة الكلية </w:t>
            </w:r>
            <w:r w:rsidR="009431D0" w:rsidRPr="000D3DCC">
              <w:rPr>
                <w:rFonts w:ascii="Times New Roman" w:eastAsia="Times New Roman" w:hAnsi="Times New Roman" w:cs="Times New Roman"/>
                <w:b/>
                <w:bCs/>
                <w:rtl/>
              </w:rPr>
              <w:t>للرأفة بالذات</w:t>
            </w:r>
          </w:p>
        </w:tc>
        <w:tc>
          <w:tcPr>
            <w:tcW w:w="819" w:type="dxa"/>
            <w:hideMark/>
          </w:tcPr>
          <w:p w:rsidR="004F2D64" w:rsidRPr="000D3DCC" w:rsidRDefault="004F2D64" w:rsidP="00856A94">
            <w:pPr>
              <w:jc w:val="center"/>
              <w:rPr>
                <w:rFonts w:ascii="Times New Roman" w:eastAsia="Times New Roman" w:hAnsi="Times New Roman" w:cs="Times New Roman"/>
              </w:rPr>
            </w:pPr>
            <w:r w:rsidRPr="000D3DCC">
              <w:rPr>
                <w:rFonts w:ascii="Times New Roman" w:eastAsia="Times New Roman" w:hAnsi="Times New Roman" w:cs="Times New Roman"/>
                <w:rtl/>
              </w:rPr>
              <w:t>الدنيا</w:t>
            </w:r>
          </w:p>
        </w:tc>
        <w:tc>
          <w:tcPr>
            <w:tcW w:w="753" w:type="dxa"/>
            <w:hideMark/>
          </w:tcPr>
          <w:p w:rsidR="004F2D64" w:rsidRPr="000D3DCC" w:rsidRDefault="004F2D64" w:rsidP="00856A94">
            <w:pPr>
              <w:jc w:val="center"/>
              <w:rPr>
                <w:rFonts w:ascii="Times New Roman" w:hAnsi="Times New Roman" w:cs="Times New Roman"/>
              </w:rPr>
            </w:pPr>
            <w:r w:rsidRPr="000D3DCC">
              <w:rPr>
                <w:rFonts w:ascii="Times New Roman" w:eastAsia="Times New Roman" w:hAnsi="Times New Roman" w:cs="Times New Roman"/>
                <w:rtl/>
              </w:rPr>
              <w:t>50</w:t>
            </w:r>
          </w:p>
        </w:tc>
        <w:tc>
          <w:tcPr>
            <w:tcW w:w="1116" w:type="dxa"/>
            <w:hideMark/>
          </w:tcPr>
          <w:p w:rsidR="004F2D64" w:rsidRPr="000D3DCC" w:rsidRDefault="004F2D64" w:rsidP="00856A94">
            <w:pPr>
              <w:jc w:val="center"/>
              <w:rPr>
                <w:rFonts w:ascii="Times New Roman" w:eastAsia="Times New Roman" w:hAnsi="Times New Roman" w:cs="Times New Roman"/>
              </w:rPr>
            </w:pPr>
            <w:r w:rsidRPr="000D3DCC">
              <w:rPr>
                <w:rFonts w:ascii="Times New Roman" w:eastAsia="Times New Roman" w:hAnsi="Times New Roman" w:cs="Times New Roman"/>
              </w:rPr>
              <w:t>77.1400</w:t>
            </w:r>
          </w:p>
        </w:tc>
        <w:tc>
          <w:tcPr>
            <w:tcW w:w="1116" w:type="dxa"/>
            <w:hideMark/>
          </w:tcPr>
          <w:p w:rsidR="004F2D64" w:rsidRPr="000D3DCC" w:rsidRDefault="009431D0" w:rsidP="00856A94">
            <w:pPr>
              <w:jc w:val="center"/>
              <w:rPr>
                <w:rFonts w:ascii="Times New Roman" w:eastAsia="Times New Roman" w:hAnsi="Times New Roman" w:cs="Times New Roman"/>
              </w:rPr>
            </w:pPr>
            <w:r w:rsidRPr="000D3DCC">
              <w:rPr>
                <w:rFonts w:ascii="Times New Roman" w:eastAsia="Times New Roman" w:hAnsi="Times New Roman" w:cs="Times New Roman"/>
              </w:rPr>
              <w:t>66.4800</w:t>
            </w:r>
          </w:p>
        </w:tc>
        <w:tc>
          <w:tcPr>
            <w:tcW w:w="821" w:type="dxa"/>
            <w:vMerge w:val="restart"/>
            <w:hideMark/>
          </w:tcPr>
          <w:p w:rsidR="004F2D64" w:rsidRPr="000D3DCC" w:rsidRDefault="009431D0" w:rsidP="00856A94">
            <w:pPr>
              <w:jc w:val="center"/>
              <w:rPr>
                <w:rFonts w:ascii="Times New Roman" w:eastAsia="Times New Roman" w:hAnsi="Times New Roman" w:cs="Times New Roman"/>
              </w:rPr>
            </w:pPr>
            <w:r w:rsidRPr="000D3DCC">
              <w:rPr>
                <w:rFonts w:ascii="Times New Roman" w:eastAsia="Times New Roman" w:hAnsi="Times New Roman" w:cs="Times New Roman"/>
              </w:rPr>
              <w:t>45.560</w:t>
            </w:r>
          </w:p>
        </w:tc>
        <w:tc>
          <w:tcPr>
            <w:tcW w:w="742" w:type="dxa"/>
            <w:vMerge w:val="restart"/>
            <w:hideMark/>
          </w:tcPr>
          <w:p w:rsidR="004F2D64" w:rsidRPr="000D3DCC" w:rsidRDefault="004F2D64" w:rsidP="00856A94">
            <w:pPr>
              <w:jc w:val="center"/>
              <w:rPr>
                <w:rFonts w:ascii="Times New Roman" w:eastAsia="Times New Roman" w:hAnsi="Times New Roman" w:cs="Times New Roman"/>
              </w:rPr>
            </w:pPr>
            <w:r w:rsidRPr="000D3DCC">
              <w:rPr>
                <w:rFonts w:ascii="Times New Roman" w:eastAsia="Times New Roman" w:hAnsi="Times New Roman" w:cs="Times New Roman"/>
              </w:rPr>
              <w:t>.01</w:t>
            </w:r>
          </w:p>
        </w:tc>
      </w:tr>
      <w:tr w:rsidR="001660E1" w:rsidRPr="006E54DF" w:rsidTr="0063030F">
        <w:trPr>
          <w:trHeight w:val="179"/>
        </w:trPr>
        <w:tc>
          <w:tcPr>
            <w:tcW w:w="891" w:type="dxa"/>
            <w:vMerge/>
            <w:hideMark/>
          </w:tcPr>
          <w:p w:rsidR="004F2D64" w:rsidRPr="006E54DF" w:rsidRDefault="004F2D64" w:rsidP="00856A94">
            <w:pPr>
              <w:jc w:val="both"/>
              <w:rPr>
                <w:rFonts w:ascii="Times New Roman" w:eastAsia="Times New Roman" w:hAnsi="Times New Roman" w:cs="Times New Roman"/>
                <w:b/>
                <w:bCs/>
                <w:sz w:val="24"/>
                <w:szCs w:val="24"/>
              </w:rPr>
            </w:pPr>
          </w:p>
        </w:tc>
        <w:tc>
          <w:tcPr>
            <w:tcW w:w="819" w:type="dxa"/>
            <w:hideMark/>
          </w:tcPr>
          <w:p w:rsidR="004F2D64" w:rsidRPr="006E54DF" w:rsidRDefault="004F2D64" w:rsidP="001660E1">
            <w:pPr>
              <w:ind w:right="-10"/>
              <w:jc w:val="center"/>
              <w:rPr>
                <w:rFonts w:ascii="Times New Roman" w:eastAsia="Times New Roman" w:hAnsi="Times New Roman" w:cs="Times New Roman"/>
                <w:sz w:val="24"/>
                <w:szCs w:val="24"/>
              </w:rPr>
            </w:pPr>
            <w:r w:rsidRPr="006E54DF">
              <w:rPr>
                <w:rFonts w:ascii="Times New Roman" w:eastAsia="Times New Roman" w:hAnsi="Times New Roman" w:cs="Times New Roman"/>
                <w:sz w:val="24"/>
                <w:szCs w:val="24"/>
                <w:rtl/>
              </w:rPr>
              <w:t>العليا</w:t>
            </w:r>
          </w:p>
        </w:tc>
        <w:tc>
          <w:tcPr>
            <w:tcW w:w="753" w:type="dxa"/>
            <w:hideMark/>
          </w:tcPr>
          <w:p w:rsidR="004F2D64" w:rsidRPr="006E54DF" w:rsidRDefault="004F2D64" w:rsidP="00856A94">
            <w:pPr>
              <w:rPr>
                <w:rFonts w:ascii="Times New Roman" w:hAnsi="Times New Roman" w:cs="Times New Roman"/>
                <w:sz w:val="24"/>
                <w:szCs w:val="24"/>
              </w:rPr>
            </w:pPr>
            <w:r w:rsidRPr="006E54DF">
              <w:rPr>
                <w:rFonts w:ascii="Times New Roman" w:eastAsia="Times New Roman" w:hAnsi="Times New Roman" w:cs="Times New Roman"/>
                <w:sz w:val="24"/>
                <w:szCs w:val="24"/>
                <w:rtl/>
              </w:rPr>
              <w:t>50</w:t>
            </w:r>
          </w:p>
        </w:tc>
        <w:tc>
          <w:tcPr>
            <w:tcW w:w="1116" w:type="dxa"/>
            <w:hideMark/>
          </w:tcPr>
          <w:p w:rsidR="004F2D64" w:rsidRPr="006E54DF" w:rsidRDefault="004F2D64" w:rsidP="00856A94">
            <w:pPr>
              <w:jc w:val="both"/>
              <w:rPr>
                <w:rFonts w:ascii="Times New Roman" w:eastAsia="Times New Roman" w:hAnsi="Times New Roman" w:cs="Times New Roman"/>
                <w:sz w:val="24"/>
                <w:szCs w:val="24"/>
              </w:rPr>
            </w:pPr>
            <w:r w:rsidRPr="006E54DF">
              <w:rPr>
                <w:rFonts w:ascii="Times New Roman" w:eastAsia="Times New Roman" w:hAnsi="Times New Roman" w:cs="Times New Roman"/>
                <w:sz w:val="24"/>
                <w:szCs w:val="24"/>
              </w:rPr>
              <w:t>109.2800</w:t>
            </w:r>
          </w:p>
        </w:tc>
        <w:tc>
          <w:tcPr>
            <w:tcW w:w="1116" w:type="dxa"/>
            <w:hideMark/>
          </w:tcPr>
          <w:p w:rsidR="004F2D64" w:rsidRPr="006E54DF" w:rsidRDefault="009431D0" w:rsidP="00856A94">
            <w:pPr>
              <w:jc w:val="both"/>
              <w:rPr>
                <w:rFonts w:ascii="Times New Roman" w:eastAsia="Times New Roman" w:hAnsi="Times New Roman" w:cs="Times New Roman"/>
                <w:sz w:val="24"/>
                <w:szCs w:val="24"/>
              </w:rPr>
            </w:pPr>
            <w:r w:rsidRPr="006E54DF">
              <w:rPr>
                <w:rFonts w:ascii="Times New Roman" w:eastAsia="Times New Roman" w:hAnsi="Times New Roman" w:cs="Times New Roman"/>
                <w:sz w:val="24"/>
                <w:szCs w:val="24"/>
              </w:rPr>
              <w:t>100.8200</w:t>
            </w:r>
          </w:p>
        </w:tc>
        <w:tc>
          <w:tcPr>
            <w:tcW w:w="821" w:type="dxa"/>
            <w:vMerge/>
            <w:hideMark/>
          </w:tcPr>
          <w:p w:rsidR="004F2D64" w:rsidRPr="006E54DF" w:rsidRDefault="004F2D64" w:rsidP="00856A94">
            <w:pPr>
              <w:jc w:val="both"/>
              <w:rPr>
                <w:rFonts w:ascii="Times New Roman" w:eastAsia="Times New Roman" w:hAnsi="Times New Roman" w:cs="Times New Roman"/>
                <w:sz w:val="24"/>
                <w:szCs w:val="24"/>
              </w:rPr>
            </w:pPr>
          </w:p>
        </w:tc>
        <w:tc>
          <w:tcPr>
            <w:tcW w:w="742" w:type="dxa"/>
            <w:vMerge/>
            <w:hideMark/>
          </w:tcPr>
          <w:p w:rsidR="004F2D64" w:rsidRPr="006E54DF" w:rsidRDefault="004F2D64" w:rsidP="00856A94">
            <w:pPr>
              <w:jc w:val="both"/>
              <w:rPr>
                <w:rFonts w:ascii="Times New Roman" w:eastAsia="Times New Roman" w:hAnsi="Times New Roman" w:cs="Times New Roman"/>
                <w:sz w:val="24"/>
                <w:szCs w:val="24"/>
              </w:rPr>
            </w:pPr>
          </w:p>
        </w:tc>
      </w:tr>
    </w:tbl>
    <w:p w:rsidR="00C107F8" w:rsidRPr="006E54DF" w:rsidRDefault="00C107F8" w:rsidP="00856A94">
      <w:pPr>
        <w:spacing w:after="0"/>
        <w:ind w:firstLine="350"/>
        <w:jc w:val="both"/>
        <w:rPr>
          <w:rFonts w:ascii="Times New Roman" w:eastAsia="Times New Roman" w:hAnsi="Times New Roman" w:cs="Times New Roman"/>
          <w:sz w:val="24"/>
          <w:szCs w:val="24"/>
          <w:rtl/>
        </w:rPr>
      </w:pPr>
      <w:r w:rsidRPr="006E54DF">
        <w:rPr>
          <w:rFonts w:ascii="Times New Roman" w:eastAsia="Times New Roman" w:hAnsi="Times New Roman" w:cs="Times New Roman"/>
          <w:sz w:val="24"/>
          <w:szCs w:val="24"/>
          <w:rtl/>
        </w:rPr>
        <w:t xml:space="preserve">يتبين من الجدول السابق أن المقياس استطاع أن يميز بين مرتفعي ومنخفضي السمة على مقياس </w:t>
      </w:r>
      <w:r w:rsidR="00B56F3B" w:rsidRPr="006E54DF">
        <w:rPr>
          <w:rFonts w:ascii="Times New Roman" w:eastAsia="Times New Roman" w:hAnsi="Times New Roman" w:cs="Times New Roman"/>
          <w:sz w:val="24"/>
          <w:szCs w:val="24"/>
          <w:rtl/>
        </w:rPr>
        <w:t>الرأفة بالذات</w:t>
      </w:r>
      <w:r w:rsidRPr="006E54DF">
        <w:rPr>
          <w:rFonts w:ascii="Times New Roman" w:eastAsia="Times New Roman" w:hAnsi="Times New Roman" w:cs="Times New Roman"/>
          <w:sz w:val="24"/>
          <w:szCs w:val="24"/>
          <w:rtl/>
        </w:rPr>
        <w:t xml:space="preserve">، حيث كانت جميع قيم (ت) لحساب دلالة الفروق بين متوسطات درجات المجموعتين العليا والدنيا لمختلف </w:t>
      </w:r>
      <w:r w:rsidR="007233E0" w:rsidRPr="006E54DF">
        <w:rPr>
          <w:rFonts w:ascii="Times New Roman" w:eastAsia="Times New Roman" w:hAnsi="Times New Roman" w:cs="Times New Roman"/>
          <w:sz w:val="24"/>
          <w:szCs w:val="24"/>
          <w:rtl/>
        </w:rPr>
        <w:t>أبعاد</w:t>
      </w:r>
      <w:r w:rsidRPr="006E54DF">
        <w:rPr>
          <w:rFonts w:ascii="Times New Roman" w:eastAsia="Times New Roman" w:hAnsi="Times New Roman" w:cs="Times New Roman"/>
          <w:sz w:val="24"/>
          <w:szCs w:val="24"/>
          <w:rtl/>
        </w:rPr>
        <w:t xml:space="preserve"> ال</w:t>
      </w:r>
      <w:r w:rsidR="00B56F3B" w:rsidRPr="006E54DF">
        <w:rPr>
          <w:rFonts w:ascii="Times New Roman" w:eastAsia="Times New Roman" w:hAnsi="Times New Roman" w:cs="Times New Roman"/>
          <w:sz w:val="24"/>
          <w:szCs w:val="24"/>
          <w:rtl/>
        </w:rPr>
        <w:t>رأف</w:t>
      </w:r>
      <w:r w:rsidRPr="006E54DF">
        <w:rPr>
          <w:rFonts w:ascii="Times New Roman" w:eastAsia="Times New Roman" w:hAnsi="Times New Roman" w:cs="Times New Roman"/>
          <w:sz w:val="24"/>
          <w:szCs w:val="24"/>
          <w:rtl/>
        </w:rPr>
        <w:t>ة الخمسة</w:t>
      </w:r>
      <w:r w:rsidR="007233E0" w:rsidRPr="006E54DF">
        <w:rPr>
          <w:rFonts w:ascii="Times New Roman" w:eastAsia="Times New Roman" w:hAnsi="Times New Roman" w:cs="Times New Roman"/>
          <w:sz w:val="24"/>
          <w:szCs w:val="24"/>
          <w:rtl/>
        </w:rPr>
        <w:t>، وكذلك الدرجة الكلية</w:t>
      </w:r>
      <w:r w:rsidRPr="006E54DF">
        <w:rPr>
          <w:rFonts w:ascii="Times New Roman" w:eastAsia="Times New Roman" w:hAnsi="Times New Roman" w:cs="Times New Roman"/>
          <w:sz w:val="24"/>
          <w:szCs w:val="24"/>
          <w:rtl/>
        </w:rPr>
        <w:t>، دالة إحصائيًا عند مستوى دلالة (</w:t>
      </w:r>
      <w:r w:rsidRPr="006E54DF">
        <w:rPr>
          <w:rFonts w:ascii="Times New Roman" w:eastAsia="Times New Roman" w:hAnsi="Times New Roman" w:cs="Times New Roman"/>
          <w:sz w:val="24"/>
          <w:szCs w:val="24"/>
        </w:rPr>
        <w:t>0.01</w:t>
      </w:r>
      <w:r w:rsidRPr="006E54DF">
        <w:rPr>
          <w:rFonts w:ascii="Times New Roman" w:eastAsia="Times New Roman" w:hAnsi="Times New Roman" w:cs="Times New Roman"/>
          <w:sz w:val="24"/>
          <w:szCs w:val="24"/>
          <w:rtl/>
        </w:rPr>
        <w:t>)،</w:t>
      </w:r>
      <w:r w:rsidR="000F6B6C" w:rsidRPr="006E54DF">
        <w:rPr>
          <w:rFonts w:ascii="Times New Roman" w:eastAsia="Times New Roman" w:hAnsi="Times New Roman" w:cs="Times New Roman"/>
          <w:sz w:val="24"/>
          <w:szCs w:val="24"/>
          <w:rtl/>
        </w:rPr>
        <w:t xml:space="preserve"> وهو ما يشير إلى أن مقياس الرأفة</w:t>
      </w:r>
      <w:r w:rsidRPr="006E54DF">
        <w:rPr>
          <w:rFonts w:ascii="Times New Roman" w:eastAsia="Times New Roman" w:hAnsi="Times New Roman" w:cs="Times New Roman"/>
          <w:sz w:val="24"/>
          <w:szCs w:val="24"/>
          <w:rtl/>
        </w:rPr>
        <w:t xml:space="preserve"> لديه صدق تمييزي يؤهله للاستخدام في الدراسة الحالية.</w:t>
      </w:r>
    </w:p>
    <w:p w:rsidR="00185211" w:rsidRPr="006E54DF" w:rsidRDefault="00185211" w:rsidP="00856A94">
      <w:pPr>
        <w:spacing w:after="0"/>
        <w:jc w:val="both"/>
        <w:rPr>
          <w:rFonts w:ascii="Times New Roman" w:eastAsia="Times New Roman" w:hAnsi="Times New Roman" w:cs="Times New Roman"/>
          <w:sz w:val="24"/>
          <w:szCs w:val="24"/>
          <w:rtl/>
        </w:rPr>
      </w:pPr>
      <w:r w:rsidRPr="000D3DCC">
        <w:rPr>
          <w:rFonts w:ascii="Times New Roman" w:eastAsia="Times New Roman" w:hAnsi="Times New Roman" w:cs="Times New Roman"/>
          <w:b/>
          <w:bCs/>
          <w:sz w:val="32"/>
          <w:szCs w:val="32"/>
          <w:rtl/>
        </w:rPr>
        <w:t xml:space="preserve">ثبات مقياس </w:t>
      </w:r>
      <w:r w:rsidR="0084669E" w:rsidRPr="000D3DCC">
        <w:rPr>
          <w:rFonts w:ascii="Times New Roman" w:eastAsia="Times New Roman" w:hAnsi="Times New Roman" w:cs="Times New Roman"/>
          <w:b/>
          <w:bCs/>
          <w:sz w:val="32"/>
          <w:szCs w:val="32"/>
          <w:rtl/>
        </w:rPr>
        <w:t>الرأفة بالذات</w:t>
      </w:r>
      <w:r w:rsidRPr="000D3DCC">
        <w:rPr>
          <w:rFonts w:ascii="Times New Roman" w:eastAsia="Times New Roman" w:hAnsi="Times New Roman" w:cs="Times New Roman"/>
          <w:b/>
          <w:bCs/>
          <w:sz w:val="32"/>
          <w:szCs w:val="32"/>
          <w:rtl/>
        </w:rPr>
        <w:t>:</w:t>
      </w:r>
      <w:r w:rsidR="00631E0E" w:rsidRPr="000D3DCC">
        <w:rPr>
          <w:rFonts w:ascii="Times New Roman" w:eastAsia="Times New Roman" w:hAnsi="Times New Roman" w:cs="Times New Roman"/>
          <w:b/>
          <w:bCs/>
          <w:sz w:val="32"/>
          <w:szCs w:val="32"/>
          <w:rtl/>
        </w:rPr>
        <w:t xml:space="preserve"> </w:t>
      </w:r>
      <w:r w:rsidRPr="006E54DF">
        <w:rPr>
          <w:rFonts w:ascii="Times New Roman" w:eastAsia="Times New Roman" w:hAnsi="Times New Roman" w:cs="Times New Roman"/>
          <w:sz w:val="24"/>
          <w:szCs w:val="24"/>
          <w:rtl/>
        </w:rPr>
        <w:t xml:space="preserve">حسبت </w:t>
      </w:r>
      <w:r w:rsidR="00441E24" w:rsidRPr="006E54DF">
        <w:rPr>
          <w:rFonts w:ascii="Times New Roman" w:eastAsia="Times New Roman" w:hAnsi="Times New Roman" w:cs="Times New Roman"/>
          <w:sz w:val="24"/>
          <w:szCs w:val="24"/>
          <w:rtl/>
        </w:rPr>
        <w:t>الباحثان</w:t>
      </w:r>
      <w:r w:rsidRPr="006E54DF">
        <w:rPr>
          <w:rFonts w:ascii="Times New Roman" w:eastAsia="Times New Roman" w:hAnsi="Times New Roman" w:cs="Times New Roman"/>
          <w:sz w:val="24"/>
          <w:szCs w:val="24"/>
          <w:rtl/>
        </w:rPr>
        <w:t xml:space="preserve"> قيمة الثبات باستخدام معامل ألفا كرونباخ والتجزئة النصفية، ، والجدول التالي يوضح هذه المعاملات :</w:t>
      </w:r>
    </w:p>
    <w:p w:rsidR="00856A94" w:rsidRDefault="00856A94" w:rsidP="00856A94">
      <w:pPr>
        <w:spacing w:after="0"/>
        <w:ind w:firstLine="720"/>
        <w:jc w:val="center"/>
        <w:rPr>
          <w:rFonts w:ascii="Times New Roman" w:eastAsia="Times New Roman" w:hAnsi="Times New Roman" w:cs="Times New Roman"/>
          <w:b/>
          <w:bCs/>
          <w:sz w:val="24"/>
          <w:szCs w:val="24"/>
          <w:rtl/>
        </w:rPr>
      </w:pPr>
    </w:p>
    <w:p w:rsidR="00856A94" w:rsidRDefault="00856A94" w:rsidP="00856A94">
      <w:pPr>
        <w:spacing w:after="0"/>
        <w:ind w:firstLine="720"/>
        <w:jc w:val="center"/>
        <w:rPr>
          <w:rFonts w:ascii="Times New Roman" w:eastAsia="Times New Roman" w:hAnsi="Times New Roman" w:cs="Times New Roman"/>
          <w:b/>
          <w:bCs/>
          <w:sz w:val="24"/>
          <w:szCs w:val="24"/>
          <w:rtl/>
        </w:rPr>
      </w:pPr>
    </w:p>
    <w:p w:rsidR="00185211" w:rsidRPr="006E54DF" w:rsidRDefault="0007280A" w:rsidP="00856A94">
      <w:pPr>
        <w:spacing w:after="0"/>
        <w:ind w:firstLine="720"/>
        <w:jc w:val="center"/>
        <w:rPr>
          <w:rFonts w:ascii="Times New Roman" w:eastAsia="Times New Roman" w:hAnsi="Times New Roman" w:cs="Times New Roman"/>
          <w:b/>
          <w:bCs/>
          <w:sz w:val="24"/>
          <w:szCs w:val="24"/>
          <w:rtl/>
        </w:rPr>
      </w:pPr>
      <w:r w:rsidRPr="006E54DF">
        <w:rPr>
          <w:rFonts w:ascii="Times New Roman" w:eastAsia="Times New Roman" w:hAnsi="Times New Roman" w:cs="Times New Roman"/>
          <w:b/>
          <w:bCs/>
          <w:sz w:val="24"/>
          <w:szCs w:val="24"/>
          <w:rtl/>
        </w:rPr>
        <w:t>جدول (2</w:t>
      </w:r>
      <w:r w:rsidR="00185211" w:rsidRPr="006E54DF">
        <w:rPr>
          <w:rFonts w:ascii="Times New Roman" w:eastAsia="Times New Roman" w:hAnsi="Times New Roman" w:cs="Times New Roman"/>
          <w:b/>
          <w:bCs/>
          <w:sz w:val="24"/>
          <w:szCs w:val="24"/>
          <w:rtl/>
        </w:rPr>
        <w:t xml:space="preserve">) يوضح ثبات أبعاد مقياس </w:t>
      </w:r>
      <w:r w:rsidR="0084669E" w:rsidRPr="006E54DF">
        <w:rPr>
          <w:rFonts w:ascii="Times New Roman" w:eastAsia="Times New Roman" w:hAnsi="Times New Roman" w:cs="Times New Roman"/>
          <w:b/>
          <w:bCs/>
          <w:sz w:val="24"/>
          <w:szCs w:val="24"/>
          <w:rtl/>
        </w:rPr>
        <w:t>الرأفة بالذات</w:t>
      </w:r>
      <w:r w:rsidR="00185211" w:rsidRPr="006E54DF">
        <w:rPr>
          <w:rFonts w:ascii="Times New Roman" w:eastAsia="Times New Roman" w:hAnsi="Times New Roman" w:cs="Times New Roman"/>
          <w:b/>
          <w:bCs/>
          <w:sz w:val="24"/>
          <w:szCs w:val="24"/>
          <w:rtl/>
        </w:rPr>
        <w:t xml:space="preserve"> وللدرجة الكلية للمقياس</w:t>
      </w:r>
    </w:p>
    <w:tbl>
      <w:tblPr>
        <w:tblStyle w:val="Style13"/>
        <w:bidiVisual/>
        <w:tblW w:w="3944" w:type="dxa"/>
        <w:tblLook w:val="01E0" w:firstRow="1" w:lastRow="1" w:firstColumn="1" w:lastColumn="1" w:noHBand="0" w:noVBand="0"/>
      </w:tblPr>
      <w:tblGrid>
        <w:gridCol w:w="884"/>
        <w:gridCol w:w="738"/>
        <w:gridCol w:w="782"/>
        <w:gridCol w:w="794"/>
        <w:gridCol w:w="746"/>
      </w:tblGrid>
      <w:tr w:rsidR="0084669E" w:rsidRPr="006E54DF" w:rsidTr="0063030F">
        <w:trPr>
          <w:trHeight w:val="285"/>
        </w:trPr>
        <w:tc>
          <w:tcPr>
            <w:tcW w:w="891" w:type="dxa"/>
            <w:vMerge w:val="restart"/>
          </w:tcPr>
          <w:p w:rsidR="0084669E" w:rsidRPr="000D3DCC" w:rsidRDefault="0084669E"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العامل</w:t>
            </w:r>
          </w:p>
        </w:tc>
        <w:tc>
          <w:tcPr>
            <w:tcW w:w="744" w:type="dxa"/>
            <w:vMerge w:val="restart"/>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 xml:space="preserve">عدد </w:t>
            </w:r>
            <w:r w:rsidRPr="000D3DCC">
              <w:rPr>
                <w:rFonts w:ascii="Times New Roman" w:eastAsia="Times New Roman" w:hAnsi="Times New Roman" w:cs="Times New Roman"/>
                <w:b/>
                <w:bCs/>
                <w:rtl/>
              </w:rPr>
              <w:lastRenderedPageBreak/>
              <w:t>الفقرات</w:t>
            </w:r>
          </w:p>
        </w:tc>
        <w:tc>
          <w:tcPr>
            <w:tcW w:w="788" w:type="dxa"/>
            <w:vMerge w:val="restart"/>
          </w:tcPr>
          <w:p w:rsidR="0084669E" w:rsidRPr="000D3DCC" w:rsidRDefault="0084669E"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معامل ألفا كرونباخ</w:t>
            </w:r>
          </w:p>
        </w:tc>
        <w:tc>
          <w:tcPr>
            <w:tcW w:w="1521" w:type="dxa"/>
            <w:gridSpan w:val="2"/>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التجزئة النصفية</w:t>
            </w:r>
          </w:p>
        </w:tc>
      </w:tr>
      <w:tr w:rsidR="001660E1" w:rsidRPr="006E54DF" w:rsidTr="0063030F">
        <w:trPr>
          <w:trHeight w:val="249"/>
        </w:trPr>
        <w:tc>
          <w:tcPr>
            <w:tcW w:w="891" w:type="dxa"/>
            <w:vMerge/>
          </w:tcPr>
          <w:p w:rsidR="0084669E" w:rsidRPr="000D3DCC" w:rsidRDefault="0084669E" w:rsidP="00856A94">
            <w:pPr>
              <w:jc w:val="center"/>
              <w:rPr>
                <w:rFonts w:ascii="Times New Roman" w:eastAsia="Times New Roman" w:hAnsi="Times New Roman" w:cs="Times New Roman"/>
                <w:b/>
                <w:bCs/>
                <w:rtl/>
              </w:rPr>
            </w:pPr>
          </w:p>
        </w:tc>
        <w:tc>
          <w:tcPr>
            <w:tcW w:w="744" w:type="dxa"/>
            <w:vMerge/>
          </w:tcPr>
          <w:p w:rsidR="0084669E" w:rsidRPr="000D3DCC" w:rsidRDefault="0084669E" w:rsidP="00856A94">
            <w:pPr>
              <w:jc w:val="center"/>
              <w:rPr>
                <w:rFonts w:ascii="Times New Roman" w:eastAsia="Times New Roman" w:hAnsi="Times New Roman" w:cs="Times New Roman"/>
                <w:b/>
                <w:bCs/>
                <w:rtl/>
              </w:rPr>
            </w:pPr>
          </w:p>
        </w:tc>
        <w:tc>
          <w:tcPr>
            <w:tcW w:w="788" w:type="dxa"/>
            <w:vMerge/>
          </w:tcPr>
          <w:p w:rsidR="0084669E" w:rsidRPr="000D3DCC" w:rsidRDefault="0084669E" w:rsidP="00856A94">
            <w:pPr>
              <w:jc w:val="center"/>
              <w:rPr>
                <w:rFonts w:ascii="Times New Roman" w:eastAsia="Times New Roman" w:hAnsi="Times New Roman" w:cs="Times New Roman"/>
                <w:b/>
                <w:bCs/>
                <w:rtl/>
              </w:rPr>
            </w:pPr>
          </w:p>
        </w:tc>
        <w:tc>
          <w:tcPr>
            <w:tcW w:w="812"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قبل التعديل</w:t>
            </w:r>
          </w:p>
        </w:tc>
        <w:tc>
          <w:tcPr>
            <w:tcW w:w="709"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بعد التعديل*</w:t>
            </w:r>
          </w:p>
        </w:tc>
      </w:tr>
      <w:tr w:rsidR="001660E1" w:rsidRPr="006E54DF" w:rsidTr="0063030F">
        <w:trPr>
          <w:trHeight w:val="217"/>
        </w:trPr>
        <w:tc>
          <w:tcPr>
            <w:tcW w:w="891"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اللطف بالذات</w:t>
            </w:r>
          </w:p>
        </w:tc>
        <w:tc>
          <w:tcPr>
            <w:tcW w:w="744"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5</w:t>
            </w:r>
          </w:p>
        </w:tc>
        <w:tc>
          <w:tcPr>
            <w:tcW w:w="788"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0.568</w:t>
            </w:r>
          </w:p>
        </w:tc>
        <w:tc>
          <w:tcPr>
            <w:tcW w:w="812"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0.397</w:t>
            </w:r>
          </w:p>
        </w:tc>
        <w:tc>
          <w:tcPr>
            <w:tcW w:w="709"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0.540</w:t>
            </w:r>
          </w:p>
        </w:tc>
      </w:tr>
      <w:tr w:rsidR="001660E1" w:rsidRPr="006E54DF" w:rsidTr="0063030F">
        <w:trPr>
          <w:trHeight w:val="190"/>
        </w:trPr>
        <w:tc>
          <w:tcPr>
            <w:tcW w:w="891"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الوعي بالإنسانية المشتركة</w:t>
            </w:r>
          </w:p>
        </w:tc>
        <w:tc>
          <w:tcPr>
            <w:tcW w:w="744"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6</w:t>
            </w:r>
          </w:p>
        </w:tc>
        <w:tc>
          <w:tcPr>
            <w:tcW w:w="788"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0.569</w:t>
            </w:r>
          </w:p>
        </w:tc>
        <w:tc>
          <w:tcPr>
            <w:tcW w:w="812"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0.367</w:t>
            </w:r>
          </w:p>
        </w:tc>
        <w:tc>
          <w:tcPr>
            <w:tcW w:w="709"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0.536</w:t>
            </w:r>
          </w:p>
        </w:tc>
      </w:tr>
      <w:tr w:rsidR="001660E1" w:rsidRPr="006E54DF" w:rsidTr="0063030F">
        <w:trPr>
          <w:trHeight w:val="253"/>
        </w:trPr>
        <w:tc>
          <w:tcPr>
            <w:tcW w:w="891"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التعقل والحكمة</w:t>
            </w:r>
          </w:p>
        </w:tc>
        <w:tc>
          <w:tcPr>
            <w:tcW w:w="744"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5</w:t>
            </w:r>
          </w:p>
        </w:tc>
        <w:tc>
          <w:tcPr>
            <w:tcW w:w="788"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0.680</w:t>
            </w:r>
          </w:p>
        </w:tc>
        <w:tc>
          <w:tcPr>
            <w:tcW w:w="812"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0.569</w:t>
            </w:r>
          </w:p>
        </w:tc>
        <w:tc>
          <w:tcPr>
            <w:tcW w:w="709"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0.710</w:t>
            </w:r>
          </w:p>
        </w:tc>
      </w:tr>
      <w:tr w:rsidR="001660E1" w:rsidRPr="006E54DF" w:rsidTr="0063030F">
        <w:trPr>
          <w:trHeight w:val="298"/>
        </w:trPr>
        <w:tc>
          <w:tcPr>
            <w:tcW w:w="891"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حماية الذات</w:t>
            </w:r>
          </w:p>
        </w:tc>
        <w:tc>
          <w:tcPr>
            <w:tcW w:w="744"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6</w:t>
            </w:r>
          </w:p>
        </w:tc>
        <w:tc>
          <w:tcPr>
            <w:tcW w:w="788"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0.644</w:t>
            </w:r>
          </w:p>
        </w:tc>
        <w:tc>
          <w:tcPr>
            <w:tcW w:w="812" w:type="dxa"/>
          </w:tcPr>
          <w:p w:rsidR="0084669E" w:rsidRPr="000D3DCC" w:rsidRDefault="0084669E" w:rsidP="00856A94">
            <w:pPr>
              <w:jc w:val="center"/>
              <w:rPr>
                <w:rFonts w:ascii="Times New Roman" w:eastAsia="Times New Roman" w:hAnsi="Times New Roman" w:cs="Times New Roman" w:hint="cs"/>
                <w:b/>
                <w:bCs/>
                <w:rtl/>
              </w:rPr>
            </w:pPr>
            <w:r w:rsidRPr="000D3DCC">
              <w:rPr>
                <w:rFonts w:ascii="Times New Roman" w:eastAsia="Times New Roman" w:hAnsi="Times New Roman" w:cs="Times New Roman"/>
                <w:b/>
                <w:bCs/>
                <w:rtl/>
              </w:rPr>
              <w:t>0.502</w:t>
            </w:r>
          </w:p>
        </w:tc>
        <w:tc>
          <w:tcPr>
            <w:tcW w:w="709"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0.668</w:t>
            </w:r>
          </w:p>
        </w:tc>
      </w:tr>
      <w:tr w:rsidR="001660E1" w:rsidRPr="006E54DF" w:rsidTr="0063030F">
        <w:trPr>
          <w:trHeight w:val="235"/>
        </w:trPr>
        <w:tc>
          <w:tcPr>
            <w:tcW w:w="891"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صيانة الذات</w:t>
            </w:r>
          </w:p>
        </w:tc>
        <w:tc>
          <w:tcPr>
            <w:tcW w:w="744"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5</w:t>
            </w:r>
          </w:p>
        </w:tc>
        <w:tc>
          <w:tcPr>
            <w:tcW w:w="788"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0.552</w:t>
            </w:r>
          </w:p>
        </w:tc>
        <w:tc>
          <w:tcPr>
            <w:tcW w:w="812"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0.354</w:t>
            </w:r>
          </w:p>
        </w:tc>
        <w:tc>
          <w:tcPr>
            <w:tcW w:w="709"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0.490</w:t>
            </w:r>
          </w:p>
        </w:tc>
      </w:tr>
      <w:tr w:rsidR="001660E1" w:rsidRPr="006E54DF" w:rsidTr="0063030F">
        <w:trPr>
          <w:trHeight w:val="208"/>
        </w:trPr>
        <w:tc>
          <w:tcPr>
            <w:tcW w:w="891"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المقياس ككل</w:t>
            </w:r>
          </w:p>
        </w:tc>
        <w:tc>
          <w:tcPr>
            <w:tcW w:w="744"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27</w:t>
            </w:r>
          </w:p>
        </w:tc>
        <w:tc>
          <w:tcPr>
            <w:tcW w:w="788"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0.853</w:t>
            </w:r>
          </w:p>
        </w:tc>
        <w:tc>
          <w:tcPr>
            <w:tcW w:w="812" w:type="dxa"/>
          </w:tcPr>
          <w:p w:rsidR="0084669E" w:rsidRPr="000D3DCC" w:rsidRDefault="0084669E"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0.529</w:t>
            </w:r>
          </w:p>
        </w:tc>
        <w:tc>
          <w:tcPr>
            <w:tcW w:w="709" w:type="dxa"/>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0.691</w:t>
            </w:r>
          </w:p>
        </w:tc>
      </w:tr>
    </w:tbl>
    <w:p w:rsidR="00A97496" w:rsidRPr="006E54DF" w:rsidRDefault="00185211" w:rsidP="00856A94">
      <w:pPr>
        <w:spacing w:after="0"/>
        <w:ind w:firstLine="350"/>
        <w:jc w:val="both"/>
        <w:rPr>
          <w:rFonts w:ascii="Times New Roman" w:eastAsia="Times New Roman" w:hAnsi="Times New Roman" w:cs="Times New Roman"/>
          <w:sz w:val="24"/>
          <w:szCs w:val="24"/>
          <w:rtl/>
        </w:rPr>
      </w:pPr>
      <w:r w:rsidRPr="006E54DF">
        <w:rPr>
          <w:rFonts w:ascii="Times New Roman" w:eastAsia="Times New Roman" w:hAnsi="Times New Roman" w:cs="Times New Roman"/>
          <w:sz w:val="24"/>
          <w:szCs w:val="24"/>
          <w:rtl/>
        </w:rPr>
        <w:t>يتضح من الجدول (</w:t>
      </w:r>
      <w:r w:rsidR="0007280A" w:rsidRPr="006E54DF">
        <w:rPr>
          <w:rFonts w:ascii="Times New Roman" w:eastAsia="Times New Roman" w:hAnsi="Times New Roman" w:cs="Times New Roman"/>
          <w:sz w:val="24"/>
          <w:szCs w:val="24"/>
          <w:rtl/>
        </w:rPr>
        <w:t>2</w:t>
      </w:r>
      <w:r w:rsidRPr="006E54DF">
        <w:rPr>
          <w:rFonts w:ascii="Times New Roman" w:eastAsia="Times New Roman" w:hAnsi="Times New Roman" w:cs="Times New Roman"/>
          <w:sz w:val="24"/>
          <w:szCs w:val="24"/>
          <w:rtl/>
        </w:rPr>
        <w:t xml:space="preserve">) أن قيم معاملات ألفا كرونباخ والتجزئة النصفية للدرجة الكلية لمقياس </w:t>
      </w:r>
      <w:r w:rsidR="0084669E" w:rsidRPr="006E54DF">
        <w:rPr>
          <w:rFonts w:ascii="Times New Roman" w:eastAsia="Times New Roman" w:hAnsi="Times New Roman" w:cs="Times New Roman"/>
          <w:sz w:val="24"/>
          <w:szCs w:val="24"/>
          <w:rtl/>
        </w:rPr>
        <w:t>الرأفة بالذات</w:t>
      </w:r>
      <w:r w:rsidRPr="006E54DF">
        <w:rPr>
          <w:rFonts w:ascii="Times New Roman" w:eastAsia="Times New Roman" w:hAnsi="Times New Roman" w:cs="Times New Roman"/>
          <w:sz w:val="24"/>
          <w:szCs w:val="24"/>
          <w:rtl/>
        </w:rPr>
        <w:t xml:space="preserve"> كانت جيدة، وبذلك فإن الأداة المستخدمة تتميز بالصدق والثبات ويمكن استخدامها.</w:t>
      </w:r>
    </w:p>
    <w:p w:rsidR="00185211" w:rsidRPr="000D3DCC" w:rsidRDefault="004B5479" w:rsidP="00856A94">
      <w:pPr>
        <w:spacing w:after="0"/>
        <w:jc w:val="both"/>
        <w:rPr>
          <w:rFonts w:ascii="Times New Roman" w:eastAsia="Times New Roman" w:hAnsi="Times New Roman" w:cs="Times New Roman"/>
          <w:b/>
          <w:bCs/>
          <w:sz w:val="28"/>
          <w:szCs w:val="28"/>
          <w:rtl/>
        </w:rPr>
      </w:pPr>
      <w:r w:rsidRPr="000D3DCC">
        <w:rPr>
          <w:rFonts w:ascii="Times New Roman" w:eastAsia="Times New Roman" w:hAnsi="Times New Roman" w:cs="Times New Roman"/>
          <w:b/>
          <w:bCs/>
          <w:sz w:val="28"/>
          <w:szCs w:val="28"/>
          <w:rtl/>
        </w:rPr>
        <w:t xml:space="preserve">ثبات </w:t>
      </w:r>
      <w:r w:rsidR="00185211" w:rsidRPr="000D3DCC">
        <w:rPr>
          <w:rFonts w:ascii="Times New Roman" w:eastAsia="Times New Roman" w:hAnsi="Times New Roman" w:cs="Times New Roman"/>
          <w:b/>
          <w:bCs/>
          <w:sz w:val="28"/>
          <w:szCs w:val="28"/>
          <w:rtl/>
        </w:rPr>
        <w:t xml:space="preserve">الاتساق الداخلي </w:t>
      </w:r>
    </w:p>
    <w:p w:rsidR="00185211" w:rsidRPr="006E54DF" w:rsidRDefault="00185211" w:rsidP="00856A94">
      <w:pPr>
        <w:spacing w:after="0"/>
        <w:ind w:firstLine="350"/>
        <w:jc w:val="both"/>
        <w:rPr>
          <w:rFonts w:ascii="Times New Roman" w:eastAsia="Times New Roman" w:hAnsi="Times New Roman" w:cs="Times New Roman"/>
          <w:sz w:val="24"/>
          <w:szCs w:val="24"/>
          <w:rtl/>
        </w:rPr>
      </w:pPr>
      <w:r w:rsidRPr="006E54DF">
        <w:rPr>
          <w:rFonts w:ascii="Times New Roman" w:eastAsia="Times New Roman" w:hAnsi="Times New Roman" w:cs="Times New Roman"/>
          <w:sz w:val="24"/>
          <w:szCs w:val="24"/>
          <w:rtl/>
        </w:rPr>
        <w:t>تم حسابه عن طريق إيجاد معامل الارتباط بين العبارة والدرجة الكلية للبعد الذى تنتمى إليه بعد ، والجدول (</w:t>
      </w:r>
      <w:r w:rsidR="0007280A" w:rsidRPr="006E54DF">
        <w:rPr>
          <w:rFonts w:ascii="Times New Roman" w:eastAsia="Times New Roman" w:hAnsi="Times New Roman" w:cs="Times New Roman"/>
          <w:sz w:val="24"/>
          <w:szCs w:val="24"/>
          <w:rtl/>
        </w:rPr>
        <w:t>3</w:t>
      </w:r>
      <w:r w:rsidRPr="006E54DF">
        <w:rPr>
          <w:rFonts w:ascii="Times New Roman" w:eastAsia="Times New Roman" w:hAnsi="Times New Roman" w:cs="Times New Roman"/>
          <w:sz w:val="24"/>
          <w:szCs w:val="24"/>
          <w:rtl/>
        </w:rPr>
        <w:t>) يوضح هذه المعاملات:</w:t>
      </w:r>
    </w:p>
    <w:p w:rsidR="000F6B6C" w:rsidRPr="006E54DF" w:rsidRDefault="000F6B6C" w:rsidP="00856A94">
      <w:pPr>
        <w:spacing w:after="0"/>
        <w:ind w:firstLine="350"/>
        <w:jc w:val="both"/>
        <w:rPr>
          <w:rFonts w:ascii="Times New Roman" w:eastAsia="Times New Roman" w:hAnsi="Times New Roman" w:cs="Times New Roman"/>
          <w:sz w:val="24"/>
          <w:szCs w:val="24"/>
          <w:rtl/>
        </w:rPr>
      </w:pPr>
    </w:p>
    <w:p w:rsidR="00185211" w:rsidRPr="006E54DF" w:rsidRDefault="0007280A" w:rsidP="00856A94">
      <w:pPr>
        <w:spacing w:after="0"/>
        <w:ind w:firstLine="720"/>
        <w:jc w:val="center"/>
        <w:rPr>
          <w:rFonts w:ascii="Times New Roman" w:eastAsia="Times New Roman" w:hAnsi="Times New Roman" w:cs="Times New Roman"/>
          <w:b/>
          <w:bCs/>
          <w:sz w:val="24"/>
          <w:szCs w:val="24"/>
          <w:rtl/>
        </w:rPr>
      </w:pPr>
      <w:r w:rsidRPr="006E54DF">
        <w:rPr>
          <w:rFonts w:ascii="Times New Roman" w:eastAsia="Times New Roman" w:hAnsi="Times New Roman" w:cs="Times New Roman"/>
          <w:b/>
          <w:bCs/>
          <w:sz w:val="24"/>
          <w:szCs w:val="24"/>
          <w:rtl/>
        </w:rPr>
        <w:t>جدول (3</w:t>
      </w:r>
      <w:r w:rsidR="00185211" w:rsidRPr="006E54DF">
        <w:rPr>
          <w:rFonts w:ascii="Times New Roman" w:eastAsia="Times New Roman" w:hAnsi="Times New Roman" w:cs="Times New Roman"/>
          <w:b/>
          <w:bCs/>
          <w:sz w:val="24"/>
          <w:szCs w:val="24"/>
          <w:rtl/>
        </w:rPr>
        <w:t xml:space="preserve">)  الاتساق الداخلي لعبارات مقياس </w:t>
      </w:r>
      <w:r w:rsidR="0084669E" w:rsidRPr="006E54DF">
        <w:rPr>
          <w:rFonts w:ascii="Times New Roman" w:eastAsia="Times New Roman" w:hAnsi="Times New Roman" w:cs="Times New Roman"/>
          <w:b/>
          <w:bCs/>
          <w:sz w:val="24"/>
          <w:szCs w:val="24"/>
          <w:rtl/>
        </w:rPr>
        <w:t>الرأفة بالذات</w:t>
      </w:r>
      <w:r w:rsidR="00185211" w:rsidRPr="006E54DF">
        <w:rPr>
          <w:rFonts w:ascii="Times New Roman" w:eastAsia="Times New Roman" w:hAnsi="Times New Roman" w:cs="Times New Roman"/>
          <w:b/>
          <w:bCs/>
          <w:sz w:val="24"/>
          <w:szCs w:val="24"/>
          <w:rtl/>
        </w:rPr>
        <w:t xml:space="preserve"> (ن = 200)</w:t>
      </w:r>
    </w:p>
    <w:tbl>
      <w:tblPr>
        <w:tblStyle w:val="Style13"/>
        <w:bidiVisual/>
        <w:tblW w:w="4702" w:type="dxa"/>
        <w:tblLook w:val="04A0" w:firstRow="1" w:lastRow="0" w:firstColumn="1" w:lastColumn="0" w:noHBand="0" w:noVBand="1"/>
      </w:tblPr>
      <w:tblGrid>
        <w:gridCol w:w="629"/>
        <w:gridCol w:w="753"/>
        <w:gridCol w:w="40"/>
        <w:gridCol w:w="810"/>
        <w:gridCol w:w="629"/>
        <w:gridCol w:w="990"/>
        <w:gridCol w:w="851"/>
      </w:tblGrid>
      <w:tr w:rsidR="0084669E" w:rsidRPr="006E54DF" w:rsidTr="0063030F">
        <w:trPr>
          <w:trHeight w:val="323"/>
        </w:trPr>
        <w:tc>
          <w:tcPr>
            <w:tcW w:w="629" w:type="dxa"/>
            <w:vMerge w:val="restart"/>
            <w:hideMark/>
          </w:tcPr>
          <w:p w:rsidR="0084669E" w:rsidRPr="000D3DCC" w:rsidRDefault="0084669E"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رقم الفقرة</w:t>
            </w:r>
          </w:p>
        </w:tc>
        <w:tc>
          <w:tcPr>
            <w:tcW w:w="1603" w:type="dxa"/>
            <w:gridSpan w:val="3"/>
            <w:hideMark/>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اللطف بالذات</w:t>
            </w:r>
          </w:p>
        </w:tc>
        <w:tc>
          <w:tcPr>
            <w:tcW w:w="629" w:type="dxa"/>
            <w:hideMark/>
          </w:tcPr>
          <w:p w:rsidR="0084669E" w:rsidRPr="000D3DCC" w:rsidRDefault="0084669E"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رقم الفقرة</w:t>
            </w:r>
          </w:p>
        </w:tc>
        <w:tc>
          <w:tcPr>
            <w:tcW w:w="990" w:type="dxa"/>
            <w:hideMark/>
          </w:tcPr>
          <w:p w:rsidR="0084669E" w:rsidRPr="000D3DCC" w:rsidRDefault="0084669E"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معامل الارتباط</w:t>
            </w:r>
          </w:p>
        </w:tc>
        <w:tc>
          <w:tcPr>
            <w:tcW w:w="851" w:type="dxa"/>
            <w:hideMark/>
          </w:tcPr>
          <w:p w:rsidR="0084669E" w:rsidRPr="000D3DCC" w:rsidRDefault="0084669E"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مستوى الدلالة</w:t>
            </w:r>
          </w:p>
        </w:tc>
      </w:tr>
      <w:tr w:rsidR="0084669E" w:rsidRPr="006E54DF" w:rsidTr="0063030F">
        <w:trPr>
          <w:trHeight w:val="71"/>
        </w:trPr>
        <w:tc>
          <w:tcPr>
            <w:tcW w:w="629" w:type="dxa"/>
            <w:vMerge/>
          </w:tcPr>
          <w:p w:rsidR="0084669E" w:rsidRPr="000D3DCC" w:rsidRDefault="0084669E" w:rsidP="00856A94">
            <w:pPr>
              <w:jc w:val="center"/>
              <w:rPr>
                <w:rFonts w:ascii="Times New Roman" w:eastAsia="Times New Roman" w:hAnsi="Times New Roman" w:cs="Times New Roman"/>
                <w:b/>
                <w:bCs/>
              </w:rPr>
            </w:pPr>
          </w:p>
        </w:tc>
        <w:tc>
          <w:tcPr>
            <w:tcW w:w="793" w:type="dxa"/>
            <w:gridSpan w:val="2"/>
            <w:hideMark/>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معامل الارتباط</w:t>
            </w:r>
          </w:p>
        </w:tc>
        <w:tc>
          <w:tcPr>
            <w:tcW w:w="810" w:type="dxa"/>
            <w:hideMark/>
          </w:tcPr>
          <w:p w:rsidR="0084669E" w:rsidRPr="000D3DCC" w:rsidRDefault="0084669E"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مستوى الدلالة</w:t>
            </w:r>
          </w:p>
        </w:tc>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18</w:t>
            </w:r>
          </w:p>
        </w:tc>
        <w:tc>
          <w:tcPr>
            <w:tcW w:w="990"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.810</w:t>
            </w:r>
            <w:r w:rsidRPr="000D3DCC">
              <w:rPr>
                <w:rFonts w:ascii="Times New Roman" w:eastAsia="Times New Roman" w:hAnsi="Times New Roman" w:cs="Times New Roman"/>
                <w:b/>
                <w:bCs/>
                <w:vertAlign w:val="superscript"/>
              </w:rPr>
              <w:t>**</w:t>
            </w:r>
          </w:p>
        </w:tc>
        <w:tc>
          <w:tcPr>
            <w:tcW w:w="851"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r>
      <w:tr w:rsidR="0084669E" w:rsidRPr="006E54DF" w:rsidTr="0063030F">
        <w:trPr>
          <w:trHeight w:val="274"/>
        </w:trPr>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w:t>
            </w:r>
          </w:p>
        </w:tc>
        <w:tc>
          <w:tcPr>
            <w:tcW w:w="793" w:type="dxa"/>
            <w:gridSpan w:val="2"/>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.690</w:t>
            </w:r>
            <w:r w:rsidRPr="000D3DCC">
              <w:rPr>
                <w:rFonts w:ascii="Times New Roman" w:eastAsia="Times New Roman" w:hAnsi="Times New Roman" w:cs="Times New Roman"/>
                <w:b/>
                <w:bCs/>
                <w:vertAlign w:val="superscript"/>
              </w:rPr>
              <w:t>**</w:t>
            </w:r>
          </w:p>
        </w:tc>
        <w:tc>
          <w:tcPr>
            <w:tcW w:w="810"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23</w:t>
            </w:r>
          </w:p>
        </w:tc>
        <w:tc>
          <w:tcPr>
            <w:tcW w:w="990"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.820</w:t>
            </w:r>
            <w:r w:rsidRPr="000D3DCC">
              <w:rPr>
                <w:rFonts w:ascii="Times New Roman" w:eastAsia="Times New Roman" w:hAnsi="Times New Roman" w:cs="Times New Roman"/>
                <w:b/>
                <w:bCs/>
                <w:vertAlign w:val="superscript"/>
              </w:rPr>
              <w:t>**</w:t>
            </w:r>
          </w:p>
        </w:tc>
        <w:tc>
          <w:tcPr>
            <w:tcW w:w="851"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r>
      <w:tr w:rsidR="0084669E" w:rsidRPr="006E54DF" w:rsidTr="0063030F">
        <w:trPr>
          <w:trHeight w:val="274"/>
        </w:trPr>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6</w:t>
            </w:r>
          </w:p>
        </w:tc>
        <w:tc>
          <w:tcPr>
            <w:tcW w:w="793" w:type="dxa"/>
            <w:gridSpan w:val="2"/>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.617</w:t>
            </w:r>
            <w:r w:rsidRPr="000D3DCC">
              <w:rPr>
                <w:rFonts w:ascii="Times New Roman" w:eastAsia="Times New Roman" w:hAnsi="Times New Roman" w:cs="Times New Roman"/>
                <w:b/>
                <w:bCs/>
                <w:vertAlign w:val="superscript"/>
              </w:rPr>
              <w:t>**</w:t>
            </w:r>
          </w:p>
        </w:tc>
        <w:tc>
          <w:tcPr>
            <w:tcW w:w="810"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28</w:t>
            </w:r>
          </w:p>
        </w:tc>
        <w:tc>
          <w:tcPr>
            <w:tcW w:w="990"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.572</w:t>
            </w:r>
            <w:r w:rsidRPr="000D3DCC">
              <w:rPr>
                <w:rFonts w:ascii="Times New Roman" w:eastAsia="Times New Roman" w:hAnsi="Times New Roman" w:cs="Times New Roman"/>
                <w:b/>
                <w:bCs/>
                <w:vertAlign w:val="superscript"/>
              </w:rPr>
              <w:t>**</w:t>
            </w:r>
          </w:p>
        </w:tc>
        <w:tc>
          <w:tcPr>
            <w:tcW w:w="851"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r>
      <w:tr w:rsidR="0084669E" w:rsidRPr="006E54DF" w:rsidTr="0063030F">
        <w:trPr>
          <w:trHeight w:val="274"/>
        </w:trPr>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11</w:t>
            </w:r>
          </w:p>
        </w:tc>
        <w:tc>
          <w:tcPr>
            <w:tcW w:w="793" w:type="dxa"/>
            <w:gridSpan w:val="2"/>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.530</w:t>
            </w:r>
            <w:r w:rsidRPr="000D3DCC">
              <w:rPr>
                <w:rFonts w:ascii="Times New Roman" w:eastAsia="Times New Roman" w:hAnsi="Times New Roman" w:cs="Times New Roman"/>
                <w:b/>
                <w:bCs/>
                <w:vertAlign w:val="superscript"/>
              </w:rPr>
              <w:t>**</w:t>
            </w:r>
          </w:p>
        </w:tc>
        <w:tc>
          <w:tcPr>
            <w:tcW w:w="810"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629" w:type="dxa"/>
            <w:vMerge w:val="restart"/>
            <w:hideMark/>
          </w:tcPr>
          <w:p w:rsidR="0084669E" w:rsidRPr="000D3DCC" w:rsidRDefault="0084669E"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رقم الفقرة</w:t>
            </w:r>
          </w:p>
        </w:tc>
        <w:tc>
          <w:tcPr>
            <w:tcW w:w="1841" w:type="dxa"/>
            <w:gridSpan w:val="2"/>
            <w:hideMark/>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حماية الذات</w:t>
            </w:r>
          </w:p>
        </w:tc>
      </w:tr>
      <w:tr w:rsidR="0084669E" w:rsidRPr="006E54DF" w:rsidTr="0063030F">
        <w:trPr>
          <w:trHeight w:val="274"/>
        </w:trPr>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16</w:t>
            </w:r>
          </w:p>
        </w:tc>
        <w:tc>
          <w:tcPr>
            <w:tcW w:w="793" w:type="dxa"/>
            <w:gridSpan w:val="2"/>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.644</w:t>
            </w:r>
            <w:r w:rsidRPr="000D3DCC">
              <w:rPr>
                <w:rFonts w:ascii="Times New Roman" w:eastAsia="Times New Roman" w:hAnsi="Times New Roman" w:cs="Times New Roman"/>
                <w:b/>
                <w:bCs/>
                <w:vertAlign w:val="superscript"/>
              </w:rPr>
              <w:t>**</w:t>
            </w:r>
          </w:p>
        </w:tc>
        <w:tc>
          <w:tcPr>
            <w:tcW w:w="810"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629" w:type="dxa"/>
            <w:vMerge/>
            <w:hideMark/>
          </w:tcPr>
          <w:p w:rsidR="0084669E" w:rsidRPr="000D3DCC" w:rsidRDefault="0084669E" w:rsidP="00856A94">
            <w:pPr>
              <w:jc w:val="center"/>
              <w:rPr>
                <w:rFonts w:ascii="Times New Roman" w:eastAsia="Times New Roman" w:hAnsi="Times New Roman" w:cs="Times New Roman"/>
                <w:b/>
                <w:bCs/>
              </w:rPr>
            </w:pPr>
          </w:p>
        </w:tc>
        <w:tc>
          <w:tcPr>
            <w:tcW w:w="990" w:type="dxa"/>
            <w:hideMark/>
          </w:tcPr>
          <w:p w:rsidR="0084669E" w:rsidRPr="000D3DCC" w:rsidRDefault="0084669E"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معامل الارتباط</w:t>
            </w:r>
          </w:p>
        </w:tc>
        <w:tc>
          <w:tcPr>
            <w:tcW w:w="851" w:type="dxa"/>
            <w:hideMark/>
          </w:tcPr>
          <w:p w:rsidR="0084669E" w:rsidRPr="000D3DCC" w:rsidRDefault="0084669E"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مستوى الدلالة</w:t>
            </w:r>
          </w:p>
        </w:tc>
      </w:tr>
      <w:tr w:rsidR="0084669E" w:rsidRPr="006E54DF" w:rsidTr="0063030F">
        <w:trPr>
          <w:trHeight w:val="274"/>
        </w:trPr>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26</w:t>
            </w:r>
          </w:p>
        </w:tc>
        <w:tc>
          <w:tcPr>
            <w:tcW w:w="793" w:type="dxa"/>
            <w:gridSpan w:val="2"/>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.554</w:t>
            </w:r>
            <w:r w:rsidRPr="000D3DCC">
              <w:rPr>
                <w:rFonts w:ascii="Times New Roman" w:eastAsia="Times New Roman" w:hAnsi="Times New Roman" w:cs="Times New Roman"/>
                <w:b/>
                <w:bCs/>
                <w:vertAlign w:val="superscript"/>
              </w:rPr>
              <w:t>**</w:t>
            </w:r>
          </w:p>
        </w:tc>
        <w:tc>
          <w:tcPr>
            <w:tcW w:w="810"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4</w:t>
            </w:r>
          </w:p>
        </w:tc>
        <w:tc>
          <w:tcPr>
            <w:tcW w:w="990"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.651</w:t>
            </w:r>
            <w:r w:rsidRPr="000D3DCC">
              <w:rPr>
                <w:rFonts w:ascii="Times New Roman" w:eastAsia="Times New Roman" w:hAnsi="Times New Roman" w:cs="Times New Roman"/>
                <w:b/>
                <w:bCs/>
                <w:vertAlign w:val="superscript"/>
              </w:rPr>
              <w:t>**</w:t>
            </w:r>
          </w:p>
        </w:tc>
        <w:tc>
          <w:tcPr>
            <w:tcW w:w="851"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r>
      <w:tr w:rsidR="0084669E" w:rsidRPr="006E54DF" w:rsidTr="0063030F">
        <w:trPr>
          <w:trHeight w:val="274"/>
        </w:trPr>
        <w:tc>
          <w:tcPr>
            <w:tcW w:w="629" w:type="dxa"/>
            <w:vMerge w:val="restart"/>
            <w:hideMark/>
          </w:tcPr>
          <w:p w:rsidR="0084669E" w:rsidRPr="000D3DCC" w:rsidRDefault="0084669E"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رقم الفقرة</w:t>
            </w:r>
          </w:p>
        </w:tc>
        <w:tc>
          <w:tcPr>
            <w:tcW w:w="1603" w:type="dxa"/>
            <w:gridSpan w:val="3"/>
            <w:hideMark/>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الوعي بالانسانية المشتركة</w:t>
            </w:r>
          </w:p>
        </w:tc>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9</w:t>
            </w:r>
          </w:p>
        </w:tc>
        <w:tc>
          <w:tcPr>
            <w:tcW w:w="990"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.605</w:t>
            </w:r>
            <w:r w:rsidRPr="000D3DCC">
              <w:rPr>
                <w:rFonts w:ascii="Times New Roman" w:eastAsia="Times New Roman" w:hAnsi="Times New Roman" w:cs="Times New Roman"/>
                <w:b/>
                <w:bCs/>
                <w:vertAlign w:val="superscript"/>
              </w:rPr>
              <w:t>**</w:t>
            </w:r>
          </w:p>
        </w:tc>
        <w:tc>
          <w:tcPr>
            <w:tcW w:w="851"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r>
      <w:tr w:rsidR="0084669E" w:rsidRPr="006E54DF" w:rsidTr="0063030F">
        <w:trPr>
          <w:trHeight w:val="274"/>
        </w:trPr>
        <w:tc>
          <w:tcPr>
            <w:tcW w:w="629" w:type="dxa"/>
            <w:vMerge/>
            <w:hideMark/>
          </w:tcPr>
          <w:p w:rsidR="0084669E" w:rsidRPr="000D3DCC" w:rsidRDefault="0084669E" w:rsidP="00856A94">
            <w:pPr>
              <w:jc w:val="center"/>
              <w:rPr>
                <w:rFonts w:ascii="Times New Roman" w:eastAsia="Times New Roman" w:hAnsi="Times New Roman" w:cs="Times New Roman"/>
                <w:b/>
                <w:bCs/>
                <w:rtl/>
              </w:rPr>
            </w:pPr>
          </w:p>
        </w:tc>
        <w:tc>
          <w:tcPr>
            <w:tcW w:w="753" w:type="dxa"/>
            <w:hideMark/>
          </w:tcPr>
          <w:p w:rsidR="0084669E" w:rsidRPr="000D3DCC" w:rsidRDefault="0084669E"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معامل الارتباط</w:t>
            </w:r>
          </w:p>
        </w:tc>
        <w:tc>
          <w:tcPr>
            <w:tcW w:w="850" w:type="dxa"/>
            <w:gridSpan w:val="2"/>
            <w:hideMark/>
          </w:tcPr>
          <w:p w:rsidR="0084669E" w:rsidRPr="000D3DCC" w:rsidRDefault="0084669E"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مستوى الدلالة</w:t>
            </w:r>
          </w:p>
        </w:tc>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14</w:t>
            </w:r>
          </w:p>
        </w:tc>
        <w:tc>
          <w:tcPr>
            <w:tcW w:w="990"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.545</w:t>
            </w:r>
            <w:r w:rsidRPr="000D3DCC">
              <w:rPr>
                <w:rFonts w:ascii="Times New Roman" w:eastAsia="Times New Roman" w:hAnsi="Times New Roman" w:cs="Times New Roman"/>
                <w:b/>
                <w:bCs/>
                <w:vertAlign w:val="superscript"/>
              </w:rPr>
              <w:t>**</w:t>
            </w:r>
          </w:p>
        </w:tc>
        <w:tc>
          <w:tcPr>
            <w:tcW w:w="851"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r>
      <w:tr w:rsidR="0084669E" w:rsidRPr="006E54DF" w:rsidTr="0063030F">
        <w:trPr>
          <w:trHeight w:val="274"/>
        </w:trPr>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w:t>
            </w:r>
          </w:p>
        </w:tc>
        <w:tc>
          <w:tcPr>
            <w:tcW w:w="753"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.640</w:t>
            </w:r>
            <w:r w:rsidRPr="000D3DCC">
              <w:rPr>
                <w:rFonts w:ascii="Times New Roman" w:eastAsia="Times New Roman" w:hAnsi="Times New Roman" w:cs="Times New Roman"/>
                <w:b/>
                <w:bCs/>
                <w:vertAlign w:val="superscript"/>
              </w:rPr>
              <w:t>**</w:t>
            </w:r>
          </w:p>
        </w:tc>
        <w:tc>
          <w:tcPr>
            <w:tcW w:w="850" w:type="dxa"/>
            <w:gridSpan w:val="2"/>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19</w:t>
            </w:r>
          </w:p>
        </w:tc>
        <w:tc>
          <w:tcPr>
            <w:tcW w:w="990"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.687</w:t>
            </w:r>
            <w:r w:rsidRPr="000D3DCC">
              <w:rPr>
                <w:rFonts w:ascii="Times New Roman" w:eastAsia="Times New Roman" w:hAnsi="Times New Roman" w:cs="Times New Roman"/>
                <w:b/>
                <w:bCs/>
                <w:vertAlign w:val="superscript"/>
              </w:rPr>
              <w:t>**</w:t>
            </w:r>
          </w:p>
        </w:tc>
        <w:tc>
          <w:tcPr>
            <w:tcW w:w="851"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r>
      <w:tr w:rsidR="0084669E" w:rsidRPr="006E54DF" w:rsidTr="0063030F">
        <w:trPr>
          <w:trHeight w:val="152"/>
        </w:trPr>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7</w:t>
            </w:r>
          </w:p>
        </w:tc>
        <w:tc>
          <w:tcPr>
            <w:tcW w:w="753"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.576</w:t>
            </w:r>
            <w:r w:rsidRPr="000D3DCC">
              <w:rPr>
                <w:rFonts w:ascii="Times New Roman" w:eastAsia="Times New Roman" w:hAnsi="Times New Roman" w:cs="Times New Roman"/>
                <w:b/>
                <w:bCs/>
                <w:vertAlign w:val="superscript"/>
              </w:rPr>
              <w:t>**</w:t>
            </w:r>
          </w:p>
        </w:tc>
        <w:tc>
          <w:tcPr>
            <w:tcW w:w="850" w:type="dxa"/>
            <w:gridSpan w:val="2"/>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24</w:t>
            </w:r>
          </w:p>
        </w:tc>
        <w:tc>
          <w:tcPr>
            <w:tcW w:w="990"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.531</w:t>
            </w:r>
            <w:r w:rsidRPr="000D3DCC">
              <w:rPr>
                <w:rFonts w:ascii="Times New Roman" w:eastAsia="Times New Roman" w:hAnsi="Times New Roman" w:cs="Times New Roman"/>
                <w:b/>
                <w:bCs/>
                <w:vertAlign w:val="superscript"/>
              </w:rPr>
              <w:t>**</w:t>
            </w:r>
          </w:p>
        </w:tc>
        <w:tc>
          <w:tcPr>
            <w:tcW w:w="851"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r>
      <w:tr w:rsidR="0084669E" w:rsidRPr="006E54DF" w:rsidTr="0063030F">
        <w:trPr>
          <w:trHeight w:val="274"/>
        </w:trPr>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12</w:t>
            </w:r>
          </w:p>
        </w:tc>
        <w:tc>
          <w:tcPr>
            <w:tcW w:w="753"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.535</w:t>
            </w:r>
            <w:r w:rsidRPr="000D3DCC">
              <w:rPr>
                <w:rFonts w:ascii="Times New Roman" w:eastAsia="Times New Roman" w:hAnsi="Times New Roman" w:cs="Times New Roman"/>
                <w:b/>
                <w:bCs/>
                <w:vertAlign w:val="superscript"/>
              </w:rPr>
              <w:t>**</w:t>
            </w:r>
          </w:p>
        </w:tc>
        <w:tc>
          <w:tcPr>
            <w:tcW w:w="850" w:type="dxa"/>
            <w:gridSpan w:val="2"/>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29</w:t>
            </w:r>
          </w:p>
        </w:tc>
        <w:tc>
          <w:tcPr>
            <w:tcW w:w="990"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.569</w:t>
            </w:r>
            <w:r w:rsidRPr="000D3DCC">
              <w:rPr>
                <w:rFonts w:ascii="Times New Roman" w:eastAsia="Times New Roman" w:hAnsi="Times New Roman" w:cs="Times New Roman"/>
                <w:b/>
                <w:bCs/>
                <w:vertAlign w:val="superscript"/>
              </w:rPr>
              <w:t>**</w:t>
            </w:r>
          </w:p>
        </w:tc>
        <w:tc>
          <w:tcPr>
            <w:tcW w:w="851"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r>
      <w:tr w:rsidR="0084669E" w:rsidRPr="006E54DF" w:rsidTr="0063030F">
        <w:trPr>
          <w:trHeight w:val="274"/>
        </w:trPr>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17</w:t>
            </w:r>
          </w:p>
        </w:tc>
        <w:tc>
          <w:tcPr>
            <w:tcW w:w="753"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.633</w:t>
            </w:r>
            <w:r w:rsidRPr="000D3DCC">
              <w:rPr>
                <w:rFonts w:ascii="Times New Roman" w:eastAsia="Times New Roman" w:hAnsi="Times New Roman" w:cs="Times New Roman"/>
                <w:b/>
                <w:bCs/>
                <w:vertAlign w:val="superscript"/>
              </w:rPr>
              <w:t>**</w:t>
            </w:r>
          </w:p>
        </w:tc>
        <w:tc>
          <w:tcPr>
            <w:tcW w:w="850" w:type="dxa"/>
            <w:gridSpan w:val="2"/>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629" w:type="dxa"/>
            <w:vMerge w:val="restart"/>
            <w:hideMark/>
          </w:tcPr>
          <w:p w:rsidR="0084669E" w:rsidRPr="000D3DCC" w:rsidRDefault="0084669E"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رقم الفقرة</w:t>
            </w:r>
          </w:p>
        </w:tc>
        <w:tc>
          <w:tcPr>
            <w:tcW w:w="1841" w:type="dxa"/>
            <w:gridSpan w:val="2"/>
            <w:hideMark/>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صيانة الذات</w:t>
            </w:r>
          </w:p>
        </w:tc>
      </w:tr>
      <w:tr w:rsidR="0084669E" w:rsidRPr="006E54DF" w:rsidTr="0063030F">
        <w:trPr>
          <w:trHeight w:val="274"/>
        </w:trPr>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22</w:t>
            </w:r>
          </w:p>
        </w:tc>
        <w:tc>
          <w:tcPr>
            <w:tcW w:w="753"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.419</w:t>
            </w:r>
            <w:r w:rsidRPr="000D3DCC">
              <w:rPr>
                <w:rFonts w:ascii="Times New Roman" w:eastAsia="Times New Roman" w:hAnsi="Times New Roman" w:cs="Times New Roman"/>
                <w:b/>
                <w:bCs/>
                <w:vertAlign w:val="superscript"/>
              </w:rPr>
              <w:t>**</w:t>
            </w:r>
          </w:p>
        </w:tc>
        <w:tc>
          <w:tcPr>
            <w:tcW w:w="850" w:type="dxa"/>
            <w:gridSpan w:val="2"/>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629" w:type="dxa"/>
            <w:vMerge/>
            <w:hideMark/>
          </w:tcPr>
          <w:p w:rsidR="0084669E" w:rsidRPr="000D3DCC" w:rsidRDefault="0084669E" w:rsidP="00856A94">
            <w:pPr>
              <w:jc w:val="center"/>
              <w:rPr>
                <w:rFonts w:ascii="Times New Roman" w:eastAsia="Times New Roman" w:hAnsi="Times New Roman" w:cs="Times New Roman"/>
                <w:b/>
                <w:bCs/>
              </w:rPr>
            </w:pPr>
          </w:p>
        </w:tc>
        <w:tc>
          <w:tcPr>
            <w:tcW w:w="990" w:type="dxa"/>
            <w:hideMark/>
          </w:tcPr>
          <w:p w:rsidR="0084669E" w:rsidRPr="000D3DCC" w:rsidRDefault="0084669E"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معامل الارتباط</w:t>
            </w:r>
          </w:p>
        </w:tc>
        <w:tc>
          <w:tcPr>
            <w:tcW w:w="851" w:type="dxa"/>
            <w:hideMark/>
          </w:tcPr>
          <w:p w:rsidR="0084669E" w:rsidRPr="000D3DCC" w:rsidRDefault="0084669E"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مستوى الدلالة</w:t>
            </w:r>
          </w:p>
        </w:tc>
      </w:tr>
      <w:tr w:rsidR="0084669E" w:rsidRPr="006E54DF" w:rsidTr="0063030F">
        <w:trPr>
          <w:trHeight w:val="274"/>
        </w:trPr>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27</w:t>
            </w:r>
          </w:p>
        </w:tc>
        <w:tc>
          <w:tcPr>
            <w:tcW w:w="753"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.587</w:t>
            </w:r>
            <w:r w:rsidRPr="000D3DCC">
              <w:rPr>
                <w:rFonts w:ascii="Times New Roman" w:eastAsia="Times New Roman" w:hAnsi="Times New Roman" w:cs="Times New Roman"/>
                <w:b/>
                <w:bCs/>
                <w:vertAlign w:val="superscript"/>
              </w:rPr>
              <w:t>**</w:t>
            </w:r>
          </w:p>
        </w:tc>
        <w:tc>
          <w:tcPr>
            <w:tcW w:w="850" w:type="dxa"/>
            <w:gridSpan w:val="2"/>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5</w:t>
            </w:r>
          </w:p>
        </w:tc>
        <w:tc>
          <w:tcPr>
            <w:tcW w:w="990"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.527</w:t>
            </w:r>
            <w:r w:rsidRPr="000D3DCC">
              <w:rPr>
                <w:rFonts w:ascii="Times New Roman" w:eastAsia="Times New Roman" w:hAnsi="Times New Roman" w:cs="Times New Roman"/>
                <w:b/>
                <w:bCs/>
                <w:vertAlign w:val="superscript"/>
              </w:rPr>
              <w:t>**</w:t>
            </w:r>
          </w:p>
        </w:tc>
        <w:tc>
          <w:tcPr>
            <w:tcW w:w="851"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r>
      <w:tr w:rsidR="0084669E" w:rsidRPr="006E54DF" w:rsidTr="0063030F">
        <w:trPr>
          <w:trHeight w:val="274"/>
        </w:trPr>
        <w:tc>
          <w:tcPr>
            <w:tcW w:w="629" w:type="dxa"/>
            <w:vMerge w:val="restart"/>
            <w:hideMark/>
          </w:tcPr>
          <w:p w:rsidR="0084669E" w:rsidRPr="000D3DCC" w:rsidRDefault="0084669E"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رقم الفقرة</w:t>
            </w:r>
          </w:p>
        </w:tc>
        <w:tc>
          <w:tcPr>
            <w:tcW w:w="1603" w:type="dxa"/>
            <w:gridSpan w:val="3"/>
            <w:hideMark/>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التعقل والحكمة</w:t>
            </w:r>
          </w:p>
        </w:tc>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10</w:t>
            </w:r>
          </w:p>
        </w:tc>
        <w:tc>
          <w:tcPr>
            <w:tcW w:w="990"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.653</w:t>
            </w:r>
            <w:r w:rsidRPr="000D3DCC">
              <w:rPr>
                <w:rFonts w:ascii="Times New Roman" w:eastAsia="Times New Roman" w:hAnsi="Times New Roman" w:cs="Times New Roman"/>
                <w:b/>
                <w:bCs/>
                <w:vertAlign w:val="superscript"/>
              </w:rPr>
              <w:t>**</w:t>
            </w:r>
          </w:p>
        </w:tc>
        <w:tc>
          <w:tcPr>
            <w:tcW w:w="851"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r>
      <w:tr w:rsidR="0084669E" w:rsidRPr="006E54DF" w:rsidTr="0063030F">
        <w:trPr>
          <w:trHeight w:val="274"/>
        </w:trPr>
        <w:tc>
          <w:tcPr>
            <w:tcW w:w="629" w:type="dxa"/>
            <w:vMerge/>
            <w:hideMark/>
          </w:tcPr>
          <w:p w:rsidR="0084669E" w:rsidRPr="000D3DCC" w:rsidRDefault="0084669E" w:rsidP="00856A94">
            <w:pPr>
              <w:jc w:val="center"/>
              <w:rPr>
                <w:rFonts w:ascii="Times New Roman" w:eastAsia="Times New Roman" w:hAnsi="Times New Roman" w:cs="Times New Roman"/>
                <w:b/>
                <w:bCs/>
                <w:rtl/>
              </w:rPr>
            </w:pPr>
          </w:p>
        </w:tc>
        <w:tc>
          <w:tcPr>
            <w:tcW w:w="753" w:type="dxa"/>
            <w:hideMark/>
          </w:tcPr>
          <w:p w:rsidR="0084669E" w:rsidRPr="000D3DCC" w:rsidRDefault="0084669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معامل الارتباط</w:t>
            </w:r>
          </w:p>
        </w:tc>
        <w:tc>
          <w:tcPr>
            <w:tcW w:w="850" w:type="dxa"/>
            <w:gridSpan w:val="2"/>
            <w:hideMark/>
          </w:tcPr>
          <w:p w:rsidR="0084669E" w:rsidRPr="000D3DCC" w:rsidRDefault="0084669E"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مستوى الدلالة</w:t>
            </w:r>
          </w:p>
        </w:tc>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15</w:t>
            </w:r>
          </w:p>
        </w:tc>
        <w:tc>
          <w:tcPr>
            <w:tcW w:w="990"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.710</w:t>
            </w:r>
            <w:r w:rsidRPr="000D3DCC">
              <w:rPr>
                <w:rFonts w:ascii="Times New Roman" w:eastAsia="Times New Roman" w:hAnsi="Times New Roman" w:cs="Times New Roman"/>
                <w:b/>
                <w:bCs/>
                <w:vertAlign w:val="superscript"/>
              </w:rPr>
              <w:t>**</w:t>
            </w:r>
          </w:p>
        </w:tc>
        <w:tc>
          <w:tcPr>
            <w:tcW w:w="851"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r>
      <w:tr w:rsidR="0084669E" w:rsidRPr="006E54DF" w:rsidTr="0063030F">
        <w:trPr>
          <w:trHeight w:val="274"/>
        </w:trPr>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3</w:t>
            </w:r>
          </w:p>
        </w:tc>
        <w:tc>
          <w:tcPr>
            <w:tcW w:w="753"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.551</w:t>
            </w:r>
            <w:r w:rsidRPr="000D3DCC">
              <w:rPr>
                <w:rFonts w:ascii="Times New Roman" w:eastAsia="Times New Roman" w:hAnsi="Times New Roman" w:cs="Times New Roman"/>
                <w:b/>
                <w:bCs/>
                <w:vertAlign w:val="superscript"/>
              </w:rPr>
              <w:t>**</w:t>
            </w:r>
          </w:p>
        </w:tc>
        <w:tc>
          <w:tcPr>
            <w:tcW w:w="850" w:type="dxa"/>
            <w:gridSpan w:val="2"/>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20</w:t>
            </w:r>
          </w:p>
        </w:tc>
        <w:tc>
          <w:tcPr>
            <w:tcW w:w="990"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.599</w:t>
            </w:r>
            <w:r w:rsidRPr="000D3DCC">
              <w:rPr>
                <w:rFonts w:ascii="Times New Roman" w:eastAsia="Times New Roman" w:hAnsi="Times New Roman" w:cs="Times New Roman"/>
                <w:b/>
                <w:bCs/>
                <w:vertAlign w:val="superscript"/>
              </w:rPr>
              <w:t>**</w:t>
            </w:r>
          </w:p>
        </w:tc>
        <w:tc>
          <w:tcPr>
            <w:tcW w:w="851"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r>
      <w:tr w:rsidR="0084669E" w:rsidRPr="006E54DF" w:rsidTr="0063030F">
        <w:trPr>
          <w:trHeight w:val="274"/>
        </w:trPr>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13</w:t>
            </w:r>
          </w:p>
        </w:tc>
        <w:tc>
          <w:tcPr>
            <w:tcW w:w="753"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.554</w:t>
            </w:r>
            <w:r w:rsidRPr="000D3DCC">
              <w:rPr>
                <w:rFonts w:ascii="Times New Roman" w:eastAsia="Times New Roman" w:hAnsi="Times New Roman" w:cs="Times New Roman"/>
                <w:b/>
                <w:bCs/>
                <w:vertAlign w:val="superscript"/>
              </w:rPr>
              <w:t>**</w:t>
            </w:r>
          </w:p>
        </w:tc>
        <w:tc>
          <w:tcPr>
            <w:tcW w:w="850" w:type="dxa"/>
            <w:gridSpan w:val="2"/>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629" w:type="dxa"/>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25</w:t>
            </w:r>
          </w:p>
        </w:tc>
        <w:tc>
          <w:tcPr>
            <w:tcW w:w="990"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.511</w:t>
            </w:r>
            <w:r w:rsidRPr="000D3DCC">
              <w:rPr>
                <w:rFonts w:ascii="Times New Roman" w:eastAsia="Times New Roman" w:hAnsi="Times New Roman" w:cs="Times New Roman"/>
                <w:b/>
                <w:bCs/>
                <w:vertAlign w:val="superscript"/>
              </w:rPr>
              <w:t>**</w:t>
            </w:r>
          </w:p>
        </w:tc>
        <w:tc>
          <w:tcPr>
            <w:tcW w:w="851" w:type="dxa"/>
            <w:noWrap/>
            <w:hideMark/>
          </w:tcPr>
          <w:p w:rsidR="0084669E" w:rsidRPr="000D3DCC" w:rsidRDefault="0084669E"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0.000</w:t>
            </w:r>
          </w:p>
        </w:tc>
      </w:tr>
    </w:tbl>
    <w:p w:rsidR="00185211" w:rsidRPr="006E54DF" w:rsidRDefault="00185211" w:rsidP="00856A94">
      <w:pPr>
        <w:spacing w:after="0"/>
        <w:jc w:val="both"/>
        <w:rPr>
          <w:rFonts w:ascii="Times New Roman" w:eastAsia="Times New Roman" w:hAnsi="Times New Roman" w:cs="Times New Roman" w:hint="cs"/>
          <w:b/>
          <w:bCs/>
          <w:sz w:val="24"/>
          <w:szCs w:val="24"/>
          <w:rtl/>
        </w:rPr>
      </w:pPr>
      <w:r w:rsidRPr="006E54DF">
        <w:rPr>
          <w:rFonts w:ascii="Times New Roman" w:eastAsia="Times New Roman" w:hAnsi="Times New Roman" w:cs="Times New Roman"/>
          <w:b/>
          <w:bCs/>
          <w:sz w:val="24"/>
          <w:szCs w:val="24"/>
          <w:rtl/>
        </w:rPr>
        <w:t xml:space="preserve">         ** دالة عند 0.01</w:t>
      </w:r>
    </w:p>
    <w:p w:rsidR="00185211" w:rsidRPr="006E54DF" w:rsidRDefault="00185211" w:rsidP="00856A94">
      <w:pPr>
        <w:spacing w:after="0"/>
        <w:ind w:firstLine="350"/>
        <w:jc w:val="both"/>
        <w:rPr>
          <w:rFonts w:ascii="Times New Roman" w:eastAsia="Times New Roman" w:hAnsi="Times New Roman" w:cs="Times New Roman"/>
          <w:sz w:val="24"/>
          <w:szCs w:val="24"/>
          <w:rtl/>
        </w:rPr>
      </w:pPr>
      <w:r w:rsidRPr="006E54DF">
        <w:rPr>
          <w:rFonts w:ascii="Times New Roman" w:eastAsia="Times New Roman" w:hAnsi="Times New Roman" w:cs="Times New Roman"/>
          <w:sz w:val="24"/>
          <w:szCs w:val="24"/>
          <w:rtl/>
        </w:rPr>
        <w:lastRenderedPageBreak/>
        <w:t>يتضح من جدول (</w:t>
      </w:r>
      <w:r w:rsidR="0007280A" w:rsidRPr="006E54DF">
        <w:rPr>
          <w:rFonts w:ascii="Times New Roman" w:eastAsia="Times New Roman" w:hAnsi="Times New Roman" w:cs="Times New Roman"/>
          <w:sz w:val="24"/>
          <w:szCs w:val="24"/>
          <w:rtl/>
        </w:rPr>
        <w:t>3</w:t>
      </w:r>
      <w:r w:rsidRPr="006E54DF">
        <w:rPr>
          <w:rFonts w:ascii="Times New Roman" w:eastAsia="Times New Roman" w:hAnsi="Times New Roman" w:cs="Times New Roman"/>
          <w:sz w:val="24"/>
          <w:szCs w:val="24"/>
          <w:rtl/>
        </w:rPr>
        <w:t xml:space="preserve">) أن جميع مفردات أبعاد المقياس كانت دالة عند مستوى </w:t>
      </w:r>
      <w:r w:rsidR="00631E0E" w:rsidRPr="006E54DF">
        <w:rPr>
          <w:rFonts w:ascii="Times New Roman" w:eastAsia="Times New Roman" w:hAnsi="Times New Roman" w:cs="Times New Roman"/>
          <w:sz w:val="24"/>
          <w:szCs w:val="24"/>
          <w:rtl/>
        </w:rPr>
        <w:t>(</w:t>
      </w:r>
      <w:r w:rsidRPr="006E54DF">
        <w:rPr>
          <w:rFonts w:ascii="Times New Roman" w:eastAsia="Times New Roman" w:hAnsi="Times New Roman" w:cs="Times New Roman"/>
          <w:sz w:val="24"/>
          <w:szCs w:val="24"/>
          <w:rtl/>
        </w:rPr>
        <w:t>0.01</w:t>
      </w:r>
      <w:r w:rsidR="00631E0E" w:rsidRPr="006E54DF">
        <w:rPr>
          <w:rFonts w:ascii="Times New Roman" w:eastAsia="Times New Roman" w:hAnsi="Times New Roman" w:cs="Times New Roman"/>
          <w:sz w:val="24"/>
          <w:szCs w:val="24"/>
          <w:rtl/>
        </w:rPr>
        <w:t>)</w:t>
      </w:r>
      <w:r w:rsidRPr="006E54DF">
        <w:rPr>
          <w:rFonts w:ascii="Times New Roman" w:eastAsia="Times New Roman" w:hAnsi="Times New Roman" w:cs="Times New Roman"/>
          <w:sz w:val="24"/>
          <w:szCs w:val="24"/>
          <w:rtl/>
        </w:rPr>
        <w:t xml:space="preserve"> ، والذى يؤكد الاتساق الداخلي للمقياس، كما تم حساب الارتباط بين الأبعاد الفرعية والدرجة الكلية وكانت النتائج كما بالجدول التالي:</w:t>
      </w:r>
    </w:p>
    <w:p w:rsidR="009B3C46" w:rsidRPr="006E54DF" w:rsidRDefault="009B3C46" w:rsidP="00110F95">
      <w:pPr>
        <w:tabs>
          <w:tab w:val="left" w:pos="2100"/>
        </w:tabs>
        <w:spacing w:after="0"/>
        <w:rPr>
          <w:rFonts w:ascii="Times New Roman" w:eastAsia="Times New Roman" w:hAnsi="Times New Roman" w:cs="Times New Roman"/>
          <w:b/>
          <w:bCs/>
          <w:sz w:val="24"/>
          <w:szCs w:val="24"/>
          <w:rtl/>
        </w:rPr>
      </w:pPr>
    </w:p>
    <w:p w:rsidR="00185211" w:rsidRPr="006E54DF" w:rsidRDefault="00185211" w:rsidP="00856A94">
      <w:pPr>
        <w:tabs>
          <w:tab w:val="left" w:pos="2100"/>
        </w:tabs>
        <w:spacing w:after="0"/>
        <w:ind w:hanging="14"/>
        <w:jc w:val="center"/>
        <w:rPr>
          <w:rFonts w:ascii="Times New Roman" w:eastAsia="Times New Roman" w:hAnsi="Times New Roman" w:cs="Times New Roman"/>
          <w:b/>
          <w:bCs/>
          <w:sz w:val="24"/>
          <w:szCs w:val="24"/>
          <w:rtl/>
        </w:rPr>
      </w:pPr>
      <w:r w:rsidRPr="006E54DF">
        <w:rPr>
          <w:rFonts w:ascii="Times New Roman" w:eastAsia="Times New Roman" w:hAnsi="Times New Roman" w:cs="Times New Roman"/>
          <w:b/>
          <w:bCs/>
          <w:sz w:val="24"/>
          <w:szCs w:val="24"/>
          <w:rtl/>
        </w:rPr>
        <w:t>جدول (</w:t>
      </w:r>
      <w:r w:rsidR="0007280A" w:rsidRPr="006E54DF">
        <w:rPr>
          <w:rFonts w:ascii="Times New Roman" w:eastAsia="Times New Roman" w:hAnsi="Times New Roman" w:cs="Times New Roman"/>
          <w:b/>
          <w:bCs/>
          <w:sz w:val="24"/>
          <w:szCs w:val="24"/>
          <w:rtl/>
        </w:rPr>
        <w:t>4</w:t>
      </w:r>
      <w:r w:rsidRPr="006E54DF">
        <w:rPr>
          <w:rFonts w:ascii="Times New Roman" w:eastAsia="Times New Roman" w:hAnsi="Times New Roman" w:cs="Times New Roman"/>
          <w:b/>
          <w:bCs/>
          <w:sz w:val="24"/>
          <w:szCs w:val="24"/>
          <w:rtl/>
        </w:rPr>
        <w:t xml:space="preserve">) معاملات الارتباط بين الأبعاد الفرعية والدرجة الكلية لمقياس </w:t>
      </w:r>
      <w:r w:rsidR="00A25736" w:rsidRPr="006E54DF">
        <w:rPr>
          <w:rFonts w:ascii="Times New Roman" w:eastAsia="Times New Roman" w:hAnsi="Times New Roman" w:cs="Times New Roman"/>
          <w:b/>
          <w:bCs/>
          <w:sz w:val="24"/>
          <w:szCs w:val="24"/>
          <w:rtl/>
        </w:rPr>
        <w:t>الرأفة بالذات</w:t>
      </w:r>
      <w:r w:rsidRPr="006E54DF">
        <w:rPr>
          <w:rFonts w:ascii="Times New Roman" w:eastAsia="Times New Roman" w:hAnsi="Times New Roman" w:cs="Times New Roman"/>
          <w:b/>
          <w:bCs/>
          <w:sz w:val="24"/>
          <w:szCs w:val="24"/>
          <w:rtl/>
        </w:rPr>
        <w:t xml:space="preserve"> (ن=200)</w:t>
      </w:r>
    </w:p>
    <w:tbl>
      <w:tblPr>
        <w:bidiVisual/>
        <w:tblW w:w="4376" w:type="dxa"/>
        <w:jc w:val="center"/>
        <w:tblInd w:w="1726" w:type="dxa"/>
        <w:tblLook w:val="04A0" w:firstRow="1" w:lastRow="0" w:firstColumn="1" w:lastColumn="0" w:noHBand="0" w:noVBand="1"/>
      </w:tblPr>
      <w:tblGrid>
        <w:gridCol w:w="645"/>
        <w:gridCol w:w="741"/>
        <w:gridCol w:w="851"/>
        <w:gridCol w:w="775"/>
        <w:gridCol w:w="741"/>
        <w:gridCol w:w="22"/>
        <w:gridCol w:w="719"/>
      </w:tblGrid>
      <w:tr w:rsidR="00110F95" w:rsidRPr="006E54DF" w:rsidTr="00110F95">
        <w:trPr>
          <w:trHeight w:val="284"/>
          <w:jc w:val="center"/>
        </w:trPr>
        <w:tc>
          <w:tcPr>
            <w:tcW w:w="645"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056C1F" w:rsidRPr="000D3DCC" w:rsidRDefault="00056C1F" w:rsidP="00856A94">
            <w:pPr>
              <w:bidi w:val="0"/>
              <w:spacing w:after="0"/>
              <w:jc w:val="center"/>
              <w:rPr>
                <w:rFonts w:ascii="Times New Roman" w:eastAsia="Times New Roman" w:hAnsi="Times New Roman" w:cs="Times New Roman"/>
                <w:b/>
                <w:bCs/>
              </w:rPr>
            </w:pPr>
          </w:p>
        </w:tc>
        <w:tc>
          <w:tcPr>
            <w:tcW w:w="741"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056C1F" w:rsidRPr="000D3DCC" w:rsidRDefault="00056C1F" w:rsidP="00856A94">
            <w:pPr>
              <w:spacing w:after="0"/>
              <w:jc w:val="center"/>
              <w:rPr>
                <w:rFonts w:ascii="Times New Roman" w:eastAsia="Times New Roman" w:hAnsi="Times New Roman" w:cs="Times New Roman"/>
              </w:rPr>
            </w:pPr>
            <w:r w:rsidRPr="000D3DCC">
              <w:rPr>
                <w:rFonts w:ascii="Times New Roman" w:eastAsia="Times New Roman" w:hAnsi="Times New Roman" w:cs="Times New Roman"/>
                <w:rtl/>
              </w:rPr>
              <w:t>اللطف بالذات</w:t>
            </w:r>
          </w:p>
        </w:tc>
        <w:tc>
          <w:tcPr>
            <w:tcW w:w="851"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056C1F" w:rsidRPr="000D3DCC" w:rsidRDefault="00056C1F" w:rsidP="00856A94">
            <w:pPr>
              <w:spacing w:after="0"/>
              <w:jc w:val="center"/>
              <w:rPr>
                <w:rFonts w:ascii="Times New Roman" w:eastAsia="Times New Roman" w:hAnsi="Times New Roman" w:cs="Times New Roman"/>
              </w:rPr>
            </w:pPr>
            <w:r w:rsidRPr="000D3DCC">
              <w:rPr>
                <w:rFonts w:ascii="Times New Roman" w:eastAsia="Times New Roman" w:hAnsi="Times New Roman" w:cs="Times New Roman"/>
                <w:rtl/>
              </w:rPr>
              <w:t>الوعي بالإنسانية المشتركة</w:t>
            </w:r>
          </w:p>
        </w:tc>
        <w:tc>
          <w:tcPr>
            <w:tcW w:w="775"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056C1F" w:rsidRPr="000D3DCC" w:rsidRDefault="00056C1F" w:rsidP="00856A94">
            <w:pPr>
              <w:spacing w:after="0"/>
              <w:jc w:val="center"/>
              <w:rPr>
                <w:rFonts w:ascii="Times New Roman" w:eastAsia="Times New Roman" w:hAnsi="Times New Roman" w:cs="Times New Roman"/>
              </w:rPr>
            </w:pPr>
            <w:r w:rsidRPr="000D3DCC">
              <w:rPr>
                <w:rFonts w:ascii="Times New Roman" w:eastAsia="Times New Roman" w:hAnsi="Times New Roman" w:cs="Times New Roman"/>
                <w:rtl/>
              </w:rPr>
              <w:t>التعقل والحكمة</w:t>
            </w:r>
          </w:p>
        </w:tc>
        <w:tc>
          <w:tcPr>
            <w:tcW w:w="775" w:type="dxa"/>
            <w:gridSpan w:val="2"/>
            <w:tcBorders>
              <w:top w:val="single" w:sz="4" w:space="0" w:color="auto"/>
              <w:left w:val="single" w:sz="4" w:space="0" w:color="auto"/>
              <w:bottom w:val="single" w:sz="4" w:space="0" w:color="auto"/>
              <w:right w:val="single" w:sz="4" w:space="0" w:color="auto"/>
            </w:tcBorders>
            <w:shd w:val="pct12" w:color="auto" w:fill="auto"/>
            <w:vAlign w:val="center"/>
            <w:hideMark/>
          </w:tcPr>
          <w:p w:rsidR="00056C1F" w:rsidRPr="000D3DCC" w:rsidRDefault="00056C1F" w:rsidP="00856A94">
            <w:pPr>
              <w:spacing w:after="0"/>
              <w:jc w:val="center"/>
              <w:rPr>
                <w:rFonts w:ascii="Times New Roman" w:eastAsia="Times New Roman" w:hAnsi="Times New Roman" w:cs="Times New Roman"/>
              </w:rPr>
            </w:pPr>
            <w:r w:rsidRPr="000D3DCC">
              <w:rPr>
                <w:rFonts w:ascii="Times New Roman" w:eastAsia="Times New Roman" w:hAnsi="Times New Roman" w:cs="Times New Roman"/>
                <w:rtl/>
              </w:rPr>
              <w:t>حماية الذات</w:t>
            </w:r>
          </w:p>
        </w:tc>
        <w:tc>
          <w:tcPr>
            <w:tcW w:w="589"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056C1F" w:rsidRPr="000D3DCC" w:rsidRDefault="00056C1F" w:rsidP="00856A94">
            <w:pPr>
              <w:spacing w:after="0"/>
              <w:jc w:val="center"/>
              <w:rPr>
                <w:rFonts w:ascii="Times New Roman" w:eastAsia="Times New Roman" w:hAnsi="Times New Roman" w:cs="Times New Roman"/>
              </w:rPr>
            </w:pPr>
            <w:r w:rsidRPr="000D3DCC">
              <w:rPr>
                <w:rFonts w:ascii="Times New Roman" w:eastAsia="Times New Roman" w:hAnsi="Times New Roman" w:cs="Times New Roman"/>
                <w:rtl/>
              </w:rPr>
              <w:t>صيانة الذات</w:t>
            </w:r>
          </w:p>
        </w:tc>
      </w:tr>
      <w:tr w:rsidR="00110F95" w:rsidRPr="006E54DF" w:rsidTr="00110F95">
        <w:trPr>
          <w:trHeight w:val="284"/>
          <w:jc w:val="center"/>
        </w:trPr>
        <w:tc>
          <w:tcPr>
            <w:tcW w:w="645"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056C1F" w:rsidRPr="000D3DCC" w:rsidRDefault="00056C1F" w:rsidP="00856A94">
            <w:pPr>
              <w:spacing w:after="0"/>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الرأفة بالذات</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056C1F" w:rsidRPr="000D3DCC" w:rsidRDefault="00056C1F" w:rsidP="00856A94">
            <w:pPr>
              <w:bidi w:val="0"/>
              <w:spacing w:after="0"/>
              <w:jc w:val="center"/>
              <w:rPr>
                <w:rFonts w:ascii="Times New Roman" w:eastAsia="Times New Roman" w:hAnsi="Times New Roman" w:cs="Times New Roman"/>
              </w:rPr>
            </w:pPr>
            <w:r w:rsidRPr="000D3DCC">
              <w:rPr>
                <w:rFonts w:ascii="Times New Roman" w:eastAsia="Times New Roman" w:hAnsi="Times New Roman" w:cs="Times New Roman"/>
              </w:rPr>
              <w:t>.825</w:t>
            </w:r>
            <w:r w:rsidRPr="000D3DCC">
              <w:rPr>
                <w:rFonts w:ascii="Times New Roman" w:eastAsia="Times New Roman" w:hAnsi="Times New Roman" w:cs="Times New Roman"/>
                <w:vertAlign w:val="superscript"/>
              </w:rPr>
              <w:t>**</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56C1F" w:rsidRPr="000D3DCC" w:rsidRDefault="00056C1F" w:rsidP="00856A94">
            <w:pPr>
              <w:bidi w:val="0"/>
              <w:spacing w:after="0"/>
              <w:jc w:val="center"/>
              <w:rPr>
                <w:rFonts w:ascii="Times New Roman" w:eastAsia="Times New Roman" w:hAnsi="Times New Roman" w:cs="Times New Roman"/>
              </w:rPr>
            </w:pPr>
            <w:r w:rsidRPr="000D3DCC">
              <w:rPr>
                <w:rFonts w:ascii="Times New Roman" w:eastAsia="Times New Roman" w:hAnsi="Times New Roman" w:cs="Times New Roman"/>
              </w:rPr>
              <w:t>.874</w:t>
            </w:r>
            <w:r w:rsidRPr="000D3DCC">
              <w:rPr>
                <w:rFonts w:ascii="Times New Roman" w:eastAsia="Times New Roman" w:hAnsi="Times New Roman" w:cs="Times New Roman"/>
                <w:vertAlign w:val="superscript"/>
              </w:rPr>
              <w:t>**</w:t>
            </w:r>
          </w:p>
        </w:tc>
        <w:tc>
          <w:tcPr>
            <w:tcW w:w="775" w:type="dxa"/>
            <w:tcBorders>
              <w:top w:val="nil"/>
              <w:left w:val="single" w:sz="4" w:space="0" w:color="auto"/>
              <w:bottom w:val="single" w:sz="4" w:space="0" w:color="auto"/>
              <w:right w:val="single" w:sz="4" w:space="0" w:color="auto"/>
            </w:tcBorders>
            <w:shd w:val="clear" w:color="auto" w:fill="auto"/>
            <w:noWrap/>
            <w:vAlign w:val="center"/>
            <w:hideMark/>
          </w:tcPr>
          <w:p w:rsidR="00056C1F" w:rsidRPr="000D3DCC" w:rsidRDefault="00056C1F" w:rsidP="00856A94">
            <w:pPr>
              <w:bidi w:val="0"/>
              <w:spacing w:after="0"/>
              <w:jc w:val="center"/>
              <w:rPr>
                <w:rFonts w:ascii="Times New Roman" w:eastAsia="Times New Roman" w:hAnsi="Times New Roman" w:cs="Times New Roman"/>
              </w:rPr>
            </w:pPr>
            <w:r w:rsidRPr="000D3DCC">
              <w:rPr>
                <w:rFonts w:ascii="Times New Roman" w:eastAsia="Times New Roman" w:hAnsi="Times New Roman" w:cs="Times New Roman"/>
              </w:rPr>
              <w:t>.840</w:t>
            </w:r>
            <w:r w:rsidRPr="000D3DCC">
              <w:rPr>
                <w:rFonts w:ascii="Times New Roman" w:eastAsia="Times New Roman" w:hAnsi="Times New Roman" w:cs="Times New Roman"/>
                <w:vertAlign w:val="superscript"/>
              </w:rPr>
              <w:t>**</w:t>
            </w:r>
          </w:p>
        </w:tc>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056C1F" w:rsidRPr="000D3DCC" w:rsidRDefault="00056C1F" w:rsidP="00856A94">
            <w:pPr>
              <w:bidi w:val="0"/>
              <w:spacing w:after="0"/>
              <w:jc w:val="center"/>
              <w:rPr>
                <w:rFonts w:ascii="Times New Roman" w:eastAsia="Times New Roman" w:hAnsi="Times New Roman" w:cs="Times New Roman"/>
              </w:rPr>
            </w:pPr>
            <w:r w:rsidRPr="000D3DCC">
              <w:rPr>
                <w:rFonts w:ascii="Times New Roman" w:eastAsia="Times New Roman" w:hAnsi="Times New Roman" w:cs="Times New Roman"/>
              </w:rPr>
              <w:t>.630</w:t>
            </w:r>
            <w:r w:rsidRPr="000D3DCC">
              <w:rPr>
                <w:rFonts w:ascii="Times New Roman" w:eastAsia="Times New Roman" w:hAnsi="Times New Roman" w:cs="Times New Roman"/>
                <w:vertAlign w:val="superscript"/>
              </w:rPr>
              <w:t>**</w:t>
            </w:r>
          </w:p>
        </w:tc>
        <w:tc>
          <w:tcPr>
            <w:tcW w:w="623" w:type="dxa"/>
            <w:gridSpan w:val="2"/>
            <w:tcBorders>
              <w:top w:val="nil"/>
              <w:left w:val="single" w:sz="4" w:space="0" w:color="auto"/>
              <w:bottom w:val="single" w:sz="4" w:space="0" w:color="auto"/>
              <w:right w:val="single" w:sz="4" w:space="0" w:color="auto"/>
            </w:tcBorders>
            <w:shd w:val="clear" w:color="auto" w:fill="auto"/>
            <w:noWrap/>
            <w:vAlign w:val="center"/>
            <w:hideMark/>
          </w:tcPr>
          <w:p w:rsidR="00056C1F" w:rsidRPr="000D3DCC" w:rsidRDefault="00056C1F" w:rsidP="00856A94">
            <w:pPr>
              <w:bidi w:val="0"/>
              <w:spacing w:after="0"/>
              <w:jc w:val="center"/>
              <w:rPr>
                <w:rFonts w:ascii="Times New Roman" w:eastAsia="Times New Roman" w:hAnsi="Times New Roman" w:cs="Times New Roman"/>
              </w:rPr>
            </w:pPr>
            <w:r w:rsidRPr="000D3DCC">
              <w:rPr>
                <w:rFonts w:ascii="Times New Roman" w:eastAsia="Times New Roman" w:hAnsi="Times New Roman" w:cs="Times New Roman"/>
              </w:rPr>
              <w:t>.579</w:t>
            </w:r>
            <w:r w:rsidRPr="000D3DCC">
              <w:rPr>
                <w:rFonts w:ascii="Times New Roman" w:eastAsia="Times New Roman" w:hAnsi="Times New Roman" w:cs="Times New Roman"/>
                <w:vertAlign w:val="superscript"/>
              </w:rPr>
              <w:t>**</w:t>
            </w:r>
          </w:p>
        </w:tc>
      </w:tr>
    </w:tbl>
    <w:p w:rsidR="00185211" w:rsidRPr="006E54DF" w:rsidRDefault="00185211" w:rsidP="00856A94">
      <w:pPr>
        <w:spacing w:after="0"/>
        <w:jc w:val="both"/>
        <w:rPr>
          <w:rFonts w:ascii="Times New Roman" w:eastAsia="Times New Roman" w:hAnsi="Times New Roman" w:cs="Times New Roman" w:hint="cs"/>
          <w:b/>
          <w:bCs/>
          <w:sz w:val="24"/>
          <w:szCs w:val="24"/>
          <w:rtl/>
        </w:rPr>
      </w:pPr>
      <w:r w:rsidRPr="006E54DF">
        <w:rPr>
          <w:rFonts w:ascii="Times New Roman" w:eastAsia="Times New Roman" w:hAnsi="Times New Roman" w:cs="Times New Roman"/>
          <w:b/>
          <w:bCs/>
          <w:sz w:val="24"/>
          <w:szCs w:val="24"/>
          <w:rtl/>
        </w:rPr>
        <w:t xml:space="preserve">      ** دالة عند 0.01</w:t>
      </w:r>
    </w:p>
    <w:p w:rsidR="00A25736" w:rsidRPr="006E54DF" w:rsidRDefault="00185211" w:rsidP="00856A94">
      <w:pPr>
        <w:spacing w:after="0"/>
        <w:ind w:firstLine="350"/>
        <w:jc w:val="both"/>
        <w:rPr>
          <w:rFonts w:ascii="Times New Roman" w:eastAsia="Arial" w:hAnsi="Times New Roman" w:cs="Times New Roman"/>
          <w:b/>
          <w:bCs/>
          <w:sz w:val="24"/>
          <w:szCs w:val="24"/>
          <w:rtl/>
        </w:rPr>
      </w:pPr>
      <w:r w:rsidRPr="006E54DF">
        <w:rPr>
          <w:rFonts w:ascii="Times New Roman" w:eastAsia="Times New Roman" w:hAnsi="Times New Roman" w:cs="Times New Roman"/>
          <w:sz w:val="24"/>
          <w:szCs w:val="24"/>
          <w:rtl/>
        </w:rPr>
        <w:t>ويتضح من جدول (</w:t>
      </w:r>
      <w:r w:rsidR="0007280A" w:rsidRPr="006E54DF">
        <w:rPr>
          <w:rFonts w:ascii="Times New Roman" w:eastAsia="Times New Roman" w:hAnsi="Times New Roman" w:cs="Times New Roman"/>
          <w:sz w:val="24"/>
          <w:szCs w:val="24"/>
          <w:rtl/>
        </w:rPr>
        <w:t>4</w:t>
      </w:r>
      <w:r w:rsidRPr="006E54DF">
        <w:rPr>
          <w:rFonts w:ascii="Times New Roman" w:eastAsia="Times New Roman" w:hAnsi="Times New Roman" w:cs="Times New Roman"/>
          <w:sz w:val="24"/>
          <w:szCs w:val="24"/>
          <w:rtl/>
        </w:rPr>
        <w:t xml:space="preserve">) أن الأبعاد تتسق مع المقياس ككل وجميعها دالة عند مستوى (0.01)، ما يشير إلى أن هناك اتساقا بين جميع أبعاد المقياس، كما أن معاملات الارتباط بين الأبعاد مع بعضها بعضًا تتراوح بين </w:t>
      </w:r>
      <w:r w:rsidR="00A25736" w:rsidRPr="006E54DF">
        <w:rPr>
          <w:rFonts w:ascii="Times New Roman" w:eastAsia="Times New Roman" w:hAnsi="Times New Roman" w:cs="Times New Roman"/>
          <w:sz w:val="24"/>
          <w:szCs w:val="24"/>
          <w:rtl/>
        </w:rPr>
        <w:t>(0.186-0.889)، وأنه يدلل على أن المقياس صادق في قياس ما وضع لقياسه.</w:t>
      </w:r>
    </w:p>
    <w:p w:rsidR="0041558A" w:rsidRPr="006E54DF" w:rsidRDefault="00185211" w:rsidP="00856A94">
      <w:pPr>
        <w:spacing w:after="0"/>
        <w:ind w:firstLine="350"/>
        <w:jc w:val="both"/>
        <w:rPr>
          <w:rFonts w:ascii="Times New Roman" w:eastAsia="Arial" w:hAnsi="Times New Roman" w:cs="Times New Roman"/>
          <w:sz w:val="24"/>
          <w:szCs w:val="24"/>
          <w:rtl/>
        </w:rPr>
      </w:pPr>
      <w:r w:rsidRPr="000D3DCC">
        <w:rPr>
          <w:rFonts w:ascii="Times New Roman" w:eastAsia="Arial" w:hAnsi="Times New Roman" w:cs="Times New Roman"/>
          <w:b/>
          <w:bCs/>
          <w:sz w:val="32"/>
          <w:szCs w:val="32"/>
          <w:rtl/>
        </w:rPr>
        <w:t>تدرج المقياس وتصحيحه</w:t>
      </w:r>
      <w:r w:rsidRPr="000D3DCC">
        <w:rPr>
          <w:rFonts w:ascii="Times New Roman" w:eastAsia="Arial" w:hAnsi="Times New Roman" w:cs="Times New Roman"/>
          <w:sz w:val="32"/>
          <w:szCs w:val="32"/>
          <w:rtl/>
        </w:rPr>
        <w:t>:</w:t>
      </w:r>
      <w:r w:rsidR="004B5479" w:rsidRPr="000D3DCC">
        <w:rPr>
          <w:rFonts w:ascii="Times New Roman" w:eastAsia="Arial" w:hAnsi="Times New Roman" w:cs="Times New Roman"/>
          <w:sz w:val="32"/>
          <w:szCs w:val="32"/>
          <w:rtl/>
        </w:rPr>
        <w:t xml:space="preserve"> </w:t>
      </w:r>
      <w:r w:rsidRPr="006E54DF">
        <w:rPr>
          <w:rFonts w:ascii="Times New Roman" w:eastAsia="Arial" w:hAnsi="Times New Roman" w:cs="Times New Roman"/>
          <w:sz w:val="24"/>
          <w:szCs w:val="24"/>
          <w:rtl/>
        </w:rPr>
        <w:t xml:space="preserve">عند بناء المقياس وتحديد فقراته ارتأت </w:t>
      </w:r>
      <w:r w:rsidR="00441E24" w:rsidRPr="006E54DF">
        <w:rPr>
          <w:rFonts w:ascii="Times New Roman" w:eastAsia="Arial" w:hAnsi="Times New Roman" w:cs="Times New Roman"/>
          <w:sz w:val="24"/>
          <w:szCs w:val="24"/>
          <w:rtl/>
        </w:rPr>
        <w:t>الباحث</w:t>
      </w:r>
      <w:r w:rsidR="000F6B6C" w:rsidRPr="006E54DF">
        <w:rPr>
          <w:rFonts w:ascii="Times New Roman" w:eastAsia="Arial" w:hAnsi="Times New Roman" w:cs="Times New Roman"/>
          <w:sz w:val="24"/>
          <w:szCs w:val="24"/>
          <w:rtl/>
        </w:rPr>
        <w:t>ت</w:t>
      </w:r>
      <w:r w:rsidR="00441E24" w:rsidRPr="006E54DF">
        <w:rPr>
          <w:rFonts w:ascii="Times New Roman" w:eastAsia="Arial" w:hAnsi="Times New Roman" w:cs="Times New Roman"/>
          <w:sz w:val="24"/>
          <w:szCs w:val="24"/>
          <w:rtl/>
        </w:rPr>
        <w:t>ان</w:t>
      </w:r>
      <w:r w:rsidRPr="006E54DF">
        <w:rPr>
          <w:rFonts w:ascii="Times New Roman" w:eastAsia="Arial" w:hAnsi="Times New Roman" w:cs="Times New Roman"/>
          <w:sz w:val="24"/>
          <w:szCs w:val="24"/>
          <w:rtl/>
        </w:rPr>
        <w:t xml:space="preserve"> أن تجعل تدريجه رباعيًّا، وأعطت لكل عبارة فيه وزنًا مدرجًا وفق سلم متدرج رباعي للخيارات (دائمًا، غالبًا، أحيانًا، أبدًا)، وأعطيت الأوزان (</w:t>
      </w:r>
      <w:r w:rsidRPr="006E54DF">
        <w:rPr>
          <w:rFonts w:ascii="Times New Roman" w:eastAsia="Arial" w:hAnsi="Times New Roman" w:cs="Times New Roman"/>
          <w:sz w:val="24"/>
          <w:szCs w:val="24"/>
        </w:rPr>
        <w:t>4</w:t>
      </w:r>
      <w:r w:rsidRPr="006E54DF">
        <w:rPr>
          <w:rFonts w:ascii="Times New Roman" w:eastAsia="Arial" w:hAnsi="Times New Roman" w:cs="Times New Roman"/>
          <w:sz w:val="24"/>
          <w:szCs w:val="24"/>
          <w:rtl/>
        </w:rPr>
        <w:t xml:space="preserve">، </w:t>
      </w:r>
      <w:r w:rsidRPr="006E54DF">
        <w:rPr>
          <w:rFonts w:ascii="Times New Roman" w:eastAsia="Arial" w:hAnsi="Times New Roman" w:cs="Times New Roman"/>
          <w:sz w:val="24"/>
          <w:szCs w:val="24"/>
        </w:rPr>
        <w:t>3</w:t>
      </w:r>
      <w:r w:rsidRPr="006E54DF">
        <w:rPr>
          <w:rFonts w:ascii="Times New Roman" w:eastAsia="Arial" w:hAnsi="Times New Roman" w:cs="Times New Roman"/>
          <w:sz w:val="24"/>
          <w:szCs w:val="24"/>
          <w:rtl/>
        </w:rPr>
        <w:t xml:space="preserve">، </w:t>
      </w:r>
      <w:r w:rsidRPr="006E54DF">
        <w:rPr>
          <w:rFonts w:ascii="Times New Roman" w:eastAsia="Arial" w:hAnsi="Times New Roman" w:cs="Times New Roman"/>
          <w:sz w:val="24"/>
          <w:szCs w:val="24"/>
        </w:rPr>
        <w:t>2</w:t>
      </w:r>
      <w:r w:rsidRPr="006E54DF">
        <w:rPr>
          <w:rFonts w:ascii="Times New Roman" w:eastAsia="Arial" w:hAnsi="Times New Roman" w:cs="Times New Roman"/>
          <w:sz w:val="24"/>
          <w:szCs w:val="24"/>
          <w:rtl/>
        </w:rPr>
        <w:t xml:space="preserve">، </w:t>
      </w:r>
      <w:r w:rsidRPr="006E54DF">
        <w:rPr>
          <w:rFonts w:ascii="Times New Roman" w:eastAsia="Arial" w:hAnsi="Times New Roman" w:cs="Times New Roman"/>
          <w:sz w:val="24"/>
          <w:szCs w:val="24"/>
        </w:rPr>
        <w:t>1</w:t>
      </w:r>
      <w:r w:rsidRPr="006E54DF">
        <w:rPr>
          <w:rFonts w:ascii="Times New Roman" w:eastAsia="Arial" w:hAnsi="Times New Roman" w:cs="Times New Roman"/>
          <w:sz w:val="24"/>
          <w:szCs w:val="24"/>
          <w:rtl/>
        </w:rPr>
        <w:t>)</w:t>
      </w:r>
      <w:r w:rsidR="004B5479" w:rsidRPr="006E54DF">
        <w:rPr>
          <w:rFonts w:ascii="Times New Roman" w:eastAsia="Arial" w:hAnsi="Times New Roman" w:cs="Times New Roman"/>
          <w:sz w:val="24"/>
          <w:szCs w:val="24"/>
          <w:rtl/>
        </w:rPr>
        <w:t xml:space="preserve"> للعبارات الإيجابية</w:t>
      </w:r>
      <w:r w:rsidRPr="006E54DF">
        <w:rPr>
          <w:rFonts w:ascii="Times New Roman" w:eastAsia="Arial" w:hAnsi="Times New Roman" w:cs="Times New Roman"/>
          <w:sz w:val="24"/>
          <w:szCs w:val="24"/>
          <w:rtl/>
        </w:rPr>
        <w:t>، والأوزان (</w:t>
      </w:r>
      <w:r w:rsidRPr="006E54DF">
        <w:rPr>
          <w:rFonts w:ascii="Times New Roman" w:eastAsia="Arial" w:hAnsi="Times New Roman" w:cs="Times New Roman"/>
          <w:sz w:val="24"/>
          <w:szCs w:val="24"/>
        </w:rPr>
        <w:t>1</w:t>
      </w:r>
      <w:r w:rsidRPr="006E54DF">
        <w:rPr>
          <w:rFonts w:ascii="Times New Roman" w:eastAsia="Arial" w:hAnsi="Times New Roman" w:cs="Times New Roman"/>
          <w:sz w:val="24"/>
          <w:szCs w:val="24"/>
          <w:rtl/>
        </w:rPr>
        <w:t xml:space="preserve">، </w:t>
      </w:r>
      <w:r w:rsidRPr="006E54DF">
        <w:rPr>
          <w:rFonts w:ascii="Times New Roman" w:eastAsia="Arial" w:hAnsi="Times New Roman" w:cs="Times New Roman"/>
          <w:sz w:val="24"/>
          <w:szCs w:val="24"/>
        </w:rPr>
        <w:t>2</w:t>
      </w:r>
      <w:r w:rsidRPr="006E54DF">
        <w:rPr>
          <w:rFonts w:ascii="Times New Roman" w:eastAsia="Arial" w:hAnsi="Times New Roman" w:cs="Times New Roman"/>
          <w:sz w:val="24"/>
          <w:szCs w:val="24"/>
          <w:rtl/>
        </w:rPr>
        <w:t xml:space="preserve">، </w:t>
      </w:r>
      <w:r w:rsidRPr="006E54DF">
        <w:rPr>
          <w:rFonts w:ascii="Times New Roman" w:eastAsia="Arial" w:hAnsi="Times New Roman" w:cs="Times New Roman"/>
          <w:sz w:val="24"/>
          <w:szCs w:val="24"/>
        </w:rPr>
        <w:t>3</w:t>
      </w:r>
      <w:r w:rsidRPr="006E54DF">
        <w:rPr>
          <w:rFonts w:ascii="Times New Roman" w:eastAsia="Arial" w:hAnsi="Times New Roman" w:cs="Times New Roman"/>
          <w:sz w:val="24"/>
          <w:szCs w:val="24"/>
          <w:rtl/>
        </w:rPr>
        <w:t xml:space="preserve">، </w:t>
      </w:r>
      <w:r w:rsidRPr="006E54DF">
        <w:rPr>
          <w:rFonts w:ascii="Times New Roman" w:eastAsia="Arial" w:hAnsi="Times New Roman" w:cs="Times New Roman"/>
          <w:sz w:val="24"/>
          <w:szCs w:val="24"/>
        </w:rPr>
        <w:t>4</w:t>
      </w:r>
      <w:r w:rsidRPr="006E54DF">
        <w:rPr>
          <w:rFonts w:ascii="Times New Roman" w:eastAsia="Arial" w:hAnsi="Times New Roman" w:cs="Times New Roman"/>
          <w:sz w:val="24"/>
          <w:szCs w:val="24"/>
          <w:rtl/>
        </w:rPr>
        <w:t>)</w:t>
      </w:r>
      <w:r w:rsidR="004B5479" w:rsidRPr="006E54DF">
        <w:rPr>
          <w:rFonts w:ascii="Times New Roman" w:eastAsia="Arial" w:hAnsi="Times New Roman" w:cs="Times New Roman"/>
          <w:sz w:val="24"/>
          <w:szCs w:val="24"/>
          <w:rtl/>
        </w:rPr>
        <w:t xml:space="preserve"> للعبارات السلبية</w:t>
      </w:r>
      <w:r w:rsidRPr="006E54DF">
        <w:rPr>
          <w:rFonts w:ascii="Times New Roman" w:eastAsia="Arial" w:hAnsi="Times New Roman" w:cs="Times New Roman"/>
          <w:sz w:val="24"/>
          <w:szCs w:val="24"/>
          <w:rtl/>
        </w:rPr>
        <w:t>، وتُعطَى الدرجة المستحقة حسب الوزن المحدد لكل تدريج.</w:t>
      </w:r>
      <w:r w:rsidR="009C660A" w:rsidRPr="006E54DF">
        <w:rPr>
          <w:rFonts w:ascii="Times New Roman" w:eastAsia="Arial" w:hAnsi="Times New Roman" w:cs="Times New Roman"/>
          <w:sz w:val="24"/>
          <w:szCs w:val="24"/>
          <w:rtl/>
        </w:rPr>
        <w:t xml:space="preserve"> </w:t>
      </w:r>
      <w:r w:rsidRPr="006E54DF">
        <w:rPr>
          <w:rFonts w:ascii="Times New Roman" w:eastAsia="Arial" w:hAnsi="Times New Roman" w:cs="Times New Roman"/>
          <w:sz w:val="24"/>
          <w:szCs w:val="24"/>
          <w:rtl/>
        </w:rPr>
        <w:t>وتتراوح درجة المفحوصة على المقياس بين (2</w:t>
      </w:r>
      <w:r w:rsidR="00A25736" w:rsidRPr="006E54DF">
        <w:rPr>
          <w:rFonts w:ascii="Times New Roman" w:eastAsia="Arial" w:hAnsi="Times New Roman" w:cs="Times New Roman"/>
          <w:sz w:val="24"/>
          <w:szCs w:val="24"/>
          <w:rtl/>
        </w:rPr>
        <w:t>7</w:t>
      </w:r>
      <w:r w:rsidRPr="006E54DF">
        <w:rPr>
          <w:rFonts w:ascii="Times New Roman" w:eastAsia="Arial" w:hAnsi="Times New Roman" w:cs="Times New Roman"/>
          <w:sz w:val="24"/>
          <w:szCs w:val="24"/>
          <w:rtl/>
        </w:rPr>
        <w:t>) كحد أدنى و(</w:t>
      </w:r>
      <w:r w:rsidR="00A25736" w:rsidRPr="006E54DF">
        <w:rPr>
          <w:rFonts w:ascii="Times New Roman" w:eastAsia="Arial" w:hAnsi="Times New Roman" w:cs="Times New Roman"/>
          <w:sz w:val="24"/>
          <w:szCs w:val="24"/>
          <w:rtl/>
        </w:rPr>
        <w:t>112</w:t>
      </w:r>
      <w:r w:rsidRPr="006E54DF">
        <w:rPr>
          <w:rFonts w:ascii="Times New Roman" w:eastAsia="Arial" w:hAnsi="Times New Roman" w:cs="Times New Roman"/>
          <w:sz w:val="24"/>
          <w:szCs w:val="24"/>
          <w:rtl/>
        </w:rPr>
        <w:t>)</w:t>
      </w:r>
      <w:r w:rsidR="009C660A" w:rsidRPr="006E54DF">
        <w:rPr>
          <w:rFonts w:ascii="Times New Roman" w:eastAsia="Arial" w:hAnsi="Times New Roman" w:cs="Times New Roman"/>
          <w:sz w:val="24"/>
          <w:szCs w:val="24"/>
          <w:rtl/>
        </w:rPr>
        <w:t xml:space="preserve"> كحدّ أعلى</w:t>
      </w:r>
      <w:r w:rsidRPr="006E54DF">
        <w:rPr>
          <w:rFonts w:ascii="Times New Roman" w:eastAsia="Arial" w:hAnsi="Times New Roman" w:cs="Times New Roman"/>
          <w:sz w:val="24"/>
          <w:szCs w:val="24"/>
          <w:rtl/>
        </w:rPr>
        <w:t>.</w:t>
      </w:r>
      <w:r w:rsidR="009C660A" w:rsidRPr="006E54DF">
        <w:rPr>
          <w:rFonts w:ascii="Times New Roman" w:eastAsia="Arial" w:hAnsi="Times New Roman" w:cs="Times New Roman"/>
          <w:sz w:val="24"/>
          <w:szCs w:val="24"/>
          <w:rtl/>
        </w:rPr>
        <w:t xml:space="preserve"> في صورته النهائية </w:t>
      </w:r>
      <w:r w:rsidRPr="006E54DF">
        <w:rPr>
          <w:rFonts w:ascii="Times New Roman" w:eastAsia="Arial" w:hAnsi="Times New Roman" w:cs="Times New Roman"/>
          <w:sz w:val="24"/>
          <w:szCs w:val="24"/>
          <w:rtl/>
        </w:rPr>
        <w:t xml:space="preserve">اشتمل مقياس </w:t>
      </w:r>
      <w:r w:rsidR="00A25736" w:rsidRPr="006E54DF">
        <w:rPr>
          <w:rFonts w:ascii="Times New Roman" w:eastAsia="Arial" w:hAnsi="Times New Roman" w:cs="Times New Roman"/>
          <w:sz w:val="24"/>
          <w:szCs w:val="24"/>
          <w:rtl/>
        </w:rPr>
        <w:t>الرأفة بالذات</w:t>
      </w:r>
      <w:r w:rsidRPr="006E54DF">
        <w:rPr>
          <w:rFonts w:ascii="Times New Roman" w:eastAsia="Arial" w:hAnsi="Times New Roman" w:cs="Times New Roman"/>
          <w:sz w:val="24"/>
          <w:szCs w:val="24"/>
          <w:rtl/>
        </w:rPr>
        <w:t xml:space="preserve"> في صورته النهائية على (2</w:t>
      </w:r>
      <w:r w:rsidR="00A25736" w:rsidRPr="006E54DF">
        <w:rPr>
          <w:rFonts w:ascii="Times New Roman" w:eastAsia="Arial" w:hAnsi="Times New Roman" w:cs="Times New Roman"/>
          <w:sz w:val="24"/>
          <w:szCs w:val="24"/>
          <w:rtl/>
        </w:rPr>
        <w:t>7</w:t>
      </w:r>
      <w:r w:rsidRPr="006E54DF">
        <w:rPr>
          <w:rFonts w:ascii="Times New Roman" w:eastAsia="Arial" w:hAnsi="Times New Roman" w:cs="Times New Roman"/>
          <w:sz w:val="24"/>
          <w:szCs w:val="24"/>
          <w:rtl/>
        </w:rPr>
        <w:t>) فقرةً موزعةً على خمسة أبعاد كالتالي:</w:t>
      </w:r>
      <w:r w:rsidR="009C660A" w:rsidRPr="006E54DF">
        <w:rPr>
          <w:rFonts w:ascii="Times New Roman" w:eastAsia="Arial" w:hAnsi="Times New Roman" w:cs="Times New Roman"/>
          <w:sz w:val="24"/>
          <w:szCs w:val="24"/>
          <w:rtl/>
        </w:rPr>
        <w:t xml:space="preserve"> </w:t>
      </w:r>
      <w:r w:rsidRPr="006E54DF">
        <w:rPr>
          <w:rFonts w:ascii="Times New Roman" w:eastAsia="Arial" w:hAnsi="Times New Roman" w:cs="Times New Roman"/>
          <w:sz w:val="24"/>
          <w:szCs w:val="24"/>
          <w:rtl/>
        </w:rPr>
        <w:t xml:space="preserve">البعد الأول: </w:t>
      </w:r>
      <w:r w:rsidR="00A25736" w:rsidRPr="006E54DF">
        <w:rPr>
          <w:rFonts w:ascii="Times New Roman" w:eastAsia="Arial" w:hAnsi="Times New Roman" w:cs="Times New Roman"/>
          <w:sz w:val="24"/>
          <w:szCs w:val="24"/>
          <w:rtl/>
        </w:rPr>
        <w:t>الوعي بالإنسانية المشتركة (6) فقرات،</w:t>
      </w:r>
      <w:r w:rsidR="009C660A" w:rsidRPr="006E54DF">
        <w:rPr>
          <w:rFonts w:ascii="Times New Roman" w:eastAsia="Arial" w:hAnsi="Times New Roman" w:cs="Times New Roman"/>
          <w:sz w:val="24"/>
          <w:szCs w:val="24"/>
          <w:rtl/>
        </w:rPr>
        <w:t xml:space="preserve"> </w:t>
      </w:r>
      <w:r w:rsidRPr="006E54DF">
        <w:rPr>
          <w:rFonts w:ascii="Times New Roman" w:eastAsia="Arial" w:hAnsi="Times New Roman" w:cs="Times New Roman"/>
          <w:sz w:val="24"/>
          <w:szCs w:val="24"/>
          <w:rtl/>
        </w:rPr>
        <w:t xml:space="preserve">البعد الثاني: </w:t>
      </w:r>
      <w:r w:rsidR="00A25736" w:rsidRPr="006E54DF">
        <w:rPr>
          <w:rFonts w:ascii="Times New Roman" w:eastAsia="Arial" w:hAnsi="Times New Roman" w:cs="Times New Roman"/>
          <w:sz w:val="24"/>
          <w:szCs w:val="24"/>
          <w:rtl/>
        </w:rPr>
        <w:t>التعقل والحكمة (5) فقرات،</w:t>
      </w:r>
      <w:r w:rsidR="009C660A" w:rsidRPr="006E54DF">
        <w:rPr>
          <w:rFonts w:ascii="Times New Roman" w:eastAsia="Arial" w:hAnsi="Times New Roman" w:cs="Times New Roman"/>
          <w:sz w:val="24"/>
          <w:szCs w:val="24"/>
          <w:rtl/>
        </w:rPr>
        <w:t xml:space="preserve"> </w:t>
      </w:r>
      <w:r w:rsidRPr="006E54DF">
        <w:rPr>
          <w:rFonts w:ascii="Times New Roman" w:eastAsia="Arial" w:hAnsi="Times New Roman" w:cs="Times New Roman"/>
          <w:sz w:val="24"/>
          <w:szCs w:val="24"/>
          <w:rtl/>
        </w:rPr>
        <w:t xml:space="preserve">البعد الثالث: </w:t>
      </w:r>
      <w:r w:rsidR="00A25736" w:rsidRPr="006E54DF">
        <w:rPr>
          <w:rFonts w:ascii="Times New Roman" w:eastAsia="Arial" w:hAnsi="Times New Roman" w:cs="Times New Roman"/>
          <w:sz w:val="24"/>
          <w:szCs w:val="24"/>
          <w:rtl/>
        </w:rPr>
        <w:t>التعقل والحكمة (5) فقرات،</w:t>
      </w:r>
      <w:r w:rsidR="009C660A" w:rsidRPr="006E54DF">
        <w:rPr>
          <w:rFonts w:ascii="Times New Roman" w:eastAsia="Arial" w:hAnsi="Times New Roman" w:cs="Times New Roman"/>
          <w:sz w:val="24"/>
          <w:szCs w:val="24"/>
          <w:rtl/>
        </w:rPr>
        <w:t xml:space="preserve"> </w:t>
      </w:r>
      <w:r w:rsidRPr="006E54DF">
        <w:rPr>
          <w:rFonts w:ascii="Times New Roman" w:eastAsia="Arial" w:hAnsi="Times New Roman" w:cs="Times New Roman"/>
          <w:sz w:val="24"/>
          <w:szCs w:val="24"/>
          <w:rtl/>
        </w:rPr>
        <w:t xml:space="preserve">البعد الرابع: </w:t>
      </w:r>
      <w:r w:rsidR="00A25736" w:rsidRPr="006E54DF">
        <w:rPr>
          <w:rFonts w:ascii="Times New Roman" w:eastAsia="Arial" w:hAnsi="Times New Roman" w:cs="Times New Roman"/>
          <w:sz w:val="24"/>
          <w:szCs w:val="24"/>
          <w:rtl/>
        </w:rPr>
        <w:t>حماية الذات (6) فقرات،</w:t>
      </w:r>
      <w:r w:rsidR="009C660A" w:rsidRPr="006E54DF">
        <w:rPr>
          <w:rFonts w:ascii="Times New Roman" w:eastAsia="Arial" w:hAnsi="Times New Roman" w:cs="Times New Roman"/>
          <w:sz w:val="24"/>
          <w:szCs w:val="24"/>
          <w:rtl/>
        </w:rPr>
        <w:t xml:space="preserve"> </w:t>
      </w:r>
      <w:r w:rsidRPr="006E54DF">
        <w:rPr>
          <w:rFonts w:ascii="Times New Roman" w:eastAsia="Arial" w:hAnsi="Times New Roman" w:cs="Times New Roman"/>
          <w:sz w:val="24"/>
          <w:szCs w:val="24"/>
          <w:rtl/>
        </w:rPr>
        <w:t xml:space="preserve">البعد الخامس: </w:t>
      </w:r>
      <w:r w:rsidR="00A25736" w:rsidRPr="006E54DF">
        <w:rPr>
          <w:rFonts w:ascii="Times New Roman" w:eastAsia="Arial" w:hAnsi="Times New Roman" w:cs="Times New Roman"/>
          <w:sz w:val="24"/>
          <w:szCs w:val="24"/>
          <w:rtl/>
        </w:rPr>
        <w:t>صيانة الذات (5) فقرات،</w:t>
      </w:r>
    </w:p>
    <w:p w:rsidR="00185211" w:rsidRPr="000D3DCC" w:rsidRDefault="00185211" w:rsidP="00856A94">
      <w:pPr>
        <w:spacing w:after="0"/>
        <w:jc w:val="both"/>
        <w:rPr>
          <w:rFonts w:ascii="Times New Roman" w:eastAsia="Arial" w:hAnsi="Times New Roman" w:cs="Times New Roman"/>
          <w:b/>
          <w:bCs/>
          <w:sz w:val="32"/>
          <w:szCs w:val="32"/>
          <w:rtl/>
        </w:rPr>
      </w:pPr>
      <w:r w:rsidRPr="000D3DCC">
        <w:rPr>
          <w:rFonts w:ascii="Times New Roman" w:eastAsia="Arial" w:hAnsi="Times New Roman" w:cs="Times New Roman"/>
          <w:b/>
          <w:bCs/>
          <w:sz w:val="32"/>
          <w:szCs w:val="32"/>
          <w:rtl/>
        </w:rPr>
        <w:t xml:space="preserve">بناء </w:t>
      </w:r>
      <w:r w:rsidR="00A25736" w:rsidRPr="000D3DCC">
        <w:rPr>
          <w:rFonts w:ascii="Times New Roman" w:eastAsia="Arial" w:hAnsi="Times New Roman" w:cs="Times New Roman"/>
          <w:b/>
          <w:bCs/>
          <w:sz w:val="32"/>
          <w:szCs w:val="32"/>
          <w:rtl/>
        </w:rPr>
        <w:t xml:space="preserve">مقياس المرونة النفسية: </w:t>
      </w:r>
      <w:r w:rsidR="00A25736" w:rsidRPr="000D3DCC">
        <w:rPr>
          <w:rFonts w:ascii="Times New Roman" w:eastAsia="Arial" w:hAnsi="Times New Roman" w:cs="Times New Roman"/>
          <w:b/>
          <w:bCs/>
          <w:sz w:val="32"/>
          <w:szCs w:val="32"/>
        </w:rPr>
        <w:t>Scale  Psychological Exhaustion</w:t>
      </w:r>
    </w:p>
    <w:p w:rsidR="00185211" w:rsidRPr="006E54DF" w:rsidRDefault="009F61DB" w:rsidP="00856A94">
      <w:pPr>
        <w:spacing w:after="0"/>
        <w:ind w:firstLine="360"/>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راجعت </w:t>
      </w:r>
      <w:r w:rsidR="00441E24" w:rsidRPr="006E54DF">
        <w:rPr>
          <w:rFonts w:ascii="Times New Roman" w:eastAsia="Arial" w:hAnsi="Times New Roman" w:cs="Times New Roman"/>
          <w:sz w:val="24"/>
          <w:szCs w:val="24"/>
          <w:rtl/>
        </w:rPr>
        <w:t>الباحث</w:t>
      </w:r>
      <w:r w:rsidR="000F6B6C" w:rsidRPr="006E54DF">
        <w:rPr>
          <w:rFonts w:ascii="Times New Roman" w:eastAsia="Arial" w:hAnsi="Times New Roman" w:cs="Times New Roman"/>
          <w:sz w:val="24"/>
          <w:szCs w:val="24"/>
          <w:rtl/>
        </w:rPr>
        <w:t>ت</w:t>
      </w:r>
      <w:r w:rsidR="00441E24" w:rsidRPr="006E54DF">
        <w:rPr>
          <w:rFonts w:ascii="Times New Roman" w:eastAsia="Arial" w:hAnsi="Times New Roman" w:cs="Times New Roman"/>
          <w:sz w:val="24"/>
          <w:szCs w:val="24"/>
          <w:rtl/>
        </w:rPr>
        <w:t>ان</w:t>
      </w:r>
      <w:r w:rsidRPr="006E54DF">
        <w:rPr>
          <w:rFonts w:ascii="Times New Roman" w:eastAsia="Arial" w:hAnsi="Times New Roman" w:cs="Times New Roman"/>
          <w:sz w:val="24"/>
          <w:szCs w:val="24"/>
          <w:rtl/>
        </w:rPr>
        <w:t xml:space="preserve"> العديد من المقاييس التي تناولت مفهوم </w:t>
      </w:r>
      <w:r w:rsidR="005E6789" w:rsidRPr="006E54DF">
        <w:rPr>
          <w:rFonts w:ascii="Times New Roman" w:eastAsia="Arial" w:hAnsi="Times New Roman" w:cs="Times New Roman"/>
          <w:sz w:val="24"/>
          <w:szCs w:val="24"/>
          <w:rtl/>
        </w:rPr>
        <w:t>المرونة النفسية</w:t>
      </w:r>
      <w:r w:rsidRPr="006E54DF">
        <w:rPr>
          <w:rFonts w:ascii="Times New Roman" w:eastAsia="Arial" w:hAnsi="Times New Roman" w:cs="Times New Roman"/>
          <w:sz w:val="24"/>
          <w:szCs w:val="24"/>
          <w:rtl/>
        </w:rPr>
        <w:t xml:space="preserve">، ورأت أنه يمكن الاستفادة منها في بناء مقياسٍ جديد من حيث مناسبة عرض الفقرات في هذه المقاييس لطبيعة العينة، إذ لا يمكن الاعتماد عليها كليًّا؛ لعدم مناسبة فقراتها لطبيعة العينة، ولهذا أعدّت </w:t>
      </w:r>
      <w:r w:rsidR="00441E24" w:rsidRPr="006E54DF">
        <w:rPr>
          <w:rFonts w:ascii="Times New Roman" w:eastAsia="Arial" w:hAnsi="Times New Roman" w:cs="Times New Roman"/>
          <w:sz w:val="24"/>
          <w:szCs w:val="24"/>
          <w:rtl/>
        </w:rPr>
        <w:t>الباحثان</w:t>
      </w:r>
      <w:r w:rsidRPr="006E54DF">
        <w:rPr>
          <w:rFonts w:ascii="Times New Roman" w:eastAsia="Arial" w:hAnsi="Times New Roman" w:cs="Times New Roman"/>
          <w:sz w:val="24"/>
          <w:szCs w:val="24"/>
          <w:rtl/>
        </w:rPr>
        <w:t xml:space="preserve"> مقياسها من خلال الاستعانة بمجموعةٍ من المقاييس والدراسات العربية والأجنبية، على سبيل المثال</w:t>
      </w:r>
      <w:r w:rsidR="00185211" w:rsidRPr="006E54DF">
        <w:rPr>
          <w:rFonts w:ascii="Times New Roman" w:eastAsia="Arial" w:hAnsi="Times New Roman" w:cs="Times New Roman"/>
          <w:sz w:val="24"/>
          <w:szCs w:val="24"/>
          <w:rtl/>
        </w:rPr>
        <w:t>:</w:t>
      </w:r>
      <w:r w:rsidR="0031388F" w:rsidRPr="006E54DF">
        <w:rPr>
          <w:rFonts w:ascii="Times New Roman" w:eastAsia="Arial" w:hAnsi="Times New Roman" w:cs="Times New Roman"/>
          <w:sz w:val="24"/>
          <w:szCs w:val="24"/>
          <w:rtl/>
        </w:rPr>
        <w:t xml:space="preserve"> </w:t>
      </w:r>
      <w:r w:rsidR="005E6789" w:rsidRPr="006E54DF">
        <w:rPr>
          <w:rFonts w:ascii="Times New Roman" w:eastAsia="Arial" w:hAnsi="Times New Roman" w:cs="Times New Roman"/>
          <w:sz w:val="24"/>
          <w:szCs w:val="24"/>
          <w:rtl/>
        </w:rPr>
        <w:t>دراسة (</w:t>
      </w:r>
      <w:proofErr w:type="spellStart"/>
      <w:r w:rsidR="005E6789" w:rsidRPr="006E54DF">
        <w:rPr>
          <w:rFonts w:ascii="Times New Roman" w:eastAsia="Arial" w:hAnsi="Times New Roman" w:cs="Times New Roman"/>
          <w:sz w:val="24"/>
          <w:szCs w:val="24"/>
        </w:rPr>
        <w:t>Fernandes</w:t>
      </w:r>
      <w:proofErr w:type="spellEnd"/>
      <w:r w:rsidR="005E6789" w:rsidRPr="006E54DF">
        <w:rPr>
          <w:rFonts w:ascii="Times New Roman" w:eastAsia="Arial" w:hAnsi="Times New Roman" w:cs="Times New Roman"/>
          <w:sz w:val="24"/>
          <w:szCs w:val="24"/>
        </w:rPr>
        <w:t xml:space="preserve">, </w:t>
      </w:r>
      <w:proofErr w:type="spellStart"/>
      <w:r w:rsidR="005E6789" w:rsidRPr="006E54DF">
        <w:rPr>
          <w:rFonts w:ascii="Times New Roman" w:eastAsia="Arial" w:hAnsi="Times New Roman" w:cs="Times New Roman"/>
          <w:sz w:val="24"/>
          <w:szCs w:val="24"/>
        </w:rPr>
        <w:t>Peixoto</w:t>
      </w:r>
      <w:proofErr w:type="spellEnd"/>
      <w:r w:rsidR="005E6789" w:rsidRPr="006E54DF">
        <w:rPr>
          <w:rFonts w:ascii="Times New Roman" w:eastAsia="Arial" w:hAnsi="Times New Roman" w:cs="Times New Roman"/>
          <w:sz w:val="24"/>
          <w:szCs w:val="24"/>
        </w:rPr>
        <w:t xml:space="preserve">, </w:t>
      </w:r>
      <w:proofErr w:type="spellStart"/>
      <w:r w:rsidR="005E6789" w:rsidRPr="006E54DF">
        <w:rPr>
          <w:rFonts w:ascii="Times New Roman" w:eastAsia="Arial" w:hAnsi="Times New Roman" w:cs="Times New Roman"/>
          <w:sz w:val="24"/>
          <w:szCs w:val="24"/>
        </w:rPr>
        <w:t>Gouveia</w:t>
      </w:r>
      <w:proofErr w:type="spellEnd"/>
      <w:r w:rsidR="005E6789" w:rsidRPr="006E54DF">
        <w:rPr>
          <w:rFonts w:ascii="Times New Roman" w:eastAsia="Arial" w:hAnsi="Times New Roman" w:cs="Times New Roman"/>
          <w:sz w:val="24"/>
          <w:szCs w:val="24"/>
        </w:rPr>
        <w:t xml:space="preserve">, Silva, &amp; </w:t>
      </w:r>
      <w:proofErr w:type="spellStart"/>
      <w:r w:rsidR="005E6789" w:rsidRPr="006E54DF">
        <w:rPr>
          <w:rFonts w:ascii="Times New Roman" w:eastAsia="Arial" w:hAnsi="Times New Roman" w:cs="Times New Roman"/>
          <w:sz w:val="24"/>
          <w:szCs w:val="24"/>
        </w:rPr>
        <w:t>Wosnitza</w:t>
      </w:r>
      <w:proofErr w:type="spellEnd"/>
      <w:r w:rsidR="005E6789" w:rsidRPr="006E54DF">
        <w:rPr>
          <w:rFonts w:ascii="Times New Roman" w:eastAsia="Arial" w:hAnsi="Times New Roman" w:cs="Times New Roman"/>
          <w:sz w:val="24"/>
          <w:szCs w:val="24"/>
        </w:rPr>
        <w:t>, 2019</w:t>
      </w:r>
      <w:r w:rsidR="005E6789" w:rsidRPr="006E54DF">
        <w:rPr>
          <w:rFonts w:ascii="Times New Roman" w:eastAsia="Arial" w:hAnsi="Times New Roman" w:cs="Times New Roman"/>
          <w:sz w:val="24"/>
          <w:szCs w:val="24"/>
          <w:rtl/>
        </w:rPr>
        <w:t>)، ودراسة (يونس</w:t>
      </w:r>
      <w:r w:rsidR="00352C93" w:rsidRPr="006E54DF">
        <w:rPr>
          <w:rFonts w:ascii="Times New Roman" w:eastAsia="Arial" w:hAnsi="Times New Roman" w:cs="Times New Roman"/>
          <w:sz w:val="24"/>
          <w:szCs w:val="24"/>
          <w:rtl/>
        </w:rPr>
        <w:t xml:space="preserve"> </w:t>
      </w:r>
      <w:r w:rsidR="005E6789" w:rsidRPr="006E54DF">
        <w:rPr>
          <w:rFonts w:ascii="Times New Roman" w:eastAsia="Arial" w:hAnsi="Times New Roman" w:cs="Times New Roman"/>
          <w:sz w:val="24"/>
          <w:szCs w:val="24"/>
          <w:rtl/>
        </w:rPr>
        <w:t>، 2018)، ودراسة (وافي،2016 )، ودراسة (</w:t>
      </w:r>
      <w:proofErr w:type="spellStart"/>
      <w:r w:rsidR="005E6789" w:rsidRPr="006E54DF">
        <w:rPr>
          <w:rFonts w:ascii="Times New Roman" w:eastAsia="Arial" w:hAnsi="Times New Roman" w:cs="Times New Roman"/>
          <w:sz w:val="24"/>
          <w:szCs w:val="24"/>
        </w:rPr>
        <w:t>Kirmani</w:t>
      </w:r>
      <w:proofErr w:type="spellEnd"/>
      <w:r w:rsidR="005E6789" w:rsidRPr="006E54DF">
        <w:rPr>
          <w:rFonts w:ascii="Times New Roman" w:eastAsia="Arial" w:hAnsi="Times New Roman" w:cs="Times New Roman"/>
          <w:sz w:val="24"/>
          <w:szCs w:val="24"/>
        </w:rPr>
        <w:t xml:space="preserve">, Sharma, </w:t>
      </w:r>
      <w:proofErr w:type="spellStart"/>
      <w:r w:rsidR="005E6789" w:rsidRPr="006E54DF">
        <w:rPr>
          <w:rFonts w:ascii="Times New Roman" w:eastAsia="Arial" w:hAnsi="Times New Roman" w:cs="Times New Roman"/>
          <w:sz w:val="24"/>
          <w:szCs w:val="24"/>
        </w:rPr>
        <w:t>Anas</w:t>
      </w:r>
      <w:proofErr w:type="spellEnd"/>
      <w:r w:rsidR="005E6789" w:rsidRPr="006E54DF">
        <w:rPr>
          <w:rFonts w:ascii="Times New Roman" w:eastAsia="Arial" w:hAnsi="Times New Roman" w:cs="Times New Roman"/>
          <w:sz w:val="24"/>
          <w:szCs w:val="24"/>
        </w:rPr>
        <w:t xml:space="preserve">, &amp; </w:t>
      </w:r>
      <w:proofErr w:type="spellStart"/>
      <w:r w:rsidR="005E6789" w:rsidRPr="006E54DF">
        <w:rPr>
          <w:rFonts w:ascii="Times New Roman" w:eastAsia="Arial" w:hAnsi="Times New Roman" w:cs="Times New Roman"/>
          <w:sz w:val="24"/>
          <w:szCs w:val="24"/>
        </w:rPr>
        <w:t>Sanam</w:t>
      </w:r>
      <w:proofErr w:type="spellEnd"/>
      <w:r w:rsidR="005E6789" w:rsidRPr="006E54DF">
        <w:rPr>
          <w:rFonts w:ascii="Times New Roman" w:eastAsia="Arial" w:hAnsi="Times New Roman" w:cs="Times New Roman"/>
          <w:sz w:val="24"/>
          <w:szCs w:val="24"/>
        </w:rPr>
        <w:t>, 2015</w:t>
      </w:r>
      <w:r w:rsidR="005E6789" w:rsidRPr="006E54DF">
        <w:rPr>
          <w:rFonts w:ascii="Times New Roman" w:eastAsia="Arial" w:hAnsi="Times New Roman" w:cs="Times New Roman"/>
          <w:sz w:val="24"/>
          <w:szCs w:val="24"/>
          <w:rtl/>
        </w:rPr>
        <w:t>).</w:t>
      </w:r>
      <w:r w:rsidRPr="006E54DF">
        <w:rPr>
          <w:rFonts w:ascii="Times New Roman" w:eastAsia="Arial" w:hAnsi="Times New Roman" w:cs="Times New Roman"/>
          <w:sz w:val="24"/>
          <w:szCs w:val="24"/>
          <w:rtl/>
        </w:rPr>
        <w:t>ورغم تنوع مفهوم ال</w:t>
      </w:r>
      <w:r w:rsidR="005E6789" w:rsidRPr="006E54DF">
        <w:rPr>
          <w:rFonts w:ascii="Times New Roman" w:eastAsia="Arial" w:hAnsi="Times New Roman" w:cs="Times New Roman"/>
          <w:sz w:val="24"/>
          <w:szCs w:val="24"/>
          <w:rtl/>
        </w:rPr>
        <w:t>مرونة النفسية</w:t>
      </w:r>
      <w:r w:rsidRPr="006E54DF">
        <w:rPr>
          <w:rFonts w:ascii="Times New Roman" w:eastAsia="Arial" w:hAnsi="Times New Roman" w:cs="Times New Roman"/>
          <w:sz w:val="24"/>
          <w:szCs w:val="24"/>
          <w:rtl/>
        </w:rPr>
        <w:t xml:space="preserve"> الذي تناولته، إلا أنها لم تستهدف العينة التي استهدفتها </w:t>
      </w:r>
      <w:r w:rsidR="00441E24" w:rsidRPr="006E54DF">
        <w:rPr>
          <w:rFonts w:ascii="Times New Roman" w:eastAsia="Arial" w:hAnsi="Times New Roman" w:cs="Times New Roman"/>
          <w:sz w:val="24"/>
          <w:szCs w:val="24"/>
          <w:rtl/>
        </w:rPr>
        <w:t>الباحث</w:t>
      </w:r>
      <w:r w:rsidR="000F6B6C" w:rsidRPr="006E54DF">
        <w:rPr>
          <w:rFonts w:ascii="Times New Roman" w:eastAsia="Arial" w:hAnsi="Times New Roman" w:cs="Times New Roman"/>
          <w:sz w:val="24"/>
          <w:szCs w:val="24"/>
          <w:rtl/>
        </w:rPr>
        <w:t>ت</w:t>
      </w:r>
      <w:r w:rsidR="00441E24" w:rsidRPr="006E54DF">
        <w:rPr>
          <w:rFonts w:ascii="Times New Roman" w:eastAsia="Arial" w:hAnsi="Times New Roman" w:cs="Times New Roman"/>
          <w:sz w:val="24"/>
          <w:szCs w:val="24"/>
          <w:rtl/>
        </w:rPr>
        <w:t>ان</w:t>
      </w:r>
      <w:r w:rsidRPr="006E54DF">
        <w:rPr>
          <w:rFonts w:ascii="Times New Roman" w:eastAsia="Arial" w:hAnsi="Times New Roman" w:cs="Times New Roman"/>
          <w:sz w:val="24"/>
          <w:szCs w:val="24"/>
          <w:rtl/>
        </w:rPr>
        <w:t xml:space="preserve"> </w:t>
      </w:r>
      <w:r w:rsidRPr="006E54DF">
        <w:rPr>
          <w:rFonts w:ascii="Times New Roman" w:eastAsia="Arial" w:hAnsi="Times New Roman" w:cs="Times New Roman"/>
          <w:sz w:val="24"/>
          <w:szCs w:val="24"/>
          <w:rtl/>
        </w:rPr>
        <w:lastRenderedPageBreak/>
        <w:t xml:space="preserve">لأغراض بناء مقياس جيد، وأكثر تحقيقًا لها بما يتعلق بدراستها، والخروج بالأبعاد التي ستتناولها </w:t>
      </w:r>
      <w:r w:rsidR="00441E24" w:rsidRPr="006E54DF">
        <w:rPr>
          <w:rFonts w:ascii="Times New Roman" w:eastAsia="Arial" w:hAnsi="Times New Roman" w:cs="Times New Roman"/>
          <w:sz w:val="24"/>
          <w:szCs w:val="24"/>
          <w:rtl/>
        </w:rPr>
        <w:t>الباحث</w:t>
      </w:r>
      <w:r w:rsidR="000F6B6C" w:rsidRPr="006E54DF">
        <w:rPr>
          <w:rFonts w:ascii="Times New Roman" w:eastAsia="Arial" w:hAnsi="Times New Roman" w:cs="Times New Roman"/>
          <w:sz w:val="24"/>
          <w:szCs w:val="24"/>
          <w:rtl/>
        </w:rPr>
        <w:t>ت</w:t>
      </w:r>
      <w:r w:rsidR="00441E24" w:rsidRPr="006E54DF">
        <w:rPr>
          <w:rFonts w:ascii="Times New Roman" w:eastAsia="Arial" w:hAnsi="Times New Roman" w:cs="Times New Roman"/>
          <w:sz w:val="24"/>
          <w:szCs w:val="24"/>
          <w:rtl/>
        </w:rPr>
        <w:t>ان</w:t>
      </w:r>
      <w:r w:rsidRPr="006E54DF">
        <w:rPr>
          <w:rFonts w:ascii="Times New Roman" w:eastAsia="Arial" w:hAnsi="Times New Roman" w:cs="Times New Roman"/>
          <w:sz w:val="24"/>
          <w:szCs w:val="24"/>
          <w:rtl/>
        </w:rPr>
        <w:t xml:space="preserve">، </w:t>
      </w:r>
      <w:r w:rsidR="005E6789" w:rsidRPr="006E54DF">
        <w:rPr>
          <w:rFonts w:ascii="Times New Roman" w:eastAsia="Arial" w:hAnsi="Times New Roman" w:cs="Times New Roman"/>
          <w:sz w:val="24"/>
          <w:szCs w:val="24"/>
          <w:rtl/>
        </w:rPr>
        <w:t>بلغ عدد فقرات مقياس المرونة النفسية</w:t>
      </w:r>
      <w:r w:rsidR="00185211" w:rsidRPr="006E54DF">
        <w:rPr>
          <w:rFonts w:ascii="Times New Roman" w:eastAsia="Arial" w:hAnsi="Times New Roman" w:cs="Times New Roman"/>
          <w:sz w:val="24"/>
          <w:szCs w:val="24"/>
          <w:rtl/>
        </w:rPr>
        <w:t xml:space="preserve"> في صورته الأولية (30) فقرة موزعة على (</w:t>
      </w:r>
      <w:r w:rsidR="005E6789" w:rsidRPr="006E54DF">
        <w:rPr>
          <w:rFonts w:ascii="Times New Roman" w:eastAsia="Arial" w:hAnsi="Times New Roman" w:cs="Times New Roman"/>
          <w:sz w:val="24"/>
          <w:szCs w:val="24"/>
          <w:rtl/>
        </w:rPr>
        <w:t>3</w:t>
      </w:r>
      <w:r w:rsidR="00185211" w:rsidRPr="006E54DF">
        <w:rPr>
          <w:rFonts w:ascii="Times New Roman" w:eastAsia="Arial" w:hAnsi="Times New Roman" w:cs="Times New Roman"/>
          <w:sz w:val="24"/>
          <w:szCs w:val="24"/>
          <w:rtl/>
        </w:rPr>
        <w:t xml:space="preserve">) أبعاد، هي: </w:t>
      </w:r>
      <w:r w:rsidR="005E6789" w:rsidRPr="006E54DF">
        <w:rPr>
          <w:rFonts w:ascii="Times New Roman" w:eastAsia="Arial" w:hAnsi="Times New Roman" w:cs="Times New Roman"/>
          <w:sz w:val="24"/>
          <w:szCs w:val="24"/>
          <w:rtl/>
        </w:rPr>
        <w:t>المرونة الاجتماعية</w:t>
      </w:r>
      <w:r w:rsidR="00185211" w:rsidRPr="006E54DF">
        <w:rPr>
          <w:rFonts w:ascii="Times New Roman" w:eastAsia="Arial" w:hAnsi="Times New Roman" w:cs="Times New Roman"/>
          <w:sz w:val="24"/>
          <w:szCs w:val="24"/>
          <w:rtl/>
        </w:rPr>
        <w:t>: ويتكون من</w:t>
      </w:r>
      <w:r w:rsidR="00185211" w:rsidRPr="006E54DF">
        <w:rPr>
          <w:rFonts w:ascii="Times New Roman" w:eastAsia="Arial" w:hAnsi="Times New Roman" w:cs="Times New Roman"/>
          <w:color w:val="FF0000"/>
          <w:sz w:val="24"/>
          <w:szCs w:val="24"/>
          <w:rtl/>
        </w:rPr>
        <w:t xml:space="preserve"> </w:t>
      </w:r>
      <w:r w:rsidR="00185211" w:rsidRPr="006E54DF">
        <w:rPr>
          <w:rFonts w:ascii="Times New Roman" w:eastAsia="Arial" w:hAnsi="Times New Roman" w:cs="Times New Roman"/>
          <w:sz w:val="24"/>
          <w:szCs w:val="24"/>
          <w:rtl/>
        </w:rPr>
        <w:t>(</w:t>
      </w:r>
      <w:r w:rsidR="005E6789" w:rsidRPr="006E54DF">
        <w:rPr>
          <w:rFonts w:ascii="Times New Roman" w:eastAsia="Arial" w:hAnsi="Times New Roman" w:cs="Times New Roman"/>
          <w:sz w:val="24"/>
          <w:szCs w:val="24"/>
          <w:rtl/>
        </w:rPr>
        <w:t>10</w:t>
      </w:r>
      <w:r w:rsidR="00185211" w:rsidRPr="006E54DF">
        <w:rPr>
          <w:rFonts w:ascii="Times New Roman" w:eastAsia="Arial" w:hAnsi="Times New Roman" w:cs="Times New Roman"/>
          <w:sz w:val="24"/>
          <w:szCs w:val="24"/>
          <w:rtl/>
        </w:rPr>
        <w:t>)</w:t>
      </w:r>
      <w:r w:rsidR="00631E0E" w:rsidRPr="006E54DF">
        <w:rPr>
          <w:rFonts w:ascii="Times New Roman" w:eastAsia="Arial" w:hAnsi="Times New Roman" w:cs="Times New Roman"/>
          <w:sz w:val="24"/>
          <w:szCs w:val="24"/>
          <w:rtl/>
        </w:rPr>
        <w:t xml:space="preserve"> فقرات. </w:t>
      </w:r>
      <w:r w:rsidR="005E6789" w:rsidRPr="006E54DF">
        <w:rPr>
          <w:rFonts w:ascii="Times New Roman" w:eastAsia="Arial" w:hAnsi="Times New Roman" w:cs="Times New Roman"/>
          <w:sz w:val="24"/>
          <w:szCs w:val="24"/>
          <w:rtl/>
        </w:rPr>
        <w:t>والمرونة الانفعالية</w:t>
      </w:r>
      <w:r w:rsidR="00631E0E" w:rsidRPr="006E54DF">
        <w:rPr>
          <w:rFonts w:ascii="Times New Roman" w:eastAsia="Arial" w:hAnsi="Times New Roman" w:cs="Times New Roman"/>
          <w:sz w:val="24"/>
          <w:szCs w:val="24"/>
          <w:rtl/>
        </w:rPr>
        <w:t xml:space="preserve">: </w:t>
      </w:r>
      <w:r w:rsidR="00185211" w:rsidRPr="006E54DF">
        <w:rPr>
          <w:rFonts w:ascii="Times New Roman" w:eastAsia="Arial" w:hAnsi="Times New Roman" w:cs="Times New Roman"/>
          <w:sz w:val="24"/>
          <w:szCs w:val="24"/>
          <w:rtl/>
        </w:rPr>
        <w:t>يتكون من (</w:t>
      </w:r>
      <w:r w:rsidR="005E6789" w:rsidRPr="006E54DF">
        <w:rPr>
          <w:rFonts w:ascii="Times New Roman" w:eastAsia="Arial" w:hAnsi="Times New Roman" w:cs="Times New Roman"/>
          <w:sz w:val="24"/>
          <w:szCs w:val="24"/>
          <w:rtl/>
        </w:rPr>
        <w:t>10</w:t>
      </w:r>
      <w:r w:rsidR="00185211" w:rsidRPr="006E54DF">
        <w:rPr>
          <w:rFonts w:ascii="Times New Roman" w:eastAsia="Arial" w:hAnsi="Times New Roman" w:cs="Times New Roman"/>
          <w:sz w:val="24"/>
          <w:szCs w:val="24"/>
          <w:rtl/>
        </w:rPr>
        <w:t>) فقرات</w:t>
      </w:r>
      <w:r w:rsidR="00631E0E" w:rsidRPr="006E54DF">
        <w:rPr>
          <w:rFonts w:ascii="Times New Roman" w:eastAsia="Arial" w:hAnsi="Times New Roman" w:cs="Times New Roman"/>
          <w:sz w:val="24"/>
          <w:szCs w:val="24"/>
          <w:rtl/>
        </w:rPr>
        <w:t xml:space="preserve">. </w:t>
      </w:r>
      <w:r w:rsidR="005E6789" w:rsidRPr="006E54DF">
        <w:rPr>
          <w:rFonts w:ascii="Times New Roman" w:eastAsia="Arial" w:hAnsi="Times New Roman" w:cs="Times New Roman"/>
          <w:sz w:val="24"/>
          <w:szCs w:val="24"/>
          <w:rtl/>
        </w:rPr>
        <w:t>المرونة العقلية</w:t>
      </w:r>
      <w:r w:rsidR="00185211" w:rsidRPr="006E54DF">
        <w:rPr>
          <w:rFonts w:ascii="Times New Roman" w:eastAsia="Arial" w:hAnsi="Times New Roman" w:cs="Times New Roman"/>
          <w:sz w:val="24"/>
          <w:szCs w:val="24"/>
          <w:rtl/>
        </w:rPr>
        <w:t>:</w:t>
      </w:r>
      <w:r w:rsidR="00185211" w:rsidRPr="006E54DF">
        <w:rPr>
          <w:rFonts w:ascii="Times New Roman" w:eastAsia="Calibri" w:hAnsi="Times New Roman" w:cs="Times New Roman"/>
          <w:sz w:val="24"/>
          <w:szCs w:val="24"/>
          <w:rtl/>
          <w:lang w:bidi="ar"/>
        </w:rPr>
        <w:t xml:space="preserve"> </w:t>
      </w:r>
      <w:r w:rsidR="00185211" w:rsidRPr="006E54DF">
        <w:rPr>
          <w:rFonts w:ascii="Times New Roman" w:eastAsia="Arial" w:hAnsi="Times New Roman" w:cs="Times New Roman"/>
          <w:sz w:val="24"/>
          <w:szCs w:val="24"/>
          <w:rtl/>
        </w:rPr>
        <w:t>يتكون من (</w:t>
      </w:r>
      <w:r w:rsidR="003974B4" w:rsidRPr="006E54DF">
        <w:rPr>
          <w:rFonts w:ascii="Times New Roman" w:eastAsia="Arial" w:hAnsi="Times New Roman" w:cs="Times New Roman"/>
          <w:sz w:val="24"/>
          <w:szCs w:val="24"/>
          <w:rtl/>
        </w:rPr>
        <w:t>10</w:t>
      </w:r>
      <w:r w:rsidR="00185211" w:rsidRPr="006E54DF">
        <w:rPr>
          <w:rFonts w:ascii="Times New Roman" w:eastAsia="Arial" w:hAnsi="Times New Roman" w:cs="Times New Roman"/>
          <w:sz w:val="24"/>
          <w:szCs w:val="24"/>
          <w:rtl/>
        </w:rPr>
        <w:t>) فقرات</w:t>
      </w:r>
      <w:r w:rsidR="00631E0E" w:rsidRPr="006E54DF">
        <w:rPr>
          <w:rFonts w:ascii="Times New Roman" w:eastAsia="Arial" w:hAnsi="Times New Roman" w:cs="Times New Roman"/>
          <w:sz w:val="24"/>
          <w:szCs w:val="24"/>
          <w:rtl/>
        </w:rPr>
        <w:t>.</w:t>
      </w:r>
      <w:r w:rsidR="00185211" w:rsidRPr="006E54DF">
        <w:rPr>
          <w:rFonts w:ascii="Times New Roman" w:eastAsia="Arial" w:hAnsi="Times New Roman" w:cs="Times New Roman"/>
          <w:sz w:val="24"/>
          <w:szCs w:val="24"/>
          <w:rtl/>
        </w:rPr>
        <w:t xml:space="preserve"> ومن ثم حسبت </w:t>
      </w:r>
      <w:r w:rsidR="00441E24" w:rsidRPr="006E54DF">
        <w:rPr>
          <w:rFonts w:ascii="Times New Roman" w:eastAsia="Arial" w:hAnsi="Times New Roman" w:cs="Times New Roman"/>
          <w:sz w:val="24"/>
          <w:szCs w:val="24"/>
          <w:rtl/>
        </w:rPr>
        <w:t>الباحث</w:t>
      </w:r>
      <w:r w:rsidR="000F6B6C" w:rsidRPr="006E54DF">
        <w:rPr>
          <w:rFonts w:ascii="Times New Roman" w:eastAsia="Arial" w:hAnsi="Times New Roman" w:cs="Times New Roman"/>
          <w:sz w:val="24"/>
          <w:szCs w:val="24"/>
          <w:rtl/>
        </w:rPr>
        <w:t>ت</w:t>
      </w:r>
      <w:r w:rsidR="00441E24" w:rsidRPr="006E54DF">
        <w:rPr>
          <w:rFonts w:ascii="Times New Roman" w:eastAsia="Arial" w:hAnsi="Times New Roman" w:cs="Times New Roman"/>
          <w:sz w:val="24"/>
          <w:szCs w:val="24"/>
          <w:rtl/>
        </w:rPr>
        <w:t>ان</w:t>
      </w:r>
      <w:r w:rsidR="00185211" w:rsidRPr="006E54DF">
        <w:rPr>
          <w:rFonts w:ascii="Times New Roman" w:eastAsia="Arial" w:hAnsi="Times New Roman" w:cs="Times New Roman"/>
          <w:sz w:val="24"/>
          <w:szCs w:val="24"/>
          <w:rtl/>
        </w:rPr>
        <w:t xml:space="preserve"> الخصائص </w:t>
      </w:r>
      <w:proofErr w:type="spellStart"/>
      <w:r w:rsidR="00185211" w:rsidRPr="006E54DF">
        <w:rPr>
          <w:rFonts w:ascii="Times New Roman" w:eastAsia="Arial" w:hAnsi="Times New Roman" w:cs="Times New Roman"/>
          <w:sz w:val="24"/>
          <w:szCs w:val="24"/>
          <w:rtl/>
        </w:rPr>
        <w:t>السيكومترية</w:t>
      </w:r>
      <w:proofErr w:type="spellEnd"/>
      <w:r w:rsidR="00185211" w:rsidRPr="006E54DF">
        <w:rPr>
          <w:rFonts w:ascii="Times New Roman" w:eastAsia="Arial" w:hAnsi="Times New Roman" w:cs="Times New Roman"/>
          <w:sz w:val="24"/>
          <w:szCs w:val="24"/>
          <w:rtl/>
        </w:rPr>
        <w:t xml:space="preserve"> للمقياس وذلك على النحو التالي:</w:t>
      </w:r>
    </w:p>
    <w:p w:rsidR="00185211" w:rsidRPr="000D3DCC" w:rsidRDefault="003974B4" w:rsidP="00856A94">
      <w:pPr>
        <w:spacing w:after="0"/>
        <w:jc w:val="both"/>
        <w:rPr>
          <w:rFonts w:ascii="Times New Roman" w:eastAsia="Arial" w:hAnsi="Times New Roman" w:cs="Times New Roman"/>
          <w:b/>
          <w:bCs/>
          <w:sz w:val="32"/>
          <w:szCs w:val="32"/>
        </w:rPr>
      </w:pPr>
      <w:r w:rsidRPr="000D3DCC">
        <w:rPr>
          <w:rFonts w:ascii="Times New Roman" w:eastAsia="Arial" w:hAnsi="Times New Roman" w:cs="Times New Roman"/>
          <w:b/>
          <w:bCs/>
          <w:sz w:val="32"/>
          <w:szCs w:val="32"/>
          <w:rtl/>
        </w:rPr>
        <w:t>صدق مقياس المرونة النفسية</w:t>
      </w:r>
      <w:r w:rsidR="00185211" w:rsidRPr="000D3DCC">
        <w:rPr>
          <w:rFonts w:ascii="Times New Roman" w:eastAsia="Arial" w:hAnsi="Times New Roman" w:cs="Times New Roman"/>
          <w:b/>
          <w:bCs/>
          <w:sz w:val="32"/>
          <w:szCs w:val="32"/>
          <w:rtl/>
        </w:rPr>
        <w:t xml:space="preserve">: </w:t>
      </w:r>
    </w:p>
    <w:p w:rsidR="00185211" w:rsidRPr="000D3DCC" w:rsidRDefault="00185211" w:rsidP="00856A94">
      <w:pPr>
        <w:pStyle w:val="a4"/>
        <w:numPr>
          <w:ilvl w:val="0"/>
          <w:numId w:val="48"/>
        </w:numPr>
        <w:bidi/>
        <w:spacing w:after="0"/>
        <w:ind w:left="260"/>
        <w:jc w:val="both"/>
        <w:rPr>
          <w:rFonts w:ascii="Times New Roman" w:eastAsia="Arial" w:hAnsi="Times New Roman" w:cs="Times New Roman"/>
          <w:b/>
          <w:bCs/>
          <w:sz w:val="28"/>
          <w:szCs w:val="28"/>
        </w:rPr>
      </w:pPr>
      <w:r w:rsidRPr="000D3DCC">
        <w:rPr>
          <w:rFonts w:ascii="Times New Roman" w:eastAsia="Arial" w:hAnsi="Times New Roman" w:cs="Times New Roman"/>
          <w:b/>
          <w:bCs/>
          <w:sz w:val="28"/>
          <w:szCs w:val="28"/>
          <w:rtl/>
        </w:rPr>
        <w:t xml:space="preserve">صدق المحتوى: </w:t>
      </w:r>
      <w:r w:rsidRPr="000D3DCC">
        <w:rPr>
          <w:rFonts w:ascii="Times New Roman" w:eastAsia="Arial" w:hAnsi="Times New Roman" w:cs="Times New Roman"/>
          <w:b/>
          <w:bCs/>
          <w:sz w:val="28"/>
          <w:szCs w:val="28"/>
        </w:rPr>
        <w:t>Content Validity</w:t>
      </w:r>
    </w:p>
    <w:p w:rsidR="009F61DB" w:rsidRPr="006E54DF" w:rsidRDefault="009F61DB" w:rsidP="00856A94">
      <w:pPr>
        <w:spacing w:after="0"/>
        <w:ind w:firstLine="360"/>
        <w:jc w:val="both"/>
        <w:rPr>
          <w:rFonts w:ascii="Times New Roman" w:eastAsia="Arial" w:hAnsi="Times New Roman" w:cs="Times New Roman"/>
          <w:sz w:val="24"/>
          <w:szCs w:val="24"/>
          <w:rtl/>
        </w:rPr>
      </w:pPr>
      <w:r w:rsidRPr="000D3DCC">
        <w:rPr>
          <w:rFonts w:ascii="Times New Roman" w:eastAsia="Arial" w:hAnsi="Times New Roman" w:cs="Times New Roman"/>
          <w:b/>
          <w:bCs/>
          <w:sz w:val="28"/>
          <w:szCs w:val="28"/>
          <w:rtl/>
        </w:rPr>
        <w:t xml:space="preserve">صدق المحتوى (الصدق الظاهري): </w:t>
      </w:r>
      <w:r w:rsidRPr="006E54DF">
        <w:rPr>
          <w:rFonts w:ascii="Times New Roman" w:eastAsia="Arial" w:hAnsi="Times New Roman" w:cs="Times New Roman"/>
          <w:sz w:val="24"/>
          <w:szCs w:val="24"/>
          <w:rtl/>
        </w:rPr>
        <w:t xml:space="preserve">عرضت </w:t>
      </w:r>
      <w:r w:rsidR="00441E24" w:rsidRPr="006E54DF">
        <w:rPr>
          <w:rFonts w:ascii="Times New Roman" w:eastAsia="Arial" w:hAnsi="Times New Roman" w:cs="Times New Roman"/>
          <w:sz w:val="24"/>
          <w:szCs w:val="24"/>
          <w:rtl/>
        </w:rPr>
        <w:t>الباحث</w:t>
      </w:r>
      <w:r w:rsidR="000F6B6C" w:rsidRPr="006E54DF">
        <w:rPr>
          <w:rFonts w:ascii="Times New Roman" w:eastAsia="Arial" w:hAnsi="Times New Roman" w:cs="Times New Roman"/>
          <w:sz w:val="24"/>
          <w:szCs w:val="24"/>
          <w:rtl/>
        </w:rPr>
        <w:t>ت</w:t>
      </w:r>
      <w:r w:rsidR="00441E24" w:rsidRPr="006E54DF">
        <w:rPr>
          <w:rFonts w:ascii="Times New Roman" w:eastAsia="Arial" w:hAnsi="Times New Roman" w:cs="Times New Roman"/>
          <w:sz w:val="24"/>
          <w:szCs w:val="24"/>
          <w:rtl/>
        </w:rPr>
        <w:t>ان</w:t>
      </w:r>
      <w:r w:rsidRPr="006E54DF">
        <w:rPr>
          <w:rFonts w:ascii="Times New Roman" w:eastAsia="Arial" w:hAnsi="Times New Roman" w:cs="Times New Roman"/>
          <w:sz w:val="24"/>
          <w:szCs w:val="24"/>
          <w:rtl/>
        </w:rPr>
        <w:t xml:space="preserve"> مقياسها على مجموعةٍ من المحكمين وأساتذة الجامعات في الوطن وخارجه من الاختصاصيين في الإرشاد النفسي بلغ عددهم </w:t>
      </w:r>
      <w:r w:rsidRPr="006E54DF">
        <w:rPr>
          <w:rFonts w:ascii="Times New Roman" w:eastAsia="Arial" w:hAnsi="Times New Roman" w:cs="Times New Roman"/>
          <w:b/>
          <w:bCs/>
          <w:sz w:val="24"/>
          <w:szCs w:val="24"/>
          <w:rtl/>
        </w:rPr>
        <w:t>(17)</w:t>
      </w:r>
      <w:r w:rsidRPr="006E54DF">
        <w:rPr>
          <w:rFonts w:ascii="Times New Roman" w:eastAsia="Arial" w:hAnsi="Times New Roman" w:cs="Times New Roman"/>
          <w:sz w:val="24"/>
          <w:szCs w:val="24"/>
          <w:rtl/>
        </w:rPr>
        <w:t xml:space="preserve"> محكمًا؛ في ضوئها عُدلت بعض الفقرات واستبعدت فقراتٌ أخرى؛ لعدم توافر صدق المحتوى فيها، وقد أسفرت نتائج التحكيم عن حذف فقرتين من فقرات المقياس في صورته الأولية، وبذلك يصبح عدد فقرات المقياس بعد الانتهاء من التحكيم </w:t>
      </w:r>
      <w:r w:rsidRPr="006E54DF">
        <w:rPr>
          <w:rFonts w:ascii="Times New Roman" w:eastAsia="Arial" w:hAnsi="Times New Roman" w:cs="Times New Roman"/>
          <w:b/>
          <w:bCs/>
          <w:sz w:val="24"/>
          <w:szCs w:val="24"/>
          <w:rtl/>
        </w:rPr>
        <w:t>28</w:t>
      </w:r>
      <w:r w:rsidRPr="006E54DF">
        <w:rPr>
          <w:rFonts w:ascii="Times New Roman" w:eastAsia="Arial" w:hAnsi="Times New Roman" w:cs="Times New Roman"/>
          <w:sz w:val="24"/>
          <w:szCs w:val="24"/>
          <w:rtl/>
        </w:rPr>
        <w:t xml:space="preserve"> فقرة.</w:t>
      </w:r>
    </w:p>
    <w:p w:rsidR="00EC6485" w:rsidRPr="000D3DCC" w:rsidRDefault="00EC6485" w:rsidP="00856A94">
      <w:pPr>
        <w:pStyle w:val="a4"/>
        <w:numPr>
          <w:ilvl w:val="0"/>
          <w:numId w:val="48"/>
        </w:numPr>
        <w:bidi/>
        <w:spacing w:after="0"/>
        <w:ind w:left="170"/>
        <w:jc w:val="both"/>
        <w:rPr>
          <w:rFonts w:ascii="Times New Roman" w:eastAsia="Arial" w:hAnsi="Times New Roman" w:cs="Times New Roman"/>
          <w:sz w:val="28"/>
          <w:szCs w:val="28"/>
        </w:rPr>
      </w:pPr>
      <w:r w:rsidRPr="000D3DCC">
        <w:rPr>
          <w:rFonts w:ascii="Times New Roman" w:eastAsia="Times New Roman" w:hAnsi="Times New Roman" w:cs="Times New Roman"/>
          <w:b/>
          <w:bCs/>
          <w:sz w:val="28"/>
          <w:szCs w:val="28"/>
          <w:rtl/>
        </w:rPr>
        <w:t xml:space="preserve">صدق المقارنة الطرفية (الصدق التمييزي): </w:t>
      </w:r>
      <w:r w:rsidRPr="000D3DCC">
        <w:rPr>
          <w:rFonts w:ascii="Times New Roman" w:eastAsia="Times New Roman" w:hAnsi="Times New Roman" w:cs="Times New Roman"/>
          <w:b/>
          <w:bCs/>
          <w:sz w:val="28"/>
          <w:szCs w:val="28"/>
        </w:rPr>
        <w:t>Discrimination Validity</w:t>
      </w:r>
    </w:p>
    <w:p w:rsidR="00EC6485" w:rsidRPr="006E54DF" w:rsidRDefault="00EC6485" w:rsidP="00856A94">
      <w:pPr>
        <w:spacing w:after="0"/>
        <w:ind w:firstLine="350"/>
        <w:jc w:val="both"/>
        <w:rPr>
          <w:rFonts w:ascii="Times New Roman" w:eastAsia="Times New Roman" w:hAnsi="Times New Roman" w:cs="Times New Roman" w:hint="cs"/>
          <w:sz w:val="24"/>
          <w:szCs w:val="24"/>
          <w:rtl/>
        </w:rPr>
      </w:pPr>
      <w:r w:rsidRPr="006E54DF">
        <w:rPr>
          <w:rFonts w:ascii="Times New Roman" w:eastAsia="Times New Roman" w:hAnsi="Times New Roman" w:cs="Times New Roman"/>
          <w:sz w:val="24"/>
          <w:szCs w:val="24"/>
          <w:rtl/>
        </w:rPr>
        <w:t xml:space="preserve">وبنفس الإجراءات التي تم ذكرها سابقاً، في مقياس اليقظة العقلية قامت </w:t>
      </w:r>
      <w:r w:rsidR="00441E24" w:rsidRPr="006E54DF">
        <w:rPr>
          <w:rFonts w:ascii="Times New Roman" w:eastAsia="Times New Roman" w:hAnsi="Times New Roman" w:cs="Times New Roman"/>
          <w:sz w:val="24"/>
          <w:szCs w:val="24"/>
          <w:rtl/>
        </w:rPr>
        <w:t>الباحث</w:t>
      </w:r>
      <w:r w:rsidR="000F6B6C" w:rsidRPr="006E54DF">
        <w:rPr>
          <w:rFonts w:ascii="Times New Roman" w:eastAsia="Times New Roman" w:hAnsi="Times New Roman" w:cs="Times New Roman"/>
          <w:sz w:val="24"/>
          <w:szCs w:val="24"/>
          <w:rtl/>
        </w:rPr>
        <w:t>ت</w:t>
      </w:r>
      <w:r w:rsidR="00441E24" w:rsidRPr="006E54DF">
        <w:rPr>
          <w:rFonts w:ascii="Times New Roman" w:eastAsia="Times New Roman" w:hAnsi="Times New Roman" w:cs="Times New Roman"/>
          <w:sz w:val="24"/>
          <w:szCs w:val="24"/>
          <w:rtl/>
        </w:rPr>
        <w:t>ان</w:t>
      </w:r>
      <w:r w:rsidR="000F6B6C" w:rsidRPr="006E54DF">
        <w:rPr>
          <w:rFonts w:ascii="Times New Roman" w:eastAsia="Times New Roman" w:hAnsi="Times New Roman" w:cs="Times New Roman"/>
          <w:sz w:val="24"/>
          <w:szCs w:val="24"/>
          <w:rtl/>
        </w:rPr>
        <w:t xml:space="preserve"> بعمل صدق تمييزي لمقياس المرونة</w:t>
      </w:r>
      <w:r w:rsidRPr="006E54DF">
        <w:rPr>
          <w:rFonts w:ascii="Times New Roman" w:eastAsia="Times New Roman" w:hAnsi="Times New Roman" w:cs="Times New Roman"/>
          <w:sz w:val="24"/>
          <w:szCs w:val="24"/>
          <w:rtl/>
        </w:rPr>
        <w:t xml:space="preserve"> كما هو موضح بالجدول التالي: </w:t>
      </w:r>
    </w:p>
    <w:p w:rsidR="004F2D64" w:rsidRDefault="00185211" w:rsidP="00856A94">
      <w:pPr>
        <w:spacing w:after="0"/>
        <w:jc w:val="center"/>
        <w:rPr>
          <w:rFonts w:ascii="Times New Roman" w:eastAsia="Arial" w:hAnsi="Times New Roman" w:cs="Times New Roman" w:hint="cs"/>
          <w:b/>
          <w:bCs/>
          <w:sz w:val="24"/>
          <w:szCs w:val="24"/>
          <w:rtl/>
        </w:rPr>
      </w:pPr>
      <w:r w:rsidRPr="006E54DF">
        <w:rPr>
          <w:rFonts w:ascii="Times New Roman" w:eastAsia="Arial" w:hAnsi="Times New Roman" w:cs="Times New Roman"/>
          <w:sz w:val="24"/>
          <w:szCs w:val="24"/>
          <w:rtl/>
        </w:rPr>
        <w:t xml:space="preserve"> </w:t>
      </w:r>
      <w:r w:rsidR="004F2D64" w:rsidRPr="006E54DF">
        <w:rPr>
          <w:rFonts w:ascii="Times New Roman" w:eastAsia="Arial" w:hAnsi="Times New Roman" w:cs="Times New Roman"/>
          <w:b/>
          <w:bCs/>
          <w:sz w:val="24"/>
          <w:szCs w:val="24"/>
          <w:rtl/>
        </w:rPr>
        <w:t>جدول (</w:t>
      </w:r>
      <w:r w:rsidR="0007280A" w:rsidRPr="006E54DF">
        <w:rPr>
          <w:rFonts w:ascii="Times New Roman" w:eastAsia="Arial" w:hAnsi="Times New Roman" w:cs="Times New Roman"/>
          <w:b/>
          <w:bCs/>
          <w:sz w:val="24"/>
          <w:szCs w:val="24"/>
          <w:rtl/>
        </w:rPr>
        <w:t>5</w:t>
      </w:r>
      <w:r w:rsidR="004F2D64" w:rsidRPr="006E54DF">
        <w:rPr>
          <w:rFonts w:ascii="Times New Roman" w:eastAsia="Arial" w:hAnsi="Times New Roman" w:cs="Times New Roman"/>
          <w:b/>
          <w:bCs/>
          <w:sz w:val="24"/>
          <w:szCs w:val="24"/>
          <w:rtl/>
        </w:rPr>
        <w:t>) نتائج اختبار</w:t>
      </w:r>
      <w:r w:rsidR="004F2D64" w:rsidRPr="006E54DF">
        <w:rPr>
          <w:rFonts w:ascii="Times New Roman" w:eastAsia="Arial" w:hAnsi="Times New Roman" w:cs="Times New Roman"/>
          <w:b/>
          <w:bCs/>
          <w:sz w:val="24"/>
          <w:szCs w:val="24"/>
        </w:rPr>
        <w:t xml:space="preserve">t – test </w:t>
      </w:r>
      <w:r w:rsidR="004F2D64" w:rsidRPr="006E54DF">
        <w:rPr>
          <w:rFonts w:ascii="Times New Roman" w:eastAsia="Arial" w:hAnsi="Times New Roman" w:cs="Times New Roman"/>
          <w:b/>
          <w:bCs/>
          <w:sz w:val="24"/>
          <w:szCs w:val="24"/>
          <w:rtl/>
        </w:rPr>
        <w:t xml:space="preserve"> لحساب دلالة الفروق بين متوسطات درجات المجموعتين الدنيا والعليا على مقياس ال</w:t>
      </w:r>
      <w:r w:rsidR="003974B4" w:rsidRPr="006E54DF">
        <w:rPr>
          <w:rFonts w:ascii="Times New Roman" w:eastAsia="Arial" w:hAnsi="Times New Roman" w:cs="Times New Roman"/>
          <w:b/>
          <w:bCs/>
          <w:sz w:val="24"/>
          <w:szCs w:val="24"/>
          <w:rtl/>
        </w:rPr>
        <w:t>مرونة النفسية</w:t>
      </w:r>
      <w:r w:rsidR="004F2D64" w:rsidRPr="006E54DF">
        <w:rPr>
          <w:rFonts w:ascii="Times New Roman" w:eastAsia="Arial" w:hAnsi="Times New Roman" w:cs="Times New Roman"/>
          <w:b/>
          <w:bCs/>
          <w:sz w:val="24"/>
          <w:szCs w:val="24"/>
          <w:rtl/>
        </w:rPr>
        <w:t xml:space="preserve"> (ن = 200)</w:t>
      </w:r>
    </w:p>
    <w:p w:rsidR="00110F95" w:rsidRPr="006E54DF" w:rsidRDefault="00110F95" w:rsidP="00856A94">
      <w:pPr>
        <w:spacing w:after="0"/>
        <w:jc w:val="center"/>
        <w:rPr>
          <w:rFonts w:ascii="Times New Roman" w:eastAsia="Arial" w:hAnsi="Times New Roman" w:cs="Times New Roman"/>
          <w:b/>
          <w:bCs/>
          <w:sz w:val="24"/>
          <w:szCs w:val="24"/>
          <w:rtl/>
        </w:rPr>
      </w:pPr>
    </w:p>
    <w:tbl>
      <w:tblPr>
        <w:tblStyle w:val="Style13"/>
        <w:bidiVisual/>
        <w:tblW w:w="5499" w:type="dxa"/>
        <w:tblLayout w:type="fixed"/>
        <w:tblLook w:val="04A0" w:firstRow="1" w:lastRow="0" w:firstColumn="1" w:lastColumn="0" w:noHBand="0" w:noVBand="1"/>
      </w:tblPr>
      <w:tblGrid>
        <w:gridCol w:w="906"/>
        <w:gridCol w:w="850"/>
        <w:gridCol w:w="567"/>
        <w:gridCol w:w="709"/>
        <w:gridCol w:w="851"/>
        <w:gridCol w:w="567"/>
        <w:gridCol w:w="1049"/>
      </w:tblGrid>
      <w:tr w:rsidR="00110F95" w:rsidRPr="006E54DF" w:rsidTr="0063030F">
        <w:trPr>
          <w:trHeight w:val="431"/>
        </w:trPr>
        <w:tc>
          <w:tcPr>
            <w:tcW w:w="906" w:type="dxa"/>
            <w:hideMark/>
          </w:tcPr>
          <w:p w:rsidR="004F2D64" w:rsidRPr="000D3DCC" w:rsidRDefault="004F2D64" w:rsidP="00856A94">
            <w:pPr>
              <w:spacing w:line="276" w:lineRule="auto"/>
              <w:jc w:val="center"/>
              <w:rPr>
                <w:rFonts w:ascii="Times New Roman" w:eastAsia="Arial" w:hAnsi="Times New Roman" w:cs="Times New Roman"/>
                <w:b/>
                <w:bCs/>
              </w:rPr>
            </w:pPr>
            <w:r w:rsidRPr="000D3DCC">
              <w:rPr>
                <w:rFonts w:ascii="Times New Roman" w:eastAsia="Arial" w:hAnsi="Times New Roman" w:cs="Times New Roman"/>
                <w:b/>
                <w:bCs/>
                <w:rtl/>
              </w:rPr>
              <w:t>البيان</w:t>
            </w:r>
          </w:p>
        </w:tc>
        <w:tc>
          <w:tcPr>
            <w:tcW w:w="850" w:type="dxa"/>
            <w:hideMark/>
          </w:tcPr>
          <w:p w:rsidR="004F2D64" w:rsidRPr="000D3DCC" w:rsidRDefault="004F2D64" w:rsidP="00856A94">
            <w:pPr>
              <w:spacing w:line="276" w:lineRule="auto"/>
              <w:jc w:val="center"/>
              <w:rPr>
                <w:rFonts w:ascii="Times New Roman" w:eastAsia="Arial" w:hAnsi="Times New Roman" w:cs="Times New Roman"/>
                <w:b/>
                <w:bCs/>
              </w:rPr>
            </w:pPr>
            <w:r w:rsidRPr="000D3DCC">
              <w:rPr>
                <w:rFonts w:ascii="Times New Roman" w:eastAsia="Arial" w:hAnsi="Times New Roman" w:cs="Times New Roman"/>
                <w:b/>
                <w:bCs/>
                <w:rtl/>
              </w:rPr>
              <w:t>المجموعات</w:t>
            </w:r>
          </w:p>
        </w:tc>
        <w:tc>
          <w:tcPr>
            <w:tcW w:w="567" w:type="dxa"/>
            <w:hideMark/>
          </w:tcPr>
          <w:p w:rsidR="004F2D64" w:rsidRPr="000D3DCC" w:rsidRDefault="004F2D64" w:rsidP="00856A94">
            <w:pPr>
              <w:spacing w:line="276" w:lineRule="auto"/>
              <w:jc w:val="center"/>
              <w:rPr>
                <w:rFonts w:ascii="Times New Roman" w:eastAsia="Arial" w:hAnsi="Times New Roman" w:cs="Times New Roman"/>
                <w:b/>
                <w:bCs/>
              </w:rPr>
            </w:pPr>
            <w:r w:rsidRPr="000D3DCC">
              <w:rPr>
                <w:rFonts w:ascii="Times New Roman" w:eastAsia="Arial" w:hAnsi="Times New Roman" w:cs="Times New Roman"/>
                <w:b/>
                <w:bCs/>
                <w:rtl/>
              </w:rPr>
              <w:t>العدد</w:t>
            </w:r>
          </w:p>
        </w:tc>
        <w:tc>
          <w:tcPr>
            <w:tcW w:w="709" w:type="dxa"/>
            <w:hideMark/>
          </w:tcPr>
          <w:p w:rsidR="004F2D64" w:rsidRPr="000D3DCC" w:rsidRDefault="004F2D64" w:rsidP="00856A94">
            <w:pPr>
              <w:spacing w:line="276" w:lineRule="auto"/>
              <w:jc w:val="center"/>
              <w:rPr>
                <w:rFonts w:ascii="Times New Roman" w:eastAsia="Arial" w:hAnsi="Times New Roman" w:cs="Times New Roman"/>
                <w:b/>
                <w:bCs/>
              </w:rPr>
            </w:pPr>
            <w:r w:rsidRPr="000D3DCC">
              <w:rPr>
                <w:rFonts w:ascii="Times New Roman" w:eastAsia="Arial" w:hAnsi="Times New Roman" w:cs="Times New Roman"/>
                <w:b/>
                <w:bCs/>
                <w:rtl/>
              </w:rPr>
              <w:t>المتوسط الحسابي</w:t>
            </w:r>
          </w:p>
        </w:tc>
        <w:tc>
          <w:tcPr>
            <w:tcW w:w="851" w:type="dxa"/>
            <w:hideMark/>
          </w:tcPr>
          <w:p w:rsidR="004F2D64" w:rsidRPr="000D3DCC" w:rsidRDefault="004F2D64" w:rsidP="00856A94">
            <w:pPr>
              <w:spacing w:line="276" w:lineRule="auto"/>
              <w:jc w:val="center"/>
              <w:rPr>
                <w:rFonts w:ascii="Times New Roman" w:eastAsia="Arial" w:hAnsi="Times New Roman" w:cs="Times New Roman"/>
                <w:b/>
                <w:bCs/>
              </w:rPr>
            </w:pPr>
            <w:r w:rsidRPr="000D3DCC">
              <w:rPr>
                <w:rFonts w:ascii="Times New Roman" w:eastAsia="Arial" w:hAnsi="Times New Roman" w:cs="Times New Roman"/>
                <w:b/>
                <w:bCs/>
                <w:rtl/>
              </w:rPr>
              <w:t>الانحراف المعياري</w:t>
            </w:r>
          </w:p>
        </w:tc>
        <w:tc>
          <w:tcPr>
            <w:tcW w:w="567" w:type="dxa"/>
            <w:hideMark/>
          </w:tcPr>
          <w:p w:rsidR="004F2D64" w:rsidRPr="000D3DCC" w:rsidRDefault="004F2D64" w:rsidP="00856A94">
            <w:pPr>
              <w:spacing w:line="276" w:lineRule="auto"/>
              <w:jc w:val="center"/>
              <w:rPr>
                <w:rFonts w:ascii="Times New Roman" w:eastAsia="Arial" w:hAnsi="Times New Roman" w:cs="Times New Roman"/>
                <w:b/>
                <w:bCs/>
              </w:rPr>
            </w:pPr>
            <w:r w:rsidRPr="000D3DCC">
              <w:rPr>
                <w:rFonts w:ascii="Times New Roman" w:eastAsia="Arial" w:hAnsi="Times New Roman" w:cs="Times New Roman"/>
                <w:b/>
                <w:bCs/>
                <w:rtl/>
              </w:rPr>
              <w:t xml:space="preserve">قيمة </w:t>
            </w:r>
            <w:r w:rsidRPr="000D3DCC">
              <w:rPr>
                <w:rFonts w:ascii="Times New Roman" w:eastAsia="Arial" w:hAnsi="Times New Roman" w:cs="Times New Roman"/>
                <w:b/>
                <w:bCs/>
              </w:rPr>
              <w:t>t</w:t>
            </w:r>
          </w:p>
        </w:tc>
        <w:tc>
          <w:tcPr>
            <w:tcW w:w="1049" w:type="dxa"/>
            <w:hideMark/>
          </w:tcPr>
          <w:p w:rsidR="004F2D64" w:rsidRPr="000D3DCC" w:rsidRDefault="004F2D64" w:rsidP="00856A94">
            <w:pPr>
              <w:spacing w:line="276" w:lineRule="auto"/>
              <w:jc w:val="center"/>
              <w:rPr>
                <w:rFonts w:ascii="Times New Roman" w:eastAsia="Arial" w:hAnsi="Times New Roman" w:cs="Times New Roman"/>
                <w:b/>
                <w:bCs/>
              </w:rPr>
            </w:pPr>
            <w:r w:rsidRPr="000D3DCC">
              <w:rPr>
                <w:rFonts w:ascii="Times New Roman" w:eastAsia="Arial" w:hAnsi="Times New Roman" w:cs="Times New Roman"/>
                <w:b/>
                <w:bCs/>
                <w:rtl/>
              </w:rPr>
              <w:t>مستوى الدلالة</w:t>
            </w:r>
          </w:p>
        </w:tc>
      </w:tr>
      <w:tr w:rsidR="00110F95" w:rsidRPr="006E54DF" w:rsidTr="0063030F">
        <w:trPr>
          <w:trHeight w:val="272"/>
        </w:trPr>
        <w:tc>
          <w:tcPr>
            <w:tcW w:w="906" w:type="dxa"/>
            <w:vMerge w:val="restart"/>
            <w:hideMark/>
          </w:tcPr>
          <w:p w:rsidR="004F2D64" w:rsidRPr="000D3DCC" w:rsidRDefault="0024260A" w:rsidP="00856A94">
            <w:pPr>
              <w:spacing w:line="276" w:lineRule="auto"/>
              <w:jc w:val="both"/>
              <w:rPr>
                <w:rFonts w:ascii="Times New Roman" w:eastAsia="Arial" w:hAnsi="Times New Roman" w:cs="Times New Roman"/>
                <w:b/>
                <w:bCs/>
              </w:rPr>
            </w:pPr>
            <w:r w:rsidRPr="000D3DCC">
              <w:rPr>
                <w:rFonts w:ascii="Times New Roman" w:eastAsia="Arial" w:hAnsi="Times New Roman" w:cs="Times New Roman"/>
                <w:b/>
                <w:bCs/>
                <w:rtl/>
              </w:rPr>
              <w:t>المرونة الاجتماعية</w:t>
            </w:r>
          </w:p>
        </w:tc>
        <w:tc>
          <w:tcPr>
            <w:tcW w:w="850" w:type="dxa"/>
            <w:hideMark/>
          </w:tcPr>
          <w:p w:rsidR="004F2D64" w:rsidRPr="000D3DCC" w:rsidRDefault="004F2D64"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tl/>
              </w:rPr>
              <w:t>الدنيا</w:t>
            </w:r>
          </w:p>
        </w:tc>
        <w:tc>
          <w:tcPr>
            <w:tcW w:w="567" w:type="dxa"/>
            <w:hideMark/>
          </w:tcPr>
          <w:p w:rsidR="004F2D64" w:rsidRPr="000D3DCC" w:rsidRDefault="004F2D64"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tl/>
              </w:rPr>
              <w:t>50</w:t>
            </w:r>
          </w:p>
        </w:tc>
        <w:tc>
          <w:tcPr>
            <w:tcW w:w="709" w:type="dxa"/>
            <w:hideMark/>
          </w:tcPr>
          <w:p w:rsidR="004F2D64" w:rsidRPr="000D3DCC" w:rsidRDefault="00496B6A"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Pr>
              <w:t>20.0800</w:t>
            </w:r>
          </w:p>
        </w:tc>
        <w:tc>
          <w:tcPr>
            <w:tcW w:w="851" w:type="dxa"/>
            <w:hideMark/>
          </w:tcPr>
          <w:p w:rsidR="004F2D64" w:rsidRPr="000D3DCC" w:rsidRDefault="00496B6A"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Pr>
              <w:t>1.25909</w:t>
            </w:r>
          </w:p>
        </w:tc>
        <w:tc>
          <w:tcPr>
            <w:tcW w:w="567" w:type="dxa"/>
            <w:vMerge w:val="restart"/>
            <w:hideMark/>
          </w:tcPr>
          <w:p w:rsidR="004F2D64" w:rsidRPr="000D3DCC" w:rsidRDefault="00496B6A" w:rsidP="00856A94">
            <w:pPr>
              <w:spacing w:line="276" w:lineRule="auto"/>
              <w:jc w:val="center"/>
              <w:rPr>
                <w:rFonts w:ascii="Times New Roman" w:eastAsia="Arial" w:hAnsi="Times New Roman" w:cs="Times New Roman"/>
                <w:rtl/>
              </w:rPr>
            </w:pPr>
            <w:r w:rsidRPr="000D3DCC">
              <w:rPr>
                <w:rFonts w:ascii="Times New Roman" w:eastAsia="Arial" w:hAnsi="Times New Roman" w:cs="Times New Roman"/>
              </w:rPr>
              <w:t>60.791</w:t>
            </w:r>
          </w:p>
        </w:tc>
        <w:tc>
          <w:tcPr>
            <w:tcW w:w="1049" w:type="dxa"/>
            <w:vMerge w:val="restart"/>
            <w:hideMark/>
          </w:tcPr>
          <w:p w:rsidR="004F2D64" w:rsidRPr="000D3DCC" w:rsidRDefault="004F2D64"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Pr>
              <w:t>.01</w:t>
            </w:r>
          </w:p>
        </w:tc>
      </w:tr>
      <w:tr w:rsidR="00110F95" w:rsidRPr="006E54DF" w:rsidTr="0063030F">
        <w:trPr>
          <w:trHeight w:val="496"/>
        </w:trPr>
        <w:tc>
          <w:tcPr>
            <w:tcW w:w="906" w:type="dxa"/>
            <w:vMerge/>
            <w:hideMark/>
          </w:tcPr>
          <w:p w:rsidR="004F2D64" w:rsidRPr="000D3DCC" w:rsidRDefault="004F2D64" w:rsidP="00856A94">
            <w:pPr>
              <w:bidi w:val="0"/>
              <w:spacing w:line="276" w:lineRule="auto"/>
              <w:jc w:val="both"/>
              <w:rPr>
                <w:rFonts w:ascii="Times New Roman" w:eastAsia="Arial" w:hAnsi="Times New Roman" w:cs="Times New Roman"/>
                <w:b/>
                <w:bCs/>
              </w:rPr>
            </w:pPr>
          </w:p>
        </w:tc>
        <w:tc>
          <w:tcPr>
            <w:tcW w:w="850" w:type="dxa"/>
            <w:hideMark/>
          </w:tcPr>
          <w:p w:rsidR="004F2D64" w:rsidRPr="000D3DCC" w:rsidRDefault="004F2D64"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tl/>
              </w:rPr>
              <w:t>العليا</w:t>
            </w:r>
          </w:p>
        </w:tc>
        <w:tc>
          <w:tcPr>
            <w:tcW w:w="567" w:type="dxa"/>
            <w:hideMark/>
          </w:tcPr>
          <w:p w:rsidR="004F2D64" w:rsidRPr="000D3DCC" w:rsidRDefault="004F2D64"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tl/>
              </w:rPr>
              <w:t>50</w:t>
            </w:r>
          </w:p>
        </w:tc>
        <w:tc>
          <w:tcPr>
            <w:tcW w:w="709" w:type="dxa"/>
            <w:hideMark/>
          </w:tcPr>
          <w:p w:rsidR="004F2D64" w:rsidRPr="000D3DCC" w:rsidRDefault="00496B6A"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Pr>
              <w:t>31.6600</w:t>
            </w:r>
          </w:p>
        </w:tc>
        <w:tc>
          <w:tcPr>
            <w:tcW w:w="851" w:type="dxa"/>
            <w:hideMark/>
          </w:tcPr>
          <w:p w:rsidR="004F2D64" w:rsidRPr="000D3DCC" w:rsidRDefault="00496B6A"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Pr>
              <w:t>.47852</w:t>
            </w:r>
          </w:p>
        </w:tc>
        <w:tc>
          <w:tcPr>
            <w:tcW w:w="567" w:type="dxa"/>
            <w:vMerge/>
            <w:hideMark/>
          </w:tcPr>
          <w:p w:rsidR="004F2D64" w:rsidRPr="000D3DCC" w:rsidRDefault="004F2D64" w:rsidP="00856A94">
            <w:pPr>
              <w:bidi w:val="0"/>
              <w:spacing w:line="276" w:lineRule="auto"/>
              <w:rPr>
                <w:rFonts w:ascii="Times New Roman" w:eastAsia="Arial" w:hAnsi="Times New Roman" w:cs="Times New Roman"/>
              </w:rPr>
            </w:pPr>
          </w:p>
        </w:tc>
        <w:tc>
          <w:tcPr>
            <w:tcW w:w="1049" w:type="dxa"/>
            <w:vMerge/>
            <w:hideMark/>
          </w:tcPr>
          <w:p w:rsidR="004F2D64" w:rsidRPr="000D3DCC" w:rsidRDefault="004F2D64" w:rsidP="00856A94">
            <w:pPr>
              <w:bidi w:val="0"/>
              <w:spacing w:line="276" w:lineRule="auto"/>
              <w:rPr>
                <w:rFonts w:ascii="Times New Roman" w:eastAsia="Arial" w:hAnsi="Times New Roman" w:cs="Times New Roman"/>
              </w:rPr>
            </w:pPr>
          </w:p>
        </w:tc>
      </w:tr>
      <w:tr w:rsidR="00110F95" w:rsidRPr="006E54DF" w:rsidTr="0063030F">
        <w:trPr>
          <w:trHeight w:val="272"/>
        </w:trPr>
        <w:tc>
          <w:tcPr>
            <w:tcW w:w="906" w:type="dxa"/>
            <w:vMerge w:val="restart"/>
            <w:hideMark/>
          </w:tcPr>
          <w:p w:rsidR="004F2D64" w:rsidRPr="000D3DCC" w:rsidRDefault="0024260A" w:rsidP="00856A94">
            <w:pPr>
              <w:spacing w:line="276" w:lineRule="auto"/>
              <w:rPr>
                <w:rFonts w:ascii="Times New Roman" w:eastAsia="Arial" w:hAnsi="Times New Roman" w:cs="Times New Roman"/>
                <w:b/>
                <w:bCs/>
              </w:rPr>
            </w:pPr>
            <w:r w:rsidRPr="000D3DCC">
              <w:rPr>
                <w:rFonts w:ascii="Times New Roman" w:eastAsia="Arial" w:hAnsi="Times New Roman" w:cs="Times New Roman"/>
                <w:b/>
                <w:bCs/>
                <w:rtl/>
              </w:rPr>
              <w:t>المرونة الانفعالية</w:t>
            </w:r>
          </w:p>
        </w:tc>
        <w:tc>
          <w:tcPr>
            <w:tcW w:w="850" w:type="dxa"/>
            <w:hideMark/>
          </w:tcPr>
          <w:p w:rsidR="004F2D64" w:rsidRPr="000D3DCC" w:rsidRDefault="004F2D64"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tl/>
              </w:rPr>
              <w:t>الدنيا</w:t>
            </w:r>
          </w:p>
        </w:tc>
        <w:tc>
          <w:tcPr>
            <w:tcW w:w="567" w:type="dxa"/>
            <w:hideMark/>
          </w:tcPr>
          <w:p w:rsidR="004F2D64" w:rsidRPr="000D3DCC" w:rsidRDefault="004F2D64"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tl/>
              </w:rPr>
              <w:t>50</w:t>
            </w:r>
          </w:p>
        </w:tc>
        <w:tc>
          <w:tcPr>
            <w:tcW w:w="709" w:type="dxa"/>
            <w:hideMark/>
          </w:tcPr>
          <w:p w:rsidR="004F2D64" w:rsidRPr="000D3DCC" w:rsidRDefault="00833233"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Pr>
              <w:t>21.3800</w:t>
            </w:r>
          </w:p>
        </w:tc>
        <w:tc>
          <w:tcPr>
            <w:tcW w:w="851" w:type="dxa"/>
            <w:hideMark/>
          </w:tcPr>
          <w:p w:rsidR="004F2D64" w:rsidRPr="000D3DCC" w:rsidRDefault="00833233"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Pr>
              <w:t>1.86142</w:t>
            </w:r>
          </w:p>
        </w:tc>
        <w:tc>
          <w:tcPr>
            <w:tcW w:w="567" w:type="dxa"/>
            <w:vMerge w:val="restart"/>
            <w:hideMark/>
          </w:tcPr>
          <w:p w:rsidR="004F2D64" w:rsidRPr="000D3DCC" w:rsidRDefault="00833233"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Pr>
              <w:t>37.177</w:t>
            </w:r>
          </w:p>
        </w:tc>
        <w:tc>
          <w:tcPr>
            <w:tcW w:w="1049" w:type="dxa"/>
            <w:vMerge w:val="restart"/>
            <w:hideMark/>
          </w:tcPr>
          <w:p w:rsidR="004F2D64" w:rsidRPr="000D3DCC" w:rsidRDefault="004F2D64"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Pr>
              <w:t>.01</w:t>
            </w:r>
          </w:p>
        </w:tc>
      </w:tr>
      <w:tr w:rsidR="00110F95" w:rsidRPr="006E54DF" w:rsidTr="0063030F">
        <w:trPr>
          <w:trHeight w:val="272"/>
        </w:trPr>
        <w:tc>
          <w:tcPr>
            <w:tcW w:w="906" w:type="dxa"/>
            <w:vMerge/>
            <w:hideMark/>
          </w:tcPr>
          <w:p w:rsidR="004F2D64" w:rsidRPr="000D3DCC" w:rsidRDefault="004F2D64" w:rsidP="00856A94">
            <w:pPr>
              <w:bidi w:val="0"/>
              <w:spacing w:line="276" w:lineRule="auto"/>
              <w:jc w:val="both"/>
              <w:rPr>
                <w:rFonts w:ascii="Times New Roman" w:eastAsia="Arial" w:hAnsi="Times New Roman" w:cs="Times New Roman"/>
                <w:b/>
                <w:bCs/>
              </w:rPr>
            </w:pPr>
          </w:p>
        </w:tc>
        <w:tc>
          <w:tcPr>
            <w:tcW w:w="850" w:type="dxa"/>
            <w:hideMark/>
          </w:tcPr>
          <w:p w:rsidR="004F2D64" w:rsidRPr="000D3DCC" w:rsidRDefault="004F2D64"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tl/>
              </w:rPr>
              <w:t>العليا</w:t>
            </w:r>
          </w:p>
        </w:tc>
        <w:tc>
          <w:tcPr>
            <w:tcW w:w="567" w:type="dxa"/>
            <w:hideMark/>
          </w:tcPr>
          <w:p w:rsidR="004F2D64" w:rsidRPr="000D3DCC" w:rsidRDefault="004F2D64"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tl/>
              </w:rPr>
              <w:t>50</w:t>
            </w:r>
          </w:p>
        </w:tc>
        <w:tc>
          <w:tcPr>
            <w:tcW w:w="709" w:type="dxa"/>
            <w:hideMark/>
          </w:tcPr>
          <w:p w:rsidR="004F2D64" w:rsidRPr="000D3DCC" w:rsidRDefault="00833233"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Pr>
              <w:t>31.5200</w:t>
            </w:r>
          </w:p>
        </w:tc>
        <w:tc>
          <w:tcPr>
            <w:tcW w:w="851" w:type="dxa"/>
            <w:hideMark/>
          </w:tcPr>
          <w:p w:rsidR="004F2D64" w:rsidRPr="000D3DCC" w:rsidRDefault="00833233"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Pr>
              <w:t>.50467</w:t>
            </w:r>
          </w:p>
        </w:tc>
        <w:tc>
          <w:tcPr>
            <w:tcW w:w="567" w:type="dxa"/>
            <w:vMerge/>
            <w:hideMark/>
          </w:tcPr>
          <w:p w:rsidR="004F2D64" w:rsidRPr="000D3DCC" w:rsidRDefault="004F2D64" w:rsidP="00856A94">
            <w:pPr>
              <w:bidi w:val="0"/>
              <w:spacing w:line="276" w:lineRule="auto"/>
              <w:rPr>
                <w:rFonts w:ascii="Times New Roman" w:eastAsia="Arial" w:hAnsi="Times New Roman" w:cs="Times New Roman"/>
              </w:rPr>
            </w:pPr>
          </w:p>
        </w:tc>
        <w:tc>
          <w:tcPr>
            <w:tcW w:w="1049" w:type="dxa"/>
            <w:vMerge/>
            <w:hideMark/>
          </w:tcPr>
          <w:p w:rsidR="004F2D64" w:rsidRPr="000D3DCC" w:rsidRDefault="004F2D64" w:rsidP="00856A94">
            <w:pPr>
              <w:bidi w:val="0"/>
              <w:spacing w:line="276" w:lineRule="auto"/>
              <w:rPr>
                <w:rFonts w:ascii="Times New Roman" w:eastAsia="Arial" w:hAnsi="Times New Roman" w:cs="Times New Roman"/>
              </w:rPr>
            </w:pPr>
          </w:p>
        </w:tc>
      </w:tr>
      <w:tr w:rsidR="00110F95" w:rsidRPr="006E54DF" w:rsidTr="0063030F">
        <w:trPr>
          <w:trHeight w:val="272"/>
        </w:trPr>
        <w:tc>
          <w:tcPr>
            <w:tcW w:w="906" w:type="dxa"/>
            <w:vMerge w:val="restart"/>
            <w:hideMark/>
          </w:tcPr>
          <w:p w:rsidR="004F2D64" w:rsidRPr="000D3DCC" w:rsidRDefault="0024260A" w:rsidP="00856A94">
            <w:pPr>
              <w:spacing w:line="276" w:lineRule="auto"/>
              <w:jc w:val="both"/>
              <w:rPr>
                <w:rFonts w:ascii="Times New Roman" w:eastAsia="Arial" w:hAnsi="Times New Roman" w:cs="Times New Roman"/>
                <w:b/>
                <w:bCs/>
              </w:rPr>
            </w:pPr>
            <w:r w:rsidRPr="000D3DCC">
              <w:rPr>
                <w:rFonts w:ascii="Times New Roman" w:eastAsia="Arial" w:hAnsi="Times New Roman" w:cs="Times New Roman"/>
                <w:b/>
                <w:bCs/>
                <w:rtl/>
              </w:rPr>
              <w:t>المرونة العقلية</w:t>
            </w:r>
          </w:p>
        </w:tc>
        <w:tc>
          <w:tcPr>
            <w:tcW w:w="850" w:type="dxa"/>
            <w:hideMark/>
          </w:tcPr>
          <w:p w:rsidR="004F2D64" w:rsidRPr="000D3DCC" w:rsidRDefault="004F2D64"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tl/>
              </w:rPr>
              <w:t>الدنيا</w:t>
            </w:r>
          </w:p>
        </w:tc>
        <w:tc>
          <w:tcPr>
            <w:tcW w:w="567" w:type="dxa"/>
            <w:hideMark/>
          </w:tcPr>
          <w:p w:rsidR="004F2D64" w:rsidRPr="000D3DCC" w:rsidRDefault="004F2D64"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tl/>
              </w:rPr>
              <w:t>50</w:t>
            </w:r>
          </w:p>
        </w:tc>
        <w:tc>
          <w:tcPr>
            <w:tcW w:w="709" w:type="dxa"/>
            <w:hideMark/>
          </w:tcPr>
          <w:p w:rsidR="004F2D64" w:rsidRPr="000D3DCC" w:rsidRDefault="00C13F52"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Pr>
              <w:t>16.1600</w:t>
            </w:r>
          </w:p>
        </w:tc>
        <w:tc>
          <w:tcPr>
            <w:tcW w:w="851" w:type="dxa"/>
            <w:hideMark/>
          </w:tcPr>
          <w:p w:rsidR="004F2D64" w:rsidRPr="000D3DCC" w:rsidRDefault="00AE1398"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Pr>
              <w:t>1.82231</w:t>
            </w:r>
          </w:p>
        </w:tc>
        <w:tc>
          <w:tcPr>
            <w:tcW w:w="567" w:type="dxa"/>
            <w:vMerge w:val="restart"/>
            <w:hideMark/>
          </w:tcPr>
          <w:p w:rsidR="004F2D64" w:rsidRPr="000D3DCC" w:rsidRDefault="00AE1398" w:rsidP="00856A94">
            <w:pPr>
              <w:spacing w:line="276" w:lineRule="auto"/>
              <w:jc w:val="center"/>
              <w:rPr>
                <w:rFonts w:ascii="Times New Roman" w:eastAsia="Arial" w:hAnsi="Times New Roman" w:cs="Times New Roman"/>
                <w:rtl/>
              </w:rPr>
            </w:pPr>
            <w:r w:rsidRPr="000D3DCC">
              <w:rPr>
                <w:rFonts w:ascii="Times New Roman" w:eastAsia="Arial" w:hAnsi="Times New Roman" w:cs="Times New Roman"/>
              </w:rPr>
              <w:t>37.841</w:t>
            </w:r>
          </w:p>
        </w:tc>
        <w:tc>
          <w:tcPr>
            <w:tcW w:w="1049" w:type="dxa"/>
            <w:vMerge w:val="restart"/>
            <w:hideMark/>
          </w:tcPr>
          <w:p w:rsidR="004F2D64" w:rsidRPr="000D3DCC" w:rsidRDefault="004F2D64"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Pr>
              <w:t>.01</w:t>
            </w:r>
          </w:p>
        </w:tc>
      </w:tr>
      <w:tr w:rsidR="00110F95" w:rsidRPr="006E54DF" w:rsidTr="0063030F">
        <w:trPr>
          <w:trHeight w:val="272"/>
        </w:trPr>
        <w:tc>
          <w:tcPr>
            <w:tcW w:w="906" w:type="dxa"/>
            <w:vMerge/>
            <w:hideMark/>
          </w:tcPr>
          <w:p w:rsidR="004F2D64" w:rsidRPr="000D3DCC" w:rsidRDefault="004F2D64" w:rsidP="00856A94">
            <w:pPr>
              <w:bidi w:val="0"/>
              <w:spacing w:line="276" w:lineRule="auto"/>
              <w:jc w:val="both"/>
              <w:rPr>
                <w:rFonts w:ascii="Times New Roman" w:eastAsia="Arial" w:hAnsi="Times New Roman" w:cs="Times New Roman"/>
                <w:b/>
                <w:bCs/>
              </w:rPr>
            </w:pPr>
          </w:p>
        </w:tc>
        <w:tc>
          <w:tcPr>
            <w:tcW w:w="850" w:type="dxa"/>
            <w:hideMark/>
          </w:tcPr>
          <w:p w:rsidR="004F2D64" w:rsidRPr="000D3DCC" w:rsidRDefault="004F2D64"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tl/>
              </w:rPr>
              <w:t>العليا</w:t>
            </w:r>
          </w:p>
        </w:tc>
        <w:tc>
          <w:tcPr>
            <w:tcW w:w="567" w:type="dxa"/>
            <w:hideMark/>
          </w:tcPr>
          <w:p w:rsidR="004F2D64" w:rsidRPr="000D3DCC" w:rsidRDefault="004F2D64"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tl/>
              </w:rPr>
              <w:t>50</w:t>
            </w:r>
          </w:p>
        </w:tc>
        <w:tc>
          <w:tcPr>
            <w:tcW w:w="709" w:type="dxa"/>
            <w:hideMark/>
          </w:tcPr>
          <w:p w:rsidR="004F2D64" w:rsidRPr="000D3DCC" w:rsidRDefault="00AE1398"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Pr>
              <w:t>26.7200</w:t>
            </w:r>
          </w:p>
        </w:tc>
        <w:tc>
          <w:tcPr>
            <w:tcW w:w="851" w:type="dxa"/>
            <w:hideMark/>
          </w:tcPr>
          <w:p w:rsidR="004F2D64" w:rsidRPr="000D3DCC" w:rsidRDefault="00AE1398"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Pr>
              <w:t>.75701</w:t>
            </w:r>
          </w:p>
        </w:tc>
        <w:tc>
          <w:tcPr>
            <w:tcW w:w="567" w:type="dxa"/>
            <w:vMerge/>
            <w:hideMark/>
          </w:tcPr>
          <w:p w:rsidR="004F2D64" w:rsidRPr="000D3DCC" w:rsidRDefault="004F2D64" w:rsidP="00856A94">
            <w:pPr>
              <w:bidi w:val="0"/>
              <w:spacing w:line="276" w:lineRule="auto"/>
              <w:rPr>
                <w:rFonts w:ascii="Times New Roman" w:eastAsia="Arial" w:hAnsi="Times New Roman" w:cs="Times New Roman"/>
              </w:rPr>
            </w:pPr>
          </w:p>
        </w:tc>
        <w:tc>
          <w:tcPr>
            <w:tcW w:w="1049" w:type="dxa"/>
            <w:vMerge/>
            <w:hideMark/>
          </w:tcPr>
          <w:p w:rsidR="004F2D64" w:rsidRPr="000D3DCC" w:rsidRDefault="004F2D64" w:rsidP="00856A94">
            <w:pPr>
              <w:bidi w:val="0"/>
              <w:spacing w:line="276" w:lineRule="auto"/>
              <w:rPr>
                <w:rFonts w:ascii="Times New Roman" w:eastAsia="Arial" w:hAnsi="Times New Roman" w:cs="Times New Roman"/>
              </w:rPr>
            </w:pPr>
          </w:p>
        </w:tc>
      </w:tr>
      <w:tr w:rsidR="00110F95" w:rsidRPr="006E54DF" w:rsidTr="0063030F">
        <w:trPr>
          <w:trHeight w:val="272"/>
        </w:trPr>
        <w:tc>
          <w:tcPr>
            <w:tcW w:w="906" w:type="dxa"/>
            <w:vMerge w:val="restart"/>
            <w:hideMark/>
          </w:tcPr>
          <w:p w:rsidR="004F2D64" w:rsidRPr="000D3DCC" w:rsidRDefault="004F2D64" w:rsidP="00856A94">
            <w:pPr>
              <w:spacing w:line="276" w:lineRule="auto"/>
              <w:jc w:val="both"/>
              <w:rPr>
                <w:rFonts w:ascii="Times New Roman" w:eastAsia="Arial" w:hAnsi="Times New Roman" w:cs="Times New Roman"/>
                <w:b/>
                <w:bCs/>
              </w:rPr>
            </w:pPr>
            <w:r w:rsidRPr="000D3DCC">
              <w:rPr>
                <w:rFonts w:ascii="Times New Roman" w:eastAsia="Arial" w:hAnsi="Times New Roman" w:cs="Times New Roman"/>
                <w:b/>
                <w:bCs/>
                <w:rtl/>
              </w:rPr>
              <w:t>الدرجة الكلية لل</w:t>
            </w:r>
            <w:r w:rsidR="00A740F1" w:rsidRPr="000D3DCC">
              <w:rPr>
                <w:rFonts w:ascii="Times New Roman" w:eastAsia="Arial" w:hAnsi="Times New Roman" w:cs="Times New Roman"/>
                <w:b/>
                <w:bCs/>
                <w:rtl/>
              </w:rPr>
              <w:t>مرونة النفسية</w:t>
            </w:r>
          </w:p>
        </w:tc>
        <w:tc>
          <w:tcPr>
            <w:tcW w:w="850" w:type="dxa"/>
            <w:hideMark/>
          </w:tcPr>
          <w:p w:rsidR="004F2D64" w:rsidRPr="000D3DCC" w:rsidRDefault="004F2D64" w:rsidP="00856A94">
            <w:pPr>
              <w:spacing w:line="276" w:lineRule="auto"/>
              <w:jc w:val="center"/>
              <w:rPr>
                <w:rFonts w:ascii="Times New Roman" w:eastAsia="Arial" w:hAnsi="Times New Roman" w:cs="Times New Roman" w:hint="cs"/>
                <w:rtl/>
              </w:rPr>
            </w:pPr>
            <w:r w:rsidRPr="000D3DCC">
              <w:rPr>
                <w:rFonts w:ascii="Times New Roman" w:eastAsia="Arial" w:hAnsi="Times New Roman" w:cs="Times New Roman"/>
                <w:rtl/>
              </w:rPr>
              <w:t>الدنيا</w:t>
            </w:r>
          </w:p>
        </w:tc>
        <w:tc>
          <w:tcPr>
            <w:tcW w:w="567" w:type="dxa"/>
            <w:hideMark/>
          </w:tcPr>
          <w:p w:rsidR="004F2D64" w:rsidRPr="000D3DCC" w:rsidRDefault="004F2D64"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tl/>
              </w:rPr>
              <w:t>50</w:t>
            </w:r>
          </w:p>
        </w:tc>
        <w:tc>
          <w:tcPr>
            <w:tcW w:w="709" w:type="dxa"/>
            <w:hideMark/>
          </w:tcPr>
          <w:p w:rsidR="004F2D64" w:rsidRPr="000D3DCC" w:rsidRDefault="00F65C0F"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Pr>
              <w:t>92.1600</w:t>
            </w:r>
          </w:p>
        </w:tc>
        <w:tc>
          <w:tcPr>
            <w:tcW w:w="851" w:type="dxa"/>
            <w:hideMark/>
          </w:tcPr>
          <w:p w:rsidR="004F2D64" w:rsidRPr="000D3DCC" w:rsidRDefault="00F65C0F"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Pr>
              <w:t>1.77695</w:t>
            </w:r>
          </w:p>
        </w:tc>
        <w:tc>
          <w:tcPr>
            <w:tcW w:w="567" w:type="dxa"/>
            <w:vMerge w:val="restart"/>
            <w:hideMark/>
          </w:tcPr>
          <w:p w:rsidR="004F2D64" w:rsidRPr="000D3DCC" w:rsidRDefault="00F65C0F"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Pr>
              <w:t>45.965</w:t>
            </w:r>
          </w:p>
        </w:tc>
        <w:tc>
          <w:tcPr>
            <w:tcW w:w="1049" w:type="dxa"/>
            <w:vMerge w:val="restart"/>
            <w:hideMark/>
          </w:tcPr>
          <w:p w:rsidR="004F2D64" w:rsidRPr="000D3DCC" w:rsidRDefault="004F2D64" w:rsidP="00856A94">
            <w:pPr>
              <w:spacing w:line="276" w:lineRule="auto"/>
              <w:jc w:val="center"/>
              <w:rPr>
                <w:rFonts w:ascii="Times New Roman" w:eastAsia="Arial" w:hAnsi="Times New Roman" w:cs="Times New Roman"/>
              </w:rPr>
            </w:pPr>
            <w:r w:rsidRPr="000D3DCC">
              <w:rPr>
                <w:rFonts w:ascii="Times New Roman" w:eastAsia="Arial" w:hAnsi="Times New Roman" w:cs="Times New Roman"/>
              </w:rPr>
              <w:t>.01</w:t>
            </w:r>
          </w:p>
        </w:tc>
      </w:tr>
      <w:tr w:rsidR="00110F95" w:rsidRPr="006E54DF" w:rsidTr="0063030F">
        <w:trPr>
          <w:trHeight w:val="305"/>
        </w:trPr>
        <w:tc>
          <w:tcPr>
            <w:tcW w:w="906" w:type="dxa"/>
            <w:vMerge/>
            <w:hideMark/>
          </w:tcPr>
          <w:p w:rsidR="004F2D64" w:rsidRPr="006E54DF" w:rsidRDefault="004F2D64" w:rsidP="00856A94">
            <w:pPr>
              <w:bidi w:val="0"/>
              <w:spacing w:line="276" w:lineRule="auto"/>
              <w:rPr>
                <w:rFonts w:ascii="Times New Roman" w:eastAsia="Arial" w:hAnsi="Times New Roman" w:cs="Times New Roman"/>
                <w:b/>
                <w:bCs/>
                <w:sz w:val="24"/>
                <w:szCs w:val="24"/>
              </w:rPr>
            </w:pPr>
          </w:p>
        </w:tc>
        <w:tc>
          <w:tcPr>
            <w:tcW w:w="850" w:type="dxa"/>
            <w:hideMark/>
          </w:tcPr>
          <w:p w:rsidR="004F2D64" w:rsidRPr="006E54DF" w:rsidRDefault="004F2D64" w:rsidP="00856A94">
            <w:pPr>
              <w:spacing w:line="276" w:lineRule="auto"/>
              <w:jc w:val="center"/>
              <w:rPr>
                <w:rFonts w:ascii="Times New Roman" w:eastAsia="Arial" w:hAnsi="Times New Roman" w:cs="Times New Roman"/>
                <w:sz w:val="24"/>
                <w:szCs w:val="24"/>
                <w:highlight w:val="yellow"/>
              </w:rPr>
            </w:pPr>
            <w:r w:rsidRPr="006E54DF">
              <w:rPr>
                <w:rFonts w:ascii="Times New Roman" w:eastAsia="Arial" w:hAnsi="Times New Roman" w:cs="Times New Roman"/>
                <w:sz w:val="24"/>
                <w:szCs w:val="24"/>
                <w:highlight w:val="yellow"/>
                <w:rtl/>
              </w:rPr>
              <w:t>العليا</w:t>
            </w:r>
          </w:p>
        </w:tc>
        <w:tc>
          <w:tcPr>
            <w:tcW w:w="567" w:type="dxa"/>
            <w:hideMark/>
          </w:tcPr>
          <w:p w:rsidR="004F2D64" w:rsidRPr="006E54DF" w:rsidRDefault="004F2D64" w:rsidP="00856A94">
            <w:pPr>
              <w:spacing w:line="276" w:lineRule="auto"/>
              <w:jc w:val="center"/>
              <w:rPr>
                <w:rFonts w:ascii="Times New Roman" w:eastAsia="Arial" w:hAnsi="Times New Roman" w:cs="Times New Roman"/>
                <w:sz w:val="24"/>
                <w:szCs w:val="24"/>
                <w:highlight w:val="yellow"/>
              </w:rPr>
            </w:pPr>
            <w:r w:rsidRPr="006E54DF">
              <w:rPr>
                <w:rFonts w:ascii="Times New Roman" w:eastAsia="Arial" w:hAnsi="Times New Roman" w:cs="Times New Roman"/>
                <w:sz w:val="24"/>
                <w:szCs w:val="24"/>
                <w:highlight w:val="yellow"/>
                <w:rtl/>
              </w:rPr>
              <w:t>50</w:t>
            </w:r>
          </w:p>
        </w:tc>
        <w:tc>
          <w:tcPr>
            <w:tcW w:w="709" w:type="dxa"/>
            <w:hideMark/>
          </w:tcPr>
          <w:p w:rsidR="004F2D64" w:rsidRPr="006E54DF" w:rsidRDefault="00587014" w:rsidP="00856A94">
            <w:pPr>
              <w:spacing w:line="276" w:lineRule="auto"/>
              <w:jc w:val="center"/>
              <w:rPr>
                <w:rFonts w:ascii="Times New Roman" w:eastAsia="Arial" w:hAnsi="Times New Roman" w:cs="Times New Roman"/>
                <w:sz w:val="24"/>
                <w:szCs w:val="24"/>
              </w:rPr>
            </w:pPr>
            <w:r w:rsidRPr="006E54DF">
              <w:rPr>
                <w:rFonts w:ascii="Times New Roman" w:eastAsia="Arial" w:hAnsi="Times New Roman" w:cs="Times New Roman"/>
                <w:sz w:val="24"/>
                <w:szCs w:val="24"/>
              </w:rPr>
              <w:t>64.6400</w:t>
            </w:r>
          </w:p>
        </w:tc>
        <w:tc>
          <w:tcPr>
            <w:tcW w:w="851" w:type="dxa"/>
            <w:hideMark/>
          </w:tcPr>
          <w:p w:rsidR="004F2D64" w:rsidRPr="006E54DF" w:rsidRDefault="00587014" w:rsidP="00856A94">
            <w:pPr>
              <w:spacing w:line="276" w:lineRule="auto"/>
              <w:jc w:val="center"/>
              <w:rPr>
                <w:rFonts w:ascii="Times New Roman" w:eastAsia="Arial" w:hAnsi="Times New Roman" w:cs="Times New Roman"/>
                <w:sz w:val="24"/>
                <w:szCs w:val="24"/>
              </w:rPr>
            </w:pPr>
            <w:r w:rsidRPr="006E54DF">
              <w:rPr>
                <w:rFonts w:ascii="Times New Roman" w:eastAsia="Arial" w:hAnsi="Times New Roman" w:cs="Times New Roman"/>
                <w:sz w:val="24"/>
                <w:szCs w:val="24"/>
              </w:rPr>
              <w:t>3.84262</w:t>
            </w:r>
          </w:p>
        </w:tc>
        <w:tc>
          <w:tcPr>
            <w:tcW w:w="567" w:type="dxa"/>
            <w:vMerge/>
            <w:hideMark/>
          </w:tcPr>
          <w:p w:rsidR="004F2D64" w:rsidRPr="006E54DF" w:rsidRDefault="004F2D64" w:rsidP="00856A94">
            <w:pPr>
              <w:bidi w:val="0"/>
              <w:spacing w:line="276" w:lineRule="auto"/>
              <w:rPr>
                <w:rFonts w:ascii="Times New Roman" w:eastAsia="Arial" w:hAnsi="Times New Roman" w:cs="Times New Roman"/>
                <w:sz w:val="24"/>
                <w:szCs w:val="24"/>
              </w:rPr>
            </w:pPr>
          </w:p>
        </w:tc>
        <w:tc>
          <w:tcPr>
            <w:tcW w:w="1049" w:type="dxa"/>
            <w:vMerge/>
            <w:hideMark/>
          </w:tcPr>
          <w:p w:rsidR="004F2D64" w:rsidRPr="006E54DF" w:rsidRDefault="004F2D64" w:rsidP="00856A94">
            <w:pPr>
              <w:bidi w:val="0"/>
              <w:spacing w:line="276" w:lineRule="auto"/>
              <w:rPr>
                <w:rFonts w:ascii="Times New Roman" w:eastAsia="Arial" w:hAnsi="Times New Roman" w:cs="Times New Roman"/>
                <w:sz w:val="24"/>
                <w:szCs w:val="24"/>
              </w:rPr>
            </w:pPr>
          </w:p>
        </w:tc>
      </w:tr>
    </w:tbl>
    <w:p w:rsidR="00185211" w:rsidRPr="006E54DF" w:rsidRDefault="004F2D64" w:rsidP="00856A94">
      <w:pPr>
        <w:spacing w:after="0"/>
        <w:jc w:val="both"/>
        <w:rPr>
          <w:rFonts w:ascii="Times New Roman" w:eastAsia="Times New Roman" w:hAnsi="Times New Roman" w:cs="Times New Roman"/>
          <w:sz w:val="24"/>
          <w:szCs w:val="24"/>
          <w:rtl/>
        </w:rPr>
      </w:pPr>
      <w:r w:rsidRPr="006E54DF">
        <w:rPr>
          <w:rFonts w:ascii="Times New Roman" w:eastAsia="Arial" w:hAnsi="Times New Roman" w:cs="Times New Roman"/>
          <w:sz w:val="24"/>
          <w:szCs w:val="24"/>
          <w:rtl/>
        </w:rPr>
        <w:lastRenderedPageBreak/>
        <w:t xml:space="preserve">يتبين من الجدول السابق أن المقياس استطاع أن يميز بين مرتفعي ومنخفضي السمة على مقياس </w:t>
      </w:r>
      <w:r w:rsidR="00EC6485" w:rsidRPr="006E54DF">
        <w:rPr>
          <w:rFonts w:ascii="Times New Roman" w:eastAsia="Arial" w:hAnsi="Times New Roman" w:cs="Times New Roman"/>
          <w:sz w:val="24"/>
          <w:szCs w:val="24"/>
          <w:rtl/>
        </w:rPr>
        <w:t>ال</w:t>
      </w:r>
      <w:r w:rsidR="004C54FE" w:rsidRPr="006E54DF">
        <w:rPr>
          <w:rFonts w:ascii="Times New Roman" w:eastAsia="Arial" w:hAnsi="Times New Roman" w:cs="Times New Roman"/>
          <w:sz w:val="24"/>
          <w:szCs w:val="24"/>
          <w:rtl/>
        </w:rPr>
        <w:t>مرونة النفسية</w:t>
      </w:r>
      <w:r w:rsidR="00EC6485" w:rsidRPr="006E54DF">
        <w:rPr>
          <w:rFonts w:ascii="Times New Roman" w:eastAsia="Arial" w:hAnsi="Times New Roman" w:cs="Times New Roman"/>
          <w:sz w:val="24"/>
          <w:szCs w:val="24"/>
          <w:rtl/>
        </w:rPr>
        <w:t>؛</w:t>
      </w:r>
      <w:r w:rsidRPr="006E54DF">
        <w:rPr>
          <w:rFonts w:ascii="Times New Roman" w:eastAsia="Arial" w:hAnsi="Times New Roman" w:cs="Times New Roman"/>
          <w:sz w:val="24"/>
          <w:szCs w:val="24"/>
          <w:rtl/>
        </w:rPr>
        <w:t xml:space="preserve"> حيث كانت جميع قيم </w:t>
      </w:r>
      <w:r w:rsidRPr="006E54DF">
        <w:rPr>
          <w:rFonts w:ascii="Times New Roman" w:eastAsia="Arial" w:hAnsi="Times New Roman" w:cs="Times New Roman"/>
          <w:b/>
          <w:bCs/>
          <w:sz w:val="24"/>
          <w:szCs w:val="24"/>
          <w:rtl/>
        </w:rPr>
        <w:t>(ت)</w:t>
      </w:r>
      <w:r w:rsidRPr="006E54DF">
        <w:rPr>
          <w:rFonts w:ascii="Times New Roman" w:eastAsia="Arial" w:hAnsi="Times New Roman" w:cs="Times New Roman"/>
          <w:sz w:val="24"/>
          <w:szCs w:val="24"/>
          <w:rtl/>
        </w:rPr>
        <w:t xml:space="preserve"> لحساب دلالة الفروق بين متوسطات درجات المجموعتين العليا والدنيا لمختلف </w:t>
      </w:r>
      <w:r w:rsidR="00EC6485" w:rsidRPr="006E54DF">
        <w:rPr>
          <w:rFonts w:ascii="Times New Roman" w:eastAsia="Arial" w:hAnsi="Times New Roman" w:cs="Times New Roman"/>
          <w:sz w:val="24"/>
          <w:szCs w:val="24"/>
          <w:rtl/>
        </w:rPr>
        <w:t xml:space="preserve">أبعاد </w:t>
      </w:r>
      <w:r w:rsidR="004C54FE" w:rsidRPr="006E54DF">
        <w:rPr>
          <w:rFonts w:ascii="Times New Roman" w:eastAsia="Arial" w:hAnsi="Times New Roman" w:cs="Times New Roman"/>
          <w:sz w:val="24"/>
          <w:szCs w:val="24"/>
          <w:rtl/>
        </w:rPr>
        <w:t>المرونة الثلاثة</w:t>
      </w:r>
      <w:r w:rsidR="007233E0" w:rsidRPr="006E54DF">
        <w:rPr>
          <w:rFonts w:ascii="Times New Roman" w:eastAsia="Arial" w:hAnsi="Times New Roman" w:cs="Times New Roman"/>
          <w:sz w:val="24"/>
          <w:szCs w:val="24"/>
          <w:rtl/>
        </w:rPr>
        <w:t>، والدرجة الكلية</w:t>
      </w:r>
      <w:r w:rsidRPr="006E54DF">
        <w:rPr>
          <w:rFonts w:ascii="Times New Roman" w:eastAsia="Arial" w:hAnsi="Times New Roman" w:cs="Times New Roman"/>
          <w:sz w:val="24"/>
          <w:szCs w:val="24"/>
          <w:rtl/>
        </w:rPr>
        <w:t xml:space="preserve"> (</w:t>
      </w:r>
      <w:r w:rsidR="004C54FE" w:rsidRPr="006E54DF">
        <w:rPr>
          <w:rFonts w:ascii="Times New Roman" w:eastAsia="Arial" w:hAnsi="Times New Roman" w:cs="Times New Roman"/>
          <w:sz w:val="24"/>
          <w:szCs w:val="24"/>
          <w:rtl/>
        </w:rPr>
        <w:t>المرونة الاجتماعية</w:t>
      </w:r>
      <w:r w:rsidRPr="006E54DF">
        <w:rPr>
          <w:rFonts w:ascii="Times New Roman" w:eastAsia="Arial" w:hAnsi="Times New Roman" w:cs="Times New Roman"/>
          <w:sz w:val="24"/>
          <w:szCs w:val="24"/>
          <w:rtl/>
        </w:rPr>
        <w:t xml:space="preserve">، </w:t>
      </w:r>
      <w:r w:rsidR="004C54FE" w:rsidRPr="006E54DF">
        <w:rPr>
          <w:rFonts w:ascii="Times New Roman" w:eastAsia="Arial" w:hAnsi="Times New Roman" w:cs="Times New Roman"/>
          <w:sz w:val="24"/>
          <w:szCs w:val="24"/>
          <w:rtl/>
        </w:rPr>
        <w:t>المرونة الانفعالية</w:t>
      </w:r>
      <w:r w:rsidRPr="006E54DF">
        <w:rPr>
          <w:rFonts w:ascii="Times New Roman" w:eastAsia="Arial" w:hAnsi="Times New Roman" w:cs="Times New Roman"/>
          <w:sz w:val="24"/>
          <w:szCs w:val="24"/>
          <w:rtl/>
        </w:rPr>
        <w:t xml:space="preserve">، </w:t>
      </w:r>
      <w:r w:rsidR="004C54FE" w:rsidRPr="006E54DF">
        <w:rPr>
          <w:rFonts w:ascii="Times New Roman" w:eastAsia="Arial" w:hAnsi="Times New Roman" w:cs="Times New Roman"/>
          <w:sz w:val="24"/>
          <w:szCs w:val="24"/>
          <w:rtl/>
        </w:rPr>
        <w:t>المرونة العقلية</w:t>
      </w:r>
      <w:r w:rsidRPr="006E54DF">
        <w:rPr>
          <w:rFonts w:ascii="Times New Roman" w:eastAsia="Arial" w:hAnsi="Times New Roman" w:cs="Times New Roman"/>
          <w:sz w:val="24"/>
          <w:szCs w:val="24"/>
          <w:rtl/>
        </w:rPr>
        <w:t xml:space="preserve">)، دالة إحصائيًا عند مستوى دلالة </w:t>
      </w:r>
      <w:r w:rsidRPr="006E54DF">
        <w:rPr>
          <w:rFonts w:ascii="Times New Roman" w:eastAsia="Arial" w:hAnsi="Times New Roman" w:cs="Times New Roman"/>
          <w:b/>
          <w:bCs/>
          <w:sz w:val="24"/>
          <w:szCs w:val="24"/>
          <w:rtl/>
        </w:rPr>
        <w:t>(</w:t>
      </w:r>
      <w:r w:rsidRPr="006E54DF">
        <w:rPr>
          <w:rFonts w:ascii="Times New Roman" w:eastAsia="Arial" w:hAnsi="Times New Roman" w:cs="Times New Roman"/>
          <w:b/>
          <w:bCs/>
          <w:sz w:val="24"/>
          <w:szCs w:val="24"/>
        </w:rPr>
        <w:t>0.01</w:t>
      </w:r>
      <w:r w:rsidRPr="006E54DF">
        <w:rPr>
          <w:rFonts w:ascii="Times New Roman" w:eastAsia="Arial" w:hAnsi="Times New Roman" w:cs="Times New Roman"/>
          <w:b/>
          <w:bCs/>
          <w:sz w:val="24"/>
          <w:szCs w:val="24"/>
          <w:rtl/>
        </w:rPr>
        <w:t>)</w:t>
      </w:r>
      <w:r w:rsidRPr="006E54DF">
        <w:rPr>
          <w:rFonts w:ascii="Times New Roman" w:eastAsia="Arial" w:hAnsi="Times New Roman" w:cs="Times New Roman"/>
          <w:sz w:val="24"/>
          <w:szCs w:val="24"/>
          <w:rtl/>
        </w:rPr>
        <w:t xml:space="preserve">، وهو ما يشير إلى أن مقياس </w:t>
      </w:r>
      <w:r w:rsidR="004C54FE" w:rsidRPr="006E54DF">
        <w:rPr>
          <w:rFonts w:ascii="Times New Roman" w:eastAsia="Arial" w:hAnsi="Times New Roman" w:cs="Times New Roman"/>
          <w:sz w:val="24"/>
          <w:szCs w:val="24"/>
          <w:rtl/>
        </w:rPr>
        <w:t>المرونة النفسية</w:t>
      </w:r>
      <w:r w:rsidRPr="006E54DF">
        <w:rPr>
          <w:rFonts w:ascii="Times New Roman" w:eastAsia="Arial" w:hAnsi="Times New Roman" w:cs="Times New Roman"/>
          <w:sz w:val="24"/>
          <w:szCs w:val="24"/>
          <w:rtl/>
        </w:rPr>
        <w:t xml:space="preserve"> لديه صدق تمييزي يؤهله للاستخدام في الدراسة الحالية.</w:t>
      </w:r>
    </w:p>
    <w:p w:rsidR="00185211" w:rsidRPr="000D3DCC" w:rsidRDefault="00185211" w:rsidP="00856A94">
      <w:pPr>
        <w:spacing w:after="0"/>
        <w:jc w:val="both"/>
        <w:rPr>
          <w:rFonts w:ascii="Times New Roman" w:eastAsia="Times New Roman" w:hAnsi="Times New Roman" w:cs="Times New Roman"/>
          <w:b/>
          <w:bCs/>
          <w:sz w:val="28"/>
          <w:szCs w:val="28"/>
          <w:rtl/>
        </w:rPr>
      </w:pPr>
      <w:r w:rsidRPr="000D3DCC">
        <w:rPr>
          <w:rFonts w:ascii="Times New Roman" w:eastAsia="Times New Roman" w:hAnsi="Times New Roman" w:cs="Times New Roman"/>
          <w:b/>
          <w:bCs/>
          <w:sz w:val="28"/>
          <w:szCs w:val="28"/>
          <w:rtl/>
        </w:rPr>
        <w:t>ثبات مقياس ال</w:t>
      </w:r>
      <w:r w:rsidR="004C54FE" w:rsidRPr="000D3DCC">
        <w:rPr>
          <w:rFonts w:ascii="Times New Roman" w:eastAsia="Times New Roman" w:hAnsi="Times New Roman" w:cs="Times New Roman"/>
          <w:b/>
          <w:bCs/>
          <w:sz w:val="28"/>
          <w:szCs w:val="28"/>
          <w:rtl/>
        </w:rPr>
        <w:t>مرونة النفسية</w:t>
      </w:r>
      <w:r w:rsidRPr="000D3DCC">
        <w:rPr>
          <w:rFonts w:ascii="Times New Roman" w:eastAsia="Times New Roman" w:hAnsi="Times New Roman" w:cs="Times New Roman"/>
          <w:b/>
          <w:bCs/>
          <w:sz w:val="28"/>
          <w:szCs w:val="28"/>
          <w:rtl/>
        </w:rPr>
        <w:t>:</w:t>
      </w:r>
    </w:p>
    <w:p w:rsidR="00185211" w:rsidRPr="006E54DF" w:rsidRDefault="00185211" w:rsidP="00856A94">
      <w:pPr>
        <w:spacing w:after="0"/>
        <w:jc w:val="both"/>
        <w:rPr>
          <w:rFonts w:ascii="Times New Roman" w:eastAsia="Times New Roman" w:hAnsi="Times New Roman" w:cs="Times New Roman"/>
          <w:sz w:val="24"/>
          <w:szCs w:val="24"/>
          <w:rtl/>
        </w:rPr>
      </w:pPr>
      <w:r w:rsidRPr="006E54DF">
        <w:rPr>
          <w:rFonts w:ascii="Times New Roman" w:eastAsia="Times New Roman" w:hAnsi="Times New Roman" w:cs="Times New Roman"/>
          <w:sz w:val="24"/>
          <w:szCs w:val="24"/>
          <w:rtl/>
        </w:rPr>
        <w:t>حسبت قيمة الثبات للعوامل الفرعية باستخدام معامل ألفا كرونباخ والتجزئة النصفية، بعد حذف الفقرات وال</w:t>
      </w:r>
      <w:r w:rsidR="004F2D64" w:rsidRPr="006E54DF">
        <w:rPr>
          <w:rFonts w:ascii="Times New Roman" w:eastAsia="Times New Roman" w:hAnsi="Times New Roman" w:cs="Times New Roman"/>
          <w:sz w:val="24"/>
          <w:szCs w:val="24"/>
          <w:rtl/>
        </w:rPr>
        <w:t>جدول التالي يوضح هذه المعاملات:</w:t>
      </w:r>
    </w:p>
    <w:p w:rsidR="00185211" w:rsidRPr="006E54DF" w:rsidRDefault="0007280A" w:rsidP="00856A94">
      <w:pPr>
        <w:spacing w:after="0"/>
        <w:ind w:firstLine="720"/>
        <w:jc w:val="center"/>
        <w:rPr>
          <w:rFonts w:ascii="Times New Roman" w:eastAsia="Times New Roman" w:hAnsi="Times New Roman" w:cs="Times New Roman"/>
          <w:b/>
          <w:bCs/>
          <w:sz w:val="24"/>
          <w:szCs w:val="24"/>
          <w:rtl/>
        </w:rPr>
      </w:pPr>
      <w:r w:rsidRPr="006E54DF">
        <w:rPr>
          <w:rFonts w:ascii="Times New Roman" w:eastAsia="Times New Roman" w:hAnsi="Times New Roman" w:cs="Times New Roman"/>
          <w:b/>
          <w:bCs/>
          <w:sz w:val="24"/>
          <w:szCs w:val="24"/>
          <w:rtl/>
        </w:rPr>
        <w:t>جدول (6</w:t>
      </w:r>
      <w:r w:rsidR="00185211" w:rsidRPr="006E54DF">
        <w:rPr>
          <w:rFonts w:ascii="Times New Roman" w:eastAsia="Times New Roman" w:hAnsi="Times New Roman" w:cs="Times New Roman"/>
          <w:b/>
          <w:bCs/>
          <w:sz w:val="24"/>
          <w:szCs w:val="24"/>
          <w:rtl/>
        </w:rPr>
        <w:t xml:space="preserve">) </w:t>
      </w:r>
      <w:r w:rsidR="00CF1CC5" w:rsidRPr="006E54DF">
        <w:rPr>
          <w:rFonts w:ascii="Times New Roman" w:eastAsia="Times New Roman" w:hAnsi="Times New Roman" w:cs="Times New Roman"/>
          <w:b/>
          <w:bCs/>
          <w:sz w:val="24"/>
          <w:szCs w:val="24"/>
          <w:rtl/>
        </w:rPr>
        <w:t xml:space="preserve"> </w:t>
      </w:r>
      <w:r w:rsidR="00185211" w:rsidRPr="006E54DF">
        <w:rPr>
          <w:rFonts w:ascii="Times New Roman" w:eastAsia="Times New Roman" w:hAnsi="Times New Roman" w:cs="Times New Roman"/>
          <w:b/>
          <w:bCs/>
          <w:sz w:val="24"/>
          <w:szCs w:val="24"/>
          <w:rtl/>
        </w:rPr>
        <w:t>يوضح ثبات أبعاد مقياس ا</w:t>
      </w:r>
      <w:r w:rsidR="004C54FE" w:rsidRPr="006E54DF">
        <w:rPr>
          <w:rFonts w:ascii="Times New Roman" w:eastAsia="Times New Roman" w:hAnsi="Times New Roman" w:cs="Times New Roman"/>
          <w:b/>
          <w:bCs/>
          <w:sz w:val="24"/>
          <w:szCs w:val="24"/>
          <w:rtl/>
        </w:rPr>
        <w:t>لمرونة النفسية</w:t>
      </w:r>
      <w:r w:rsidR="00185211" w:rsidRPr="006E54DF">
        <w:rPr>
          <w:rFonts w:ascii="Times New Roman" w:eastAsia="Times New Roman" w:hAnsi="Times New Roman" w:cs="Times New Roman"/>
          <w:b/>
          <w:bCs/>
          <w:sz w:val="24"/>
          <w:szCs w:val="24"/>
          <w:rtl/>
        </w:rPr>
        <w:t xml:space="preserve"> وللدرجة الكلية للمقياس</w:t>
      </w:r>
    </w:p>
    <w:tbl>
      <w:tblPr>
        <w:tblStyle w:val="Style13"/>
        <w:bidiVisual/>
        <w:tblW w:w="0" w:type="auto"/>
        <w:tblLook w:val="01E0" w:firstRow="1" w:lastRow="1" w:firstColumn="1" w:lastColumn="1" w:noHBand="0" w:noVBand="0"/>
      </w:tblPr>
      <w:tblGrid>
        <w:gridCol w:w="973"/>
        <w:gridCol w:w="744"/>
        <w:gridCol w:w="788"/>
        <w:gridCol w:w="949"/>
        <w:gridCol w:w="799"/>
      </w:tblGrid>
      <w:tr w:rsidR="004C54FE" w:rsidRPr="006E54DF" w:rsidTr="0063030F">
        <w:trPr>
          <w:trHeight w:val="375"/>
        </w:trPr>
        <w:tc>
          <w:tcPr>
            <w:tcW w:w="973" w:type="dxa"/>
            <w:vMerge w:val="restart"/>
          </w:tcPr>
          <w:p w:rsidR="004C54FE" w:rsidRPr="000D3DCC" w:rsidRDefault="004C54FE"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العامل</w:t>
            </w:r>
          </w:p>
        </w:tc>
        <w:tc>
          <w:tcPr>
            <w:tcW w:w="744" w:type="dxa"/>
            <w:vMerge w:val="restart"/>
          </w:tcPr>
          <w:p w:rsidR="004C54FE" w:rsidRPr="000D3DCC" w:rsidRDefault="004C54F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عدد الفقرات</w:t>
            </w:r>
          </w:p>
        </w:tc>
        <w:tc>
          <w:tcPr>
            <w:tcW w:w="788" w:type="dxa"/>
            <w:vMerge w:val="restart"/>
          </w:tcPr>
          <w:p w:rsidR="004C54FE" w:rsidRPr="000D3DCC" w:rsidRDefault="004C54FE"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معامل ألفا كرونباخ</w:t>
            </w:r>
          </w:p>
        </w:tc>
        <w:tc>
          <w:tcPr>
            <w:tcW w:w="1748" w:type="dxa"/>
            <w:gridSpan w:val="2"/>
          </w:tcPr>
          <w:p w:rsidR="004C54FE" w:rsidRPr="000D3DCC" w:rsidRDefault="004C54F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التجزئة النصفية</w:t>
            </w:r>
          </w:p>
        </w:tc>
      </w:tr>
      <w:tr w:rsidR="004C54FE" w:rsidRPr="006E54DF" w:rsidTr="0063030F">
        <w:trPr>
          <w:trHeight w:val="150"/>
        </w:trPr>
        <w:tc>
          <w:tcPr>
            <w:tcW w:w="973" w:type="dxa"/>
            <w:vMerge/>
          </w:tcPr>
          <w:p w:rsidR="004C54FE" w:rsidRPr="000D3DCC" w:rsidRDefault="004C54FE" w:rsidP="00856A94">
            <w:pPr>
              <w:jc w:val="center"/>
              <w:rPr>
                <w:rFonts w:ascii="Times New Roman" w:eastAsia="Times New Roman" w:hAnsi="Times New Roman" w:cs="Times New Roman"/>
                <w:b/>
                <w:bCs/>
                <w:rtl/>
              </w:rPr>
            </w:pPr>
          </w:p>
        </w:tc>
        <w:tc>
          <w:tcPr>
            <w:tcW w:w="744" w:type="dxa"/>
            <w:vMerge/>
          </w:tcPr>
          <w:p w:rsidR="004C54FE" w:rsidRPr="000D3DCC" w:rsidRDefault="004C54FE" w:rsidP="00856A94">
            <w:pPr>
              <w:jc w:val="center"/>
              <w:rPr>
                <w:rFonts w:ascii="Times New Roman" w:eastAsia="Times New Roman" w:hAnsi="Times New Roman" w:cs="Times New Roman"/>
                <w:b/>
                <w:bCs/>
                <w:rtl/>
              </w:rPr>
            </w:pPr>
          </w:p>
        </w:tc>
        <w:tc>
          <w:tcPr>
            <w:tcW w:w="788" w:type="dxa"/>
            <w:vMerge/>
          </w:tcPr>
          <w:p w:rsidR="004C54FE" w:rsidRPr="000D3DCC" w:rsidRDefault="004C54FE" w:rsidP="00856A94">
            <w:pPr>
              <w:jc w:val="center"/>
              <w:rPr>
                <w:rFonts w:ascii="Times New Roman" w:eastAsia="Times New Roman" w:hAnsi="Times New Roman" w:cs="Times New Roman"/>
                <w:b/>
                <w:bCs/>
                <w:rtl/>
              </w:rPr>
            </w:pPr>
          </w:p>
        </w:tc>
        <w:tc>
          <w:tcPr>
            <w:tcW w:w="949" w:type="dxa"/>
          </w:tcPr>
          <w:p w:rsidR="004C54FE" w:rsidRPr="000D3DCC" w:rsidRDefault="004C54F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قبل التعديل</w:t>
            </w:r>
          </w:p>
        </w:tc>
        <w:tc>
          <w:tcPr>
            <w:tcW w:w="799" w:type="dxa"/>
          </w:tcPr>
          <w:p w:rsidR="004C54FE" w:rsidRPr="000D3DCC" w:rsidRDefault="004C54F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بعد التعديل*</w:t>
            </w:r>
          </w:p>
        </w:tc>
      </w:tr>
      <w:tr w:rsidR="004C54FE" w:rsidRPr="006E54DF" w:rsidTr="0063030F">
        <w:trPr>
          <w:trHeight w:val="51"/>
        </w:trPr>
        <w:tc>
          <w:tcPr>
            <w:tcW w:w="973" w:type="dxa"/>
          </w:tcPr>
          <w:p w:rsidR="004C54FE" w:rsidRPr="000D3DCC" w:rsidRDefault="004C54F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المرونة الاجتماعية</w:t>
            </w:r>
          </w:p>
        </w:tc>
        <w:tc>
          <w:tcPr>
            <w:tcW w:w="744" w:type="dxa"/>
          </w:tcPr>
          <w:p w:rsidR="004C54FE" w:rsidRPr="000D3DCC" w:rsidRDefault="004C54F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8</w:t>
            </w:r>
          </w:p>
        </w:tc>
        <w:tc>
          <w:tcPr>
            <w:tcW w:w="788" w:type="dxa"/>
          </w:tcPr>
          <w:p w:rsidR="004C54FE" w:rsidRPr="000D3DCC" w:rsidRDefault="004C54F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0.681</w:t>
            </w:r>
          </w:p>
        </w:tc>
        <w:tc>
          <w:tcPr>
            <w:tcW w:w="949" w:type="dxa"/>
          </w:tcPr>
          <w:p w:rsidR="004C54FE" w:rsidRPr="000D3DCC" w:rsidRDefault="004C54F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0.428</w:t>
            </w:r>
          </w:p>
        </w:tc>
        <w:tc>
          <w:tcPr>
            <w:tcW w:w="799" w:type="dxa"/>
          </w:tcPr>
          <w:p w:rsidR="004C54FE" w:rsidRPr="000D3DCC" w:rsidRDefault="004C54F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0.600</w:t>
            </w:r>
          </w:p>
        </w:tc>
      </w:tr>
      <w:tr w:rsidR="004C54FE" w:rsidRPr="006E54DF" w:rsidTr="0063030F">
        <w:trPr>
          <w:trHeight w:val="177"/>
        </w:trPr>
        <w:tc>
          <w:tcPr>
            <w:tcW w:w="973" w:type="dxa"/>
          </w:tcPr>
          <w:p w:rsidR="004C54FE" w:rsidRPr="000D3DCC" w:rsidRDefault="004C54F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المرونة الانفعالية</w:t>
            </w:r>
          </w:p>
        </w:tc>
        <w:tc>
          <w:tcPr>
            <w:tcW w:w="744" w:type="dxa"/>
          </w:tcPr>
          <w:p w:rsidR="004C54FE" w:rsidRPr="000D3DCC" w:rsidRDefault="004C54F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8</w:t>
            </w:r>
          </w:p>
        </w:tc>
        <w:tc>
          <w:tcPr>
            <w:tcW w:w="788" w:type="dxa"/>
          </w:tcPr>
          <w:p w:rsidR="004C54FE" w:rsidRPr="000D3DCC" w:rsidRDefault="004C54F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0.632</w:t>
            </w:r>
          </w:p>
        </w:tc>
        <w:tc>
          <w:tcPr>
            <w:tcW w:w="949" w:type="dxa"/>
          </w:tcPr>
          <w:p w:rsidR="004C54FE" w:rsidRPr="000D3DCC" w:rsidRDefault="004C54F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0.474</w:t>
            </w:r>
          </w:p>
        </w:tc>
        <w:tc>
          <w:tcPr>
            <w:tcW w:w="799" w:type="dxa"/>
          </w:tcPr>
          <w:p w:rsidR="004C54FE" w:rsidRPr="000D3DCC" w:rsidRDefault="004C54F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0.643</w:t>
            </w:r>
          </w:p>
        </w:tc>
      </w:tr>
      <w:tr w:rsidR="004C54FE" w:rsidRPr="006E54DF" w:rsidTr="0063030F">
        <w:trPr>
          <w:trHeight w:val="141"/>
        </w:trPr>
        <w:tc>
          <w:tcPr>
            <w:tcW w:w="973" w:type="dxa"/>
          </w:tcPr>
          <w:p w:rsidR="004C54FE" w:rsidRPr="000D3DCC" w:rsidRDefault="004C54F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المرونة العقلية</w:t>
            </w:r>
          </w:p>
        </w:tc>
        <w:tc>
          <w:tcPr>
            <w:tcW w:w="744" w:type="dxa"/>
          </w:tcPr>
          <w:p w:rsidR="004C54FE" w:rsidRPr="000D3DCC" w:rsidRDefault="004C54F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8</w:t>
            </w:r>
          </w:p>
        </w:tc>
        <w:tc>
          <w:tcPr>
            <w:tcW w:w="788" w:type="dxa"/>
          </w:tcPr>
          <w:p w:rsidR="004C54FE" w:rsidRPr="000D3DCC" w:rsidRDefault="004C54F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0.560</w:t>
            </w:r>
          </w:p>
        </w:tc>
        <w:tc>
          <w:tcPr>
            <w:tcW w:w="949" w:type="dxa"/>
          </w:tcPr>
          <w:p w:rsidR="004C54FE" w:rsidRPr="000D3DCC" w:rsidRDefault="004C54F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0.284</w:t>
            </w:r>
          </w:p>
        </w:tc>
        <w:tc>
          <w:tcPr>
            <w:tcW w:w="799" w:type="dxa"/>
          </w:tcPr>
          <w:p w:rsidR="004C54FE" w:rsidRPr="000D3DCC" w:rsidRDefault="004C54F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0.442</w:t>
            </w:r>
          </w:p>
        </w:tc>
      </w:tr>
      <w:tr w:rsidR="004C54FE" w:rsidRPr="006E54DF" w:rsidTr="0063030F">
        <w:trPr>
          <w:trHeight w:val="285"/>
        </w:trPr>
        <w:tc>
          <w:tcPr>
            <w:tcW w:w="973" w:type="dxa"/>
          </w:tcPr>
          <w:p w:rsidR="004C54FE" w:rsidRPr="000D3DCC" w:rsidRDefault="004C54F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المقياس ككل</w:t>
            </w:r>
          </w:p>
        </w:tc>
        <w:tc>
          <w:tcPr>
            <w:tcW w:w="744" w:type="dxa"/>
          </w:tcPr>
          <w:p w:rsidR="004C54FE" w:rsidRPr="000D3DCC" w:rsidRDefault="004C54F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24</w:t>
            </w:r>
          </w:p>
        </w:tc>
        <w:tc>
          <w:tcPr>
            <w:tcW w:w="788" w:type="dxa"/>
          </w:tcPr>
          <w:p w:rsidR="004C54FE" w:rsidRPr="000D3DCC" w:rsidRDefault="004C54F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0.819</w:t>
            </w:r>
          </w:p>
        </w:tc>
        <w:tc>
          <w:tcPr>
            <w:tcW w:w="949" w:type="dxa"/>
          </w:tcPr>
          <w:p w:rsidR="004C54FE" w:rsidRPr="000D3DCC" w:rsidRDefault="004C54FE"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0.628</w:t>
            </w:r>
          </w:p>
        </w:tc>
        <w:tc>
          <w:tcPr>
            <w:tcW w:w="799" w:type="dxa"/>
          </w:tcPr>
          <w:p w:rsidR="004C54FE" w:rsidRPr="000D3DCC" w:rsidRDefault="004C54FE"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0.772</w:t>
            </w:r>
          </w:p>
        </w:tc>
      </w:tr>
    </w:tbl>
    <w:p w:rsidR="00185211" w:rsidRPr="006E54DF" w:rsidRDefault="00185211" w:rsidP="00856A94">
      <w:pPr>
        <w:spacing w:after="0"/>
        <w:ind w:firstLine="350"/>
        <w:jc w:val="both"/>
        <w:rPr>
          <w:rFonts w:ascii="Times New Roman" w:eastAsia="Times New Roman" w:hAnsi="Times New Roman" w:cs="Times New Roman"/>
          <w:sz w:val="24"/>
          <w:szCs w:val="24"/>
          <w:rtl/>
        </w:rPr>
      </w:pPr>
      <w:r w:rsidRPr="006E54DF">
        <w:rPr>
          <w:rFonts w:ascii="Times New Roman" w:eastAsia="Times New Roman" w:hAnsi="Times New Roman" w:cs="Times New Roman"/>
          <w:sz w:val="24"/>
          <w:szCs w:val="24"/>
          <w:rtl/>
        </w:rPr>
        <w:t>تم تصحيح الأبعاد الفرعية باستخدام معامل التصحيح جثمان والأبعاد الزوجية باستخدام معامل سبيرمان براون</w:t>
      </w:r>
      <w:r w:rsidR="00CF1CC5" w:rsidRPr="006E54DF">
        <w:rPr>
          <w:rFonts w:ascii="Times New Roman" w:eastAsia="Times New Roman" w:hAnsi="Times New Roman" w:cs="Times New Roman"/>
          <w:sz w:val="24"/>
          <w:szCs w:val="24"/>
          <w:rtl/>
        </w:rPr>
        <w:t xml:space="preserve">، </w:t>
      </w:r>
      <w:r w:rsidRPr="006E54DF">
        <w:rPr>
          <w:rFonts w:ascii="Times New Roman" w:eastAsia="Times New Roman" w:hAnsi="Times New Roman" w:cs="Times New Roman"/>
          <w:sz w:val="24"/>
          <w:szCs w:val="24"/>
          <w:rtl/>
        </w:rPr>
        <w:t>يتضح من الجدول (</w:t>
      </w:r>
      <w:r w:rsidR="0007280A" w:rsidRPr="006E54DF">
        <w:rPr>
          <w:rFonts w:ascii="Times New Roman" w:eastAsia="Times New Roman" w:hAnsi="Times New Roman" w:cs="Times New Roman"/>
          <w:sz w:val="24"/>
          <w:szCs w:val="24"/>
          <w:rtl/>
        </w:rPr>
        <w:t>6</w:t>
      </w:r>
      <w:r w:rsidRPr="006E54DF">
        <w:rPr>
          <w:rFonts w:ascii="Times New Roman" w:eastAsia="Times New Roman" w:hAnsi="Times New Roman" w:cs="Times New Roman"/>
          <w:sz w:val="24"/>
          <w:szCs w:val="24"/>
          <w:rtl/>
        </w:rPr>
        <w:t xml:space="preserve">)  أن قيم معاملات ألفا كرونباخ والتجزئة النصفية للدرجة الكلية </w:t>
      </w:r>
      <w:r w:rsidR="009D2058" w:rsidRPr="006E54DF">
        <w:rPr>
          <w:rFonts w:ascii="Times New Roman" w:eastAsia="Times New Roman" w:hAnsi="Times New Roman" w:cs="Times New Roman"/>
          <w:sz w:val="24"/>
          <w:szCs w:val="24"/>
          <w:rtl/>
        </w:rPr>
        <w:t>ل</w:t>
      </w:r>
      <w:r w:rsidRPr="006E54DF">
        <w:rPr>
          <w:rFonts w:ascii="Times New Roman" w:eastAsia="Times New Roman" w:hAnsi="Times New Roman" w:cs="Times New Roman"/>
          <w:sz w:val="24"/>
          <w:szCs w:val="24"/>
          <w:rtl/>
        </w:rPr>
        <w:t>ل</w:t>
      </w:r>
      <w:r w:rsidR="004C54FE" w:rsidRPr="006E54DF">
        <w:rPr>
          <w:rFonts w:ascii="Times New Roman" w:eastAsia="Times New Roman" w:hAnsi="Times New Roman" w:cs="Times New Roman"/>
          <w:sz w:val="24"/>
          <w:szCs w:val="24"/>
          <w:rtl/>
        </w:rPr>
        <w:t>مرونة النفسية</w:t>
      </w:r>
      <w:r w:rsidRPr="006E54DF">
        <w:rPr>
          <w:rFonts w:ascii="Times New Roman" w:eastAsia="Times New Roman" w:hAnsi="Times New Roman" w:cs="Times New Roman"/>
          <w:sz w:val="24"/>
          <w:szCs w:val="24"/>
          <w:rtl/>
        </w:rPr>
        <w:t xml:space="preserve"> كانت جيدة، وبذلك فإن الأداة المستخدمة تتميز بالصدق والثبات ويمكن استخدامها.</w:t>
      </w:r>
    </w:p>
    <w:p w:rsidR="00185211" w:rsidRPr="006E54DF" w:rsidRDefault="00185211" w:rsidP="00856A94">
      <w:pPr>
        <w:spacing w:after="0"/>
        <w:jc w:val="both"/>
        <w:rPr>
          <w:rFonts w:ascii="Times New Roman" w:eastAsia="Times New Roman" w:hAnsi="Times New Roman" w:cs="Times New Roman"/>
          <w:b/>
          <w:bCs/>
          <w:sz w:val="24"/>
          <w:szCs w:val="24"/>
          <w:rtl/>
        </w:rPr>
      </w:pPr>
      <w:r w:rsidRPr="006E54DF">
        <w:rPr>
          <w:rFonts w:ascii="Times New Roman" w:eastAsia="Times New Roman" w:hAnsi="Times New Roman" w:cs="Times New Roman"/>
          <w:b/>
          <w:bCs/>
          <w:sz w:val="24"/>
          <w:szCs w:val="24"/>
          <w:rtl/>
        </w:rPr>
        <w:t xml:space="preserve"> </w:t>
      </w:r>
      <w:r w:rsidR="00EC6485" w:rsidRPr="006E54DF">
        <w:rPr>
          <w:rFonts w:ascii="Times New Roman" w:eastAsia="Times New Roman" w:hAnsi="Times New Roman" w:cs="Times New Roman"/>
          <w:b/>
          <w:bCs/>
          <w:sz w:val="24"/>
          <w:szCs w:val="24"/>
          <w:rtl/>
        </w:rPr>
        <w:t>ثبات</w:t>
      </w:r>
      <w:r w:rsidRPr="006E54DF">
        <w:rPr>
          <w:rFonts w:ascii="Times New Roman" w:eastAsia="Times New Roman" w:hAnsi="Times New Roman" w:cs="Times New Roman"/>
          <w:b/>
          <w:bCs/>
          <w:sz w:val="24"/>
          <w:szCs w:val="24"/>
          <w:rtl/>
        </w:rPr>
        <w:t xml:space="preserve"> الاتساق الداخلي </w:t>
      </w:r>
    </w:p>
    <w:p w:rsidR="009B3C46" w:rsidRPr="006E54DF" w:rsidRDefault="00185211" w:rsidP="00856A94">
      <w:pPr>
        <w:spacing w:after="0"/>
        <w:ind w:firstLine="350"/>
        <w:jc w:val="both"/>
        <w:rPr>
          <w:rFonts w:ascii="Times New Roman" w:eastAsia="Times New Roman" w:hAnsi="Times New Roman" w:cs="Times New Roman"/>
          <w:sz w:val="24"/>
          <w:szCs w:val="24"/>
          <w:rtl/>
        </w:rPr>
      </w:pPr>
      <w:r w:rsidRPr="006E54DF">
        <w:rPr>
          <w:rFonts w:ascii="Times New Roman" w:eastAsia="Times New Roman" w:hAnsi="Times New Roman" w:cs="Times New Roman"/>
          <w:sz w:val="24"/>
          <w:szCs w:val="24"/>
          <w:rtl/>
        </w:rPr>
        <w:t>حُسب عن طريق إيجاد معامل الارتباط بين العبارة والدرجة الكلية للبعد الذى تنتمى إليه بعد  والجدول (</w:t>
      </w:r>
      <w:r w:rsidR="0007280A" w:rsidRPr="006E54DF">
        <w:rPr>
          <w:rFonts w:ascii="Times New Roman" w:eastAsia="Times New Roman" w:hAnsi="Times New Roman" w:cs="Times New Roman"/>
          <w:sz w:val="24"/>
          <w:szCs w:val="24"/>
          <w:rtl/>
        </w:rPr>
        <w:t>7</w:t>
      </w:r>
      <w:r w:rsidR="0041558A" w:rsidRPr="006E54DF">
        <w:rPr>
          <w:rFonts w:ascii="Times New Roman" w:eastAsia="Times New Roman" w:hAnsi="Times New Roman" w:cs="Times New Roman"/>
          <w:sz w:val="24"/>
          <w:szCs w:val="24"/>
          <w:rtl/>
        </w:rPr>
        <w:t>) يوضح هذه المعاملات:</w:t>
      </w:r>
    </w:p>
    <w:p w:rsidR="009B3C46" w:rsidRPr="006E54DF" w:rsidRDefault="009B3C46" w:rsidP="00856A94">
      <w:pPr>
        <w:spacing w:after="0"/>
        <w:rPr>
          <w:rFonts w:ascii="Times New Roman" w:eastAsia="Times New Roman" w:hAnsi="Times New Roman" w:cs="Times New Roman"/>
          <w:b/>
          <w:bCs/>
          <w:sz w:val="24"/>
          <w:szCs w:val="24"/>
          <w:rtl/>
        </w:rPr>
      </w:pPr>
    </w:p>
    <w:p w:rsidR="00185211" w:rsidRPr="006E54DF" w:rsidRDefault="0007280A" w:rsidP="00856A94">
      <w:pPr>
        <w:spacing w:after="0"/>
        <w:ind w:firstLine="720"/>
        <w:jc w:val="center"/>
        <w:rPr>
          <w:rFonts w:ascii="Times New Roman" w:eastAsia="Times New Roman" w:hAnsi="Times New Roman" w:cs="Times New Roman"/>
          <w:b/>
          <w:bCs/>
          <w:sz w:val="24"/>
          <w:szCs w:val="24"/>
          <w:rtl/>
        </w:rPr>
      </w:pPr>
      <w:r w:rsidRPr="006E54DF">
        <w:rPr>
          <w:rFonts w:ascii="Times New Roman" w:eastAsia="Times New Roman" w:hAnsi="Times New Roman" w:cs="Times New Roman"/>
          <w:b/>
          <w:bCs/>
          <w:sz w:val="24"/>
          <w:szCs w:val="24"/>
          <w:rtl/>
        </w:rPr>
        <w:t>جدول (7</w:t>
      </w:r>
      <w:r w:rsidR="00185211" w:rsidRPr="006E54DF">
        <w:rPr>
          <w:rFonts w:ascii="Times New Roman" w:eastAsia="Times New Roman" w:hAnsi="Times New Roman" w:cs="Times New Roman"/>
          <w:b/>
          <w:bCs/>
          <w:sz w:val="24"/>
          <w:szCs w:val="24"/>
          <w:rtl/>
        </w:rPr>
        <w:t>) الاتساق الداخلي لعبارات مقياس ال</w:t>
      </w:r>
      <w:r w:rsidR="005D2999" w:rsidRPr="006E54DF">
        <w:rPr>
          <w:rFonts w:ascii="Times New Roman" w:eastAsia="Times New Roman" w:hAnsi="Times New Roman" w:cs="Times New Roman"/>
          <w:b/>
          <w:bCs/>
          <w:sz w:val="24"/>
          <w:szCs w:val="24"/>
          <w:rtl/>
        </w:rPr>
        <w:t>مرونة النفسية</w:t>
      </w:r>
      <w:r w:rsidR="00185211" w:rsidRPr="006E54DF">
        <w:rPr>
          <w:rFonts w:ascii="Times New Roman" w:eastAsia="Times New Roman" w:hAnsi="Times New Roman" w:cs="Times New Roman"/>
          <w:b/>
          <w:bCs/>
          <w:sz w:val="24"/>
          <w:szCs w:val="24"/>
          <w:rtl/>
        </w:rPr>
        <w:t>(ن = 200)</w:t>
      </w:r>
    </w:p>
    <w:tbl>
      <w:tblPr>
        <w:tblStyle w:val="Style13"/>
        <w:bidiVisual/>
        <w:tblW w:w="4752" w:type="dxa"/>
        <w:tblLook w:val="04A0" w:firstRow="1" w:lastRow="0" w:firstColumn="1" w:lastColumn="0" w:noHBand="0" w:noVBand="1"/>
      </w:tblPr>
      <w:tblGrid>
        <w:gridCol w:w="629"/>
        <w:gridCol w:w="753"/>
        <w:gridCol w:w="742"/>
        <w:gridCol w:w="786"/>
        <w:gridCol w:w="850"/>
        <w:gridCol w:w="992"/>
      </w:tblGrid>
      <w:tr w:rsidR="005D2999" w:rsidRPr="006E54DF" w:rsidTr="0063030F">
        <w:trPr>
          <w:trHeight w:val="292"/>
        </w:trPr>
        <w:tc>
          <w:tcPr>
            <w:tcW w:w="629" w:type="dxa"/>
            <w:vMerge w:val="restart"/>
            <w:hideMark/>
          </w:tcPr>
          <w:p w:rsidR="005D2999" w:rsidRPr="000D3DCC" w:rsidRDefault="005D2999" w:rsidP="00856A94">
            <w:pPr>
              <w:bidi w:val="0"/>
              <w:rPr>
                <w:rFonts w:ascii="Times New Roman" w:eastAsia="Times New Roman" w:hAnsi="Times New Roman" w:cs="Times New Roman"/>
                <w:b/>
                <w:bCs/>
              </w:rPr>
            </w:pPr>
            <w:r w:rsidRPr="000D3DCC">
              <w:rPr>
                <w:rFonts w:ascii="Times New Roman" w:eastAsia="Times New Roman" w:hAnsi="Times New Roman" w:cs="Times New Roman"/>
                <w:b/>
                <w:bCs/>
              </w:rPr>
              <w:t> </w:t>
            </w:r>
          </w:p>
          <w:p w:rsidR="005D2999" w:rsidRPr="000D3DCC" w:rsidRDefault="005D2999" w:rsidP="00856A94">
            <w:pPr>
              <w:rPr>
                <w:rFonts w:ascii="Times New Roman" w:eastAsia="Times New Roman" w:hAnsi="Times New Roman" w:cs="Times New Roman"/>
                <w:b/>
                <w:bCs/>
                <w:rtl/>
              </w:rPr>
            </w:pPr>
            <w:r w:rsidRPr="000D3DCC">
              <w:rPr>
                <w:rFonts w:ascii="Times New Roman" w:eastAsia="Times New Roman" w:hAnsi="Times New Roman" w:cs="Times New Roman"/>
                <w:b/>
                <w:bCs/>
                <w:rtl/>
              </w:rPr>
              <w:t>الفقرة</w:t>
            </w:r>
          </w:p>
        </w:tc>
        <w:tc>
          <w:tcPr>
            <w:tcW w:w="1495" w:type="dxa"/>
            <w:gridSpan w:val="2"/>
            <w:hideMark/>
          </w:tcPr>
          <w:p w:rsidR="005D2999" w:rsidRPr="000D3DCC" w:rsidRDefault="005D2999"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المرونة الاجتماعية</w:t>
            </w:r>
          </w:p>
        </w:tc>
        <w:tc>
          <w:tcPr>
            <w:tcW w:w="786" w:type="dxa"/>
            <w:hideMark/>
          </w:tcPr>
          <w:p w:rsidR="005D2999" w:rsidRPr="000D3DCC" w:rsidRDefault="005D2999" w:rsidP="00856A94">
            <w:pPr>
              <w:rPr>
                <w:rFonts w:ascii="Times New Roman" w:eastAsia="Times New Roman" w:hAnsi="Times New Roman" w:cs="Times New Roman"/>
                <w:b/>
                <w:bCs/>
                <w:rtl/>
              </w:rPr>
            </w:pPr>
            <w:r w:rsidRPr="000D3DCC">
              <w:rPr>
                <w:rFonts w:ascii="Times New Roman" w:eastAsia="Times New Roman" w:hAnsi="Times New Roman" w:cs="Times New Roman"/>
                <w:b/>
                <w:bCs/>
                <w:rtl/>
              </w:rPr>
              <w:t>الفقرة</w:t>
            </w:r>
          </w:p>
        </w:tc>
        <w:tc>
          <w:tcPr>
            <w:tcW w:w="850" w:type="dxa"/>
            <w:hideMark/>
          </w:tcPr>
          <w:p w:rsidR="005D2999" w:rsidRPr="000D3DCC" w:rsidRDefault="005D2999" w:rsidP="00856A94">
            <w:pPr>
              <w:jc w:val="right"/>
              <w:rPr>
                <w:rFonts w:ascii="Times New Roman" w:eastAsia="Times New Roman" w:hAnsi="Times New Roman" w:cs="Times New Roman"/>
                <w:b/>
                <w:bCs/>
              </w:rPr>
            </w:pPr>
            <w:r w:rsidRPr="000D3DCC">
              <w:rPr>
                <w:rFonts w:ascii="Times New Roman" w:eastAsia="Times New Roman" w:hAnsi="Times New Roman" w:cs="Times New Roman"/>
                <w:b/>
                <w:bCs/>
                <w:rtl/>
              </w:rPr>
              <w:t>معامل الارتباط</w:t>
            </w:r>
          </w:p>
        </w:tc>
        <w:tc>
          <w:tcPr>
            <w:tcW w:w="992" w:type="dxa"/>
            <w:hideMark/>
          </w:tcPr>
          <w:p w:rsidR="005D2999" w:rsidRPr="000D3DCC" w:rsidRDefault="005D2999" w:rsidP="00856A94">
            <w:pPr>
              <w:jc w:val="right"/>
              <w:rPr>
                <w:rFonts w:ascii="Times New Roman" w:eastAsia="Times New Roman" w:hAnsi="Times New Roman" w:cs="Times New Roman"/>
                <w:b/>
                <w:bCs/>
              </w:rPr>
            </w:pPr>
            <w:r w:rsidRPr="000D3DCC">
              <w:rPr>
                <w:rFonts w:ascii="Times New Roman" w:eastAsia="Times New Roman" w:hAnsi="Times New Roman" w:cs="Times New Roman"/>
                <w:b/>
                <w:bCs/>
                <w:rtl/>
              </w:rPr>
              <w:t>مستوى الدلالة</w:t>
            </w:r>
          </w:p>
        </w:tc>
      </w:tr>
      <w:tr w:rsidR="005D2999" w:rsidRPr="006E54DF" w:rsidTr="0063030F">
        <w:trPr>
          <w:trHeight w:val="292"/>
        </w:trPr>
        <w:tc>
          <w:tcPr>
            <w:tcW w:w="629" w:type="dxa"/>
            <w:vMerge/>
            <w:hideMark/>
          </w:tcPr>
          <w:p w:rsidR="005D2999" w:rsidRPr="000D3DCC" w:rsidRDefault="005D2999" w:rsidP="00856A94">
            <w:pPr>
              <w:rPr>
                <w:rFonts w:ascii="Times New Roman" w:eastAsia="Times New Roman" w:hAnsi="Times New Roman" w:cs="Times New Roman"/>
                <w:b/>
                <w:bCs/>
                <w:rtl/>
              </w:rPr>
            </w:pPr>
          </w:p>
        </w:tc>
        <w:tc>
          <w:tcPr>
            <w:tcW w:w="753" w:type="dxa"/>
            <w:hideMark/>
          </w:tcPr>
          <w:p w:rsidR="005D2999" w:rsidRPr="000D3DCC" w:rsidRDefault="005D2999" w:rsidP="00856A94">
            <w:pPr>
              <w:jc w:val="right"/>
              <w:rPr>
                <w:rFonts w:ascii="Times New Roman" w:eastAsia="Times New Roman" w:hAnsi="Times New Roman" w:cs="Times New Roman"/>
                <w:b/>
                <w:bCs/>
              </w:rPr>
            </w:pPr>
            <w:r w:rsidRPr="000D3DCC">
              <w:rPr>
                <w:rFonts w:ascii="Times New Roman" w:eastAsia="Times New Roman" w:hAnsi="Times New Roman" w:cs="Times New Roman"/>
                <w:b/>
                <w:bCs/>
                <w:rtl/>
              </w:rPr>
              <w:t>معامل الارتباط</w:t>
            </w:r>
          </w:p>
        </w:tc>
        <w:tc>
          <w:tcPr>
            <w:tcW w:w="742" w:type="dxa"/>
            <w:hideMark/>
          </w:tcPr>
          <w:p w:rsidR="005D2999" w:rsidRPr="000D3DCC" w:rsidRDefault="005D2999" w:rsidP="00856A94">
            <w:pPr>
              <w:jc w:val="right"/>
              <w:rPr>
                <w:rFonts w:ascii="Times New Roman" w:eastAsia="Times New Roman" w:hAnsi="Times New Roman" w:cs="Times New Roman"/>
                <w:b/>
                <w:bCs/>
              </w:rPr>
            </w:pPr>
            <w:r w:rsidRPr="000D3DCC">
              <w:rPr>
                <w:rFonts w:ascii="Times New Roman" w:eastAsia="Times New Roman" w:hAnsi="Times New Roman" w:cs="Times New Roman"/>
                <w:b/>
                <w:bCs/>
                <w:rtl/>
              </w:rPr>
              <w:t>مستوى الدلالة</w:t>
            </w:r>
          </w:p>
        </w:tc>
        <w:tc>
          <w:tcPr>
            <w:tcW w:w="786" w:type="dxa"/>
            <w:hideMark/>
          </w:tcPr>
          <w:p w:rsidR="005D2999" w:rsidRPr="000D3DCC" w:rsidRDefault="005D2999"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20</w:t>
            </w:r>
          </w:p>
        </w:tc>
        <w:tc>
          <w:tcPr>
            <w:tcW w:w="850"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.474</w:t>
            </w:r>
            <w:r w:rsidRPr="000D3DCC">
              <w:rPr>
                <w:rFonts w:ascii="Times New Roman" w:eastAsia="Times New Roman" w:hAnsi="Times New Roman" w:cs="Times New Roman"/>
                <w:b/>
                <w:bCs/>
                <w:vertAlign w:val="superscript"/>
              </w:rPr>
              <w:t>**</w:t>
            </w:r>
          </w:p>
        </w:tc>
        <w:tc>
          <w:tcPr>
            <w:tcW w:w="992"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0.000</w:t>
            </w:r>
          </w:p>
        </w:tc>
      </w:tr>
      <w:tr w:rsidR="005D2999" w:rsidRPr="006E54DF" w:rsidTr="0063030F">
        <w:trPr>
          <w:trHeight w:val="292"/>
        </w:trPr>
        <w:tc>
          <w:tcPr>
            <w:tcW w:w="629" w:type="dxa"/>
            <w:hideMark/>
          </w:tcPr>
          <w:p w:rsidR="005D2999" w:rsidRPr="000D3DCC" w:rsidRDefault="005D2999"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4</w:t>
            </w:r>
          </w:p>
        </w:tc>
        <w:tc>
          <w:tcPr>
            <w:tcW w:w="753"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.648</w:t>
            </w:r>
            <w:r w:rsidRPr="000D3DCC">
              <w:rPr>
                <w:rFonts w:ascii="Times New Roman" w:eastAsia="Times New Roman" w:hAnsi="Times New Roman" w:cs="Times New Roman"/>
                <w:b/>
                <w:bCs/>
                <w:vertAlign w:val="superscript"/>
              </w:rPr>
              <w:t>**</w:t>
            </w:r>
          </w:p>
        </w:tc>
        <w:tc>
          <w:tcPr>
            <w:tcW w:w="742"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786" w:type="dxa"/>
            <w:hideMark/>
          </w:tcPr>
          <w:p w:rsidR="005D2999" w:rsidRPr="000D3DCC" w:rsidRDefault="005D2999"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23</w:t>
            </w:r>
          </w:p>
        </w:tc>
        <w:tc>
          <w:tcPr>
            <w:tcW w:w="850"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.367</w:t>
            </w:r>
            <w:r w:rsidRPr="000D3DCC">
              <w:rPr>
                <w:rFonts w:ascii="Times New Roman" w:eastAsia="Times New Roman" w:hAnsi="Times New Roman" w:cs="Times New Roman"/>
                <w:b/>
                <w:bCs/>
                <w:vertAlign w:val="superscript"/>
              </w:rPr>
              <w:t>**</w:t>
            </w:r>
          </w:p>
        </w:tc>
        <w:tc>
          <w:tcPr>
            <w:tcW w:w="992"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0.000</w:t>
            </w:r>
          </w:p>
        </w:tc>
      </w:tr>
      <w:tr w:rsidR="005D2999" w:rsidRPr="006E54DF" w:rsidTr="0063030F">
        <w:trPr>
          <w:trHeight w:val="292"/>
        </w:trPr>
        <w:tc>
          <w:tcPr>
            <w:tcW w:w="629" w:type="dxa"/>
            <w:hideMark/>
          </w:tcPr>
          <w:p w:rsidR="005D2999" w:rsidRPr="000D3DCC" w:rsidRDefault="005D2999"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7</w:t>
            </w:r>
          </w:p>
        </w:tc>
        <w:tc>
          <w:tcPr>
            <w:tcW w:w="753"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.490</w:t>
            </w:r>
            <w:r w:rsidRPr="000D3DCC">
              <w:rPr>
                <w:rFonts w:ascii="Times New Roman" w:eastAsia="Times New Roman" w:hAnsi="Times New Roman" w:cs="Times New Roman"/>
                <w:b/>
                <w:bCs/>
                <w:vertAlign w:val="superscript"/>
              </w:rPr>
              <w:t>**</w:t>
            </w:r>
          </w:p>
        </w:tc>
        <w:tc>
          <w:tcPr>
            <w:tcW w:w="742"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786" w:type="dxa"/>
            <w:hideMark/>
          </w:tcPr>
          <w:p w:rsidR="005D2999" w:rsidRPr="000D3DCC" w:rsidRDefault="005D2999"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26</w:t>
            </w:r>
          </w:p>
        </w:tc>
        <w:tc>
          <w:tcPr>
            <w:tcW w:w="850"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.586</w:t>
            </w:r>
            <w:r w:rsidRPr="000D3DCC">
              <w:rPr>
                <w:rFonts w:ascii="Times New Roman" w:eastAsia="Times New Roman" w:hAnsi="Times New Roman" w:cs="Times New Roman"/>
                <w:b/>
                <w:bCs/>
                <w:vertAlign w:val="superscript"/>
              </w:rPr>
              <w:t>**</w:t>
            </w:r>
          </w:p>
        </w:tc>
        <w:tc>
          <w:tcPr>
            <w:tcW w:w="992"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0.000</w:t>
            </w:r>
          </w:p>
        </w:tc>
      </w:tr>
      <w:tr w:rsidR="005D2999" w:rsidRPr="006E54DF" w:rsidTr="0063030F">
        <w:trPr>
          <w:trHeight w:val="292"/>
        </w:trPr>
        <w:tc>
          <w:tcPr>
            <w:tcW w:w="629" w:type="dxa"/>
            <w:hideMark/>
          </w:tcPr>
          <w:p w:rsidR="005D2999" w:rsidRPr="000D3DCC" w:rsidRDefault="005D2999"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10</w:t>
            </w:r>
          </w:p>
        </w:tc>
        <w:tc>
          <w:tcPr>
            <w:tcW w:w="753"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.520</w:t>
            </w:r>
            <w:r w:rsidRPr="000D3DCC">
              <w:rPr>
                <w:rFonts w:ascii="Times New Roman" w:eastAsia="Times New Roman" w:hAnsi="Times New Roman" w:cs="Times New Roman"/>
                <w:b/>
                <w:bCs/>
                <w:vertAlign w:val="superscript"/>
              </w:rPr>
              <w:t>**</w:t>
            </w:r>
          </w:p>
        </w:tc>
        <w:tc>
          <w:tcPr>
            <w:tcW w:w="742"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786" w:type="dxa"/>
            <w:hideMark/>
          </w:tcPr>
          <w:p w:rsidR="005D2999" w:rsidRPr="000D3DCC" w:rsidRDefault="005D2999"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29</w:t>
            </w:r>
          </w:p>
        </w:tc>
        <w:tc>
          <w:tcPr>
            <w:tcW w:w="850"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.687</w:t>
            </w:r>
            <w:r w:rsidRPr="000D3DCC">
              <w:rPr>
                <w:rFonts w:ascii="Times New Roman" w:eastAsia="Times New Roman" w:hAnsi="Times New Roman" w:cs="Times New Roman"/>
                <w:b/>
                <w:bCs/>
                <w:vertAlign w:val="superscript"/>
              </w:rPr>
              <w:t>**</w:t>
            </w:r>
          </w:p>
        </w:tc>
        <w:tc>
          <w:tcPr>
            <w:tcW w:w="992"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0.000</w:t>
            </w:r>
          </w:p>
        </w:tc>
      </w:tr>
      <w:tr w:rsidR="005D2999" w:rsidRPr="006E54DF" w:rsidTr="0063030F">
        <w:trPr>
          <w:trHeight w:val="292"/>
        </w:trPr>
        <w:tc>
          <w:tcPr>
            <w:tcW w:w="629" w:type="dxa"/>
            <w:hideMark/>
          </w:tcPr>
          <w:p w:rsidR="005D2999" w:rsidRPr="000D3DCC" w:rsidRDefault="005D2999"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13</w:t>
            </w:r>
          </w:p>
        </w:tc>
        <w:tc>
          <w:tcPr>
            <w:tcW w:w="753"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.398</w:t>
            </w:r>
            <w:r w:rsidRPr="000D3DCC">
              <w:rPr>
                <w:rFonts w:ascii="Times New Roman" w:eastAsia="Times New Roman" w:hAnsi="Times New Roman" w:cs="Times New Roman"/>
                <w:b/>
                <w:bCs/>
                <w:vertAlign w:val="superscript"/>
              </w:rPr>
              <w:t>**</w:t>
            </w:r>
          </w:p>
        </w:tc>
        <w:tc>
          <w:tcPr>
            <w:tcW w:w="742"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786" w:type="dxa"/>
            <w:vMerge w:val="restart"/>
            <w:hideMark/>
          </w:tcPr>
          <w:p w:rsidR="005D2999" w:rsidRPr="000D3DCC" w:rsidRDefault="005D2999" w:rsidP="00856A94">
            <w:pPr>
              <w:bidi w:val="0"/>
              <w:rPr>
                <w:rFonts w:ascii="Times New Roman" w:eastAsia="Times New Roman" w:hAnsi="Times New Roman" w:cs="Times New Roman"/>
                <w:b/>
                <w:bCs/>
              </w:rPr>
            </w:pPr>
            <w:r w:rsidRPr="000D3DCC">
              <w:rPr>
                <w:rFonts w:ascii="Times New Roman" w:eastAsia="Times New Roman" w:hAnsi="Times New Roman" w:cs="Times New Roman"/>
                <w:b/>
                <w:bCs/>
              </w:rPr>
              <w:t> </w:t>
            </w:r>
          </w:p>
          <w:p w:rsidR="005D2999" w:rsidRPr="000D3DCC" w:rsidRDefault="005D2999" w:rsidP="00856A94">
            <w:pPr>
              <w:rPr>
                <w:rFonts w:ascii="Times New Roman" w:eastAsia="Times New Roman" w:hAnsi="Times New Roman" w:cs="Times New Roman"/>
                <w:b/>
                <w:bCs/>
              </w:rPr>
            </w:pPr>
            <w:r w:rsidRPr="000D3DCC">
              <w:rPr>
                <w:rFonts w:ascii="Times New Roman" w:eastAsia="Times New Roman" w:hAnsi="Times New Roman" w:cs="Times New Roman"/>
                <w:b/>
                <w:bCs/>
                <w:rtl/>
              </w:rPr>
              <w:t>الفقرة</w:t>
            </w:r>
          </w:p>
        </w:tc>
        <w:tc>
          <w:tcPr>
            <w:tcW w:w="1842" w:type="dxa"/>
            <w:gridSpan w:val="2"/>
            <w:hideMark/>
          </w:tcPr>
          <w:p w:rsidR="005D2999" w:rsidRPr="000D3DCC" w:rsidRDefault="005D2999"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المرونة العقلية</w:t>
            </w:r>
          </w:p>
        </w:tc>
      </w:tr>
      <w:tr w:rsidR="005D2999" w:rsidRPr="006E54DF" w:rsidTr="0063030F">
        <w:trPr>
          <w:trHeight w:val="292"/>
        </w:trPr>
        <w:tc>
          <w:tcPr>
            <w:tcW w:w="629" w:type="dxa"/>
            <w:hideMark/>
          </w:tcPr>
          <w:p w:rsidR="005D2999" w:rsidRPr="000D3DCC" w:rsidRDefault="005D2999"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16</w:t>
            </w:r>
          </w:p>
        </w:tc>
        <w:tc>
          <w:tcPr>
            <w:tcW w:w="753"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.530</w:t>
            </w:r>
            <w:r w:rsidRPr="000D3DCC">
              <w:rPr>
                <w:rFonts w:ascii="Times New Roman" w:eastAsia="Times New Roman" w:hAnsi="Times New Roman" w:cs="Times New Roman"/>
                <w:b/>
                <w:bCs/>
                <w:vertAlign w:val="superscript"/>
              </w:rPr>
              <w:t>**</w:t>
            </w:r>
          </w:p>
        </w:tc>
        <w:tc>
          <w:tcPr>
            <w:tcW w:w="742"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786" w:type="dxa"/>
            <w:vMerge/>
            <w:hideMark/>
          </w:tcPr>
          <w:p w:rsidR="005D2999" w:rsidRPr="000D3DCC" w:rsidRDefault="005D2999" w:rsidP="00856A94">
            <w:pPr>
              <w:rPr>
                <w:rFonts w:ascii="Times New Roman" w:eastAsia="Times New Roman" w:hAnsi="Times New Roman" w:cs="Times New Roman"/>
                <w:b/>
                <w:bCs/>
                <w:rtl/>
              </w:rPr>
            </w:pPr>
          </w:p>
        </w:tc>
        <w:tc>
          <w:tcPr>
            <w:tcW w:w="850" w:type="dxa"/>
            <w:hideMark/>
          </w:tcPr>
          <w:p w:rsidR="005D2999" w:rsidRPr="000D3DCC" w:rsidRDefault="005D2999" w:rsidP="00856A94">
            <w:pPr>
              <w:jc w:val="right"/>
              <w:rPr>
                <w:rFonts w:ascii="Times New Roman" w:eastAsia="Times New Roman" w:hAnsi="Times New Roman" w:cs="Times New Roman"/>
                <w:b/>
                <w:bCs/>
              </w:rPr>
            </w:pPr>
            <w:r w:rsidRPr="000D3DCC">
              <w:rPr>
                <w:rFonts w:ascii="Times New Roman" w:eastAsia="Times New Roman" w:hAnsi="Times New Roman" w:cs="Times New Roman"/>
                <w:b/>
                <w:bCs/>
                <w:rtl/>
              </w:rPr>
              <w:t>معامل الارتباط</w:t>
            </w:r>
          </w:p>
        </w:tc>
        <w:tc>
          <w:tcPr>
            <w:tcW w:w="992" w:type="dxa"/>
            <w:hideMark/>
          </w:tcPr>
          <w:p w:rsidR="005D2999" w:rsidRPr="000D3DCC" w:rsidRDefault="005D2999" w:rsidP="00856A94">
            <w:pPr>
              <w:jc w:val="right"/>
              <w:rPr>
                <w:rFonts w:ascii="Times New Roman" w:eastAsia="Times New Roman" w:hAnsi="Times New Roman" w:cs="Times New Roman"/>
                <w:b/>
                <w:bCs/>
              </w:rPr>
            </w:pPr>
            <w:r w:rsidRPr="000D3DCC">
              <w:rPr>
                <w:rFonts w:ascii="Times New Roman" w:eastAsia="Times New Roman" w:hAnsi="Times New Roman" w:cs="Times New Roman"/>
                <w:b/>
                <w:bCs/>
                <w:rtl/>
              </w:rPr>
              <w:t>مستوى الدلالة</w:t>
            </w:r>
          </w:p>
        </w:tc>
      </w:tr>
      <w:tr w:rsidR="005D2999" w:rsidRPr="006E54DF" w:rsidTr="0063030F">
        <w:trPr>
          <w:trHeight w:val="292"/>
        </w:trPr>
        <w:tc>
          <w:tcPr>
            <w:tcW w:w="629" w:type="dxa"/>
            <w:hideMark/>
          </w:tcPr>
          <w:p w:rsidR="005D2999" w:rsidRPr="000D3DCC" w:rsidRDefault="005D2999"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19</w:t>
            </w:r>
          </w:p>
        </w:tc>
        <w:tc>
          <w:tcPr>
            <w:tcW w:w="753"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.622</w:t>
            </w:r>
            <w:r w:rsidRPr="000D3DCC">
              <w:rPr>
                <w:rFonts w:ascii="Times New Roman" w:eastAsia="Times New Roman" w:hAnsi="Times New Roman" w:cs="Times New Roman"/>
                <w:b/>
                <w:bCs/>
                <w:vertAlign w:val="superscript"/>
              </w:rPr>
              <w:t>**</w:t>
            </w:r>
          </w:p>
        </w:tc>
        <w:tc>
          <w:tcPr>
            <w:tcW w:w="742"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786" w:type="dxa"/>
            <w:hideMark/>
          </w:tcPr>
          <w:p w:rsidR="005D2999" w:rsidRPr="000D3DCC" w:rsidRDefault="005D2999"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3</w:t>
            </w:r>
          </w:p>
        </w:tc>
        <w:tc>
          <w:tcPr>
            <w:tcW w:w="850"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.487</w:t>
            </w:r>
            <w:r w:rsidRPr="000D3DCC">
              <w:rPr>
                <w:rFonts w:ascii="Times New Roman" w:eastAsia="Times New Roman" w:hAnsi="Times New Roman" w:cs="Times New Roman"/>
                <w:b/>
                <w:bCs/>
                <w:vertAlign w:val="superscript"/>
              </w:rPr>
              <w:t>**</w:t>
            </w:r>
          </w:p>
        </w:tc>
        <w:tc>
          <w:tcPr>
            <w:tcW w:w="992"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0.000</w:t>
            </w:r>
          </w:p>
        </w:tc>
      </w:tr>
      <w:tr w:rsidR="005D2999" w:rsidRPr="006E54DF" w:rsidTr="0063030F">
        <w:trPr>
          <w:trHeight w:val="292"/>
        </w:trPr>
        <w:tc>
          <w:tcPr>
            <w:tcW w:w="629" w:type="dxa"/>
            <w:hideMark/>
          </w:tcPr>
          <w:p w:rsidR="005D2999" w:rsidRPr="000D3DCC" w:rsidRDefault="005D2999"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25</w:t>
            </w:r>
          </w:p>
        </w:tc>
        <w:tc>
          <w:tcPr>
            <w:tcW w:w="753"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.672</w:t>
            </w:r>
            <w:r w:rsidRPr="000D3DCC">
              <w:rPr>
                <w:rFonts w:ascii="Times New Roman" w:eastAsia="Times New Roman" w:hAnsi="Times New Roman" w:cs="Times New Roman"/>
                <w:b/>
                <w:bCs/>
                <w:vertAlign w:val="superscript"/>
              </w:rPr>
              <w:t>**</w:t>
            </w:r>
          </w:p>
        </w:tc>
        <w:tc>
          <w:tcPr>
            <w:tcW w:w="742"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786" w:type="dxa"/>
            <w:hideMark/>
          </w:tcPr>
          <w:p w:rsidR="005D2999" w:rsidRPr="000D3DCC" w:rsidRDefault="005D2999"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6</w:t>
            </w:r>
          </w:p>
        </w:tc>
        <w:tc>
          <w:tcPr>
            <w:tcW w:w="850"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.473</w:t>
            </w:r>
            <w:r w:rsidRPr="000D3DCC">
              <w:rPr>
                <w:rFonts w:ascii="Times New Roman" w:eastAsia="Times New Roman" w:hAnsi="Times New Roman" w:cs="Times New Roman"/>
                <w:b/>
                <w:bCs/>
                <w:vertAlign w:val="superscript"/>
              </w:rPr>
              <w:t>**</w:t>
            </w:r>
          </w:p>
        </w:tc>
        <w:tc>
          <w:tcPr>
            <w:tcW w:w="992"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0.000</w:t>
            </w:r>
          </w:p>
        </w:tc>
      </w:tr>
      <w:tr w:rsidR="005D2999" w:rsidRPr="006E54DF" w:rsidTr="0063030F">
        <w:trPr>
          <w:trHeight w:val="292"/>
        </w:trPr>
        <w:tc>
          <w:tcPr>
            <w:tcW w:w="629" w:type="dxa"/>
            <w:hideMark/>
          </w:tcPr>
          <w:p w:rsidR="005D2999" w:rsidRPr="000D3DCC" w:rsidRDefault="005D2999"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lastRenderedPageBreak/>
              <w:t>28</w:t>
            </w:r>
          </w:p>
        </w:tc>
        <w:tc>
          <w:tcPr>
            <w:tcW w:w="753"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.591</w:t>
            </w:r>
            <w:r w:rsidRPr="000D3DCC">
              <w:rPr>
                <w:rFonts w:ascii="Times New Roman" w:eastAsia="Times New Roman" w:hAnsi="Times New Roman" w:cs="Times New Roman"/>
                <w:b/>
                <w:bCs/>
                <w:vertAlign w:val="superscript"/>
              </w:rPr>
              <w:t>**</w:t>
            </w:r>
          </w:p>
        </w:tc>
        <w:tc>
          <w:tcPr>
            <w:tcW w:w="742"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786" w:type="dxa"/>
            <w:hideMark/>
          </w:tcPr>
          <w:p w:rsidR="005D2999" w:rsidRPr="000D3DCC" w:rsidRDefault="005D2999"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9</w:t>
            </w:r>
          </w:p>
        </w:tc>
        <w:tc>
          <w:tcPr>
            <w:tcW w:w="850"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.181</w:t>
            </w:r>
            <w:r w:rsidRPr="000D3DCC">
              <w:rPr>
                <w:rFonts w:ascii="Times New Roman" w:eastAsia="Times New Roman" w:hAnsi="Times New Roman" w:cs="Times New Roman"/>
                <w:b/>
                <w:bCs/>
                <w:vertAlign w:val="superscript"/>
              </w:rPr>
              <w:t>*</w:t>
            </w:r>
          </w:p>
        </w:tc>
        <w:tc>
          <w:tcPr>
            <w:tcW w:w="992"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0.010</w:t>
            </w:r>
          </w:p>
        </w:tc>
      </w:tr>
      <w:tr w:rsidR="005D2999" w:rsidRPr="006E54DF" w:rsidTr="0063030F">
        <w:trPr>
          <w:trHeight w:val="292"/>
        </w:trPr>
        <w:tc>
          <w:tcPr>
            <w:tcW w:w="629" w:type="dxa"/>
            <w:vMerge w:val="restart"/>
            <w:hideMark/>
          </w:tcPr>
          <w:p w:rsidR="005D2999" w:rsidRPr="000D3DCC" w:rsidRDefault="005D2999" w:rsidP="00856A94">
            <w:pPr>
              <w:bidi w:val="0"/>
              <w:rPr>
                <w:rFonts w:ascii="Times New Roman" w:eastAsia="Times New Roman" w:hAnsi="Times New Roman" w:cs="Times New Roman"/>
                <w:b/>
                <w:bCs/>
              </w:rPr>
            </w:pPr>
            <w:r w:rsidRPr="000D3DCC">
              <w:rPr>
                <w:rFonts w:ascii="Times New Roman" w:eastAsia="Times New Roman" w:hAnsi="Times New Roman" w:cs="Times New Roman"/>
                <w:b/>
                <w:bCs/>
              </w:rPr>
              <w:t> </w:t>
            </w:r>
          </w:p>
          <w:p w:rsidR="005D2999" w:rsidRPr="000D3DCC" w:rsidRDefault="005D2999" w:rsidP="00856A94">
            <w:pPr>
              <w:rPr>
                <w:rFonts w:ascii="Times New Roman" w:eastAsia="Times New Roman" w:hAnsi="Times New Roman" w:cs="Times New Roman"/>
                <w:b/>
                <w:bCs/>
                <w:rtl/>
              </w:rPr>
            </w:pPr>
            <w:r w:rsidRPr="000D3DCC">
              <w:rPr>
                <w:rFonts w:ascii="Times New Roman" w:eastAsia="Times New Roman" w:hAnsi="Times New Roman" w:cs="Times New Roman"/>
                <w:b/>
                <w:bCs/>
                <w:rtl/>
              </w:rPr>
              <w:t>الفقرة</w:t>
            </w:r>
          </w:p>
        </w:tc>
        <w:tc>
          <w:tcPr>
            <w:tcW w:w="1495" w:type="dxa"/>
            <w:gridSpan w:val="2"/>
            <w:hideMark/>
          </w:tcPr>
          <w:p w:rsidR="005D2999" w:rsidRPr="000D3DCC" w:rsidRDefault="005D2999"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المرونة الانفعالية</w:t>
            </w:r>
          </w:p>
        </w:tc>
        <w:tc>
          <w:tcPr>
            <w:tcW w:w="786" w:type="dxa"/>
            <w:hideMark/>
          </w:tcPr>
          <w:p w:rsidR="005D2999" w:rsidRPr="000D3DCC" w:rsidRDefault="005D2999"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12</w:t>
            </w:r>
          </w:p>
        </w:tc>
        <w:tc>
          <w:tcPr>
            <w:tcW w:w="850"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.490</w:t>
            </w:r>
            <w:r w:rsidRPr="000D3DCC">
              <w:rPr>
                <w:rFonts w:ascii="Times New Roman" w:eastAsia="Times New Roman" w:hAnsi="Times New Roman" w:cs="Times New Roman"/>
                <w:b/>
                <w:bCs/>
                <w:vertAlign w:val="superscript"/>
              </w:rPr>
              <w:t>**</w:t>
            </w:r>
          </w:p>
        </w:tc>
        <w:tc>
          <w:tcPr>
            <w:tcW w:w="992"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0.000</w:t>
            </w:r>
          </w:p>
        </w:tc>
      </w:tr>
      <w:tr w:rsidR="005D2999" w:rsidRPr="006E54DF" w:rsidTr="0063030F">
        <w:trPr>
          <w:trHeight w:val="292"/>
        </w:trPr>
        <w:tc>
          <w:tcPr>
            <w:tcW w:w="629" w:type="dxa"/>
            <w:vMerge/>
            <w:hideMark/>
          </w:tcPr>
          <w:p w:rsidR="005D2999" w:rsidRPr="000D3DCC" w:rsidRDefault="005D2999" w:rsidP="00856A94">
            <w:pPr>
              <w:rPr>
                <w:rFonts w:ascii="Times New Roman" w:eastAsia="Times New Roman" w:hAnsi="Times New Roman" w:cs="Times New Roman"/>
                <w:b/>
                <w:bCs/>
                <w:rtl/>
              </w:rPr>
            </w:pPr>
          </w:p>
        </w:tc>
        <w:tc>
          <w:tcPr>
            <w:tcW w:w="753" w:type="dxa"/>
            <w:hideMark/>
          </w:tcPr>
          <w:p w:rsidR="005D2999" w:rsidRPr="000D3DCC" w:rsidRDefault="005D2999" w:rsidP="00856A94">
            <w:pPr>
              <w:jc w:val="right"/>
              <w:rPr>
                <w:rFonts w:ascii="Times New Roman" w:eastAsia="Times New Roman" w:hAnsi="Times New Roman" w:cs="Times New Roman"/>
                <w:b/>
                <w:bCs/>
              </w:rPr>
            </w:pPr>
            <w:r w:rsidRPr="000D3DCC">
              <w:rPr>
                <w:rFonts w:ascii="Times New Roman" w:eastAsia="Times New Roman" w:hAnsi="Times New Roman" w:cs="Times New Roman"/>
                <w:b/>
                <w:bCs/>
                <w:rtl/>
              </w:rPr>
              <w:t>معامل الارتباط</w:t>
            </w:r>
          </w:p>
        </w:tc>
        <w:tc>
          <w:tcPr>
            <w:tcW w:w="742" w:type="dxa"/>
            <w:hideMark/>
          </w:tcPr>
          <w:p w:rsidR="005D2999" w:rsidRPr="000D3DCC" w:rsidRDefault="005D2999" w:rsidP="00856A94">
            <w:pPr>
              <w:jc w:val="right"/>
              <w:rPr>
                <w:rFonts w:ascii="Times New Roman" w:eastAsia="Times New Roman" w:hAnsi="Times New Roman" w:cs="Times New Roman"/>
                <w:b/>
                <w:bCs/>
                <w:rtl/>
              </w:rPr>
            </w:pPr>
            <w:r w:rsidRPr="000D3DCC">
              <w:rPr>
                <w:rFonts w:ascii="Times New Roman" w:eastAsia="Times New Roman" w:hAnsi="Times New Roman" w:cs="Times New Roman"/>
                <w:b/>
                <w:bCs/>
                <w:rtl/>
              </w:rPr>
              <w:t>مستوى الدلالة</w:t>
            </w:r>
          </w:p>
        </w:tc>
        <w:tc>
          <w:tcPr>
            <w:tcW w:w="786" w:type="dxa"/>
            <w:hideMark/>
          </w:tcPr>
          <w:p w:rsidR="005D2999" w:rsidRPr="000D3DCC" w:rsidRDefault="005D2999"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15</w:t>
            </w:r>
          </w:p>
        </w:tc>
        <w:tc>
          <w:tcPr>
            <w:tcW w:w="850"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.581</w:t>
            </w:r>
            <w:r w:rsidRPr="000D3DCC">
              <w:rPr>
                <w:rFonts w:ascii="Times New Roman" w:eastAsia="Times New Roman" w:hAnsi="Times New Roman" w:cs="Times New Roman"/>
                <w:b/>
                <w:bCs/>
                <w:vertAlign w:val="superscript"/>
              </w:rPr>
              <w:t>**</w:t>
            </w:r>
          </w:p>
        </w:tc>
        <w:tc>
          <w:tcPr>
            <w:tcW w:w="992"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0.000</w:t>
            </w:r>
          </w:p>
        </w:tc>
      </w:tr>
      <w:tr w:rsidR="005D2999" w:rsidRPr="006E54DF" w:rsidTr="0063030F">
        <w:trPr>
          <w:trHeight w:val="292"/>
        </w:trPr>
        <w:tc>
          <w:tcPr>
            <w:tcW w:w="629" w:type="dxa"/>
            <w:hideMark/>
          </w:tcPr>
          <w:p w:rsidR="005D2999" w:rsidRPr="000D3DCC" w:rsidRDefault="005D2999"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5</w:t>
            </w:r>
          </w:p>
        </w:tc>
        <w:tc>
          <w:tcPr>
            <w:tcW w:w="753"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.587</w:t>
            </w:r>
            <w:r w:rsidRPr="000D3DCC">
              <w:rPr>
                <w:rFonts w:ascii="Times New Roman" w:eastAsia="Times New Roman" w:hAnsi="Times New Roman" w:cs="Times New Roman"/>
                <w:b/>
                <w:bCs/>
                <w:vertAlign w:val="superscript"/>
              </w:rPr>
              <w:t>**</w:t>
            </w:r>
          </w:p>
        </w:tc>
        <w:tc>
          <w:tcPr>
            <w:tcW w:w="742"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786" w:type="dxa"/>
            <w:hideMark/>
          </w:tcPr>
          <w:p w:rsidR="005D2999" w:rsidRPr="000D3DCC" w:rsidRDefault="005D2999"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21</w:t>
            </w:r>
          </w:p>
        </w:tc>
        <w:tc>
          <w:tcPr>
            <w:tcW w:w="850"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.499</w:t>
            </w:r>
            <w:r w:rsidRPr="000D3DCC">
              <w:rPr>
                <w:rFonts w:ascii="Times New Roman" w:eastAsia="Times New Roman" w:hAnsi="Times New Roman" w:cs="Times New Roman"/>
                <w:b/>
                <w:bCs/>
                <w:vertAlign w:val="superscript"/>
              </w:rPr>
              <w:t>**</w:t>
            </w:r>
          </w:p>
        </w:tc>
        <w:tc>
          <w:tcPr>
            <w:tcW w:w="992"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0.000</w:t>
            </w:r>
          </w:p>
        </w:tc>
      </w:tr>
      <w:tr w:rsidR="005D2999" w:rsidRPr="006E54DF" w:rsidTr="0063030F">
        <w:trPr>
          <w:trHeight w:val="292"/>
        </w:trPr>
        <w:tc>
          <w:tcPr>
            <w:tcW w:w="629" w:type="dxa"/>
            <w:hideMark/>
          </w:tcPr>
          <w:p w:rsidR="005D2999" w:rsidRPr="000D3DCC" w:rsidRDefault="005D2999"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8</w:t>
            </w:r>
          </w:p>
        </w:tc>
        <w:tc>
          <w:tcPr>
            <w:tcW w:w="753"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.509</w:t>
            </w:r>
            <w:r w:rsidRPr="000D3DCC">
              <w:rPr>
                <w:rFonts w:ascii="Times New Roman" w:eastAsia="Times New Roman" w:hAnsi="Times New Roman" w:cs="Times New Roman"/>
                <w:b/>
                <w:bCs/>
                <w:vertAlign w:val="superscript"/>
              </w:rPr>
              <w:t>**</w:t>
            </w:r>
          </w:p>
        </w:tc>
        <w:tc>
          <w:tcPr>
            <w:tcW w:w="742"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786" w:type="dxa"/>
            <w:hideMark/>
          </w:tcPr>
          <w:p w:rsidR="005D2999" w:rsidRPr="000D3DCC" w:rsidRDefault="005D2999"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24</w:t>
            </w:r>
          </w:p>
        </w:tc>
        <w:tc>
          <w:tcPr>
            <w:tcW w:w="850"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.527</w:t>
            </w:r>
            <w:r w:rsidRPr="000D3DCC">
              <w:rPr>
                <w:rFonts w:ascii="Times New Roman" w:eastAsia="Times New Roman" w:hAnsi="Times New Roman" w:cs="Times New Roman"/>
                <w:b/>
                <w:bCs/>
                <w:vertAlign w:val="superscript"/>
              </w:rPr>
              <w:t>**</w:t>
            </w:r>
          </w:p>
        </w:tc>
        <w:tc>
          <w:tcPr>
            <w:tcW w:w="992"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0.000</w:t>
            </w:r>
          </w:p>
        </w:tc>
      </w:tr>
      <w:tr w:rsidR="005D2999" w:rsidRPr="006E54DF" w:rsidTr="0063030F">
        <w:trPr>
          <w:trHeight w:val="292"/>
        </w:trPr>
        <w:tc>
          <w:tcPr>
            <w:tcW w:w="629" w:type="dxa"/>
            <w:hideMark/>
          </w:tcPr>
          <w:p w:rsidR="005D2999" w:rsidRPr="000D3DCC" w:rsidRDefault="005D2999"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11</w:t>
            </w:r>
          </w:p>
        </w:tc>
        <w:tc>
          <w:tcPr>
            <w:tcW w:w="753"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.422</w:t>
            </w:r>
            <w:r w:rsidRPr="000D3DCC">
              <w:rPr>
                <w:rFonts w:ascii="Times New Roman" w:eastAsia="Times New Roman" w:hAnsi="Times New Roman" w:cs="Times New Roman"/>
                <w:b/>
                <w:bCs/>
                <w:vertAlign w:val="superscript"/>
              </w:rPr>
              <w:t>**</w:t>
            </w:r>
          </w:p>
        </w:tc>
        <w:tc>
          <w:tcPr>
            <w:tcW w:w="742"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786" w:type="dxa"/>
            <w:hideMark/>
          </w:tcPr>
          <w:p w:rsidR="005D2999" w:rsidRPr="000D3DCC" w:rsidRDefault="005D2999"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27</w:t>
            </w:r>
          </w:p>
        </w:tc>
        <w:tc>
          <w:tcPr>
            <w:tcW w:w="850"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.566</w:t>
            </w:r>
            <w:r w:rsidRPr="000D3DCC">
              <w:rPr>
                <w:rFonts w:ascii="Times New Roman" w:eastAsia="Times New Roman" w:hAnsi="Times New Roman" w:cs="Times New Roman"/>
                <w:b/>
                <w:bCs/>
                <w:vertAlign w:val="superscript"/>
              </w:rPr>
              <w:t>**</w:t>
            </w:r>
          </w:p>
        </w:tc>
        <w:tc>
          <w:tcPr>
            <w:tcW w:w="992"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0.000</w:t>
            </w:r>
          </w:p>
        </w:tc>
      </w:tr>
      <w:tr w:rsidR="005D2999" w:rsidRPr="006E54DF" w:rsidTr="0063030F">
        <w:trPr>
          <w:trHeight w:val="292"/>
        </w:trPr>
        <w:tc>
          <w:tcPr>
            <w:tcW w:w="629" w:type="dxa"/>
            <w:hideMark/>
          </w:tcPr>
          <w:p w:rsidR="005D2999" w:rsidRPr="000D3DCC" w:rsidRDefault="005D2999"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17</w:t>
            </w:r>
          </w:p>
        </w:tc>
        <w:tc>
          <w:tcPr>
            <w:tcW w:w="753"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.565</w:t>
            </w:r>
            <w:r w:rsidRPr="000D3DCC">
              <w:rPr>
                <w:rFonts w:ascii="Times New Roman" w:eastAsia="Times New Roman" w:hAnsi="Times New Roman" w:cs="Times New Roman"/>
                <w:b/>
                <w:bCs/>
                <w:vertAlign w:val="superscript"/>
              </w:rPr>
              <w:t>**</w:t>
            </w:r>
          </w:p>
        </w:tc>
        <w:tc>
          <w:tcPr>
            <w:tcW w:w="742" w:type="dxa"/>
            <w:noWrap/>
            <w:hideMark/>
          </w:tcPr>
          <w:p w:rsidR="005D2999" w:rsidRPr="000D3DCC" w:rsidRDefault="005D2999"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0.000</w:t>
            </w:r>
          </w:p>
        </w:tc>
        <w:tc>
          <w:tcPr>
            <w:tcW w:w="786" w:type="dxa"/>
            <w:noWrap/>
            <w:hideMark/>
          </w:tcPr>
          <w:p w:rsidR="005D2999" w:rsidRPr="000D3DCC" w:rsidRDefault="005D2999" w:rsidP="00856A94">
            <w:pPr>
              <w:bidi w:val="0"/>
              <w:rPr>
                <w:rFonts w:ascii="Times New Roman" w:eastAsia="Times New Roman" w:hAnsi="Times New Roman" w:cs="Times New Roman"/>
                <w:b/>
                <w:bCs/>
              </w:rPr>
            </w:pPr>
            <w:r w:rsidRPr="000D3DCC">
              <w:rPr>
                <w:rFonts w:ascii="Times New Roman" w:eastAsia="Times New Roman" w:hAnsi="Times New Roman" w:cs="Times New Roman"/>
                <w:b/>
                <w:bCs/>
              </w:rPr>
              <w:t> </w:t>
            </w:r>
          </w:p>
        </w:tc>
        <w:tc>
          <w:tcPr>
            <w:tcW w:w="850" w:type="dxa"/>
            <w:noWrap/>
            <w:hideMark/>
          </w:tcPr>
          <w:p w:rsidR="005D2999" w:rsidRPr="000D3DCC" w:rsidRDefault="005D2999" w:rsidP="00856A94">
            <w:pPr>
              <w:bidi w:val="0"/>
              <w:rPr>
                <w:rFonts w:ascii="Times New Roman" w:eastAsia="Times New Roman" w:hAnsi="Times New Roman" w:cs="Times New Roman"/>
                <w:b/>
                <w:bCs/>
              </w:rPr>
            </w:pPr>
            <w:r w:rsidRPr="000D3DCC">
              <w:rPr>
                <w:rFonts w:ascii="Times New Roman" w:eastAsia="Times New Roman" w:hAnsi="Times New Roman" w:cs="Times New Roman"/>
                <w:b/>
                <w:bCs/>
              </w:rPr>
              <w:t> </w:t>
            </w:r>
          </w:p>
        </w:tc>
        <w:tc>
          <w:tcPr>
            <w:tcW w:w="992" w:type="dxa"/>
            <w:noWrap/>
            <w:hideMark/>
          </w:tcPr>
          <w:p w:rsidR="005D2999" w:rsidRPr="000D3DCC" w:rsidRDefault="005D2999" w:rsidP="00856A94">
            <w:pPr>
              <w:bidi w:val="0"/>
              <w:rPr>
                <w:rFonts w:ascii="Times New Roman" w:eastAsia="Times New Roman" w:hAnsi="Times New Roman" w:cs="Times New Roman"/>
                <w:b/>
                <w:bCs/>
              </w:rPr>
            </w:pPr>
            <w:r w:rsidRPr="000D3DCC">
              <w:rPr>
                <w:rFonts w:ascii="Times New Roman" w:eastAsia="Times New Roman" w:hAnsi="Times New Roman" w:cs="Times New Roman"/>
                <w:b/>
                <w:bCs/>
              </w:rPr>
              <w:t> </w:t>
            </w:r>
          </w:p>
        </w:tc>
      </w:tr>
    </w:tbl>
    <w:p w:rsidR="00185211" w:rsidRPr="006E54DF" w:rsidRDefault="00185211" w:rsidP="00856A94">
      <w:pPr>
        <w:spacing w:after="0"/>
        <w:jc w:val="both"/>
        <w:rPr>
          <w:rFonts w:ascii="Times New Roman" w:eastAsia="Times New Roman" w:hAnsi="Times New Roman" w:cs="Times New Roman" w:hint="cs"/>
          <w:b/>
          <w:bCs/>
          <w:sz w:val="24"/>
          <w:szCs w:val="24"/>
          <w:rtl/>
        </w:rPr>
      </w:pPr>
      <w:r w:rsidRPr="006E54DF">
        <w:rPr>
          <w:rFonts w:ascii="Times New Roman" w:eastAsia="Times New Roman" w:hAnsi="Times New Roman" w:cs="Times New Roman"/>
          <w:b/>
          <w:bCs/>
          <w:sz w:val="24"/>
          <w:szCs w:val="24"/>
          <w:rtl/>
        </w:rPr>
        <w:t xml:space="preserve">          ** دالة عند 0.01</w:t>
      </w:r>
    </w:p>
    <w:p w:rsidR="00856A94" w:rsidRDefault="00185211" w:rsidP="00257759">
      <w:pPr>
        <w:spacing w:after="0"/>
        <w:jc w:val="both"/>
        <w:rPr>
          <w:rFonts w:ascii="Times New Roman" w:eastAsia="Times New Roman" w:hAnsi="Times New Roman" w:cs="Times New Roman"/>
          <w:sz w:val="24"/>
          <w:szCs w:val="24"/>
          <w:rtl/>
        </w:rPr>
      </w:pPr>
      <w:r w:rsidRPr="006E54DF">
        <w:rPr>
          <w:rFonts w:ascii="Times New Roman" w:eastAsia="Times New Roman" w:hAnsi="Times New Roman" w:cs="Times New Roman"/>
          <w:sz w:val="24"/>
          <w:szCs w:val="24"/>
          <w:rtl/>
        </w:rPr>
        <w:t>يتضح من جدول (</w:t>
      </w:r>
      <w:r w:rsidR="0007280A" w:rsidRPr="006E54DF">
        <w:rPr>
          <w:rFonts w:ascii="Times New Roman" w:eastAsia="Times New Roman" w:hAnsi="Times New Roman" w:cs="Times New Roman"/>
          <w:sz w:val="24"/>
          <w:szCs w:val="24"/>
          <w:rtl/>
        </w:rPr>
        <w:t>7</w:t>
      </w:r>
      <w:r w:rsidRPr="006E54DF">
        <w:rPr>
          <w:rFonts w:ascii="Times New Roman" w:eastAsia="Times New Roman" w:hAnsi="Times New Roman" w:cs="Times New Roman"/>
          <w:sz w:val="24"/>
          <w:szCs w:val="24"/>
          <w:rtl/>
        </w:rPr>
        <w:t>) أن جميع مفردات أبعاد المقياس كانت دالة عند مستوى 0.01 ، والذى يؤكد الاتساق الداخلي للمقياس، كما حُسب الارتباط بين الأبعاد الفرعية والدرجة الكلية للمقياس وكانت النتائج كما بالجدول التالي:</w:t>
      </w:r>
    </w:p>
    <w:p w:rsidR="00856A94" w:rsidRPr="006E54DF" w:rsidRDefault="00856A94" w:rsidP="00856A94">
      <w:pPr>
        <w:spacing w:after="0"/>
        <w:jc w:val="both"/>
        <w:rPr>
          <w:rFonts w:ascii="Times New Roman" w:eastAsia="Times New Roman" w:hAnsi="Times New Roman" w:cs="Times New Roman"/>
          <w:sz w:val="24"/>
          <w:szCs w:val="24"/>
          <w:rtl/>
        </w:rPr>
      </w:pPr>
    </w:p>
    <w:p w:rsidR="005D2999" w:rsidRPr="006E54DF" w:rsidRDefault="0007280A" w:rsidP="00856A94">
      <w:pPr>
        <w:spacing w:after="0"/>
        <w:ind w:hanging="10"/>
        <w:jc w:val="center"/>
        <w:rPr>
          <w:rFonts w:ascii="Times New Roman" w:eastAsia="Times New Roman" w:hAnsi="Times New Roman" w:cs="Times New Roman"/>
          <w:b/>
          <w:bCs/>
          <w:sz w:val="24"/>
          <w:szCs w:val="24"/>
          <w:rtl/>
        </w:rPr>
      </w:pPr>
      <w:r w:rsidRPr="006E54DF">
        <w:rPr>
          <w:rFonts w:ascii="Times New Roman" w:eastAsia="Times New Roman" w:hAnsi="Times New Roman" w:cs="Times New Roman"/>
          <w:b/>
          <w:bCs/>
          <w:sz w:val="24"/>
          <w:szCs w:val="24"/>
          <w:rtl/>
        </w:rPr>
        <w:t>جدول (8</w:t>
      </w:r>
      <w:r w:rsidR="00185211" w:rsidRPr="006E54DF">
        <w:rPr>
          <w:rFonts w:ascii="Times New Roman" w:eastAsia="Times New Roman" w:hAnsi="Times New Roman" w:cs="Times New Roman"/>
          <w:b/>
          <w:bCs/>
          <w:sz w:val="24"/>
          <w:szCs w:val="24"/>
          <w:rtl/>
        </w:rPr>
        <w:t>) معاملات الارتباط بين الأبعاد الفر</w:t>
      </w:r>
      <w:r w:rsidR="005D2999" w:rsidRPr="006E54DF">
        <w:rPr>
          <w:rFonts w:ascii="Times New Roman" w:eastAsia="Times New Roman" w:hAnsi="Times New Roman" w:cs="Times New Roman"/>
          <w:b/>
          <w:bCs/>
          <w:sz w:val="24"/>
          <w:szCs w:val="24"/>
          <w:rtl/>
        </w:rPr>
        <w:t>عية والدرجة الكلية لمقياس المرونة النفسية (ن=200)</w:t>
      </w:r>
    </w:p>
    <w:tbl>
      <w:tblPr>
        <w:tblStyle w:val="Style13"/>
        <w:bidiVisual/>
        <w:tblW w:w="3956" w:type="dxa"/>
        <w:tblLook w:val="04A0" w:firstRow="1" w:lastRow="0" w:firstColumn="1" w:lastColumn="0" w:noHBand="0" w:noVBand="1"/>
      </w:tblPr>
      <w:tblGrid>
        <w:gridCol w:w="1068"/>
        <w:gridCol w:w="1050"/>
        <w:gridCol w:w="836"/>
        <w:gridCol w:w="1002"/>
      </w:tblGrid>
      <w:tr w:rsidR="008F000C" w:rsidRPr="006E54DF" w:rsidTr="0063030F">
        <w:trPr>
          <w:trHeight w:val="332"/>
        </w:trPr>
        <w:tc>
          <w:tcPr>
            <w:tcW w:w="1068" w:type="dxa"/>
            <w:hideMark/>
          </w:tcPr>
          <w:p w:rsidR="008F000C" w:rsidRPr="000D3DCC" w:rsidRDefault="008F000C" w:rsidP="00856A94">
            <w:pPr>
              <w:bidi w:val="0"/>
              <w:rPr>
                <w:rFonts w:ascii="Times New Roman" w:eastAsia="Times New Roman" w:hAnsi="Times New Roman" w:cs="Times New Roman"/>
                <w:b/>
                <w:bCs/>
              </w:rPr>
            </w:pPr>
            <w:r w:rsidRPr="000D3DCC">
              <w:rPr>
                <w:rFonts w:ascii="Times New Roman" w:eastAsia="Times New Roman" w:hAnsi="Times New Roman" w:cs="Times New Roman"/>
                <w:b/>
                <w:bCs/>
              </w:rPr>
              <w:t> </w:t>
            </w:r>
          </w:p>
        </w:tc>
        <w:tc>
          <w:tcPr>
            <w:tcW w:w="1050" w:type="dxa"/>
            <w:hideMark/>
          </w:tcPr>
          <w:p w:rsidR="008F000C" w:rsidRPr="000D3DCC" w:rsidRDefault="008F000C"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المرونة الاجتماعية</w:t>
            </w:r>
          </w:p>
        </w:tc>
        <w:tc>
          <w:tcPr>
            <w:tcW w:w="836" w:type="dxa"/>
            <w:hideMark/>
          </w:tcPr>
          <w:p w:rsidR="008F000C" w:rsidRPr="000D3DCC" w:rsidRDefault="008F000C"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المرونة الانفعالية</w:t>
            </w:r>
          </w:p>
        </w:tc>
        <w:tc>
          <w:tcPr>
            <w:tcW w:w="1002" w:type="dxa"/>
            <w:hideMark/>
          </w:tcPr>
          <w:p w:rsidR="008F000C" w:rsidRPr="000D3DCC" w:rsidRDefault="008F000C"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المرونة العقلية</w:t>
            </w:r>
          </w:p>
        </w:tc>
      </w:tr>
      <w:tr w:rsidR="008F000C" w:rsidRPr="006E54DF" w:rsidTr="0063030F">
        <w:trPr>
          <w:trHeight w:val="332"/>
        </w:trPr>
        <w:tc>
          <w:tcPr>
            <w:tcW w:w="1068" w:type="dxa"/>
            <w:hideMark/>
          </w:tcPr>
          <w:p w:rsidR="008F000C" w:rsidRPr="000D3DCC" w:rsidRDefault="008F000C" w:rsidP="00856A94">
            <w:pPr>
              <w:jc w:val="right"/>
              <w:rPr>
                <w:rFonts w:ascii="Times New Roman" w:eastAsia="Times New Roman" w:hAnsi="Times New Roman" w:cs="Times New Roman"/>
                <w:b/>
                <w:bCs/>
              </w:rPr>
            </w:pPr>
            <w:r w:rsidRPr="000D3DCC">
              <w:rPr>
                <w:rFonts w:ascii="Times New Roman" w:eastAsia="Times New Roman" w:hAnsi="Times New Roman" w:cs="Times New Roman"/>
                <w:b/>
                <w:bCs/>
                <w:rtl/>
              </w:rPr>
              <w:t>المرونة النفسية</w:t>
            </w:r>
          </w:p>
        </w:tc>
        <w:tc>
          <w:tcPr>
            <w:tcW w:w="1050" w:type="dxa"/>
            <w:noWrap/>
            <w:hideMark/>
          </w:tcPr>
          <w:p w:rsidR="008F000C" w:rsidRPr="000D3DCC" w:rsidRDefault="008F000C"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.876</w:t>
            </w:r>
            <w:r w:rsidRPr="000D3DCC">
              <w:rPr>
                <w:rFonts w:ascii="Times New Roman" w:eastAsia="Times New Roman" w:hAnsi="Times New Roman" w:cs="Times New Roman"/>
                <w:b/>
                <w:bCs/>
                <w:vertAlign w:val="superscript"/>
              </w:rPr>
              <w:t>**</w:t>
            </w:r>
          </w:p>
        </w:tc>
        <w:tc>
          <w:tcPr>
            <w:tcW w:w="836" w:type="dxa"/>
            <w:noWrap/>
            <w:hideMark/>
          </w:tcPr>
          <w:p w:rsidR="008F000C" w:rsidRPr="000D3DCC" w:rsidRDefault="008F000C"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.859</w:t>
            </w:r>
            <w:r w:rsidRPr="000D3DCC">
              <w:rPr>
                <w:rFonts w:ascii="Times New Roman" w:eastAsia="Times New Roman" w:hAnsi="Times New Roman" w:cs="Times New Roman"/>
                <w:b/>
                <w:bCs/>
                <w:vertAlign w:val="superscript"/>
              </w:rPr>
              <w:t>**</w:t>
            </w:r>
          </w:p>
        </w:tc>
        <w:tc>
          <w:tcPr>
            <w:tcW w:w="1002" w:type="dxa"/>
            <w:noWrap/>
            <w:hideMark/>
          </w:tcPr>
          <w:p w:rsidR="008F000C" w:rsidRPr="000D3DCC" w:rsidRDefault="008F000C" w:rsidP="00856A94">
            <w:pPr>
              <w:bidi w:val="0"/>
              <w:jc w:val="right"/>
              <w:rPr>
                <w:rFonts w:ascii="Times New Roman" w:eastAsia="Times New Roman" w:hAnsi="Times New Roman" w:cs="Times New Roman"/>
                <w:b/>
                <w:bCs/>
              </w:rPr>
            </w:pPr>
            <w:r w:rsidRPr="000D3DCC">
              <w:rPr>
                <w:rFonts w:ascii="Times New Roman" w:eastAsia="Times New Roman" w:hAnsi="Times New Roman" w:cs="Times New Roman"/>
                <w:b/>
                <w:bCs/>
              </w:rPr>
              <w:t>.791</w:t>
            </w:r>
            <w:r w:rsidRPr="000D3DCC">
              <w:rPr>
                <w:rFonts w:ascii="Times New Roman" w:eastAsia="Times New Roman" w:hAnsi="Times New Roman" w:cs="Times New Roman"/>
                <w:b/>
                <w:bCs/>
                <w:vertAlign w:val="superscript"/>
              </w:rPr>
              <w:t>**</w:t>
            </w:r>
          </w:p>
        </w:tc>
      </w:tr>
    </w:tbl>
    <w:p w:rsidR="00185211" w:rsidRPr="006E54DF" w:rsidRDefault="00185211" w:rsidP="00856A94">
      <w:pPr>
        <w:spacing w:after="0"/>
        <w:jc w:val="both"/>
        <w:rPr>
          <w:rFonts w:ascii="Times New Roman" w:eastAsia="Times New Roman" w:hAnsi="Times New Roman" w:cs="Times New Roman" w:hint="cs"/>
          <w:b/>
          <w:bCs/>
          <w:sz w:val="24"/>
          <w:szCs w:val="24"/>
          <w:rtl/>
        </w:rPr>
      </w:pPr>
      <w:r w:rsidRPr="006E54DF">
        <w:rPr>
          <w:rFonts w:ascii="Times New Roman" w:eastAsia="Times New Roman" w:hAnsi="Times New Roman" w:cs="Times New Roman"/>
          <w:b/>
          <w:bCs/>
          <w:sz w:val="24"/>
          <w:szCs w:val="24"/>
          <w:rtl/>
        </w:rPr>
        <w:t xml:space="preserve">        ** دال عند 0.01</w:t>
      </w:r>
    </w:p>
    <w:p w:rsidR="005D2999" w:rsidRPr="006E54DF" w:rsidRDefault="00185211" w:rsidP="00856A94">
      <w:pPr>
        <w:spacing w:after="0"/>
        <w:ind w:firstLine="350"/>
        <w:jc w:val="both"/>
        <w:rPr>
          <w:rFonts w:ascii="Times New Roman" w:eastAsia="Arial" w:hAnsi="Times New Roman" w:cs="Times New Roman"/>
          <w:b/>
          <w:bCs/>
          <w:sz w:val="24"/>
          <w:szCs w:val="24"/>
          <w:rtl/>
        </w:rPr>
      </w:pPr>
      <w:r w:rsidRPr="006E54DF">
        <w:rPr>
          <w:rFonts w:ascii="Times New Roman" w:eastAsia="Times New Roman" w:hAnsi="Times New Roman" w:cs="Times New Roman"/>
          <w:sz w:val="24"/>
          <w:szCs w:val="24"/>
          <w:rtl/>
        </w:rPr>
        <w:t>يتضح من جدول (</w:t>
      </w:r>
      <w:r w:rsidR="0007280A" w:rsidRPr="006E54DF">
        <w:rPr>
          <w:rFonts w:ascii="Times New Roman" w:eastAsia="Times New Roman" w:hAnsi="Times New Roman" w:cs="Times New Roman"/>
          <w:sz w:val="24"/>
          <w:szCs w:val="24"/>
          <w:rtl/>
        </w:rPr>
        <w:t>8</w:t>
      </w:r>
      <w:r w:rsidRPr="006E54DF">
        <w:rPr>
          <w:rFonts w:ascii="Times New Roman" w:eastAsia="Times New Roman" w:hAnsi="Times New Roman" w:cs="Times New Roman"/>
          <w:sz w:val="24"/>
          <w:szCs w:val="24"/>
          <w:rtl/>
        </w:rPr>
        <w:t xml:space="preserve">) أن الأبعاد تتسق مع المقياس ككل وجميعها دالة عند مستوى (0.01)، ما يشير إلى أن هناك اتساقا بين جميع أبعاد المقياس، كما أن معاملات الارتباط بين الأبعاد مع بعضها بعضًا تتراوح بين </w:t>
      </w:r>
      <w:r w:rsidR="005D2999" w:rsidRPr="006E54DF">
        <w:rPr>
          <w:rFonts w:ascii="Times New Roman" w:eastAsia="Times New Roman" w:hAnsi="Times New Roman" w:cs="Times New Roman"/>
          <w:sz w:val="24"/>
          <w:szCs w:val="24"/>
          <w:rtl/>
        </w:rPr>
        <w:t>(0.514-0.876)، وأنه يدلل على أن المقياس صادق في قياس ما وضع لقياسه.</w:t>
      </w:r>
    </w:p>
    <w:p w:rsidR="00185211" w:rsidRPr="006E54DF" w:rsidRDefault="00185211" w:rsidP="00856A94">
      <w:pPr>
        <w:spacing w:after="0"/>
        <w:ind w:firstLine="350"/>
        <w:jc w:val="both"/>
        <w:rPr>
          <w:rFonts w:ascii="Times New Roman" w:eastAsia="Arial" w:hAnsi="Times New Roman" w:cs="Times New Roman"/>
          <w:sz w:val="24"/>
          <w:szCs w:val="24"/>
          <w:rtl/>
        </w:rPr>
      </w:pPr>
      <w:r w:rsidRPr="000D3DCC">
        <w:rPr>
          <w:rFonts w:ascii="Times New Roman" w:eastAsia="Arial" w:hAnsi="Times New Roman" w:cs="Times New Roman"/>
          <w:b/>
          <w:bCs/>
          <w:sz w:val="32"/>
          <w:szCs w:val="32"/>
          <w:rtl/>
        </w:rPr>
        <w:t>تدرج المقياس وتصحيحه:</w:t>
      </w:r>
      <w:r w:rsidR="00C41FD4" w:rsidRPr="000D3DCC">
        <w:rPr>
          <w:rFonts w:ascii="Times New Roman" w:eastAsia="Arial" w:hAnsi="Times New Roman" w:cs="Times New Roman"/>
          <w:b/>
          <w:bCs/>
          <w:sz w:val="32"/>
          <w:szCs w:val="32"/>
          <w:rtl/>
        </w:rPr>
        <w:t xml:space="preserve"> </w:t>
      </w:r>
      <w:r w:rsidRPr="006E54DF">
        <w:rPr>
          <w:rFonts w:ascii="Times New Roman" w:eastAsia="Arial" w:hAnsi="Times New Roman" w:cs="Times New Roman"/>
          <w:sz w:val="24"/>
          <w:szCs w:val="24"/>
          <w:rtl/>
        </w:rPr>
        <w:t xml:space="preserve">عند بناء المقياس وتحديد فقراته ارتأت </w:t>
      </w:r>
      <w:r w:rsidR="00441E24" w:rsidRPr="006E54DF">
        <w:rPr>
          <w:rFonts w:ascii="Times New Roman" w:eastAsia="Arial" w:hAnsi="Times New Roman" w:cs="Times New Roman"/>
          <w:sz w:val="24"/>
          <w:szCs w:val="24"/>
          <w:rtl/>
        </w:rPr>
        <w:t>الباحث</w:t>
      </w:r>
      <w:r w:rsidR="000F6B6C" w:rsidRPr="006E54DF">
        <w:rPr>
          <w:rFonts w:ascii="Times New Roman" w:eastAsia="Arial" w:hAnsi="Times New Roman" w:cs="Times New Roman"/>
          <w:sz w:val="24"/>
          <w:szCs w:val="24"/>
          <w:rtl/>
        </w:rPr>
        <w:t>ت</w:t>
      </w:r>
      <w:r w:rsidR="00441E24" w:rsidRPr="006E54DF">
        <w:rPr>
          <w:rFonts w:ascii="Times New Roman" w:eastAsia="Arial" w:hAnsi="Times New Roman" w:cs="Times New Roman"/>
          <w:sz w:val="24"/>
          <w:szCs w:val="24"/>
          <w:rtl/>
        </w:rPr>
        <w:t>ان</w:t>
      </w:r>
      <w:r w:rsidRPr="006E54DF">
        <w:rPr>
          <w:rFonts w:ascii="Times New Roman" w:eastAsia="Arial" w:hAnsi="Times New Roman" w:cs="Times New Roman"/>
          <w:sz w:val="24"/>
          <w:szCs w:val="24"/>
          <w:rtl/>
        </w:rPr>
        <w:t xml:space="preserve"> أن تجعل تدريجه رباعيًّا، وأعطت لكل عبارة فيه وزنًا مدرجًا وفق سلم متدرج رباعي للخيارات (دائمًا، غالبًا، أحيانًا، أبدًا)، وأعطيت الأوزان (</w:t>
      </w:r>
      <w:r w:rsidRPr="006E54DF">
        <w:rPr>
          <w:rFonts w:ascii="Times New Roman" w:eastAsia="Arial" w:hAnsi="Times New Roman" w:cs="Times New Roman"/>
          <w:sz w:val="24"/>
          <w:szCs w:val="24"/>
        </w:rPr>
        <w:t>4</w:t>
      </w:r>
      <w:r w:rsidRPr="006E54DF">
        <w:rPr>
          <w:rFonts w:ascii="Times New Roman" w:eastAsia="Arial" w:hAnsi="Times New Roman" w:cs="Times New Roman"/>
          <w:sz w:val="24"/>
          <w:szCs w:val="24"/>
          <w:rtl/>
        </w:rPr>
        <w:t xml:space="preserve">، </w:t>
      </w:r>
      <w:r w:rsidRPr="006E54DF">
        <w:rPr>
          <w:rFonts w:ascii="Times New Roman" w:eastAsia="Arial" w:hAnsi="Times New Roman" w:cs="Times New Roman"/>
          <w:sz w:val="24"/>
          <w:szCs w:val="24"/>
        </w:rPr>
        <w:t>3</w:t>
      </w:r>
      <w:r w:rsidRPr="006E54DF">
        <w:rPr>
          <w:rFonts w:ascii="Times New Roman" w:eastAsia="Arial" w:hAnsi="Times New Roman" w:cs="Times New Roman"/>
          <w:sz w:val="24"/>
          <w:szCs w:val="24"/>
          <w:rtl/>
        </w:rPr>
        <w:t xml:space="preserve">، </w:t>
      </w:r>
      <w:r w:rsidRPr="006E54DF">
        <w:rPr>
          <w:rFonts w:ascii="Times New Roman" w:eastAsia="Arial" w:hAnsi="Times New Roman" w:cs="Times New Roman"/>
          <w:sz w:val="24"/>
          <w:szCs w:val="24"/>
        </w:rPr>
        <w:t>2</w:t>
      </w:r>
      <w:r w:rsidRPr="006E54DF">
        <w:rPr>
          <w:rFonts w:ascii="Times New Roman" w:eastAsia="Arial" w:hAnsi="Times New Roman" w:cs="Times New Roman"/>
          <w:sz w:val="24"/>
          <w:szCs w:val="24"/>
          <w:rtl/>
        </w:rPr>
        <w:t xml:space="preserve">، </w:t>
      </w:r>
      <w:r w:rsidRPr="006E54DF">
        <w:rPr>
          <w:rFonts w:ascii="Times New Roman" w:eastAsia="Arial" w:hAnsi="Times New Roman" w:cs="Times New Roman"/>
          <w:sz w:val="24"/>
          <w:szCs w:val="24"/>
        </w:rPr>
        <w:t>1</w:t>
      </w:r>
      <w:r w:rsidRPr="006E54DF">
        <w:rPr>
          <w:rFonts w:ascii="Times New Roman" w:eastAsia="Arial" w:hAnsi="Times New Roman" w:cs="Times New Roman"/>
          <w:sz w:val="24"/>
          <w:szCs w:val="24"/>
          <w:rtl/>
        </w:rPr>
        <w:t>) للعبارات الإيجابية تواليًا، و(</w:t>
      </w:r>
      <w:r w:rsidRPr="006E54DF">
        <w:rPr>
          <w:rFonts w:ascii="Times New Roman" w:eastAsia="Arial" w:hAnsi="Times New Roman" w:cs="Times New Roman"/>
          <w:sz w:val="24"/>
          <w:szCs w:val="24"/>
        </w:rPr>
        <w:t>1</w:t>
      </w:r>
      <w:r w:rsidRPr="006E54DF">
        <w:rPr>
          <w:rFonts w:ascii="Times New Roman" w:eastAsia="Arial" w:hAnsi="Times New Roman" w:cs="Times New Roman"/>
          <w:sz w:val="24"/>
          <w:szCs w:val="24"/>
          <w:rtl/>
        </w:rPr>
        <w:t xml:space="preserve">، </w:t>
      </w:r>
      <w:r w:rsidRPr="006E54DF">
        <w:rPr>
          <w:rFonts w:ascii="Times New Roman" w:eastAsia="Arial" w:hAnsi="Times New Roman" w:cs="Times New Roman"/>
          <w:sz w:val="24"/>
          <w:szCs w:val="24"/>
        </w:rPr>
        <w:t>2</w:t>
      </w:r>
      <w:r w:rsidRPr="006E54DF">
        <w:rPr>
          <w:rFonts w:ascii="Times New Roman" w:eastAsia="Arial" w:hAnsi="Times New Roman" w:cs="Times New Roman"/>
          <w:sz w:val="24"/>
          <w:szCs w:val="24"/>
          <w:rtl/>
        </w:rPr>
        <w:t xml:space="preserve">، </w:t>
      </w:r>
      <w:r w:rsidRPr="006E54DF">
        <w:rPr>
          <w:rFonts w:ascii="Times New Roman" w:eastAsia="Arial" w:hAnsi="Times New Roman" w:cs="Times New Roman"/>
          <w:sz w:val="24"/>
          <w:szCs w:val="24"/>
        </w:rPr>
        <w:t>3</w:t>
      </w:r>
      <w:r w:rsidRPr="006E54DF">
        <w:rPr>
          <w:rFonts w:ascii="Times New Roman" w:eastAsia="Arial" w:hAnsi="Times New Roman" w:cs="Times New Roman"/>
          <w:sz w:val="24"/>
          <w:szCs w:val="24"/>
          <w:rtl/>
        </w:rPr>
        <w:t xml:space="preserve">، </w:t>
      </w:r>
      <w:r w:rsidRPr="006E54DF">
        <w:rPr>
          <w:rFonts w:ascii="Times New Roman" w:eastAsia="Arial" w:hAnsi="Times New Roman" w:cs="Times New Roman"/>
          <w:sz w:val="24"/>
          <w:szCs w:val="24"/>
        </w:rPr>
        <w:t>4</w:t>
      </w:r>
      <w:r w:rsidRPr="006E54DF">
        <w:rPr>
          <w:rFonts w:ascii="Times New Roman" w:eastAsia="Arial" w:hAnsi="Times New Roman" w:cs="Times New Roman"/>
          <w:sz w:val="24"/>
          <w:szCs w:val="24"/>
          <w:rtl/>
        </w:rPr>
        <w:t>) للعبارات السلبية تواليًا، حيث تجيب المفحوصة على كل عبارةٍ بإجابةٍ واحدة من أربع إجابات، وتُعطَى الدرجة المستحقة حسب الوزن المحدد لكل تدريج. وتتراوح درجة المفحوصة على المقياس بين (2</w:t>
      </w:r>
      <w:r w:rsidR="005D2999" w:rsidRPr="006E54DF">
        <w:rPr>
          <w:rFonts w:ascii="Times New Roman" w:eastAsia="Arial" w:hAnsi="Times New Roman" w:cs="Times New Roman"/>
          <w:sz w:val="24"/>
          <w:szCs w:val="24"/>
          <w:rtl/>
        </w:rPr>
        <w:t>4</w:t>
      </w:r>
      <w:r w:rsidRPr="006E54DF">
        <w:rPr>
          <w:rFonts w:ascii="Times New Roman" w:eastAsia="Arial" w:hAnsi="Times New Roman" w:cs="Times New Roman"/>
          <w:sz w:val="24"/>
          <w:szCs w:val="24"/>
          <w:rtl/>
        </w:rPr>
        <w:t>) كحدٍّ أدنى و(</w:t>
      </w:r>
      <w:r w:rsidR="005D2999" w:rsidRPr="006E54DF">
        <w:rPr>
          <w:rFonts w:ascii="Times New Roman" w:eastAsia="Arial" w:hAnsi="Times New Roman" w:cs="Times New Roman"/>
          <w:sz w:val="24"/>
          <w:szCs w:val="24"/>
          <w:rtl/>
        </w:rPr>
        <w:t>96</w:t>
      </w:r>
      <w:r w:rsidRPr="006E54DF">
        <w:rPr>
          <w:rFonts w:ascii="Times New Roman" w:eastAsia="Arial" w:hAnsi="Times New Roman" w:cs="Times New Roman"/>
          <w:sz w:val="24"/>
          <w:szCs w:val="24"/>
          <w:rtl/>
        </w:rPr>
        <w:t>) كحدٍّ أعلى</w:t>
      </w:r>
      <w:r w:rsidR="00C41FD4" w:rsidRPr="006E54DF">
        <w:rPr>
          <w:rFonts w:ascii="Times New Roman" w:eastAsia="Arial" w:hAnsi="Times New Roman" w:cs="Times New Roman"/>
          <w:sz w:val="24"/>
          <w:szCs w:val="24"/>
          <w:rtl/>
        </w:rPr>
        <w:t>.</w:t>
      </w:r>
      <w:r w:rsidRPr="006E54DF">
        <w:rPr>
          <w:rFonts w:ascii="Times New Roman" w:eastAsia="Arial" w:hAnsi="Times New Roman" w:cs="Times New Roman"/>
          <w:sz w:val="24"/>
          <w:szCs w:val="24"/>
          <w:rtl/>
        </w:rPr>
        <w:t xml:space="preserve"> </w:t>
      </w:r>
    </w:p>
    <w:p w:rsidR="00185211" w:rsidRPr="006E54DF" w:rsidRDefault="00185211" w:rsidP="00856A94">
      <w:pPr>
        <w:spacing w:after="0"/>
        <w:ind w:firstLine="350"/>
        <w:jc w:val="both"/>
        <w:rPr>
          <w:rFonts w:ascii="Times New Roman" w:eastAsia="Arial" w:hAnsi="Times New Roman" w:cs="Times New Roman"/>
          <w:sz w:val="24"/>
          <w:szCs w:val="24"/>
          <w:rtl/>
        </w:rPr>
      </w:pPr>
      <w:r w:rsidRPr="000D3DCC">
        <w:rPr>
          <w:rFonts w:ascii="Times New Roman" w:eastAsia="Arial" w:hAnsi="Times New Roman" w:cs="Times New Roman"/>
          <w:b/>
          <w:bCs/>
          <w:sz w:val="32"/>
          <w:szCs w:val="32"/>
          <w:rtl/>
        </w:rPr>
        <w:t>وصف مقياس ال</w:t>
      </w:r>
      <w:r w:rsidR="00A9166B" w:rsidRPr="000D3DCC">
        <w:rPr>
          <w:rFonts w:ascii="Times New Roman" w:eastAsia="Arial" w:hAnsi="Times New Roman" w:cs="Times New Roman"/>
          <w:b/>
          <w:bCs/>
          <w:sz w:val="32"/>
          <w:szCs w:val="32"/>
          <w:rtl/>
        </w:rPr>
        <w:t>مرونة النفسية</w:t>
      </w:r>
      <w:r w:rsidRPr="000D3DCC">
        <w:rPr>
          <w:rFonts w:ascii="Times New Roman" w:eastAsia="Arial" w:hAnsi="Times New Roman" w:cs="Times New Roman"/>
          <w:b/>
          <w:bCs/>
          <w:sz w:val="32"/>
          <w:szCs w:val="32"/>
          <w:rtl/>
        </w:rPr>
        <w:t xml:space="preserve"> في صورته النهائية</w:t>
      </w:r>
      <w:r w:rsidRPr="006E54DF">
        <w:rPr>
          <w:rFonts w:ascii="Times New Roman" w:eastAsia="Arial" w:hAnsi="Times New Roman" w:cs="Times New Roman"/>
          <w:b/>
          <w:bCs/>
          <w:sz w:val="24"/>
          <w:szCs w:val="24"/>
          <w:rtl/>
        </w:rPr>
        <w:t>:</w:t>
      </w:r>
      <w:r w:rsidR="00C41FD4" w:rsidRPr="006E54DF">
        <w:rPr>
          <w:rFonts w:ascii="Times New Roman" w:eastAsia="Arial" w:hAnsi="Times New Roman" w:cs="Times New Roman"/>
          <w:b/>
          <w:bCs/>
          <w:sz w:val="24"/>
          <w:szCs w:val="24"/>
          <w:rtl/>
        </w:rPr>
        <w:t xml:space="preserve"> </w:t>
      </w:r>
      <w:r w:rsidRPr="006E54DF">
        <w:rPr>
          <w:rFonts w:ascii="Times New Roman" w:eastAsia="Arial" w:hAnsi="Times New Roman" w:cs="Times New Roman"/>
          <w:sz w:val="24"/>
          <w:szCs w:val="24"/>
          <w:rtl/>
        </w:rPr>
        <w:t xml:space="preserve">اشتمل </w:t>
      </w:r>
      <w:r w:rsidR="000F6B6C" w:rsidRPr="006E54DF">
        <w:rPr>
          <w:rFonts w:ascii="Times New Roman" w:eastAsia="Arial" w:hAnsi="Times New Roman" w:cs="Times New Roman"/>
          <w:sz w:val="24"/>
          <w:szCs w:val="24"/>
          <w:rtl/>
        </w:rPr>
        <w:t>مقياس المرونة</w:t>
      </w:r>
      <w:r w:rsidRPr="006E54DF">
        <w:rPr>
          <w:rFonts w:ascii="Times New Roman" w:eastAsia="Arial" w:hAnsi="Times New Roman" w:cs="Times New Roman"/>
          <w:sz w:val="24"/>
          <w:szCs w:val="24"/>
          <w:rtl/>
        </w:rPr>
        <w:t xml:space="preserve"> على (2</w:t>
      </w:r>
      <w:r w:rsidR="005D2999" w:rsidRPr="006E54DF">
        <w:rPr>
          <w:rFonts w:ascii="Times New Roman" w:eastAsia="Arial" w:hAnsi="Times New Roman" w:cs="Times New Roman"/>
          <w:sz w:val="24"/>
          <w:szCs w:val="24"/>
          <w:rtl/>
        </w:rPr>
        <w:t>4</w:t>
      </w:r>
      <w:r w:rsidRPr="006E54DF">
        <w:rPr>
          <w:rFonts w:ascii="Times New Roman" w:eastAsia="Arial" w:hAnsi="Times New Roman" w:cs="Times New Roman"/>
          <w:sz w:val="24"/>
          <w:szCs w:val="24"/>
          <w:rtl/>
        </w:rPr>
        <w:t>) فقرةً موزعةً على خمسة أبعاد كالتالي:</w:t>
      </w:r>
      <w:r w:rsidR="00C41FD4" w:rsidRPr="006E54DF">
        <w:rPr>
          <w:rFonts w:ascii="Times New Roman" w:eastAsia="Arial" w:hAnsi="Times New Roman" w:cs="Times New Roman"/>
          <w:sz w:val="24"/>
          <w:szCs w:val="24"/>
          <w:rtl/>
        </w:rPr>
        <w:t xml:space="preserve"> </w:t>
      </w:r>
      <w:r w:rsidRPr="006E54DF">
        <w:rPr>
          <w:rFonts w:ascii="Times New Roman" w:eastAsia="Arial" w:hAnsi="Times New Roman" w:cs="Times New Roman"/>
          <w:sz w:val="24"/>
          <w:szCs w:val="24"/>
          <w:rtl/>
        </w:rPr>
        <w:t xml:space="preserve">البعد الأول: </w:t>
      </w:r>
      <w:r w:rsidR="005D2999" w:rsidRPr="006E54DF">
        <w:rPr>
          <w:rFonts w:ascii="Times New Roman" w:eastAsia="Arial" w:hAnsi="Times New Roman" w:cs="Times New Roman"/>
          <w:sz w:val="24"/>
          <w:szCs w:val="24"/>
          <w:rtl/>
        </w:rPr>
        <w:t>المرونة الاجتماعية(8) فقرات</w:t>
      </w:r>
      <w:r w:rsidRPr="006E54DF">
        <w:rPr>
          <w:rFonts w:ascii="Times New Roman" w:eastAsia="Arial" w:hAnsi="Times New Roman" w:cs="Times New Roman"/>
          <w:sz w:val="24"/>
          <w:szCs w:val="24"/>
          <w:rtl/>
        </w:rPr>
        <w:t>.</w:t>
      </w:r>
      <w:r w:rsidR="00C41FD4" w:rsidRPr="006E54DF">
        <w:rPr>
          <w:rFonts w:ascii="Times New Roman" w:eastAsia="Arial" w:hAnsi="Times New Roman" w:cs="Times New Roman"/>
          <w:sz w:val="24"/>
          <w:szCs w:val="24"/>
          <w:rtl/>
        </w:rPr>
        <w:t xml:space="preserve"> </w:t>
      </w:r>
      <w:r w:rsidRPr="006E54DF">
        <w:rPr>
          <w:rFonts w:ascii="Times New Roman" w:eastAsia="Arial" w:hAnsi="Times New Roman" w:cs="Times New Roman"/>
          <w:sz w:val="24"/>
          <w:szCs w:val="24"/>
          <w:rtl/>
        </w:rPr>
        <w:t xml:space="preserve">البعد الثاني: </w:t>
      </w:r>
      <w:r w:rsidR="005D2999" w:rsidRPr="006E54DF">
        <w:rPr>
          <w:rFonts w:ascii="Times New Roman" w:eastAsia="Arial" w:hAnsi="Times New Roman" w:cs="Times New Roman"/>
          <w:sz w:val="24"/>
          <w:szCs w:val="24"/>
          <w:rtl/>
        </w:rPr>
        <w:t>المرونة الانفعالية(9) فقرات</w:t>
      </w:r>
      <w:r w:rsidRPr="006E54DF">
        <w:rPr>
          <w:rFonts w:ascii="Times New Roman" w:eastAsia="Arial" w:hAnsi="Times New Roman" w:cs="Times New Roman"/>
          <w:sz w:val="24"/>
          <w:szCs w:val="24"/>
          <w:rtl/>
        </w:rPr>
        <w:t>.</w:t>
      </w:r>
      <w:r w:rsidR="00C41FD4" w:rsidRPr="006E54DF">
        <w:rPr>
          <w:rFonts w:ascii="Times New Roman" w:eastAsia="Arial" w:hAnsi="Times New Roman" w:cs="Times New Roman"/>
          <w:sz w:val="24"/>
          <w:szCs w:val="24"/>
          <w:rtl/>
        </w:rPr>
        <w:t xml:space="preserve"> </w:t>
      </w:r>
      <w:r w:rsidRPr="006E54DF">
        <w:rPr>
          <w:rFonts w:ascii="Times New Roman" w:eastAsia="Arial" w:hAnsi="Times New Roman" w:cs="Times New Roman"/>
          <w:sz w:val="24"/>
          <w:szCs w:val="24"/>
          <w:rtl/>
        </w:rPr>
        <w:t xml:space="preserve">البعد الثالث: </w:t>
      </w:r>
      <w:r w:rsidR="005D2999" w:rsidRPr="006E54DF">
        <w:rPr>
          <w:rFonts w:ascii="Times New Roman" w:eastAsia="Arial" w:hAnsi="Times New Roman" w:cs="Times New Roman"/>
          <w:sz w:val="24"/>
          <w:szCs w:val="24"/>
          <w:rtl/>
        </w:rPr>
        <w:t>المرونة العقلية (8) فقرات.</w:t>
      </w:r>
    </w:p>
    <w:p w:rsidR="00185211" w:rsidRPr="000D3DCC" w:rsidRDefault="00185211" w:rsidP="00856A94">
      <w:pPr>
        <w:tabs>
          <w:tab w:val="left" w:pos="4824"/>
        </w:tabs>
        <w:spacing w:after="0"/>
        <w:jc w:val="both"/>
        <w:rPr>
          <w:rFonts w:ascii="Times New Roman" w:eastAsia="Arial" w:hAnsi="Times New Roman" w:cs="Times New Roman"/>
          <w:sz w:val="32"/>
          <w:szCs w:val="32"/>
          <w:rtl/>
        </w:rPr>
      </w:pPr>
      <w:r w:rsidRPr="000D3DCC">
        <w:rPr>
          <w:rFonts w:ascii="Times New Roman" w:eastAsia="Arial" w:hAnsi="Times New Roman" w:cs="Times New Roman"/>
          <w:b/>
          <w:bCs/>
          <w:sz w:val="32"/>
          <w:szCs w:val="32"/>
          <w:rtl/>
        </w:rPr>
        <w:t>الأساليب الإحصائية المستخدمة في الدراسة:</w:t>
      </w:r>
    </w:p>
    <w:p w:rsidR="007233E0" w:rsidRPr="006E54DF" w:rsidRDefault="00185211" w:rsidP="00856A94">
      <w:pPr>
        <w:pStyle w:val="a4"/>
        <w:numPr>
          <w:ilvl w:val="0"/>
          <w:numId w:val="49"/>
        </w:numPr>
        <w:tabs>
          <w:tab w:val="left" w:pos="4824"/>
        </w:tabs>
        <w:bidi/>
        <w:spacing w:after="0"/>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معامل ارتباط بيرسون (</w:t>
      </w:r>
      <w:r w:rsidRPr="006E54DF">
        <w:rPr>
          <w:rFonts w:ascii="Times New Roman" w:eastAsia="Arial" w:hAnsi="Times New Roman" w:cs="Times New Roman"/>
          <w:sz w:val="24"/>
          <w:szCs w:val="24"/>
        </w:rPr>
        <w:t>Pearson Correlation Coefficient</w:t>
      </w:r>
      <w:r w:rsidRPr="006E54DF">
        <w:rPr>
          <w:rFonts w:ascii="Times New Roman" w:eastAsia="Arial" w:hAnsi="Times New Roman" w:cs="Times New Roman"/>
          <w:sz w:val="24"/>
          <w:szCs w:val="24"/>
          <w:rtl/>
        </w:rPr>
        <w:t>)، لقياس الارتباط، ويقوم على دراسة العلاقة بين متغيرين، واستخدم لحساب صدق الاتساق الداخلي، والصدق البنائي للمقياس، والعلاقة بين المتغيرات.</w:t>
      </w:r>
      <w:r w:rsidR="007233E0" w:rsidRPr="006E54DF">
        <w:rPr>
          <w:rFonts w:ascii="Times New Roman" w:eastAsia="Arial" w:hAnsi="Times New Roman" w:cs="Times New Roman"/>
          <w:sz w:val="24"/>
          <w:szCs w:val="24"/>
          <w:rtl/>
        </w:rPr>
        <w:t xml:space="preserve"> </w:t>
      </w:r>
    </w:p>
    <w:p w:rsidR="007233E0" w:rsidRPr="006E54DF" w:rsidRDefault="007233E0" w:rsidP="00856A94">
      <w:pPr>
        <w:pStyle w:val="a4"/>
        <w:numPr>
          <w:ilvl w:val="0"/>
          <w:numId w:val="49"/>
        </w:numPr>
        <w:tabs>
          <w:tab w:val="left" w:pos="4824"/>
        </w:tabs>
        <w:bidi/>
        <w:spacing w:after="0"/>
        <w:jc w:val="both"/>
        <w:rPr>
          <w:rFonts w:ascii="Times New Roman" w:eastAsia="Arial" w:hAnsi="Times New Roman" w:cs="Times New Roman"/>
          <w:sz w:val="24"/>
          <w:szCs w:val="24"/>
        </w:rPr>
      </w:pPr>
      <w:r w:rsidRPr="006E54DF">
        <w:rPr>
          <w:rFonts w:ascii="Times New Roman" w:eastAsia="Arial" w:hAnsi="Times New Roman" w:cs="Times New Roman"/>
          <w:sz w:val="24"/>
          <w:szCs w:val="24"/>
          <w:rtl/>
        </w:rPr>
        <w:lastRenderedPageBreak/>
        <w:t>1</w:t>
      </w:r>
      <w:r w:rsidR="00185211" w:rsidRPr="006E54DF">
        <w:rPr>
          <w:rFonts w:ascii="Times New Roman" w:eastAsia="Arial" w:hAnsi="Times New Roman" w:cs="Times New Roman"/>
          <w:sz w:val="24"/>
          <w:szCs w:val="24"/>
          <w:rtl/>
        </w:rPr>
        <w:t xml:space="preserve">ختبار ألفا </w:t>
      </w:r>
      <w:proofErr w:type="spellStart"/>
      <w:r w:rsidR="00185211" w:rsidRPr="006E54DF">
        <w:rPr>
          <w:rFonts w:ascii="Times New Roman" w:eastAsia="Arial" w:hAnsi="Times New Roman" w:cs="Times New Roman"/>
          <w:sz w:val="24"/>
          <w:szCs w:val="24"/>
          <w:rtl/>
        </w:rPr>
        <w:t>كرونباخ</w:t>
      </w:r>
      <w:proofErr w:type="spellEnd"/>
      <w:r w:rsidR="00185211" w:rsidRPr="006E54DF">
        <w:rPr>
          <w:rFonts w:ascii="Times New Roman" w:eastAsia="Arial" w:hAnsi="Times New Roman" w:cs="Times New Roman"/>
          <w:sz w:val="24"/>
          <w:szCs w:val="24"/>
          <w:rtl/>
        </w:rPr>
        <w:t xml:space="preserve"> (</w:t>
      </w:r>
      <w:proofErr w:type="spellStart"/>
      <w:r w:rsidR="00185211" w:rsidRPr="006E54DF">
        <w:rPr>
          <w:rFonts w:ascii="Times New Roman" w:eastAsia="Arial" w:hAnsi="Times New Roman" w:cs="Times New Roman"/>
          <w:sz w:val="24"/>
          <w:szCs w:val="24"/>
        </w:rPr>
        <w:t>Cronbachs</w:t>
      </w:r>
      <w:proofErr w:type="spellEnd"/>
      <w:r w:rsidR="00185211" w:rsidRPr="006E54DF">
        <w:rPr>
          <w:rFonts w:ascii="Times New Roman" w:eastAsia="Arial" w:hAnsi="Times New Roman" w:cs="Times New Roman"/>
          <w:sz w:val="24"/>
          <w:szCs w:val="24"/>
        </w:rPr>
        <w:t xml:space="preserve"> Alpha</w:t>
      </w:r>
      <w:r w:rsidR="00185211" w:rsidRPr="006E54DF">
        <w:rPr>
          <w:rFonts w:ascii="Times New Roman" w:eastAsia="Arial" w:hAnsi="Times New Roman" w:cs="Times New Roman"/>
          <w:sz w:val="24"/>
          <w:szCs w:val="24"/>
          <w:rtl/>
        </w:rPr>
        <w:t>) واختبار التجزئة النص</w:t>
      </w:r>
      <w:r w:rsidRPr="006E54DF">
        <w:rPr>
          <w:rFonts w:ascii="Times New Roman" w:eastAsia="Arial" w:hAnsi="Times New Roman" w:cs="Times New Roman"/>
          <w:sz w:val="24"/>
          <w:szCs w:val="24"/>
          <w:rtl/>
        </w:rPr>
        <w:t>فية؛ لمعرفة ثبات فقرات المقياس.</w:t>
      </w:r>
    </w:p>
    <w:p w:rsidR="00E941F1" w:rsidRPr="006E54DF" w:rsidRDefault="00185211" w:rsidP="00856A94">
      <w:pPr>
        <w:pStyle w:val="a4"/>
        <w:numPr>
          <w:ilvl w:val="0"/>
          <w:numId w:val="49"/>
        </w:numPr>
        <w:tabs>
          <w:tab w:val="left" w:pos="4824"/>
        </w:tabs>
        <w:bidi/>
        <w:spacing w:after="0"/>
        <w:jc w:val="both"/>
        <w:rPr>
          <w:rFonts w:ascii="Times New Roman" w:eastAsia="Arial" w:hAnsi="Times New Roman" w:cs="Times New Roman"/>
          <w:sz w:val="24"/>
          <w:szCs w:val="24"/>
        </w:rPr>
      </w:pPr>
      <w:r w:rsidRPr="006E54DF">
        <w:rPr>
          <w:rFonts w:ascii="Times New Roman" w:eastAsia="Arial" w:hAnsi="Times New Roman" w:cs="Times New Roman"/>
          <w:sz w:val="24"/>
          <w:szCs w:val="24"/>
          <w:rtl/>
        </w:rPr>
        <w:t xml:space="preserve">اختبار </w:t>
      </w:r>
      <w:r w:rsidRPr="006E54DF">
        <w:rPr>
          <w:rFonts w:ascii="Times New Roman" w:eastAsia="Arial" w:hAnsi="Times New Roman" w:cs="Times New Roman"/>
          <w:sz w:val="24"/>
          <w:szCs w:val="24"/>
        </w:rPr>
        <w:t>T-test</w:t>
      </w:r>
      <w:r w:rsidRPr="006E54DF">
        <w:rPr>
          <w:rFonts w:ascii="Times New Roman" w:eastAsia="Arial" w:hAnsi="Times New Roman" w:cs="Times New Roman"/>
          <w:sz w:val="24"/>
          <w:szCs w:val="24"/>
          <w:rtl/>
        </w:rPr>
        <w:t>؛ لحساب دلالة الفروق بين متوسطات مجموعتين مستقلتين غير مترابطتين.</w:t>
      </w:r>
    </w:p>
    <w:p w:rsidR="00A35E2D" w:rsidRPr="000D3DCC" w:rsidRDefault="00E33FB2" w:rsidP="00856A94">
      <w:pPr>
        <w:spacing w:after="0"/>
        <w:rPr>
          <w:rFonts w:ascii="Times New Roman" w:hAnsi="Times New Roman" w:cs="Times New Roman"/>
          <w:b/>
          <w:bCs/>
          <w:sz w:val="32"/>
          <w:szCs w:val="32"/>
          <w:rtl/>
        </w:rPr>
      </w:pPr>
      <w:r w:rsidRPr="000D3DCC">
        <w:rPr>
          <w:rFonts w:ascii="Times New Roman" w:eastAsia="Arial" w:hAnsi="Times New Roman" w:cs="Times New Roman"/>
          <w:b/>
          <w:bCs/>
          <w:sz w:val="32"/>
          <w:szCs w:val="32"/>
          <w:rtl/>
        </w:rPr>
        <w:t xml:space="preserve"> نتائج الدراسة ومناقشتها</w:t>
      </w:r>
    </w:p>
    <w:p w:rsidR="00B361B0" w:rsidRPr="000D3DCC" w:rsidRDefault="00B361B0" w:rsidP="00856A94">
      <w:pPr>
        <w:spacing w:after="0"/>
        <w:rPr>
          <w:rFonts w:ascii="Times New Roman" w:eastAsia="SimSun" w:hAnsi="Times New Roman" w:cs="Times New Roman"/>
          <w:b/>
          <w:bCs/>
          <w:sz w:val="28"/>
          <w:szCs w:val="28"/>
          <w:rtl/>
          <w:lang w:eastAsia="zh-CN"/>
        </w:rPr>
      </w:pPr>
      <w:r w:rsidRPr="000D3DCC">
        <w:rPr>
          <w:rFonts w:ascii="Times New Roman" w:eastAsia="SimSun" w:hAnsi="Times New Roman" w:cs="Times New Roman"/>
          <w:b/>
          <w:bCs/>
          <w:sz w:val="28"/>
          <w:szCs w:val="28"/>
          <w:rtl/>
          <w:lang w:eastAsia="zh-CN"/>
        </w:rPr>
        <w:t>المحك المعتمد في الدراسة</w:t>
      </w:r>
    </w:p>
    <w:p w:rsidR="00793AE1" w:rsidRPr="006E54DF" w:rsidRDefault="00B361B0" w:rsidP="00856A94">
      <w:pPr>
        <w:spacing w:after="0"/>
        <w:ind w:firstLine="350"/>
        <w:jc w:val="lowKashida"/>
        <w:rPr>
          <w:rFonts w:ascii="Times New Roman" w:eastAsia="SimSun" w:hAnsi="Times New Roman" w:cs="Times New Roman"/>
          <w:sz w:val="24"/>
          <w:szCs w:val="24"/>
          <w:rtl/>
          <w:lang w:eastAsia="zh-CN"/>
        </w:rPr>
      </w:pPr>
      <w:r w:rsidRPr="006E54DF">
        <w:rPr>
          <w:rFonts w:ascii="Times New Roman" w:eastAsia="SimSun" w:hAnsi="Times New Roman" w:cs="Times New Roman"/>
          <w:sz w:val="24"/>
          <w:szCs w:val="24"/>
          <w:rtl/>
          <w:lang w:eastAsia="zh-CN"/>
        </w:rPr>
        <w:t>لتحديد المحك المعتمد في الدراسة، فقد تم تحديد طول الخلايا في مقياس ليكرت الرباعي من خلال حساب المدى بين درجات المقياس (4-1=3) ومن ثم تقسيمه على أكبر قيمة في المقياس للحصول على طول الفئة ( 4/3=0.75 )، لتحديد فئات المستويات، والجدول رقم ( ) يوضح فئات المحك المعتمد في الدراسة.</w:t>
      </w:r>
      <w:r w:rsidR="00793AE1" w:rsidRPr="006E54DF">
        <w:rPr>
          <w:rFonts w:ascii="Times New Roman" w:eastAsia="SimSun" w:hAnsi="Times New Roman" w:cs="Times New Roman"/>
          <w:sz w:val="24"/>
          <w:szCs w:val="24"/>
          <w:rtl/>
          <w:lang w:eastAsia="zh-CN"/>
        </w:rPr>
        <w:t xml:space="preserve"> تم الاستعانة بفئات محك الدراسة وذلك لتحديد مستوى المتغيرات.</w:t>
      </w:r>
    </w:p>
    <w:p w:rsidR="00B361B0" w:rsidRPr="006E54DF" w:rsidRDefault="0007280A" w:rsidP="00856A94">
      <w:pPr>
        <w:spacing w:after="0"/>
        <w:jc w:val="center"/>
        <w:rPr>
          <w:rFonts w:ascii="Times New Roman" w:eastAsia="SimSun" w:hAnsi="Times New Roman" w:cs="Times New Roman"/>
          <w:b/>
          <w:bCs/>
          <w:sz w:val="24"/>
          <w:szCs w:val="24"/>
          <w:rtl/>
          <w:lang w:eastAsia="zh-CN"/>
        </w:rPr>
      </w:pPr>
      <w:r w:rsidRPr="006E54DF">
        <w:rPr>
          <w:rFonts w:ascii="Times New Roman" w:eastAsia="SimSun" w:hAnsi="Times New Roman" w:cs="Times New Roman"/>
          <w:b/>
          <w:bCs/>
          <w:sz w:val="24"/>
          <w:szCs w:val="24"/>
          <w:rtl/>
          <w:lang w:eastAsia="zh-CN"/>
        </w:rPr>
        <w:t>جدول رقم (9</w:t>
      </w:r>
      <w:r w:rsidR="00B361B0" w:rsidRPr="006E54DF">
        <w:rPr>
          <w:rFonts w:ascii="Times New Roman" w:eastAsia="SimSun" w:hAnsi="Times New Roman" w:cs="Times New Roman"/>
          <w:b/>
          <w:bCs/>
          <w:sz w:val="24"/>
          <w:szCs w:val="24"/>
          <w:rtl/>
          <w:lang w:eastAsia="zh-CN"/>
        </w:rPr>
        <w:t>)</w:t>
      </w:r>
      <w:r w:rsidR="00C41FD4" w:rsidRPr="006E54DF">
        <w:rPr>
          <w:rFonts w:ascii="Times New Roman" w:eastAsia="SimSun" w:hAnsi="Times New Roman" w:cs="Times New Roman"/>
          <w:b/>
          <w:bCs/>
          <w:sz w:val="24"/>
          <w:szCs w:val="24"/>
          <w:rtl/>
          <w:lang w:eastAsia="zh-CN"/>
        </w:rPr>
        <w:t xml:space="preserve"> </w:t>
      </w:r>
      <w:r w:rsidR="00B361B0" w:rsidRPr="006E54DF">
        <w:rPr>
          <w:rFonts w:ascii="Times New Roman" w:eastAsia="SimSun" w:hAnsi="Times New Roman" w:cs="Times New Roman"/>
          <w:b/>
          <w:bCs/>
          <w:sz w:val="24"/>
          <w:szCs w:val="24"/>
          <w:rtl/>
          <w:lang w:eastAsia="zh-CN"/>
        </w:rPr>
        <w:t>يوضح فئات المحك المعتمد في الدراسة</w:t>
      </w:r>
    </w:p>
    <w:tbl>
      <w:tblPr>
        <w:tblStyle w:val="Style13"/>
        <w:bidiVisual/>
        <w:tblW w:w="5725" w:type="dxa"/>
        <w:tblLayout w:type="fixed"/>
        <w:tblLook w:val="04A0" w:firstRow="1" w:lastRow="0" w:firstColumn="1" w:lastColumn="0" w:noHBand="0" w:noVBand="1"/>
      </w:tblPr>
      <w:tblGrid>
        <w:gridCol w:w="905"/>
        <w:gridCol w:w="1134"/>
        <w:gridCol w:w="1050"/>
        <w:gridCol w:w="1360"/>
        <w:gridCol w:w="1276"/>
      </w:tblGrid>
      <w:tr w:rsidR="006175B9" w:rsidRPr="006E54DF" w:rsidTr="0063030F">
        <w:trPr>
          <w:trHeight w:val="316"/>
        </w:trPr>
        <w:tc>
          <w:tcPr>
            <w:tcW w:w="905" w:type="dxa"/>
            <w:noWrap/>
            <w:hideMark/>
          </w:tcPr>
          <w:p w:rsidR="00B361B0" w:rsidRPr="000D3DCC" w:rsidRDefault="00B361B0" w:rsidP="00856A94">
            <w:pPr>
              <w:jc w:val="center"/>
              <w:rPr>
                <w:rFonts w:ascii="Times New Roman" w:eastAsia="Times New Roman" w:hAnsi="Times New Roman" w:cs="Times New Roman"/>
                <w:b/>
                <w:bCs/>
                <w:color w:val="000000"/>
                <w:lang w:eastAsia="zh-CN"/>
              </w:rPr>
            </w:pPr>
            <w:r w:rsidRPr="000D3DCC">
              <w:rPr>
                <w:rFonts w:ascii="Times New Roman" w:eastAsia="Times New Roman" w:hAnsi="Times New Roman" w:cs="Times New Roman"/>
                <w:b/>
                <w:bCs/>
                <w:color w:val="000000"/>
                <w:rtl/>
                <w:lang w:eastAsia="zh-CN"/>
              </w:rPr>
              <w:t>مدى الوزن النسبي</w:t>
            </w:r>
          </w:p>
        </w:tc>
        <w:tc>
          <w:tcPr>
            <w:tcW w:w="1134" w:type="dxa"/>
            <w:noWrap/>
            <w:hideMark/>
          </w:tcPr>
          <w:p w:rsidR="00B361B0" w:rsidRPr="000D3DCC" w:rsidRDefault="00B361B0" w:rsidP="00856A94">
            <w:pPr>
              <w:jc w:val="center"/>
              <w:rPr>
                <w:rFonts w:ascii="Times New Roman" w:eastAsia="Times New Roman" w:hAnsi="Times New Roman" w:cs="Times New Roman"/>
                <w:b/>
                <w:bCs/>
                <w:color w:val="000000"/>
                <w:lang w:eastAsia="zh-CN"/>
              </w:rPr>
            </w:pPr>
            <w:r w:rsidRPr="000D3DCC">
              <w:rPr>
                <w:rFonts w:ascii="Times New Roman" w:eastAsia="Times New Roman" w:hAnsi="Times New Roman" w:cs="Times New Roman"/>
                <w:b/>
                <w:bCs/>
                <w:color w:val="000000"/>
                <w:rtl/>
                <w:lang w:eastAsia="zh-CN"/>
              </w:rPr>
              <w:t>من25%</w:t>
            </w:r>
            <w:r w:rsidR="006175B9" w:rsidRPr="000D3DCC">
              <w:rPr>
                <w:rFonts w:ascii="Times New Roman" w:eastAsia="Times New Roman" w:hAnsi="Times New Roman" w:cs="Times New Roman"/>
                <w:b/>
                <w:bCs/>
                <w:color w:val="000000"/>
                <w:rtl/>
                <w:lang w:eastAsia="zh-CN"/>
              </w:rPr>
              <w:t xml:space="preserve">ــ </w:t>
            </w:r>
            <w:r w:rsidRPr="000D3DCC">
              <w:rPr>
                <w:rFonts w:ascii="Times New Roman" w:eastAsia="Times New Roman" w:hAnsi="Times New Roman" w:cs="Times New Roman"/>
                <w:b/>
                <w:bCs/>
                <w:color w:val="000000"/>
                <w:rtl/>
                <w:lang w:eastAsia="zh-CN"/>
              </w:rPr>
              <w:t>43.7</w:t>
            </w:r>
            <w:r w:rsidR="006175B9" w:rsidRPr="000D3DCC">
              <w:rPr>
                <w:rFonts w:ascii="Times New Roman" w:eastAsia="Times New Roman" w:hAnsi="Times New Roman" w:cs="Times New Roman"/>
                <w:b/>
                <w:bCs/>
                <w:color w:val="000000"/>
                <w:rtl/>
                <w:lang w:eastAsia="zh-CN"/>
              </w:rPr>
              <w:t>4</w:t>
            </w:r>
            <w:r w:rsidRPr="000D3DCC">
              <w:rPr>
                <w:rFonts w:ascii="Times New Roman" w:eastAsia="Times New Roman" w:hAnsi="Times New Roman" w:cs="Times New Roman"/>
                <w:b/>
                <w:bCs/>
                <w:color w:val="000000"/>
                <w:rtl/>
                <w:lang w:eastAsia="zh-CN"/>
              </w:rPr>
              <w:t>%</w:t>
            </w:r>
          </w:p>
        </w:tc>
        <w:tc>
          <w:tcPr>
            <w:tcW w:w="1050" w:type="dxa"/>
            <w:noWrap/>
            <w:hideMark/>
          </w:tcPr>
          <w:p w:rsidR="00B361B0" w:rsidRPr="000D3DCC" w:rsidRDefault="00B361B0" w:rsidP="00856A94">
            <w:pPr>
              <w:jc w:val="center"/>
              <w:rPr>
                <w:rFonts w:ascii="Times New Roman" w:eastAsia="Times New Roman" w:hAnsi="Times New Roman" w:cs="Times New Roman"/>
                <w:b/>
                <w:bCs/>
                <w:color w:val="000000"/>
                <w:rtl/>
                <w:lang w:eastAsia="zh-CN"/>
              </w:rPr>
            </w:pPr>
            <w:r w:rsidRPr="000D3DCC">
              <w:rPr>
                <w:rFonts w:ascii="Times New Roman" w:eastAsia="Times New Roman" w:hAnsi="Times New Roman" w:cs="Times New Roman"/>
                <w:b/>
                <w:bCs/>
                <w:color w:val="000000"/>
                <w:rtl/>
                <w:lang w:eastAsia="zh-CN"/>
              </w:rPr>
              <w:t>من43.75%</w:t>
            </w:r>
            <w:r w:rsidR="006175B9" w:rsidRPr="000D3DCC">
              <w:rPr>
                <w:rFonts w:ascii="Times New Roman" w:eastAsia="Times New Roman" w:hAnsi="Times New Roman" w:cs="Times New Roman"/>
                <w:b/>
                <w:bCs/>
                <w:color w:val="000000"/>
                <w:rtl/>
                <w:lang w:eastAsia="zh-CN"/>
              </w:rPr>
              <w:t xml:space="preserve">ـــ  </w:t>
            </w:r>
            <w:r w:rsidRPr="000D3DCC">
              <w:rPr>
                <w:rFonts w:ascii="Times New Roman" w:eastAsia="Times New Roman" w:hAnsi="Times New Roman" w:cs="Times New Roman"/>
                <w:b/>
                <w:bCs/>
                <w:color w:val="000000"/>
                <w:rtl/>
                <w:lang w:eastAsia="zh-CN"/>
              </w:rPr>
              <w:t>62</w:t>
            </w:r>
          </w:p>
          <w:p w:rsidR="00B361B0" w:rsidRPr="000D3DCC" w:rsidRDefault="006175B9" w:rsidP="00856A94">
            <w:pPr>
              <w:jc w:val="center"/>
              <w:rPr>
                <w:rFonts w:ascii="Times New Roman" w:eastAsia="Times New Roman" w:hAnsi="Times New Roman" w:cs="Times New Roman"/>
                <w:b/>
                <w:bCs/>
                <w:color w:val="000000"/>
                <w:lang w:eastAsia="zh-CN"/>
              </w:rPr>
            </w:pPr>
            <w:r w:rsidRPr="000D3DCC">
              <w:rPr>
                <w:rFonts w:ascii="Times New Roman" w:eastAsia="Times New Roman" w:hAnsi="Times New Roman" w:cs="Times New Roman"/>
                <w:b/>
                <w:bCs/>
                <w:color w:val="000000"/>
                <w:rtl/>
                <w:lang w:eastAsia="zh-CN"/>
              </w:rPr>
              <w:t>49</w:t>
            </w:r>
            <w:r w:rsidR="00B361B0" w:rsidRPr="000D3DCC">
              <w:rPr>
                <w:rFonts w:ascii="Times New Roman" w:eastAsia="Times New Roman" w:hAnsi="Times New Roman" w:cs="Times New Roman"/>
                <w:b/>
                <w:bCs/>
                <w:color w:val="000000"/>
                <w:rtl/>
                <w:lang w:eastAsia="zh-CN"/>
              </w:rPr>
              <w:t>%</w:t>
            </w:r>
          </w:p>
        </w:tc>
        <w:tc>
          <w:tcPr>
            <w:tcW w:w="1360" w:type="dxa"/>
            <w:noWrap/>
            <w:hideMark/>
          </w:tcPr>
          <w:p w:rsidR="00B361B0" w:rsidRPr="000D3DCC" w:rsidRDefault="00B361B0" w:rsidP="00856A94">
            <w:pPr>
              <w:jc w:val="center"/>
              <w:rPr>
                <w:rFonts w:ascii="Times New Roman" w:eastAsia="Times New Roman" w:hAnsi="Times New Roman" w:cs="Times New Roman"/>
                <w:b/>
                <w:bCs/>
                <w:color w:val="000000"/>
                <w:lang w:eastAsia="zh-CN"/>
              </w:rPr>
            </w:pPr>
            <w:r w:rsidRPr="000D3DCC">
              <w:rPr>
                <w:rFonts w:ascii="Times New Roman" w:eastAsia="Times New Roman" w:hAnsi="Times New Roman" w:cs="Times New Roman"/>
                <w:b/>
                <w:bCs/>
                <w:color w:val="000000"/>
                <w:rtl/>
                <w:lang w:eastAsia="zh-CN"/>
              </w:rPr>
              <w:t>من62.5%-81.2</w:t>
            </w:r>
            <w:r w:rsidR="006175B9" w:rsidRPr="000D3DCC">
              <w:rPr>
                <w:rFonts w:ascii="Times New Roman" w:eastAsia="Times New Roman" w:hAnsi="Times New Roman" w:cs="Times New Roman"/>
                <w:b/>
                <w:bCs/>
                <w:color w:val="000000"/>
                <w:rtl/>
                <w:lang w:eastAsia="zh-CN"/>
              </w:rPr>
              <w:t>4</w:t>
            </w:r>
            <w:r w:rsidRPr="000D3DCC">
              <w:rPr>
                <w:rFonts w:ascii="Times New Roman" w:eastAsia="Times New Roman" w:hAnsi="Times New Roman" w:cs="Times New Roman"/>
                <w:b/>
                <w:bCs/>
                <w:color w:val="000000"/>
                <w:rtl/>
                <w:lang w:eastAsia="zh-CN"/>
              </w:rPr>
              <w:t>%</w:t>
            </w:r>
          </w:p>
        </w:tc>
        <w:tc>
          <w:tcPr>
            <w:tcW w:w="1276" w:type="dxa"/>
          </w:tcPr>
          <w:p w:rsidR="00B361B0" w:rsidRPr="000D3DCC" w:rsidRDefault="00B361B0" w:rsidP="00856A94">
            <w:pPr>
              <w:jc w:val="center"/>
              <w:rPr>
                <w:rFonts w:ascii="Times New Roman" w:eastAsia="Times New Roman" w:hAnsi="Times New Roman" w:cs="Times New Roman"/>
                <w:b/>
                <w:bCs/>
                <w:color w:val="000000"/>
                <w:rtl/>
                <w:lang w:eastAsia="zh-CN"/>
              </w:rPr>
            </w:pPr>
            <w:r w:rsidRPr="000D3DCC">
              <w:rPr>
                <w:rFonts w:ascii="Times New Roman" w:eastAsia="Times New Roman" w:hAnsi="Times New Roman" w:cs="Times New Roman"/>
                <w:b/>
                <w:bCs/>
                <w:color w:val="000000"/>
                <w:rtl/>
                <w:lang w:eastAsia="zh-CN"/>
              </w:rPr>
              <w:t>من 81.25-100%</w:t>
            </w:r>
          </w:p>
        </w:tc>
      </w:tr>
      <w:tr w:rsidR="006175B9" w:rsidRPr="006E54DF" w:rsidTr="0063030F">
        <w:trPr>
          <w:trHeight w:val="316"/>
        </w:trPr>
        <w:tc>
          <w:tcPr>
            <w:tcW w:w="905" w:type="dxa"/>
            <w:noWrap/>
            <w:hideMark/>
          </w:tcPr>
          <w:p w:rsidR="00B361B0" w:rsidRPr="000D3DCC" w:rsidRDefault="00B361B0" w:rsidP="00856A94">
            <w:pPr>
              <w:jc w:val="center"/>
              <w:rPr>
                <w:rFonts w:ascii="Times New Roman" w:eastAsia="Times New Roman" w:hAnsi="Times New Roman" w:cs="Times New Roman"/>
                <w:b/>
                <w:bCs/>
                <w:color w:val="000000"/>
                <w:lang w:eastAsia="zh-CN"/>
              </w:rPr>
            </w:pPr>
            <w:r w:rsidRPr="000D3DCC">
              <w:rPr>
                <w:rFonts w:ascii="Times New Roman" w:eastAsia="Times New Roman" w:hAnsi="Times New Roman" w:cs="Times New Roman"/>
                <w:b/>
                <w:bCs/>
                <w:color w:val="000000"/>
                <w:rtl/>
                <w:lang w:eastAsia="zh-CN"/>
              </w:rPr>
              <w:t>مدى المتوسط الحسابي</w:t>
            </w:r>
          </w:p>
        </w:tc>
        <w:tc>
          <w:tcPr>
            <w:tcW w:w="1134" w:type="dxa"/>
            <w:noWrap/>
            <w:hideMark/>
          </w:tcPr>
          <w:p w:rsidR="00B361B0" w:rsidRPr="000D3DCC" w:rsidRDefault="00B361B0" w:rsidP="00856A94">
            <w:pPr>
              <w:jc w:val="center"/>
              <w:rPr>
                <w:rFonts w:ascii="Times New Roman" w:eastAsia="Times New Roman" w:hAnsi="Times New Roman" w:cs="Times New Roman"/>
                <w:b/>
                <w:bCs/>
                <w:color w:val="000000"/>
                <w:lang w:eastAsia="zh-CN"/>
              </w:rPr>
            </w:pPr>
            <w:r w:rsidRPr="000D3DCC">
              <w:rPr>
                <w:rFonts w:ascii="Times New Roman" w:eastAsia="Times New Roman" w:hAnsi="Times New Roman" w:cs="Times New Roman"/>
                <w:b/>
                <w:bCs/>
                <w:color w:val="000000"/>
                <w:rtl/>
                <w:lang w:eastAsia="zh-CN"/>
              </w:rPr>
              <w:t>من 1-1.7</w:t>
            </w:r>
            <w:r w:rsidR="006175B9" w:rsidRPr="000D3DCC">
              <w:rPr>
                <w:rFonts w:ascii="Times New Roman" w:eastAsia="Times New Roman" w:hAnsi="Times New Roman" w:cs="Times New Roman"/>
                <w:b/>
                <w:bCs/>
                <w:color w:val="000000"/>
                <w:rtl/>
                <w:lang w:eastAsia="zh-CN"/>
              </w:rPr>
              <w:t>4</w:t>
            </w:r>
          </w:p>
        </w:tc>
        <w:tc>
          <w:tcPr>
            <w:tcW w:w="1050" w:type="dxa"/>
            <w:noWrap/>
            <w:hideMark/>
          </w:tcPr>
          <w:p w:rsidR="00B361B0" w:rsidRPr="000D3DCC" w:rsidRDefault="00B361B0" w:rsidP="00856A94">
            <w:pPr>
              <w:jc w:val="center"/>
              <w:rPr>
                <w:rFonts w:ascii="Times New Roman" w:eastAsia="Times New Roman" w:hAnsi="Times New Roman" w:cs="Times New Roman"/>
                <w:b/>
                <w:bCs/>
                <w:color w:val="000000"/>
                <w:lang w:eastAsia="zh-CN"/>
              </w:rPr>
            </w:pPr>
            <w:r w:rsidRPr="000D3DCC">
              <w:rPr>
                <w:rFonts w:ascii="Times New Roman" w:eastAsia="Times New Roman" w:hAnsi="Times New Roman" w:cs="Times New Roman"/>
                <w:b/>
                <w:bCs/>
                <w:color w:val="000000"/>
                <w:rtl/>
                <w:lang w:eastAsia="zh-CN"/>
              </w:rPr>
              <w:t xml:space="preserve">من </w:t>
            </w:r>
            <w:r w:rsidR="006175B9" w:rsidRPr="000D3DCC">
              <w:rPr>
                <w:rFonts w:ascii="Times New Roman" w:eastAsia="Times New Roman" w:hAnsi="Times New Roman" w:cs="Times New Roman"/>
                <w:b/>
                <w:bCs/>
                <w:color w:val="000000"/>
                <w:rtl/>
                <w:lang w:eastAsia="zh-CN"/>
              </w:rPr>
              <w:t xml:space="preserve">1.75 </w:t>
            </w:r>
            <w:r w:rsidRPr="000D3DCC">
              <w:rPr>
                <w:rFonts w:ascii="Times New Roman" w:eastAsia="Times New Roman" w:hAnsi="Times New Roman" w:cs="Times New Roman"/>
                <w:b/>
                <w:bCs/>
                <w:color w:val="000000"/>
                <w:rtl/>
                <w:lang w:eastAsia="zh-CN"/>
              </w:rPr>
              <w:t>-</w:t>
            </w:r>
            <w:r w:rsidR="006175B9" w:rsidRPr="000D3DCC">
              <w:rPr>
                <w:rFonts w:ascii="Times New Roman" w:eastAsia="Times New Roman" w:hAnsi="Times New Roman" w:cs="Times New Roman"/>
                <w:b/>
                <w:bCs/>
                <w:color w:val="000000"/>
                <w:rtl/>
                <w:lang w:eastAsia="zh-CN"/>
              </w:rPr>
              <w:t xml:space="preserve"> </w:t>
            </w:r>
            <w:r w:rsidRPr="000D3DCC">
              <w:rPr>
                <w:rFonts w:ascii="Times New Roman" w:eastAsia="Times New Roman" w:hAnsi="Times New Roman" w:cs="Times New Roman"/>
                <w:b/>
                <w:bCs/>
                <w:color w:val="000000"/>
                <w:rtl/>
                <w:lang w:eastAsia="zh-CN"/>
              </w:rPr>
              <w:t>2.</w:t>
            </w:r>
            <w:r w:rsidR="006175B9" w:rsidRPr="000D3DCC">
              <w:rPr>
                <w:rFonts w:ascii="Times New Roman" w:eastAsia="Times New Roman" w:hAnsi="Times New Roman" w:cs="Times New Roman"/>
                <w:b/>
                <w:bCs/>
                <w:color w:val="000000"/>
                <w:rtl/>
                <w:lang w:eastAsia="zh-CN"/>
              </w:rPr>
              <w:t>49</w:t>
            </w:r>
          </w:p>
        </w:tc>
        <w:tc>
          <w:tcPr>
            <w:tcW w:w="1360" w:type="dxa"/>
            <w:noWrap/>
            <w:hideMark/>
          </w:tcPr>
          <w:p w:rsidR="00B361B0" w:rsidRPr="000D3DCC" w:rsidRDefault="00B361B0" w:rsidP="00856A94">
            <w:pPr>
              <w:jc w:val="center"/>
              <w:rPr>
                <w:rFonts w:ascii="Times New Roman" w:eastAsia="Times New Roman" w:hAnsi="Times New Roman" w:cs="Times New Roman"/>
                <w:b/>
                <w:bCs/>
                <w:color w:val="000000"/>
                <w:lang w:eastAsia="zh-CN"/>
              </w:rPr>
            </w:pPr>
            <w:r w:rsidRPr="000D3DCC">
              <w:rPr>
                <w:rFonts w:ascii="Times New Roman" w:eastAsia="Times New Roman" w:hAnsi="Times New Roman" w:cs="Times New Roman"/>
                <w:b/>
                <w:bCs/>
                <w:color w:val="000000"/>
                <w:rtl/>
                <w:lang w:eastAsia="zh-CN"/>
              </w:rPr>
              <w:t>من 2.5</w:t>
            </w:r>
            <w:r w:rsidR="006175B9" w:rsidRPr="000D3DCC">
              <w:rPr>
                <w:rFonts w:ascii="Times New Roman" w:eastAsia="Times New Roman" w:hAnsi="Times New Roman" w:cs="Times New Roman"/>
                <w:b/>
                <w:bCs/>
                <w:color w:val="000000"/>
                <w:rtl/>
                <w:lang w:eastAsia="zh-CN"/>
              </w:rPr>
              <w:t xml:space="preserve"> </w:t>
            </w:r>
            <w:r w:rsidRPr="000D3DCC">
              <w:rPr>
                <w:rFonts w:ascii="Times New Roman" w:eastAsia="Times New Roman" w:hAnsi="Times New Roman" w:cs="Times New Roman"/>
                <w:b/>
                <w:bCs/>
                <w:color w:val="000000"/>
                <w:rtl/>
                <w:lang w:eastAsia="zh-CN"/>
              </w:rPr>
              <w:t>-</w:t>
            </w:r>
            <w:r w:rsidR="006175B9" w:rsidRPr="000D3DCC">
              <w:rPr>
                <w:rFonts w:ascii="Times New Roman" w:eastAsia="Times New Roman" w:hAnsi="Times New Roman" w:cs="Times New Roman"/>
                <w:b/>
                <w:bCs/>
                <w:color w:val="000000"/>
                <w:rtl/>
                <w:lang w:eastAsia="zh-CN"/>
              </w:rPr>
              <w:t xml:space="preserve"> </w:t>
            </w:r>
            <w:r w:rsidRPr="000D3DCC">
              <w:rPr>
                <w:rFonts w:ascii="Times New Roman" w:eastAsia="Times New Roman" w:hAnsi="Times New Roman" w:cs="Times New Roman"/>
                <w:b/>
                <w:bCs/>
                <w:color w:val="000000"/>
                <w:rtl/>
                <w:lang w:eastAsia="zh-CN"/>
              </w:rPr>
              <w:t>3.2</w:t>
            </w:r>
            <w:r w:rsidR="006175B9" w:rsidRPr="000D3DCC">
              <w:rPr>
                <w:rFonts w:ascii="Times New Roman" w:eastAsia="Times New Roman" w:hAnsi="Times New Roman" w:cs="Times New Roman"/>
                <w:b/>
                <w:bCs/>
                <w:color w:val="000000"/>
                <w:rtl/>
                <w:lang w:eastAsia="zh-CN"/>
              </w:rPr>
              <w:t>4</w:t>
            </w:r>
          </w:p>
        </w:tc>
        <w:tc>
          <w:tcPr>
            <w:tcW w:w="1276" w:type="dxa"/>
          </w:tcPr>
          <w:p w:rsidR="00B361B0" w:rsidRPr="000D3DCC" w:rsidRDefault="00B361B0" w:rsidP="00856A94">
            <w:pPr>
              <w:jc w:val="center"/>
              <w:rPr>
                <w:rFonts w:ascii="Times New Roman" w:eastAsia="Times New Roman" w:hAnsi="Times New Roman" w:cs="Times New Roman"/>
                <w:b/>
                <w:bCs/>
                <w:color w:val="000000"/>
                <w:rtl/>
                <w:lang w:eastAsia="zh-CN"/>
              </w:rPr>
            </w:pPr>
            <w:r w:rsidRPr="000D3DCC">
              <w:rPr>
                <w:rFonts w:ascii="Times New Roman" w:eastAsia="Times New Roman" w:hAnsi="Times New Roman" w:cs="Times New Roman"/>
                <w:b/>
                <w:bCs/>
                <w:color w:val="000000"/>
                <w:rtl/>
                <w:lang w:eastAsia="zh-CN"/>
              </w:rPr>
              <w:t>من 3.25-4</w:t>
            </w:r>
          </w:p>
        </w:tc>
      </w:tr>
      <w:tr w:rsidR="006175B9" w:rsidRPr="006E54DF" w:rsidTr="0063030F">
        <w:trPr>
          <w:trHeight w:val="316"/>
        </w:trPr>
        <w:tc>
          <w:tcPr>
            <w:tcW w:w="905" w:type="dxa"/>
            <w:noWrap/>
            <w:hideMark/>
          </w:tcPr>
          <w:p w:rsidR="00B361B0" w:rsidRPr="000D3DCC" w:rsidRDefault="00B361B0" w:rsidP="00856A94">
            <w:pPr>
              <w:jc w:val="center"/>
              <w:rPr>
                <w:rFonts w:ascii="Times New Roman" w:eastAsia="Times New Roman" w:hAnsi="Times New Roman" w:cs="Times New Roman"/>
                <w:b/>
                <w:bCs/>
                <w:color w:val="000000"/>
                <w:lang w:eastAsia="zh-CN"/>
              </w:rPr>
            </w:pPr>
            <w:r w:rsidRPr="000D3DCC">
              <w:rPr>
                <w:rFonts w:ascii="Times New Roman" w:eastAsia="Times New Roman" w:hAnsi="Times New Roman" w:cs="Times New Roman"/>
                <w:b/>
                <w:bCs/>
                <w:color w:val="000000"/>
                <w:rtl/>
                <w:lang w:eastAsia="zh-CN"/>
              </w:rPr>
              <w:t>التصنيف</w:t>
            </w:r>
          </w:p>
        </w:tc>
        <w:tc>
          <w:tcPr>
            <w:tcW w:w="1134" w:type="dxa"/>
            <w:noWrap/>
            <w:hideMark/>
          </w:tcPr>
          <w:p w:rsidR="00B361B0" w:rsidRPr="000D3DCC" w:rsidRDefault="00B361B0" w:rsidP="00856A94">
            <w:pPr>
              <w:jc w:val="center"/>
              <w:rPr>
                <w:rFonts w:ascii="Times New Roman" w:eastAsia="Times New Roman" w:hAnsi="Times New Roman" w:cs="Times New Roman"/>
                <w:b/>
                <w:bCs/>
                <w:color w:val="000000"/>
                <w:lang w:eastAsia="zh-CN"/>
              </w:rPr>
            </w:pPr>
            <w:r w:rsidRPr="000D3DCC">
              <w:rPr>
                <w:rFonts w:ascii="Times New Roman" w:eastAsia="Times New Roman" w:hAnsi="Times New Roman" w:cs="Times New Roman"/>
                <w:b/>
                <w:bCs/>
                <w:color w:val="000000"/>
                <w:rtl/>
                <w:lang w:eastAsia="zh-CN"/>
              </w:rPr>
              <w:t>منخفضة</w:t>
            </w:r>
          </w:p>
        </w:tc>
        <w:tc>
          <w:tcPr>
            <w:tcW w:w="1050" w:type="dxa"/>
            <w:noWrap/>
            <w:hideMark/>
          </w:tcPr>
          <w:p w:rsidR="00B361B0" w:rsidRPr="000D3DCC" w:rsidRDefault="00B361B0" w:rsidP="00856A94">
            <w:pPr>
              <w:jc w:val="center"/>
              <w:rPr>
                <w:rFonts w:ascii="Times New Roman" w:eastAsia="Times New Roman" w:hAnsi="Times New Roman" w:cs="Times New Roman"/>
                <w:b/>
                <w:bCs/>
                <w:color w:val="000000"/>
                <w:lang w:eastAsia="zh-CN"/>
              </w:rPr>
            </w:pPr>
            <w:r w:rsidRPr="000D3DCC">
              <w:rPr>
                <w:rFonts w:ascii="Times New Roman" w:eastAsia="Times New Roman" w:hAnsi="Times New Roman" w:cs="Times New Roman"/>
                <w:b/>
                <w:bCs/>
                <w:color w:val="000000"/>
                <w:rtl/>
                <w:lang w:eastAsia="zh-CN"/>
              </w:rPr>
              <w:t>أقل من المتوسط</w:t>
            </w:r>
          </w:p>
        </w:tc>
        <w:tc>
          <w:tcPr>
            <w:tcW w:w="1360" w:type="dxa"/>
            <w:noWrap/>
            <w:hideMark/>
          </w:tcPr>
          <w:p w:rsidR="00B361B0" w:rsidRPr="000D3DCC" w:rsidRDefault="00B361B0" w:rsidP="00856A94">
            <w:pPr>
              <w:jc w:val="center"/>
              <w:rPr>
                <w:rFonts w:ascii="Times New Roman" w:eastAsia="Times New Roman" w:hAnsi="Times New Roman" w:cs="Times New Roman"/>
                <w:b/>
                <w:bCs/>
                <w:color w:val="000000"/>
                <w:lang w:eastAsia="zh-CN"/>
              </w:rPr>
            </w:pPr>
            <w:r w:rsidRPr="000D3DCC">
              <w:rPr>
                <w:rFonts w:ascii="Times New Roman" w:eastAsia="Times New Roman" w:hAnsi="Times New Roman" w:cs="Times New Roman"/>
                <w:b/>
                <w:bCs/>
                <w:color w:val="000000"/>
                <w:rtl/>
                <w:lang w:eastAsia="zh-CN"/>
              </w:rPr>
              <w:t>أكثر من المتوسط</w:t>
            </w:r>
          </w:p>
        </w:tc>
        <w:tc>
          <w:tcPr>
            <w:tcW w:w="1276" w:type="dxa"/>
          </w:tcPr>
          <w:p w:rsidR="00B361B0" w:rsidRPr="000D3DCC" w:rsidRDefault="00B361B0" w:rsidP="00856A94">
            <w:pPr>
              <w:jc w:val="center"/>
              <w:rPr>
                <w:rFonts w:ascii="Times New Roman" w:eastAsia="Times New Roman" w:hAnsi="Times New Roman" w:cs="Times New Roman"/>
                <w:b/>
                <w:bCs/>
                <w:color w:val="000000"/>
                <w:rtl/>
                <w:lang w:eastAsia="zh-CN"/>
              </w:rPr>
            </w:pPr>
            <w:r w:rsidRPr="000D3DCC">
              <w:rPr>
                <w:rFonts w:ascii="Times New Roman" w:eastAsia="Times New Roman" w:hAnsi="Times New Roman" w:cs="Times New Roman"/>
                <w:b/>
                <w:bCs/>
                <w:color w:val="000000"/>
                <w:rtl/>
                <w:lang w:eastAsia="zh-CN"/>
              </w:rPr>
              <w:t>مرتفعة</w:t>
            </w:r>
          </w:p>
        </w:tc>
      </w:tr>
    </w:tbl>
    <w:p w:rsidR="006F5CC4" w:rsidRPr="000D3DCC" w:rsidRDefault="006F5CC4" w:rsidP="00856A94">
      <w:pPr>
        <w:spacing w:after="0"/>
        <w:jc w:val="lowKashida"/>
        <w:rPr>
          <w:rFonts w:ascii="Times New Roman" w:eastAsia="SimSun" w:hAnsi="Times New Roman" w:cs="Times New Roman"/>
          <w:b/>
          <w:bCs/>
          <w:sz w:val="28"/>
          <w:szCs w:val="28"/>
          <w:rtl/>
          <w:lang w:eastAsia="zh-CN"/>
        </w:rPr>
      </w:pPr>
      <w:r w:rsidRPr="000D3DCC">
        <w:rPr>
          <w:rFonts w:ascii="Times New Roman" w:eastAsia="SimSun" w:hAnsi="Times New Roman" w:cs="Times New Roman"/>
          <w:b/>
          <w:bCs/>
          <w:sz w:val="28"/>
          <w:szCs w:val="28"/>
          <w:rtl/>
          <w:lang w:eastAsia="zh-CN"/>
        </w:rPr>
        <w:t>نتائج التساؤل الأول والذي ينص على:" ما مستوى الرأفة بالذات لدى أمهات ذوي الإعاقة العقلية في محافظات غزة؟</w:t>
      </w:r>
    </w:p>
    <w:p w:rsidR="006F5CC4" w:rsidRPr="006E54DF" w:rsidRDefault="006F5CC4" w:rsidP="00856A94">
      <w:pPr>
        <w:spacing w:after="0"/>
        <w:jc w:val="both"/>
        <w:rPr>
          <w:rFonts w:ascii="Times New Roman" w:eastAsia="SimSun" w:hAnsi="Times New Roman" w:cs="Times New Roman"/>
          <w:sz w:val="24"/>
          <w:szCs w:val="24"/>
          <w:rtl/>
          <w:lang w:eastAsia="zh-CN"/>
        </w:rPr>
      </w:pPr>
      <w:r w:rsidRPr="006E54DF">
        <w:rPr>
          <w:rFonts w:ascii="Times New Roman" w:eastAsia="SimSun" w:hAnsi="Times New Roman" w:cs="Times New Roman"/>
          <w:sz w:val="24"/>
          <w:szCs w:val="24"/>
          <w:rtl/>
          <w:lang w:eastAsia="zh-CN"/>
        </w:rPr>
        <w:t>وللإجابة على ذلك التساؤل تم حساب المتوسط الحسابي والانحراف المعياري والوزن النسبي للدرجة الكلية ولأبعادها، والجدول رقم(</w:t>
      </w:r>
      <w:r w:rsidR="000D3DCC">
        <w:rPr>
          <w:rFonts w:ascii="Times New Roman" w:eastAsia="SimSun" w:hAnsi="Times New Roman" w:cs="Times New Roman" w:hint="cs"/>
          <w:sz w:val="24"/>
          <w:szCs w:val="24"/>
          <w:rtl/>
          <w:lang w:eastAsia="zh-CN"/>
        </w:rPr>
        <w:t>10</w:t>
      </w:r>
      <w:r w:rsidRPr="006E54DF">
        <w:rPr>
          <w:rFonts w:ascii="Times New Roman" w:eastAsia="SimSun" w:hAnsi="Times New Roman" w:cs="Times New Roman"/>
          <w:sz w:val="24"/>
          <w:szCs w:val="24"/>
          <w:rtl/>
          <w:lang w:eastAsia="zh-CN"/>
        </w:rPr>
        <w:t>) يوضح النتائج.</w:t>
      </w:r>
    </w:p>
    <w:p w:rsidR="006F5CC4" w:rsidRPr="006E54DF" w:rsidRDefault="006F5CC4" w:rsidP="00856A94">
      <w:pPr>
        <w:spacing w:after="0"/>
        <w:jc w:val="center"/>
        <w:rPr>
          <w:rFonts w:ascii="Times New Roman" w:eastAsia="SimSun" w:hAnsi="Times New Roman" w:cs="Times New Roman"/>
          <w:sz w:val="24"/>
          <w:szCs w:val="24"/>
          <w:lang w:eastAsia="zh-CN"/>
        </w:rPr>
      </w:pPr>
      <w:r w:rsidRPr="006E54DF">
        <w:rPr>
          <w:rFonts w:ascii="Times New Roman" w:eastAsia="SimSun" w:hAnsi="Times New Roman" w:cs="Times New Roman"/>
          <w:sz w:val="24"/>
          <w:szCs w:val="24"/>
          <w:rtl/>
          <w:lang w:eastAsia="zh-CN"/>
        </w:rPr>
        <w:t>جدول رقم(</w:t>
      </w:r>
      <w:r w:rsidR="000D3DCC">
        <w:rPr>
          <w:rFonts w:ascii="Times New Roman" w:eastAsia="SimSun" w:hAnsi="Times New Roman" w:cs="Times New Roman" w:hint="cs"/>
          <w:sz w:val="24"/>
          <w:szCs w:val="24"/>
          <w:rtl/>
          <w:lang w:eastAsia="zh-CN"/>
        </w:rPr>
        <w:t>10</w:t>
      </w:r>
      <w:r w:rsidRPr="006E54DF">
        <w:rPr>
          <w:rFonts w:ascii="Times New Roman" w:eastAsia="SimSun" w:hAnsi="Times New Roman" w:cs="Times New Roman"/>
          <w:sz w:val="24"/>
          <w:szCs w:val="24"/>
          <w:rtl/>
          <w:lang w:eastAsia="zh-CN"/>
        </w:rPr>
        <w:t>)نتائج المتوسط الحسابي والانحراف المعياري والوزن النسبي للرأفة بالذات</w:t>
      </w:r>
    </w:p>
    <w:tbl>
      <w:tblPr>
        <w:tblStyle w:val="Style13"/>
        <w:bidiVisual/>
        <w:tblW w:w="5287" w:type="dxa"/>
        <w:tblLook w:val="04A0" w:firstRow="1" w:lastRow="0" w:firstColumn="1" w:lastColumn="0" w:noHBand="0" w:noVBand="1"/>
      </w:tblPr>
      <w:tblGrid>
        <w:gridCol w:w="850"/>
        <w:gridCol w:w="713"/>
        <w:gridCol w:w="665"/>
        <w:gridCol w:w="821"/>
        <w:gridCol w:w="856"/>
        <w:gridCol w:w="696"/>
        <w:gridCol w:w="686"/>
      </w:tblGrid>
      <w:tr w:rsidR="00F15641" w:rsidRPr="006E54DF" w:rsidTr="0063030F">
        <w:trPr>
          <w:trHeight w:val="204"/>
        </w:trPr>
        <w:tc>
          <w:tcPr>
            <w:tcW w:w="891" w:type="dxa"/>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البيان</w:t>
            </w:r>
          </w:p>
        </w:tc>
        <w:tc>
          <w:tcPr>
            <w:tcW w:w="744" w:type="dxa"/>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عدد الفقرات</w:t>
            </w:r>
          </w:p>
        </w:tc>
        <w:tc>
          <w:tcPr>
            <w:tcW w:w="693" w:type="dxa"/>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الدرجة الكلية</w:t>
            </w:r>
          </w:p>
        </w:tc>
        <w:tc>
          <w:tcPr>
            <w:tcW w:w="821" w:type="dxa"/>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المتوسط الحسابي</w:t>
            </w:r>
          </w:p>
        </w:tc>
        <w:tc>
          <w:tcPr>
            <w:tcW w:w="856" w:type="dxa"/>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الانحراف المعياري</w:t>
            </w:r>
          </w:p>
        </w:tc>
        <w:tc>
          <w:tcPr>
            <w:tcW w:w="696" w:type="dxa"/>
            <w:noWrap/>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الوزن النسبي</w:t>
            </w:r>
          </w:p>
        </w:tc>
        <w:tc>
          <w:tcPr>
            <w:tcW w:w="586" w:type="dxa"/>
            <w:noWrap/>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الترتيب</w:t>
            </w:r>
          </w:p>
        </w:tc>
      </w:tr>
      <w:tr w:rsidR="00F15641" w:rsidRPr="006E54DF" w:rsidTr="0063030F">
        <w:trPr>
          <w:trHeight w:val="204"/>
        </w:trPr>
        <w:tc>
          <w:tcPr>
            <w:tcW w:w="891" w:type="dxa"/>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اللطف بالذات</w:t>
            </w:r>
          </w:p>
        </w:tc>
        <w:tc>
          <w:tcPr>
            <w:tcW w:w="744" w:type="dxa"/>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5</w:t>
            </w:r>
          </w:p>
        </w:tc>
        <w:tc>
          <w:tcPr>
            <w:tcW w:w="693" w:type="dxa"/>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20</w:t>
            </w:r>
          </w:p>
        </w:tc>
        <w:tc>
          <w:tcPr>
            <w:tcW w:w="821"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15.546</w:t>
            </w:r>
          </w:p>
        </w:tc>
        <w:tc>
          <w:tcPr>
            <w:tcW w:w="85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2.426</w:t>
            </w:r>
          </w:p>
        </w:tc>
        <w:tc>
          <w:tcPr>
            <w:tcW w:w="69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77.7</w:t>
            </w:r>
          </w:p>
        </w:tc>
        <w:tc>
          <w:tcPr>
            <w:tcW w:w="58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4</w:t>
            </w:r>
          </w:p>
        </w:tc>
      </w:tr>
      <w:tr w:rsidR="00F15641" w:rsidRPr="006E54DF" w:rsidTr="0063030F">
        <w:trPr>
          <w:trHeight w:val="276"/>
        </w:trPr>
        <w:tc>
          <w:tcPr>
            <w:tcW w:w="891" w:type="dxa"/>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الوعي بالإنسانية</w:t>
            </w:r>
          </w:p>
        </w:tc>
        <w:tc>
          <w:tcPr>
            <w:tcW w:w="744" w:type="dxa"/>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6</w:t>
            </w:r>
          </w:p>
        </w:tc>
        <w:tc>
          <w:tcPr>
            <w:tcW w:w="693" w:type="dxa"/>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24</w:t>
            </w:r>
          </w:p>
        </w:tc>
        <w:tc>
          <w:tcPr>
            <w:tcW w:w="821"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18.268</w:t>
            </w:r>
          </w:p>
        </w:tc>
        <w:tc>
          <w:tcPr>
            <w:tcW w:w="85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2.836</w:t>
            </w:r>
          </w:p>
        </w:tc>
        <w:tc>
          <w:tcPr>
            <w:tcW w:w="69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76.1</w:t>
            </w:r>
          </w:p>
        </w:tc>
        <w:tc>
          <w:tcPr>
            <w:tcW w:w="58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5</w:t>
            </w:r>
          </w:p>
        </w:tc>
      </w:tr>
      <w:tr w:rsidR="00F15641" w:rsidRPr="006E54DF" w:rsidTr="0063030F">
        <w:trPr>
          <w:trHeight w:val="159"/>
        </w:trPr>
        <w:tc>
          <w:tcPr>
            <w:tcW w:w="891" w:type="dxa"/>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التعقل والحكمة</w:t>
            </w:r>
          </w:p>
        </w:tc>
        <w:tc>
          <w:tcPr>
            <w:tcW w:w="744" w:type="dxa"/>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5</w:t>
            </w:r>
          </w:p>
        </w:tc>
        <w:tc>
          <w:tcPr>
            <w:tcW w:w="693" w:type="dxa"/>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20</w:t>
            </w:r>
          </w:p>
        </w:tc>
        <w:tc>
          <w:tcPr>
            <w:tcW w:w="821"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15.954</w:t>
            </w:r>
          </w:p>
        </w:tc>
        <w:tc>
          <w:tcPr>
            <w:tcW w:w="85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2.496</w:t>
            </w:r>
          </w:p>
        </w:tc>
        <w:tc>
          <w:tcPr>
            <w:tcW w:w="69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79.8</w:t>
            </w:r>
          </w:p>
        </w:tc>
        <w:tc>
          <w:tcPr>
            <w:tcW w:w="58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3</w:t>
            </w:r>
          </w:p>
        </w:tc>
      </w:tr>
      <w:tr w:rsidR="00F15641" w:rsidRPr="006E54DF" w:rsidTr="0063030F">
        <w:trPr>
          <w:trHeight w:val="186"/>
        </w:trPr>
        <w:tc>
          <w:tcPr>
            <w:tcW w:w="891" w:type="dxa"/>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حماية الذات</w:t>
            </w:r>
          </w:p>
        </w:tc>
        <w:tc>
          <w:tcPr>
            <w:tcW w:w="744" w:type="dxa"/>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6</w:t>
            </w:r>
          </w:p>
        </w:tc>
        <w:tc>
          <w:tcPr>
            <w:tcW w:w="693" w:type="dxa"/>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24</w:t>
            </w:r>
          </w:p>
        </w:tc>
        <w:tc>
          <w:tcPr>
            <w:tcW w:w="821"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19.456</w:t>
            </w:r>
          </w:p>
        </w:tc>
        <w:tc>
          <w:tcPr>
            <w:tcW w:w="85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2.790</w:t>
            </w:r>
          </w:p>
        </w:tc>
        <w:tc>
          <w:tcPr>
            <w:tcW w:w="69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81.1</w:t>
            </w:r>
          </w:p>
        </w:tc>
        <w:tc>
          <w:tcPr>
            <w:tcW w:w="58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w:t>
            </w:r>
          </w:p>
        </w:tc>
      </w:tr>
      <w:tr w:rsidR="00F15641" w:rsidRPr="006E54DF" w:rsidTr="0063030F">
        <w:trPr>
          <w:trHeight w:val="240"/>
        </w:trPr>
        <w:tc>
          <w:tcPr>
            <w:tcW w:w="891" w:type="dxa"/>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صيانة الذات</w:t>
            </w:r>
          </w:p>
        </w:tc>
        <w:tc>
          <w:tcPr>
            <w:tcW w:w="744" w:type="dxa"/>
            <w:hideMark/>
          </w:tcPr>
          <w:p w:rsidR="006F5CC4" w:rsidRPr="000D3DCC" w:rsidRDefault="006F5CC4" w:rsidP="00856A94">
            <w:pPr>
              <w:jc w:val="center"/>
              <w:rPr>
                <w:rFonts w:ascii="Times New Roman" w:eastAsia="Times New Roman" w:hAnsi="Times New Roman" w:cs="Times New Roman" w:hint="cs"/>
                <w:b/>
                <w:bCs/>
                <w:rtl/>
              </w:rPr>
            </w:pPr>
            <w:r w:rsidRPr="000D3DCC">
              <w:rPr>
                <w:rFonts w:ascii="Times New Roman" w:eastAsia="Times New Roman" w:hAnsi="Times New Roman" w:cs="Times New Roman"/>
                <w:b/>
                <w:bCs/>
                <w:rtl/>
              </w:rPr>
              <w:t>5</w:t>
            </w:r>
          </w:p>
        </w:tc>
        <w:tc>
          <w:tcPr>
            <w:tcW w:w="693" w:type="dxa"/>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20</w:t>
            </w:r>
          </w:p>
        </w:tc>
        <w:tc>
          <w:tcPr>
            <w:tcW w:w="821"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16.190</w:t>
            </w:r>
          </w:p>
        </w:tc>
        <w:tc>
          <w:tcPr>
            <w:tcW w:w="85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2.509</w:t>
            </w:r>
          </w:p>
        </w:tc>
        <w:tc>
          <w:tcPr>
            <w:tcW w:w="69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81.0</w:t>
            </w:r>
          </w:p>
        </w:tc>
        <w:tc>
          <w:tcPr>
            <w:tcW w:w="58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w:t>
            </w:r>
          </w:p>
        </w:tc>
      </w:tr>
      <w:tr w:rsidR="00F15641" w:rsidRPr="006E54DF" w:rsidTr="0063030F">
        <w:trPr>
          <w:trHeight w:val="354"/>
        </w:trPr>
        <w:tc>
          <w:tcPr>
            <w:tcW w:w="891" w:type="dxa"/>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المقياس ككل</w:t>
            </w:r>
          </w:p>
        </w:tc>
        <w:tc>
          <w:tcPr>
            <w:tcW w:w="744" w:type="dxa"/>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27</w:t>
            </w:r>
          </w:p>
        </w:tc>
        <w:tc>
          <w:tcPr>
            <w:tcW w:w="693" w:type="dxa"/>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108</w:t>
            </w:r>
          </w:p>
        </w:tc>
        <w:tc>
          <w:tcPr>
            <w:tcW w:w="821"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85.414</w:t>
            </w:r>
          </w:p>
        </w:tc>
        <w:tc>
          <w:tcPr>
            <w:tcW w:w="85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9.871</w:t>
            </w:r>
          </w:p>
        </w:tc>
        <w:tc>
          <w:tcPr>
            <w:tcW w:w="69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79.1</w:t>
            </w:r>
          </w:p>
        </w:tc>
        <w:tc>
          <w:tcPr>
            <w:tcW w:w="586" w:type="dxa"/>
            <w:noWrap/>
            <w:hideMark/>
          </w:tcPr>
          <w:p w:rsidR="006F5CC4" w:rsidRPr="000D3DCC" w:rsidRDefault="006F5CC4" w:rsidP="00856A94">
            <w:pPr>
              <w:bidi w:val="0"/>
              <w:jc w:val="center"/>
              <w:rPr>
                <w:rFonts w:ascii="Times New Roman" w:eastAsia="Times New Roman" w:hAnsi="Times New Roman" w:cs="Times New Roman"/>
                <w:b/>
                <w:bCs/>
              </w:rPr>
            </w:pPr>
          </w:p>
        </w:tc>
      </w:tr>
    </w:tbl>
    <w:p w:rsidR="006F5CC4" w:rsidRPr="006E54DF" w:rsidRDefault="006F5CC4" w:rsidP="00856A94">
      <w:pPr>
        <w:spacing w:after="0"/>
        <w:jc w:val="both"/>
        <w:rPr>
          <w:rFonts w:ascii="Times New Roman" w:eastAsia="SimSun" w:hAnsi="Times New Roman" w:cs="Times New Roman" w:hint="cs"/>
          <w:sz w:val="24"/>
          <w:szCs w:val="24"/>
          <w:rtl/>
          <w:lang w:eastAsia="zh-CN"/>
        </w:rPr>
      </w:pPr>
      <w:r w:rsidRPr="006E54DF">
        <w:rPr>
          <w:rFonts w:ascii="Times New Roman" w:eastAsia="SimSun" w:hAnsi="Times New Roman" w:cs="Times New Roman"/>
          <w:sz w:val="24"/>
          <w:szCs w:val="24"/>
          <w:rtl/>
          <w:lang w:eastAsia="zh-CN"/>
        </w:rPr>
        <w:t>يتبين من الجدول رقم(</w:t>
      </w:r>
      <w:r w:rsidR="000D3DCC">
        <w:rPr>
          <w:rFonts w:ascii="Times New Roman" w:eastAsia="SimSun" w:hAnsi="Times New Roman" w:cs="Times New Roman" w:hint="cs"/>
          <w:sz w:val="24"/>
          <w:szCs w:val="24"/>
          <w:rtl/>
          <w:lang w:eastAsia="zh-CN"/>
        </w:rPr>
        <w:t>10</w:t>
      </w:r>
      <w:r w:rsidRPr="006E54DF">
        <w:rPr>
          <w:rFonts w:ascii="Times New Roman" w:eastAsia="SimSun" w:hAnsi="Times New Roman" w:cs="Times New Roman"/>
          <w:sz w:val="24"/>
          <w:szCs w:val="24"/>
          <w:rtl/>
          <w:lang w:eastAsia="zh-CN"/>
        </w:rPr>
        <w:t>) النتائج التالية:</w:t>
      </w:r>
    </w:p>
    <w:p w:rsidR="006F5CC4" w:rsidRPr="006E54DF" w:rsidRDefault="006F5CC4" w:rsidP="00856A94">
      <w:pPr>
        <w:spacing w:after="0"/>
        <w:jc w:val="both"/>
        <w:rPr>
          <w:rFonts w:ascii="Times New Roman" w:eastAsia="SimSun" w:hAnsi="Times New Roman" w:cs="Times New Roman"/>
          <w:sz w:val="24"/>
          <w:szCs w:val="24"/>
          <w:rtl/>
          <w:lang w:eastAsia="zh-CN"/>
        </w:rPr>
      </w:pPr>
      <w:r w:rsidRPr="006E54DF">
        <w:rPr>
          <w:rFonts w:ascii="Times New Roman" w:eastAsia="SimSun" w:hAnsi="Times New Roman" w:cs="Times New Roman"/>
          <w:sz w:val="24"/>
          <w:szCs w:val="24"/>
          <w:rtl/>
          <w:lang w:eastAsia="zh-CN"/>
        </w:rPr>
        <w:t>1. أن متوسط الدرجة الكلية للرأفة بالذات لدى أمهات ذوي الإعاقة العقلية في محافظات غزة قد بلغ 85.414 بوزن نسبي 79.1%، وهذا يشير إلي أن مستوى الرأفة بالذات لدى أمهات ذوي الإعاقة العقلية في محافظات غزة قد كان أكثر من المتوسط وفقا لمحك الدراسة</w:t>
      </w:r>
      <w:r w:rsidR="00CD3EB8" w:rsidRPr="006E54DF">
        <w:rPr>
          <w:rFonts w:ascii="Times New Roman" w:eastAsia="SimSun" w:hAnsi="Times New Roman" w:cs="Times New Roman"/>
          <w:sz w:val="24"/>
          <w:szCs w:val="24"/>
          <w:rtl/>
          <w:lang w:eastAsia="zh-CN"/>
        </w:rPr>
        <w:t>.</w:t>
      </w:r>
    </w:p>
    <w:p w:rsidR="006F5CC4" w:rsidRPr="006E54DF" w:rsidRDefault="006F5CC4" w:rsidP="00856A94">
      <w:pPr>
        <w:spacing w:after="0"/>
        <w:jc w:val="both"/>
        <w:rPr>
          <w:rFonts w:ascii="Times New Roman" w:eastAsia="SimSun" w:hAnsi="Times New Roman" w:cs="Times New Roman"/>
          <w:sz w:val="24"/>
          <w:szCs w:val="24"/>
          <w:rtl/>
          <w:lang w:eastAsia="zh-CN"/>
        </w:rPr>
      </w:pPr>
      <w:r w:rsidRPr="006E54DF">
        <w:rPr>
          <w:rFonts w:ascii="Times New Roman" w:eastAsia="SimSun" w:hAnsi="Times New Roman" w:cs="Times New Roman"/>
          <w:sz w:val="24"/>
          <w:szCs w:val="24"/>
          <w:rtl/>
          <w:lang w:eastAsia="zh-CN"/>
        </w:rPr>
        <w:lastRenderedPageBreak/>
        <w:t>2. أن بعد حماية الذات كان أكبر أبعاد الرأفة بالذات لدى أمهات ذوي الإعاقة العقلية في محافظات غزة، حيث بلغ وزنه النسبي 81.1% يليه بعد صيانة الذات بوزن نسبي 81%، أما بعد الوعي بالإنسانية فقد كان أقل أبعاد الرأفة بالذات لدى أمهات ذوي الإعاقة العقلية في محافظات غزة، حيث بلغ وزنه النسبي 76.1% يليه بع</w:t>
      </w:r>
      <w:r w:rsidR="00CD3EB8" w:rsidRPr="006E54DF">
        <w:rPr>
          <w:rFonts w:ascii="Times New Roman" w:eastAsia="SimSun" w:hAnsi="Times New Roman" w:cs="Times New Roman"/>
          <w:sz w:val="24"/>
          <w:szCs w:val="24"/>
          <w:rtl/>
          <w:lang w:eastAsia="zh-CN"/>
        </w:rPr>
        <w:t>د اللطف بالذات بوزن نسبي 77.2%.</w:t>
      </w:r>
    </w:p>
    <w:p w:rsidR="00CD3EB8" w:rsidRPr="006E54DF" w:rsidRDefault="00CD3EB8" w:rsidP="00856A94">
      <w:pPr>
        <w:spacing w:after="0"/>
        <w:ind w:firstLine="584"/>
        <w:jc w:val="both"/>
        <w:rPr>
          <w:rFonts w:ascii="Times New Roman" w:eastAsia="SimSun" w:hAnsi="Times New Roman" w:cs="Times New Roman"/>
          <w:sz w:val="24"/>
          <w:szCs w:val="24"/>
          <w:rtl/>
          <w:lang w:eastAsia="zh-CN"/>
        </w:rPr>
      </w:pPr>
      <w:r w:rsidRPr="006E54DF">
        <w:rPr>
          <w:rFonts w:ascii="Times New Roman" w:eastAsia="SimSun" w:hAnsi="Times New Roman" w:cs="Times New Roman"/>
          <w:sz w:val="24"/>
          <w:szCs w:val="24"/>
          <w:rtl/>
          <w:lang w:eastAsia="zh-CN"/>
        </w:rPr>
        <w:t>وهذا ما توصلت إليه دراسة(</w:t>
      </w:r>
      <w:r w:rsidRPr="006E54DF">
        <w:rPr>
          <w:rFonts w:ascii="Times New Roman" w:eastAsia="SimSun" w:hAnsi="Times New Roman" w:cs="Times New Roman"/>
          <w:sz w:val="24"/>
          <w:szCs w:val="24"/>
          <w:lang w:eastAsia="zh-CN"/>
        </w:rPr>
        <w:t>Neff et al,2007</w:t>
      </w:r>
      <w:r w:rsidRPr="006E54DF">
        <w:rPr>
          <w:rFonts w:ascii="Times New Roman" w:eastAsia="SimSun" w:hAnsi="Times New Roman" w:cs="Times New Roman"/>
          <w:sz w:val="24"/>
          <w:szCs w:val="24"/>
          <w:rtl/>
          <w:lang w:eastAsia="zh-CN"/>
        </w:rPr>
        <w:t>)، ودراسة(</w:t>
      </w:r>
      <w:r w:rsidRPr="006E54DF">
        <w:rPr>
          <w:rFonts w:ascii="Times New Roman" w:eastAsia="SimSun" w:hAnsi="Times New Roman" w:cs="Times New Roman"/>
          <w:sz w:val="24"/>
          <w:szCs w:val="24"/>
          <w:lang w:eastAsia="zh-CN"/>
        </w:rPr>
        <w:t>Neff, Pommier,2013</w:t>
      </w:r>
      <w:r w:rsidRPr="006E54DF">
        <w:rPr>
          <w:rFonts w:ascii="Times New Roman" w:eastAsia="SimSun" w:hAnsi="Times New Roman" w:cs="Times New Roman"/>
          <w:sz w:val="24"/>
          <w:szCs w:val="24"/>
          <w:rtl/>
          <w:lang w:eastAsia="zh-CN"/>
        </w:rPr>
        <w:t>)  في ارتفاع مستوى الرأفة بالذات لدى عينة الدراسة وذلك يكون من خلال أن الرأفة بالذات تعزز التفاعل الاجتماعي من خلال ارتباط أمهات ذوي الإعاقة العقلية الإيجابي بالذكاء العاطفي وهذا الارتباط يساعد في التنظيم العاطفي الفعال واستراتيجيات التأقلم العاطفية وقبول الآخرين والتماسك معهم، وما انتهت إليه دراسة(</w:t>
      </w:r>
      <w:r w:rsidRPr="006E54DF">
        <w:rPr>
          <w:rFonts w:ascii="Times New Roman" w:eastAsia="SimSun" w:hAnsi="Times New Roman" w:cs="Times New Roman"/>
          <w:sz w:val="24"/>
          <w:szCs w:val="24"/>
          <w:lang w:eastAsia="zh-CN"/>
        </w:rPr>
        <w:t>Neff, Pommier,2013</w:t>
      </w:r>
      <w:r w:rsidRPr="006E54DF">
        <w:rPr>
          <w:rFonts w:ascii="Times New Roman" w:eastAsia="SimSun" w:hAnsi="Times New Roman" w:cs="Times New Roman"/>
          <w:sz w:val="24"/>
          <w:szCs w:val="24"/>
          <w:rtl/>
          <w:lang w:eastAsia="zh-CN"/>
        </w:rPr>
        <w:t>) إلى أن الرأفة بالذات ترتبط إيجابيًا بالعفو عن الآخرين مما يعزز الترابط الاجتماعي الجيد فالمرأفين على أنفسهم قادرين على حل النزاعات مع الآخرين والتعاطف معهم بطريقة إيجابية ودية، والتواد معها يميلون إلى الاندماج في أفعال خارجية تتسق مع قدراتهم واتجاهاتهم، كما أنهم أكثر تعبيرًا عن ذاتهم الحقيقة أثناء عمليات حل الصراعات في العلاقات بين الشخصية.</w:t>
      </w:r>
    </w:p>
    <w:p w:rsidR="00CD3EB8" w:rsidRPr="006E54DF" w:rsidRDefault="00CD3EB8" w:rsidP="00856A94">
      <w:pPr>
        <w:spacing w:after="0"/>
        <w:ind w:firstLine="584"/>
        <w:jc w:val="both"/>
        <w:rPr>
          <w:rFonts w:ascii="Times New Roman" w:eastAsia="SimSun" w:hAnsi="Times New Roman" w:cs="Times New Roman"/>
          <w:sz w:val="24"/>
          <w:szCs w:val="24"/>
          <w:rtl/>
          <w:lang w:eastAsia="zh-CN"/>
        </w:rPr>
      </w:pPr>
      <w:r w:rsidRPr="006E54DF">
        <w:rPr>
          <w:rFonts w:ascii="Times New Roman" w:eastAsia="SimSun" w:hAnsi="Times New Roman" w:cs="Times New Roman"/>
          <w:sz w:val="24"/>
          <w:szCs w:val="24"/>
          <w:rtl/>
          <w:lang w:eastAsia="zh-CN"/>
        </w:rPr>
        <w:t>بينما اختلفت مع نتائج دراسة(</w:t>
      </w:r>
      <w:proofErr w:type="spellStart"/>
      <w:r w:rsidRPr="006E54DF">
        <w:rPr>
          <w:rFonts w:ascii="Times New Roman" w:eastAsia="SimSun" w:hAnsi="Times New Roman" w:cs="Times New Roman"/>
          <w:sz w:val="24"/>
          <w:szCs w:val="24"/>
          <w:lang w:eastAsia="zh-CN"/>
        </w:rPr>
        <w:t>Yarnell</w:t>
      </w:r>
      <w:proofErr w:type="spellEnd"/>
      <w:r w:rsidRPr="006E54DF">
        <w:rPr>
          <w:rFonts w:ascii="Times New Roman" w:eastAsia="SimSun" w:hAnsi="Times New Roman" w:cs="Times New Roman"/>
          <w:sz w:val="24"/>
          <w:szCs w:val="24"/>
          <w:lang w:eastAsia="zh-CN"/>
        </w:rPr>
        <w:t xml:space="preserve"> &amp; Neff, 2013</w:t>
      </w:r>
      <w:r w:rsidRPr="006E54DF">
        <w:rPr>
          <w:rFonts w:ascii="Times New Roman" w:eastAsia="SimSun" w:hAnsi="Times New Roman" w:cs="Times New Roman"/>
          <w:sz w:val="24"/>
          <w:szCs w:val="24"/>
          <w:rtl/>
          <w:lang w:eastAsia="zh-CN"/>
        </w:rPr>
        <w:t>) التي أظهرت انخفاض في مستويات الرأفة بالذات.</w:t>
      </w:r>
    </w:p>
    <w:p w:rsidR="00CD3EB8" w:rsidRPr="006E54DF" w:rsidRDefault="00CD3EB8" w:rsidP="00856A94">
      <w:pPr>
        <w:spacing w:after="0"/>
        <w:ind w:firstLine="584"/>
        <w:jc w:val="both"/>
        <w:rPr>
          <w:rFonts w:ascii="Times New Roman" w:eastAsia="SimSun" w:hAnsi="Times New Roman" w:cs="Times New Roman"/>
          <w:sz w:val="24"/>
          <w:szCs w:val="24"/>
          <w:lang w:eastAsia="zh-CN"/>
        </w:rPr>
      </w:pPr>
      <w:r w:rsidRPr="006E54DF">
        <w:rPr>
          <w:rFonts w:ascii="Times New Roman" w:eastAsia="SimSun" w:hAnsi="Times New Roman" w:cs="Times New Roman"/>
          <w:sz w:val="24"/>
          <w:szCs w:val="24"/>
          <w:rtl/>
          <w:lang w:eastAsia="zh-CN"/>
        </w:rPr>
        <w:t xml:space="preserve">وترى </w:t>
      </w:r>
      <w:r w:rsidR="000F6B6C" w:rsidRPr="006E54DF">
        <w:rPr>
          <w:rFonts w:ascii="Times New Roman" w:eastAsia="SimSun" w:hAnsi="Times New Roman" w:cs="Times New Roman"/>
          <w:sz w:val="24"/>
          <w:szCs w:val="24"/>
          <w:rtl/>
          <w:lang w:eastAsia="zh-CN"/>
        </w:rPr>
        <w:t>الباحثتا</w:t>
      </w:r>
      <w:r w:rsidR="00441E24" w:rsidRPr="006E54DF">
        <w:rPr>
          <w:rFonts w:ascii="Times New Roman" w:eastAsia="SimSun" w:hAnsi="Times New Roman" w:cs="Times New Roman"/>
          <w:sz w:val="24"/>
          <w:szCs w:val="24"/>
          <w:rtl/>
          <w:lang w:eastAsia="zh-CN"/>
        </w:rPr>
        <w:t>ن</w:t>
      </w:r>
      <w:r w:rsidRPr="006E54DF">
        <w:rPr>
          <w:rFonts w:ascii="Times New Roman" w:eastAsia="SimSun" w:hAnsi="Times New Roman" w:cs="Times New Roman"/>
          <w:sz w:val="24"/>
          <w:szCs w:val="24"/>
          <w:rtl/>
          <w:lang w:eastAsia="zh-CN"/>
        </w:rPr>
        <w:t xml:space="preserve"> أن أمهات ذوي الإعاقة العقلية في قطاع غزة على وجه الخصوص بالرغم من الصعوبات التي تعاني منها من سياسات إغلاق وحصار وتخنيق من قبل الاحتلال ومن الممكن أن هذا كان سببًا كبيرًا لحدوث الضغوط النفسية والصدمات المختلفة إلا أننا نجدها كالجبل الشامخ تتحدى الصعاب وتصنع لنفسها طريقًا يصلها للرأفة بذاتها حيث تكون لطيفة مع ذاتها تتحمل كل شيء من أجل سعادتها وتكون حليمة ولطيفة مع ذاتها بقدر الإمكان تتحدى صعوبات الحياة وتحاول حماية ذاتها من الوقوع في المشاق وعندما تتعرض لصدمة توصلها للإحباط والرجوع للخلف إلا أنها لا تستسلم وتحاول إعادة ترميم ذاتها من جديد لتكون ضمن المجتمع متفاعلة فيه رغم كل تحديات الحياة الخانقة في قطاع غزة.</w:t>
      </w:r>
    </w:p>
    <w:p w:rsidR="00E56BA4" w:rsidRPr="006E54DF" w:rsidRDefault="00E56BA4" w:rsidP="00856A94">
      <w:pPr>
        <w:spacing w:after="0"/>
        <w:ind w:firstLine="584"/>
        <w:jc w:val="both"/>
        <w:rPr>
          <w:rFonts w:ascii="Times New Roman" w:eastAsia="SimSun" w:hAnsi="Times New Roman" w:cs="Times New Roman"/>
          <w:sz w:val="24"/>
          <w:szCs w:val="24"/>
          <w:rtl/>
          <w:lang w:eastAsia="zh-CN"/>
        </w:rPr>
      </w:pPr>
      <w:r w:rsidRPr="006E54DF">
        <w:rPr>
          <w:rFonts w:ascii="Times New Roman" w:eastAsia="SimSun" w:hAnsi="Times New Roman" w:cs="Times New Roman"/>
          <w:sz w:val="24"/>
          <w:szCs w:val="24"/>
          <w:rtl/>
          <w:lang w:eastAsia="zh-CN"/>
        </w:rPr>
        <w:t>كما أن أمهات ذوي الإعاقة في قطاع غزة بالرغم من الحصار والمحن والصعوبات إلا أنهنّ يتمتعن بالرأفة بذواتهن، ويزداد انتباههن لأنفسهن عندما يمرّون بخبرات مؤلمة بسب الظروف التي يعيشها قطاع غزة، ومع ذا تصبر الأم وتستشعر معاني ولطائف الثواب العظيم على الصبر والابتلاء، وهي واعية بإنسانيتها المشتركة حيث تذكر نفسها بأن مشاعر النقص توجد لدى كثير من الناس، تحاول كذلك النظر إلى أخطاء ابنها كجزء من أخطاء البشر، وكل هذا بسبب الظروف المالية، وعدم تمتع الكوادر الطبية بالخبرة الكافية؛ حيث إنهم يستعملون علاجهم كحملة تجارب على الناس، وبالأخص ذوو الإعاقة.</w:t>
      </w:r>
    </w:p>
    <w:p w:rsidR="006F5CC4" w:rsidRPr="000D3DCC" w:rsidRDefault="006F5CC4" w:rsidP="00856A94">
      <w:pPr>
        <w:spacing w:after="0"/>
        <w:jc w:val="lowKashida"/>
        <w:rPr>
          <w:rFonts w:ascii="Times New Roman" w:eastAsia="SimSun" w:hAnsi="Times New Roman" w:cs="Times New Roman"/>
          <w:b/>
          <w:bCs/>
          <w:sz w:val="28"/>
          <w:szCs w:val="28"/>
          <w:rtl/>
          <w:lang w:eastAsia="zh-CN"/>
        </w:rPr>
      </w:pPr>
      <w:r w:rsidRPr="000D3DCC">
        <w:rPr>
          <w:rFonts w:ascii="Times New Roman" w:eastAsia="SimSun" w:hAnsi="Times New Roman" w:cs="Times New Roman"/>
          <w:b/>
          <w:bCs/>
          <w:sz w:val="28"/>
          <w:szCs w:val="28"/>
          <w:rtl/>
          <w:lang w:eastAsia="zh-CN"/>
        </w:rPr>
        <w:lastRenderedPageBreak/>
        <w:t>نتائج التساؤل الثاني والذي ينص على:" ما مستوى المرونة النفسية لدى أمهات ذوي الإعاقة العقلية في محافظات غزة؟</w:t>
      </w:r>
    </w:p>
    <w:p w:rsidR="006F5CC4" w:rsidRPr="006E54DF" w:rsidRDefault="006F5CC4" w:rsidP="00856A94">
      <w:pPr>
        <w:spacing w:after="0"/>
        <w:jc w:val="both"/>
        <w:rPr>
          <w:rFonts w:ascii="Times New Roman" w:eastAsia="SimSun" w:hAnsi="Times New Roman" w:cs="Times New Roman"/>
          <w:sz w:val="24"/>
          <w:szCs w:val="24"/>
          <w:rtl/>
          <w:lang w:eastAsia="zh-CN"/>
        </w:rPr>
      </w:pPr>
      <w:r w:rsidRPr="006E54DF">
        <w:rPr>
          <w:rFonts w:ascii="Times New Roman" w:eastAsia="SimSun" w:hAnsi="Times New Roman" w:cs="Times New Roman"/>
          <w:sz w:val="24"/>
          <w:szCs w:val="24"/>
          <w:rtl/>
          <w:lang w:eastAsia="zh-CN"/>
        </w:rPr>
        <w:t>وللإجابة على ذلك التساؤل تم حساب المتوسط الحسابي والانحراف المعياري والوزن النسبي للدرجة الكلية ولأبعادها، والجدول رقم(</w:t>
      </w:r>
      <w:r w:rsidR="000D3DCC">
        <w:rPr>
          <w:rFonts w:ascii="Times New Roman" w:eastAsia="SimSun" w:hAnsi="Times New Roman" w:cs="Times New Roman" w:hint="cs"/>
          <w:sz w:val="24"/>
          <w:szCs w:val="24"/>
          <w:rtl/>
          <w:lang w:eastAsia="zh-CN"/>
        </w:rPr>
        <w:t>11</w:t>
      </w:r>
      <w:r w:rsidRPr="006E54DF">
        <w:rPr>
          <w:rFonts w:ascii="Times New Roman" w:eastAsia="SimSun" w:hAnsi="Times New Roman" w:cs="Times New Roman"/>
          <w:sz w:val="24"/>
          <w:szCs w:val="24"/>
          <w:rtl/>
          <w:lang w:eastAsia="zh-CN"/>
        </w:rPr>
        <w:t>) يوضح النتائج.</w:t>
      </w:r>
    </w:p>
    <w:p w:rsidR="006F5CC4" w:rsidRPr="006E54DF" w:rsidRDefault="006F5CC4" w:rsidP="00856A94">
      <w:pPr>
        <w:spacing w:after="0"/>
        <w:jc w:val="center"/>
        <w:rPr>
          <w:rFonts w:ascii="Times New Roman" w:eastAsia="SimSun" w:hAnsi="Times New Roman" w:cs="Times New Roman"/>
          <w:b/>
          <w:bCs/>
          <w:sz w:val="24"/>
          <w:szCs w:val="24"/>
          <w:lang w:eastAsia="zh-CN"/>
        </w:rPr>
      </w:pPr>
      <w:r w:rsidRPr="006E54DF">
        <w:rPr>
          <w:rFonts w:ascii="Times New Roman" w:eastAsia="SimSun" w:hAnsi="Times New Roman" w:cs="Times New Roman"/>
          <w:b/>
          <w:bCs/>
          <w:sz w:val="24"/>
          <w:szCs w:val="24"/>
          <w:rtl/>
          <w:lang w:eastAsia="zh-CN"/>
        </w:rPr>
        <w:t>جدول رقم</w:t>
      </w:r>
      <w:r w:rsidR="003C3E54" w:rsidRPr="006E54DF">
        <w:rPr>
          <w:rFonts w:ascii="Times New Roman" w:eastAsia="SimSun" w:hAnsi="Times New Roman" w:cs="Times New Roman"/>
          <w:b/>
          <w:bCs/>
          <w:sz w:val="24"/>
          <w:szCs w:val="24"/>
          <w:rtl/>
          <w:lang w:eastAsia="zh-CN"/>
        </w:rPr>
        <w:t xml:space="preserve"> </w:t>
      </w:r>
      <w:r w:rsidRPr="006E54DF">
        <w:rPr>
          <w:rFonts w:ascii="Times New Roman" w:eastAsia="SimSun" w:hAnsi="Times New Roman" w:cs="Times New Roman"/>
          <w:b/>
          <w:bCs/>
          <w:sz w:val="24"/>
          <w:szCs w:val="24"/>
          <w:rtl/>
          <w:lang w:eastAsia="zh-CN"/>
        </w:rPr>
        <w:t>(</w:t>
      </w:r>
      <w:r w:rsidR="000D3DCC">
        <w:rPr>
          <w:rFonts w:ascii="Times New Roman" w:eastAsia="SimSun" w:hAnsi="Times New Roman" w:cs="Times New Roman" w:hint="cs"/>
          <w:b/>
          <w:bCs/>
          <w:sz w:val="24"/>
          <w:szCs w:val="24"/>
          <w:rtl/>
          <w:lang w:eastAsia="zh-CN"/>
        </w:rPr>
        <w:t>11</w:t>
      </w:r>
      <w:r w:rsidR="003C3E54" w:rsidRPr="006E54DF">
        <w:rPr>
          <w:rFonts w:ascii="Times New Roman" w:eastAsia="SimSun" w:hAnsi="Times New Roman" w:cs="Times New Roman"/>
          <w:b/>
          <w:bCs/>
          <w:sz w:val="24"/>
          <w:szCs w:val="24"/>
          <w:rtl/>
          <w:lang w:eastAsia="zh-CN"/>
        </w:rPr>
        <w:t xml:space="preserve"> </w:t>
      </w:r>
      <w:r w:rsidRPr="006E54DF">
        <w:rPr>
          <w:rFonts w:ascii="Times New Roman" w:eastAsia="SimSun" w:hAnsi="Times New Roman" w:cs="Times New Roman"/>
          <w:b/>
          <w:bCs/>
          <w:sz w:val="24"/>
          <w:szCs w:val="24"/>
          <w:rtl/>
          <w:lang w:eastAsia="zh-CN"/>
        </w:rPr>
        <w:t>)</w:t>
      </w:r>
      <w:r w:rsidR="003C3E54" w:rsidRPr="006E54DF">
        <w:rPr>
          <w:rFonts w:ascii="Times New Roman" w:eastAsia="SimSun" w:hAnsi="Times New Roman" w:cs="Times New Roman"/>
          <w:b/>
          <w:bCs/>
          <w:sz w:val="24"/>
          <w:szCs w:val="24"/>
          <w:rtl/>
          <w:lang w:eastAsia="zh-CN"/>
        </w:rPr>
        <w:t xml:space="preserve"> </w:t>
      </w:r>
      <w:r w:rsidRPr="006E54DF">
        <w:rPr>
          <w:rFonts w:ascii="Times New Roman" w:eastAsia="SimSun" w:hAnsi="Times New Roman" w:cs="Times New Roman"/>
          <w:b/>
          <w:bCs/>
          <w:sz w:val="24"/>
          <w:szCs w:val="24"/>
          <w:rtl/>
          <w:lang w:eastAsia="zh-CN"/>
        </w:rPr>
        <w:t>نتائج المتوسط الحسابي والانحراف المعياري والوزن النسبي للمرونة النفسية</w:t>
      </w:r>
    </w:p>
    <w:tbl>
      <w:tblPr>
        <w:tblStyle w:val="Style13"/>
        <w:bidiVisual/>
        <w:tblW w:w="5282" w:type="dxa"/>
        <w:tblLook w:val="04A0" w:firstRow="1" w:lastRow="0" w:firstColumn="1" w:lastColumn="0" w:noHBand="0" w:noVBand="1"/>
      </w:tblPr>
      <w:tblGrid>
        <w:gridCol w:w="891"/>
        <w:gridCol w:w="696"/>
        <w:gridCol w:w="650"/>
        <w:gridCol w:w="821"/>
        <w:gridCol w:w="856"/>
        <w:gridCol w:w="696"/>
        <w:gridCol w:w="686"/>
      </w:tblGrid>
      <w:tr w:rsidR="00F15641" w:rsidRPr="006E54DF" w:rsidTr="0063030F">
        <w:trPr>
          <w:trHeight w:val="204"/>
        </w:trPr>
        <w:tc>
          <w:tcPr>
            <w:tcW w:w="959" w:type="dxa"/>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البيان</w:t>
            </w:r>
          </w:p>
        </w:tc>
        <w:tc>
          <w:tcPr>
            <w:tcW w:w="744" w:type="dxa"/>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عدد الفقرات</w:t>
            </w:r>
          </w:p>
        </w:tc>
        <w:tc>
          <w:tcPr>
            <w:tcW w:w="693" w:type="dxa"/>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الدرجة الكلية</w:t>
            </w:r>
          </w:p>
        </w:tc>
        <w:tc>
          <w:tcPr>
            <w:tcW w:w="821" w:type="dxa"/>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المتوسط الحسابي</w:t>
            </w:r>
          </w:p>
        </w:tc>
        <w:tc>
          <w:tcPr>
            <w:tcW w:w="856" w:type="dxa"/>
            <w:hideMark/>
          </w:tcPr>
          <w:p w:rsidR="006F5CC4" w:rsidRPr="000D3DCC" w:rsidRDefault="006F5CC4" w:rsidP="00856A94">
            <w:pPr>
              <w:jc w:val="center"/>
              <w:rPr>
                <w:rFonts w:ascii="Times New Roman" w:eastAsia="Times New Roman" w:hAnsi="Times New Roman" w:cs="Times New Roman"/>
                <w:b/>
                <w:bCs/>
                <w:rtl/>
              </w:rPr>
            </w:pPr>
            <w:r w:rsidRPr="000D3DCC">
              <w:rPr>
                <w:rFonts w:ascii="Times New Roman" w:eastAsia="Times New Roman" w:hAnsi="Times New Roman" w:cs="Times New Roman"/>
                <w:b/>
                <w:bCs/>
                <w:rtl/>
              </w:rPr>
              <w:t>الانحراف المعياري</w:t>
            </w:r>
          </w:p>
        </w:tc>
        <w:tc>
          <w:tcPr>
            <w:tcW w:w="696" w:type="dxa"/>
            <w:noWrap/>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الوزن النسبي</w:t>
            </w:r>
          </w:p>
        </w:tc>
        <w:tc>
          <w:tcPr>
            <w:tcW w:w="513" w:type="dxa"/>
            <w:noWrap/>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الترتيب</w:t>
            </w:r>
          </w:p>
        </w:tc>
      </w:tr>
      <w:tr w:rsidR="00F15641" w:rsidRPr="006E54DF" w:rsidTr="0063030F">
        <w:trPr>
          <w:trHeight w:val="141"/>
        </w:trPr>
        <w:tc>
          <w:tcPr>
            <w:tcW w:w="959" w:type="dxa"/>
            <w:hideMark/>
          </w:tcPr>
          <w:p w:rsidR="006F5CC4" w:rsidRPr="000D3DCC" w:rsidRDefault="006F5CC4" w:rsidP="00856A94">
            <w:pPr>
              <w:rPr>
                <w:rFonts w:ascii="Times New Roman" w:eastAsia="Times New Roman" w:hAnsi="Times New Roman" w:cs="Times New Roman"/>
                <w:b/>
                <w:bCs/>
              </w:rPr>
            </w:pPr>
            <w:r w:rsidRPr="000D3DCC">
              <w:rPr>
                <w:rFonts w:ascii="Times New Roman" w:eastAsia="Times New Roman" w:hAnsi="Times New Roman" w:cs="Times New Roman"/>
                <w:b/>
                <w:bCs/>
                <w:rtl/>
              </w:rPr>
              <w:t>المرونة الاجتماعية</w:t>
            </w:r>
          </w:p>
        </w:tc>
        <w:tc>
          <w:tcPr>
            <w:tcW w:w="744" w:type="dxa"/>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8</w:t>
            </w:r>
          </w:p>
        </w:tc>
        <w:tc>
          <w:tcPr>
            <w:tcW w:w="693" w:type="dxa"/>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32</w:t>
            </w:r>
          </w:p>
        </w:tc>
        <w:tc>
          <w:tcPr>
            <w:tcW w:w="821"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26.592</w:t>
            </w:r>
          </w:p>
        </w:tc>
        <w:tc>
          <w:tcPr>
            <w:tcW w:w="85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3.404</w:t>
            </w:r>
          </w:p>
        </w:tc>
        <w:tc>
          <w:tcPr>
            <w:tcW w:w="69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83.1</w:t>
            </w:r>
          </w:p>
        </w:tc>
        <w:tc>
          <w:tcPr>
            <w:tcW w:w="513"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w:t>
            </w:r>
          </w:p>
        </w:tc>
      </w:tr>
      <w:tr w:rsidR="00F15641" w:rsidRPr="006E54DF" w:rsidTr="0063030F">
        <w:trPr>
          <w:trHeight w:val="195"/>
        </w:trPr>
        <w:tc>
          <w:tcPr>
            <w:tcW w:w="959" w:type="dxa"/>
            <w:hideMark/>
          </w:tcPr>
          <w:p w:rsidR="006F5CC4" w:rsidRPr="000D3DCC" w:rsidRDefault="006F5CC4" w:rsidP="00856A94">
            <w:pPr>
              <w:rPr>
                <w:rFonts w:ascii="Times New Roman" w:eastAsia="Times New Roman" w:hAnsi="Times New Roman" w:cs="Times New Roman"/>
                <w:b/>
                <w:bCs/>
              </w:rPr>
            </w:pPr>
            <w:r w:rsidRPr="000D3DCC">
              <w:rPr>
                <w:rFonts w:ascii="Times New Roman" w:eastAsia="Times New Roman" w:hAnsi="Times New Roman" w:cs="Times New Roman"/>
                <w:b/>
                <w:bCs/>
                <w:rtl/>
              </w:rPr>
              <w:t>المرونة الانفعالية</w:t>
            </w:r>
          </w:p>
        </w:tc>
        <w:tc>
          <w:tcPr>
            <w:tcW w:w="744" w:type="dxa"/>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8</w:t>
            </w:r>
          </w:p>
        </w:tc>
        <w:tc>
          <w:tcPr>
            <w:tcW w:w="693" w:type="dxa"/>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32</w:t>
            </w:r>
          </w:p>
        </w:tc>
        <w:tc>
          <w:tcPr>
            <w:tcW w:w="821"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27.392</w:t>
            </w:r>
          </w:p>
        </w:tc>
        <w:tc>
          <w:tcPr>
            <w:tcW w:w="85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3.043</w:t>
            </w:r>
          </w:p>
        </w:tc>
        <w:tc>
          <w:tcPr>
            <w:tcW w:w="69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85.6</w:t>
            </w:r>
          </w:p>
        </w:tc>
        <w:tc>
          <w:tcPr>
            <w:tcW w:w="513"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1</w:t>
            </w:r>
          </w:p>
        </w:tc>
      </w:tr>
      <w:tr w:rsidR="00F15641" w:rsidRPr="006E54DF" w:rsidTr="0063030F">
        <w:trPr>
          <w:trHeight w:val="249"/>
        </w:trPr>
        <w:tc>
          <w:tcPr>
            <w:tcW w:w="959" w:type="dxa"/>
            <w:hideMark/>
          </w:tcPr>
          <w:p w:rsidR="006F5CC4" w:rsidRPr="000D3DCC" w:rsidRDefault="006F5CC4" w:rsidP="00856A94">
            <w:pPr>
              <w:rPr>
                <w:rFonts w:ascii="Times New Roman" w:eastAsia="Times New Roman" w:hAnsi="Times New Roman" w:cs="Times New Roman"/>
                <w:b/>
                <w:bCs/>
              </w:rPr>
            </w:pPr>
            <w:r w:rsidRPr="000D3DCC">
              <w:rPr>
                <w:rFonts w:ascii="Times New Roman" w:eastAsia="Times New Roman" w:hAnsi="Times New Roman" w:cs="Times New Roman"/>
                <w:b/>
                <w:bCs/>
                <w:rtl/>
              </w:rPr>
              <w:t>المرونة العقلية</w:t>
            </w:r>
          </w:p>
        </w:tc>
        <w:tc>
          <w:tcPr>
            <w:tcW w:w="744" w:type="dxa"/>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8</w:t>
            </w:r>
          </w:p>
        </w:tc>
        <w:tc>
          <w:tcPr>
            <w:tcW w:w="693" w:type="dxa"/>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32</w:t>
            </w:r>
          </w:p>
        </w:tc>
        <w:tc>
          <w:tcPr>
            <w:tcW w:w="821"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22.322</w:t>
            </w:r>
          </w:p>
        </w:tc>
        <w:tc>
          <w:tcPr>
            <w:tcW w:w="85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3.027</w:t>
            </w:r>
          </w:p>
        </w:tc>
        <w:tc>
          <w:tcPr>
            <w:tcW w:w="69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69.8</w:t>
            </w:r>
          </w:p>
        </w:tc>
        <w:tc>
          <w:tcPr>
            <w:tcW w:w="513"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3</w:t>
            </w:r>
          </w:p>
        </w:tc>
      </w:tr>
      <w:tr w:rsidR="00F15641" w:rsidRPr="006E54DF" w:rsidTr="0063030F">
        <w:trPr>
          <w:trHeight w:val="354"/>
        </w:trPr>
        <w:tc>
          <w:tcPr>
            <w:tcW w:w="959" w:type="dxa"/>
            <w:hideMark/>
          </w:tcPr>
          <w:p w:rsidR="006F5CC4" w:rsidRPr="000D3DCC" w:rsidRDefault="006F5CC4" w:rsidP="00856A94">
            <w:pPr>
              <w:rPr>
                <w:rFonts w:ascii="Times New Roman" w:eastAsia="Times New Roman" w:hAnsi="Times New Roman" w:cs="Times New Roman"/>
                <w:b/>
                <w:bCs/>
              </w:rPr>
            </w:pPr>
            <w:r w:rsidRPr="000D3DCC">
              <w:rPr>
                <w:rFonts w:ascii="Times New Roman" w:eastAsia="Times New Roman" w:hAnsi="Times New Roman" w:cs="Times New Roman"/>
                <w:b/>
                <w:bCs/>
                <w:rtl/>
              </w:rPr>
              <w:t>المقياس ككل</w:t>
            </w:r>
          </w:p>
        </w:tc>
        <w:tc>
          <w:tcPr>
            <w:tcW w:w="744" w:type="dxa"/>
            <w:hideMark/>
          </w:tcPr>
          <w:p w:rsidR="006F5CC4" w:rsidRPr="000D3DCC" w:rsidRDefault="006F5CC4" w:rsidP="00856A94">
            <w:pPr>
              <w:jc w:val="center"/>
              <w:rPr>
                <w:rFonts w:ascii="Times New Roman" w:eastAsia="Times New Roman" w:hAnsi="Times New Roman" w:cs="Times New Roman"/>
                <w:b/>
                <w:bCs/>
              </w:rPr>
            </w:pPr>
            <w:r w:rsidRPr="000D3DCC">
              <w:rPr>
                <w:rFonts w:ascii="Times New Roman" w:eastAsia="Times New Roman" w:hAnsi="Times New Roman" w:cs="Times New Roman"/>
                <w:b/>
                <w:bCs/>
                <w:rtl/>
              </w:rPr>
              <w:t>24</w:t>
            </w:r>
          </w:p>
        </w:tc>
        <w:tc>
          <w:tcPr>
            <w:tcW w:w="693" w:type="dxa"/>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96</w:t>
            </w:r>
          </w:p>
        </w:tc>
        <w:tc>
          <w:tcPr>
            <w:tcW w:w="821"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79.740</w:t>
            </w:r>
          </w:p>
        </w:tc>
        <w:tc>
          <w:tcPr>
            <w:tcW w:w="85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8.009</w:t>
            </w:r>
          </w:p>
        </w:tc>
        <w:tc>
          <w:tcPr>
            <w:tcW w:w="696" w:type="dxa"/>
            <w:noWrap/>
            <w:hideMark/>
          </w:tcPr>
          <w:p w:rsidR="006F5CC4" w:rsidRPr="000D3DCC" w:rsidRDefault="006F5CC4" w:rsidP="00856A94">
            <w:pPr>
              <w:bidi w:val="0"/>
              <w:jc w:val="center"/>
              <w:rPr>
                <w:rFonts w:ascii="Times New Roman" w:eastAsia="Times New Roman" w:hAnsi="Times New Roman" w:cs="Times New Roman"/>
                <w:b/>
                <w:bCs/>
              </w:rPr>
            </w:pPr>
            <w:r w:rsidRPr="000D3DCC">
              <w:rPr>
                <w:rFonts w:ascii="Times New Roman" w:eastAsia="Times New Roman" w:hAnsi="Times New Roman" w:cs="Times New Roman"/>
                <w:b/>
                <w:bCs/>
              </w:rPr>
              <w:t>83.1</w:t>
            </w:r>
          </w:p>
        </w:tc>
        <w:tc>
          <w:tcPr>
            <w:tcW w:w="513" w:type="dxa"/>
            <w:noWrap/>
            <w:hideMark/>
          </w:tcPr>
          <w:p w:rsidR="006F5CC4" w:rsidRPr="000D3DCC" w:rsidRDefault="006F5CC4" w:rsidP="00856A94">
            <w:pPr>
              <w:bidi w:val="0"/>
              <w:jc w:val="center"/>
              <w:rPr>
                <w:rFonts w:ascii="Times New Roman" w:eastAsia="Times New Roman" w:hAnsi="Times New Roman" w:cs="Times New Roman"/>
                <w:b/>
                <w:bCs/>
              </w:rPr>
            </w:pPr>
          </w:p>
        </w:tc>
      </w:tr>
    </w:tbl>
    <w:p w:rsidR="006F5CC4" w:rsidRPr="006E54DF" w:rsidRDefault="006F5CC4" w:rsidP="00856A94">
      <w:pPr>
        <w:spacing w:after="0"/>
        <w:jc w:val="both"/>
        <w:rPr>
          <w:rFonts w:ascii="Times New Roman" w:eastAsia="SimSun" w:hAnsi="Times New Roman" w:cs="Times New Roman" w:hint="cs"/>
          <w:sz w:val="24"/>
          <w:szCs w:val="24"/>
          <w:rtl/>
          <w:lang w:eastAsia="zh-CN"/>
        </w:rPr>
      </w:pPr>
      <w:r w:rsidRPr="006E54DF">
        <w:rPr>
          <w:rFonts w:ascii="Times New Roman" w:eastAsia="SimSun" w:hAnsi="Times New Roman" w:cs="Times New Roman"/>
          <w:sz w:val="24"/>
          <w:szCs w:val="24"/>
          <w:rtl/>
          <w:lang w:eastAsia="zh-CN"/>
        </w:rPr>
        <w:t>يتبين من الجدول رقم(</w:t>
      </w:r>
      <w:r w:rsidR="000D3DCC">
        <w:rPr>
          <w:rFonts w:ascii="Times New Roman" w:eastAsia="SimSun" w:hAnsi="Times New Roman" w:cs="Times New Roman" w:hint="cs"/>
          <w:sz w:val="24"/>
          <w:szCs w:val="24"/>
          <w:rtl/>
          <w:lang w:eastAsia="zh-CN"/>
        </w:rPr>
        <w:t>11</w:t>
      </w:r>
      <w:r w:rsidRPr="006E54DF">
        <w:rPr>
          <w:rFonts w:ascii="Times New Roman" w:eastAsia="SimSun" w:hAnsi="Times New Roman" w:cs="Times New Roman"/>
          <w:sz w:val="24"/>
          <w:szCs w:val="24"/>
          <w:rtl/>
          <w:lang w:eastAsia="zh-CN"/>
        </w:rPr>
        <w:t>) النتائج التالية:</w:t>
      </w:r>
    </w:p>
    <w:p w:rsidR="006F5CC4" w:rsidRPr="006E54DF" w:rsidRDefault="006F5CC4" w:rsidP="00856A94">
      <w:pPr>
        <w:spacing w:after="0"/>
        <w:jc w:val="both"/>
        <w:rPr>
          <w:rFonts w:ascii="Times New Roman" w:eastAsia="SimSun" w:hAnsi="Times New Roman" w:cs="Times New Roman"/>
          <w:sz w:val="24"/>
          <w:szCs w:val="24"/>
          <w:rtl/>
          <w:lang w:eastAsia="zh-CN"/>
        </w:rPr>
      </w:pPr>
      <w:r w:rsidRPr="006E54DF">
        <w:rPr>
          <w:rFonts w:ascii="Times New Roman" w:eastAsia="SimSun" w:hAnsi="Times New Roman" w:cs="Times New Roman"/>
          <w:sz w:val="24"/>
          <w:szCs w:val="24"/>
          <w:rtl/>
          <w:lang w:eastAsia="zh-CN"/>
        </w:rPr>
        <w:t>1. أن متوسط الدرجة الكلية للمرونة النفسية لدى أمهات ذوي الإعاقة العقلية في محافظات غزة قد بلغ 79.74 بوزن نسبي 83.1%، وهذا يشير إلي أن مستوى المرونة النفسية لدى أمهات ذوي الإعاقة العقلية في محافظات غزة قد</w:t>
      </w:r>
      <w:r w:rsidR="00191256" w:rsidRPr="006E54DF">
        <w:rPr>
          <w:rFonts w:ascii="Times New Roman" w:eastAsia="SimSun" w:hAnsi="Times New Roman" w:cs="Times New Roman"/>
          <w:sz w:val="24"/>
          <w:szCs w:val="24"/>
          <w:rtl/>
          <w:lang w:eastAsia="zh-CN"/>
        </w:rPr>
        <w:t xml:space="preserve"> كانت مرتفعة وفقا لمحك الدراسة.</w:t>
      </w:r>
    </w:p>
    <w:p w:rsidR="006F5CC4" w:rsidRPr="006E54DF" w:rsidRDefault="006F5CC4" w:rsidP="00856A94">
      <w:pPr>
        <w:spacing w:after="120"/>
        <w:jc w:val="both"/>
        <w:rPr>
          <w:rFonts w:ascii="Times New Roman" w:eastAsia="SimSun" w:hAnsi="Times New Roman" w:cs="Times New Roman"/>
          <w:sz w:val="24"/>
          <w:szCs w:val="24"/>
          <w:rtl/>
          <w:lang w:eastAsia="zh-CN"/>
        </w:rPr>
      </w:pPr>
      <w:r w:rsidRPr="006E54DF">
        <w:rPr>
          <w:rFonts w:ascii="Times New Roman" w:eastAsia="SimSun" w:hAnsi="Times New Roman" w:cs="Times New Roman"/>
          <w:sz w:val="24"/>
          <w:szCs w:val="24"/>
          <w:rtl/>
          <w:lang w:eastAsia="zh-CN"/>
        </w:rPr>
        <w:t>2. أن بعد المرونة الانفعالية كان أكبر أبعاد المرونة النفسية لدى أمهات ذوي الإعاقة العقلية في محافظات غزة، حيث بلغ وزنه النسبي 85.6% يليه بعد المرونة الاجتماعية بوزن نسبي 83.1%، أما بعد المرونة العقلية فقد كان أقل أبعاد المرونة النفسية لدى أمهات ذوي الإعاقة العقلية في محافظات غزة</w:t>
      </w:r>
      <w:r w:rsidR="00191256" w:rsidRPr="006E54DF">
        <w:rPr>
          <w:rFonts w:ascii="Times New Roman" w:eastAsia="SimSun" w:hAnsi="Times New Roman" w:cs="Times New Roman"/>
          <w:sz w:val="24"/>
          <w:szCs w:val="24"/>
          <w:rtl/>
          <w:lang w:eastAsia="zh-CN"/>
        </w:rPr>
        <w:t>، حيث بلغ وزنه النسبي 69.8%.</w:t>
      </w:r>
    </w:p>
    <w:p w:rsidR="00191256" w:rsidRPr="006E54DF" w:rsidRDefault="00191256" w:rsidP="00856A94">
      <w:pPr>
        <w:spacing w:after="120"/>
        <w:ind w:firstLine="494"/>
        <w:jc w:val="both"/>
        <w:rPr>
          <w:rFonts w:ascii="Times New Roman" w:hAnsi="Times New Roman" w:cs="Times New Roman"/>
          <w:sz w:val="24"/>
          <w:szCs w:val="24"/>
          <w:rtl/>
        </w:rPr>
      </w:pPr>
      <w:r w:rsidRPr="006E54DF">
        <w:rPr>
          <w:rFonts w:ascii="Times New Roman" w:hAnsi="Times New Roman" w:cs="Times New Roman"/>
          <w:sz w:val="24"/>
          <w:szCs w:val="24"/>
          <w:rtl/>
        </w:rPr>
        <w:t>اتفقت نتائج الدراسة مع نتيجة دراسة (الغول، 2017)، و(غيث، 2017)، و(صبحة، 2016)، و(الزهيري، 2012)، و(</w:t>
      </w:r>
      <w:r w:rsidRPr="006E54DF">
        <w:rPr>
          <w:rFonts w:ascii="Times New Roman" w:hAnsi="Times New Roman" w:cs="Times New Roman"/>
          <w:sz w:val="24"/>
          <w:szCs w:val="24"/>
        </w:rPr>
        <w:t>Long, 2011</w:t>
      </w:r>
      <w:r w:rsidRPr="006E54DF">
        <w:rPr>
          <w:rFonts w:ascii="Times New Roman" w:hAnsi="Times New Roman" w:cs="Times New Roman"/>
          <w:sz w:val="24"/>
          <w:szCs w:val="24"/>
          <w:rtl/>
        </w:rPr>
        <w:t>)، و(</w:t>
      </w:r>
      <w:r w:rsidRPr="006E54DF">
        <w:rPr>
          <w:rFonts w:ascii="Times New Roman" w:hAnsi="Times New Roman" w:cs="Times New Roman"/>
          <w:sz w:val="24"/>
          <w:szCs w:val="24"/>
        </w:rPr>
        <w:t>Campbell, 2006</w:t>
      </w:r>
      <w:r w:rsidRPr="006E54DF">
        <w:rPr>
          <w:rFonts w:ascii="Times New Roman" w:hAnsi="Times New Roman" w:cs="Times New Roman"/>
          <w:sz w:val="24"/>
          <w:szCs w:val="24"/>
          <w:rtl/>
        </w:rPr>
        <w:t>)، و(الخطيب، 2007)، والتي أوضحت وجود مستوى مرتفع من المرونة النفسية.</w:t>
      </w:r>
    </w:p>
    <w:p w:rsidR="00191256" w:rsidRPr="006E54DF" w:rsidRDefault="00191256" w:rsidP="00856A94">
      <w:pPr>
        <w:spacing w:after="120"/>
        <w:ind w:firstLine="494"/>
        <w:jc w:val="both"/>
        <w:rPr>
          <w:rFonts w:ascii="Times New Roman" w:hAnsi="Times New Roman" w:cs="Times New Roman"/>
          <w:sz w:val="24"/>
          <w:szCs w:val="24"/>
          <w:rtl/>
        </w:rPr>
      </w:pPr>
      <w:r w:rsidRPr="006E54DF">
        <w:rPr>
          <w:rFonts w:ascii="Times New Roman" w:hAnsi="Times New Roman" w:cs="Times New Roman"/>
          <w:sz w:val="24"/>
          <w:szCs w:val="24"/>
          <w:rtl/>
        </w:rPr>
        <w:t xml:space="preserve">اختلفت نتيجة الدراسة مع نتيجة دراسة(أبو </w:t>
      </w:r>
      <w:proofErr w:type="spellStart"/>
      <w:r w:rsidRPr="006E54DF">
        <w:rPr>
          <w:rFonts w:ascii="Times New Roman" w:hAnsi="Times New Roman" w:cs="Times New Roman"/>
          <w:sz w:val="24"/>
          <w:szCs w:val="24"/>
          <w:rtl/>
        </w:rPr>
        <w:t>داير</w:t>
      </w:r>
      <w:proofErr w:type="spellEnd"/>
      <w:r w:rsidRPr="006E54DF">
        <w:rPr>
          <w:rFonts w:ascii="Times New Roman" w:hAnsi="Times New Roman" w:cs="Times New Roman"/>
          <w:sz w:val="24"/>
          <w:szCs w:val="24"/>
          <w:rtl/>
        </w:rPr>
        <w:t>، 2017)، ودراسة(</w:t>
      </w:r>
      <w:proofErr w:type="spellStart"/>
      <w:r w:rsidRPr="006E54DF">
        <w:rPr>
          <w:rFonts w:ascii="Times New Roman" w:hAnsi="Times New Roman" w:cs="Times New Roman"/>
          <w:sz w:val="24"/>
          <w:szCs w:val="24"/>
        </w:rPr>
        <w:t>Jeppsen</w:t>
      </w:r>
      <w:proofErr w:type="spellEnd"/>
      <w:r w:rsidRPr="006E54DF">
        <w:rPr>
          <w:rFonts w:ascii="Times New Roman" w:hAnsi="Times New Roman" w:cs="Times New Roman"/>
          <w:sz w:val="24"/>
          <w:szCs w:val="24"/>
        </w:rPr>
        <w:t>, 2016</w:t>
      </w:r>
      <w:r w:rsidRPr="006E54DF">
        <w:rPr>
          <w:rFonts w:ascii="Times New Roman" w:hAnsi="Times New Roman" w:cs="Times New Roman"/>
          <w:sz w:val="24"/>
          <w:szCs w:val="24"/>
          <w:rtl/>
        </w:rPr>
        <w:t>)، ودراسة(</w:t>
      </w:r>
      <w:proofErr w:type="spellStart"/>
      <w:r w:rsidRPr="006E54DF">
        <w:rPr>
          <w:rFonts w:ascii="Times New Roman" w:hAnsi="Times New Roman" w:cs="Times New Roman"/>
          <w:sz w:val="24"/>
          <w:szCs w:val="24"/>
        </w:rPr>
        <w:t>Bodde</w:t>
      </w:r>
      <w:proofErr w:type="spellEnd"/>
      <w:r w:rsidRPr="006E54DF">
        <w:rPr>
          <w:rFonts w:ascii="Times New Roman" w:hAnsi="Times New Roman" w:cs="Times New Roman"/>
          <w:sz w:val="24"/>
          <w:szCs w:val="24"/>
        </w:rPr>
        <w:t>, et al, 2014</w:t>
      </w:r>
      <w:r w:rsidRPr="006E54DF">
        <w:rPr>
          <w:rFonts w:ascii="Times New Roman" w:hAnsi="Times New Roman" w:cs="Times New Roman"/>
          <w:sz w:val="24"/>
          <w:szCs w:val="24"/>
          <w:rtl/>
        </w:rPr>
        <w:t>)، ودراسة (</w:t>
      </w:r>
      <w:r w:rsidRPr="006E54DF">
        <w:rPr>
          <w:rFonts w:ascii="Times New Roman" w:hAnsi="Times New Roman" w:cs="Times New Roman"/>
          <w:sz w:val="24"/>
          <w:szCs w:val="24"/>
        </w:rPr>
        <w:t>Walsh, et al.2016</w:t>
      </w:r>
      <w:r w:rsidRPr="006E54DF">
        <w:rPr>
          <w:rFonts w:ascii="Times New Roman" w:hAnsi="Times New Roman" w:cs="Times New Roman"/>
          <w:sz w:val="24"/>
          <w:szCs w:val="24"/>
          <w:rtl/>
        </w:rPr>
        <w:t>)، ودراسة (شقورة، 2012)، والتي أوضحت أن مستوى المرونة النفسية جاء فوق المتوسط</w:t>
      </w:r>
    </w:p>
    <w:p w:rsidR="00191256" w:rsidRPr="006E54DF" w:rsidRDefault="00191256" w:rsidP="00856A94">
      <w:pPr>
        <w:spacing w:after="120"/>
        <w:ind w:firstLine="494"/>
        <w:jc w:val="both"/>
        <w:rPr>
          <w:rFonts w:ascii="Times New Roman" w:hAnsi="Times New Roman" w:cs="Times New Roman"/>
          <w:sz w:val="24"/>
          <w:szCs w:val="24"/>
          <w:rtl/>
        </w:rPr>
      </w:pPr>
      <w:r w:rsidRPr="006E54DF">
        <w:rPr>
          <w:rFonts w:ascii="Times New Roman" w:hAnsi="Times New Roman" w:cs="Times New Roman"/>
          <w:sz w:val="24"/>
          <w:szCs w:val="24"/>
          <w:rtl/>
        </w:rPr>
        <w:t xml:space="preserve">وتعني أن أفراد عينة الدراسة يمتلكون القدرة على التكيف مع ابناءهم من ذوي الاعاقة العقلية، واستطاعوا استعادة فعاليتهم والتعايش مع الضغوط الحياتية الصعبة ، من خلال ما يمتلكونه من كفاءة شخصية، وكفاءة اجتماعية، وما يقدم لهم من مساندة اجتماعية من الآخرين، اضافة إلى ذلك فإن إيمانهم بالله والقدر </w:t>
      </w:r>
      <w:r w:rsidRPr="006E54DF">
        <w:rPr>
          <w:rFonts w:ascii="Times New Roman" w:hAnsi="Times New Roman" w:cs="Times New Roman"/>
          <w:sz w:val="24"/>
          <w:szCs w:val="24"/>
          <w:rtl/>
        </w:rPr>
        <w:lastRenderedPageBreak/>
        <w:t>كان له الدور الأكبر فيما يمتلكون من مرونة ايجابية (أبو داير،2017:</w:t>
      </w:r>
      <w:r w:rsidR="00587014" w:rsidRPr="006E54DF">
        <w:rPr>
          <w:rFonts w:ascii="Times New Roman" w:hAnsi="Times New Roman" w:cs="Times New Roman"/>
          <w:sz w:val="24"/>
          <w:szCs w:val="24"/>
        </w:rPr>
        <w:t>97:</w:t>
      </w:r>
      <w:r w:rsidRPr="006E54DF">
        <w:rPr>
          <w:rFonts w:ascii="Times New Roman" w:hAnsi="Times New Roman" w:cs="Times New Roman"/>
          <w:sz w:val="24"/>
          <w:szCs w:val="24"/>
          <w:rtl/>
        </w:rPr>
        <w:t>).</w:t>
      </w:r>
    </w:p>
    <w:p w:rsidR="00191256" w:rsidRPr="006E54DF" w:rsidRDefault="00191256" w:rsidP="00856A94">
      <w:pPr>
        <w:spacing w:after="120"/>
        <w:ind w:firstLine="494"/>
        <w:jc w:val="both"/>
        <w:rPr>
          <w:rFonts w:ascii="Times New Roman" w:hAnsi="Times New Roman" w:cs="Times New Roman"/>
          <w:sz w:val="24"/>
          <w:szCs w:val="24"/>
          <w:rtl/>
        </w:rPr>
      </w:pPr>
      <w:r w:rsidRPr="006E54DF">
        <w:rPr>
          <w:rFonts w:ascii="Times New Roman" w:hAnsi="Times New Roman" w:cs="Times New Roman"/>
          <w:sz w:val="24"/>
          <w:szCs w:val="24"/>
          <w:rtl/>
        </w:rPr>
        <w:t>ويفسر(الغول، 2017: 102)أن عملية اتخاذ القرار ذات طبيعة تطورية متغيرة بمعنى: أن المشكلة ذاتها في تغيير مستمر مع تقدم خطوات اتخاذ القرار، وقد تتفرغ إلى مشكلات فرعية، وعلى الأفراد التعامل مع هذه التغيرات بصورة مستمرة؛ للوصول إلى أفضل قرار، وهذا يتطلب وجود مرونة عالية، والانسان السوي يتحمل المسئولية بجدية، ويحققها دون إهمال والشخص الناضج المرن يتدرب على مواجهة الخوف بواقعية، وبذلك يستطيع أن يعالج التردد، ويقوم بحمل المسئولية، وخاصة الجيدة، ويكون قادرًا على أن يخطط للمستقبل، فالقدرة على تحمل المسئولية دليل على قدرة الإنسان على التكيف مع الوضع الجديد، وإن إحساس الإنسان بالالتزام والمسئولية يدفعه إن  يدرس كل موقف بدقة، وأن يصدر القرار المناسب في وقته دون تردد فالإنسان الذي لديه قدر من المرونة النفسية له القدرة على أن يصدر قراراته بنفسه(حبيب،1995: 28).</w:t>
      </w:r>
    </w:p>
    <w:p w:rsidR="00191256" w:rsidRPr="006E54DF" w:rsidRDefault="00191256" w:rsidP="00856A94">
      <w:pPr>
        <w:spacing w:after="120"/>
        <w:ind w:firstLine="494"/>
        <w:jc w:val="both"/>
        <w:rPr>
          <w:rFonts w:ascii="Times New Roman" w:hAnsi="Times New Roman" w:cs="Times New Roman"/>
          <w:sz w:val="24"/>
          <w:szCs w:val="24"/>
          <w:rtl/>
        </w:rPr>
      </w:pPr>
      <w:r w:rsidRPr="006E54DF">
        <w:rPr>
          <w:rFonts w:ascii="Times New Roman" w:hAnsi="Times New Roman" w:cs="Times New Roman"/>
          <w:sz w:val="24"/>
          <w:szCs w:val="24"/>
          <w:rtl/>
        </w:rPr>
        <w:t xml:space="preserve">وتفسر </w:t>
      </w:r>
      <w:r w:rsidR="000F6B6C" w:rsidRPr="006E54DF">
        <w:rPr>
          <w:rFonts w:ascii="Times New Roman" w:hAnsi="Times New Roman" w:cs="Times New Roman"/>
          <w:sz w:val="24"/>
          <w:szCs w:val="24"/>
          <w:rtl/>
        </w:rPr>
        <w:t>الباحثتا</w:t>
      </w:r>
      <w:r w:rsidR="00441E24" w:rsidRPr="006E54DF">
        <w:rPr>
          <w:rFonts w:ascii="Times New Roman" w:hAnsi="Times New Roman" w:cs="Times New Roman"/>
          <w:sz w:val="24"/>
          <w:szCs w:val="24"/>
          <w:rtl/>
        </w:rPr>
        <w:t>ن</w:t>
      </w:r>
      <w:r w:rsidRPr="006E54DF">
        <w:rPr>
          <w:rFonts w:ascii="Times New Roman" w:hAnsi="Times New Roman" w:cs="Times New Roman"/>
          <w:sz w:val="24"/>
          <w:szCs w:val="24"/>
          <w:rtl/>
        </w:rPr>
        <w:t xml:space="preserve"> هذا الأمر إلى الالتزام الديني والأخلاقي والقيم الروحية التي تتمتع بها الأم الفلسطينية، حيث كانت أعلى نسبة حصلت عليها الأمهات في مقياس المرونة النفسية هي القيم الروحية، وترى </w:t>
      </w:r>
      <w:r w:rsidR="00441E24" w:rsidRPr="006E54DF">
        <w:rPr>
          <w:rFonts w:ascii="Times New Roman" w:hAnsi="Times New Roman" w:cs="Times New Roman"/>
          <w:sz w:val="24"/>
          <w:szCs w:val="24"/>
          <w:rtl/>
        </w:rPr>
        <w:t>الباحثان</w:t>
      </w:r>
      <w:r w:rsidRPr="006E54DF">
        <w:rPr>
          <w:rFonts w:ascii="Times New Roman" w:hAnsi="Times New Roman" w:cs="Times New Roman"/>
          <w:sz w:val="24"/>
          <w:szCs w:val="24"/>
          <w:rtl/>
        </w:rPr>
        <w:t xml:space="preserve"> أن هذا الأمر منطقي ومعقول في ظل  مجتمع يتصف بالتدين والالتزام الأخلاقي الذي يمد الأمهات بالقدرة على المرونة النفسية وتحمل الضغوط والألم، وبالتالي المقدرة على التحكم في المشاعر السلبية، وتقبل الأحداث الضاغطة، فالتقرب إلى الله عز وجل يعتبر من أهم الوسائل للتغلب على ضغوطات </w:t>
      </w:r>
      <w:proofErr w:type="spellStart"/>
      <w:r w:rsidRPr="006E54DF">
        <w:rPr>
          <w:rFonts w:ascii="Times New Roman" w:hAnsi="Times New Roman" w:cs="Times New Roman"/>
          <w:sz w:val="24"/>
          <w:szCs w:val="24"/>
          <w:rtl/>
        </w:rPr>
        <w:t>الحباة</w:t>
      </w:r>
      <w:proofErr w:type="spellEnd"/>
      <w:r w:rsidRPr="006E54DF">
        <w:rPr>
          <w:rFonts w:ascii="Times New Roman" w:hAnsi="Times New Roman" w:cs="Times New Roman"/>
          <w:sz w:val="24"/>
          <w:szCs w:val="24"/>
          <w:rtl/>
        </w:rPr>
        <w:t xml:space="preserve">، خاصة للأمهات اللواتي لديهن أطفال معاقون فإنهن يتعرضن للكثير من الضغوط النفسية والجسمية والمادية، ولكن إيمانهم بما قدره الله لهن يعتبر عاملًا مهمًا في رفع مستوى المرونة النفسية لديهن مما يزيد من صبرهن ورضاهن بما كتبه الله لهن وهذا ما أكدته نتائج دراسة كيم </w:t>
      </w:r>
      <w:proofErr w:type="spellStart"/>
      <w:r w:rsidRPr="006E54DF">
        <w:rPr>
          <w:rFonts w:ascii="Times New Roman" w:hAnsi="Times New Roman" w:cs="Times New Roman"/>
          <w:sz w:val="24"/>
          <w:szCs w:val="24"/>
          <w:rtl/>
        </w:rPr>
        <w:t>واسكفيل</w:t>
      </w:r>
      <w:proofErr w:type="spellEnd"/>
      <w:r w:rsidRPr="006E54DF">
        <w:rPr>
          <w:rFonts w:ascii="Times New Roman" w:hAnsi="Times New Roman" w:cs="Times New Roman"/>
          <w:sz w:val="24"/>
          <w:szCs w:val="24"/>
          <w:rtl/>
        </w:rPr>
        <w:t xml:space="preserve"> (</w:t>
      </w:r>
      <w:r w:rsidRPr="006E54DF">
        <w:rPr>
          <w:rFonts w:ascii="Times New Roman" w:hAnsi="Times New Roman" w:cs="Times New Roman"/>
          <w:sz w:val="24"/>
          <w:szCs w:val="24"/>
        </w:rPr>
        <w:t>Kim &amp; Esquival,2011</w:t>
      </w:r>
      <w:r w:rsidRPr="006E54DF">
        <w:rPr>
          <w:rFonts w:ascii="Times New Roman" w:hAnsi="Times New Roman" w:cs="Times New Roman"/>
          <w:sz w:val="24"/>
          <w:szCs w:val="24"/>
          <w:rtl/>
        </w:rPr>
        <w:t>)، حيث اعتبرا أن القيم الروحية هي المصدر الأساسي للمرونة النفسية، كما أظهرت دراسة فورما ولش (</w:t>
      </w:r>
      <w:proofErr w:type="spellStart"/>
      <w:r w:rsidRPr="006E54DF">
        <w:rPr>
          <w:rFonts w:ascii="Times New Roman" w:hAnsi="Times New Roman" w:cs="Times New Roman"/>
          <w:sz w:val="24"/>
          <w:szCs w:val="24"/>
        </w:rPr>
        <w:t>Froma</w:t>
      </w:r>
      <w:proofErr w:type="spellEnd"/>
      <w:r w:rsidRPr="006E54DF">
        <w:rPr>
          <w:rFonts w:ascii="Times New Roman" w:hAnsi="Times New Roman" w:cs="Times New Roman"/>
          <w:sz w:val="24"/>
          <w:szCs w:val="24"/>
        </w:rPr>
        <w:t xml:space="preserve"> walsh,2004</w:t>
      </w:r>
      <w:r w:rsidRPr="006E54DF">
        <w:rPr>
          <w:rFonts w:ascii="Times New Roman" w:hAnsi="Times New Roman" w:cs="Times New Roman"/>
          <w:sz w:val="24"/>
          <w:szCs w:val="24"/>
          <w:rtl/>
        </w:rPr>
        <w:t>) أن تحسين بعض المهارات مثل: القيم الروحية، والتفكير الإيجابي، والقدرة على حل المشكلات يزيد من مستوى المرونة النفسية لدى أمهات الأطفال ذوي الإعاقة العقلية.</w:t>
      </w:r>
    </w:p>
    <w:p w:rsidR="00CE537F" w:rsidRPr="000D3DCC" w:rsidRDefault="00CE537F" w:rsidP="00856A94">
      <w:pPr>
        <w:spacing w:after="120"/>
        <w:jc w:val="both"/>
        <w:rPr>
          <w:rFonts w:ascii="Times New Roman" w:hAnsi="Times New Roman" w:cs="Times New Roman"/>
          <w:sz w:val="28"/>
          <w:szCs w:val="28"/>
          <w:rtl/>
        </w:rPr>
      </w:pPr>
      <w:r w:rsidRPr="000D3DCC">
        <w:rPr>
          <w:rFonts w:ascii="Times New Roman" w:hAnsi="Times New Roman" w:cs="Times New Roman"/>
          <w:b/>
          <w:bCs/>
          <w:sz w:val="28"/>
          <w:szCs w:val="28"/>
          <w:rtl/>
        </w:rPr>
        <w:t xml:space="preserve">نتيجة التساؤل الثالث </w:t>
      </w:r>
      <w:r w:rsidRPr="000D3DCC">
        <w:rPr>
          <w:rFonts w:ascii="Times New Roman" w:eastAsia="SimSun" w:hAnsi="Times New Roman" w:cs="Times New Roman"/>
          <w:b/>
          <w:bCs/>
          <w:sz w:val="28"/>
          <w:szCs w:val="28"/>
          <w:rtl/>
          <w:lang w:eastAsia="zh-CN"/>
        </w:rPr>
        <w:t xml:space="preserve">والذي ينص على:" هل توجد علاقة بين </w:t>
      </w:r>
      <w:r w:rsidR="000B0C06" w:rsidRPr="000D3DCC">
        <w:rPr>
          <w:rFonts w:ascii="Times New Roman" w:eastAsia="SimSun" w:hAnsi="Times New Roman" w:cs="Times New Roman"/>
          <w:b/>
          <w:bCs/>
          <w:sz w:val="28"/>
          <w:szCs w:val="28"/>
          <w:rtl/>
          <w:lang w:eastAsia="zh-CN"/>
        </w:rPr>
        <w:t>الرأفة بالذات</w:t>
      </w:r>
      <w:r w:rsidRPr="000D3DCC">
        <w:rPr>
          <w:rFonts w:ascii="Times New Roman" w:eastAsia="SimSun" w:hAnsi="Times New Roman" w:cs="Times New Roman"/>
          <w:b/>
          <w:bCs/>
          <w:sz w:val="28"/>
          <w:szCs w:val="28"/>
          <w:rtl/>
          <w:lang w:eastAsia="zh-CN"/>
        </w:rPr>
        <w:t xml:space="preserve"> وال</w:t>
      </w:r>
      <w:r w:rsidR="000B0C06" w:rsidRPr="000D3DCC">
        <w:rPr>
          <w:rFonts w:ascii="Times New Roman" w:eastAsia="SimSun" w:hAnsi="Times New Roman" w:cs="Times New Roman"/>
          <w:b/>
          <w:bCs/>
          <w:sz w:val="28"/>
          <w:szCs w:val="28"/>
          <w:rtl/>
          <w:lang w:eastAsia="zh-CN"/>
        </w:rPr>
        <w:t xml:space="preserve">مرونة النفسية </w:t>
      </w:r>
      <w:r w:rsidRPr="000D3DCC">
        <w:rPr>
          <w:rFonts w:ascii="Times New Roman" w:eastAsia="SimSun" w:hAnsi="Times New Roman" w:cs="Times New Roman"/>
          <w:b/>
          <w:bCs/>
          <w:sz w:val="28"/>
          <w:szCs w:val="28"/>
          <w:rtl/>
          <w:lang w:eastAsia="zh-CN"/>
        </w:rPr>
        <w:t>لدى أمهات ذوي الإعاقة العقلية في محافظات غزة؟</w:t>
      </w:r>
    </w:p>
    <w:p w:rsidR="001F6EC2" w:rsidRPr="006E54DF" w:rsidRDefault="001F6EC2" w:rsidP="00856A94">
      <w:pPr>
        <w:spacing w:after="0"/>
        <w:ind w:firstLine="720"/>
        <w:jc w:val="both"/>
        <w:rPr>
          <w:rFonts w:ascii="Times New Roman" w:hAnsi="Times New Roman" w:cs="Times New Roman"/>
          <w:sz w:val="24"/>
          <w:szCs w:val="24"/>
          <w:rtl/>
        </w:rPr>
      </w:pPr>
      <w:r w:rsidRPr="006E54DF">
        <w:rPr>
          <w:rFonts w:ascii="Times New Roman" w:hAnsi="Times New Roman" w:cs="Times New Roman"/>
          <w:sz w:val="24"/>
          <w:szCs w:val="24"/>
          <w:rtl/>
        </w:rPr>
        <w:t>وللإجابة على ذلك التساؤل تم حساب معامل الارتباط بيرسون للتعرف على نوع وقوة العلاقة بين المتغيرات، والجدول (</w:t>
      </w:r>
      <w:r w:rsidR="0007280A" w:rsidRPr="006E54DF">
        <w:rPr>
          <w:rFonts w:ascii="Times New Roman" w:hAnsi="Times New Roman" w:cs="Times New Roman"/>
          <w:sz w:val="24"/>
          <w:szCs w:val="24"/>
          <w:rtl/>
        </w:rPr>
        <w:t>12</w:t>
      </w:r>
      <w:r w:rsidRPr="006E54DF">
        <w:rPr>
          <w:rFonts w:ascii="Times New Roman" w:hAnsi="Times New Roman" w:cs="Times New Roman"/>
          <w:sz w:val="24"/>
          <w:szCs w:val="24"/>
          <w:rtl/>
        </w:rPr>
        <w:t>) يوضح النتائج.</w:t>
      </w:r>
    </w:p>
    <w:p w:rsidR="002B7496" w:rsidRPr="006E54DF" w:rsidRDefault="0007280A" w:rsidP="00856A94">
      <w:pPr>
        <w:spacing w:after="0"/>
        <w:jc w:val="center"/>
        <w:rPr>
          <w:rFonts w:ascii="Times New Roman" w:hAnsi="Times New Roman" w:cs="Times New Roman"/>
          <w:b/>
          <w:bCs/>
          <w:sz w:val="24"/>
          <w:szCs w:val="24"/>
          <w:rtl/>
        </w:rPr>
      </w:pPr>
      <w:r w:rsidRPr="006E54DF">
        <w:rPr>
          <w:rFonts w:ascii="Times New Roman" w:hAnsi="Times New Roman" w:cs="Times New Roman"/>
          <w:b/>
          <w:bCs/>
          <w:sz w:val="24"/>
          <w:szCs w:val="24"/>
          <w:rtl/>
        </w:rPr>
        <w:lastRenderedPageBreak/>
        <w:t>جدول (12</w:t>
      </w:r>
      <w:r w:rsidR="002B7496" w:rsidRPr="006E54DF">
        <w:rPr>
          <w:rFonts w:ascii="Times New Roman" w:hAnsi="Times New Roman" w:cs="Times New Roman"/>
          <w:b/>
          <w:bCs/>
          <w:sz w:val="24"/>
          <w:szCs w:val="24"/>
          <w:rtl/>
        </w:rPr>
        <w:t xml:space="preserve">) </w:t>
      </w:r>
      <w:r w:rsidR="00494C21" w:rsidRPr="006E54DF">
        <w:rPr>
          <w:rFonts w:ascii="Times New Roman" w:hAnsi="Times New Roman" w:cs="Times New Roman"/>
          <w:b/>
          <w:bCs/>
          <w:sz w:val="24"/>
          <w:szCs w:val="24"/>
          <w:rtl/>
        </w:rPr>
        <w:t xml:space="preserve">مصفوفة </w:t>
      </w:r>
      <w:r w:rsidR="002B7496" w:rsidRPr="006E54DF">
        <w:rPr>
          <w:rFonts w:ascii="Times New Roman" w:hAnsi="Times New Roman" w:cs="Times New Roman"/>
          <w:b/>
          <w:bCs/>
          <w:sz w:val="24"/>
          <w:szCs w:val="24"/>
          <w:rtl/>
        </w:rPr>
        <w:t xml:space="preserve">معاملات الارتباط بين الأبعاد الفرعية والدرجة الكلية </w:t>
      </w:r>
      <w:r w:rsidR="008853B6" w:rsidRPr="006E54DF">
        <w:rPr>
          <w:rFonts w:ascii="Times New Roman" w:hAnsi="Times New Roman" w:cs="Times New Roman"/>
          <w:b/>
          <w:bCs/>
          <w:sz w:val="24"/>
          <w:szCs w:val="24"/>
          <w:rtl/>
        </w:rPr>
        <w:t>للرأفة بالذات</w:t>
      </w:r>
      <w:r w:rsidR="00494C21" w:rsidRPr="006E54DF">
        <w:rPr>
          <w:rFonts w:ascii="Times New Roman" w:hAnsi="Times New Roman" w:cs="Times New Roman"/>
          <w:b/>
          <w:bCs/>
          <w:sz w:val="24"/>
          <w:szCs w:val="24"/>
          <w:rtl/>
        </w:rPr>
        <w:t xml:space="preserve"> </w:t>
      </w:r>
      <w:r w:rsidR="00BD27A3" w:rsidRPr="006E54DF">
        <w:rPr>
          <w:rFonts w:ascii="Times New Roman" w:hAnsi="Times New Roman" w:cs="Times New Roman"/>
          <w:b/>
          <w:bCs/>
          <w:sz w:val="24"/>
          <w:szCs w:val="24"/>
          <w:rtl/>
        </w:rPr>
        <w:t>مع الابعاد الفرعية والدرجة الكلية لل</w:t>
      </w:r>
      <w:r w:rsidR="008853B6" w:rsidRPr="006E54DF">
        <w:rPr>
          <w:rFonts w:ascii="Times New Roman" w:hAnsi="Times New Roman" w:cs="Times New Roman"/>
          <w:b/>
          <w:bCs/>
          <w:sz w:val="24"/>
          <w:szCs w:val="24"/>
          <w:rtl/>
        </w:rPr>
        <w:t>مرونة النفسية</w:t>
      </w:r>
      <w:r w:rsidR="00BD27A3" w:rsidRPr="006E54DF">
        <w:rPr>
          <w:rFonts w:ascii="Times New Roman" w:hAnsi="Times New Roman" w:cs="Times New Roman"/>
          <w:b/>
          <w:bCs/>
          <w:sz w:val="24"/>
          <w:szCs w:val="24"/>
          <w:rtl/>
        </w:rPr>
        <w:t xml:space="preserve"> </w:t>
      </w:r>
      <w:r w:rsidR="002B7496" w:rsidRPr="006E54DF">
        <w:rPr>
          <w:rFonts w:ascii="Times New Roman" w:hAnsi="Times New Roman" w:cs="Times New Roman"/>
          <w:b/>
          <w:bCs/>
          <w:sz w:val="24"/>
          <w:szCs w:val="24"/>
          <w:rtl/>
        </w:rPr>
        <w:t>(ن=</w:t>
      </w:r>
      <w:r w:rsidR="00494C21" w:rsidRPr="006E54DF">
        <w:rPr>
          <w:rFonts w:ascii="Times New Roman" w:hAnsi="Times New Roman" w:cs="Times New Roman"/>
          <w:b/>
          <w:bCs/>
          <w:sz w:val="24"/>
          <w:szCs w:val="24"/>
          <w:rtl/>
        </w:rPr>
        <w:t>500</w:t>
      </w:r>
      <w:r w:rsidR="002B7496" w:rsidRPr="006E54DF">
        <w:rPr>
          <w:rFonts w:ascii="Times New Roman" w:hAnsi="Times New Roman" w:cs="Times New Roman"/>
          <w:b/>
          <w:bCs/>
          <w:sz w:val="24"/>
          <w:szCs w:val="24"/>
          <w:rtl/>
        </w:rPr>
        <w:t>)</w:t>
      </w:r>
    </w:p>
    <w:tbl>
      <w:tblPr>
        <w:tblStyle w:val="Style13"/>
        <w:bidiVisual/>
        <w:tblW w:w="4642" w:type="dxa"/>
        <w:tblLook w:val="04A0" w:firstRow="1" w:lastRow="0" w:firstColumn="1" w:lastColumn="0" w:noHBand="0" w:noVBand="1"/>
      </w:tblPr>
      <w:tblGrid>
        <w:gridCol w:w="891"/>
        <w:gridCol w:w="959"/>
        <w:gridCol w:w="931"/>
        <w:gridCol w:w="931"/>
        <w:gridCol w:w="930"/>
      </w:tblGrid>
      <w:tr w:rsidR="008853B6" w:rsidRPr="006E54DF" w:rsidTr="0063030F">
        <w:trPr>
          <w:trHeight w:val="296"/>
        </w:trPr>
        <w:tc>
          <w:tcPr>
            <w:tcW w:w="891" w:type="dxa"/>
            <w:hideMark/>
          </w:tcPr>
          <w:p w:rsidR="008853B6" w:rsidRPr="000D3DCC" w:rsidRDefault="008853B6" w:rsidP="00856A94">
            <w:pPr>
              <w:jc w:val="center"/>
              <w:rPr>
                <w:rFonts w:ascii="Times New Roman" w:hAnsi="Times New Roman" w:cs="Times New Roman"/>
                <w:b/>
                <w:bCs/>
              </w:rPr>
            </w:pPr>
            <w:r w:rsidRPr="000D3DCC">
              <w:rPr>
                <w:rFonts w:ascii="Times New Roman" w:hAnsi="Times New Roman" w:cs="Times New Roman"/>
                <w:b/>
                <w:bCs/>
                <w:rtl/>
              </w:rPr>
              <w:t>البيان</w:t>
            </w:r>
          </w:p>
        </w:tc>
        <w:tc>
          <w:tcPr>
            <w:tcW w:w="959" w:type="dxa"/>
            <w:hideMark/>
          </w:tcPr>
          <w:p w:rsidR="008853B6" w:rsidRPr="000D3DCC" w:rsidRDefault="008853B6" w:rsidP="00856A94">
            <w:pPr>
              <w:jc w:val="center"/>
              <w:rPr>
                <w:rFonts w:ascii="Times New Roman" w:hAnsi="Times New Roman" w:cs="Times New Roman"/>
                <w:b/>
                <w:bCs/>
              </w:rPr>
            </w:pPr>
            <w:r w:rsidRPr="000D3DCC">
              <w:rPr>
                <w:rFonts w:ascii="Times New Roman" w:hAnsi="Times New Roman" w:cs="Times New Roman"/>
                <w:b/>
                <w:bCs/>
                <w:rtl/>
              </w:rPr>
              <w:t>المرونة الاجتماعية</w:t>
            </w:r>
          </w:p>
        </w:tc>
        <w:tc>
          <w:tcPr>
            <w:tcW w:w="931" w:type="dxa"/>
            <w:hideMark/>
          </w:tcPr>
          <w:p w:rsidR="008853B6" w:rsidRPr="000D3DCC" w:rsidRDefault="008853B6" w:rsidP="00856A94">
            <w:pPr>
              <w:jc w:val="center"/>
              <w:rPr>
                <w:rFonts w:ascii="Times New Roman" w:hAnsi="Times New Roman" w:cs="Times New Roman"/>
                <w:b/>
                <w:bCs/>
              </w:rPr>
            </w:pPr>
            <w:r w:rsidRPr="000D3DCC">
              <w:rPr>
                <w:rFonts w:ascii="Times New Roman" w:hAnsi="Times New Roman" w:cs="Times New Roman"/>
                <w:b/>
                <w:bCs/>
                <w:rtl/>
              </w:rPr>
              <w:t>المرونة الانفعالية</w:t>
            </w:r>
          </w:p>
        </w:tc>
        <w:tc>
          <w:tcPr>
            <w:tcW w:w="931" w:type="dxa"/>
            <w:hideMark/>
          </w:tcPr>
          <w:p w:rsidR="008853B6" w:rsidRPr="000D3DCC" w:rsidRDefault="008853B6" w:rsidP="00856A94">
            <w:pPr>
              <w:jc w:val="center"/>
              <w:rPr>
                <w:rFonts w:ascii="Times New Roman" w:hAnsi="Times New Roman" w:cs="Times New Roman"/>
                <w:b/>
                <w:bCs/>
              </w:rPr>
            </w:pPr>
            <w:r w:rsidRPr="000D3DCC">
              <w:rPr>
                <w:rFonts w:ascii="Times New Roman" w:hAnsi="Times New Roman" w:cs="Times New Roman"/>
                <w:b/>
                <w:bCs/>
                <w:rtl/>
              </w:rPr>
              <w:t>المرونة العقلية</w:t>
            </w:r>
          </w:p>
        </w:tc>
        <w:tc>
          <w:tcPr>
            <w:tcW w:w="930" w:type="dxa"/>
            <w:hideMark/>
          </w:tcPr>
          <w:p w:rsidR="008853B6" w:rsidRPr="000D3DCC" w:rsidRDefault="008853B6" w:rsidP="00856A94">
            <w:pPr>
              <w:jc w:val="center"/>
              <w:rPr>
                <w:rFonts w:ascii="Times New Roman" w:hAnsi="Times New Roman" w:cs="Times New Roman"/>
                <w:b/>
                <w:bCs/>
              </w:rPr>
            </w:pPr>
            <w:r w:rsidRPr="000D3DCC">
              <w:rPr>
                <w:rFonts w:ascii="Times New Roman" w:hAnsi="Times New Roman" w:cs="Times New Roman"/>
                <w:b/>
                <w:bCs/>
                <w:rtl/>
              </w:rPr>
              <w:t>الدرجة الكلية للمرونة النفسية</w:t>
            </w:r>
          </w:p>
        </w:tc>
      </w:tr>
      <w:tr w:rsidR="008853B6" w:rsidRPr="006E54DF" w:rsidTr="0063030F">
        <w:trPr>
          <w:trHeight w:val="296"/>
        </w:trPr>
        <w:tc>
          <w:tcPr>
            <w:tcW w:w="891" w:type="dxa"/>
            <w:hideMark/>
          </w:tcPr>
          <w:p w:rsidR="008853B6" w:rsidRPr="000D3DCC" w:rsidRDefault="008853B6" w:rsidP="00856A94">
            <w:pPr>
              <w:rPr>
                <w:rFonts w:ascii="Times New Roman" w:eastAsia="Times New Roman" w:hAnsi="Times New Roman" w:cs="Times New Roman"/>
                <w:b/>
                <w:bCs/>
              </w:rPr>
            </w:pPr>
            <w:r w:rsidRPr="000D3DCC">
              <w:rPr>
                <w:rFonts w:ascii="Times New Roman" w:eastAsia="Times New Roman" w:hAnsi="Times New Roman" w:cs="Times New Roman"/>
                <w:b/>
                <w:bCs/>
                <w:rtl/>
              </w:rPr>
              <w:t>اللطف بالذات</w:t>
            </w:r>
          </w:p>
        </w:tc>
        <w:tc>
          <w:tcPr>
            <w:tcW w:w="959" w:type="dxa"/>
            <w:noWrap/>
            <w:hideMark/>
          </w:tcPr>
          <w:p w:rsidR="008853B6" w:rsidRPr="000D3DCC" w:rsidRDefault="008D67AF" w:rsidP="00856A94">
            <w:pPr>
              <w:jc w:val="center"/>
              <w:rPr>
                <w:rFonts w:ascii="Times New Roman" w:hAnsi="Times New Roman" w:cs="Times New Roman"/>
              </w:rPr>
            </w:pPr>
            <w:r w:rsidRPr="000D3DCC">
              <w:rPr>
                <w:rFonts w:ascii="Times New Roman" w:hAnsi="Times New Roman" w:cs="Times New Roman"/>
              </w:rPr>
              <w:t>**0.172</w:t>
            </w:r>
          </w:p>
        </w:tc>
        <w:tc>
          <w:tcPr>
            <w:tcW w:w="931" w:type="dxa"/>
            <w:noWrap/>
            <w:hideMark/>
          </w:tcPr>
          <w:p w:rsidR="008853B6" w:rsidRPr="000D3DCC" w:rsidRDefault="008D67AF" w:rsidP="00856A94">
            <w:pPr>
              <w:jc w:val="center"/>
              <w:rPr>
                <w:rFonts w:ascii="Times New Roman" w:hAnsi="Times New Roman" w:cs="Times New Roman"/>
              </w:rPr>
            </w:pPr>
            <w:r w:rsidRPr="000D3DCC">
              <w:rPr>
                <w:rFonts w:ascii="Times New Roman" w:hAnsi="Times New Roman" w:cs="Times New Roman"/>
              </w:rPr>
              <w:t>**0.179</w:t>
            </w:r>
          </w:p>
        </w:tc>
        <w:tc>
          <w:tcPr>
            <w:tcW w:w="931" w:type="dxa"/>
            <w:noWrap/>
            <w:hideMark/>
          </w:tcPr>
          <w:p w:rsidR="008853B6" w:rsidRPr="000D3DCC" w:rsidRDefault="008D67AF" w:rsidP="00856A94">
            <w:pPr>
              <w:jc w:val="center"/>
              <w:rPr>
                <w:rFonts w:ascii="Times New Roman" w:hAnsi="Times New Roman" w:cs="Times New Roman"/>
              </w:rPr>
            </w:pPr>
            <w:r w:rsidRPr="000D3DCC">
              <w:rPr>
                <w:rFonts w:ascii="Times New Roman" w:hAnsi="Times New Roman" w:cs="Times New Roman"/>
              </w:rPr>
              <w:t>**0.228</w:t>
            </w:r>
          </w:p>
        </w:tc>
        <w:tc>
          <w:tcPr>
            <w:tcW w:w="930" w:type="dxa"/>
            <w:noWrap/>
            <w:hideMark/>
          </w:tcPr>
          <w:p w:rsidR="008853B6" w:rsidRPr="000D3DCC" w:rsidRDefault="008D67AF" w:rsidP="00856A94">
            <w:pPr>
              <w:jc w:val="center"/>
              <w:rPr>
                <w:rFonts w:ascii="Times New Roman" w:hAnsi="Times New Roman" w:cs="Times New Roman"/>
              </w:rPr>
            </w:pPr>
            <w:r w:rsidRPr="000D3DCC">
              <w:rPr>
                <w:rFonts w:ascii="Times New Roman" w:hAnsi="Times New Roman" w:cs="Times New Roman"/>
              </w:rPr>
              <w:t>**0.246</w:t>
            </w:r>
          </w:p>
        </w:tc>
      </w:tr>
      <w:tr w:rsidR="008853B6" w:rsidRPr="006E54DF" w:rsidTr="0063030F">
        <w:trPr>
          <w:trHeight w:val="296"/>
        </w:trPr>
        <w:tc>
          <w:tcPr>
            <w:tcW w:w="891" w:type="dxa"/>
            <w:hideMark/>
          </w:tcPr>
          <w:p w:rsidR="008853B6" w:rsidRPr="000D3DCC" w:rsidRDefault="008853B6" w:rsidP="00856A94">
            <w:pPr>
              <w:rPr>
                <w:rFonts w:ascii="Times New Roman" w:eastAsia="Times New Roman" w:hAnsi="Times New Roman" w:cs="Times New Roman"/>
                <w:b/>
                <w:bCs/>
              </w:rPr>
            </w:pPr>
            <w:r w:rsidRPr="000D3DCC">
              <w:rPr>
                <w:rFonts w:ascii="Times New Roman" w:eastAsia="Times New Roman" w:hAnsi="Times New Roman" w:cs="Times New Roman"/>
                <w:b/>
                <w:bCs/>
                <w:rtl/>
              </w:rPr>
              <w:t>الوعي بالانسانية المشتركة</w:t>
            </w:r>
          </w:p>
        </w:tc>
        <w:tc>
          <w:tcPr>
            <w:tcW w:w="959" w:type="dxa"/>
            <w:noWrap/>
            <w:hideMark/>
          </w:tcPr>
          <w:p w:rsidR="008853B6" w:rsidRPr="000D3DCC" w:rsidRDefault="00ED6838" w:rsidP="00856A94">
            <w:pPr>
              <w:jc w:val="center"/>
              <w:rPr>
                <w:rFonts w:ascii="Times New Roman" w:hAnsi="Times New Roman" w:cs="Times New Roman"/>
              </w:rPr>
            </w:pPr>
            <w:r w:rsidRPr="000D3DCC">
              <w:rPr>
                <w:rFonts w:ascii="Times New Roman" w:hAnsi="Times New Roman" w:cs="Times New Roman"/>
              </w:rPr>
              <w:t>**0.188</w:t>
            </w:r>
          </w:p>
        </w:tc>
        <w:tc>
          <w:tcPr>
            <w:tcW w:w="931" w:type="dxa"/>
            <w:noWrap/>
            <w:hideMark/>
          </w:tcPr>
          <w:p w:rsidR="008853B6" w:rsidRPr="000D3DCC" w:rsidRDefault="00ED6838" w:rsidP="00856A94">
            <w:pPr>
              <w:jc w:val="center"/>
              <w:rPr>
                <w:rFonts w:ascii="Times New Roman" w:hAnsi="Times New Roman" w:cs="Times New Roman"/>
              </w:rPr>
            </w:pPr>
            <w:r w:rsidRPr="000D3DCC">
              <w:rPr>
                <w:rFonts w:ascii="Times New Roman" w:hAnsi="Times New Roman" w:cs="Times New Roman"/>
              </w:rPr>
              <w:t>**0.164</w:t>
            </w:r>
          </w:p>
        </w:tc>
        <w:tc>
          <w:tcPr>
            <w:tcW w:w="931" w:type="dxa"/>
            <w:noWrap/>
            <w:hideMark/>
          </w:tcPr>
          <w:p w:rsidR="008853B6" w:rsidRPr="000D3DCC" w:rsidRDefault="00ED6838" w:rsidP="00856A94">
            <w:pPr>
              <w:jc w:val="center"/>
              <w:rPr>
                <w:rFonts w:ascii="Times New Roman" w:hAnsi="Times New Roman" w:cs="Times New Roman"/>
                <w:rtl/>
              </w:rPr>
            </w:pPr>
            <w:r w:rsidRPr="000D3DCC">
              <w:rPr>
                <w:rFonts w:ascii="Times New Roman" w:hAnsi="Times New Roman" w:cs="Times New Roman"/>
              </w:rPr>
              <w:t>**0.312</w:t>
            </w:r>
          </w:p>
        </w:tc>
        <w:tc>
          <w:tcPr>
            <w:tcW w:w="930" w:type="dxa"/>
            <w:noWrap/>
            <w:hideMark/>
          </w:tcPr>
          <w:p w:rsidR="008853B6" w:rsidRPr="000D3DCC" w:rsidRDefault="00ED6838" w:rsidP="00856A94">
            <w:pPr>
              <w:jc w:val="center"/>
              <w:rPr>
                <w:rFonts w:ascii="Times New Roman" w:hAnsi="Times New Roman" w:cs="Times New Roman"/>
              </w:rPr>
            </w:pPr>
            <w:r w:rsidRPr="000D3DCC">
              <w:rPr>
                <w:rFonts w:ascii="Times New Roman" w:hAnsi="Times New Roman" w:cs="Times New Roman"/>
              </w:rPr>
              <w:t>**0.272</w:t>
            </w:r>
          </w:p>
        </w:tc>
      </w:tr>
      <w:tr w:rsidR="008853B6" w:rsidRPr="006E54DF" w:rsidTr="0063030F">
        <w:trPr>
          <w:trHeight w:val="296"/>
        </w:trPr>
        <w:tc>
          <w:tcPr>
            <w:tcW w:w="891" w:type="dxa"/>
            <w:hideMark/>
          </w:tcPr>
          <w:p w:rsidR="008853B6" w:rsidRPr="000D3DCC" w:rsidRDefault="008853B6" w:rsidP="00856A94">
            <w:pPr>
              <w:rPr>
                <w:rFonts w:ascii="Times New Roman" w:eastAsia="Times New Roman" w:hAnsi="Times New Roman" w:cs="Times New Roman"/>
                <w:b/>
                <w:bCs/>
              </w:rPr>
            </w:pPr>
            <w:r w:rsidRPr="000D3DCC">
              <w:rPr>
                <w:rFonts w:ascii="Times New Roman" w:eastAsia="Times New Roman" w:hAnsi="Times New Roman" w:cs="Times New Roman"/>
                <w:b/>
                <w:bCs/>
                <w:rtl/>
              </w:rPr>
              <w:t>التعقل والحكمة</w:t>
            </w:r>
          </w:p>
        </w:tc>
        <w:tc>
          <w:tcPr>
            <w:tcW w:w="959" w:type="dxa"/>
            <w:noWrap/>
            <w:hideMark/>
          </w:tcPr>
          <w:p w:rsidR="008853B6" w:rsidRPr="000D3DCC" w:rsidRDefault="008853B6" w:rsidP="00856A94">
            <w:pPr>
              <w:jc w:val="center"/>
              <w:rPr>
                <w:rFonts w:ascii="Times New Roman" w:hAnsi="Times New Roman" w:cs="Times New Roman"/>
              </w:rPr>
            </w:pPr>
            <w:r w:rsidRPr="000D3DCC">
              <w:rPr>
                <w:rFonts w:ascii="Times New Roman" w:hAnsi="Times New Roman" w:cs="Times New Roman"/>
                <w:rtl/>
              </w:rPr>
              <w:t>0.2</w:t>
            </w:r>
            <w:r w:rsidR="00ED6838" w:rsidRPr="000D3DCC">
              <w:rPr>
                <w:rFonts w:ascii="Times New Roman" w:hAnsi="Times New Roman" w:cs="Times New Roman"/>
                <w:rtl/>
              </w:rPr>
              <w:t>32</w:t>
            </w:r>
            <w:r w:rsidRPr="000D3DCC">
              <w:rPr>
                <w:rFonts w:ascii="Times New Roman" w:hAnsi="Times New Roman" w:cs="Times New Roman"/>
              </w:rPr>
              <w:t>**</w:t>
            </w:r>
          </w:p>
        </w:tc>
        <w:tc>
          <w:tcPr>
            <w:tcW w:w="931" w:type="dxa"/>
            <w:noWrap/>
            <w:hideMark/>
          </w:tcPr>
          <w:p w:rsidR="008853B6" w:rsidRPr="000D3DCC" w:rsidRDefault="008853B6" w:rsidP="00856A94">
            <w:pPr>
              <w:jc w:val="center"/>
              <w:rPr>
                <w:rFonts w:ascii="Times New Roman" w:hAnsi="Times New Roman" w:cs="Times New Roman"/>
              </w:rPr>
            </w:pPr>
            <w:r w:rsidRPr="000D3DCC">
              <w:rPr>
                <w:rFonts w:ascii="Times New Roman" w:hAnsi="Times New Roman" w:cs="Times New Roman"/>
                <w:rtl/>
              </w:rPr>
              <w:t>0.25</w:t>
            </w:r>
            <w:r w:rsidR="00ED6838" w:rsidRPr="000D3DCC">
              <w:rPr>
                <w:rFonts w:ascii="Times New Roman" w:hAnsi="Times New Roman" w:cs="Times New Roman"/>
                <w:rtl/>
              </w:rPr>
              <w:t>0</w:t>
            </w:r>
            <w:r w:rsidRPr="000D3DCC">
              <w:rPr>
                <w:rFonts w:ascii="Times New Roman" w:hAnsi="Times New Roman" w:cs="Times New Roman"/>
              </w:rPr>
              <w:t>**</w:t>
            </w:r>
          </w:p>
        </w:tc>
        <w:tc>
          <w:tcPr>
            <w:tcW w:w="931" w:type="dxa"/>
            <w:noWrap/>
            <w:hideMark/>
          </w:tcPr>
          <w:p w:rsidR="008853B6" w:rsidRPr="000D3DCC" w:rsidRDefault="008853B6" w:rsidP="00856A94">
            <w:pPr>
              <w:jc w:val="center"/>
              <w:rPr>
                <w:rFonts w:ascii="Times New Roman" w:hAnsi="Times New Roman" w:cs="Times New Roman"/>
              </w:rPr>
            </w:pPr>
            <w:r w:rsidRPr="000D3DCC">
              <w:rPr>
                <w:rFonts w:ascii="Times New Roman" w:hAnsi="Times New Roman" w:cs="Times New Roman"/>
                <w:rtl/>
              </w:rPr>
              <w:t>0.3</w:t>
            </w:r>
            <w:r w:rsidR="00ED6838" w:rsidRPr="000D3DCC">
              <w:rPr>
                <w:rFonts w:ascii="Times New Roman" w:hAnsi="Times New Roman" w:cs="Times New Roman"/>
                <w:rtl/>
              </w:rPr>
              <w:t>76</w:t>
            </w:r>
            <w:r w:rsidRPr="000D3DCC">
              <w:rPr>
                <w:rFonts w:ascii="Times New Roman" w:hAnsi="Times New Roman" w:cs="Times New Roman"/>
              </w:rPr>
              <w:t>**</w:t>
            </w:r>
          </w:p>
        </w:tc>
        <w:tc>
          <w:tcPr>
            <w:tcW w:w="930" w:type="dxa"/>
            <w:noWrap/>
            <w:hideMark/>
          </w:tcPr>
          <w:p w:rsidR="008853B6" w:rsidRPr="000D3DCC" w:rsidRDefault="008853B6" w:rsidP="00856A94">
            <w:pPr>
              <w:jc w:val="center"/>
              <w:rPr>
                <w:rFonts w:ascii="Times New Roman" w:hAnsi="Times New Roman" w:cs="Times New Roman"/>
              </w:rPr>
            </w:pPr>
            <w:r w:rsidRPr="000D3DCC">
              <w:rPr>
                <w:rFonts w:ascii="Times New Roman" w:hAnsi="Times New Roman" w:cs="Times New Roman"/>
                <w:rtl/>
              </w:rPr>
              <w:t>0.</w:t>
            </w:r>
            <w:r w:rsidR="00ED6838" w:rsidRPr="000D3DCC">
              <w:rPr>
                <w:rFonts w:ascii="Times New Roman" w:hAnsi="Times New Roman" w:cs="Times New Roman"/>
                <w:rtl/>
              </w:rPr>
              <w:t>355</w:t>
            </w:r>
            <w:r w:rsidRPr="000D3DCC">
              <w:rPr>
                <w:rFonts w:ascii="Times New Roman" w:hAnsi="Times New Roman" w:cs="Times New Roman"/>
              </w:rPr>
              <w:t>**</w:t>
            </w:r>
          </w:p>
        </w:tc>
      </w:tr>
      <w:tr w:rsidR="008853B6" w:rsidRPr="006E54DF" w:rsidTr="0063030F">
        <w:trPr>
          <w:trHeight w:val="296"/>
        </w:trPr>
        <w:tc>
          <w:tcPr>
            <w:tcW w:w="891" w:type="dxa"/>
            <w:hideMark/>
          </w:tcPr>
          <w:p w:rsidR="008853B6" w:rsidRPr="000D3DCC" w:rsidRDefault="008853B6" w:rsidP="00856A94">
            <w:pPr>
              <w:rPr>
                <w:rFonts w:ascii="Times New Roman" w:eastAsia="Times New Roman" w:hAnsi="Times New Roman" w:cs="Times New Roman"/>
                <w:b/>
                <w:bCs/>
              </w:rPr>
            </w:pPr>
            <w:r w:rsidRPr="000D3DCC">
              <w:rPr>
                <w:rFonts w:ascii="Times New Roman" w:eastAsia="Times New Roman" w:hAnsi="Times New Roman" w:cs="Times New Roman"/>
                <w:b/>
                <w:bCs/>
                <w:rtl/>
              </w:rPr>
              <w:t>حماية الذات</w:t>
            </w:r>
          </w:p>
        </w:tc>
        <w:tc>
          <w:tcPr>
            <w:tcW w:w="959" w:type="dxa"/>
            <w:noWrap/>
            <w:hideMark/>
          </w:tcPr>
          <w:p w:rsidR="008853B6" w:rsidRPr="000D3DCC" w:rsidRDefault="008853B6" w:rsidP="00856A94">
            <w:pPr>
              <w:jc w:val="center"/>
              <w:rPr>
                <w:rFonts w:ascii="Times New Roman" w:hAnsi="Times New Roman" w:cs="Times New Roman"/>
              </w:rPr>
            </w:pPr>
            <w:r w:rsidRPr="000D3DCC">
              <w:rPr>
                <w:rFonts w:ascii="Times New Roman" w:hAnsi="Times New Roman" w:cs="Times New Roman"/>
                <w:rtl/>
              </w:rPr>
              <w:t>0.30</w:t>
            </w:r>
            <w:r w:rsidR="00D1653C" w:rsidRPr="000D3DCC">
              <w:rPr>
                <w:rFonts w:ascii="Times New Roman" w:hAnsi="Times New Roman" w:cs="Times New Roman"/>
                <w:rtl/>
              </w:rPr>
              <w:t>3</w:t>
            </w:r>
            <w:r w:rsidRPr="000D3DCC">
              <w:rPr>
                <w:rFonts w:ascii="Times New Roman" w:hAnsi="Times New Roman" w:cs="Times New Roman"/>
              </w:rPr>
              <w:t>**</w:t>
            </w:r>
          </w:p>
        </w:tc>
        <w:tc>
          <w:tcPr>
            <w:tcW w:w="931" w:type="dxa"/>
            <w:noWrap/>
            <w:hideMark/>
          </w:tcPr>
          <w:p w:rsidR="008853B6" w:rsidRPr="000D3DCC" w:rsidRDefault="008853B6" w:rsidP="00856A94">
            <w:pPr>
              <w:jc w:val="center"/>
              <w:rPr>
                <w:rFonts w:ascii="Times New Roman" w:hAnsi="Times New Roman" w:cs="Times New Roman"/>
              </w:rPr>
            </w:pPr>
            <w:r w:rsidRPr="000D3DCC">
              <w:rPr>
                <w:rFonts w:ascii="Times New Roman" w:hAnsi="Times New Roman" w:cs="Times New Roman"/>
                <w:rtl/>
              </w:rPr>
              <w:t>0.</w:t>
            </w:r>
            <w:r w:rsidR="00D1653C" w:rsidRPr="000D3DCC">
              <w:rPr>
                <w:rFonts w:ascii="Times New Roman" w:hAnsi="Times New Roman" w:cs="Times New Roman"/>
                <w:rtl/>
              </w:rPr>
              <w:t>385</w:t>
            </w:r>
            <w:r w:rsidRPr="000D3DCC">
              <w:rPr>
                <w:rFonts w:ascii="Times New Roman" w:hAnsi="Times New Roman" w:cs="Times New Roman"/>
              </w:rPr>
              <w:t>**</w:t>
            </w:r>
          </w:p>
        </w:tc>
        <w:tc>
          <w:tcPr>
            <w:tcW w:w="931" w:type="dxa"/>
            <w:noWrap/>
            <w:hideMark/>
          </w:tcPr>
          <w:p w:rsidR="008853B6" w:rsidRPr="000D3DCC" w:rsidRDefault="008853B6" w:rsidP="00856A94">
            <w:pPr>
              <w:jc w:val="center"/>
              <w:rPr>
                <w:rFonts w:ascii="Times New Roman" w:hAnsi="Times New Roman" w:cs="Times New Roman"/>
              </w:rPr>
            </w:pPr>
            <w:r w:rsidRPr="000D3DCC">
              <w:rPr>
                <w:rFonts w:ascii="Times New Roman" w:hAnsi="Times New Roman" w:cs="Times New Roman"/>
                <w:rtl/>
              </w:rPr>
              <w:t>0.</w:t>
            </w:r>
            <w:r w:rsidR="00D1653C" w:rsidRPr="000D3DCC">
              <w:rPr>
                <w:rFonts w:ascii="Times New Roman" w:hAnsi="Times New Roman" w:cs="Times New Roman"/>
                <w:rtl/>
              </w:rPr>
              <w:t>450</w:t>
            </w:r>
            <w:r w:rsidRPr="000D3DCC">
              <w:rPr>
                <w:rFonts w:ascii="Times New Roman" w:hAnsi="Times New Roman" w:cs="Times New Roman"/>
              </w:rPr>
              <w:t>**</w:t>
            </w:r>
          </w:p>
        </w:tc>
        <w:tc>
          <w:tcPr>
            <w:tcW w:w="930" w:type="dxa"/>
            <w:noWrap/>
            <w:hideMark/>
          </w:tcPr>
          <w:p w:rsidR="008853B6" w:rsidRPr="000D3DCC" w:rsidRDefault="008853B6" w:rsidP="00856A94">
            <w:pPr>
              <w:jc w:val="center"/>
              <w:rPr>
                <w:rFonts w:ascii="Times New Roman" w:hAnsi="Times New Roman" w:cs="Times New Roman"/>
              </w:rPr>
            </w:pPr>
            <w:r w:rsidRPr="000D3DCC">
              <w:rPr>
                <w:rFonts w:ascii="Times New Roman" w:hAnsi="Times New Roman" w:cs="Times New Roman"/>
                <w:rtl/>
              </w:rPr>
              <w:t>0.47</w:t>
            </w:r>
            <w:r w:rsidR="00D1653C" w:rsidRPr="000D3DCC">
              <w:rPr>
                <w:rFonts w:ascii="Times New Roman" w:hAnsi="Times New Roman" w:cs="Times New Roman"/>
                <w:rtl/>
              </w:rPr>
              <w:t>2</w:t>
            </w:r>
            <w:r w:rsidRPr="000D3DCC">
              <w:rPr>
                <w:rFonts w:ascii="Times New Roman" w:hAnsi="Times New Roman" w:cs="Times New Roman"/>
              </w:rPr>
              <w:t>**</w:t>
            </w:r>
          </w:p>
        </w:tc>
      </w:tr>
      <w:tr w:rsidR="008853B6" w:rsidRPr="006E54DF" w:rsidTr="0063030F">
        <w:trPr>
          <w:trHeight w:val="296"/>
        </w:trPr>
        <w:tc>
          <w:tcPr>
            <w:tcW w:w="891" w:type="dxa"/>
            <w:hideMark/>
          </w:tcPr>
          <w:p w:rsidR="008853B6" w:rsidRPr="000D3DCC" w:rsidRDefault="008853B6" w:rsidP="00856A94">
            <w:pPr>
              <w:rPr>
                <w:rFonts w:ascii="Times New Roman" w:eastAsia="Times New Roman" w:hAnsi="Times New Roman" w:cs="Times New Roman"/>
                <w:b/>
                <w:bCs/>
              </w:rPr>
            </w:pPr>
            <w:r w:rsidRPr="000D3DCC">
              <w:rPr>
                <w:rFonts w:ascii="Times New Roman" w:eastAsia="Times New Roman" w:hAnsi="Times New Roman" w:cs="Times New Roman"/>
                <w:b/>
                <w:bCs/>
                <w:rtl/>
              </w:rPr>
              <w:t>صيانة الذات</w:t>
            </w:r>
          </w:p>
        </w:tc>
        <w:tc>
          <w:tcPr>
            <w:tcW w:w="959" w:type="dxa"/>
            <w:noWrap/>
            <w:hideMark/>
          </w:tcPr>
          <w:p w:rsidR="008853B6" w:rsidRPr="000D3DCC" w:rsidRDefault="008853B6" w:rsidP="00856A94">
            <w:pPr>
              <w:jc w:val="center"/>
              <w:rPr>
                <w:rFonts w:ascii="Times New Roman" w:hAnsi="Times New Roman" w:cs="Times New Roman"/>
              </w:rPr>
            </w:pPr>
            <w:r w:rsidRPr="000D3DCC">
              <w:rPr>
                <w:rFonts w:ascii="Times New Roman" w:hAnsi="Times New Roman" w:cs="Times New Roman"/>
                <w:rtl/>
              </w:rPr>
              <w:t>0.</w:t>
            </w:r>
            <w:r w:rsidR="00D1653C" w:rsidRPr="000D3DCC">
              <w:rPr>
                <w:rFonts w:ascii="Times New Roman" w:hAnsi="Times New Roman" w:cs="Times New Roman"/>
                <w:rtl/>
              </w:rPr>
              <w:t>326</w:t>
            </w:r>
            <w:r w:rsidRPr="000D3DCC">
              <w:rPr>
                <w:rFonts w:ascii="Times New Roman" w:hAnsi="Times New Roman" w:cs="Times New Roman"/>
              </w:rPr>
              <w:t>**</w:t>
            </w:r>
          </w:p>
        </w:tc>
        <w:tc>
          <w:tcPr>
            <w:tcW w:w="931" w:type="dxa"/>
            <w:noWrap/>
            <w:hideMark/>
          </w:tcPr>
          <w:p w:rsidR="008853B6" w:rsidRPr="000D3DCC" w:rsidRDefault="008853B6" w:rsidP="00856A94">
            <w:pPr>
              <w:jc w:val="center"/>
              <w:rPr>
                <w:rFonts w:ascii="Times New Roman" w:hAnsi="Times New Roman" w:cs="Times New Roman"/>
              </w:rPr>
            </w:pPr>
            <w:r w:rsidRPr="000D3DCC">
              <w:rPr>
                <w:rFonts w:ascii="Times New Roman" w:hAnsi="Times New Roman" w:cs="Times New Roman"/>
                <w:rtl/>
              </w:rPr>
              <w:t>0.</w:t>
            </w:r>
            <w:r w:rsidR="00D1653C" w:rsidRPr="000D3DCC">
              <w:rPr>
                <w:rFonts w:ascii="Times New Roman" w:hAnsi="Times New Roman" w:cs="Times New Roman"/>
                <w:rtl/>
              </w:rPr>
              <w:t>411</w:t>
            </w:r>
            <w:r w:rsidRPr="000D3DCC">
              <w:rPr>
                <w:rFonts w:ascii="Times New Roman" w:hAnsi="Times New Roman" w:cs="Times New Roman"/>
              </w:rPr>
              <w:t>**</w:t>
            </w:r>
          </w:p>
        </w:tc>
        <w:tc>
          <w:tcPr>
            <w:tcW w:w="931" w:type="dxa"/>
            <w:noWrap/>
            <w:hideMark/>
          </w:tcPr>
          <w:p w:rsidR="008853B6" w:rsidRPr="000D3DCC" w:rsidRDefault="008853B6" w:rsidP="00856A94">
            <w:pPr>
              <w:jc w:val="center"/>
              <w:rPr>
                <w:rFonts w:ascii="Times New Roman" w:hAnsi="Times New Roman" w:cs="Times New Roman"/>
              </w:rPr>
            </w:pPr>
            <w:r w:rsidRPr="000D3DCC">
              <w:rPr>
                <w:rFonts w:ascii="Times New Roman" w:hAnsi="Times New Roman" w:cs="Times New Roman"/>
                <w:rtl/>
              </w:rPr>
              <w:t>0.</w:t>
            </w:r>
            <w:r w:rsidR="00D1653C" w:rsidRPr="000D3DCC">
              <w:rPr>
                <w:rFonts w:ascii="Times New Roman" w:hAnsi="Times New Roman" w:cs="Times New Roman"/>
                <w:rtl/>
              </w:rPr>
              <w:t>475</w:t>
            </w:r>
            <w:r w:rsidRPr="000D3DCC">
              <w:rPr>
                <w:rFonts w:ascii="Times New Roman" w:hAnsi="Times New Roman" w:cs="Times New Roman"/>
              </w:rPr>
              <w:t>**</w:t>
            </w:r>
          </w:p>
        </w:tc>
        <w:tc>
          <w:tcPr>
            <w:tcW w:w="930" w:type="dxa"/>
            <w:noWrap/>
            <w:hideMark/>
          </w:tcPr>
          <w:p w:rsidR="008853B6" w:rsidRPr="000D3DCC" w:rsidRDefault="008853B6" w:rsidP="00856A94">
            <w:pPr>
              <w:jc w:val="center"/>
              <w:rPr>
                <w:rFonts w:ascii="Times New Roman" w:hAnsi="Times New Roman" w:cs="Times New Roman"/>
              </w:rPr>
            </w:pPr>
            <w:r w:rsidRPr="000D3DCC">
              <w:rPr>
                <w:rFonts w:ascii="Times New Roman" w:hAnsi="Times New Roman" w:cs="Times New Roman"/>
                <w:rtl/>
              </w:rPr>
              <w:t>0.5</w:t>
            </w:r>
            <w:r w:rsidR="00D1653C" w:rsidRPr="000D3DCC">
              <w:rPr>
                <w:rFonts w:ascii="Times New Roman" w:hAnsi="Times New Roman" w:cs="Times New Roman"/>
                <w:rtl/>
              </w:rPr>
              <w:t>06</w:t>
            </w:r>
            <w:r w:rsidRPr="000D3DCC">
              <w:rPr>
                <w:rFonts w:ascii="Times New Roman" w:hAnsi="Times New Roman" w:cs="Times New Roman"/>
              </w:rPr>
              <w:t>**</w:t>
            </w:r>
          </w:p>
        </w:tc>
      </w:tr>
      <w:tr w:rsidR="008853B6" w:rsidRPr="006E54DF" w:rsidTr="0063030F">
        <w:trPr>
          <w:trHeight w:val="296"/>
        </w:trPr>
        <w:tc>
          <w:tcPr>
            <w:tcW w:w="891" w:type="dxa"/>
            <w:hideMark/>
          </w:tcPr>
          <w:p w:rsidR="008853B6" w:rsidRPr="000D3DCC" w:rsidRDefault="008853B6" w:rsidP="00856A94">
            <w:pPr>
              <w:rPr>
                <w:rFonts w:ascii="Times New Roman" w:hAnsi="Times New Roman" w:cs="Times New Roman"/>
                <w:b/>
                <w:bCs/>
              </w:rPr>
            </w:pPr>
            <w:r w:rsidRPr="000D3DCC">
              <w:rPr>
                <w:rFonts w:ascii="Times New Roman" w:hAnsi="Times New Roman" w:cs="Times New Roman"/>
                <w:b/>
                <w:bCs/>
                <w:rtl/>
              </w:rPr>
              <w:t>الدرجة الكلية للرأفة بالذات</w:t>
            </w:r>
          </w:p>
        </w:tc>
        <w:tc>
          <w:tcPr>
            <w:tcW w:w="959" w:type="dxa"/>
            <w:noWrap/>
            <w:hideMark/>
          </w:tcPr>
          <w:p w:rsidR="008853B6" w:rsidRPr="000D3DCC" w:rsidRDefault="008853B6" w:rsidP="00856A94">
            <w:pPr>
              <w:jc w:val="center"/>
              <w:rPr>
                <w:rFonts w:ascii="Times New Roman" w:hAnsi="Times New Roman" w:cs="Times New Roman"/>
              </w:rPr>
            </w:pPr>
            <w:r w:rsidRPr="000D3DCC">
              <w:rPr>
                <w:rFonts w:ascii="Times New Roman" w:hAnsi="Times New Roman" w:cs="Times New Roman"/>
                <w:rtl/>
              </w:rPr>
              <w:t>0.</w:t>
            </w:r>
            <w:r w:rsidR="00D1653C" w:rsidRPr="000D3DCC">
              <w:rPr>
                <w:rFonts w:ascii="Times New Roman" w:hAnsi="Times New Roman" w:cs="Times New Roman"/>
                <w:rtl/>
              </w:rPr>
              <w:t>324</w:t>
            </w:r>
            <w:r w:rsidRPr="000D3DCC">
              <w:rPr>
                <w:rFonts w:ascii="Times New Roman" w:hAnsi="Times New Roman" w:cs="Times New Roman"/>
              </w:rPr>
              <w:t>**</w:t>
            </w:r>
          </w:p>
        </w:tc>
        <w:tc>
          <w:tcPr>
            <w:tcW w:w="931" w:type="dxa"/>
            <w:noWrap/>
            <w:hideMark/>
          </w:tcPr>
          <w:p w:rsidR="008853B6" w:rsidRPr="000D3DCC" w:rsidRDefault="008853B6" w:rsidP="00856A94">
            <w:pPr>
              <w:jc w:val="center"/>
              <w:rPr>
                <w:rFonts w:ascii="Times New Roman" w:hAnsi="Times New Roman" w:cs="Times New Roman" w:hint="cs"/>
                <w:rtl/>
              </w:rPr>
            </w:pPr>
            <w:r w:rsidRPr="000D3DCC">
              <w:rPr>
                <w:rFonts w:ascii="Times New Roman" w:hAnsi="Times New Roman" w:cs="Times New Roman"/>
                <w:rtl/>
              </w:rPr>
              <w:t>0.</w:t>
            </w:r>
            <w:r w:rsidR="00D1653C" w:rsidRPr="000D3DCC">
              <w:rPr>
                <w:rFonts w:ascii="Times New Roman" w:hAnsi="Times New Roman" w:cs="Times New Roman"/>
                <w:rtl/>
              </w:rPr>
              <w:t>368</w:t>
            </w:r>
            <w:r w:rsidRPr="000D3DCC">
              <w:rPr>
                <w:rFonts w:ascii="Times New Roman" w:hAnsi="Times New Roman" w:cs="Times New Roman"/>
              </w:rPr>
              <w:t>**</w:t>
            </w:r>
          </w:p>
        </w:tc>
        <w:tc>
          <w:tcPr>
            <w:tcW w:w="931" w:type="dxa"/>
            <w:noWrap/>
            <w:hideMark/>
          </w:tcPr>
          <w:p w:rsidR="008853B6" w:rsidRPr="000D3DCC" w:rsidRDefault="008853B6" w:rsidP="00856A94">
            <w:pPr>
              <w:jc w:val="center"/>
              <w:rPr>
                <w:rFonts w:ascii="Times New Roman" w:hAnsi="Times New Roman" w:cs="Times New Roman"/>
              </w:rPr>
            </w:pPr>
            <w:r w:rsidRPr="000D3DCC">
              <w:rPr>
                <w:rFonts w:ascii="Times New Roman" w:hAnsi="Times New Roman" w:cs="Times New Roman"/>
                <w:rtl/>
              </w:rPr>
              <w:t>0.</w:t>
            </w:r>
            <w:r w:rsidR="00D1653C" w:rsidRPr="000D3DCC">
              <w:rPr>
                <w:rFonts w:ascii="Times New Roman" w:hAnsi="Times New Roman" w:cs="Times New Roman"/>
                <w:rtl/>
              </w:rPr>
              <w:t>488</w:t>
            </w:r>
            <w:r w:rsidRPr="000D3DCC">
              <w:rPr>
                <w:rFonts w:ascii="Times New Roman" w:hAnsi="Times New Roman" w:cs="Times New Roman"/>
              </w:rPr>
              <w:t>**</w:t>
            </w:r>
          </w:p>
        </w:tc>
        <w:tc>
          <w:tcPr>
            <w:tcW w:w="930" w:type="dxa"/>
            <w:noWrap/>
            <w:hideMark/>
          </w:tcPr>
          <w:p w:rsidR="008853B6" w:rsidRPr="000D3DCC" w:rsidRDefault="008853B6" w:rsidP="00856A94">
            <w:pPr>
              <w:jc w:val="center"/>
              <w:rPr>
                <w:rFonts w:ascii="Times New Roman" w:hAnsi="Times New Roman" w:cs="Times New Roman"/>
              </w:rPr>
            </w:pPr>
            <w:r w:rsidRPr="000D3DCC">
              <w:rPr>
                <w:rFonts w:ascii="Times New Roman" w:hAnsi="Times New Roman" w:cs="Times New Roman"/>
                <w:rtl/>
              </w:rPr>
              <w:t>0.</w:t>
            </w:r>
            <w:r w:rsidR="00D1653C" w:rsidRPr="000D3DCC">
              <w:rPr>
                <w:rFonts w:ascii="Times New Roman" w:hAnsi="Times New Roman" w:cs="Times New Roman"/>
                <w:rtl/>
              </w:rPr>
              <w:t>490</w:t>
            </w:r>
            <w:r w:rsidRPr="000D3DCC">
              <w:rPr>
                <w:rFonts w:ascii="Times New Roman" w:hAnsi="Times New Roman" w:cs="Times New Roman"/>
              </w:rPr>
              <w:t>**</w:t>
            </w:r>
          </w:p>
        </w:tc>
      </w:tr>
    </w:tbl>
    <w:p w:rsidR="002B7496" w:rsidRPr="006E54DF" w:rsidRDefault="002B7496" w:rsidP="00856A94">
      <w:pPr>
        <w:spacing w:after="0"/>
        <w:rPr>
          <w:rFonts w:ascii="Times New Roman" w:hAnsi="Times New Roman" w:cs="Times New Roman" w:hint="cs"/>
          <w:b/>
          <w:bCs/>
          <w:sz w:val="24"/>
          <w:szCs w:val="24"/>
          <w:rtl/>
        </w:rPr>
      </w:pPr>
      <w:r w:rsidRPr="006E54DF">
        <w:rPr>
          <w:rFonts w:ascii="Times New Roman" w:hAnsi="Times New Roman" w:cs="Times New Roman"/>
          <w:b/>
          <w:bCs/>
          <w:sz w:val="24"/>
          <w:szCs w:val="24"/>
          <w:rtl/>
        </w:rPr>
        <w:t xml:space="preserve">         ** دال عند 0.01</w:t>
      </w:r>
    </w:p>
    <w:p w:rsidR="002B7496" w:rsidRPr="006E54DF" w:rsidRDefault="00BD27A3" w:rsidP="00856A94">
      <w:pPr>
        <w:spacing w:after="0"/>
        <w:rPr>
          <w:rFonts w:ascii="Times New Roman" w:hAnsi="Times New Roman" w:cs="Times New Roman"/>
          <w:b/>
          <w:bCs/>
          <w:sz w:val="24"/>
          <w:szCs w:val="24"/>
          <w:rtl/>
        </w:rPr>
      </w:pPr>
      <w:r w:rsidRPr="006E54DF">
        <w:rPr>
          <w:rFonts w:ascii="Times New Roman" w:hAnsi="Times New Roman" w:cs="Times New Roman"/>
          <w:b/>
          <w:bCs/>
          <w:sz w:val="24"/>
          <w:szCs w:val="24"/>
          <w:rtl/>
        </w:rPr>
        <w:t xml:space="preserve">ويتبين من الجدول السابق </w:t>
      </w:r>
    </w:p>
    <w:p w:rsidR="002E6221" w:rsidRPr="006E54DF" w:rsidRDefault="00BD27A3" w:rsidP="00856A94">
      <w:pPr>
        <w:spacing w:after="0"/>
        <w:ind w:firstLine="494"/>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اتضح من الجدول السابق وجود علاقة ارتباطية موجبة ذات دلالة إحصائية بين الدرجة الكلية </w:t>
      </w:r>
      <w:r w:rsidR="007432DE" w:rsidRPr="006E54DF">
        <w:rPr>
          <w:rFonts w:ascii="Times New Roman" w:eastAsia="Arial" w:hAnsi="Times New Roman" w:cs="Times New Roman"/>
          <w:sz w:val="24"/>
          <w:szCs w:val="24"/>
          <w:rtl/>
        </w:rPr>
        <w:t>للرأفة بالذات</w:t>
      </w:r>
      <w:r w:rsidRPr="006E54DF">
        <w:rPr>
          <w:rFonts w:ascii="Times New Roman" w:eastAsia="Arial" w:hAnsi="Times New Roman" w:cs="Times New Roman"/>
          <w:sz w:val="24"/>
          <w:szCs w:val="24"/>
          <w:rtl/>
        </w:rPr>
        <w:t xml:space="preserve"> والأبعاد والفرعية له بالدرجة الكلية </w:t>
      </w:r>
      <w:r w:rsidR="007432DE" w:rsidRPr="006E54DF">
        <w:rPr>
          <w:rFonts w:ascii="Times New Roman" w:eastAsia="Arial" w:hAnsi="Times New Roman" w:cs="Times New Roman"/>
          <w:sz w:val="24"/>
          <w:szCs w:val="24"/>
          <w:rtl/>
        </w:rPr>
        <w:t>للمرونة النفسية</w:t>
      </w:r>
      <w:r w:rsidRPr="006E54DF">
        <w:rPr>
          <w:rFonts w:ascii="Times New Roman" w:eastAsia="Arial" w:hAnsi="Times New Roman" w:cs="Times New Roman"/>
          <w:sz w:val="24"/>
          <w:szCs w:val="24"/>
          <w:rtl/>
        </w:rPr>
        <w:t xml:space="preserve"> والابعاد الفرعية له، وأن الدلالة كانت عند مستوى (0.01)</w:t>
      </w:r>
      <w:r w:rsidR="00152607" w:rsidRPr="006E54DF">
        <w:rPr>
          <w:rFonts w:ascii="Times New Roman" w:eastAsia="Arial" w:hAnsi="Times New Roman" w:cs="Times New Roman"/>
          <w:sz w:val="24"/>
          <w:szCs w:val="24"/>
          <w:rtl/>
        </w:rPr>
        <w:t>، كما أوضحت مصفوفة العلاقات أن أعلى الارتباطات كانت بين الدرجة الكلية لل</w:t>
      </w:r>
      <w:r w:rsidR="007432DE" w:rsidRPr="006E54DF">
        <w:rPr>
          <w:rFonts w:ascii="Times New Roman" w:eastAsia="Arial" w:hAnsi="Times New Roman" w:cs="Times New Roman"/>
          <w:sz w:val="24"/>
          <w:szCs w:val="24"/>
          <w:rtl/>
        </w:rPr>
        <w:t>رأفة</w:t>
      </w:r>
      <w:r w:rsidR="00152607" w:rsidRPr="006E54DF">
        <w:rPr>
          <w:rFonts w:ascii="Times New Roman" w:eastAsia="Arial" w:hAnsi="Times New Roman" w:cs="Times New Roman"/>
          <w:sz w:val="24"/>
          <w:szCs w:val="24"/>
          <w:rtl/>
        </w:rPr>
        <w:t xml:space="preserve"> والدرجة الكلية لل</w:t>
      </w:r>
      <w:r w:rsidR="007432DE" w:rsidRPr="006E54DF">
        <w:rPr>
          <w:rFonts w:ascii="Times New Roman" w:eastAsia="Arial" w:hAnsi="Times New Roman" w:cs="Times New Roman"/>
          <w:sz w:val="24"/>
          <w:szCs w:val="24"/>
          <w:rtl/>
        </w:rPr>
        <w:t>مرونة</w:t>
      </w:r>
      <w:r w:rsidR="00152607" w:rsidRPr="006E54DF">
        <w:rPr>
          <w:rFonts w:ascii="Times New Roman" w:eastAsia="Arial" w:hAnsi="Times New Roman" w:cs="Times New Roman"/>
          <w:sz w:val="24"/>
          <w:szCs w:val="24"/>
          <w:rtl/>
        </w:rPr>
        <w:t xml:space="preserve"> ، كذلك كان اعلى الإرتباطات بين الدرجة الكلية لل</w:t>
      </w:r>
      <w:r w:rsidR="007432DE" w:rsidRPr="006E54DF">
        <w:rPr>
          <w:rFonts w:ascii="Times New Roman" w:eastAsia="Arial" w:hAnsi="Times New Roman" w:cs="Times New Roman"/>
          <w:sz w:val="24"/>
          <w:szCs w:val="24"/>
          <w:rtl/>
        </w:rPr>
        <w:t>رأفة</w:t>
      </w:r>
      <w:r w:rsidR="00152607" w:rsidRPr="006E54DF">
        <w:rPr>
          <w:rFonts w:ascii="Times New Roman" w:eastAsia="Arial" w:hAnsi="Times New Roman" w:cs="Times New Roman"/>
          <w:sz w:val="24"/>
          <w:szCs w:val="24"/>
          <w:rtl/>
        </w:rPr>
        <w:t xml:space="preserve"> وجميع الأبعاد الفرعية لل</w:t>
      </w:r>
      <w:r w:rsidR="007432DE" w:rsidRPr="006E54DF">
        <w:rPr>
          <w:rFonts w:ascii="Times New Roman" w:eastAsia="Arial" w:hAnsi="Times New Roman" w:cs="Times New Roman"/>
          <w:sz w:val="24"/>
          <w:szCs w:val="24"/>
          <w:rtl/>
        </w:rPr>
        <w:t>مرونة</w:t>
      </w:r>
      <w:r w:rsidR="00152607" w:rsidRPr="006E54DF">
        <w:rPr>
          <w:rFonts w:ascii="Times New Roman" w:eastAsia="Arial" w:hAnsi="Times New Roman" w:cs="Times New Roman"/>
          <w:sz w:val="24"/>
          <w:szCs w:val="24"/>
          <w:rtl/>
        </w:rPr>
        <w:t>، كذلك كانت بين الدرجة الكلية ل</w:t>
      </w:r>
      <w:r w:rsidR="007432DE" w:rsidRPr="006E54DF">
        <w:rPr>
          <w:rFonts w:ascii="Times New Roman" w:eastAsia="Arial" w:hAnsi="Times New Roman" w:cs="Times New Roman"/>
          <w:sz w:val="24"/>
          <w:szCs w:val="24"/>
          <w:rtl/>
        </w:rPr>
        <w:t>لمرونة</w:t>
      </w:r>
      <w:r w:rsidR="00152607" w:rsidRPr="006E54DF">
        <w:rPr>
          <w:rFonts w:ascii="Times New Roman" w:eastAsia="Arial" w:hAnsi="Times New Roman" w:cs="Times New Roman"/>
          <w:sz w:val="24"/>
          <w:szCs w:val="24"/>
          <w:rtl/>
        </w:rPr>
        <w:t xml:space="preserve"> وجميع أبعاد </w:t>
      </w:r>
      <w:r w:rsidR="007432DE" w:rsidRPr="006E54DF">
        <w:rPr>
          <w:rFonts w:ascii="Times New Roman" w:eastAsia="Arial" w:hAnsi="Times New Roman" w:cs="Times New Roman"/>
          <w:sz w:val="24"/>
          <w:szCs w:val="24"/>
          <w:rtl/>
        </w:rPr>
        <w:t>الرأفة بالذات</w:t>
      </w:r>
      <w:r w:rsidR="00152607" w:rsidRPr="006E54DF">
        <w:rPr>
          <w:rFonts w:ascii="Times New Roman" w:eastAsia="Arial" w:hAnsi="Times New Roman" w:cs="Times New Roman"/>
          <w:sz w:val="24"/>
          <w:szCs w:val="24"/>
          <w:rtl/>
        </w:rPr>
        <w:t>، وذلك أكثر من دلالة الأبعاد الفرعية لكلا المقياسين بعضهم ببعض</w:t>
      </w:r>
      <w:r w:rsidR="00610642" w:rsidRPr="006E54DF">
        <w:rPr>
          <w:rFonts w:ascii="Times New Roman" w:eastAsia="Arial" w:hAnsi="Times New Roman" w:cs="Times New Roman"/>
          <w:sz w:val="24"/>
          <w:szCs w:val="24"/>
          <w:rtl/>
        </w:rPr>
        <w:t>.</w:t>
      </w:r>
    </w:p>
    <w:p w:rsidR="002E6221" w:rsidRPr="006E54DF" w:rsidRDefault="002E6221" w:rsidP="00856A94">
      <w:pPr>
        <w:spacing w:after="0"/>
        <w:ind w:firstLine="494"/>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وهنا اتفقت نتائج الدراسة الحالية مع نتائج دراسات</w:t>
      </w:r>
      <w:r w:rsidRPr="006E54DF">
        <w:rPr>
          <w:rFonts w:ascii="Times New Roman" w:eastAsia="Arial" w:hAnsi="Times New Roman" w:cs="Times New Roman"/>
          <w:sz w:val="24"/>
          <w:szCs w:val="24"/>
        </w:rPr>
        <w:t>(</w:t>
      </w:r>
      <w:proofErr w:type="spellStart"/>
      <w:r w:rsidRPr="006E54DF">
        <w:rPr>
          <w:rFonts w:ascii="Times New Roman" w:eastAsia="Arial" w:hAnsi="Times New Roman" w:cs="Times New Roman"/>
          <w:sz w:val="24"/>
          <w:szCs w:val="24"/>
        </w:rPr>
        <w:t>Asensio-Martínez</w:t>
      </w:r>
      <w:proofErr w:type="spellEnd"/>
      <w:r w:rsidRPr="006E54DF">
        <w:rPr>
          <w:rFonts w:ascii="Times New Roman" w:eastAsia="Arial" w:hAnsi="Times New Roman" w:cs="Times New Roman"/>
          <w:sz w:val="24"/>
          <w:szCs w:val="24"/>
        </w:rPr>
        <w:t xml:space="preserve">, </w:t>
      </w:r>
      <w:r w:rsidR="00EC1046" w:rsidRPr="006E54DF">
        <w:rPr>
          <w:rFonts w:ascii="Times New Roman" w:eastAsia="Arial" w:hAnsi="Times New Roman" w:cs="Times New Roman"/>
          <w:sz w:val="24"/>
          <w:szCs w:val="24"/>
        </w:rPr>
        <w:t>et al.</w:t>
      </w:r>
      <w:r w:rsidRPr="006E54DF">
        <w:rPr>
          <w:rFonts w:ascii="Times New Roman" w:eastAsia="Arial" w:hAnsi="Times New Roman" w:cs="Times New Roman"/>
          <w:sz w:val="24"/>
          <w:szCs w:val="24"/>
        </w:rPr>
        <w:t>, 2019)</w:t>
      </w:r>
      <w:r w:rsidRPr="006E54DF">
        <w:rPr>
          <w:rFonts w:ascii="Times New Roman" w:eastAsia="Arial" w:hAnsi="Times New Roman" w:cs="Times New Roman"/>
          <w:sz w:val="24"/>
          <w:szCs w:val="24"/>
          <w:rtl/>
        </w:rPr>
        <w:t>، و</w:t>
      </w:r>
      <w:r w:rsidR="00EC1046" w:rsidRPr="006E54DF">
        <w:rPr>
          <w:rFonts w:ascii="Times New Roman" w:eastAsia="Arial" w:hAnsi="Times New Roman" w:cs="Times New Roman"/>
          <w:sz w:val="24"/>
          <w:szCs w:val="24"/>
        </w:rPr>
        <w:t xml:space="preserve"> (</w:t>
      </w:r>
      <w:r w:rsidRPr="006E54DF">
        <w:rPr>
          <w:rFonts w:ascii="Times New Roman" w:eastAsia="Arial" w:hAnsi="Times New Roman" w:cs="Times New Roman"/>
          <w:sz w:val="24"/>
          <w:szCs w:val="24"/>
        </w:rPr>
        <w:t xml:space="preserve">Baker, Caswell, &amp; </w:t>
      </w:r>
      <w:proofErr w:type="spellStart"/>
      <w:r w:rsidRPr="006E54DF">
        <w:rPr>
          <w:rFonts w:ascii="Times New Roman" w:eastAsia="Arial" w:hAnsi="Times New Roman" w:cs="Times New Roman"/>
          <w:sz w:val="24"/>
          <w:szCs w:val="24"/>
        </w:rPr>
        <w:t>Eccles</w:t>
      </w:r>
      <w:proofErr w:type="spellEnd"/>
      <w:r w:rsidRPr="006E54DF">
        <w:rPr>
          <w:rFonts w:ascii="Times New Roman" w:eastAsia="Arial" w:hAnsi="Times New Roman" w:cs="Times New Roman"/>
          <w:sz w:val="24"/>
          <w:szCs w:val="24"/>
        </w:rPr>
        <w:t>,</w:t>
      </w:r>
      <w:r w:rsidR="00EC1046" w:rsidRPr="006E54DF">
        <w:rPr>
          <w:rFonts w:ascii="Times New Roman" w:eastAsia="Arial" w:hAnsi="Times New Roman" w:cs="Times New Roman"/>
          <w:sz w:val="24"/>
          <w:szCs w:val="24"/>
        </w:rPr>
        <w:t xml:space="preserve"> </w:t>
      </w:r>
      <w:r w:rsidRPr="006E54DF">
        <w:rPr>
          <w:rFonts w:ascii="Times New Roman" w:eastAsia="Arial" w:hAnsi="Times New Roman" w:cs="Times New Roman"/>
          <w:sz w:val="24"/>
          <w:szCs w:val="24"/>
        </w:rPr>
        <w:t>2019</w:t>
      </w:r>
      <w:r w:rsidR="00EC1046" w:rsidRPr="006E54DF">
        <w:rPr>
          <w:rFonts w:ascii="Times New Roman" w:eastAsia="Arial" w:hAnsi="Times New Roman" w:cs="Times New Roman"/>
          <w:sz w:val="24"/>
          <w:szCs w:val="24"/>
        </w:rPr>
        <w:t>)</w:t>
      </w:r>
      <w:r w:rsidRPr="006E54DF">
        <w:rPr>
          <w:rFonts w:ascii="Times New Roman" w:eastAsia="Arial" w:hAnsi="Times New Roman" w:cs="Times New Roman"/>
          <w:sz w:val="24"/>
          <w:szCs w:val="24"/>
          <w:rtl/>
        </w:rPr>
        <w:t>)، و(</w:t>
      </w:r>
      <w:r w:rsidRPr="006E54DF">
        <w:rPr>
          <w:rFonts w:ascii="Times New Roman" w:eastAsia="Arial" w:hAnsi="Times New Roman" w:cs="Times New Roman"/>
          <w:sz w:val="24"/>
          <w:szCs w:val="24"/>
        </w:rPr>
        <w:t>Gedik,2019</w:t>
      </w:r>
      <w:r w:rsidRPr="006E54DF">
        <w:rPr>
          <w:rFonts w:ascii="Times New Roman" w:eastAsia="Arial" w:hAnsi="Times New Roman" w:cs="Times New Roman"/>
          <w:sz w:val="24"/>
          <w:szCs w:val="24"/>
          <w:rtl/>
        </w:rPr>
        <w:t>)، و(</w:t>
      </w:r>
      <w:r w:rsidRPr="006E54DF">
        <w:rPr>
          <w:rFonts w:ascii="Times New Roman" w:eastAsia="Arial" w:hAnsi="Times New Roman" w:cs="Times New Roman"/>
          <w:sz w:val="24"/>
          <w:szCs w:val="24"/>
        </w:rPr>
        <w:t>Tang,2019</w:t>
      </w:r>
      <w:r w:rsidRPr="006E54DF">
        <w:rPr>
          <w:rFonts w:ascii="Times New Roman" w:eastAsia="Arial" w:hAnsi="Times New Roman" w:cs="Times New Roman"/>
          <w:sz w:val="24"/>
          <w:szCs w:val="24"/>
          <w:rtl/>
        </w:rPr>
        <w:t>)، و(خياط وبسيوني، 2019)، و</w:t>
      </w:r>
      <w:r w:rsidRPr="006E54DF">
        <w:rPr>
          <w:rFonts w:ascii="Times New Roman" w:eastAsia="Arial" w:hAnsi="Times New Roman" w:cs="Times New Roman"/>
          <w:sz w:val="24"/>
          <w:szCs w:val="24"/>
        </w:rPr>
        <w:t>(</w:t>
      </w:r>
      <w:proofErr w:type="spellStart"/>
      <w:r w:rsidRPr="006E54DF">
        <w:rPr>
          <w:rFonts w:ascii="Times New Roman" w:eastAsia="Arial" w:hAnsi="Times New Roman" w:cs="Times New Roman"/>
          <w:sz w:val="24"/>
          <w:szCs w:val="24"/>
        </w:rPr>
        <w:t>Bluth</w:t>
      </w:r>
      <w:proofErr w:type="spellEnd"/>
      <w:r w:rsidRPr="006E54DF">
        <w:rPr>
          <w:rFonts w:ascii="Times New Roman" w:eastAsia="Arial" w:hAnsi="Times New Roman" w:cs="Times New Roman"/>
          <w:sz w:val="24"/>
          <w:szCs w:val="24"/>
        </w:rPr>
        <w:t xml:space="preserve">, </w:t>
      </w:r>
      <w:proofErr w:type="spellStart"/>
      <w:r w:rsidRPr="006E54DF">
        <w:rPr>
          <w:rFonts w:ascii="Times New Roman" w:eastAsia="Arial" w:hAnsi="Times New Roman" w:cs="Times New Roman"/>
          <w:sz w:val="24"/>
          <w:szCs w:val="24"/>
        </w:rPr>
        <w:t>Mullarkey</w:t>
      </w:r>
      <w:proofErr w:type="spellEnd"/>
      <w:r w:rsidRPr="006E54DF">
        <w:rPr>
          <w:rFonts w:ascii="Times New Roman" w:eastAsia="Arial" w:hAnsi="Times New Roman" w:cs="Times New Roman"/>
          <w:sz w:val="24"/>
          <w:szCs w:val="24"/>
        </w:rPr>
        <w:t>, &amp; Lathren,2018)</w:t>
      </w:r>
      <w:r w:rsidRPr="006E54DF">
        <w:rPr>
          <w:rFonts w:ascii="Times New Roman" w:eastAsia="Arial" w:hAnsi="Times New Roman" w:cs="Times New Roman"/>
          <w:sz w:val="24"/>
          <w:szCs w:val="24"/>
          <w:rtl/>
        </w:rPr>
        <w:t>، و(</w:t>
      </w:r>
      <w:proofErr w:type="spellStart"/>
      <w:r w:rsidRPr="006E54DF">
        <w:rPr>
          <w:rFonts w:ascii="Times New Roman" w:eastAsia="Arial" w:hAnsi="Times New Roman" w:cs="Times New Roman"/>
          <w:sz w:val="24"/>
          <w:szCs w:val="24"/>
        </w:rPr>
        <w:t>Ergün-Başak</w:t>
      </w:r>
      <w:proofErr w:type="spellEnd"/>
      <w:r w:rsidRPr="006E54DF">
        <w:rPr>
          <w:rFonts w:ascii="Times New Roman" w:eastAsia="Arial" w:hAnsi="Times New Roman" w:cs="Times New Roman"/>
          <w:sz w:val="24"/>
          <w:szCs w:val="24"/>
        </w:rPr>
        <w:t>, &amp; Can,2018</w:t>
      </w:r>
      <w:r w:rsidRPr="006E54DF">
        <w:rPr>
          <w:rFonts w:ascii="Times New Roman" w:eastAsia="Arial" w:hAnsi="Times New Roman" w:cs="Times New Roman"/>
          <w:sz w:val="24"/>
          <w:szCs w:val="24"/>
          <w:rtl/>
        </w:rPr>
        <w:t>)، و</w:t>
      </w:r>
      <w:r w:rsidRPr="006E54DF">
        <w:rPr>
          <w:rFonts w:ascii="Times New Roman" w:eastAsia="Arial" w:hAnsi="Times New Roman" w:cs="Times New Roman"/>
          <w:sz w:val="24"/>
          <w:szCs w:val="24"/>
        </w:rPr>
        <w:t xml:space="preserve">(McGillivray, </w:t>
      </w:r>
      <w:proofErr w:type="spellStart"/>
      <w:r w:rsidRPr="006E54DF">
        <w:rPr>
          <w:rFonts w:ascii="Times New Roman" w:eastAsia="Arial" w:hAnsi="Times New Roman" w:cs="Times New Roman"/>
          <w:sz w:val="24"/>
          <w:szCs w:val="24"/>
        </w:rPr>
        <w:t>Pidgeon</w:t>
      </w:r>
      <w:proofErr w:type="spellEnd"/>
      <w:r w:rsidRPr="006E54DF">
        <w:rPr>
          <w:rFonts w:ascii="Times New Roman" w:eastAsia="Arial" w:hAnsi="Times New Roman" w:cs="Times New Roman"/>
          <w:sz w:val="24"/>
          <w:szCs w:val="24"/>
        </w:rPr>
        <w:t xml:space="preserve">, </w:t>
      </w:r>
      <w:proofErr w:type="spellStart"/>
      <w:r w:rsidRPr="006E54DF">
        <w:rPr>
          <w:rFonts w:ascii="Times New Roman" w:eastAsia="Arial" w:hAnsi="Times New Roman" w:cs="Times New Roman"/>
          <w:sz w:val="24"/>
          <w:szCs w:val="24"/>
        </w:rPr>
        <w:t>Ronken</w:t>
      </w:r>
      <w:proofErr w:type="spellEnd"/>
      <w:r w:rsidRPr="006E54DF">
        <w:rPr>
          <w:rFonts w:ascii="Times New Roman" w:eastAsia="Arial" w:hAnsi="Times New Roman" w:cs="Times New Roman"/>
          <w:sz w:val="24"/>
          <w:szCs w:val="24"/>
        </w:rPr>
        <w:t xml:space="preserve">, &amp; </w:t>
      </w:r>
      <w:proofErr w:type="spellStart"/>
      <w:r w:rsidRPr="006E54DF">
        <w:rPr>
          <w:rFonts w:ascii="Times New Roman" w:eastAsia="Arial" w:hAnsi="Times New Roman" w:cs="Times New Roman"/>
          <w:sz w:val="24"/>
          <w:szCs w:val="24"/>
        </w:rPr>
        <w:t>Credland-Ballantyne</w:t>
      </w:r>
      <w:proofErr w:type="spellEnd"/>
      <w:r w:rsidRPr="006E54DF">
        <w:rPr>
          <w:rFonts w:ascii="Times New Roman" w:eastAsia="Arial" w:hAnsi="Times New Roman" w:cs="Times New Roman"/>
          <w:sz w:val="24"/>
          <w:szCs w:val="24"/>
        </w:rPr>
        <w:t>, 2018)</w:t>
      </w:r>
      <w:r w:rsidRPr="006E54DF">
        <w:rPr>
          <w:rFonts w:ascii="Times New Roman" w:eastAsia="Arial" w:hAnsi="Times New Roman" w:cs="Times New Roman"/>
          <w:sz w:val="24"/>
          <w:szCs w:val="24"/>
          <w:rtl/>
        </w:rPr>
        <w:t>، و</w:t>
      </w:r>
      <w:r w:rsidRPr="006E54DF">
        <w:rPr>
          <w:rFonts w:ascii="Times New Roman" w:eastAsia="Arial" w:hAnsi="Times New Roman" w:cs="Times New Roman"/>
          <w:sz w:val="24"/>
          <w:szCs w:val="24"/>
        </w:rPr>
        <w:t>(</w:t>
      </w:r>
      <w:proofErr w:type="spellStart"/>
      <w:r w:rsidRPr="006E54DF">
        <w:rPr>
          <w:rFonts w:ascii="Times New Roman" w:eastAsia="Arial" w:hAnsi="Times New Roman" w:cs="Times New Roman"/>
          <w:sz w:val="24"/>
          <w:szCs w:val="24"/>
        </w:rPr>
        <w:t>Nery-Hurwit</w:t>
      </w:r>
      <w:proofErr w:type="spellEnd"/>
      <w:r w:rsidRPr="006E54DF">
        <w:rPr>
          <w:rFonts w:ascii="Times New Roman" w:eastAsia="Arial" w:hAnsi="Times New Roman" w:cs="Times New Roman"/>
          <w:sz w:val="24"/>
          <w:szCs w:val="24"/>
        </w:rPr>
        <w:t xml:space="preserve">, Yun, &amp; Ebbeck,2018) </w:t>
      </w:r>
      <w:r w:rsidRPr="006E54DF">
        <w:rPr>
          <w:rFonts w:ascii="Times New Roman" w:eastAsia="Arial" w:hAnsi="Times New Roman" w:cs="Times New Roman"/>
          <w:sz w:val="24"/>
          <w:szCs w:val="24"/>
          <w:rtl/>
        </w:rPr>
        <w:t xml:space="preserve"> ، و</w:t>
      </w:r>
      <w:r w:rsidRPr="006E54DF">
        <w:rPr>
          <w:rFonts w:ascii="Times New Roman" w:eastAsia="Arial" w:hAnsi="Times New Roman" w:cs="Times New Roman"/>
          <w:sz w:val="24"/>
          <w:szCs w:val="24"/>
        </w:rPr>
        <w:t xml:space="preserve">(McArthur, </w:t>
      </w:r>
      <w:r w:rsidR="00EC1046" w:rsidRPr="006E54DF">
        <w:rPr>
          <w:rFonts w:ascii="Times New Roman" w:eastAsia="Arial" w:hAnsi="Times New Roman" w:cs="Times New Roman"/>
          <w:sz w:val="24"/>
          <w:szCs w:val="24"/>
        </w:rPr>
        <w:t>et al.</w:t>
      </w:r>
      <w:r w:rsidRPr="006E54DF">
        <w:rPr>
          <w:rFonts w:ascii="Times New Roman" w:eastAsia="Arial" w:hAnsi="Times New Roman" w:cs="Times New Roman"/>
          <w:sz w:val="24"/>
          <w:szCs w:val="24"/>
        </w:rPr>
        <w:t>,</w:t>
      </w:r>
      <w:r w:rsidR="00EC1046" w:rsidRPr="006E54DF">
        <w:rPr>
          <w:rFonts w:ascii="Times New Roman" w:eastAsia="Arial" w:hAnsi="Times New Roman" w:cs="Times New Roman"/>
          <w:sz w:val="24"/>
          <w:szCs w:val="24"/>
        </w:rPr>
        <w:t xml:space="preserve"> </w:t>
      </w:r>
      <w:r w:rsidRPr="006E54DF">
        <w:rPr>
          <w:rFonts w:ascii="Times New Roman" w:eastAsia="Arial" w:hAnsi="Times New Roman" w:cs="Times New Roman"/>
          <w:sz w:val="24"/>
          <w:szCs w:val="24"/>
        </w:rPr>
        <w:t>2017)</w:t>
      </w:r>
      <w:r w:rsidRPr="006E54DF">
        <w:rPr>
          <w:rFonts w:ascii="Times New Roman" w:eastAsia="Arial" w:hAnsi="Times New Roman" w:cs="Times New Roman"/>
          <w:sz w:val="24"/>
          <w:szCs w:val="24"/>
          <w:rtl/>
        </w:rPr>
        <w:t>، و(المنشاوي،2016)، و(</w:t>
      </w:r>
      <w:r w:rsidRPr="006E54DF">
        <w:rPr>
          <w:rFonts w:ascii="Times New Roman" w:eastAsia="Arial" w:hAnsi="Times New Roman" w:cs="Times New Roman"/>
          <w:sz w:val="24"/>
          <w:szCs w:val="24"/>
        </w:rPr>
        <w:t>(</w:t>
      </w:r>
      <w:proofErr w:type="spellStart"/>
      <w:r w:rsidRPr="006E54DF">
        <w:rPr>
          <w:rFonts w:ascii="Times New Roman" w:eastAsia="Arial" w:hAnsi="Times New Roman" w:cs="Times New Roman"/>
          <w:sz w:val="24"/>
          <w:szCs w:val="24"/>
        </w:rPr>
        <w:t>Trompetter</w:t>
      </w:r>
      <w:proofErr w:type="spellEnd"/>
      <w:r w:rsidRPr="006E54DF">
        <w:rPr>
          <w:rFonts w:ascii="Times New Roman" w:eastAsia="Arial" w:hAnsi="Times New Roman" w:cs="Times New Roman"/>
          <w:sz w:val="24"/>
          <w:szCs w:val="24"/>
        </w:rPr>
        <w:t xml:space="preserve">, de </w:t>
      </w:r>
      <w:proofErr w:type="spellStart"/>
      <w:r w:rsidRPr="006E54DF">
        <w:rPr>
          <w:rFonts w:ascii="Times New Roman" w:eastAsia="Arial" w:hAnsi="Times New Roman" w:cs="Times New Roman"/>
          <w:sz w:val="24"/>
          <w:szCs w:val="24"/>
        </w:rPr>
        <w:t>Kleine</w:t>
      </w:r>
      <w:proofErr w:type="spellEnd"/>
      <w:r w:rsidRPr="006E54DF">
        <w:rPr>
          <w:rFonts w:ascii="Times New Roman" w:eastAsia="Arial" w:hAnsi="Times New Roman" w:cs="Times New Roman"/>
          <w:sz w:val="24"/>
          <w:szCs w:val="24"/>
        </w:rPr>
        <w:t xml:space="preserve">, E., &amp; </w:t>
      </w:r>
      <w:proofErr w:type="spellStart"/>
      <w:r w:rsidRPr="006E54DF">
        <w:rPr>
          <w:rFonts w:ascii="Times New Roman" w:eastAsia="Arial" w:hAnsi="Times New Roman" w:cs="Times New Roman"/>
          <w:sz w:val="24"/>
          <w:szCs w:val="24"/>
        </w:rPr>
        <w:t>Bohlmeijer</w:t>
      </w:r>
      <w:proofErr w:type="spellEnd"/>
      <w:r w:rsidRPr="006E54DF">
        <w:rPr>
          <w:rFonts w:ascii="Times New Roman" w:eastAsia="Arial" w:hAnsi="Times New Roman" w:cs="Times New Roman"/>
          <w:sz w:val="24"/>
          <w:szCs w:val="24"/>
        </w:rPr>
        <w:t>, 2017 </w:t>
      </w:r>
      <w:r w:rsidRPr="006E54DF">
        <w:rPr>
          <w:rFonts w:ascii="Times New Roman" w:eastAsia="Arial" w:hAnsi="Times New Roman" w:cs="Times New Roman"/>
          <w:sz w:val="24"/>
          <w:szCs w:val="24"/>
          <w:rtl/>
        </w:rPr>
        <w:t>، و(عليوة، 2017)، و(</w:t>
      </w:r>
      <w:r w:rsidRPr="006E54DF">
        <w:rPr>
          <w:rFonts w:ascii="Times New Roman" w:eastAsia="Arial" w:hAnsi="Times New Roman" w:cs="Times New Roman"/>
          <w:sz w:val="24"/>
          <w:szCs w:val="24"/>
        </w:rPr>
        <w:t>Ying,2009</w:t>
      </w:r>
      <w:r w:rsidRPr="006E54DF">
        <w:rPr>
          <w:rFonts w:ascii="Times New Roman" w:eastAsia="Arial" w:hAnsi="Times New Roman" w:cs="Times New Roman"/>
          <w:sz w:val="24"/>
          <w:szCs w:val="24"/>
          <w:rtl/>
        </w:rPr>
        <w:t xml:space="preserve">)؛ والتي أوضحت وجود علاقة موجبة ذات دلالة إحصائية بين الرأفة بالذات والمرونة النفسية، وأن الرأفة بالذات منبئة بالمرونة النفسية، وأن الرأفة بالذات تؤثر مباشرة على المرونة النفسية، وأن الرأفة بالذات تلعب دور المتغير الوسيط غير مباشرة من خلال المرونة النفسية. كما اتفقت نتائج الدراسة الحالية مع نتائج دراسة (فارس، 2018) جزئيًّا؛ حيث إنها ترتبط ارتباطًا موجبًا بين المرونة النفسية وكل من اللطف </w:t>
      </w:r>
      <w:r w:rsidRPr="006E54DF">
        <w:rPr>
          <w:rFonts w:ascii="Times New Roman" w:eastAsia="Arial" w:hAnsi="Times New Roman" w:cs="Times New Roman"/>
          <w:sz w:val="24"/>
          <w:szCs w:val="24"/>
          <w:rtl/>
        </w:rPr>
        <w:lastRenderedPageBreak/>
        <w:t>بالذات والحكم الذاتي والدرجة الكلية للرأفة بالذات، وعدم وجود علاقة ذات دلالة إحصائية بين المرونة النفسية وكل من الإنسانية المشتركة والعزلة والتوحد المفرط مع الذات.</w:t>
      </w:r>
    </w:p>
    <w:p w:rsidR="002E6221" w:rsidRPr="006E54DF" w:rsidRDefault="002E6221" w:rsidP="00856A94">
      <w:pPr>
        <w:spacing w:after="0"/>
        <w:ind w:firstLine="494"/>
        <w:jc w:val="both"/>
        <w:rPr>
          <w:rFonts w:ascii="Times New Roman" w:eastAsia="Arial" w:hAnsi="Times New Roman" w:cs="Times New Roman" w:hint="cs"/>
          <w:sz w:val="24"/>
          <w:szCs w:val="24"/>
          <w:rtl/>
        </w:rPr>
      </w:pPr>
      <w:r w:rsidRPr="006E54DF">
        <w:rPr>
          <w:rFonts w:ascii="Times New Roman" w:eastAsia="Arial" w:hAnsi="Times New Roman" w:cs="Times New Roman"/>
          <w:sz w:val="24"/>
          <w:szCs w:val="24"/>
          <w:rtl/>
        </w:rPr>
        <w:t>واختلفت نتائج الدراسة الحالية مع نتائج دراسة (</w:t>
      </w:r>
      <w:proofErr w:type="spellStart"/>
      <w:r w:rsidRPr="006E54DF">
        <w:rPr>
          <w:rFonts w:ascii="Times New Roman" w:eastAsia="Arial" w:hAnsi="Times New Roman" w:cs="Times New Roman"/>
          <w:sz w:val="24"/>
          <w:szCs w:val="24"/>
        </w:rPr>
        <w:t>Sabir</w:t>
      </w:r>
      <w:proofErr w:type="spellEnd"/>
      <w:r w:rsidRPr="006E54DF">
        <w:rPr>
          <w:rFonts w:ascii="Times New Roman" w:eastAsia="Arial" w:hAnsi="Times New Roman" w:cs="Times New Roman"/>
          <w:sz w:val="24"/>
          <w:szCs w:val="24"/>
        </w:rPr>
        <w:t xml:space="preserve">, </w:t>
      </w:r>
      <w:proofErr w:type="spellStart"/>
      <w:r w:rsidRPr="006E54DF">
        <w:rPr>
          <w:rFonts w:ascii="Times New Roman" w:eastAsia="Arial" w:hAnsi="Times New Roman" w:cs="Times New Roman"/>
          <w:sz w:val="24"/>
          <w:szCs w:val="24"/>
        </w:rPr>
        <w:t>Ramzan</w:t>
      </w:r>
      <w:proofErr w:type="spellEnd"/>
      <w:r w:rsidRPr="006E54DF">
        <w:rPr>
          <w:rFonts w:ascii="Times New Roman" w:eastAsia="Arial" w:hAnsi="Times New Roman" w:cs="Times New Roman"/>
          <w:sz w:val="24"/>
          <w:szCs w:val="24"/>
        </w:rPr>
        <w:t>, &amp; Malik,2018</w:t>
      </w:r>
      <w:r w:rsidRPr="006E54DF">
        <w:rPr>
          <w:rFonts w:ascii="Times New Roman" w:eastAsia="Arial" w:hAnsi="Times New Roman" w:cs="Times New Roman"/>
          <w:sz w:val="24"/>
          <w:szCs w:val="24"/>
          <w:rtl/>
        </w:rPr>
        <w:t xml:space="preserve">)؛ والتي أوضحت عدم وجود علاقة بين الرأفة بالذات والمرونة النفسية. </w:t>
      </w:r>
    </w:p>
    <w:p w:rsidR="002E6221" w:rsidRPr="006E54DF" w:rsidRDefault="002E6221" w:rsidP="00856A94">
      <w:pPr>
        <w:spacing w:after="0"/>
        <w:ind w:firstLine="494"/>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وتفسر (عليوة،2017</w:t>
      </w:r>
      <w:r w:rsidR="00587014" w:rsidRPr="006E54DF">
        <w:rPr>
          <w:rFonts w:ascii="Times New Roman" w:eastAsia="Arial" w:hAnsi="Times New Roman" w:cs="Times New Roman"/>
          <w:sz w:val="24"/>
          <w:szCs w:val="24"/>
        </w:rPr>
        <w:t>:</w:t>
      </w:r>
      <w:r w:rsidRPr="006E54DF">
        <w:rPr>
          <w:rFonts w:ascii="Times New Roman" w:eastAsia="Arial" w:hAnsi="Times New Roman" w:cs="Times New Roman"/>
          <w:sz w:val="24"/>
          <w:szCs w:val="24"/>
          <w:rtl/>
        </w:rPr>
        <w:t>169) ذلك بأن الفرد الرائف بذاته يكون محبًّا لها ومقدرًا لشأنها، يتعامل معها بلطف ودفء شديدين، ولا يقسو عليها ولا يحملها أكثر مما تطيق، يشعر أن الآمه مشتركٌ عام، وأنها جزء من الطبيعة البشرية، ما يجعله محبًّا للآخرين غير منعزل عنهم، ينظر إلى الأمور بحكمة وعقلانية واعية بعيدًا عن العواطف والمشاعر السلبية، ولا ينظر إلى مشكلاته نظرة سطحية أو يضخمها بل يحاول التصدي لها، وبالتالي يستطيع التغلب على العقبات الحياتية بحكمة واقتدار، كما أنه لا يرفض المساندة من الآخرين وقت الأزمات، واثقًا من عون الله له مهما تراكمت عليه الضغوط والأزمات، وهذه صفات ذوي المرونة النفسية.</w:t>
      </w:r>
    </w:p>
    <w:p w:rsidR="002E6221" w:rsidRPr="006E54DF" w:rsidRDefault="002E6221" w:rsidP="00856A94">
      <w:pPr>
        <w:spacing w:after="0"/>
        <w:ind w:firstLine="494"/>
        <w:jc w:val="both"/>
        <w:rPr>
          <w:rFonts w:ascii="Times New Roman" w:eastAsia="Arial" w:hAnsi="Times New Roman" w:cs="Times New Roman" w:hint="cs"/>
          <w:sz w:val="24"/>
          <w:szCs w:val="24"/>
          <w:rtl/>
        </w:rPr>
      </w:pPr>
      <w:r w:rsidRPr="006E54DF">
        <w:rPr>
          <w:rFonts w:ascii="Times New Roman" w:eastAsia="Arial" w:hAnsi="Times New Roman" w:cs="Times New Roman"/>
          <w:sz w:val="24"/>
          <w:szCs w:val="24"/>
          <w:rtl/>
        </w:rPr>
        <w:t xml:space="preserve">ومن هذا المنطلق تزايد الاهتمام بالرأفة بالذات كأحد المتغيرات الإيجابية في الشخصية، والتي تقاوم الآثار السلبية للأحداث الضاغطة التي تمر بها أمهات ذوي الإعاقة العقلية، وذلك عندما يعشن حالة من الشعور بالفشل في حل مشكلاتهن الحياتية، وأن الرأفة بالذات تؤدي إلى زيادة إصرار أمهات ذوي الإعاقة العقلية ومرونتهن في أداء المهام تحت ضغط، كما أنها تقيهن من الاضطرابات النفسية، وتساعدهن على تجنب المشاعر السلبية للذات (المنشاوي، </w:t>
      </w:r>
      <w:r w:rsidRPr="006E54DF">
        <w:rPr>
          <w:rFonts w:ascii="Times New Roman" w:eastAsia="Arial" w:hAnsi="Times New Roman" w:cs="Times New Roman"/>
          <w:sz w:val="24"/>
          <w:szCs w:val="24"/>
        </w:rPr>
        <w:t>2016</w:t>
      </w:r>
      <w:r w:rsidR="00587014" w:rsidRPr="006E54DF">
        <w:rPr>
          <w:rFonts w:ascii="Times New Roman" w:eastAsia="Arial" w:hAnsi="Times New Roman" w:cs="Times New Roman"/>
          <w:sz w:val="24"/>
          <w:szCs w:val="24"/>
          <w:rtl/>
        </w:rPr>
        <w:t>:</w:t>
      </w:r>
      <w:r w:rsidRPr="006E54DF">
        <w:rPr>
          <w:rFonts w:ascii="Times New Roman" w:eastAsia="Arial" w:hAnsi="Times New Roman" w:cs="Times New Roman"/>
          <w:sz w:val="24"/>
          <w:szCs w:val="24"/>
          <w:rtl/>
        </w:rPr>
        <w:t xml:space="preserve">153)؛ </w:t>
      </w:r>
      <w:r w:rsidRPr="006E54DF">
        <w:rPr>
          <w:rFonts w:ascii="Times New Roman" w:eastAsia="Arial" w:hAnsi="Times New Roman" w:cs="Times New Roman"/>
          <w:sz w:val="24"/>
          <w:szCs w:val="24"/>
        </w:rPr>
        <w:t>(</w:t>
      </w:r>
      <w:proofErr w:type="spellStart"/>
      <w:r w:rsidRPr="006E54DF">
        <w:rPr>
          <w:rFonts w:ascii="Times New Roman" w:eastAsia="Arial" w:hAnsi="Times New Roman" w:cs="Times New Roman"/>
          <w:sz w:val="24"/>
          <w:szCs w:val="24"/>
        </w:rPr>
        <w:t>Landgraf</w:t>
      </w:r>
      <w:proofErr w:type="spellEnd"/>
      <w:r w:rsidRPr="006E54DF">
        <w:rPr>
          <w:rFonts w:ascii="Times New Roman" w:eastAsia="Arial" w:hAnsi="Times New Roman" w:cs="Times New Roman"/>
          <w:sz w:val="24"/>
          <w:szCs w:val="24"/>
        </w:rPr>
        <w:t>, 2013</w:t>
      </w:r>
      <w:r w:rsidR="00587014" w:rsidRPr="006E54DF">
        <w:rPr>
          <w:rFonts w:ascii="Times New Roman" w:eastAsia="Arial" w:hAnsi="Times New Roman" w:cs="Times New Roman"/>
          <w:sz w:val="24"/>
          <w:szCs w:val="24"/>
        </w:rPr>
        <w:t>:</w:t>
      </w:r>
      <w:r w:rsidRPr="006E54DF">
        <w:rPr>
          <w:rFonts w:ascii="Times New Roman" w:eastAsia="Arial" w:hAnsi="Times New Roman" w:cs="Times New Roman"/>
          <w:sz w:val="24"/>
          <w:szCs w:val="24"/>
        </w:rPr>
        <w:t>453)</w:t>
      </w:r>
    </w:p>
    <w:p w:rsidR="002E6221" w:rsidRPr="006E54DF" w:rsidRDefault="002E6221" w:rsidP="00856A94">
      <w:pPr>
        <w:spacing w:after="0"/>
        <w:ind w:firstLine="494"/>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كما ذكر (منصور،2016</w:t>
      </w:r>
      <w:r w:rsidR="00587014" w:rsidRPr="006E54DF">
        <w:rPr>
          <w:rFonts w:ascii="Times New Roman" w:eastAsia="Arial" w:hAnsi="Times New Roman" w:cs="Times New Roman"/>
          <w:sz w:val="24"/>
          <w:szCs w:val="24"/>
        </w:rPr>
        <w:t>:</w:t>
      </w:r>
      <w:r w:rsidRPr="006E54DF">
        <w:rPr>
          <w:rFonts w:ascii="Times New Roman" w:eastAsia="Arial" w:hAnsi="Times New Roman" w:cs="Times New Roman"/>
          <w:sz w:val="24"/>
          <w:szCs w:val="24"/>
          <w:rtl/>
        </w:rPr>
        <w:t>71) أن الفرد الذي يسعى وراء تحقيق النجاحات، والواثق بقدراته، والذي يسعى نحو إنجاز أهدافه وتوقعاته، والذي يبادر في حل مشكلاته بطريقة إبداعية هو ذلك الفرد الرؤوف بذاته، والذي مهما مر به من عقبات فهو متحلٍّ بالصبر، ورحيمٌ بذاته مهما مرت به عواصف وأزمات، ويتولد لديه سلام ودفء ووداعة مع ذاته، ومتعاطفُ معها، ويتحمل ويتسامح مع ذاته، كما أنه محافظ على اتزانه الوجداني في المواقف الضاغطة، ومنفتح ومحب للاستطلاع، ومراقب جيد للأفكار ويصفها على نحو جيد.</w:t>
      </w:r>
    </w:p>
    <w:p w:rsidR="002E6221" w:rsidRPr="006E54DF" w:rsidRDefault="002E6221" w:rsidP="00856A94">
      <w:pPr>
        <w:spacing w:after="0"/>
        <w:ind w:firstLine="494"/>
        <w:jc w:val="both"/>
        <w:rPr>
          <w:rFonts w:ascii="Times New Roman" w:eastAsia="Arial" w:hAnsi="Times New Roman" w:cs="Times New Roman"/>
          <w:sz w:val="24"/>
          <w:szCs w:val="24"/>
        </w:rPr>
      </w:pPr>
      <w:r w:rsidRPr="006E54DF">
        <w:rPr>
          <w:rFonts w:ascii="Times New Roman" w:eastAsia="Arial" w:hAnsi="Times New Roman" w:cs="Times New Roman"/>
          <w:sz w:val="24"/>
          <w:szCs w:val="24"/>
          <w:rtl/>
        </w:rPr>
        <w:t xml:space="preserve">وفي الواقع أن الرأفة بالذات هي الميسّرة للمرونة من أجل تخفيف ردود فعل الأفراد تجاه الأحداث السيئة في المواقف الحرجة، والتي كانت تستدعي الأحداث غير السارة والتفكير في الفشل والخسارة، وبالتالي فالأشخاص الذين لديهم رأفة بالذات مرتفعة، لديهم ردود فعل واستجابات أكثر مرونة وأقل تطرفًا، وعند تجربة حالات الفشل الشخصي والمواقف التي تهدد الأنا، يميل الأشخاص الذين يتمتعون بالرأفة بالذات إلى إظهار مرونة عاطفية أكبر ضد الشدائد، والتخفيف من هذه الآثار السلبية، ويكونون أكثر مرونة في تقييم المواقف بصورة أدق وأكثر </w:t>
      </w:r>
      <w:r w:rsidRPr="006E54DF">
        <w:rPr>
          <w:rFonts w:ascii="Times New Roman" w:eastAsia="Arial" w:hAnsi="Times New Roman" w:cs="Times New Roman"/>
          <w:sz w:val="24"/>
          <w:szCs w:val="24"/>
          <w:rtl/>
        </w:rPr>
        <w:lastRenderedPageBreak/>
        <w:t xml:space="preserve">احتمالية لقبول فشلهم في أداء مهامهم كرعاية ذوي الإعاقة العقلية. </w:t>
      </w:r>
      <w:r w:rsidRPr="006E54DF">
        <w:rPr>
          <w:rFonts w:ascii="Times New Roman" w:eastAsia="Arial" w:hAnsi="Times New Roman" w:cs="Times New Roman"/>
          <w:sz w:val="24"/>
          <w:szCs w:val="24"/>
        </w:rPr>
        <w:t xml:space="preserve"> (Tang, 2019</w:t>
      </w:r>
      <w:r w:rsidR="00587014" w:rsidRPr="006E54DF">
        <w:rPr>
          <w:rFonts w:ascii="Times New Roman" w:eastAsia="Arial" w:hAnsi="Times New Roman" w:cs="Times New Roman"/>
          <w:sz w:val="24"/>
          <w:szCs w:val="24"/>
        </w:rPr>
        <w:t>:</w:t>
      </w:r>
      <w:r w:rsidRPr="006E54DF">
        <w:rPr>
          <w:rFonts w:ascii="Times New Roman" w:eastAsia="Arial" w:hAnsi="Times New Roman" w:cs="Times New Roman"/>
          <w:sz w:val="24"/>
          <w:szCs w:val="24"/>
        </w:rPr>
        <w:t xml:space="preserve"> 93)</w:t>
      </w:r>
    </w:p>
    <w:p w:rsidR="002E6221" w:rsidRPr="006E54DF" w:rsidRDefault="002E6221" w:rsidP="00856A94">
      <w:pPr>
        <w:spacing w:after="0"/>
        <w:ind w:firstLine="494"/>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ويمكن تفسير هذه النتائج أيضاً بالدور الوقائي للرأفة بالذات؛ حيث تقلل من النقد الذاتي والتقييم الذاتي السلبي، والذي يمكن أن تواجهه المرونة النفسية نتيجة لحالتهم والمواقف التي تواجهها أمهات ذوي الإعاقة العقلية، واللاتي قد يعانين من مستويات عالية من الوصمة، بما في ذلك الاستبعاد الاجتماعي والمواقف السلبية والتمييز، والتي يمكن أن تكون مصحوبة باستجابات فسيولوجية ونفسية سلبية، ومن المعروف أن الوصمة مرتبطة بالقلق، وبذلك تعمل الرأفة بالذات على الحماية من الوصمة والتقييم الذاتي السلبي، وتؤدي إلى نتائج أفضل للصحة النفسية والمرونة؛ فالتعامل مع الذات بلطف، واليقظة، والاعتراف بالإنسانية المشتركة قد يساعد على تهدئة الذات، ويقلل من استجابات التهديد والاكتئاب، وزيادة في المرونة النفسية. </w:t>
      </w:r>
      <w:r w:rsidRPr="006E54DF">
        <w:rPr>
          <w:rFonts w:ascii="Times New Roman" w:eastAsia="Arial" w:hAnsi="Times New Roman" w:cs="Times New Roman"/>
          <w:sz w:val="24"/>
          <w:szCs w:val="24"/>
        </w:rPr>
        <w:t xml:space="preserve">(Baker, Caswell, &amp; </w:t>
      </w:r>
      <w:proofErr w:type="spellStart"/>
      <w:r w:rsidRPr="006E54DF">
        <w:rPr>
          <w:rFonts w:ascii="Times New Roman" w:eastAsia="Arial" w:hAnsi="Times New Roman" w:cs="Times New Roman"/>
          <w:sz w:val="24"/>
          <w:szCs w:val="24"/>
        </w:rPr>
        <w:t>Eccles</w:t>
      </w:r>
      <w:proofErr w:type="spellEnd"/>
      <w:r w:rsidRPr="006E54DF">
        <w:rPr>
          <w:rFonts w:ascii="Times New Roman" w:eastAsia="Arial" w:hAnsi="Times New Roman" w:cs="Times New Roman"/>
          <w:sz w:val="24"/>
          <w:szCs w:val="24"/>
        </w:rPr>
        <w:t>, 2019</w:t>
      </w:r>
      <w:r w:rsidR="00587014" w:rsidRPr="006E54DF">
        <w:rPr>
          <w:rFonts w:ascii="Times New Roman" w:eastAsia="Arial" w:hAnsi="Times New Roman" w:cs="Times New Roman"/>
          <w:sz w:val="24"/>
          <w:szCs w:val="24"/>
        </w:rPr>
        <w:t>:</w:t>
      </w:r>
      <w:r w:rsidRPr="006E54DF">
        <w:rPr>
          <w:rFonts w:ascii="Times New Roman" w:eastAsia="Arial" w:hAnsi="Times New Roman" w:cs="Times New Roman"/>
          <w:sz w:val="24"/>
          <w:szCs w:val="24"/>
        </w:rPr>
        <w:t>155)</w:t>
      </w:r>
      <w:r w:rsidRPr="006E54DF">
        <w:rPr>
          <w:rFonts w:ascii="Times New Roman" w:eastAsia="Arial" w:hAnsi="Times New Roman" w:cs="Times New Roman"/>
          <w:sz w:val="24"/>
          <w:szCs w:val="24"/>
          <w:rtl/>
        </w:rPr>
        <w:t>.</w:t>
      </w:r>
    </w:p>
    <w:p w:rsidR="002E6221" w:rsidRPr="006E54DF" w:rsidRDefault="002E6221" w:rsidP="00856A94">
      <w:pPr>
        <w:spacing w:after="0"/>
        <w:ind w:firstLine="494"/>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كما تحمي الرأفة بالذات من التأثير الضار للتوتر، وتعزّز المرونة والقدرة على التكيف الناجح مع الضغوط والمرونة والنمو في مواجهة الشدائد، كما تعمل على زيادة القدرة على الحفاظ على التوازن في الحياة، والتعامل مع الظروف العصيبة والأحداث الصادمة، كما أن الرأفة بالذات تنطوي على معاملة النفس بعناية واهتمام عند التفكير في الأخطاء الشخصية والفشل ومواقف الحياة المؤلمة؛ فبدلاً من مهاجمة الذات ولومها من أجل أوجه القصور الشخصية، يتم تقديم الدفء والقبول غير المشروط للذات، وإدراك أن البشر غير كاملين، وأن جميع الناس يفشلون، ويخطئون، وزيادة القدرة على الاحتفاظ بأفكاره ومشاعره المؤلمة في وعي متوازن بدلاً من الانغماس فيها</w:t>
      </w:r>
      <w:r w:rsidRPr="006E54DF">
        <w:rPr>
          <w:rFonts w:ascii="Times New Roman" w:eastAsia="Arial" w:hAnsi="Times New Roman" w:cs="Times New Roman"/>
          <w:sz w:val="24"/>
          <w:szCs w:val="24"/>
        </w:rPr>
        <w:t>(</w:t>
      </w:r>
      <w:proofErr w:type="spellStart"/>
      <w:r w:rsidRPr="006E54DF">
        <w:rPr>
          <w:rFonts w:ascii="Times New Roman" w:eastAsia="Arial" w:hAnsi="Times New Roman" w:cs="Times New Roman"/>
          <w:sz w:val="24"/>
          <w:szCs w:val="24"/>
        </w:rPr>
        <w:t>Sabir</w:t>
      </w:r>
      <w:proofErr w:type="spellEnd"/>
      <w:r w:rsidRPr="006E54DF">
        <w:rPr>
          <w:rFonts w:ascii="Times New Roman" w:eastAsia="Arial" w:hAnsi="Times New Roman" w:cs="Times New Roman"/>
          <w:sz w:val="24"/>
          <w:szCs w:val="24"/>
        </w:rPr>
        <w:t xml:space="preserve">, </w:t>
      </w:r>
      <w:proofErr w:type="spellStart"/>
      <w:r w:rsidRPr="006E54DF">
        <w:rPr>
          <w:rFonts w:ascii="Times New Roman" w:eastAsia="Arial" w:hAnsi="Times New Roman" w:cs="Times New Roman"/>
          <w:sz w:val="24"/>
          <w:szCs w:val="24"/>
        </w:rPr>
        <w:t>Ramzan</w:t>
      </w:r>
      <w:proofErr w:type="spellEnd"/>
      <w:r w:rsidRPr="006E54DF">
        <w:rPr>
          <w:rFonts w:ascii="Times New Roman" w:eastAsia="Arial" w:hAnsi="Times New Roman" w:cs="Times New Roman"/>
          <w:sz w:val="24"/>
          <w:szCs w:val="24"/>
        </w:rPr>
        <w:t>, &amp; Malik, 2018</w:t>
      </w:r>
      <w:r w:rsidR="00587014" w:rsidRPr="006E54DF">
        <w:rPr>
          <w:rFonts w:ascii="Times New Roman" w:eastAsia="Arial" w:hAnsi="Times New Roman" w:cs="Times New Roman"/>
          <w:sz w:val="24"/>
          <w:szCs w:val="24"/>
        </w:rPr>
        <w:t>:</w:t>
      </w:r>
      <w:r w:rsidRPr="006E54DF">
        <w:rPr>
          <w:rFonts w:ascii="Times New Roman" w:eastAsia="Arial" w:hAnsi="Times New Roman" w:cs="Times New Roman"/>
          <w:sz w:val="24"/>
          <w:szCs w:val="24"/>
        </w:rPr>
        <w:t>56).</w:t>
      </w:r>
    </w:p>
    <w:p w:rsidR="002E6221" w:rsidRPr="006E54DF" w:rsidRDefault="002E6221" w:rsidP="00856A94">
      <w:pPr>
        <w:spacing w:after="0"/>
        <w:ind w:firstLine="494"/>
        <w:jc w:val="both"/>
        <w:rPr>
          <w:rFonts w:ascii="Times New Roman" w:eastAsia="Arial" w:hAnsi="Times New Roman" w:cs="Times New Roman"/>
          <w:sz w:val="24"/>
          <w:szCs w:val="24"/>
        </w:rPr>
      </w:pPr>
      <w:r w:rsidRPr="006E54DF">
        <w:rPr>
          <w:rFonts w:ascii="Times New Roman" w:eastAsia="Arial" w:hAnsi="Times New Roman" w:cs="Times New Roman"/>
          <w:sz w:val="24"/>
          <w:szCs w:val="24"/>
          <w:rtl/>
        </w:rPr>
        <w:t xml:space="preserve">واحدة من النظريات لاستكشاف العلاقة بين الشدائد والمرونة كانت نظرية فريدريكسون (1998)، الذي اقترح أن العواطف الإيجابية توسع تركيز الشخص عن قصد، وتعزز بناء الموارد الشخصية، كما أنها تبني موارد مثل إعادة التقييم الإيجابي، والرأفة بالذات، والتي قد تحمي من الإجهاد وتحافظ على المرونة النفسية، ووفقاً أيضاً لنظرية التوسيع والبناء لاقتراح أن المرونة تعزز توسيع الموارد النفسية مثل الرأفة بالذات، ويمكن لهذه النتائج التكيفية الناشئة عن خاصية الحماية أن تقلل من الضائقة النفسية لدى الأمهات بعد تعرض أبنائهن للإعاقة العقلية، ويمكن أن تعزز أيضًا مستويات مرونة الأم </w:t>
      </w:r>
      <w:r w:rsidRPr="006E54DF">
        <w:rPr>
          <w:rFonts w:ascii="Times New Roman" w:eastAsia="Arial" w:hAnsi="Times New Roman" w:cs="Times New Roman"/>
          <w:sz w:val="24"/>
          <w:szCs w:val="24"/>
        </w:rPr>
        <w:t xml:space="preserve">(McGillivray, </w:t>
      </w:r>
      <w:r w:rsidR="00290F13" w:rsidRPr="006E54DF">
        <w:rPr>
          <w:rFonts w:ascii="Times New Roman" w:eastAsia="Arial" w:hAnsi="Times New Roman" w:cs="Times New Roman"/>
          <w:sz w:val="24"/>
          <w:szCs w:val="24"/>
        </w:rPr>
        <w:t>et al.</w:t>
      </w:r>
      <w:r w:rsidRPr="006E54DF">
        <w:rPr>
          <w:rFonts w:ascii="Times New Roman" w:eastAsia="Arial" w:hAnsi="Times New Roman" w:cs="Times New Roman"/>
          <w:sz w:val="24"/>
          <w:szCs w:val="24"/>
        </w:rPr>
        <w:t>, 2018</w:t>
      </w:r>
      <w:r w:rsidR="00587014" w:rsidRPr="006E54DF">
        <w:rPr>
          <w:rFonts w:ascii="Times New Roman" w:eastAsia="Arial" w:hAnsi="Times New Roman" w:cs="Times New Roman"/>
          <w:sz w:val="24"/>
          <w:szCs w:val="24"/>
        </w:rPr>
        <w:t>:</w:t>
      </w:r>
      <w:r w:rsidRPr="006E54DF">
        <w:rPr>
          <w:rFonts w:ascii="Times New Roman" w:eastAsia="Arial" w:hAnsi="Times New Roman" w:cs="Times New Roman"/>
          <w:sz w:val="24"/>
          <w:szCs w:val="24"/>
        </w:rPr>
        <w:t>794-794)</w:t>
      </w:r>
    </w:p>
    <w:p w:rsidR="002E6221" w:rsidRPr="006E54DF" w:rsidRDefault="002E6221" w:rsidP="00856A94">
      <w:pPr>
        <w:spacing w:after="0"/>
        <w:ind w:firstLine="494"/>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ويُعتقد أن زيادة المرونة النفسية يمكن تفسيرها من خلال الرأفة بالذات التي تعمل كإستراتيجية تنظيم انفعالي ووجداني تكيفية تحمي من تنشيط المخططات السلبية الناتجة عن التجارب السلبية، وقد تعزز الأفكار المتكيفة ذاتيًّا أيضًا لقبول المعاناة كشيء عادي موجود لدى كل الناس في المجتمعات المختلفة، وبالتالي قد تكون الأمهات أقل احتمالية للانتباه إلى الجوانب السلبية لوضعهن؛ كما قد يكنّ أكثر قدرة على التحكم في ردود </w:t>
      </w:r>
      <w:r w:rsidRPr="006E54DF">
        <w:rPr>
          <w:rFonts w:ascii="Times New Roman" w:eastAsia="Arial" w:hAnsi="Times New Roman" w:cs="Times New Roman"/>
          <w:sz w:val="24"/>
          <w:szCs w:val="24"/>
          <w:rtl/>
        </w:rPr>
        <w:lastRenderedPageBreak/>
        <w:t>الفعل السلبية للتجارب التي تسبب عدم الراحة والضيق لهن بسبب وجود معاقين عقلياً داخل الأسرة، وقد ثبت أيضًا أن الرأفة بالذات تقلل من الميل إلى النقد الذاتي القاسي، وتزيد من القدرة على التفاؤل ومشاعر الكفاءة الذاتية، فالفرد المتمتع بالمرونة النفسية شخص قادر على التغلب على العقبات الحياتية، ويعالج مشكلاته بحكمة واقتدار، كما أنه لا يرفض المساعدة واثقًا بأن من حوله لا يتخلون عنه في وقت الأزمات، ويضع الأمور في نصابها، ويزِنُها بحكمة بعيداً عن عواطفه السلبية، وهو مثابر في تحقيق أهدافه غير منشغل بأهداف غير واقعية، ويعالج الأمور ببراعة، رائفًا بنفسه محبًّا لها ومقدرًا لشأنها، وتتعامل معها بلطف ودفء كما لا يقسو عليها ولا يحملها أكثر مما تطيق، ويشعر أن آلامه جانب من الطبيعة البشرية، وعليه أن يتعامل معها.</w:t>
      </w:r>
    </w:p>
    <w:p w:rsidR="00237F48" w:rsidRPr="006E54DF" w:rsidRDefault="00212AF8" w:rsidP="00856A94">
      <w:pPr>
        <w:spacing w:after="0"/>
        <w:ind w:hanging="10"/>
        <w:jc w:val="both"/>
        <w:rPr>
          <w:rFonts w:ascii="Times New Roman" w:eastAsia="Arial" w:hAnsi="Times New Roman" w:cs="Times New Roman"/>
          <w:b/>
          <w:bCs/>
          <w:sz w:val="24"/>
          <w:szCs w:val="24"/>
          <w:rtl/>
        </w:rPr>
      </w:pPr>
      <w:r w:rsidRPr="006E54DF">
        <w:rPr>
          <w:rFonts w:ascii="Times New Roman" w:eastAsia="Arial" w:hAnsi="Times New Roman" w:cs="Times New Roman"/>
          <w:b/>
          <w:bCs/>
          <w:sz w:val="24"/>
          <w:szCs w:val="24"/>
          <w:rtl/>
        </w:rPr>
        <w:t>التوصيات والمقترحات</w:t>
      </w:r>
    </w:p>
    <w:p w:rsidR="00AC03E0" w:rsidRPr="006E54DF" w:rsidRDefault="00AC03E0" w:rsidP="00856A94">
      <w:pPr>
        <w:numPr>
          <w:ilvl w:val="0"/>
          <w:numId w:val="39"/>
        </w:numPr>
        <w:shd w:val="clear" w:color="auto" w:fill="FFFFFF"/>
        <w:tabs>
          <w:tab w:val="right" w:pos="288"/>
        </w:tabs>
        <w:spacing w:after="0"/>
        <w:ind w:left="288" w:hanging="244"/>
        <w:jc w:val="both"/>
        <w:textAlignment w:val="baseline"/>
        <w:rPr>
          <w:rFonts w:ascii="Times New Roman" w:hAnsi="Times New Roman" w:cs="Times New Roman"/>
          <w:sz w:val="24"/>
          <w:szCs w:val="24"/>
        </w:rPr>
      </w:pPr>
      <w:r w:rsidRPr="006E54DF">
        <w:rPr>
          <w:rFonts w:ascii="Times New Roman" w:eastAsia="Calibri" w:hAnsi="Times New Roman" w:cs="Times New Roman"/>
          <w:sz w:val="24"/>
          <w:szCs w:val="24"/>
          <w:rtl/>
        </w:rPr>
        <w:t xml:space="preserve">إجراء مزيد من البحوث عن الرأفة بالذات والمرونة النفسية بحيث تشمل عينة أكبر من أمهات ذوي الإعاقة العقلية، وفي بيئات عربية مختلفة. </w:t>
      </w:r>
    </w:p>
    <w:p w:rsidR="00CC7518" w:rsidRPr="006E54DF" w:rsidRDefault="00AC03E0" w:rsidP="00856A94">
      <w:pPr>
        <w:numPr>
          <w:ilvl w:val="0"/>
          <w:numId w:val="39"/>
        </w:numPr>
        <w:shd w:val="clear" w:color="auto" w:fill="FFFFFF"/>
        <w:tabs>
          <w:tab w:val="right" w:pos="288"/>
        </w:tabs>
        <w:spacing w:after="0"/>
        <w:ind w:left="288" w:hanging="244"/>
        <w:jc w:val="both"/>
        <w:textAlignment w:val="baseline"/>
        <w:rPr>
          <w:rFonts w:ascii="Times New Roman" w:hAnsi="Times New Roman" w:cs="Times New Roman"/>
          <w:sz w:val="24"/>
          <w:szCs w:val="24"/>
        </w:rPr>
      </w:pPr>
      <w:r w:rsidRPr="006E54DF">
        <w:rPr>
          <w:rFonts w:ascii="Times New Roman" w:eastAsia="Calibri" w:hAnsi="Times New Roman" w:cs="Times New Roman"/>
          <w:sz w:val="24"/>
          <w:szCs w:val="24"/>
          <w:rtl/>
        </w:rPr>
        <w:t xml:space="preserve">دراسة متغيرات الدراسة الحالية على عينات أخرى مثل: (أمهات الطفل الوحيد، أمهات أطفال التوحد، أمهات ذوي الإعاقات الحركية والبصرية). </w:t>
      </w:r>
    </w:p>
    <w:p w:rsidR="00CC7518" w:rsidRPr="006E54DF" w:rsidRDefault="00CC7518" w:rsidP="00856A94">
      <w:pPr>
        <w:numPr>
          <w:ilvl w:val="0"/>
          <w:numId w:val="39"/>
        </w:numPr>
        <w:shd w:val="clear" w:color="auto" w:fill="FFFFFF"/>
        <w:tabs>
          <w:tab w:val="right" w:pos="288"/>
        </w:tabs>
        <w:spacing w:after="0"/>
        <w:ind w:left="288" w:hanging="244"/>
        <w:jc w:val="both"/>
        <w:textAlignment w:val="baseline"/>
        <w:rPr>
          <w:rFonts w:ascii="Times New Roman" w:hAnsi="Times New Roman" w:cs="Times New Roman"/>
          <w:sz w:val="24"/>
          <w:szCs w:val="24"/>
        </w:rPr>
      </w:pPr>
      <w:r w:rsidRPr="006E54DF">
        <w:rPr>
          <w:rFonts w:ascii="Times New Roman" w:hAnsi="Times New Roman" w:cs="Times New Roman"/>
          <w:sz w:val="24"/>
          <w:szCs w:val="24"/>
          <w:rtl/>
        </w:rPr>
        <w:t>ضرورة إنشاء مراكز ووحدات نفسية وإرشادية في كل محافظة، تضم أخصائيين نفسيين واجتماعيين ومتخصصين في التعامل مع أمهات ذوي الإعاقة لمساعدتهم في تنمية الرأفة بالذات لتحقيق المرونة النفسية</w:t>
      </w:r>
    </w:p>
    <w:p w:rsidR="00AC03E0" w:rsidRPr="006E54DF" w:rsidRDefault="00AC03E0" w:rsidP="00856A94">
      <w:pPr>
        <w:numPr>
          <w:ilvl w:val="0"/>
          <w:numId w:val="39"/>
        </w:numPr>
        <w:shd w:val="clear" w:color="auto" w:fill="FFFFFF"/>
        <w:tabs>
          <w:tab w:val="right" w:pos="288"/>
        </w:tabs>
        <w:spacing w:after="0"/>
        <w:ind w:left="288" w:hanging="244"/>
        <w:jc w:val="both"/>
        <w:textAlignment w:val="baseline"/>
        <w:rPr>
          <w:rFonts w:ascii="Times New Roman" w:hAnsi="Times New Roman" w:cs="Times New Roman"/>
          <w:sz w:val="24"/>
          <w:szCs w:val="24"/>
        </w:rPr>
      </w:pPr>
      <w:r w:rsidRPr="006E54DF">
        <w:rPr>
          <w:rFonts w:ascii="Times New Roman" w:eastAsia="Calibri" w:hAnsi="Times New Roman" w:cs="Times New Roman"/>
          <w:sz w:val="24"/>
          <w:szCs w:val="24"/>
          <w:rtl/>
        </w:rPr>
        <w:t>إجراء نفس الدراسة على عينة تشمل المعاقين حركياً وبصرياً من طلبة الجامعات.</w:t>
      </w:r>
    </w:p>
    <w:p w:rsidR="00AC03E0" w:rsidRPr="00856A94" w:rsidRDefault="00AC03E0" w:rsidP="00856A94">
      <w:pPr>
        <w:numPr>
          <w:ilvl w:val="0"/>
          <w:numId w:val="39"/>
        </w:numPr>
        <w:shd w:val="clear" w:color="auto" w:fill="FFFFFF"/>
        <w:tabs>
          <w:tab w:val="right" w:pos="288"/>
        </w:tabs>
        <w:spacing w:after="0"/>
        <w:ind w:left="288" w:hanging="244"/>
        <w:jc w:val="both"/>
        <w:textAlignment w:val="baseline"/>
        <w:rPr>
          <w:rFonts w:ascii="Times New Roman" w:hAnsi="Times New Roman" w:cs="Times New Roman"/>
          <w:sz w:val="24"/>
          <w:szCs w:val="24"/>
        </w:rPr>
      </w:pPr>
      <w:r w:rsidRPr="006E54DF">
        <w:rPr>
          <w:rFonts w:ascii="Times New Roman" w:eastAsia="Calibri" w:hAnsi="Times New Roman" w:cs="Times New Roman"/>
          <w:sz w:val="24"/>
          <w:szCs w:val="24"/>
          <w:rtl/>
        </w:rPr>
        <w:t xml:space="preserve">فاعلية برنامج إرشادي قائم على </w:t>
      </w:r>
      <w:r w:rsidR="00CC7518" w:rsidRPr="006E54DF">
        <w:rPr>
          <w:rFonts w:ascii="Times New Roman" w:eastAsia="Calibri" w:hAnsi="Times New Roman" w:cs="Times New Roman"/>
          <w:sz w:val="24"/>
          <w:szCs w:val="24"/>
          <w:rtl/>
        </w:rPr>
        <w:t>الرأفة بالذات</w:t>
      </w:r>
      <w:r w:rsidRPr="006E54DF">
        <w:rPr>
          <w:rFonts w:ascii="Times New Roman" w:eastAsia="Calibri" w:hAnsi="Times New Roman" w:cs="Times New Roman"/>
          <w:sz w:val="24"/>
          <w:szCs w:val="24"/>
          <w:rtl/>
        </w:rPr>
        <w:t xml:space="preserve"> يتم تصميمه لرفع مستوى المرونة النفسية لدى أمهات ذوي الإعاقة العقلية، وفقاً لنتائج الدراسة.</w:t>
      </w:r>
    </w:p>
    <w:p w:rsidR="00856A94" w:rsidRDefault="00856A94" w:rsidP="00856A94">
      <w:pPr>
        <w:shd w:val="clear" w:color="auto" w:fill="FFFFFF"/>
        <w:tabs>
          <w:tab w:val="right" w:pos="288"/>
        </w:tabs>
        <w:spacing w:after="0"/>
        <w:jc w:val="both"/>
        <w:textAlignment w:val="baseline"/>
        <w:rPr>
          <w:rFonts w:ascii="Times New Roman" w:eastAsia="Calibri" w:hAnsi="Times New Roman" w:cs="Times New Roman"/>
          <w:sz w:val="24"/>
          <w:szCs w:val="24"/>
          <w:rtl/>
        </w:rPr>
      </w:pPr>
    </w:p>
    <w:p w:rsidR="00856A94" w:rsidRDefault="00856A94" w:rsidP="00856A94">
      <w:pPr>
        <w:shd w:val="clear" w:color="auto" w:fill="FFFFFF"/>
        <w:tabs>
          <w:tab w:val="right" w:pos="288"/>
        </w:tabs>
        <w:spacing w:after="0"/>
        <w:jc w:val="both"/>
        <w:textAlignment w:val="baseline"/>
        <w:rPr>
          <w:rFonts w:ascii="Times New Roman" w:eastAsia="Calibri" w:hAnsi="Times New Roman" w:cs="Times New Roman"/>
          <w:sz w:val="24"/>
          <w:szCs w:val="24"/>
          <w:rtl/>
        </w:rPr>
      </w:pPr>
    </w:p>
    <w:p w:rsidR="00856A94" w:rsidRDefault="00856A94" w:rsidP="00856A94">
      <w:pPr>
        <w:shd w:val="clear" w:color="auto" w:fill="FFFFFF"/>
        <w:tabs>
          <w:tab w:val="right" w:pos="288"/>
        </w:tabs>
        <w:spacing w:after="0"/>
        <w:jc w:val="both"/>
        <w:textAlignment w:val="baseline"/>
        <w:rPr>
          <w:rFonts w:ascii="Times New Roman" w:eastAsia="Calibri" w:hAnsi="Times New Roman" w:cs="Times New Roman"/>
          <w:sz w:val="24"/>
          <w:szCs w:val="24"/>
          <w:rtl/>
        </w:rPr>
      </w:pPr>
    </w:p>
    <w:p w:rsidR="00856A94" w:rsidRDefault="00856A94" w:rsidP="00856A94">
      <w:pPr>
        <w:shd w:val="clear" w:color="auto" w:fill="FFFFFF"/>
        <w:tabs>
          <w:tab w:val="right" w:pos="288"/>
        </w:tabs>
        <w:spacing w:after="0"/>
        <w:jc w:val="both"/>
        <w:textAlignment w:val="baseline"/>
        <w:rPr>
          <w:rFonts w:ascii="Times New Roman" w:eastAsia="Calibri" w:hAnsi="Times New Roman" w:cs="Times New Roman"/>
          <w:sz w:val="24"/>
          <w:szCs w:val="24"/>
          <w:rtl/>
        </w:rPr>
      </w:pPr>
    </w:p>
    <w:p w:rsidR="00856A94" w:rsidRDefault="00856A94" w:rsidP="00856A94">
      <w:pPr>
        <w:shd w:val="clear" w:color="auto" w:fill="FFFFFF"/>
        <w:tabs>
          <w:tab w:val="right" w:pos="288"/>
        </w:tabs>
        <w:spacing w:after="0"/>
        <w:jc w:val="both"/>
        <w:textAlignment w:val="baseline"/>
        <w:rPr>
          <w:rFonts w:ascii="Times New Roman" w:eastAsia="Calibri" w:hAnsi="Times New Roman" w:cs="Times New Roman"/>
          <w:sz w:val="24"/>
          <w:szCs w:val="24"/>
          <w:rtl/>
        </w:rPr>
      </w:pPr>
    </w:p>
    <w:p w:rsidR="00856A94" w:rsidRDefault="00856A94" w:rsidP="00856A94">
      <w:pPr>
        <w:shd w:val="clear" w:color="auto" w:fill="FFFFFF"/>
        <w:tabs>
          <w:tab w:val="right" w:pos="288"/>
        </w:tabs>
        <w:spacing w:after="0"/>
        <w:jc w:val="both"/>
        <w:textAlignment w:val="baseline"/>
        <w:rPr>
          <w:rFonts w:ascii="Times New Roman" w:eastAsia="Calibri" w:hAnsi="Times New Roman" w:cs="Times New Roman"/>
          <w:sz w:val="24"/>
          <w:szCs w:val="24"/>
          <w:rtl/>
        </w:rPr>
      </w:pPr>
    </w:p>
    <w:p w:rsidR="00856A94" w:rsidRDefault="00856A94" w:rsidP="00856A94">
      <w:pPr>
        <w:shd w:val="clear" w:color="auto" w:fill="FFFFFF"/>
        <w:tabs>
          <w:tab w:val="right" w:pos="288"/>
        </w:tabs>
        <w:spacing w:after="0"/>
        <w:jc w:val="both"/>
        <w:textAlignment w:val="baseline"/>
        <w:rPr>
          <w:rFonts w:ascii="Times New Roman" w:eastAsia="Calibri" w:hAnsi="Times New Roman" w:cs="Times New Roman"/>
          <w:sz w:val="24"/>
          <w:szCs w:val="24"/>
          <w:rtl/>
        </w:rPr>
      </w:pPr>
    </w:p>
    <w:p w:rsidR="00856A94" w:rsidRDefault="00856A94" w:rsidP="00856A94">
      <w:pPr>
        <w:shd w:val="clear" w:color="auto" w:fill="FFFFFF"/>
        <w:tabs>
          <w:tab w:val="right" w:pos="288"/>
        </w:tabs>
        <w:spacing w:after="0"/>
        <w:jc w:val="both"/>
        <w:textAlignment w:val="baseline"/>
        <w:rPr>
          <w:rFonts w:ascii="Times New Roman" w:eastAsia="Calibri" w:hAnsi="Times New Roman" w:cs="Times New Roman"/>
          <w:sz w:val="24"/>
          <w:szCs w:val="24"/>
          <w:rtl/>
        </w:rPr>
      </w:pPr>
    </w:p>
    <w:p w:rsidR="00856A94" w:rsidRDefault="00856A94" w:rsidP="00856A94">
      <w:pPr>
        <w:shd w:val="clear" w:color="auto" w:fill="FFFFFF"/>
        <w:tabs>
          <w:tab w:val="right" w:pos="288"/>
        </w:tabs>
        <w:spacing w:after="0"/>
        <w:jc w:val="both"/>
        <w:textAlignment w:val="baseline"/>
        <w:rPr>
          <w:rFonts w:ascii="Times New Roman" w:eastAsia="Calibri" w:hAnsi="Times New Roman" w:cs="Times New Roman"/>
          <w:sz w:val="24"/>
          <w:szCs w:val="24"/>
          <w:rtl/>
        </w:rPr>
      </w:pPr>
    </w:p>
    <w:p w:rsidR="00856A94" w:rsidRDefault="00856A94" w:rsidP="00856A94">
      <w:pPr>
        <w:shd w:val="clear" w:color="auto" w:fill="FFFFFF"/>
        <w:tabs>
          <w:tab w:val="right" w:pos="288"/>
        </w:tabs>
        <w:spacing w:after="0"/>
        <w:jc w:val="both"/>
        <w:textAlignment w:val="baseline"/>
        <w:rPr>
          <w:rFonts w:ascii="Times New Roman" w:eastAsia="Calibri" w:hAnsi="Times New Roman" w:cs="Times New Roman" w:hint="cs"/>
          <w:sz w:val="24"/>
          <w:szCs w:val="24"/>
          <w:rtl/>
        </w:rPr>
      </w:pPr>
    </w:p>
    <w:p w:rsidR="00257759" w:rsidRDefault="00257759" w:rsidP="00856A94">
      <w:pPr>
        <w:shd w:val="clear" w:color="auto" w:fill="FFFFFF"/>
        <w:tabs>
          <w:tab w:val="right" w:pos="288"/>
        </w:tabs>
        <w:spacing w:after="0"/>
        <w:jc w:val="both"/>
        <w:textAlignment w:val="baseline"/>
        <w:rPr>
          <w:rFonts w:ascii="Times New Roman" w:eastAsia="Calibri" w:hAnsi="Times New Roman" w:cs="Times New Roman" w:hint="cs"/>
          <w:sz w:val="24"/>
          <w:szCs w:val="24"/>
          <w:rtl/>
        </w:rPr>
      </w:pPr>
    </w:p>
    <w:p w:rsidR="00257759" w:rsidRDefault="00257759" w:rsidP="00856A94">
      <w:pPr>
        <w:shd w:val="clear" w:color="auto" w:fill="FFFFFF"/>
        <w:tabs>
          <w:tab w:val="right" w:pos="288"/>
        </w:tabs>
        <w:spacing w:after="0"/>
        <w:jc w:val="both"/>
        <w:textAlignment w:val="baseline"/>
        <w:rPr>
          <w:rFonts w:ascii="Times New Roman" w:eastAsia="Calibri" w:hAnsi="Times New Roman" w:cs="Times New Roman"/>
          <w:sz w:val="24"/>
          <w:szCs w:val="24"/>
          <w:rtl/>
        </w:rPr>
      </w:pPr>
    </w:p>
    <w:p w:rsidR="00856A94" w:rsidRDefault="00856A94" w:rsidP="00856A94">
      <w:pPr>
        <w:shd w:val="clear" w:color="auto" w:fill="FFFFFF"/>
        <w:tabs>
          <w:tab w:val="right" w:pos="288"/>
        </w:tabs>
        <w:spacing w:after="0"/>
        <w:jc w:val="both"/>
        <w:textAlignment w:val="baseline"/>
        <w:rPr>
          <w:rFonts w:ascii="Times New Roman" w:eastAsia="Calibri" w:hAnsi="Times New Roman" w:cs="Times New Roman"/>
          <w:sz w:val="24"/>
          <w:szCs w:val="24"/>
          <w:rtl/>
        </w:rPr>
      </w:pPr>
    </w:p>
    <w:p w:rsidR="00856A94" w:rsidRDefault="00856A94" w:rsidP="00856A94">
      <w:pPr>
        <w:shd w:val="clear" w:color="auto" w:fill="FFFFFF"/>
        <w:tabs>
          <w:tab w:val="right" w:pos="288"/>
        </w:tabs>
        <w:spacing w:after="0"/>
        <w:jc w:val="both"/>
        <w:textAlignment w:val="baseline"/>
        <w:rPr>
          <w:rFonts w:ascii="Times New Roman" w:eastAsia="Calibri" w:hAnsi="Times New Roman" w:cs="Times New Roman" w:hint="cs"/>
          <w:sz w:val="24"/>
          <w:szCs w:val="24"/>
          <w:rtl/>
        </w:rPr>
      </w:pPr>
    </w:p>
    <w:p w:rsidR="0063030F" w:rsidRDefault="0063030F" w:rsidP="00856A94">
      <w:pPr>
        <w:shd w:val="clear" w:color="auto" w:fill="FFFFFF"/>
        <w:tabs>
          <w:tab w:val="right" w:pos="288"/>
        </w:tabs>
        <w:spacing w:after="0"/>
        <w:jc w:val="both"/>
        <w:textAlignment w:val="baseline"/>
        <w:rPr>
          <w:rFonts w:ascii="Times New Roman" w:eastAsia="Calibri" w:hAnsi="Times New Roman" w:cs="Times New Roman"/>
          <w:sz w:val="24"/>
          <w:szCs w:val="24"/>
          <w:rtl/>
        </w:rPr>
      </w:pPr>
    </w:p>
    <w:p w:rsidR="00856A94" w:rsidRPr="006E54DF" w:rsidRDefault="00856A94" w:rsidP="00856A94">
      <w:pPr>
        <w:shd w:val="clear" w:color="auto" w:fill="FFFFFF"/>
        <w:tabs>
          <w:tab w:val="right" w:pos="288"/>
        </w:tabs>
        <w:spacing w:after="0"/>
        <w:jc w:val="both"/>
        <w:textAlignment w:val="baseline"/>
        <w:rPr>
          <w:rFonts w:ascii="Times New Roman" w:hAnsi="Times New Roman" w:cs="Times New Roman"/>
          <w:sz w:val="24"/>
          <w:szCs w:val="24"/>
          <w:rtl/>
        </w:rPr>
      </w:pPr>
    </w:p>
    <w:p w:rsidR="00A523D1" w:rsidRPr="006E54DF" w:rsidRDefault="000F07A7" w:rsidP="00856A94">
      <w:pPr>
        <w:bidi w:val="0"/>
        <w:jc w:val="right"/>
        <w:rPr>
          <w:rFonts w:ascii="Times New Roman" w:eastAsia="Arial" w:hAnsi="Times New Roman" w:cs="Times New Roman"/>
          <w:b/>
          <w:bCs/>
          <w:sz w:val="24"/>
          <w:szCs w:val="24"/>
          <w:rtl/>
        </w:rPr>
      </w:pPr>
      <w:r w:rsidRPr="006E54DF">
        <w:rPr>
          <w:rFonts w:ascii="Times New Roman" w:eastAsia="Arial" w:hAnsi="Times New Roman" w:cs="Times New Roman"/>
          <w:b/>
          <w:bCs/>
          <w:sz w:val="24"/>
          <w:szCs w:val="24"/>
          <w:rtl/>
        </w:rPr>
        <w:lastRenderedPageBreak/>
        <w:t>قائمة المراجع</w:t>
      </w:r>
    </w:p>
    <w:p w:rsidR="00A523D1" w:rsidRPr="006E54DF" w:rsidRDefault="00A523D1" w:rsidP="00856A94">
      <w:pPr>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أبو داير، علا(2017). </w:t>
      </w:r>
      <w:r w:rsidRPr="006E54DF">
        <w:rPr>
          <w:rFonts w:ascii="Times New Roman" w:eastAsia="Arial" w:hAnsi="Times New Roman" w:cs="Times New Roman"/>
          <w:b/>
          <w:bCs/>
          <w:sz w:val="24"/>
          <w:szCs w:val="24"/>
          <w:rtl/>
        </w:rPr>
        <w:t>المرونة الإيجابية وعلاقته بالأمل وقلق المستقبل لدى مبتوري الأطراف نتيجة العدوان على محافظات غزة</w:t>
      </w:r>
      <w:r w:rsidRPr="006E54DF">
        <w:rPr>
          <w:rFonts w:ascii="Times New Roman" w:eastAsia="Arial" w:hAnsi="Times New Roman" w:cs="Times New Roman"/>
          <w:sz w:val="24"/>
          <w:szCs w:val="24"/>
          <w:rtl/>
        </w:rPr>
        <w:t>. رسالة ماجستير غير منشورة، كلية التربية، جامعة الأقصى، غزة.</w:t>
      </w:r>
    </w:p>
    <w:p w:rsidR="00A523D1" w:rsidRPr="006E54DF" w:rsidRDefault="00A523D1" w:rsidP="00856A94">
      <w:pPr>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بسيوني، سوزان صدقة عبد العزيز وخياط، وجدان وديع محمد (2019). الشفقة بالذات وعلاقتها بالمرونة النفسية لدى طالبات جامعة أم القرى بالمملكة العربية السعودية. </w:t>
      </w:r>
      <w:r w:rsidRPr="006E54DF">
        <w:rPr>
          <w:rFonts w:ascii="Times New Roman" w:eastAsia="Arial" w:hAnsi="Times New Roman" w:cs="Times New Roman"/>
          <w:b/>
          <w:bCs/>
          <w:sz w:val="24"/>
          <w:szCs w:val="24"/>
          <w:rtl/>
        </w:rPr>
        <w:t>مجلة كلية التربية</w:t>
      </w:r>
      <w:r w:rsidRPr="006E54DF">
        <w:rPr>
          <w:rFonts w:ascii="Times New Roman" w:eastAsia="Arial" w:hAnsi="Times New Roman" w:cs="Times New Roman"/>
          <w:sz w:val="24"/>
          <w:szCs w:val="24"/>
          <w:rtl/>
        </w:rPr>
        <w:t>، كلية التربية، جامعة أسيوط،35(4),551-517.</w:t>
      </w:r>
    </w:p>
    <w:p w:rsidR="00A523D1" w:rsidRPr="006E54DF" w:rsidRDefault="00A523D1" w:rsidP="00856A94">
      <w:pPr>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حبيب، صموئيل(1995). </w:t>
      </w:r>
      <w:r w:rsidRPr="006E54DF">
        <w:rPr>
          <w:rFonts w:ascii="Times New Roman" w:eastAsia="Arial" w:hAnsi="Times New Roman" w:cs="Times New Roman"/>
          <w:b/>
          <w:bCs/>
          <w:sz w:val="24"/>
          <w:szCs w:val="24"/>
          <w:rtl/>
        </w:rPr>
        <w:t>كيف تكون علاقات ناجحة</w:t>
      </w:r>
      <w:r w:rsidRPr="006E54DF">
        <w:rPr>
          <w:rFonts w:ascii="Times New Roman" w:eastAsia="Arial" w:hAnsi="Times New Roman" w:cs="Times New Roman"/>
          <w:sz w:val="24"/>
          <w:szCs w:val="24"/>
          <w:rtl/>
        </w:rPr>
        <w:t>، ط(1)، دار الثقافة، القاهرة.</w:t>
      </w:r>
    </w:p>
    <w:p w:rsidR="00A523D1" w:rsidRPr="006E54DF" w:rsidRDefault="00A523D1" w:rsidP="00856A94">
      <w:pPr>
        <w:jc w:val="both"/>
        <w:rPr>
          <w:rFonts w:ascii="Times New Roman" w:eastAsia="Arial" w:hAnsi="Times New Roman" w:cs="Times New Roman"/>
          <w:sz w:val="24"/>
          <w:szCs w:val="24"/>
          <w:rtl/>
        </w:rPr>
      </w:pPr>
      <w:proofErr w:type="spellStart"/>
      <w:r w:rsidRPr="006E54DF">
        <w:rPr>
          <w:rFonts w:ascii="Times New Roman" w:eastAsia="Arial" w:hAnsi="Times New Roman" w:cs="Times New Roman"/>
          <w:sz w:val="24"/>
          <w:szCs w:val="24"/>
          <w:rtl/>
        </w:rPr>
        <w:t>حنور</w:t>
      </w:r>
      <w:proofErr w:type="spellEnd"/>
      <w:r w:rsidRPr="006E54DF">
        <w:rPr>
          <w:rFonts w:ascii="Times New Roman" w:eastAsia="Arial" w:hAnsi="Times New Roman" w:cs="Times New Roman"/>
          <w:sz w:val="24"/>
          <w:szCs w:val="24"/>
          <w:rtl/>
        </w:rPr>
        <w:t xml:space="preserve">، قطب عبده خليل(2019). الكفاءة الذاتية وأساليب مواجهة الضغوط والمرونة النفسية </w:t>
      </w:r>
      <w:proofErr w:type="spellStart"/>
      <w:r w:rsidRPr="006E54DF">
        <w:rPr>
          <w:rFonts w:ascii="Times New Roman" w:eastAsia="Arial" w:hAnsi="Times New Roman" w:cs="Times New Roman"/>
          <w:sz w:val="24"/>
          <w:szCs w:val="24"/>
          <w:rtl/>
        </w:rPr>
        <w:t>كمنبئات</w:t>
      </w:r>
      <w:proofErr w:type="spellEnd"/>
      <w:r w:rsidRPr="006E54DF">
        <w:rPr>
          <w:rFonts w:ascii="Times New Roman" w:eastAsia="Arial" w:hAnsi="Times New Roman" w:cs="Times New Roman"/>
          <w:sz w:val="24"/>
          <w:szCs w:val="24"/>
          <w:rtl/>
        </w:rPr>
        <w:t xml:space="preserve"> بالرضا الوظيفي لدى معلمات التربية الخاصة. </w:t>
      </w:r>
      <w:r w:rsidRPr="006E54DF">
        <w:rPr>
          <w:rFonts w:ascii="Times New Roman" w:eastAsia="Arial" w:hAnsi="Times New Roman" w:cs="Times New Roman"/>
          <w:b/>
          <w:bCs/>
          <w:sz w:val="24"/>
          <w:szCs w:val="24"/>
          <w:rtl/>
        </w:rPr>
        <w:t>مجلة كلية التربية</w:t>
      </w:r>
      <w:r w:rsidRPr="006E54DF">
        <w:rPr>
          <w:rFonts w:ascii="Times New Roman" w:eastAsia="Arial" w:hAnsi="Times New Roman" w:cs="Times New Roman"/>
          <w:sz w:val="24"/>
          <w:szCs w:val="24"/>
          <w:rtl/>
        </w:rPr>
        <w:t>، كلية التربية، جامعة كفر الشيخ، 19(2)، 57-78.</w:t>
      </w:r>
    </w:p>
    <w:p w:rsidR="00A523D1" w:rsidRPr="006E54DF" w:rsidRDefault="00A523D1" w:rsidP="00856A94">
      <w:pPr>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الخطيب، محمد جواد(2007). تقييم عوامل مرونة الأنا لدى الشباب الفلسطيني في مواجهة الأحداث الصادمة. </w:t>
      </w:r>
      <w:r w:rsidRPr="006E54DF">
        <w:rPr>
          <w:rFonts w:ascii="Times New Roman" w:eastAsia="Arial" w:hAnsi="Times New Roman" w:cs="Times New Roman"/>
          <w:b/>
          <w:bCs/>
          <w:sz w:val="24"/>
          <w:szCs w:val="24"/>
          <w:rtl/>
        </w:rPr>
        <w:t>مجلة الجامعة الإسلامية</w:t>
      </w:r>
      <w:r w:rsidRPr="006E54DF">
        <w:rPr>
          <w:rFonts w:ascii="Times New Roman" w:eastAsia="Arial" w:hAnsi="Times New Roman" w:cs="Times New Roman"/>
          <w:sz w:val="24"/>
          <w:szCs w:val="24"/>
          <w:rtl/>
        </w:rPr>
        <w:t>، سلسلة الدراسات الإنسانية، 15(12)، 1051-1088.</w:t>
      </w:r>
    </w:p>
    <w:p w:rsidR="00A523D1" w:rsidRPr="006E54DF" w:rsidRDefault="00A523D1" w:rsidP="00856A94">
      <w:pPr>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الزهيري، لمياء قيس سعدون(2012). </w:t>
      </w:r>
      <w:r w:rsidRPr="006E54DF">
        <w:rPr>
          <w:rFonts w:ascii="Times New Roman" w:eastAsia="Arial" w:hAnsi="Times New Roman" w:cs="Times New Roman"/>
          <w:b/>
          <w:bCs/>
          <w:sz w:val="24"/>
          <w:szCs w:val="24"/>
          <w:rtl/>
        </w:rPr>
        <w:t>المرونة النفسية وعلاقتها بأحداث الحياة الضاغطة لدى طلبة الجامعة</w:t>
      </w:r>
      <w:r w:rsidRPr="006E54DF">
        <w:rPr>
          <w:rFonts w:ascii="Times New Roman" w:eastAsia="Arial" w:hAnsi="Times New Roman" w:cs="Times New Roman"/>
          <w:sz w:val="24"/>
          <w:szCs w:val="24"/>
          <w:rtl/>
        </w:rPr>
        <w:t>. رسالة ماجستير غير منشورة، كلية التربية، جامعة ديالي، بغداد.</w:t>
      </w:r>
    </w:p>
    <w:p w:rsidR="00A2116E" w:rsidRPr="006E54DF" w:rsidRDefault="00A2116E" w:rsidP="00856A94">
      <w:pPr>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رفاعي، اسلام عيد(2015). </w:t>
      </w:r>
      <w:proofErr w:type="spellStart"/>
      <w:r w:rsidRPr="006E54DF">
        <w:rPr>
          <w:rFonts w:ascii="Times New Roman" w:eastAsia="Arial" w:hAnsi="Times New Roman" w:cs="Times New Roman"/>
          <w:b/>
          <w:bCs/>
          <w:sz w:val="24"/>
          <w:szCs w:val="24"/>
          <w:rtl/>
        </w:rPr>
        <w:t>إستراتيجيات</w:t>
      </w:r>
      <w:proofErr w:type="spellEnd"/>
      <w:r w:rsidRPr="006E54DF">
        <w:rPr>
          <w:rFonts w:ascii="Times New Roman" w:eastAsia="Arial" w:hAnsi="Times New Roman" w:cs="Times New Roman"/>
          <w:b/>
          <w:bCs/>
          <w:sz w:val="24"/>
          <w:szCs w:val="24"/>
          <w:rtl/>
        </w:rPr>
        <w:t xml:space="preserve"> المواجهة والتنظيم الوجداني المعرفي وأنماط التعلق كمتغيرات منبئة بالصمود لدى ذوي الاحتياجات الخاصة من طلاب الجامعة</w:t>
      </w:r>
      <w:r w:rsidRPr="006E54DF">
        <w:rPr>
          <w:rFonts w:ascii="Times New Roman" w:eastAsia="Arial" w:hAnsi="Times New Roman" w:cs="Times New Roman"/>
          <w:sz w:val="24"/>
          <w:szCs w:val="24"/>
          <w:rtl/>
        </w:rPr>
        <w:t>. رسالة دكتوراه غير منشورة، كلية الآداب، جامعة سوهاج، مصر.</w:t>
      </w:r>
    </w:p>
    <w:p w:rsidR="00A523D1" w:rsidRPr="006E54DF" w:rsidRDefault="00A523D1" w:rsidP="00856A94">
      <w:pPr>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شقوة، يحيى(2012). </w:t>
      </w:r>
      <w:r w:rsidRPr="006E54DF">
        <w:rPr>
          <w:rFonts w:ascii="Times New Roman" w:eastAsia="Arial" w:hAnsi="Times New Roman" w:cs="Times New Roman"/>
          <w:b/>
          <w:bCs/>
          <w:sz w:val="24"/>
          <w:szCs w:val="24"/>
          <w:rtl/>
        </w:rPr>
        <w:t>المرونة النفسية وعلاقته بالرضا عن الحياة لدى طلبة الجامعات الفلسطينية بمحافظات غزة</w:t>
      </w:r>
      <w:r w:rsidRPr="006E54DF">
        <w:rPr>
          <w:rFonts w:ascii="Times New Roman" w:eastAsia="Arial" w:hAnsi="Times New Roman" w:cs="Times New Roman"/>
          <w:sz w:val="24"/>
          <w:szCs w:val="24"/>
          <w:rtl/>
        </w:rPr>
        <w:t>. رسالة ماجستير غير منشورة، كلية الآداب، جامعة القادسية، العراق.</w:t>
      </w:r>
    </w:p>
    <w:p w:rsidR="00A523D1" w:rsidRPr="006E54DF" w:rsidRDefault="00A523D1" w:rsidP="00856A94">
      <w:pPr>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صبحة، زينة عبد الكريم(2016). </w:t>
      </w:r>
      <w:r w:rsidRPr="006E54DF">
        <w:rPr>
          <w:rFonts w:ascii="Times New Roman" w:eastAsia="Arial" w:hAnsi="Times New Roman" w:cs="Times New Roman"/>
          <w:b/>
          <w:bCs/>
          <w:sz w:val="24"/>
          <w:szCs w:val="24"/>
          <w:rtl/>
        </w:rPr>
        <w:t>المرونة النفسية وعلاقتها بالتوجه نحو الحياة لدى طلبة كلية الآداب</w:t>
      </w:r>
      <w:r w:rsidRPr="006E54DF">
        <w:rPr>
          <w:rFonts w:ascii="Times New Roman" w:eastAsia="Arial" w:hAnsi="Times New Roman" w:cs="Times New Roman"/>
          <w:sz w:val="24"/>
          <w:szCs w:val="24"/>
          <w:rtl/>
        </w:rPr>
        <w:t>. رسالة ماجستير غير منشورة، كلية التربية، جامعة القادسية، العراق.</w:t>
      </w:r>
    </w:p>
    <w:p w:rsidR="00A523D1" w:rsidRPr="006E54DF" w:rsidRDefault="00A523D1" w:rsidP="00856A94">
      <w:pPr>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عبد الحميد، هبة جابر(2017). فاعلية برنامج إرشادي لتنمية تقدير الذات في تحسين المرونة النفسية لدى أمهات الأطفال ذوي الإعاقة الفكرية. </w:t>
      </w:r>
      <w:r w:rsidRPr="006E54DF">
        <w:rPr>
          <w:rFonts w:ascii="Times New Roman" w:eastAsia="Arial" w:hAnsi="Times New Roman" w:cs="Times New Roman"/>
          <w:b/>
          <w:bCs/>
          <w:sz w:val="24"/>
          <w:szCs w:val="24"/>
          <w:rtl/>
        </w:rPr>
        <w:t>مجلة الإرشاد النفسي</w:t>
      </w:r>
      <w:r w:rsidRPr="006E54DF">
        <w:rPr>
          <w:rFonts w:ascii="Times New Roman" w:eastAsia="Arial" w:hAnsi="Times New Roman" w:cs="Times New Roman"/>
          <w:sz w:val="24"/>
          <w:szCs w:val="24"/>
          <w:rtl/>
        </w:rPr>
        <w:t>، جامعة عين شمس- مركز الإرشاد النفسي، (51)، 143-210.</w:t>
      </w:r>
    </w:p>
    <w:p w:rsidR="00A523D1" w:rsidRPr="006E54DF" w:rsidRDefault="00A523D1" w:rsidP="00856A94">
      <w:pPr>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lastRenderedPageBreak/>
        <w:t xml:space="preserve">العزاوي، شمم عبدالرحمن(2014). </w:t>
      </w:r>
      <w:r w:rsidRPr="006E54DF">
        <w:rPr>
          <w:rFonts w:ascii="Times New Roman" w:eastAsia="Arial" w:hAnsi="Times New Roman" w:cs="Times New Roman"/>
          <w:b/>
          <w:bCs/>
          <w:sz w:val="24"/>
          <w:szCs w:val="24"/>
          <w:rtl/>
        </w:rPr>
        <w:t>العطف على الذات وعلاقته بالقلق من المستقبل  لدى طلبة الجامعة</w:t>
      </w:r>
      <w:r w:rsidRPr="006E54DF">
        <w:rPr>
          <w:rFonts w:ascii="Times New Roman" w:eastAsia="Arial" w:hAnsi="Times New Roman" w:cs="Times New Roman"/>
          <w:sz w:val="24"/>
          <w:szCs w:val="24"/>
          <w:rtl/>
        </w:rPr>
        <w:t>. رسالة ماجستير غير منشورة، كلية التربية، الجامعة المستنصرية، العراق.</w:t>
      </w:r>
    </w:p>
    <w:p w:rsidR="00A523D1" w:rsidRPr="006E54DF" w:rsidRDefault="00A523D1" w:rsidP="00856A94">
      <w:pPr>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عليوة، سهام على عبد الغفار(2017). فعالية برنامج ارشادي لتنمية الشفقة بالذات وتحسين الصمود النفسي لدى طلاب الجامعة. </w:t>
      </w:r>
      <w:r w:rsidRPr="006E54DF">
        <w:rPr>
          <w:rFonts w:ascii="Times New Roman" w:eastAsia="Arial" w:hAnsi="Times New Roman" w:cs="Times New Roman"/>
          <w:b/>
          <w:bCs/>
          <w:sz w:val="24"/>
          <w:szCs w:val="24"/>
          <w:rtl/>
        </w:rPr>
        <w:t>مجلة كلية التربية</w:t>
      </w:r>
      <w:r w:rsidRPr="006E54DF">
        <w:rPr>
          <w:rFonts w:ascii="Times New Roman" w:eastAsia="Arial" w:hAnsi="Times New Roman" w:cs="Times New Roman"/>
          <w:sz w:val="24"/>
          <w:szCs w:val="24"/>
          <w:rtl/>
        </w:rPr>
        <w:t>، كلية التربية، جامعة طنطا68(4)، 114-183.</w:t>
      </w:r>
    </w:p>
    <w:p w:rsidR="00A523D1" w:rsidRPr="006E54DF" w:rsidRDefault="00A523D1" w:rsidP="00856A94">
      <w:pPr>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عليوة، سهام على عبد الغفار(2017). فعالية برنامج ارشادي لتنمية الشفقة بالذات وتحسين الصمود النفسي لدى طلاب الجامعة. </w:t>
      </w:r>
      <w:r w:rsidRPr="006E54DF">
        <w:rPr>
          <w:rFonts w:ascii="Times New Roman" w:eastAsia="Arial" w:hAnsi="Times New Roman" w:cs="Times New Roman"/>
          <w:b/>
          <w:bCs/>
          <w:sz w:val="24"/>
          <w:szCs w:val="24"/>
          <w:rtl/>
        </w:rPr>
        <w:t>مجلة كلية التربية</w:t>
      </w:r>
      <w:r w:rsidRPr="006E54DF">
        <w:rPr>
          <w:rFonts w:ascii="Times New Roman" w:eastAsia="Arial" w:hAnsi="Times New Roman" w:cs="Times New Roman"/>
          <w:sz w:val="24"/>
          <w:szCs w:val="24"/>
          <w:rtl/>
        </w:rPr>
        <w:t>، كلية التربية، جامعة طنطا68(4)، 114-183.</w:t>
      </w:r>
    </w:p>
    <w:p w:rsidR="00A523D1" w:rsidRPr="006E54DF" w:rsidRDefault="00A523D1" w:rsidP="00856A94">
      <w:pPr>
        <w:jc w:val="both"/>
        <w:rPr>
          <w:rFonts w:ascii="Times New Roman" w:eastAsia="Arial" w:hAnsi="Times New Roman" w:cs="Times New Roman"/>
          <w:sz w:val="24"/>
          <w:szCs w:val="24"/>
        </w:rPr>
      </w:pPr>
      <w:r w:rsidRPr="006E54DF">
        <w:rPr>
          <w:rFonts w:ascii="Times New Roman" w:eastAsia="Arial" w:hAnsi="Times New Roman" w:cs="Times New Roman"/>
          <w:sz w:val="24"/>
          <w:szCs w:val="24"/>
          <w:rtl/>
        </w:rPr>
        <w:t xml:space="preserve">الغول، رامي خالد(2017). </w:t>
      </w:r>
      <w:r w:rsidRPr="006E54DF">
        <w:rPr>
          <w:rFonts w:ascii="Times New Roman" w:eastAsia="Arial" w:hAnsi="Times New Roman" w:cs="Times New Roman"/>
          <w:b/>
          <w:bCs/>
          <w:sz w:val="24"/>
          <w:szCs w:val="24"/>
          <w:rtl/>
        </w:rPr>
        <w:t>اتخاذ القرار في ضوء قوة الأنا والمرونة النفسية لدى أعضاء الهيئات الإدارية للأندية الرياضية في محافظات غزة</w:t>
      </w:r>
      <w:r w:rsidRPr="006E54DF">
        <w:rPr>
          <w:rFonts w:ascii="Times New Roman" w:eastAsia="Arial" w:hAnsi="Times New Roman" w:cs="Times New Roman"/>
          <w:sz w:val="24"/>
          <w:szCs w:val="24"/>
          <w:rtl/>
        </w:rPr>
        <w:t>. رسالة ماجستير غير منشورة، كلية التربية، جامعة الأقصى، غزة.</w:t>
      </w:r>
    </w:p>
    <w:p w:rsidR="00A523D1" w:rsidRPr="006E54DF" w:rsidRDefault="00A523D1" w:rsidP="00856A94">
      <w:pPr>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غيث، أزهار عبد المعطي(2017). </w:t>
      </w:r>
      <w:r w:rsidRPr="006E54DF">
        <w:rPr>
          <w:rFonts w:ascii="Times New Roman" w:eastAsia="Arial" w:hAnsi="Times New Roman" w:cs="Times New Roman"/>
          <w:b/>
          <w:bCs/>
          <w:sz w:val="24"/>
          <w:szCs w:val="24"/>
          <w:rtl/>
        </w:rPr>
        <w:t>الشعور بالأمل كمتغير وسيط بين الصمود النفسي والضغوط النفسية لدى أمهات الأطفال المعاقين يعد العدوان على غزة</w:t>
      </w:r>
      <w:r w:rsidRPr="006E54DF">
        <w:rPr>
          <w:rFonts w:ascii="Times New Roman" w:eastAsia="Arial" w:hAnsi="Times New Roman" w:cs="Times New Roman"/>
          <w:sz w:val="24"/>
          <w:szCs w:val="24"/>
          <w:rtl/>
        </w:rPr>
        <w:t>. رسالة ماجستير غير منشورة، كلية التربية، جامعة الأقصى، غزة.</w:t>
      </w:r>
    </w:p>
    <w:p w:rsidR="00A523D1" w:rsidRPr="006E54DF" w:rsidRDefault="00A523D1" w:rsidP="00856A94">
      <w:pPr>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غيث، أزهار عبد المعطي(2017). </w:t>
      </w:r>
      <w:r w:rsidRPr="006E54DF">
        <w:rPr>
          <w:rFonts w:ascii="Times New Roman" w:eastAsia="Arial" w:hAnsi="Times New Roman" w:cs="Times New Roman"/>
          <w:b/>
          <w:bCs/>
          <w:sz w:val="24"/>
          <w:szCs w:val="24"/>
          <w:rtl/>
        </w:rPr>
        <w:t>الشعور بالأمل كمتغير وسيط بين الصمود النفسي والضغوط النفسية لدى أمهات الأطفال المعاقين بعد العدوان على غزة</w:t>
      </w:r>
      <w:r w:rsidRPr="006E54DF">
        <w:rPr>
          <w:rFonts w:ascii="Times New Roman" w:eastAsia="Arial" w:hAnsi="Times New Roman" w:cs="Times New Roman"/>
          <w:sz w:val="24"/>
          <w:szCs w:val="24"/>
          <w:rtl/>
        </w:rPr>
        <w:t>. رسالة ماجستير غير منشورة، كلية التربية، جامعة الأقصى، غزة.</w:t>
      </w:r>
    </w:p>
    <w:p w:rsidR="00A523D1" w:rsidRPr="006E54DF" w:rsidRDefault="00A523D1" w:rsidP="00856A94">
      <w:pPr>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فارس، أشرف حكيم (2018). الشفقة بالذات وعلاقتها بالمرونة النفسية والعوامل الخمسة الكبرى للشخصية لدى طلاب المرحلة الثانوية بمحافظة المنيا. </w:t>
      </w:r>
      <w:r w:rsidRPr="006E54DF">
        <w:rPr>
          <w:rFonts w:ascii="Times New Roman" w:eastAsia="Arial" w:hAnsi="Times New Roman" w:cs="Times New Roman"/>
          <w:b/>
          <w:bCs/>
          <w:sz w:val="24"/>
          <w:szCs w:val="24"/>
          <w:rtl/>
        </w:rPr>
        <w:t>مجلة كلية الآداب</w:t>
      </w:r>
      <w:r w:rsidRPr="006E54DF">
        <w:rPr>
          <w:rFonts w:ascii="Times New Roman" w:eastAsia="Arial" w:hAnsi="Times New Roman" w:cs="Times New Roman"/>
          <w:sz w:val="24"/>
          <w:szCs w:val="24"/>
          <w:rtl/>
        </w:rPr>
        <w:t>، جامعة طنطا، (32)، 522-584.</w:t>
      </w:r>
    </w:p>
    <w:p w:rsidR="00A523D1" w:rsidRPr="006E54DF" w:rsidRDefault="00A523D1" w:rsidP="00856A94">
      <w:pPr>
        <w:jc w:val="both"/>
        <w:rPr>
          <w:rFonts w:ascii="Times New Roman" w:eastAsia="Arial" w:hAnsi="Times New Roman" w:cs="Times New Roman"/>
          <w:sz w:val="24"/>
          <w:szCs w:val="24"/>
          <w:rtl/>
        </w:rPr>
      </w:pPr>
      <w:proofErr w:type="spellStart"/>
      <w:r w:rsidRPr="006E54DF">
        <w:rPr>
          <w:rFonts w:ascii="Times New Roman" w:eastAsia="Arial" w:hAnsi="Times New Roman" w:cs="Times New Roman"/>
          <w:sz w:val="24"/>
          <w:szCs w:val="24"/>
          <w:rtl/>
        </w:rPr>
        <w:t>الكشكي</w:t>
      </w:r>
      <w:proofErr w:type="spellEnd"/>
      <w:r w:rsidRPr="006E54DF">
        <w:rPr>
          <w:rFonts w:ascii="Times New Roman" w:eastAsia="Arial" w:hAnsi="Times New Roman" w:cs="Times New Roman"/>
          <w:sz w:val="24"/>
          <w:szCs w:val="24"/>
          <w:rtl/>
        </w:rPr>
        <w:t xml:space="preserve">، مجدة السيد علي(2020). </w:t>
      </w:r>
      <w:r w:rsidRPr="006E54DF">
        <w:rPr>
          <w:rFonts w:ascii="Times New Roman" w:eastAsia="Arial" w:hAnsi="Times New Roman" w:cs="Times New Roman"/>
          <w:b/>
          <w:bCs/>
          <w:sz w:val="24"/>
          <w:szCs w:val="24"/>
          <w:rtl/>
        </w:rPr>
        <w:t>المرونة النفسية كمتغير معدل لعلاقة بين أزمة منتصف العمر والفراغ الوجودي لدى السعوديات في مرحلة منتصف العمر</w:t>
      </w:r>
      <w:r w:rsidRPr="006E54DF">
        <w:rPr>
          <w:rFonts w:ascii="Times New Roman" w:eastAsia="Arial" w:hAnsi="Times New Roman" w:cs="Times New Roman"/>
          <w:sz w:val="24"/>
          <w:szCs w:val="24"/>
          <w:rtl/>
        </w:rPr>
        <w:t>. دراسات عربية في التربية وعلم النفس، رابطة التربويين العرب، (117)، 247-282.</w:t>
      </w:r>
    </w:p>
    <w:p w:rsidR="00A523D1" w:rsidRPr="006E54DF" w:rsidRDefault="00A523D1" w:rsidP="00856A94">
      <w:pPr>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المنشاوي، عادل محمود(2016). نموذج سببي للعلاقات المتبادلة بين الرأفة بالذات وكل من الإرهاق والصمود الأكاديمي لدى الطالب المعلم. </w:t>
      </w:r>
      <w:r w:rsidRPr="006E54DF">
        <w:rPr>
          <w:rFonts w:ascii="Times New Roman" w:eastAsia="Arial" w:hAnsi="Times New Roman" w:cs="Times New Roman"/>
          <w:b/>
          <w:bCs/>
          <w:sz w:val="24"/>
          <w:szCs w:val="24"/>
          <w:rtl/>
        </w:rPr>
        <w:t>مجلة كلية التربية</w:t>
      </w:r>
      <w:r w:rsidRPr="006E54DF">
        <w:rPr>
          <w:rFonts w:ascii="Times New Roman" w:eastAsia="Arial" w:hAnsi="Times New Roman" w:cs="Times New Roman"/>
          <w:sz w:val="24"/>
          <w:szCs w:val="24"/>
          <w:rtl/>
        </w:rPr>
        <w:t>، كلية التربية، جامعة الإسكندرية،26(5)، 153-225.</w:t>
      </w:r>
    </w:p>
    <w:p w:rsidR="00A523D1" w:rsidRPr="006E54DF" w:rsidRDefault="00A523D1" w:rsidP="00856A94">
      <w:pPr>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المنشاوي، عادل محمود(2016). نموذج سببي للعلاقات المتبادلة بين الرأفة بالذات وكل من الإرهاق والصمود الأكاديمي </w:t>
      </w:r>
      <w:r w:rsidRPr="006E54DF">
        <w:rPr>
          <w:rFonts w:ascii="Times New Roman" w:eastAsia="Arial" w:hAnsi="Times New Roman" w:cs="Times New Roman"/>
          <w:sz w:val="24"/>
          <w:szCs w:val="24"/>
          <w:rtl/>
        </w:rPr>
        <w:lastRenderedPageBreak/>
        <w:t xml:space="preserve">لدى الطالب المعلم. </w:t>
      </w:r>
      <w:r w:rsidRPr="006E54DF">
        <w:rPr>
          <w:rFonts w:ascii="Times New Roman" w:eastAsia="Arial" w:hAnsi="Times New Roman" w:cs="Times New Roman"/>
          <w:b/>
          <w:bCs/>
          <w:sz w:val="24"/>
          <w:szCs w:val="24"/>
          <w:rtl/>
        </w:rPr>
        <w:t>مجلة كلية التربية</w:t>
      </w:r>
      <w:r w:rsidRPr="006E54DF">
        <w:rPr>
          <w:rFonts w:ascii="Times New Roman" w:eastAsia="Arial" w:hAnsi="Times New Roman" w:cs="Times New Roman"/>
          <w:sz w:val="24"/>
          <w:szCs w:val="24"/>
          <w:rtl/>
        </w:rPr>
        <w:t>، كلية التربية، جامعة الإسكندرية،26(5)، 153-225.</w:t>
      </w:r>
    </w:p>
    <w:p w:rsidR="00A523D1" w:rsidRPr="006E54DF" w:rsidRDefault="00A523D1" w:rsidP="00856A94">
      <w:pPr>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منصور، السيد كامل الشربيني(2016). المرونة النفسية والعصابية والشفقة بالذات والأساليب الوجدانية لدى طلاب قسم التربية الخاصة العلاقات والتدخل. </w:t>
      </w:r>
      <w:r w:rsidRPr="006E54DF">
        <w:rPr>
          <w:rFonts w:ascii="Times New Roman" w:eastAsia="Arial" w:hAnsi="Times New Roman" w:cs="Times New Roman"/>
          <w:b/>
          <w:bCs/>
          <w:sz w:val="24"/>
          <w:szCs w:val="24"/>
          <w:rtl/>
        </w:rPr>
        <w:t>مجلة التربية الخاصة</w:t>
      </w:r>
      <w:r w:rsidRPr="006E54DF">
        <w:rPr>
          <w:rFonts w:ascii="Times New Roman" w:eastAsia="Arial" w:hAnsi="Times New Roman" w:cs="Times New Roman"/>
          <w:sz w:val="24"/>
          <w:szCs w:val="24"/>
          <w:rtl/>
        </w:rPr>
        <w:t>، جامعة الزقازيق، كلية علوم الإعاقة والتأهيل- مركز المعلومات التربوية والنفسية والبيئية، 4(16)، 61-163.</w:t>
      </w:r>
    </w:p>
    <w:p w:rsidR="00A523D1" w:rsidRPr="006E54DF" w:rsidRDefault="00A523D1" w:rsidP="00856A94">
      <w:pPr>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منصور، السيد كامل الشربيني(2016). المرونة النفسية والعصابية والشفقة بالذات والأساليب الوجدانية لدى طلاب قسم التربية الخاصة العلاقات والتدخل. </w:t>
      </w:r>
      <w:r w:rsidRPr="006E54DF">
        <w:rPr>
          <w:rFonts w:ascii="Times New Roman" w:eastAsia="Arial" w:hAnsi="Times New Roman" w:cs="Times New Roman"/>
          <w:b/>
          <w:bCs/>
          <w:sz w:val="24"/>
          <w:szCs w:val="24"/>
          <w:rtl/>
        </w:rPr>
        <w:t>مجلة التربية الخاصة</w:t>
      </w:r>
      <w:r w:rsidRPr="006E54DF">
        <w:rPr>
          <w:rFonts w:ascii="Times New Roman" w:eastAsia="Arial" w:hAnsi="Times New Roman" w:cs="Times New Roman"/>
          <w:sz w:val="24"/>
          <w:szCs w:val="24"/>
          <w:rtl/>
        </w:rPr>
        <w:t>، جامعة الزقازيق، كلية علوم الإعاقة والتأهيل- مركز المعلومات التربوية والنفسية والبيئية، 4(16)، 61-163.</w:t>
      </w:r>
    </w:p>
    <w:p w:rsidR="00A523D1" w:rsidRPr="006E54DF" w:rsidRDefault="00A523D1" w:rsidP="00856A94">
      <w:pPr>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النجار، مرفت عاطف (2019). </w:t>
      </w:r>
      <w:r w:rsidRPr="006E54DF">
        <w:rPr>
          <w:rFonts w:ascii="Times New Roman" w:eastAsia="Arial" w:hAnsi="Times New Roman" w:cs="Times New Roman"/>
          <w:b/>
          <w:bCs/>
          <w:sz w:val="24"/>
          <w:szCs w:val="24"/>
          <w:rtl/>
        </w:rPr>
        <w:t>أسلوب حل المشكلات كمتغير وسيط في العلاقة بين الإنهاك النفسي والتوافق الأسري لدى أمهات ذوي الإعاقة العقلية في محافظات غزة</w:t>
      </w:r>
      <w:r w:rsidRPr="006E54DF">
        <w:rPr>
          <w:rFonts w:ascii="Times New Roman" w:eastAsia="Arial" w:hAnsi="Times New Roman" w:cs="Times New Roman"/>
          <w:sz w:val="24"/>
          <w:szCs w:val="24"/>
          <w:rtl/>
        </w:rPr>
        <w:t>. رسالة ماجستير غير منشورة، كلية التربية، جامعة الأقصى، غزة، فلسطين.</w:t>
      </w:r>
    </w:p>
    <w:p w:rsidR="00A523D1" w:rsidRPr="006E54DF" w:rsidRDefault="00A523D1" w:rsidP="00856A94">
      <w:pPr>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واعر، نجوى أحمد عبد الله(2019). الشفقة بالذات والعبء المعرفي </w:t>
      </w:r>
      <w:proofErr w:type="spellStart"/>
      <w:r w:rsidRPr="006E54DF">
        <w:rPr>
          <w:rFonts w:ascii="Times New Roman" w:eastAsia="Arial" w:hAnsi="Times New Roman" w:cs="Times New Roman"/>
          <w:sz w:val="24"/>
          <w:szCs w:val="24"/>
          <w:rtl/>
        </w:rPr>
        <w:t>كمنبئات</w:t>
      </w:r>
      <w:proofErr w:type="spellEnd"/>
      <w:r w:rsidRPr="006E54DF">
        <w:rPr>
          <w:rFonts w:ascii="Times New Roman" w:eastAsia="Arial" w:hAnsi="Times New Roman" w:cs="Times New Roman"/>
          <w:sz w:val="24"/>
          <w:szCs w:val="24"/>
          <w:rtl/>
        </w:rPr>
        <w:t xml:space="preserve"> بالإجهاد التعليمي لدى طالبات كلية التربية بالوادي الجديد. </w:t>
      </w:r>
      <w:r w:rsidRPr="006E54DF">
        <w:rPr>
          <w:rFonts w:ascii="Times New Roman" w:eastAsia="Arial" w:hAnsi="Times New Roman" w:cs="Times New Roman"/>
          <w:b/>
          <w:bCs/>
          <w:sz w:val="24"/>
          <w:szCs w:val="24"/>
          <w:rtl/>
        </w:rPr>
        <w:t>المجلة التربوية</w:t>
      </w:r>
      <w:r w:rsidRPr="006E54DF">
        <w:rPr>
          <w:rFonts w:ascii="Times New Roman" w:eastAsia="Arial" w:hAnsi="Times New Roman" w:cs="Times New Roman"/>
          <w:sz w:val="24"/>
          <w:szCs w:val="24"/>
          <w:rtl/>
        </w:rPr>
        <w:t>، كلية التربية، جامعة سوهاج، 62، 155-189.</w:t>
      </w:r>
    </w:p>
    <w:p w:rsidR="00A523D1" w:rsidRPr="006E54DF" w:rsidRDefault="00A523D1" w:rsidP="00856A94">
      <w:pPr>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وافي، مروان(2016). </w:t>
      </w:r>
      <w:r w:rsidRPr="006E54DF">
        <w:rPr>
          <w:rFonts w:ascii="Times New Roman" w:eastAsia="Arial" w:hAnsi="Times New Roman" w:cs="Times New Roman"/>
          <w:b/>
          <w:bCs/>
          <w:sz w:val="24"/>
          <w:szCs w:val="24"/>
          <w:rtl/>
        </w:rPr>
        <w:t>المرونة الايجابية وعلاقتها بأساليب مواجهة الضغوط الحياتية لدى طلبة جامعة الأقصى</w:t>
      </w:r>
      <w:r w:rsidRPr="006E54DF">
        <w:rPr>
          <w:rFonts w:ascii="Times New Roman" w:eastAsia="Arial" w:hAnsi="Times New Roman" w:cs="Times New Roman"/>
          <w:sz w:val="24"/>
          <w:szCs w:val="24"/>
          <w:rtl/>
        </w:rPr>
        <w:t>. رسالة ماجستير غير منشورة، كلية التربية، جامعة الأقصى، غزة.</w:t>
      </w:r>
    </w:p>
    <w:p w:rsidR="00A523D1" w:rsidRPr="006E54DF" w:rsidRDefault="00A523D1" w:rsidP="00856A94">
      <w:pPr>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يونس، ياسمينا محمد محمد(2018).الكفاءة الذاتية المدركة وعلاقتها بالمرونة النفسية لدى عينة من طالبات معلمات ريض الأطفال. </w:t>
      </w:r>
      <w:r w:rsidRPr="006E54DF">
        <w:rPr>
          <w:rFonts w:ascii="Times New Roman" w:eastAsia="Arial" w:hAnsi="Times New Roman" w:cs="Times New Roman"/>
          <w:b/>
          <w:bCs/>
          <w:sz w:val="24"/>
          <w:szCs w:val="24"/>
          <w:rtl/>
        </w:rPr>
        <w:t>المجلة التربوية</w:t>
      </w:r>
      <w:r w:rsidRPr="006E54DF">
        <w:rPr>
          <w:rFonts w:ascii="Times New Roman" w:eastAsia="Arial" w:hAnsi="Times New Roman" w:cs="Times New Roman"/>
          <w:sz w:val="24"/>
          <w:szCs w:val="24"/>
          <w:rtl/>
        </w:rPr>
        <w:t>، كلية التربية، جامعة سوهاج، 52، 558-630.</w:t>
      </w:r>
    </w:p>
    <w:p w:rsidR="00A523D1" w:rsidRDefault="00A523D1" w:rsidP="00856A94">
      <w:pPr>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tl/>
        </w:rPr>
        <w:t xml:space="preserve">يونس، ياسمينا محمد محمد(2018).الكفاءة الذاتية المدركة وعلاقتها بالمرونة النفسية لدى عينة من طالبات معلمات ريض الأطفال. </w:t>
      </w:r>
      <w:r w:rsidRPr="006E54DF">
        <w:rPr>
          <w:rFonts w:ascii="Times New Roman" w:eastAsia="Arial" w:hAnsi="Times New Roman" w:cs="Times New Roman"/>
          <w:b/>
          <w:bCs/>
          <w:sz w:val="24"/>
          <w:szCs w:val="24"/>
          <w:rtl/>
        </w:rPr>
        <w:t>المجلة التربوية</w:t>
      </w:r>
      <w:r w:rsidRPr="006E54DF">
        <w:rPr>
          <w:rFonts w:ascii="Times New Roman" w:eastAsia="Arial" w:hAnsi="Times New Roman" w:cs="Times New Roman"/>
          <w:sz w:val="24"/>
          <w:szCs w:val="24"/>
          <w:rtl/>
        </w:rPr>
        <w:t>، كلية التربية، جامعة سوهاج، 52، 558-630.</w:t>
      </w:r>
    </w:p>
    <w:p w:rsidR="00856A94" w:rsidRDefault="00856A94" w:rsidP="00856A94">
      <w:pPr>
        <w:jc w:val="both"/>
        <w:rPr>
          <w:rFonts w:ascii="Times New Roman" w:eastAsia="Arial" w:hAnsi="Times New Roman" w:cs="Times New Roman"/>
          <w:sz w:val="24"/>
          <w:szCs w:val="24"/>
          <w:rtl/>
        </w:rPr>
      </w:pPr>
    </w:p>
    <w:p w:rsidR="00856A94" w:rsidRDefault="00856A94" w:rsidP="00856A94">
      <w:pPr>
        <w:jc w:val="both"/>
        <w:rPr>
          <w:rFonts w:ascii="Times New Roman" w:eastAsia="Arial" w:hAnsi="Times New Roman" w:cs="Times New Roman"/>
          <w:sz w:val="24"/>
          <w:szCs w:val="24"/>
          <w:rtl/>
        </w:rPr>
      </w:pPr>
    </w:p>
    <w:p w:rsidR="00856A94" w:rsidRDefault="00856A94" w:rsidP="00856A94">
      <w:pPr>
        <w:jc w:val="both"/>
        <w:rPr>
          <w:rFonts w:ascii="Times New Roman" w:eastAsia="Arial" w:hAnsi="Times New Roman" w:cs="Times New Roman"/>
          <w:sz w:val="24"/>
          <w:szCs w:val="24"/>
          <w:rtl/>
        </w:rPr>
      </w:pPr>
    </w:p>
    <w:p w:rsidR="00856A94" w:rsidRDefault="00856A94" w:rsidP="00856A94">
      <w:pPr>
        <w:jc w:val="both"/>
        <w:rPr>
          <w:rFonts w:ascii="Times New Roman" w:eastAsia="Arial" w:hAnsi="Times New Roman" w:cs="Times New Roman" w:hint="cs"/>
          <w:sz w:val="24"/>
          <w:szCs w:val="24"/>
          <w:rtl/>
        </w:rPr>
      </w:pPr>
    </w:p>
    <w:p w:rsidR="0063030F" w:rsidRPr="006E54DF" w:rsidRDefault="0063030F" w:rsidP="00856A94">
      <w:pPr>
        <w:jc w:val="both"/>
        <w:rPr>
          <w:rFonts w:ascii="Times New Roman" w:eastAsia="Arial" w:hAnsi="Times New Roman" w:cs="Times New Roman" w:hint="cs"/>
          <w:sz w:val="24"/>
          <w:szCs w:val="24"/>
          <w:rtl/>
        </w:rPr>
      </w:pPr>
    </w:p>
    <w:p w:rsidR="00A523D1" w:rsidRPr="006E54DF" w:rsidRDefault="00A523D1" w:rsidP="00856A94">
      <w:pPr>
        <w:jc w:val="both"/>
        <w:rPr>
          <w:rFonts w:ascii="Times New Roman" w:eastAsia="Arial" w:hAnsi="Times New Roman" w:cs="Times New Roman"/>
          <w:b/>
          <w:bCs/>
          <w:sz w:val="24"/>
          <w:szCs w:val="24"/>
          <w:rtl/>
        </w:rPr>
      </w:pPr>
      <w:r w:rsidRPr="006E54DF">
        <w:rPr>
          <w:rFonts w:ascii="Times New Roman" w:eastAsia="Arial" w:hAnsi="Times New Roman" w:cs="Times New Roman"/>
          <w:b/>
          <w:bCs/>
          <w:sz w:val="24"/>
          <w:szCs w:val="24"/>
          <w:rtl/>
        </w:rPr>
        <w:lastRenderedPageBreak/>
        <w:t>المراجع الأجنبية:</w:t>
      </w:r>
    </w:p>
    <w:p w:rsidR="00A4728A" w:rsidRPr="006E54DF" w:rsidRDefault="00A4728A" w:rsidP="00856A94">
      <w:pPr>
        <w:bidi w:val="0"/>
        <w:jc w:val="both"/>
        <w:rPr>
          <w:rFonts w:ascii="Times New Roman" w:eastAsia="Arial" w:hAnsi="Times New Roman" w:cs="Times New Roman"/>
          <w:sz w:val="24"/>
          <w:szCs w:val="24"/>
        </w:rPr>
      </w:pPr>
      <w:r w:rsidRPr="006E54DF">
        <w:rPr>
          <w:rFonts w:ascii="Times New Roman" w:eastAsia="Arial" w:hAnsi="Times New Roman" w:cs="Times New Roman"/>
          <w:sz w:val="24"/>
          <w:szCs w:val="24"/>
          <w:rtl/>
        </w:rPr>
        <w:t xml:space="preserve">‏ </w:t>
      </w:r>
      <w:r w:rsidRPr="006E54DF">
        <w:rPr>
          <w:rFonts w:ascii="Times New Roman" w:eastAsia="Arial" w:hAnsi="Times New Roman" w:cs="Times New Roman"/>
          <w:sz w:val="24"/>
          <w:szCs w:val="24"/>
        </w:rPr>
        <w:t xml:space="preserve">Akin, A., &amp; Akin, U. (2017). Does self-compassion predict spiritual experiences of Turkish University students?. </w:t>
      </w:r>
      <w:r w:rsidRPr="006E54DF">
        <w:rPr>
          <w:rFonts w:ascii="Times New Roman" w:eastAsia="Arial" w:hAnsi="Times New Roman" w:cs="Times New Roman"/>
          <w:b/>
          <w:bCs/>
          <w:sz w:val="24"/>
          <w:szCs w:val="24"/>
        </w:rPr>
        <w:t>Journal of religion and health</w:t>
      </w:r>
      <w:r w:rsidRPr="006E54DF">
        <w:rPr>
          <w:rFonts w:ascii="Times New Roman" w:eastAsia="Arial" w:hAnsi="Times New Roman" w:cs="Times New Roman"/>
          <w:sz w:val="24"/>
          <w:szCs w:val="24"/>
        </w:rPr>
        <w:t>, 56(1), 109-117</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r w:rsidRPr="006E54DF">
        <w:rPr>
          <w:rFonts w:ascii="Times New Roman" w:eastAsia="Arial" w:hAnsi="Times New Roman" w:cs="Times New Roman"/>
          <w:sz w:val="24"/>
          <w:szCs w:val="24"/>
          <w:rtl/>
        </w:rPr>
        <w:t xml:space="preserve">‏ </w:t>
      </w:r>
      <w:proofErr w:type="spellStart"/>
      <w:r w:rsidRPr="006E54DF">
        <w:rPr>
          <w:rFonts w:ascii="Times New Roman" w:eastAsia="Arial" w:hAnsi="Times New Roman" w:cs="Times New Roman"/>
          <w:sz w:val="24"/>
          <w:szCs w:val="24"/>
        </w:rPr>
        <w:t>Lahad</w:t>
      </w:r>
      <w:proofErr w:type="spellEnd"/>
      <w:r w:rsidRPr="006E54DF">
        <w:rPr>
          <w:rFonts w:ascii="Times New Roman" w:eastAsia="Arial" w:hAnsi="Times New Roman" w:cs="Times New Roman"/>
          <w:sz w:val="24"/>
          <w:szCs w:val="24"/>
        </w:rPr>
        <w:t xml:space="preserve">, M., </w:t>
      </w:r>
      <w:proofErr w:type="spellStart"/>
      <w:r w:rsidRPr="006E54DF">
        <w:rPr>
          <w:rFonts w:ascii="Times New Roman" w:eastAsia="Arial" w:hAnsi="Times New Roman" w:cs="Times New Roman"/>
          <w:sz w:val="24"/>
          <w:szCs w:val="24"/>
        </w:rPr>
        <w:t>shacham</w:t>
      </w:r>
      <w:proofErr w:type="spellEnd"/>
      <w:r w:rsidRPr="006E54DF">
        <w:rPr>
          <w:rFonts w:ascii="Times New Roman" w:eastAsia="Arial" w:hAnsi="Times New Roman" w:cs="Times New Roman"/>
          <w:sz w:val="24"/>
          <w:szCs w:val="24"/>
        </w:rPr>
        <w:t xml:space="preserve">, M., &amp; </w:t>
      </w:r>
      <w:proofErr w:type="spellStart"/>
      <w:r w:rsidRPr="006E54DF">
        <w:rPr>
          <w:rFonts w:ascii="Times New Roman" w:eastAsia="Arial" w:hAnsi="Times New Roman" w:cs="Times New Roman"/>
          <w:sz w:val="24"/>
          <w:szCs w:val="24"/>
        </w:rPr>
        <w:t>Ayalon</w:t>
      </w:r>
      <w:proofErr w:type="spellEnd"/>
      <w:r w:rsidRPr="006E54DF">
        <w:rPr>
          <w:rFonts w:ascii="Times New Roman" w:eastAsia="Arial" w:hAnsi="Times New Roman" w:cs="Times New Roman"/>
          <w:sz w:val="24"/>
          <w:szCs w:val="24"/>
        </w:rPr>
        <w:t xml:space="preserve">, O. (2013). </w:t>
      </w:r>
      <w:r w:rsidRPr="006E54DF">
        <w:rPr>
          <w:rFonts w:ascii="Times New Roman" w:eastAsia="Arial" w:hAnsi="Times New Roman" w:cs="Times New Roman"/>
          <w:b/>
          <w:bCs/>
          <w:sz w:val="24"/>
          <w:szCs w:val="24"/>
        </w:rPr>
        <w:t>The "Basic PH" Model of Coping and Resiliency</w:t>
      </w:r>
      <w:r w:rsidRPr="006E54DF">
        <w:rPr>
          <w:rFonts w:ascii="Times New Roman" w:eastAsia="Arial" w:hAnsi="Times New Roman" w:cs="Times New Roman"/>
          <w:sz w:val="24"/>
          <w:szCs w:val="24"/>
        </w:rPr>
        <w:t>, Theory, Research and Cross-Cultural application. Jessica Kingsley publishers</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proofErr w:type="spellStart"/>
      <w:r w:rsidRPr="006E54DF">
        <w:rPr>
          <w:rFonts w:ascii="Times New Roman" w:eastAsia="Arial" w:hAnsi="Times New Roman" w:cs="Times New Roman"/>
          <w:sz w:val="24"/>
          <w:szCs w:val="24"/>
        </w:rPr>
        <w:t>Asensio-Martínez</w:t>
      </w:r>
      <w:proofErr w:type="spellEnd"/>
      <w:r w:rsidRPr="006E54DF">
        <w:rPr>
          <w:rFonts w:ascii="Times New Roman" w:eastAsia="Arial" w:hAnsi="Times New Roman" w:cs="Times New Roman"/>
          <w:sz w:val="24"/>
          <w:szCs w:val="24"/>
        </w:rPr>
        <w:t xml:space="preserve">, Á., </w:t>
      </w:r>
      <w:proofErr w:type="spellStart"/>
      <w:r w:rsidRPr="006E54DF">
        <w:rPr>
          <w:rFonts w:ascii="Times New Roman" w:eastAsia="Arial" w:hAnsi="Times New Roman" w:cs="Times New Roman"/>
          <w:sz w:val="24"/>
          <w:szCs w:val="24"/>
        </w:rPr>
        <w:t>Oliván-Blázquez</w:t>
      </w:r>
      <w:proofErr w:type="spellEnd"/>
      <w:r w:rsidRPr="006E54DF">
        <w:rPr>
          <w:rFonts w:ascii="Times New Roman" w:eastAsia="Arial" w:hAnsi="Times New Roman" w:cs="Times New Roman"/>
          <w:sz w:val="24"/>
          <w:szCs w:val="24"/>
        </w:rPr>
        <w:t>, B., Montero-</w:t>
      </w:r>
      <w:proofErr w:type="spellStart"/>
      <w:r w:rsidRPr="006E54DF">
        <w:rPr>
          <w:rFonts w:ascii="Times New Roman" w:eastAsia="Arial" w:hAnsi="Times New Roman" w:cs="Times New Roman"/>
          <w:sz w:val="24"/>
          <w:szCs w:val="24"/>
        </w:rPr>
        <w:t>Marín</w:t>
      </w:r>
      <w:proofErr w:type="spellEnd"/>
      <w:r w:rsidRPr="006E54DF">
        <w:rPr>
          <w:rFonts w:ascii="Times New Roman" w:eastAsia="Arial" w:hAnsi="Times New Roman" w:cs="Times New Roman"/>
          <w:sz w:val="24"/>
          <w:szCs w:val="24"/>
        </w:rPr>
        <w:t xml:space="preserve">, J., </w:t>
      </w:r>
      <w:proofErr w:type="spellStart"/>
      <w:r w:rsidRPr="006E54DF">
        <w:rPr>
          <w:rFonts w:ascii="Times New Roman" w:eastAsia="Arial" w:hAnsi="Times New Roman" w:cs="Times New Roman"/>
          <w:sz w:val="24"/>
          <w:szCs w:val="24"/>
        </w:rPr>
        <w:t>Masluk</w:t>
      </w:r>
      <w:proofErr w:type="spellEnd"/>
      <w:r w:rsidRPr="006E54DF">
        <w:rPr>
          <w:rFonts w:ascii="Times New Roman" w:eastAsia="Arial" w:hAnsi="Times New Roman" w:cs="Times New Roman"/>
          <w:sz w:val="24"/>
          <w:szCs w:val="24"/>
        </w:rPr>
        <w:t xml:space="preserve">, B., </w:t>
      </w:r>
      <w:proofErr w:type="spellStart"/>
      <w:r w:rsidRPr="006E54DF">
        <w:rPr>
          <w:rFonts w:ascii="Times New Roman" w:eastAsia="Arial" w:hAnsi="Times New Roman" w:cs="Times New Roman"/>
          <w:sz w:val="24"/>
          <w:szCs w:val="24"/>
        </w:rPr>
        <w:t>Fueyo-Díaz</w:t>
      </w:r>
      <w:proofErr w:type="spellEnd"/>
      <w:r w:rsidRPr="006E54DF">
        <w:rPr>
          <w:rFonts w:ascii="Times New Roman" w:eastAsia="Arial" w:hAnsi="Times New Roman" w:cs="Times New Roman"/>
          <w:sz w:val="24"/>
          <w:szCs w:val="24"/>
        </w:rPr>
        <w:t xml:space="preserve">, R., </w:t>
      </w:r>
      <w:proofErr w:type="spellStart"/>
      <w:r w:rsidRPr="006E54DF">
        <w:rPr>
          <w:rFonts w:ascii="Times New Roman" w:eastAsia="Arial" w:hAnsi="Times New Roman" w:cs="Times New Roman"/>
          <w:sz w:val="24"/>
          <w:szCs w:val="24"/>
        </w:rPr>
        <w:t>Gascón</w:t>
      </w:r>
      <w:proofErr w:type="spellEnd"/>
      <w:r w:rsidRPr="006E54DF">
        <w:rPr>
          <w:rFonts w:ascii="Times New Roman" w:eastAsia="Arial" w:hAnsi="Times New Roman" w:cs="Times New Roman"/>
          <w:sz w:val="24"/>
          <w:szCs w:val="24"/>
        </w:rPr>
        <w:t xml:space="preserve">-Santos, S., ... &amp; </w:t>
      </w:r>
      <w:proofErr w:type="spellStart"/>
      <w:r w:rsidRPr="006E54DF">
        <w:rPr>
          <w:rFonts w:ascii="Times New Roman" w:eastAsia="Arial" w:hAnsi="Times New Roman" w:cs="Times New Roman"/>
          <w:sz w:val="24"/>
          <w:szCs w:val="24"/>
        </w:rPr>
        <w:t>Magallón-Botaya</w:t>
      </w:r>
      <w:proofErr w:type="spellEnd"/>
      <w:r w:rsidRPr="006E54DF">
        <w:rPr>
          <w:rFonts w:ascii="Times New Roman" w:eastAsia="Arial" w:hAnsi="Times New Roman" w:cs="Times New Roman"/>
          <w:sz w:val="24"/>
          <w:szCs w:val="24"/>
        </w:rPr>
        <w:t xml:space="preserve">, R. (2019). Relation of the Psychological Constructs of Resilience, Mindfulness, and Self-Compassion on the Perception of Physical and Mental Health. </w:t>
      </w:r>
      <w:r w:rsidRPr="006E54DF">
        <w:rPr>
          <w:rFonts w:ascii="Times New Roman" w:eastAsia="Arial" w:hAnsi="Times New Roman" w:cs="Times New Roman"/>
          <w:b/>
          <w:bCs/>
          <w:sz w:val="24"/>
          <w:szCs w:val="24"/>
        </w:rPr>
        <w:t>Psychology Research and Behavior Management</w:t>
      </w:r>
      <w:r w:rsidRPr="006E54DF">
        <w:rPr>
          <w:rFonts w:ascii="Times New Roman" w:eastAsia="Arial" w:hAnsi="Times New Roman" w:cs="Times New Roman"/>
          <w:sz w:val="24"/>
          <w:szCs w:val="24"/>
        </w:rPr>
        <w:t>, 12, 1155</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proofErr w:type="spellStart"/>
      <w:r w:rsidRPr="006E54DF">
        <w:rPr>
          <w:rFonts w:ascii="Times New Roman" w:eastAsia="Arial" w:hAnsi="Times New Roman" w:cs="Times New Roman"/>
          <w:sz w:val="24"/>
          <w:szCs w:val="24"/>
        </w:rPr>
        <w:t>Asensio-Martínez</w:t>
      </w:r>
      <w:proofErr w:type="spellEnd"/>
      <w:r w:rsidRPr="006E54DF">
        <w:rPr>
          <w:rFonts w:ascii="Times New Roman" w:eastAsia="Arial" w:hAnsi="Times New Roman" w:cs="Times New Roman"/>
          <w:sz w:val="24"/>
          <w:szCs w:val="24"/>
        </w:rPr>
        <w:t xml:space="preserve">, Á., </w:t>
      </w:r>
      <w:proofErr w:type="spellStart"/>
      <w:r w:rsidRPr="006E54DF">
        <w:rPr>
          <w:rFonts w:ascii="Times New Roman" w:eastAsia="Arial" w:hAnsi="Times New Roman" w:cs="Times New Roman"/>
          <w:sz w:val="24"/>
          <w:szCs w:val="24"/>
        </w:rPr>
        <w:t>Oliván-Blázquez</w:t>
      </w:r>
      <w:proofErr w:type="spellEnd"/>
      <w:r w:rsidRPr="006E54DF">
        <w:rPr>
          <w:rFonts w:ascii="Times New Roman" w:eastAsia="Arial" w:hAnsi="Times New Roman" w:cs="Times New Roman"/>
          <w:sz w:val="24"/>
          <w:szCs w:val="24"/>
        </w:rPr>
        <w:t>, B., Montero-</w:t>
      </w:r>
      <w:proofErr w:type="spellStart"/>
      <w:r w:rsidRPr="006E54DF">
        <w:rPr>
          <w:rFonts w:ascii="Times New Roman" w:eastAsia="Arial" w:hAnsi="Times New Roman" w:cs="Times New Roman"/>
          <w:sz w:val="24"/>
          <w:szCs w:val="24"/>
        </w:rPr>
        <w:t>Marín</w:t>
      </w:r>
      <w:proofErr w:type="spellEnd"/>
      <w:r w:rsidRPr="006E54DF">
        <w:rPr>
          <w:rFonts w:ascii="Times New Roman" w:eastAsia="Arial" w:hAnsi="Times New Roman" w:cs="Times New Roman"/>
          <w:sz w:val="24"/>
          <w:szCs w:val="24"/>
        </w:rPr>
        <w:t xml:space="preserve">, J., </w:t>
      </w:r>
      <w:proofErr w:type="spellStart"/>
      <w:r w:rsidRPr="006E54DF">
        <w:rPr>
          <w:rFonts w:ascii="Times New Roman" w:eastAsia="Arial" w:hAnsi="Times New Roman" w:cs="Times New Roman"/>
          <w:sz w:val="24"/>
          <w:szCs w:val="24"/>
        </w:rPr>
        <w:t>Masluk</w:t>
      </w:r>
      <w:proofErr w:type="spellEnd"/>
      <w:r w:rsidRPr="006E54DF">
        <w:rPr>
          <w:rFonts w:ascii="Times New Roman" w:eastAsia="Arial" w:hAnsi="Times New Roman" w:cs="Times New Roman"/>
          <w:sz w:val="24"/>
          <w:szCs w:val="24"/>
        </w:rPr>
        <w:t xml:space="preserve">, B., </w:t>
      </w:r>
      <w:proofErr w:type="spellStart"/>
      <w:r w:rsidRPr="006E54DF">
        <w:rPr>
          <w:rFonts w:ascii="Times New Roman" w:eastAsia="Arial" w:hAnsi="Times New Roman" w:cs="Times New Roman"/>
          <w:sz w:val="24"/>
          <w:szCs w:val="24"/>
        </w:rPr>
        <w:t>Fueyo-Díaz</w:t>
      </w:r>
      <w:proofErr w:type="spellEnd"/>
      <w:r w:rsidRPr="006E54DF">
        <w:rPr>
          <w:rFonts w:ascii="Times New Roman" w:eastAsia="Arial" w:hAnsi="Times New Roman" w:cs="Times New Roman"/>
          <w:sz w:val="24"/>
          <w:szCs w:val="24"/>
        </w:rPr>
        <w:t xml:space="preserve">, R., </w:t>
      </w:r>
      <w:proofErr w:type="spellStart"/>
      <w:r w:rsidRPr="006E54DF">
        <w:rPr>
          <w:rFonts w:ascii="Times New Roman" w:eastAsia="Arial" w:hAnsi="Times New Roman" w:cs="Times New Roman"/>
          <w:sz w:val="24"/>
          <w:szCs w:val="24"/>
        </w:rPr>
        <w:t>Gascón</w:t>
      </w:r>
      <w:proofErr w:type="spellEnd"/>
      <w:r w:rsidRPr="006E54DF">
        <w:rPr>
          <w:rFonts w:ascii="Times New Roman" w:eastAsia="Arial" w:hAnsi="Times New Roman" w:cs="Times New Roman"/>
          <w:sz w:val="24"/>
          <w:szCs w:val="24"/>
        </w:rPr>
        <w:t xml:space="preserve">-Santos, S., ... &amp; </w:t>
      </w:r>
      <w:proofErr w:type="spellStart"/>
      <w:r w:rsidRPr="006E54DF">
        <w:rPr>
          <w:rFonts w:ascii="Times New Roman" w:eastAsia="Arial" w:hAnsi="Times New Roman" w:cs="Times New Roman"/>
          <w:sz w:val="24"/>
          <w:szCs w:val="24"/>
        </w:rPr>
        <w:t>Magallón-Botaya</w:t>
      </w:r>
      <w:proofErr w:type="spellEnd"/>
      <w:r w:rsidRPr="006E54DF">
        <w:rPr>
          <w:rFonts w:ascii="Times New Roman" w:eastAsia="Arial" w:hAnsi="Times New Roman" w:cs="Times New Roman"/>
          <w:sz w:val="24"/>
          <w:szCs w:val="24"/>
        </w:rPr>
        <w:t xml:space="preserve">, R. (2019). Relation of the psychological constructs of resilience, mindfulness, and self-compassion on the perception of physical and mental health. </w:t>
      </w:r>
      <w:r w:rsidRPr="006E54DF">
        <w:rPr>
          <w:rFonts w:ascii="Times New Roman" w:eastAsia="Arial" w:hAnsi="Times New Roman" w:cs="Times New Roman"/>
          <w:b/>
          <w:bCs/>
          <w:sz w:val="24"/>
          <w:szCs w:val="24"/>
        </w:rPr>
        <w:t>Psychology Research and Behavior Management</w:t>
      </w:r>
      <w:r w:rsidRPr="006E54DF">
        <w:rPr>
          <w:rFonts w:ascii="Times New Roman" w:eastAsia="Arial" w:hAnsi="Times New Roman" w:cs="Times New Roman"/>
          <w:sz w:val="24"/>
          <w:szCs w:val="24"/>
        </w:rPr>
        <w:t>, 12, 1155-1166</w:t>
      </w:r>
      <w:r w:rsidRPr="006E54DF">
        <w:rPr>
          <w:rFonts w:ascii="Times New Roman" w:eastAsia="Arial" w:hAnsi="Times New Roman" w:cs="Times New Roman"/>
          <w:sz w:val="24"/>
          <w:szCs w:val="24"/>
          <w:rtl/>
        </w:rPr>
        <w:t>.</w:t>
      </w:r>
    </w:p>
    <w:p w:rsidR="00732A99" w:rsidRPr="006E54DF" w:rsidRDefault="00732A99" w:rsidP="00856A94">
      <w:pPr>
        <w:bidi w:val="0"/>
        <w:jc w:val="both"/>
        <w:rPr>
          <w:rFonts w:ascii="Times New Roman" w:eastAsia="Arial" w:hAnsi="Times New Roman" w:cs="Times New Roman"/>
          <w:sz w:val="24"/>
          <w:szCs w:val="24"/>
        </w:rPr>
      </w:pPr>
      <w:proofErr w:type="spellStart"/>
      <w:r w:rsidRPr="006E54DF">
        <w:rPr>
          <w:rFonts w:ascii="Times New Roman" w:eastAsia="Arial" w:hAnsi="Times New Roman" w:cs="Times New Roman"/>
          <w:sz w:val="24"/>
          <w:szCs w:val="24"/>
        </w:rPr>
        <w:t>Atharyan</w:t>
      </w:r>
      <w:proofErr w:type="spellEnd"/>
      <w:r w:rsidRPr="006E54DF">
        <w:rPr>
          <w:rFonts w:ascii="Times New Roman" w:eastAsia="Arial" w:hAnsi="Times New Roman" w:cs="Times New Roman"/>
          <w:sz w:val="24"/>
          <w:szCs w:val="24"/>
        </w:rPr>
        <w:t xml:space="preserve">, S., </w:t>
      </w:r>
      <w:proofErr w:type="spellStart"/>
      <w:r w:rsidRPr="006E54DF">
        <w:rPr>
          <w:rFonts w:ascii="Times New Roman" w:eastAsia="Arial" w:hAnsi="Times New Roman" w:cs="Times New Roman"/>
          <w:sz w:val="24"/>
          <w:szCs w:val="24"/>
        </w:rPr>
        <w:t>Manookian</w:t>
      </w:r>
      <w:proofErr w:type="spellEnd"/>
      <w:r w:rsidRPr="006E54DF">
        <w:rPr>
          <w:rFonts w:ascii="Times New Roman" w:eastAsia="Arial" w:hAnsi="Times New Roman" w:cs="Times New Roman"/>
          <w:sz w:val="24"/>
          <w:szCs w:val="24"/>
        </w:rPr>
        <w:t xml:space="preserve">, A., </w:t>
      </w:r>
      <w:proofErr w:type="spellStart"/>
      <w:r w:rsidRPr="006E54DF">
        <w:rPr>
          <w:rFonts w:ascii="Times New Roman" w:eastAsia="Arial" w:hAnsi="Times New Roman" w:cs="Times New Roman"/>
          <w:sz w:val="24"/>
          <w:szCs w:val="24"/>
        </w:rPr>
        <w:t>Varaei</w:t>
      </w:r>
      <w:proofErr w:type="spellEnd"/>
      <w:r w:rsidRPr="006E54DF">
        <w:rPr>
          <w:rFonts w:ascii="Times New Roman" w:eastAsia="Arial" w:hAnsi="Times New Roman" w:cs="Times New Roman"/>
          <w:sz w:val="24"/>
          <w:szCs w:val="24"/>
        </w:rPr>
        <w:t>, S., &amp;</w:t>
      </w:r>
      <w:bookmarkStart w:id="0" w:name="_GoBack"/>
      <w:bookmarkEnd w:id="0"/>
      <w:r w:rsidRPr="006E54DF">
        <w:rPr>
          <w:rFonts w:ascii="Times New Roman" w:eastAsia="Arial" w:hAnsi="Times New Roman" w:cs="Times New Roman"/>
          <w:sz w:val="24"/>
          <w:szCs w:val="24"/>
        </w:rPr>
        <w:t xml:space="preserve"> </w:t>
      </w:r>
      <w:proofErr w:type="spellStart"/>
      <w:r w:rsidRPr="006E54DF">
        <w:rPr>
          <w:rFonts w:ascii="Times New Roman" w:eastAsia="Arial" w:hAnsi="Times New Roman" w:cs="Times New Roman"/>
          <w:sz w:val="24"/>
          <w:szCs w:val="24"/>
        </w:rPr>
        <w:t>Haghani</w:t>
      </w:r>
      <w:proofErr w:type="spellEnd"/>
      <w:r w:rsidRPr="006E54DF">
        <w:rPr>
          <w:rFonts w:ascii="Times New Roman" w:eastAsia="Arial" w:hAnsi="Times New Roman" w:cs="Times New Roman"/>
          <w:sz w:val="24"/>
          <w:szCs w:val="24"/>
        </w:rPr>
        <w:t xml:space="preserve">, S. (2018). Investigating the relationship between self-compassion and occupational stress of nurses working in hospitals affiliated to Tehran university of medical sciences in 2017. </w:t>
      </w:r>
      <w:proofErr w:type="spellStart"/>
      <w:r w:rsidRPr="006E54DF">
        <w:rPr>
          <w:rFonts w:ascii="Times New Roman" w:eastAsia="Arial" w:hAnsi="Times New Roman" w:cs="Times New Roman"/>
          <w:b/>
          <w:bCs/>
          <w:sz w:val="24"/>
          <w:szCs w:val="24"/>
        </w:rPr>
        <w:t>Prensa</w:t>
      </w:r>
      <w:proofErr w:type="spellEnd"/>
      <w:r w:rsidRPr="006E54DF">
        <w:rPr>
          <w:rFonts w:ascii="Times New Roman" w:eastAsia="Arial" w:hAnsi="Times New Roman" w:cs="Times New Roman"/>
          <w:b/>
          <w:bCs/>
          <w:sz w:val="24"/>
          <w:szCs w:val="24"/>
        </w:rPr>
        <w:t xml:space="preserve"> </w:t>
      </w:r>
      <w:proofErr w:type="spellStart"/>
      <w:r w:rsidRPr="006E54DF">
        <w:rPr>
          <w:rFonts w:ascii="Times New Roman" w:eastAsia="Arial" w:hAnsi="Times New Roman" w:cs="Times New Roman"/>
          <w:b/>
          <w:bCs/>
          <w:sz w:val="24"/>
          <w:szCs w:val="24"/>
        </w:rPr>
        <w:t>Medica</w:t>
      </w:r>
      <w:proofErr w:type="spellEnd"/>
      <w:r w:rsidRPr="006E54DF">
        <w:rPr>
          <w:rFonts w:ascii="Times New Roman" w:eastAsia="Arial" w:hAnsi="Times New Roman" w:cs="Times New Roman"/>
          <w:b/>
          <w:bCs/>
          <w:sz w:val="24"/>
          <w:szCs w:val="24"/>
        </w:rPr>
        <w:t xml:space="preserve"> Argentina,</w:t>
      </w:r>
      <w:r w:rsidRPr="006E54DF">
        <w:rPr>
          <w:rFonts w:ascii="Times New Roman" w:eastAsia="Arial" w:hAnsi="Times New Roman" w:cs="Times New Roman"/>
          <w:sz w:val="24"/>
          <w:szCs w:val="24"/>
        </w:rPr>
        <w:t xml:space="preserve"> 104(3),1-5.</w:t>
      </w:r>
    </w:p>
    <w:p w:rsidR="00A4728A" w:rsidRPr="006E54DF" w:rsidRDefault="00A4728A" w:rsidP="00856A94">
      <w:pPr>
        <w:bidi w:val="0"/>
        <w:jc w:val="both"/>
        <w:rPr>
          <w:rFonts w:ascii="Times New Roman" w:eastAsia="Arial" w:hAnsi="Times New Roman" w:cs="Times New Roman"/>
          <w:sz w:val="24"/>
          <w:szCs w:val="24"/>
        </w:rPr>
      </w:pPr>
      <w:r w:rsidRPr="006E54DF">
        <w:rPr>
          <w:rFonts w:ascii="Times New Roman" w:eastAsia="Arial" w:hAnsi="Times New Roman" w:cs="Times New Roman"/>
          <w:sz w:val="24"/>
          <w:szCs w:val="24"/>
        </w:rPr>
        <w:t xml:space="preserve">Baker, D., Caswell, H., &amp; </w:t>
      </w:r>
      <w:proofErr w:type="spellStart"/>
      <w:r w:rsidRPr="006E54DF">
        <w:rPr>
          <w:rFonts w:ascii="Times New Roman" w:eastAsia="Arial" w:hAnsi="Times New Roman" w:cs="Times New Roman"/>
          <w:sz w:val="24"/>
          <w:szCs w:val="24"/>
        </w:rPr>
        <w:t>Eccles</w:t>
      </w:r>
      <w:proofErr w:type="spellEnd"/>
      <w:r w:rsidRPr="006E54DF">
        <w:rPr>
          <w:rFonts w:ascii="Times New Roman" w:eastAsia="Arial" w:hAnsi="Times New Roman" w:cs="Times New Roman"/>
          <w:sz w:val="24"/>
          <w:szCs w:val="24"/>
        </w:rPr>
        <w:t xml:space="preserve">, F. (2019). Self-compassion and depression, anxiety, and resilience in adults with epilepsy. </w:t>
      </w:r>
      <w:r w:rsidRPr="006E54DF">
        <w:rPr>
          <w:rFonts w:ascii="Times New Roman" w:eastAsia="Arial" w:hAnsi="Times New Roman" w:cs="Times New Roman"/>
          <w:b/>
          <w:bCs/>
          <w:sz w:val="24"/>
          <w:szCs w:val="24"/>
        </w:rPr>
        <w:t>Epilepsy &amp; Behavior</w:t>
      </w:r>
      <w:r w:rsidRPr="006E54DF">
        <w:rPr>
          <w:rFonts w:ascii="Times New Roman" w:eastAsia="Arial" w:hAnsi="Times New Roman" w:cs="Times New Roman"/>
          <w:sz w:val="24"/>
          <w:szCs w:val="24"/>
        </w:rPr>
        <w:t>, 90, 154-161</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r w:rsidRPr="006E54DF">
        <w:rPr>
          <w:rFonts w:ascii="Times New Roman" w:eastAsia="Arial" w:hAnsi="Times New Roman" w:cs="Times New Roman"/>
          <w:sz w:val="24"/>
          <w:szCs w:val="24"/>
        </w:rPr>
        <w:t xml:space="preserve">Baker, D., Caswell, H., &amp; </w:t>
      </w:r>
      <w:proofErr w:type="spellStart"/>
      <w:r w:rsidRPr="006E54DF">
        <w:rPr>
          <w:rFonts w:ascii="Times New Roman" w:eastAsia="Arial" w:hAnsi="Times New Roman" w:cs="Times New Roman"/>
          <w:sz w:val="24"/>
          <w:szCs w:val="24"/>
        </w:rPr>
        <w:t>Eccles</w:t>
      </w:r>
      <w:proofErr w:type="spellEnd"/>
      <w:r w:rsidRPr="006E54DF">
        <w:rPr>
          <w:rFonts w:ascii="Times New Roman" w:eastAsia="Arial" w:hAnsi="Times New Roman" w:cs="Times New Roman"/>
          <w:sz w:val="24"/>
          <w:szCs w:val="24"/>
        </w:rPr>
        <w:t>, F. (2019). Self-compassion and depression, anxiety, and resilience in adults with epilepsy</w:t>
      </w:r>
      <w:r w:rsidRPr="006E54DF">
        <w:rPr>
          <w:rFonts w:ascii="Times New Roman" w:eastAsia="Arial" w:hAnsi="Times New Roman" w:cs="Times New Roman"/>
          <w:b/>
          <w:bCs/>
          <w:sz w:val="24"/>
          <w:szCs w:val="24"/>
        </w:rPr>
        <w:t>. Epilepsy &amp; Behavior</w:t>
      </w:r>
      <w:r w:rsidRPr="006E54DF">
        <w:rPr>
          <w:rFonts w:ascii="Times New Roman" w:eastAsia="Arial" w:hAnsi="Times New Roman" w:cs="Times New Roman"/>
          <w:sz w:val="24"/>
          <w:szCs w:val="24"/>
        </w:rPr>
        <w:t>, 90, 154-161</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r w:rsidRPr="006E54DF">
        <w:rPr>
          <w:rFonts w:ascii="Times New Roman" w:eastAsia="Arial" w:hAnsi="Times New Roman" w:cs="Times New Roman"/>
          <w:sz w:val="24"/>
          <w:szCs w:val="24"/>
        </w:rPr>
        <w:lastRenderedPageBreak/>
        <w:t xml:space="preserve">Baker, D., Caswell, H., &amp; </w:t>
      </w:r>
      <w:proofErr w:type="spellStart"/>
      <w:r w:rsidRPr="006E54DF">
        <w:rPr>
          <w:rFonts w:ascii="Times New Roman" w:eastAsia="Arial" w:hAnsi="Times New Roman" w:cs="Times New Roman"/>
          <w:sz w:val="24"/>
          <w:szCs w:val="24"/>
        </w:rPr>
        <w:t>Eccles</w:t>
      </w:r>
      <w:proofErr w:type="spellEnd"/>
      <w:r w:rsidRPr="006E54DF">
        <w:rPr>
          <w:rFonts w:ascii="Times New Roman" w:eastAsia="Arial" w:hAnsi="Times New Roman" w:cs="Times New Roman"/>
          <w:sz w:val="24"/>
          <w:szCs w:val="24"/>
        </w:rPr>
        <w:t xml:space="preserve">, F. (2019). Self-compassion and depression, anxiety, and resilience in adults with epilepsy. </w:t>
      </w:r>
      <w:r w:rsidRPr="006E54DF">
        <w:rPr>
          <w:rFonts w:ascii="Times New Roman" w:eastAsia="Arial" w:hAnsi="Times New Roman" w:cs="Times New Roman"/>
          <w:b/>
          <w:bCs/>
          <w:sz w:val="24"/>
          <w:szCs w:val="24"/>
        </w:rPr>
        <w:t>Epilepsy &amp; Behavior</w:t>
      </w:r>
      <w:r w:rsidRPr="006E54DF">
        <w:rPr>
          <w:rFonts w:ascii="Times New Roman" w:eastAsia="Arial" w:hAnsi="Times New Roman" w:cs="Times New Roman"/>
          <w:sz w:val="24"/>
          <w:szCs w:val="24"/>
        </w:rPr>
        <w:t>, 90, 154-161</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proofErr w:type="spellStart"/>
      <w:r w:rsidRPr="006E54DF">
        <w:rPr>
          <w:rFonts w:ascii="Times New Roman" w:eastAsia="Arial" w:hAnsi="Times New Roman" w:cs="Times New Roman"/>
          <w:sz w:val="24"/>
          <w:szCs w:val="24"/>
        </w:rPr>
        <w:t>Bluth</w:t>
      </w:r>
      <w:proofErr w:type="spellEnd"/>
      <w:r w:rsidRPr="006E54DF">
        <w:rPr>
          <w:rFonts w:ascii="Times New Roman" w:eastAsia="Arial" w:hAnsi="Times New Roman" w:cs="Times New Roman"/>
          <w:sz w:val="24"/>
          <w:szCs w:val="24"/>
        </w:rPr>
        <w:t xml:space="preserve">, K., </w:t>
      </w:r>
      <w:proofErr w:type="spellStart"/>
      <w:r w:rsidRPr="006E54DF">
        <w:rPr>
          <w:rFonts w:ascii="Times New Roman" w:eastAsia="Arial" w:hAnsi="Times New Roman" w:cs="Times New Roman"/>
          <w:sz w:val="24"/>
          <w:szCs w:val="24"/>
        </w:rPr>
        <w:t>Mullarkey</w:t>
      </w:r>
      <w:proofErr w:type="spellEnd"/>
      <w:r w:rsidRPr="006E54DF">
        <w:rPr>
          <w:rFonts w:ascii="Times New Roman" w:eastAsia="Arial" w:hAnsi="Times New Roman" w:cs="Times New Roman"/>
          <w:sz w:val="24"/>
          <w:szCs w:val="24"/>
        </w:rPr>
        <w:t xml:space="preserve">, M., &amp; </w:t>
      </w:r>
      <w:proofErr w:type="spellStart"/>
      <w:r w:rsidRPr="006E54DF">
        <w:rPr>
          <w:rFonts w:ascii="Times New Roman" w:eastAsia="Arial" w:hAnsi="Times New Roman" w:cs="Times New Roman"/>
          <w:sz w:val="24"/>
          <w:szCs w:val="24"/>
        </w:rPr>
        <w:t>Lathren</w:t>
      </w:r>
      <w:proofErr w:type="spellEnd"/>
      <w:r w:rsidRPr="006E54DF">
        <w:rPr>
          <w:rFonts w:ascii="Times New Roman" w:eastAsia="Arial" w:hAnsi="Times New Roman" w:cs="Times New Roman"/>
          <w:sz w:val="24"/>
          <w:szCs w:val="24"/>
        </w:rPr>
        <w:t xml:space="preserve">, C. (2018). Self-compassion: A potential path to adolescent resilience and positive exploration. </w:t>
      </w:r>
      <w:r w:rsidRPr="006E54DF">
        <w:rPr>
          <w:rFonts w:ascii="Times New Roman" w:eastAsia="Arial" w:hAnsi="Times New Roman" w:cs="Times New Roman"/>
          <w:b/>
          <w:bCs/>
          <w:sz w:val="24"/>
          <w:szCs w:val="24"/>
        </w:rPr>
        <w:t>Journal of Child and Family Studies</w:t>
      </w:r>
      <w:r w:rsidRPr="006E54DF">
        <w:rPr>
          <w:rFonts w:ascii="Times New Roman" w:eastAsia="Arial" w:hAnsi="Times New Roman" w:cs="Times New Roman"/>
          <w:sz w:val="24"/>
          <w:szCs w:val="24"/>
        </w:rPr>
        <w:t>, 27(9), 3037-3047</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tl/>
        </w:rPr>
      </w:pPr>
      <w:proofErr w:type="spellStart"/>
      <w:r w:rsidRPr="006E54DF">
        <w:rPr>
          <w:rFonts w:ascii="Times New Roman" w:eastAsia="Arial" w:hAnsi="Times New Roman" w:cs="Times New Roman"/>
          <w:sz w:val="24"/>
          <w:szCs w:val="24"/>
        </w:rPr>
        <w:t>Bodde</w:t>
      </w:r>
      <w:proofErr w:type="spellEnd"/>
      <w:r w:rsidRPr="006E54DF">
        <w:rPr>
          <w:rFonts w:ascii="Times New Roman" w:eastAsia="Arial" w:hAnsi="Times New Roman" w:cs="Times New Roman"/>
          <w:sz w:val="24"/>
          <w:szCs w:val="24"/>
        </w:rPr>
        <w:t xml:space="preserve">, M. I., </w:t>
      </w:r>
      <w:proofErr w:type="spellStart"/>
      <w:r w:rsidRPr="006E54DF">
        <w:rPr>
          <w:rFonts w:ascii="Times New Roman" w:eastAsia="Arial" w:hAnsi="Times New Roman" w:cs="Times New Roman"/>
          <w:sz w:val="24"/>
          <w:szCs w:val="24"/>
        </w:rPr>
        <w:t>Schrier</w:t>
      </w:r>
      <w:proofErr w:type="spellEnd"/>
      <w:r w:rsidRPr="006E54DF">
        <w:rPr>
          <w:rFonts w:ascii="Times New Roman" w:eastAsia="Arial" w:hAnsi="Times New Roman" w:cs="Times New Roman"/>
          <w:sz w:val="24"/>
          <w:szCs w:val="24"/>
        </w:rPr>
        <w:t xml:space="preserve">, E., </w:t>
      </w:r>
      <w:proofErr w:type="spellStart"/>
      <w:r w:rsidRPr="006E54DF">
        <w:rPr>
          <w:rFonts w:ascii="Times New Roman" w:eastAsia="Arial" w:hAnsi="Times New Roman" w:cs="Times New Roman"/>
          <w:sz w:val="24"/>
          <w:szCs w:val="24"/>
        </w:rPr>
        <w:t>Krans</w:t>
      </w:r>
      <w:proofErr w:type="spellEnd"/>
      <w:r w:rsidRPr="006E54DF">
        <w:rPr>
          <w:rFonts w:ascii="Times New Roman" w:eastAsia="Arial" w:hAnsi="Times New Roman" w:cs="Times New Roman"/>
          <w:sz w:val="24"/>
          <w:szCs w:val="24"/>
        </w:rPr>
        <w:t xml:space="preserve">, H. K., </w:t>
      </w:r>
      <w:proofErr w:type="spellStart"/>
      <w:r w:rsidRPr="006E54DF">
        <w:rPr>
          <w:rFonts w:ascii="Times New Roman" w:eastAsia="Arial" w:hAnsi="Times New Roman" w:cs="Times New Roman"/>
          <w:sz w:val="24"/>
          <w:szCs w:val="24"/>
        </w:rPr>
        <w:t>Geertzen</w:t>
      </w:r>
      <w:proofErr w:type="spellEnd"/>
      <w:r w:rsidRPr="006E54DF">
        <w:rPr>
          <w:rFonts w:ascii="Times New Roman" w:eastAsia="Arial" w:hAnsi="Times New Roman" w:cs="Times New Roman"/>
          <w:sz w:val="24"/>
          <w:szCs w:val="24"/>
        </w:rPr>
        <w:t xml:space="preserve">, J. H., &amp; </w:t>
      </w:r>
      <w:proofErr w:type="spellStart"/>
      <w:r w:rsidRPr="006E54DF">
        <w:rPr>
          <w:rFonts w:ascii="Times New Roman" w:eastAsia="Arial" w:hAnsi="Times New Roman" w:cs="Times New Roman"/>
          <w:sz w:val="24"/>
          <w:szCs w:val="24"/>
        </w:rPr>
        <w:t>Dijkstra</w:t>
      </w:r>
      <w:proofErr w:type="spellEnd"/>
      <w:r w:rsidRPr="006E54DF">
        <w:rPr>
          <w:rFonts w:ascii="Times New Roman" w:eastAsia="Arial" w:hAnsi="Times New Roman" w:cs="Times New Roman"/>
          <w:sz w:val="24"/>
          <w:szCs w:val="24"/>
        </w:rPr>
        <w:t xml:space="preserve">, P. U. (2014). Resilience in patients with amputation because of Complex Regional Pain Syndrome type I. </w:t>
      </w:r>
      <w:r w:rsidRPr="006E54DF">
        <w:rPr>
          <w:rFonts w:ascii="Times New Roman" w:eastAsia="Arial" w:hAnsi="Times New Roman" w:cs="Times New Roman"/>
          <w:b/>
          <w:bCs/>
          <w:sz w:val="24"/>
          <w:szCs w:val="24"/>
        </w:rPr>
        <w:t>Disability and rehabilitation</w:t>
      </w:r>
      <w:r w:rsidRPr="006E54DF">
        <w:rPr>
          <w:rFonts w:ascii="Times New Roman" w:eastAsia="Arial" w:hAnsi="Times New Roman" w:cs="Times New Roman"/>
          <w:sz w:val="24"/>
          <w:szCs w:val="24"/>
        </w:rPr>
        <w:t xml:space="preserve">, </w:t>
      </w:r>
      <w:r w:rsidRPr="006E54DF">
        <w:rPr>
          <w:rFonts w:ascii="Times New Roman" w:eastAsia="Arial" w:hAnsi="Times New Roman" w:cs="Times New Roman"/>
          <w:i/>
          <w:iCs/>
          <w:sz w:val="24"/>
          <w:szCs w:val="24"/>
        </w:rPr>
        <w:t>36</w:t>
      </w:r>
      <w:r w:rsidRPr="006E54DF">
        <w:rPr>
          <w:rFonts w:ascii="Times New Roman" w:eastAsia="Arial" w:hAnsi="Times New Roman" w:cs="Times New Roman"/>
          <w:sz w:val="24"/>
          <w:szCs w:val="24"/>
        </w:rPr>
        <w:t>(10), 838-843.</w:t>
      </w:r>
    </w:p>
    <w:p w:rsidR="00A4728A" w:rsidRPr="006E54DF" w:rsidRDefault="00A4728A" w:rsidP="00856A94">
      <w:pPr>
        <w:bidi w:val="0"/>
        <w:jc w:val="both"/>
        <w:rPr>
          <w:rFonts w:ascii="Times New Roman" w:eastAsia="Arial" w:hAnsi="Times New Roman" w:cs="Times New Roman"/>
          <w:sz w:val="24"/>
          <w:szCs w:val="24"/>
        </w:rPr>
      </w:pPr>
      <w:r w:rsidRPr="006E54DF">
        <w:rPr>
          <w:rFonts w:ascii="Times New Roman" w:eastAsia="Arial" w:hAnsi="Times New Roman" w:cs="Times New Roman"/>
          <w:sz w:val="24"/>
          <w:szCs w:val="24"/>
        </w:rPr>
        <w:t xml:space="preserve">Campbell, Laura. Cohen, L. Sharon, And Stein, B. </w:t>
      </w:r>
      <w:proofErr w:type="spellStart"/>
      <w:r w:rsidRPr="006E54DF">
        <w:rPr>
          <w:rFonts w:ascii="Times New Roman" w:eastAsia="Arial" w:hAnsi="Times New Roman" w:cs="Times New Roman"/>
          <w:sz w:val="24"/>
          <w:szCs w:val="24"/>
        </w:rPr>
        <w:t>Murry</w:t>
      </w:r>
      <w:proofErr w:type="spellEnd"/>
      <w:r w:rsidRPr="006E54DF">
        <w:rPr>
          <w:rFonts w:ascii="Times New Roman" w:eastAsia="Arial" w:hAnsi="Times New Roman" w:cs="Times New Roman"/>
          <w:sz w:val="24"/>
          <w:szCs w:val="24"/>
        </w:rPr>
        <w:t xml:space="preserve"> (2006). Relationship Of Resilience To Personality , Coping, And Psychiatric Symptoms In Young Adults</w:t>
      </w:r>
      <w:r w:rsidRPr="006E54DF">
        <w:rPr>
          <w:rFonts w:ascii="Times New Roman" w:eastAsia="Arial" w:hAnsi="Times New Roman" w:cs="Times New Roman"/>
          <w:i/>
          <w:iCs/>
          <w:sz w:val="24"/>
          <w:szCs w:val="24"/>
        </w:rPr>
        <w:t xml:space="preserve">, </w:t>
      </w:r>
      <w:r w:rsidRPr="006E54DF">
        <w:rPr>
          <w:rFonts w:ascii="Times New Roman" w:eastAsia="Arial" w:hAnsi="Times New Roman" w:cs="Times New Roman"/>
          <w:b/>
          <w:bCs/>
          <w:sz w:val="24"/>
          <w:szCs w:val="24"/>
        </w:rPr>
        <w:t>Journal Of Behavior</w:t>
      </w:r>
      <w:r w:rsidRPr="006E54DF">
        <w:rPr>
          <w:rFonts w:ascii="Times New Roman" w:eastAsia="Arial" w:hAnsi="Times New Roman" w:cs="Times New Roman"/>
          <w:sz w:val="24"/>
          <w:szCs w:val="24"/>
        </w:rPr>
        <w:t xml:space="preserve"> </w:t>
      </w:r>
      <w:r w:rsidRPr="006E54DF">
        <w:rPr>
          <w:rFonts w:ascii="Times New Roman" w:eastAsia="Arial" w:hAnsi="Times New Roman" w:cs="Times New Roman"/>
          <w:b/>
          <w:bCs/>
          <w:sz w:val="24"/>
          <w:szCs w:val="24"/>
        </w:rPr>
        <w:t>Research And Therapy</w:t>
      </w:r>
      <w:r w:rsidRPr="006E54DF">
        <w:rPr>
          <w:rFonts w:ascii="Times New Roman" w:eastAsia="Arial" w:hAnsi="Times New Roman" w:cs="Times New Roman"/>
          <w:sz w:val="24"/>
          <w:szCs w:val="24"/>
        </w:rPr>
        <w:t>, 44, 585-599.</w:t>
      </w:r>
    </w:p>
    <w:p w:rsidR="00A4728A" w:rsidRPr="006E54DF" w:rsidRDefault="00A4728A" w:rsidP="00856A94">
      <w:pPr>
        <w:bidi w:val="0"/>
        <w:jc w:val="both"/>
        <w:rPr>
          <w:rFonts w:ascii="Times New Roman" w:eastAsia="Arial" w:hAnsi="Times New Roman" w:cs="Times New Roman"/>
          <w:sz w:val="24"/>
          <w:szCs w:val="24"/>
        </w:rPr>
      </w:pPr>
      <w:proofErr w:type="spellStart"/>
      <w:r w:rsidRPr="006E54DF">
        <w:rPr>
          <w:rFonts w:ascii="Times New Roman" w:eastAsia="Arial" w:hAnsi="Times New Roman" w:cs="Times New Roman"/>
          <w:sz w:val="24"/>
          <w:szCs w:val="24"/>
        </w:rPr>
        <w:t>Ergün-Başak</w:t>
      </w:r>
      <w:proofErr w:type="spellEnd"/>
      <w:r w:rsidRPr="006E54DF">
        <w:rPr>
          <w:rFonts w:ascii="Times New Roman" w:eastAsia="Arial" w:hAnsi="Times New Roman" w:cs="Times New Roman"/>
          <w:sz w:val="24"/>
          <w:szCs w:val="24"/>
        </w:rPr>
        <w:t xml:space="preserve">, B., &amp; Can, G. (2018). The Relationships Between Self-Compassion, Social-Connectedness, Optimism and Psychological Resilience Among Low-Income University Students. </w:t>
      </w:r>
      <w:r w:rsidRPr="006E54DF">
        <w:rPr>
          <w:rFonts w:ascii="Times New Roman" w:eastAsia="Arial" w:hAnsi="Times New Roman" w:cs="Times New Roman"/>
          <w:b/>
          <w:bCs/>
          <w:sz w:val="24"/>
          <w:szCs w:val="24"/>
        </w:rPr>
        <w:t>Elementary Education Online</w:t>
      </w:r>
      <w:r w:rsidRPr="006E54DF">
        <w:rPr>
          <w:rFonts w:ascii="Times New Roman" w:eastAsia="Arial" w:hAnsi="Times New Roman" w:cs="Times New Roman"/>
          <w:sz w:val="24"/>
          <w:szCs w:val="24"/>
        </w:rPr>
        <w:t>, 7(2), 768-785</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proofErr w:type="spellStart"/>
      <w:r w:rsidRPr="006E54DF">
        <w:rPr>
          <w:rFonts w:ascii="Times New Roman" w:eastAsia="Arial" w:hAnsi="Times New Roman" w:cs="Times New Roman"/>
          <w:sz w:val="24"/>
          <w:szCs w:val="24"/>
        </w:rPr>
        <w:t>Fernandes</w:t>
      </w:r>
      <w:proofErr w:type="spellEnd"/>
      <w:r w:rsidRPr="006E54DF">
        <w:rPr>
          <w:rFonts w:ascii="Times New Roman" w:eastAsia="Arial" w:hAnsi="Times New Roman" w:cs="Times New Roman"/>
          <w:sz w:val="24"/>
          <w:szCs w:val="24"/>
        </w:rPr>
        <w:t xml:space="preserve">, L., </w:t>
      </w:r>
      <w:proofErr w:type="spellStart"/>
      <w:r w:rsidRPr="006E54DF">
        <w:rPr>
          <w:rFonts w:ascii="Times New Roman" w:eastAsia="Arial" w:hAnsi="Times New Roman" w:cs="Times New Roman"/>
          <w:sz w:val="24"/>
          <w:szCs w:val="24"/>
        </w:rPr>
        <w:t>Peixoto</w:t>
      </w:r>
      <w:proofErr w:type="spellEnd"/>
      <w:r w:rsidRPr="006E54DF">
        <w:rPr>
          <w:rFonts w:ascii="Times New Roman" w:eastAsia="Arial" w:hAnsi="Times New Roman" w:cs="Times New Roman"/>
          <w:sz w:val="24"/>
          <w:szCs w:val="24"/>
        </w:rPr>
        <w:t xml:space="preserve">, F., </w:t>
      </w:r>
      <w:proofErr w:type="spellStart"/>
      <w:r w:rsidRPr="006E54DF">
        <w:rPr>
          <w:rFonts w:ascii="Times New Roman" w:eastAsia="Arial" w:hAnsi="Times New Roman" w:cs="Times New Roman"/>
          <w:sz w:val="24"/>
          <w:szCs w:val="24"/>
        </w:rPr>
        <w:t>Gouveia</w:t>
      </w:r>
      <w:proofErr w:type="spellEnd"/>
      <w:r w:rsidRPr="006E54DF">
        <w:rPr>
          <w:rFonts w:ascii="Times New Roman" w:eastAsia="Arial" w:hAnsi="Times New Roman" w:cs="Times New Roman"/>
          <w:sz w:val="24"/>
          <w:szCs w:val="24"/>
        </w:rPr>
        <w:t xml:space="preserve">, M. J., Silva, J. C., &amp; </w:t>
      </w:r>
      <w:proofErr w:type="spellStart"/>
      <w:r w:rsidRPr="006E54DF">
        <w:rPr>
          <w:rFonts w:ascii="Times New Roman" w:eastAsia="Arial" w:hAnsi="Times New Roman" w:cs="Times New Roman"/>
          <w:sz w:val="24"/>
          <w:szCs w:val="24"/>
        </w:rPr>
        <w:t>Wosnitza</w:t>
      </w:r>
      <w:proofErr w:type="spellEnd"/>
      <w:r w:rsidRPr="006E54DF">
        <w:rPr>
          <w:rFonts w:ascii="Times New Roman" w:eastAsia="Arial" w:hAnsi="Times New Roman" w:cs="Times New Roman"/>
          <w:sz w:val="24"/>
          <w:szCs w:val="24"/>
        </w:rPr>
        <w:t xml:space="preserve">, M. (2019). Fostering teachers’ resilience and well-being through professional learning: effects from a training </w:t>
      </w:r>
      <w:proofErr w:type="spellStart"/>
      <w:r w:rsidRPr="006E54DF">
        <w:rPr>
          <w:rFonts w:ascii="Times New Roman" w:eastAsia="Arial" w:hAnsi="Times New Roman" w:cs="Times New Roman"/>
          <w:sz w:val="24"/>
          <w:szCs w:val="24"/>
        </w:rPr>
        <w:t>programme</w:t>
      </w:r>
      <w:proofErr w:type="spellEnd"/>
      <w:r w:rsidRPr="006E54DF">
        <w:rPr>
          <w:rFonts w:ascii="Times New Roman" w:eastAsia="Arial" w:hAnsi="Times New Roman" w:cs="Times New Roman"/>
          <w:sz w:val="24"/>
          <w:szCs w:val="24"/>
        </w:rPr>
        <w:t xml:space="preserve">. </w:t>
      </w:r>
      <w:r w:rsidRPr="006E54DF">
        <w:rPr>
          <w:rFonts w:ascii="Times New Roman" w:eastAsia="Arial" w:hAnsi="Times New Roman" w:cs="Times New Roman"/>
          <w:b/>
          <w:bCs/>
          <w:sz w:val="24"/>
          <w:szCs w:val="24"/>
        </w:rPr>
        <w:t>The Australian Educational Researcher</w:t>
      </w:r>
      <w:r w:rsidRPr="006E54DF">
        <w:rPr>
          <w:rFonts w:ascii="Times New Roman" w:eastAsia="Arial" w:hAnsi="Times New Roman" w:cs="Times New Roman"/>
          <w:sz w:val="24"/>
          <w:szCs w:val="24"/>
        </w:rPr>
        <w:t>, 46(4), 681-698</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r w:rsidRPr="006E54DF">
        <w:rPr>
          <w:rFonts w:ascii="Times New Roman" w:eastAsia="Arial" w:hAnsi="Times New Roman" w:cs="Times New Roman"/>
          <w:sz w:val="24"/>
          <w:szCs w:val="24"/>
        </w:rPr>
        <w:t xml:space="preserve">Fillip, R.,(2010). Rumination and Worry as </w:t>
      </w:r>
      <w:proofErr w:type="spellStart"/>
      <w:r w:rsidRPr="006E54DF">
        <w:rPr>
          <w:rFonts w:ascii="Times New Roman" w:eastAsia="Arial" w:hAnsi="Times New Roman" w:cs="Times New Roman"/>
          <w:sz w:val="24"/>
          <w:szCs w:val="24"/>
        </w:rPr>
        <w:t>mediatiors</w:t>
      </w:r>
      <w:proofErr w:type="spellEnd"/>
      <w:r w:rsidRPr="006E54DF">
        <w:rPr>
          <w:rFonts w:ascii="Times New Roman" w:eastAsia="Arial" w:hAnsi="Times New Roman" w:cs="Times New Roman"/>
          <w:sz w:val="24"/>
          <w:szCs w:val="24"/>
        </w:rPr>
        <w:t xml:space="preserve"> of the relationship between self-compassion and depression and anxiety, University of Leuven, Belgium, </w:t>
      </w:r>
      <w:r w:rsidRPr="006E54DF">
        <w:rPr>
          <w:rFonts w:ascii="Times New Roman" w:eastAsia="Arial" w:hAnsi="Times New Roman" w:cs="Times New Roman"/>
          <w:b/>
          <w:bCs/>
          <w:sz w:val="24"/>
          <w:szCs w:val="24"/>
        </w:rPr>
        <w:t>Journal personality and individual Differences</w:t>
      </w:r>
      <w:r w:rsidRPr="006E54DF">
        <w:rPr>
          <w:rFonts w:ascii="Times New Roman" w:eastAsia="Arial" w:hAnsi="Times New Roman" w:cs="Times New Roman"/>
          <w:sz w:val="24"/>
          <w:szCs w:val="24"/>
        </w:rPr>
        <w:t>,(48), 757- 761</w:t>
      </w:r>
      <w:r w:rsidRPr="006E54DF">
        <w:rPr>
          <w:rFonts w:ascii="Times New Roman" w:eastAsia="Arial" w:hAnsi="Times New Roman" w:cs="Times New Roman"/>
          <w:sz w:val="24"/>
          <w:szCs w:val="24"/>
          <w:rtl/>
        </w:rPr>
        <w:t xml:space="preserve">. </w:t>
      </w:r>
    </w:p>
    <w:p w:rsidR="00A4728A" w:rsidRPr="006E54DF" w:rsidRDefault="00A4728A" w:rsidP="00856A94">
      <w:pPr>
        <w:bidi w:val="0"/>
        <w:jc w:val="both"/>
        <w:rPr>
          <w:rFonts w:ascii="Times New Roman" w:eastAsia="Arial" w:hAnsi="Times New Roman" w:cs="Times New Roman"/>
          <w:sz w:val="24"/>
          <w:szCs w:val="24"/>
        </w:rPr>
      </w:pPr>
      <w:proofErr w:type="spellStart"/>
      <w:r w:rsidRPr="006E54DF">
        <w:rPr>
          <w:rFonts w:ascii="Times New Roman" w:eastAsia="Arial" w:hAnsi="Times New Roman" w:cs="Times New Roman"/>
          <w:sz w:val="24"/>
          <w:szCs w:val="24"/>
        </w:rPr>
        <w:t>Froma</w:t>
      </w:r>
      <w:proofErr w:type="spellEnd"/>
      <w:r w:rsidRPr="006E54DF">
        <w:rPr>
          <w:rFonts w:ascii="Times New Roman" w:eastAsia="Arial" w:hAnsi="Times New Roman" w:cs="Times New Roman"/>
          <w:sz w:val="24"/>
          <w:szCs w:val="24"/>
        </w:rPr>
        <w:t xml:space="preserve">, Walsh.(2004). A Family resilience frame work: Innovative practice application. </w:t>
      </w:r>
      <w:r w:rsidRPr="006E54DF">
        <w:rPr>
          <w:rFonts w:ascii="Times New Roman" w:eastAsia="Arial" w:hAnsi="Times New Roman" w:cs="Times New Roman"/>
          <w:b/>
          <w:bCs/>
          <w:sz w:val="24"/>
          <w:szCs w:val="24"/>
        </w:rPr>
        <w:t>Journal of Family Relations</w:t>
      </w:r>
      <w:r w:rsidRPr="006E54DF">
        <w:rPr>
          <w:rFonts w:ascii="Times New Roman" w:eastAsia="Arial" w:hAnsi="Times New Roman" w:cs="Times New Roman"/>
          <w:sz w:val="24"/>
          <w:szCs w:val="24"/>
        </w:rPr>
        <w:t>, 51(2), 130-137.</w:t>
      </w:r>
    </w:p>
    <w:p w:rsidR="00A4728A" w:rsidRPr="006E54DF" w:rsidRDefault="00A4728A" w:rsidP="00856A94">
      <w:pPr>
        <w:bidi w:val="0"/>
        <w:jc w:val="both"/>
        <w:rPr>
          <w:rFonts w:ascii="Times New Roman" w:eastAsia="Arial" w:hAnsi="Times New Roman" w:cs="Times New Roman"/>
          <w:sz w:val="24"/>
          <w:szCs w:val="24"/>
        </w:rPr>
      </w:pPr>
      <w:proofErr w:type="spellStart"/>
      <w:r w:rsidRPr="006E54DF">
        <w:rPr>
          <w:rFonts w:ascii="Times New Roman" w:eastAsia="Arial" w:hAnsi="Times New Roman" w:cs="Times New Roman"/>
          <w:sz w:val="24"/>
          <w:szCs w:val="24"/>
        </w:rPr>
        <w:lastRenderedPageBreak/>
        <w:t>Gedik</w:t>
      </w:r>
      <w:proofErr w:type="spellEnd"/>
      <w:r w:rsidRPr="006E54DF">
        <w:rPr>
          <w:rFonts w:ascii="Times New Roman" w:eastAsia="Arial" w:hAnsi="Times New Roman" w:cs="Times New Roman"/>
          <w:sz w:val="24"/>
          <w:szCs w:val="24"/>
        </w:rPr>
        <w:t xml:space="preserve">, Z. (2019, March). Resilience in the Face of Domestic Violence: Links to Self-Compassion and Anger Expressions in Turkish Women Seeking Legal Help. </w:t>
      </w:r>
      <w:proofErr w:type="spellStart"/>
      <w:r w:rsidRPr="006E54DF">
        <w:rPr>
          <w:rFonts w:ascii="Times New Roman" w:eastAsia="Arial" w:hAnsi="Times New Roman" w:cs="Times New Roman"/>
          <w:b/>
          <w:bCs/>
          <w:sz w:val="24"/>
          <w:szCs w:val="24"/>
        </w:rPr>
        <w:t>Yeni</w:t>
      </w:r>
      <w:proofErr w:type="spellEnd"/>
      <w:r w:rsidRPr="006E54DF">
        <w:rPr>
          <w:rFonts w:ascii="Times New Roman" w:eastAsia="Arial" w:hAnsi="Times New Roman" w:cs="Times New Roman"/>
          <w:b/>
          <w:bCs/>
          <w:sz w:val="24"/>
          <w:szCs w:val="24"/>
        </w:rPr>
        <w:t xml:space="preserve"> Symposium</w:t>
      </w:r>
      <w:r w:rsidRPr="006E54DF">
        <w:rPr>
          <w:rFonts w:ascii="Times New Roman" w:eastAsia="Arial" w:hAnsi="Times New Roman" w:cs="Times New Roman"/>
          <w:sz w:val="24"/>
          <w:szCs w:val="24"/>
        </w:rPr>
        <w:t>, 57(1), 10-15</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proofErr w:type="spellStart"/>
      <w:r w:rsidRPr="006E54DF">
        <w:rPr>
          <w:rFonts w:ascii="Times New Roman" w:eastAsia="Arial" w:hAnsi="Times New Roman" w:cs="Times New Roman"/>
          <w:sz w:val="24"/>
          <w:szCs w:val="24"/>
        </w:rPr>
        <w:t>Gedik</w:t>
      </w:r>
      <w:proofErr w:type="spellEnd"/>
      <w:r w:rsidRPr="006E54DF">
        <w:rPr>
          <w:rFonts w:ascii="Times New Roman" w:eastAsia="Arial" w:hAnsi="Times New Roman" w:cs="Times New Roman"/>
          <w:sz w:val="24"/>
          <w:szCs w:val="24"/>
        </w:rPr>
        <w:t>, Z. (2019, March). Resilience in the Face of Domestic Violence: Links to Self-Compassion and Anger Expressions in Turkish Women Seeking Legal Help</w:t>
      </w:r>
      <w:r w:rsidRPr="006E54DF">
        <w:rPr>
          <w:rFonts w:ascii="Times New Roman" w:eastAsia="Arial" w:hAnsi="Times New Roman" w:cs="Times New Roman"/>
          <w:b/>
          <w:bCs/>
          <w:sz w:val="24"/>
          <w:szCs w:val="24"/>
        </w:rPr>
        <w:t xml:space="preserve">. </w:t>
      </w:r>
      <w:proofErr w:type="spellStart"/>
      <w:r w:rsidRPr="006E54DF">
        <w:rPr>
          <w:rFonts w:ascii="Times New Roman" w:eastAsia="Arial" w:hAnsi="Times New Roman" w:cs="Times New Roman"/>
          <w:b/>
          <w:bCs/>
          <w:sz w:val="24"/>
          <w:szCs w:val="24"/>
        </w:rPr>
        <w:t>Yeni</w:t>
      </w:r>
      <w:proofErr w:type="spellEnd"/>
      <w:r w:rsidRPr="006E54DF">
        <w:rPr>
          <w:rFonts w:ascii="Times New Roman" w:eastAsia="Arial" w:hAnsi="Times New Roman" w:cs="Times New Roman"/>
          <w:b/>
          <w:bCs/>
          <w:sz w:val="24"/>
          <w:szCs w:val="24"/>
        </w:rPr>
        <w:t xml:space="preserve"> Symposium</w:t>
      </w:r>
      <w:r w:rsidRPr="006E54DF">
        <w:rPr>
          <w:rFonts w:ascii="Times New Roman" w:eastAsia="Arial" w:hAnsi="Times New Roman" w:cs="Times New Roman"/>
          <w:sz w:val="24"/>
          <w:szCs w:val="24"/>
        </w:rPr>
        <w:t>, 57(1), 10-15</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proofErr w:type="spellStart"/>
      <w:r w:rsidRPr="006E54DF">
        <w:rPr>
          <w:rFonts w:ascii="Times New Roman" w:eastAsia="Arial" w:hAnsi="Times New Roman" w:cs="Times New Roman"/>
          <w:sz w:val="24"/>
          <w:szCs w:val="24"/>
        </w:rPr>
        <w:t>Jeppsen</w:t>
      </w:r>
      <w:proofErr w:type="spellEnd"/>
      <w:r w:rsidRPr="006E54DF">
        <w:rPr>
          <w:rFonts w:ascii="Times New Roman" w:eastAsia="Arial" w:hAnsi="Times New Roman" w:cs="Times New Roman"/>
          <w:sz w:val="24"/>
          <w:szCs w:val="24"/>
        </w:rPr>
        <w:t xml:space="preserve">, J. M. C. (2016). </w:t>
      </w:r>
      <w:r w:rsidRPr="006E54DF">
        <w:rPr>
          <w:rFonts w:ascii="Times New Roman" w:eastAsia="Arial" w:hAnsi="Times New Roman" w:cs="Times New Roman"/>
          <w:b/>
          <w:bCs/>
          <w:sz w:val="24"/>
          <w:szCs w:val="24"/>
        </w:rPr>
        <w:t>A qualitative study of military veterans' resilience and body esteem following combat-related limb amputation</w:t>
      </w:r>
      <w:r w:rsidRPr="006E54DF">
        <w:rPr>
          <w:rFonts w:ascii="Times New Roman" w:eastAsia="Arial" w:hAnsi="Times New Roman" w:cs="Times New Roman"/>
          <w:sz w:val="24"/>
          <w:szCs w:val="24"/>
        </w:rPr>
        <w:t xml:space="preserve"> (Doctoral dissertation, the university of </w:t>
      </w:r>
      <w:proofErr w:type="spellStart"/>
      <w:r w:rsidRPr="006E54DF">
        <w:rPr>
          <w:rFonts w:ascii="Times New Roman" w:eastAsia="Arial" w:hAnsi="Times New Roman" w:cs="Times New Roman"/>
          <w:sz w:val="24"/>
          <w:szCs w:val="24"/>
        </w:rPr>
        <w:t>utah</w:t>
      </w:r>
      <w:proofErr w:type="spellEnd"/>
      <w:r w:rsidRPr="006E54DF">
        <w:rPr>
          <w:rFonts w:ascii="Times New Roman" w:eastAsia="Arial" w:hAnsi="Times New Roman" w:cs="Times New Roman"/>
          <w:sz w:val="24"/>
          <w:szCs w:val="24"/>
        </w:rPr>
        <w:t>).</w:t>
      </w:r>
    </w:p>
    <w:p w:rsidR="00A4728A" w:rsidRPr="006E54DF" w:rsidRDefault="00A4728A" w:rsidP="00856A94">
      <w:pPr>
        <w:bidi w:val="0"/>
        <w:jc w:val="both"/>
        <w:rPr>
          <w:rFonts w:ascii="Times New Roman" w:eastAsia="Arial" w:hAnsi="Times New Roman" w:cs="Times New Roman"/>
          <w:sz w:val="24"/>
          <w:szCs w:val="24"/>
        </w:rPr>
      </w:pPr>
      <w:r w:rsidRPr="006E54DF">
        <w:rPr>
          <w:rFonts w:ascii="Times New Roman" w:eastAsia="Arial" w:hAnsi="Times New Roman" w:cs="Times New Roman"/>
          <w:sz w:val="24"/>
          <w:szCs w:val="24"/>
        </w:rPr>
        <w:t xml:space="preserve">Kim, T., Lee, S., Yu, K., Lee, S., &amp; </w:t>
      </w:r>
      <w:proofErr w:type="spellStart"/>
      <w:r w:rsidRPr="006E54DF">
        <w:rPr>
          <w:rFonts w:ascii="Times New Roman" w:eastAsia="Arial" w:hAnsi="Times New Roman" w:cs="Times New Roman"/>
          <w:sz w:val="24"/>
          <w:szCs w:val="24"/>
        </w:rPr>
        <w:t>Puig</w:t>
      </w:r>
      <w:proofErr w:type="spellEnd"/>
      <w:r w:rsidRPr="006E54DF">
        <w:rPr>
          <w:rFonts w:ascii="Times New Roman" w:eastAsia="Arial" w:hAnsi="Times New Roman" w:cs="Times New Roman"/>
          <w:sz w:val="24"/>
          <w:szCs w:val="24"/>
        </w:rPr>
        <w:t xml:space="preserve">, A. (2005). Hope and the meaning of life as influences on Korean adolescents’ resilience: Implications for counselors. </w:t>
      </w:r>
      <w:r w:rsidRPr="006E54DF">
        <w:rPr>
          <w:rFonts w:ascii="Times New Roman" w:eastAsia="Arial" w:hAnsi="Times New Roman" w:cs="Times New Roman"/>
          <w:b/>
          <w:bCs/>
          <w:sz w:val="24"/>
          <w:szCs w:val="24"/>
        </w:rPr>
        <w:t>Asia Pacific Education Review</w:t>
      </w:r>
      <w:r w:rsidRPr="006E54DF">
        <w:rPr>
          <w:rFonts w:ascii="Times New Roman" w:eastAsia="Arial" w:hAnsi="Times New Roman" w:cs="Times New Roman"/>
          <w:sz w:val="24"/>
          <w:szCs w:val="24"/>
        </w:rPr>
        <w:t xml:space="preserve">, </w:t>
      </w:r>
      <w:r w:rsidRPr="006E54DF">
        <w:rPr>
          <w:rFonts w:ascii="Times New Roman" w:eastAsia="Arial" w:hAnsi="Times New Roman" w:cs="Times New Roman"/>
          <w:i/>
          <w:iCs/>
          <w:sz w:val="24"/>
          <w:szCs w:val="24"/>
        </w:rPr>
        <w:t>6</w:t>
      </w:r>
      <w:r w:rsidRPr="006E54DF">
        <w:rPr>
          <w:rFonts w:ascii="Times New Roman" w:eastAsia="Arial" w:hAnsi="Times New Roman" w:cs="Times New Roman"/>
          <w:sz w:val="24"/>
          <w:szCs w:val="24"/>
        </w:rPr>
        <w:t>(2), 143-152.</w:t>
      </w:r>
    </w:p>
    <w:p w:rsidR="00A4728A" w:rsidRPr="006E54DF" w:rsidRDefault="00A4728A" w:rsidP="00856A94">
      <w:pPr>
        <w:bidi w:val="0"/>
        <w:jc w:val="both"/>
        <w:rPr>
          <w:rFonts w:ascii="Times New Roman" w:eastAsia="Arial" w:hAnsi="Times New Roman" w:cs="Times New Roman"/>
          <w:sz w:val="24"/>
          <w:szCs w:val="24"/>
        </w:rPr>
      </w:pPr>
      <w:proofErr w:type="spellStart"/>
      <w:r w:rsidRPr="006E54DF">
        <w:rPr>
          <w:rFonts w:ascii="Times New Roman" w:eastAsia="Arial" w:hAnsi="Times New Roman" w:cs="Times New Roman"/>
          <w:sz w:val="24"/>
          <w:szCs w:val="24"/>
        </w:rPr>
        <w:t>Kirmani</w:t>
      </w:r>
      <w:proofErr w:type="spellEnd"/>
      <w:r w:rsidRPr="006E54DF">
        <w:rPr>
          <w:rFonts w:ascii="Times New Roman" w:eastAsia="Arial" w:hAnsi="Times New Roman" w:cs="Times New Roman"/>
          <w:sz w:val="24"/>
          <w:szCs w:val="24"/>
        </w:rPr>
        <w:t xml:space="preserve">, M. N., Sharma, P., </w:t>
      </w:r>
      <w:proofErr w:type="spellStart"/>
      <w:r w:rsidRPr="006E54DF">
        <w:rPr>
          <w:rFonts w:ascii="Times New Roman" w:eastAsia="Arial" w:hAnsi="Times New Roman" w:cs="Times New Roman"/>
          <w:sz w:val="24"/>
          <w:szCs w:val="24"/>
        </w:rPr>
        <w:t>Anas</w:t>
      </w:r>
      <w:proofErr w:type="spellEnd"/>
      <w:r w:rsidRPr="006E54DF">
        <w:rPr>
          <w:rFonts w:ascii="Times New Roman" w:eastAsia="Arial" w:hAnsi="Times New Roman" w:cs="Times New Roman"/>
          <w:sz w:val="24"/>
          <w:szCs w:val="24"/>
        </w:rPr>
        <w:t xml:space="preserve">, M., &amp; </w:t>
      </w:r>
      <w:proofErr w:type="spellStart"/>
      <w:r w:rsidRPr="006E54DF">
        <w:rPr>
          <w:rFonts w:ascii="Times New Roman" w:eastAsia="Arial" w:hAnsi="Times New Roman" w:cs="Times New Roman"/>
          <w:sz w:val="24"/>
          <w:szCs w:val="24"/>
        </w:rPr>
        <w:t>Sanam</w:t>
      </w:r>
      <w:proofErr w:type="spellEnd"/>
      <w:r w:rsidRPr="006E54DF">
        <w:rPr>
          <w:rFonts w:ascii="Times New Roman" w:eastAsia="Arial" w:hAnsi="Times New Roman" w:cs="Times New Roman"/>
          <w:sz w:val="24"/>
          <w:szCs w:val="24"/>
        </w:rPr>
        <w:t xml:space="preserve">, R. (2015). Hope, resilience and subjective well-being among college going adolescent girls. </w:t>
      </w:r>
      <w:r w:rsidRPr="006E54DF">
        <w:rPr>
          <w:rFonts w:ascii="Times New Roman" w:eastAsia="Arial" w:hAnsi="Times New Roman" w:cs="Times New Roman"/>
          <w:b/>
          <w:bCs/>
          <w:sz w:val="24"/>
          <w:szCs w:val="24"/>
        </w:rPr>
        <w:t>International Journal of Humanities &amp; Social Science Studies</w:t>
      </w:r>
      <w:r w:rsidRPr="006E54DF">
        <w:rPr>
          <w:rFonts w:ascii="Times New Roman" w:eastAsia="Arial" w:hAnsi="Times New Roman" w:cs="Times New Roman"/>
          <w:sz w:val="24"/>
          <w:szCs w:val="24"/>
        </w:rPr>
        <w:t>, 2(1), 262-270</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proofErr w:type="spellStart"/>
      <w:r w:rsidRPr="006E54DF">
        <w:rPr>
          <w:rFonts w:ascii="Times New Roman" w:eastAsia="Arial" w:hAnsi="Times New Roman" w:cs="Times New Roman"/>
          <w:sz w:val="24"/>
          <w:szCs w:val="24"/>
        </w:rPr>
        <w:t>Landgraf</w:t>
      </w:r>
      <w:proofErr w:type="spellEnd"/>
      <w:r w:rsidRPr="006E54DF">
        <w:rPr>
          <w:rFonts w:ascii="Times New Roman" w:eastAsia="Arial" w:hAnsi="Times New Roman" w:cs="Times New Roman"/>
          <w:sz w:val="24"/>
          <w:szCs w:val="24"/>
        </w:rPr>
        <w:t>, A.,(2013).</w:t>
      </w:r>
      <w:r w:rsidRPr="006E54DF">
        <w:rPr>
          <w:rFonts w:ascii="Times New Roman" w:eastAsia="Arial" w:hAnsi="Times New Roman" w:cs="Times New Roman"/>
          <w:b/>
          <w:bCs/>
          <w:sz w:val="24"/>
          <w:szCs w:val="24"/>
        </w:rPr>
        <w:t>Under pressure: Self-Compassion as a predictor of task performance and persistence</w:t>
      </w:r>
      <w:r w:rsidRPr="006E54DF">
        <w:rPr>
          <w:rFonts w:ascii="Times New Roman" w:eastAsia="Arial" w:hAnsi="Times New Roman" w:cs="Times New Roman"/>
          <w:sz w:val="24"/>
          <w:szCs w:val="24"/>
        </w:rPr>
        <w:t xml:space="preserve">. UNF Theses and </w:t>
      </w:r>
      <w:proofErr w:type="spellStart"/>
      <w:r w:rsidRPr="006E54DF">
        <w:rPr>
          <w:rFonts w:ascii="Times New Roman" w:eastAsia="Arial" w:hAnsi="Times New Roman" w:cs="Times New Roman"/>
          <w:sz w:val="24"/>
          <w:szCs w:val="24"/>
        </w:rPr>
        <w:t>Dissertion</w:t>
      </w:r>
      <w:proofErr w:type="spellEnd"/>
      <w:r w:rsidRPr="006E54DF">
        <w:rPr>
          <w:rFonts w:ascii="Times New Roman" w:eastAsia="Arial" w:hAnsi="Times New Roman" w:cs="Times New Roman"/>
          <w:sz w:val="24"/>
          <w:szCs w:val="24"/>
        </w:rPr>
        <w:t>, 453</w:t>
      </w:r>
      <w:r w:rsidRPr="006E54DF">
        <w:rPr>
          <w:rFonts w:ascii="Times New Roman" w:eastAsia="Arial" w:hAnsi="Times New Roman" w:cs="Times New Roman"/>
          <w:sz w:val="24"/>
          <w:szCs w:val="24"/>
          <w:rtl/>
        </w:rPr>
        <w:t>.</w:t>
      </w:r>
    </w:p>
    <w:p w:rsidR="006F79F3" w:rsidRPr="006E54DF" w:rsidRDefault="006F79F3" w:rsidP="00856A94">
      <w:pPr>
        <w:bidi w:val="0"/>
        <w:jc w:val="both"/>
        <w:rPr>
          <w:rFonts w:ascii="Times New Roman" w:eastAsia="Arial" w:hAnsi="Times New Roman" w:cs="Times New Roman"/>
          <w:sz w:val="24"/>
          <w:szCs w:val="24"/>
        </w:rPr>
      </w:pPr>
      <w:r w:rsidRPr="006E54DF">
        <w:rPr>
          <w:rFonts w:ascii="Times New Roman" w:eastAsia="Arial" w:hAnsi="Times New Roman" w:cs="Times New Roman"/>
          <w:sz w:val="24"/>
          <w:szCs w:val="24"/>
        </w:rPr>
        <w:t xml:space="preserve">Long, S. L. (2011). </w:t>
      </w:r>
      <w:r w:rsidRPr="006E54DF">
        <w:rPr>
          <w:rFonts w:ascii="Times New Roman" w:eastAsia="Arial" w:hAnsi="Times New Roman" w:cs="Times New Roman"/>
          <w:b/>
          <w:bCs/>
          <w:sz w:val="24"/>
          <w:szCs w:val="24"/>
        </w:rPr>
        <w:t>The Relationship between religiousness/spirituality and resilience in college students</w:t>
      </w:r>
      <w:r w:rsidRPr="006E54DF">
        <w:rPr>
          <w:rFonts w:ascii="Times New Roman" w:eastAsia="Arial" w:hAnsi="Times New Roman" w:cs="Times New Roman"/>
          <w:sz w:val="24"/>
          <w:szCs w:val="24"/>
        </w:rPr>
        <w:t xml:space="preserve"> (Doctoral dissertation).</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r w:rsidRPr="006E54DF">
        <w:rPr>
          <w:rFonts w:ascii="Times New Roman" w:eastAsia="Arial" w:hAnsi="Times New Roman" w:cs="Times New Roman"/>
          <w:sz w:val="24"/>
          <w:szCs w:val="24"/>
        </w:rPr>
        <w:t xml:space="preserve">McGillivray, C., </w:t>
      </w:r>
      <w:proofErr w:type="spellStart"/>
      <w:r w:rsidRPr="006E54DF">
        <w:rPr>
          <w:rFonts w:ascii="Times New Roman" w:eastAsia="Arial" w:hAnsi="Times New Roman" w:cs="Times New Roman"/>
          <w:sz w:val="24"/>
          <w:szCs w:val="24"/>
        </w:rPr>
        <w:t>Pidgeon</w:t>
      </w:r>
      <w:proofErr w:type="spellEnd"/>
      <w:r w:rsidRPr="006E54DF">
        <w:rPr>
          <w:rFonts w:ascii="Times New Roman" w:eastAsia="Arial" w:hAnsi="Times New Roman" w:cs="Times New Roman"/>
          <w:sz w:val="24"/>
          <w:szCs w:val="24"/>
        </w:rPr>
        <w:t xml:space="preserve">, A., </w:t>
      </w:r>
      <w:proofErr w:type="spellStart"/>
      <w:r w:rsidRPr="006E54DF">
        <w:rPr>
          <w:rFonts w:ascii="Times New Roman" w:eastAsia="Arial" w:hAnsi="Times New Roman" w:cs="Times New Roman"/>
          <w:sz w:val="24"/>
          <w:szCs w:val="24"/>
        </w:rPr>
        <w:t>Ronken</w:t>
      </w:r>
      <w:proofErr w:type="spellEnd"/>
      <w:r w:rsidRPr="006E54DF">
        <w:rPr>
          <w:rFonts w:ascii="Times New Roman" w:eastAsia="Arial" w:hAnsi="Times New Roman" w:cs="Times New Roman"/>
          <w:sz w:val="24"/>
          <w:szCs w:val="24"/>
        </w:rPr>
        <w:t xml:space="preserve">, C., &amp; </w:t>
      </w:r>
      <w:proofErr w:type="spellStart"/>
      <w:r w:rsidRPr="006E54DF">
        <w:rPr>
          <w:rFonts w:ascii="Times New Roman" w:eastAsia="Arial" w:hAnsi="Times New Roman" w:cs="Times New Roman"/>
          <w:sz w:val="24"/>
          <w:szCs w:val="24"/>
        </w:rPr>
        <w:t>Credland-Ballantyne</w:t>
      </w:r>
      <w:proofErr w:type="spellEnd"/>
      <w:r w:rsidRPr="006E54DF">
        <w:rPr>
          <w:rFonts w:ascii="Times New Roman" w:eastAsia="Arial" w:hAnsi="Times New Roman" w:cs="Times New Roman"/>
          <w:sz w:val="24"/>
          <w:szCs w:val="24"/>
        </w:rPr>
        <w:t xml:space="preserve">, C. (2018). Resilience in Non-Offending Mothers of Children Who Have Reported Experiencing Sexual Abuse. </w:t>
      </w:r>
      <w:r w:rsidRPr="006E54DF">
        <w:rPr>
          <w:rFonts w:ascii="Times New Roman" w:eastAsia="Arial" w:hAnsi="Times New Roman" w:cs="Times New Roman"/>
          <w:b/>
          <w:bCs/>
          <w:sz w:val="24"/>
          <w:szCs w:val="24"/>
        </w:rPr>
        <w:t>Journal of child sexual abuse</w:t>
      </w:r>
      <w:r w:rsidRPr="006E54DF">
        <w:rPr>
          <w:rFonts w:ascii="Times New Roman" w:eastAsia="Arial" w:hAnsi="Times New Roman" w:cs="Times New Roman"/>
          <w:sz w:val="24"/>
          <w:szCs w:val="24"/>
        </w:rPr>
        <w:t>, 27(7), 793-810</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r w:rsidRPr="006E54DF">
        <w:rPr>
          <w:rFonts w:ascii="Times New Roman" w:eastAsia="Arial" w:hAnsi="Times New Roman" w:cs="Times New Roman"/>
          <w:sz w:val="24"/>
          <w:szCs w:val="24"/>
        </w:rPr>
        <w:t xml:space="preserve">McGillivray, C., </w:t>
      </w:r>
      <w:proofErr w:type="spellStart"/>
      <w:r w:rsidRPr="006E54DF">
        <w:rPr>
          <w:rFonts w:ascii="Times New Roman" w:eastAsia="Arial" w:hAnsi="Times New Roman" w:cs="Times New Roman"/>
          <w:sz w:val="24"/>
          <w:szCs w:val="24"/>
        </w:rPr>
        <w:t>Pidgeon</w:t>
      </w:r>
      <w:proofErr w:type="spellEnd"/>
      <w:r w:rsidRPr="006E54DF">
        <w:rPr>
          <w:rFonts w:ascii="Times New Roman" w:eastAsia="Arial" w:hAnsi="Times New Roman" w:cs="Times New Roman"/>
          <w:sz w:val="24"/>
          <w:szCs w:val="24"/>
        </w:rPr>
        <w:t xml:space="preserve">, A., </w:t>
      </w:r>
      <w:proofErr w:type="spellStart"/>
      <w:r w:rsidRPr="006E54DF">
        <w:rPr>
          <w:rFonts w:ascii="Times New Roman" w:eastAsia="Arial" w:hAnsi="Times New Roman" w:cs="Times New Roman"/>
          <w:sz w:val="24"/>
          <w:szCs w:val="24"/>
        </w:rPr>
        <w:t>Ronken</w:t>
      </w:r>
      <w:proofErr w:type="spellEnd"/>
      <w:r w:rsidRPr="006E54DF">
        <w:rPr>
          <w:rFonts w:ascii="Times New Roman" w:eastAsia="Arial" w:hAnsi="Times New Roman" w:cs="Times New Roman"/>
          <w:sz w:val="24"/>
          <w:szCs w:val="24"/>
        </w:rPr>
        <w:t xml:space="preserve">, C., &amp; </w:t>
      </w:r>
      <w:proofErr w:type="spellStart"/>
      <w:r w:rsidRPr="006E54DF">
        <w:rPr>
          <w:rFonts w:ascii="Times New Roman" w:eastAsia="Arial" w:hAnsi="Times New Roman" w:cs="Times New Roman"/>
          <w:sz w:val="24"/>
          <w:szCs w:val="24"/>
        </w:rPr>
        <w:t>Credland-Ballantyne</w:t>
      </w:r>
      <w:proofErr w:type="spellEnd"/>
      <w:r w:rsidRPr="006E54DF">
        <w:rPr>
          <w:rFonts w:ascii="Times New Roman" w:eastAsia="Arial" w:hAnsi="Times New Roman" w:cs="Times New Roman"/>
          <w:sz w:val="24"/>
          <w:szCs w:val="24"/>
        </w:rPr>
        <w:t xml:space="preserve">, C. (2018). Resilience in Non-Offending Mothers of Children Who Have </w:t>
      </w:r>
      <w:r w:rsidRPr="006E54DF">
        <w:rPr>
          <w:rFonts w:ascii="Times New Roman" w:eastAsia="Arial" w:hAnsi="Times New Roman" w:cs="Times New Roman"/>
          <w:sz w:val="24"/>
          <w:szCs w:val="24"/>
        </w:rPr>
        <w:lastRenderedPageBreak/>
        <w:t xml:space="preserve">Reported Experiencing Sexual Abuse. </w:t>
      </w:r>
      <w:r w:rsidRPr="006E54DF">
        <w:rPr>
          <w:rFonts w:ascii="Times New Roman" w:eastAsia="Arial" w:hAnsi="Times New Roman" w:cs="Times New Roman"/>
          <w:b/>
          <w:bCs/>
          <w:sz w:val="24"/>
          <w:szCs w:val="24"/>
        </w:rPr>
        <w:t>Journal of child sexual abuse</w:t>
      </w:r>
      <w:r w:rsidRPr="006E54DF">
        <w:rPr>
          <w:rFonts w:ascii="Times New Roman" w:eastAsia="Arial" w:hAnsi="Times New Roman" w:cs="Times New Roman"/>
          <w:sz w:val="24"/>
          <w:szCs w:val="24"/>
        </w:rPr>
        <w:t>, 27(7), 793-810</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proofErr w:type="spellStart"/>
      <w:r w:rsidRPr="006E54DF">
        <w:rPr>
          <w:rFonts w:ascii="Times New Roman" w:eastAsia="Arial" w:hAnsi="Times New Roman" w:cs="Times New Roman"/>
          <w:sz w:val="24"/>
          <w:szCs w:val="24"/>
        </w:rPr>
        <w:t>Nath</w:t>
      </w:r>
      <w:proofErr w:type="spellEnd"/>
      <w:r w:rsidRPr="006E54DF">
        <w:rPr>
          <w:rFonts w:ascii="Times New Roman" w:eastAsia="Arial" w:hAnsi="Times New Roman" w:cs="Times New Roman"/>
          <w:sz w:val="24"/>
          <w:szCs w:val="24"/>
        </w:rPr>
        <w:t xml:space="preserve">, P. &amp; </w:t>
      </w:r>
      <w:proofErr w:type="spellStart"/>
      <w:r w:rsidRPr="006E54DF">
        <w:rPr>
          <w:rFonts w:ascii="Times New Roman" w:eastAsia="Arial" w:hAnsi="Times New Roman" w:cs="Times New Roman"/>
          <w:sz w:val="24"/>
          <w:szCs w:val="24"/>
        </w:rPr>
        <w:t>Pardham</w:t>
      </w:r>
      <w:proofErr w:type="spellEnd"/>
      <w:r w:rsidRPr="006E54DF">
        <w:rPr>
          <w:rFonts w:ascii="Times New Roman" w:eastAsia="Arial" w:hAnsi="Times New Roman" w:cs="Times New Roman"/>
          <w:sz w:val="24"/>
          <w:szCs w:val="24"/>
        </w:rPr>
        <w:t xml:space="preserve">, R. (2012). Influence of Positive Effect on Physical Health and Psychological Well- being: Examining the Mediating Role of Psychological Resilience, </w:t>
      </w:r>
      <w:r w:rsidRPr="006E54DF">
        <w:rPr>
          <w:rFonts w:ascii="Times New Roman" w:eastAsia="Arial" w:hAnsi="Times New Roman" w:cs="Times New Roman"/>
          <w:b/>
          <w:bCs/>
          <w:sz w:val="24"/>
          <w:szCs w:val="24"/>
        </w:rPr>
        <w:t>Journal of health Management</w:t>
      </w:r>
      <w:r w:rsidRPr="006E54DF">
        <w:rPr>
          <w:rFonts w:ascii="Times New Roman" w:eastAsia="Arial" w:hAnsi="Times New Roman" w:cs="Times New Roman"/>
          <w:sz w:val="24"/>
          <w:szCs w:val="24"/>
        </w:rPr>
        <w:t>, 14(2), 161-174</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r w:rsidRPr="006E54DF">
        <w:rPr>
          <w:rFonts w:ascii="Times New Roman" w:eastAsia="Arial" w:hAnsi="Times New Roman" w:cs="Times New Roman"/>
          <w:sz w:val="24"/>
          <w:szCs w:val="24"/>
        </w:rPr>
        <w:t xml:space="preserve">Neff, K. D., &amp; </w:t>
      </w:r>
      <w:proofErr w:type="spellStart"/>
      <w:r w:rsidRPr="006E54DF">
        <w:rPr>
          <w:rFonts w:ascii="Times New Roman" w:eastAsia="Arial" w:hAnsi="Times New Roman" w:cs="Times New Roman"/>
          <w:sz w:val="24"/>
          <w:szCs w:val="24"/>
        </w:rPr>
        <w:t>Pommier</w:t>
      </w:r>
      <w:proofErr w:type="spellEnd"/>
      <w:r w:rsidRPr="006E54DF">
        <w:rPr>
          <w:rFonts w:ascii="Times New Roman" w:eastAsia="Arial" w:hAnsi="Times New Roman" w:cs="Times New Roman"/>
          <w:sz w:val="24"/>
          <w:szCs w:val="24"/>
        </w:rPr>
        <w:t xml:space="preserve">, E. (2013). The relationship between self-compassion and other-focused concern among college undergraduates, community adults, and practicing meditators. </w:t>
      </w:r>
      <w:r w:rsidRPr="006E54DF">
        <w:rPr>
          <w:rFonts w:ascii="Times New Roman" w:eastAsia="Arial" w:hAnsi="Times New Roman" w:cs="Times New Roman"/>
          <w:b/>
          <w:bCs/>
          <w:sz w:val="24"/>
          <w:szCs w:val="24"/>
        </w:rPr>
        <w:t>Self and Identity</w:t>
      </w:r>
      <w:r w:rsidRPr="006E54DF">
        <w:rPr>
          <w:rFonts w:ascii="Times New Roman" w:eastAsia="Arial" w:hAnsi="Times New Roman" w:cs="Times New Roman"/>
          <w:sz w:val="24"/>
          <w:szCs w:val="24"/>
        </w:rPr>
        <w:t>, 12(2), 160-176</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Pr>
        <w:t xml:space="preserve">Neff, K. D., Kirkpatrick, K. L., &amp; Rude, S. S. (2007). Self-compassion and adaptive psychological functioning. </w:t>
      </w:r>
      <w:r w:rsidRPr="006E54DF">
        <w:rPr>
          <w:rFonts w:ascii="Times New Roman" w:eastAsia="Arial" w:hAnsi="Times New Roman" w:cs="Times New Roman"/>
          <w:b/>
          <w:bCs/>
          <w:sz w:val="24"/>
          <w:szCs w:val="24"/>
        </w:rPr>
        <w:t>Journal of research in personality</w:t>
      </w:r>
      <w:r w:rsidRPr="006E54DF">
        <w:rPr>
          <w:rFonts w:ascii="Times New Roman" w:eastAsia="Arial" w:hAnsi="Times New Roman" w:cs="Times New Roman"/>
          <w:sz w:val="24"/>
          <w:szCs w:val="24"/>
        </w:rPr>
        <w:t>, 41(1), 139-154</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tl/>
        </w:rPr>
      </w:pPr>
      <w:r w:rsidRPr="006E54DF">
        <w:rPr>
          <w:rFonts w:ascii="Times New Roman" w:eastAsia="Arial" w:hAnsi="Times New Roman" w:cs="Times New Roman"/>
          <w:sz w:val="24"/>
          <w:szCs w:val="24"/>
        </w:rPr>
        <w:t xml:space="preserve">Neff, k. Kirkpatrick, B. Stephanie, S &amp; Rude, A.( 2007 ). Self-Compassion and adaptive psychological Functioning, </w:t>
      </w:r>
      <w:r w:rsidRPr="006E54DF">
        <w:rPr>
          <w:rFonts w:ascii="Times New Roman" w:eastAsia="Arial" w:hAnsi="Times New Roman" w:cs="Times New Roman"/>
          <w:b/>
          <w:bCs/>
          <w:sz w:val="24"/>
          <w:szCs w:val="24"/>
        </w:rPr>
        <w:t>Journal of Personality</w:t>
      </w:r>
      <w:r w:rsidRPr="006E54DF">
        <w:rPr>
          <w:rFonts w:ascii="Times New Roman" w:eastAsia="Arial" w:hAnsi="Times New Roman" w:cs="Times New Roman"/>
          <w:sz w:val="24"/>
          <w:szCs w:val="24"/>
        </w:rPr>
        <w:t>,( 41 ),139-154.</w:t>
      </w:r>
    </w:p>
    <w:p w:rsidR="00A4728A" w:rsidRPr="006E54DF" w:rsidRDefault="00A4728A" w:rsidP="00856A94">
      <w:pPr>
        <w:bidi w:val="0"/>
        <w:jc w:val="both"/>
        <w:rPr>
          <w:rFonts w:ascii="Times New Roman" w:eastAsia="Arial" w:hAnsi="Times New Roman" w:cs="Times New Roman"/>
          <w:sz w:val="24"/>
          <w:szCs w:val="24"/>
        </w:rPr>
      </w:pPr>
      <w:proofErr w:type="spellStart"/>
      <w:r w:rsidRPr="006E54DF">
        <w:rPr>
          <w:rFonts w:ascii="Times New Roman" w:eastAsia="Arial" w:hAnsi="Times New Roman" w:cs="Times New Roman"/>
          <w:sz w:val="24"/>
          <w:szCs w:val="24"/>
        </w:rPr>
        <w:t>Nery-Hurwit</w:t>
      </w:r>
      <w:proofErr w:type="spellEnd"/>
      <w:r w:rsidRPr="006E54DF">
        <w:rPr>
          <w:rFonts w:ascii="Times New Roman" w:eastAsia="Arial" w:hAnsi="Times New Roman" w:cs="Times New Roman"/>
          <w:sz w:val="24"/>
          <w:szCs w:val="24"/>
        </w:rPr>
        <w:t xml:space="preserve">, M., Yun, J., &amp; </w:t>
      </w:r>
      <w:proofErr w:type="spellStart"/>
      <w:r w:rsidRPr="006E54DF">
        <w:rPr>
          <w:rFonts w:ascii="Times New Roman" w:eastAsia="Arial" w:hAnsi="Times New Roman" w:cs="Times New Roman"/>
          <w:sz w:val="24"/>
          <w:szCs w:val="24"/>
        </w:rPr>
        <w:t>Ebbeck</w:t>
      </w:r>
      <w:proofErr w:type="spellEnd"/>
      <w:r w:rsidRPr="006E54DF">
        <w:rPr>
          <w:rFonts w:ascii="Times New Roman" w:eastAsia="Arial" w:hAnsi="Times New Roman" w:cs="Times New Roman"/>
          <w:sz w:val="24"/>
          <w:szCs w:val="24"/>
        </w:rPr>
        <w:t xml:space="preserve">, V. (2018). Examining the roles of self-compassion and resilience on health-related quality of life for individuals with Multiple Sclerosis. </w:t>
      </w:r>
      <w:r w:rsidRPr="006E54DF">
        <w:rPr>
          <w:rFonts w:ascii="Times New Roman" w:eastAsia="Arial" w:hAnsi="Times New Roman" w:cs="Times New Roman"/>
          <w:b/>
          <w:bCs/>
          <w:sz w:val="24"/>
          <w:szCs w:val="24"/>
        </w:rPr>
        <w:t>Disability and health journal</w:t>
      </w:r>
      <w:r w:rsidRPr="006E54DF">
        <w:rPr>
          <w:rFonts w:ascii="Times New Roman" w:eastAsia="Arial" w:hAnsi="Times New Roman" w:cs="Times New Roman"/>
          <w:sz w:val="24"/>
          <w:szCs w:val="24"/>
        </w:rPr>
        <w:t>, 11(2), 256-261</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r w:rsidRPr="006E54DF">
        <w:rPr>
          <w:rFonts w:ascii="Times New Roman" w:eastAsia="Arial" w:hAnsi="Times New Roman" w:cs="Times New Roman"/>
          <w:sz w:val="24"/>
          <w:szCs w:val="24"/>
        </w:rPr>
        <w:t xml:space="preserve">Reyes, D. (2012). Self-compassion: A concept analysis. </w:t>
      </w:r>
      <w:r w:rsidRPr="006E54DF">
        <w:rPr>
          <w:rFonts w:ascii="Times New Roman" w:eastAsia="Arial" w:hAnsi="Times New Roman" w:cs="Times New Roman"/>
          <w:b/>
          <w:bCs/>
          <w:sz w:val="24"/>
          <w:szCs w:val="24"/>
        </w:rPr>
        <w:t>Journal of Holistic Nursing</w:t>
      </w:r>
      <w:r w:rsidRPr="006E54DF">
        <w:rPr>
          <w:rFonts w:ascii="Times New Roman" w:eastAsia="Arial" w:hAnsi="Times New Roman" w:cs="Times New Roman"/>
          <w:sz w:val="24"/>
          <w:szCs w:val="24"/>
        </w:rPr>
        <w:t>, 30(2), 81-89</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r w:rsidRPr="006E54DF">
        <w:rPr>
          <w:rFonts w:ascii="Times New Roman" w:eastAsia="Arial" w:hAnsi="Times New Roman" w:cs="Times New Roman"/>
          <w:sz w:val="24"/>
          <w:szCs w:val="24"/>
        </w:rPr>
        <w:t xml:space="preserve">Robertson, I., &amp; Cooper, C. (2013). </w:t>
      </w:r>
      <w:r w:rsidRPr="006E54DF">
        <w:rPr>
          <w:rFonts w:ascii="Times New Roman" w:eastAsia="Arial" w:hAnsi="Times New Roman" w:cs="Times New Roman"/>
          <w:b/>
          <w:bCs/>
          <w:sz w:val="24"/>
          <w:szCs w:val="24"/>
        </w:rPr>
        <w:t>Resilience. Stress and Health</w:t>
      </w:r>
      <w:r w:rsidRPr="006E54DF">
        <w:rPr>
          <w:rFonts w:ascii="Times New Roman" w:eastAsia="Arial" w:hAnsi="Times New Roman" w:cs="Times New Roman"/>
          <w:sz w:val="24"/>
          <w:szCs w:val="24"/>
        </w:rPr>
        <w:t>, 29, 175-176</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r w:rsidRPr="006E54DF">
        <w:rPr>
          <w:rFonts w:ascii="Times New Roman" w:eastAsia="Arial" w:hAnsi="Times New Roman" w:cs="Times New Roman"/>
          <w:sz w:val="24"/>
          <w:szCs w:val="24"/>
        </w:rPr>
        <w:t xml:space="preserve">Ryan, T. (2016). Resilience, Pain Interference, and Upper Limb Loss: Testing the Mediating Effects of Positive Emotion and Activity Restriction on Distress. </w:t>
      </w:r>
      <w:r w:rsidRPr="006E54DF">
        <w:rPr>
          <w:rFonts w:ascii="Times New Roman" w:eastAsia="Arial" w:hAnsi="Times New Roman" w:cs="Times New Roman"/>
          <w:b/>
          <w:bCs/>
          <w:sz w:val="24"/>
          <w:szCs w:val="24"/>
        </w:rPr>
        <w:t>Archives of physical medicine and rehabilitation</w:t>
      </w:r>
      <w:r w:rsidRPr="006E54DF">
        <w:rPr>
          <w:rFonts w:ascii="Times New Roman" w:eastAsia="Arial" w:hAnsi="Times New Roman" w:cs="Times New Roman"/>
          <w:i/>
          <w:iCs/>
          <w:sz w:val="24"/>
          <w:szCs w:val="24"/>
        </w:rPr>
        <w:t>, 97</w:t>
      </w:r>
      <w:r w:rsidRPr="006E54DF">
        <w:rPr>
          <w:rFonts w:ascii="Times New Roman" w:eastAsia="Arial" w:hAnsi="Times New Roman" w:cs="Times New Roman"/>
          <w:sz w:val="24"/>
          <w:szCs w:val="24"/>
        </w:rPr>
        <w:t>(5), 781-787.</w:t>
      </w:r>
    </w:p>
    <w:p w:rsidR="00A4728A" w:rsidRPr="006E54DF" w:rsidRDefault="00A4728A" w:rsidP="00856A94">
      <w:pPr>
        <w:bidi w:val="0"/>
        <w:jc w:val="both"/>
        <w:rPr>
          <w:rFonts w:ascii="Times New Roman" w:eastAsia="Arial" w:hAnsi="Times New Roman" w:cs="Times New Roman"/>
          <w:sz w:val="24"/>
          <w:szCs w:val="24"/>
        </w:rPr>
      </w:pPr>
      <w:proofErr w:type="spellStart"/>
      <w:r w:rsidRPr="006E54DF">
        <w:rPr>
          <w:rFonts w:ascii="Times New Roman" w:eastAsia="Arial" w:hAnsi="Times New Roman" w:cs="Times New Roman"/>
          <w:sz w:val="24"/>
          <w:szCs w:val="24"/>
        </w:rPr>
        <w:t>Sabir</w:t>
      </w:r>
      <w:proofErr w:type="spellEnd"/>
      <w:r w:rsidRPr="006E54DF">
        <w:rPr>
          <w:rFonts w:ascii="Times New Roman" w:eastAsia="Arial" w:hAnsi="Times New Roman" w:cs="Times New Roman"/>
          <w:sz w:val="24"/>
          <w:szCs w:val="24"/>
        </w:rPr>
        <w:t xml:space="preserve">, F., </w:t>
      </w:r>
      <w:proofErr w:type="spellStart"/>
      <w:r w:rsidRPr="006E54DF">
        <w:rPr>
          <w:rFonts w:ascii="Times New Roman" w:eastAsia="Arial" w:hAnsi="Times New Roman" w:cs="Times New Roman"/>
          <w:sz w:val="24"/>
          <w:szCs w:val="24"/>
        </w:rPr>
        <w:t>Ramzan</w:t>
      </w:r>
      <w:proofErr w:type="spellEnd"/>
      <w:r w:rsidRPr="006E54DF">
        <w:rPr>
          <w:rFonts w:ascii="Times New Roman" w:eastAsia="Arial" w:hAnsi="Times New Roman" w:cs="Times New Roman"/>
          <w:sz w:val="24"/>
          <w:szCs w:val="24"/>
        </w:rPr>
        <w:t xml:space="preserve">, N., &amp; Malik, F. (2018). Resilience, self-compassion, mindfulness and </w:t>
      </w:r>
      <w:r w:rsidRPr="006E54DF">
        <w:rPr>
          <w:rFonts w:ascii="Times New Roman" w:eastAsia="Arial" w:hAnsi="Times New Roman" w:cs="Times New Roman"/>
          <w:sz w:val="24"/>
          <w:szCs w:val="24"/>
        </w:rPr>
        <w:lastRenderedPageBreak/>
        <w:t xml:space="preserve">emotional well-being of doctors. </w:t>
      </w:r>
      <w:r w:rsidRPr="006E54DF">
        <w:rPr>
          <w:rFonts w:ascii="Times New Roman" w:eastAsia="Arial" w:hAnsi="Times New Roman" w:cs="Times New Roman"/>
          <w:b/>
          <w:bCs/>
          <w:sz w:val="24"/>
          <w:szCs w:val="24"/>
        </w:rPr>
        <w:t>Indian Journal of Positive Psychology</w:t>
      </w:r>
      <w:r w:rsidRPr="006E54DF">
        <w:rPr>
          <w:rFonts w:ascii="Times New Roman" w:eastAsia="Arial" w:hAnsi="Times New Roman" w:cs="Times New Roman"/>
          <w:sz w:val="24"/>
          <w:szCs w:val="24"/>
        </w:rPr>
        <w:t>, 9(1), 55-59</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proofErr w:type="spellStart"/>
      <w:r w:rsidRPr="006E54DF">
        <w:rPr>
          <w:rFonts w:ascii="Times New Roman" w:eastAsia="Arial" w:hAnsi="Times New Roman" w:cs="Times New Roman"/>
          <w:sz w:val="24"/>
          <w:szCs w:val="24"/>
        </w:rPr>
        <w:t>Sabir</w:t>
      </w:r>
      <w:proofErr w:type="spellEnd"/>
      <w:r w:rsidRPr="006E54DF">
        <w:rPr>
          <w:rFonts w:ascii="Times New Roman" w:eastAsia="Arial" w:hAnsi="Times New Roman" w:cs="Times New Roman"/>
          <w:sz w:val="24"/>
          <w:szCs w:val="24"/>
        </w:rPr>
        <w:t xml:space="preserve">, F., </w:t>
      </w:r>
      <w:proofErr w:type="spellStart"/>
      <w:r w:rsidRPr="006E54DF">
        <w:rPr>
          <w:rFonts w:ascii="Times New Roman" w:eastAsia="Arial" w:hAnsi="Times New Roman" w:cs="Times New Roman"/>
          <w:sz w:val="24"/>
          <w:szCs w:val="24"/>
        </w:rPr>
        <w:t>Ramzan</w:t>
      </w:r>
      <w:proofErr w:type="spellEnd"/>
      <w:r w:rsidRPr="006E54DF">
        <w:rPr>
          <w:rFonts w:ascii="Times New Roman" w:eastAsia="Arial" w:hAnsi="Times New Roman" w:cs="Times New Roman"/>
          <w:sz w:val="24"/>
          <w:szCs w:val="24"/>
        </w:rPr>
        <w:t xml:space="preserve">, N., &amp; Malik, F. (2018). Resilience, self-compassion, mindfulness and emotional well-being of doctors. </w:t>
      </w:r>
      <w:r w:rsidRPr="006E54DF">
        <w:rPr>
          <w:rFonts w:ascii="Times New Roman" w:eastAsia="Arial" w:hAnsi="Times New Roman" w:cs="Times New Roman"/>
          <w:b/>
          <w:bCs/>
          <w:sz w:val="24"/>
          <w:szCs w:val="24"/>
        </w:rPr>
        <w:t>Indian Journal of Positive Psychology</w:t>
      </w:r>
      <w:r w:rsidRPr="006E54DF">
        <w:rPr>
          <w:rFonts w:ascii="Times New Roman" w:eastAsia="Arial" w:hAnsi="Times New Roman" w:cs="Times New Roman"/>
          <w:sz w:val="24"/>
          <w:szCs w:val="24"/>
        </w:rPr>
        <w:t>, 9(1), 55-59</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b/>
          <w:bCs/>
          <w:i/>
          <w:iCs/>
          <w:sz w:val="24"/>
          <w:szCs w:val="24"/>
        </w:rPr>
      </w:pPr>
      <w:r w:rsidRPr="006E54DF">
        <w:rPr>
          <w:rFonts w:ascii="Times New Roman" w:eastAsia="Arial" w:hAnsi="Times New Roman" w:cs="Times New Roman"/>
          <w:sz w:val="24"/>
          <w:szCs w:val="24"/>
        </w:rPr>
        <w:t xml:space="preserve">Spirituality And Resilience In </w:t>
      </w:r>
      <w:proofErr w:type="spellStart"/>
      <w:r w:rsidRPr="006E54DF">
        <w:rPr>
          <w:rFonts w:ascii="Times New Roman" w:eastAsia="Arial" w:hAnsi="Times New Roman" w:cs="Times New Roman"/>
          <w:sz w:val="24"/>
          <w:szCs w:val="24"/>
        </w:rPr>
        <w:t>Colleg</w:t>
      </w:r>
      <w:proofErr w:type="spellEnd"/>
      <w:r w:rsidRPr="006E54DF">
        <w:rPr>
          <w:rFonts w:ascii="Times New Roman" w:eastAsia="Arial" w:hAnsi="Times New Roman" w:cs="Times New Roman"/>
          <w:sz w:val="24"/>
          <w:szCs w:val="24"/>
        </w:rPr>
        <w:t xml:space="preserve"> Student </w:t>
      </w:r>
      <w:r w:rsidRPr="006E54DF">
        <w:rPr>
          <w:rFonts w:ascii="Times New Roman" w:eastAsia="Arial" w:hAnsi="Times New Roman" w:cs="Times New Roman"/>
          <w:b/>
          <w:bCs/>
          <w:sz w:val="24"/>
          <w:szCs w:val="24"/>
        </w:rPr>
        <w:t>(Doctoral Dissertation).</w:t>
      </w:r>
      <w:r w:rsidRPr="006E54DF">
        <w:rPr>
          <w:rFonts w:ascii="Times New Roman" w:eastAsia="Arial" w:hAnsi="Times New Roman" w:cs="Times New Roman"/>
          <w:b/>
          <w:bCs/>
          <w:i/>
          <w:iCs/>
          <w:sz w:val="24"/>
          <w:szCs w:val="24"/>
        </w:rPr>
        <w:t xml:space="preserve"> </w:t>
      </w:r>
      <w:r w:rsidRPr="006E54DF">
        <w:rPr>
          <w:rFonts w:ascii="Times New Roman" w:eastAsia="Arial" w:hAnsi="Times New Roman" w:cs="Times New Roman"/>
          <w:sz w:val="24"/>
          <w:szCs w:val="24"/>
        </w:rPr>
        <w:t>Texas Woman's University.</w:t>
      </w:r>
    </w:p>
    <w:p w:rsidR="00A4728A" w:rsidRPr="006E54DF" w:rsidRDefault="00A4728A" w:rsidP="00856A94">
      <w:pPr>
        <w:bidi w:val="0"/>
        <w:jc w:val="both"/>
        <w:rPr>
          <w:rFonts w:ascii="Times New Roman" w:eastAsia="Arial" w:hAnsi="Times New Roman" w:cs="Times New Roman"/>
          <w:sz w:val="24"/>
          <w:szCs w:val="24"/>
        </w:rPr>
      </w:pPr>
      <w:proofErr w:type="spellStart"/>
      <w:r w:rsidRPr="006E54DF">
        <w:rPr>
          <w:rFonts w:ascii="Times New Roman" w:eastAsia="Arial" w:hAnsi="Times New Roman" w:cs="Times New Roman"/>
          <w:sz w:val="24"/>
          <w:szCs w:val="24"/>
        </w:rPr>
        <w:t>Stoeber</w:t>
      </w:r>
      <w:proofErr w:type="spellEnd"/>
      <w:r w:rsidRPr="006E54DF">
        <w:rPr>
          <w:rFonts w:ascii="Times New Roman" w:eastAsia="Arial" w:hAnsi="Times New Roman" w:cs="Times New Roman"/>
          <w:sz w:val="24"/>
          <w:szCs w:val="24"/>
        </w:rPr>
        <w:t xml:space="preserve">, J., </w:t>
      </w:r>
      <w:proofErr w:type="spellStart"/>
      <w:r w:rsidRPr="006E54DF">
        <w:rPr>
          <w:rFonts w:ascii="Times New Roman" w:eastAsia="Arial" w:hAnsi="Times New Roman" w:cs="Times New Roman"/>
          <w:sz w:val="24"/>
          <w:szCs w:val="24"/>
        </w:rPr>
        <w:t>Lalova</w:t>
      </w:r>
      <w:proofErr w:type="spellEnd"/>
      <w:r w:rsidRPr="006E54DF">
        <w:rPr>
          <w:rFonts w:ascii="Times New Roman" w:eastAsia="Arial" w:hAnsi="Times New Roman" w:cs="Times New Roman"/>
          <w:sz w:val="24"/>
          <w:szCs w:val="24"/>
        </w:rPr>
        <w:t xml:space="preserve">, A. V., &amp; Lumley, E. J. (2020). Perfectionism,(self-) compassion, and subjective well-being: A mediation model. </w:t>
      </w:r>
      <w:r w:rsidRPr="006E54DF">
        <w:rPr>
          <w:rFonts w:ascii="Times New Roman" w:eastAsia="Arial" w:hAnsi="Times New Roman" w:cs="Times New Roman"/>
          <w:b/>
          <w:bCs/>
          <w:sz w:val="24"/>
          <w:szCs w:val="24"/>
        </w:rPr>
        <w:t>Personality and Individual Differences</w:t>
      </w:r>
      <w:r w:rsidRPr="006E54DF">
        <w:rPr>
          <w:rFonts w:ascii="Times New Roman" w:eastAsia="Arial" w:hAnsi="Times New Roman" w:cs="Times New Roman"/>
          <w:sz w:val="24"/>
          <w:szCs w:val="24"/>
        </w:rPr>
        <w:t>, 154, 109708.1-4</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proofErr w:type="spellStart"/>
      <w:r w:rsidRPr="006E54DF">
        <w:rPr>
          <w:rFonts w:ascii="Times New Roman" w:eastAsia="Arial" w:hAnsi="Times New Roman" w:cs="Times New Roman"/>
          <w:sz w:val="24"/>
          <w:szCs w:val="24"/>
        </w:rPr>
        <w:t>Sünbül</w:t>
      </w:r>
      <w:proofErr w:type="spellEnd"/>
      <w:r w:rsidRPr="006E54DF">
        <w:rPr>
          <w:rFonts w:ascii="Times New Roman" w:eastAsia="Arial" w:hAnsi="Times New Roman" w:cs="Times New Roman"/>
          <w:sz w:val="24"/>
          <w:szCs w:val="24"/>
        </w:rPr>
        <w:t xml:space="preserve">, Z. &amp; </w:t>
      </w:r>
      <w:proofErr w:type="spellStart"/>
      <w:r w:rsidRPr="006E54DF">
        <w:rPr>
          <w:rFonts w:ascii="Times New Roman" w:eastAsia="Arial" w:hAnsi="Times New Roman" w:cs="Times New Roman"/>
          <w:sz w:val="24"/>
          <w:szCs w:val="24"/>
        </w:rPr>
        <w:t>Güneri</w:t>
      </w:r>
      <w:proofErr w:type="spellEnd"/>
      <w:r w:rsidRPr="006E54DF">
        <w:rPr>
          <w:rFonts w:ascii="Times New Roman" w:eastAsia="Arial" w:hAnsi="Times New Roman" w:cs="Times New Roman"/>
          <w:sz w:val="24"/>
          <w:szCs w:val="24"/>
        </w:rPr>
        <w:t xml:space="preserve">, O. (2019). The relationship between mindfulness and resilience: The mediating role of self-compassion and emotion regulation in a sample of underprivileged Turkish adolescents. </w:t>
      </w:r>
      <w:r w:rsidRPr="006E54DF">
        <w:rPr>
          <w:rFonts w:ascii="Times New Roman" w:eastAsia="Arial" w:hAnsi="Times New Roman" w:cs="Times New Roman"/>
          <w:b/>
          <w:bCs/>
          <w:sz w:val="24"/>
          <w:szCs w:val="24"/>
        </w:rPr>
        <w:t>Personality and Individual Differences</w:t>
      </w:r>
      <w:r w:rsidRPr="006E54DF">
        <w:rPr>
          <w:rFonts w:ascii="Times New Roman" w:eastAsia="Arial" w:hAnsi="Times New Roman" w:cs="Times New Roman"/>
          <w:sz w:val="24"/>
          <w:szCs w:val="24"/>
        </w:rPr>
        <w:t>, 139, 337-342</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r w:rsidRPr="006E54DF">
        <w:rPr>
          <w:rFonts w:ascii="Times New Roman" w:eastAsia="Arial" w:hAnsi="Times New Roman" w:cs="Times New Roman"/>
          <w:sz w:val="24"/>
          <w:szCs w:val="24"/>
        </w:rPr>
        <w:t xml:space="preserve">Tang, W. K. (2019). Resilience and Self-Compassion Related with Achievement Emotions, Test Anxiety, Intolerance of Uncertainty, and Academic Achievement. </w:t>
      </w:r>
      <w:r w:rsidRPr="006E54DF">
        <w:rPr>
          <w:rFonts w:ascii="Times New Roman" w:eastAsia="Arial" w:hAnsi="Times New Roman" w:cs="Times New Roman"/>
          <w:b/>
          <w:bCs/>
          <w:sz w:val="24"/>
          <w:szCs w:val="24"/>
        </w:rPr>
        <w:t>Psychological Studies</w:t>
      </w:r>
      <w:r w:rsidRPr="006E54DF">
        <w:rPr>
          <w:rFonts w:ascii="Times New Roman" w:eastAsia="Arial" w:hAnsi="Times New Roman" w:cs="Times New Roman"/>
          <w:sz w:val="24"/>
          <w:szCs w:val="24"/>
        </w:rPr>
        <w:t>, 64(1), 92-102</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r w:rsidRPr="006E54DF">
        <w:rPr>
          <w:rFonts w:ascii="Times New Roman" w:eastAsia="Arial" w:hAnsi="Times New Roman" w:cs="Times New Roman"/>
          <w:sz w:val="24"/>
          <w:szCs w:val="24"/>
        </w:rPr>
        <w:t xml:space="preserve">Tangney, J. P., Boone, A. L., &amp; Dearing, R. (2007). </w:t>
      </w:r>
      <w:r w:rsidRPr="006E54DF">
        <w:rPr>
          <w:rFonts w:ascii="Times New Roman" w:eastAsia="Arial" w:hAnsi="Times New Roman" w:cs="Times New Roman"/>
          <w:b/>
          <w:bCs/>
          <w:sz w:val="24"/>
          <w:szCs w:val="24"/>
        </w:rPr>
        <w:t>Forgiving the self: Conceptual issues and empirical findings</w:t>
      </w:r>
      <w:r w:rsidRPr="006E54DF">
        <w:rPr>
          <w:rFonts w:ascii="Times New Roman" w:eastAsia="Arial" w:hAnsi="Times New Roman" w:cs="Times New Roman"/>
          <w:sz w:val="24"/>
          <w:szCs w:val="24"/>
        </w:rPr>
        <w:t>. In Handbook of forgiveness,167-182</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proofErr w:type="spellStart"/>
      <w:r w:rsidRPr="006E54DF">
        <w:rPr>
          <w:rFonts w:ascii="Times New Roman" w:eastAsia="Arial" w:hAnsi="Times New Roman" w:cs="Times New Roman"/>
          <w:sz w:val="24"/>
          <w:szCs w:val="24"/>
        </w:rPr>
        <w:t>Trompetter</w:t>
      </w:r>
      <w:proofErr w:type="spellEnd"/>
      <w:r w:rsidRPr="006E54DF">
        <w:rPr>
          <w:rFonts w:ascii="Times New Roman" w:eastAsia="Arial" w:hAnsi="Times New Roman" w:cs="Times New Roman"/>
          <w:sz w:val="24"/>
          <w:szCs w:val="24"/>
        </w:rPr>
        <w:t xml:space="preserve">, H., de </w:t>
      </w:r>
      <w:proofErr w:type="spellStart"/>
      <w:r w:rsidRPr="006E54DF">
        <w:rPr>
          <w:rFonts w:ascii="Times New Roman" w:eastAsia="Arial" w:hAnsi="Times New Roman" w:cs="Times New Roman"/>
          <w:sz w:val="24"/>
          <w:szCs w:val="24"/>
        </w:rPr>
        <w:t>Kleine</w:t>
      </w:r>
      <w:proofErr w:type="spellEnd"/>
      <w:r w:rsidRPr="006E54DF">
        <w:rPr>
          <w:rFonts w:ascii="Times New Roman" w:eastAsia="Arial" w:hAnsi="Times New Roman" w:cs="Times New Roman"/>
          <w:sz w:val="24"/>
          <w:szCs w:val="24"/>
        </w:rPr>
        <w:t xml:space="preserve">, E., &amp; </w:t>
      </w:r>
      <w:proofErr w:type="spellStart"/>
      <w:r w:rsidRPr="006E54DF">
        <w:rPr>
          <w:rFonts w:ascii="Times New Roman" w:eastAsia="Arial" w:hAnsi="Times New Roman" w:cs="Times New Roman"/>
          <w:sz w:val="24"/>
          <w:szCs w:val="24"/>
        </w:rPr>
        <w:t>Bohlmeijer</w:t>
      </w:r>
      <w:proofErr w:type="spellEnd"/>
      <w:r w:rsidRPr="006E54DF">
        <w:rPr>
          <w:rFonts w:ascii="Times New Roman" w:eastAsia="Arial" w:hAnsi="Times New Roman" w:cs="Times New Roman"/>
          <w:sz w:val="24"/>
          <w:szCs w:val="24"/>
        </w:rPr>
        <w:t xml:space="preserve">, E. (2017). Why does positive mental health buffer against psychopathology? An exploratory study on self-compassion as a resilience mechanism and adaptive emotion regulation strategy. </w:t>
      </w:r>
      <w:r w:rsidRPr="006E54DF">
        <w:rPr>
          <w:rFonts w:ascii="Times New Roman" w:eastAsia="Arial" w:hAnsi="Times New Roman" w:cs="Times New Roman"/>
          <w:b/>
          <w:bCs/>
          <w:sz w:val="24"/>
          <w:szCs w:val="24"/>
        </w:rPr>
        <w:t>Cognitive therapy and research</w:t>
      </w:r>
      <w:r w:rsidRPr="006E54DF">
        <w:rPr>
          <w:rFonts w:ascii="Times New Roman" w:eastAsia="Arial" w:hAnsi="Times New Roman" w:cs="Times New Roman"/>
          <w:sz w:val="24"/>
          <w:szCs w:val="24"/>
        </w:rPr>
        <w:t>, 41(3), 459-468</w:t>
      </w:r>
      <w:r w:rsidRPr="006E54DF">
        <w:rPr>
          <w:rFonts w:ascii="Times New Roman" w:eastAsia="Arial" w:hAnsi="Times New Roman" w:cs="Times New Roman"/>
          <w:sz w:val="24"/>
          <w:szCs w:val="24"/>
          <w:rtl/>
        </w:rPr>
        <w:t>.‏</w:t>
      </w:r>
    </w:p>
    <w:p w:rsidR="006F79F3" w:rsidRPr="006E54DF" w:rsidRDefault="006F79F3" w:rsidP="00856A94">
      <w:pPr>
        <w:bidi w:val="0"/>
        <w:jc w:val="both"/>
        <w:rPr>
          <w:rFonts w:ascii="Times New Roman" w:eastAsia="Arial" w:hAnsi="Times New Roman" w:cs="Times New Roman"/>
          <w:sz w:val="24"/>
          <w:szCs w:val="24"/>
        </w:rPr>
      </w:pPr>
      <w:r w:rsidRPr="006E54DF">
        <w:rPr>
          <w:rFonts w:ascii="Times New Roman" w:eastAsia="Arial" w:hAnsi="Times New Roman" w:cs="Times New Roman"/>
          <w:sz w:val="24"/>
          <w:szCs w:val="24"/>
        </w:rPr>
        <w:t xml:space="preserve">Walsh, M. V., Armstrong, T. W., </w:t>
      </w:r>
      <w:proofErr w:type="spellStart"/>
      <w:r w:rsidRPr="006E54DF">
        <w:rPr>
          <w:rFonts w:ascii="Times New Roman" w:eastAsia="Arial" w:hAnsi="Times New Roman" w:cs="Times New Roman"/>
          <w:sz w:val="24"/>
          <w:szCs w:val="24"/>
        </w:rPr>
        <w:t>Poritz</w:t>
      </w:r>
      <w:proofErr w:type="spellEnd"/>
      <w:r w:rsidRPr="006E54DF">
        <w:rPr>
          <w:rFonts w:ascii="Times New Roman" w:eastAsia="Arial" w:hAnsi="Times New Roman" w:cs="Times New Roman"/>
          <w:sz w:val="24"/>
          <w:szCs w:val="24"/>
        </w:rPr>
        <w:t xml:space="preserve">, J., Elliott, T. R., Jackson, W. T., &amp; Ryan, T. (2016). Resilience, pain interference, and upper limb loss: Testing the mediating effects of positive </w:t>
      </w:r>
      <w:r w:rsidRPr="006E54DF">
        <w:rPr>
          <w:rFonts w:ascii="Times New Roman" w:eastAsia="Arial" w:hAnsi="Times New Roman" w:cs="Times New Roman"/>
          <w:sz w:val="24"/>
          <w:szCs w:val="24"/>
        </w:rPr>
        <w:lastRenderedPageBreak/>
        <w:t xml:space="preserve">emotion and activity restriction on distress. </w:t>
      </w:r>
      <w:r w:rsidRPr="006E54DF">
        <w:rPr>
          <w:rFonts w:ascii="Times New Roman" w:eastAsia="Arial" w:hAnsi="Times New Roman" w:cs="Times New Roman"/>
          <w:b/>
          <w:bCs/>
          <w:sz w:val="24"/>
          <w:szCs w:val="24"/>
        </w:rPr>
        <w:t>Archives of Physical Medicine and Rehabilitation</w:t>
      </w:r>
      <w:r w:rsidRPr="006E54DF">
        <w:rPr>
          <w:rFonts w:ascii="Times New Roman" w:eastAsia="Arial" w:hAnsi="Times New Roman" w:cs="Times New Roman"/>
          <w:sz w:val="24"/>
          <w:szCs w:val="24"/>
        </w:rPr>
        <w:t>, 97(5), 781-787.</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r w:rsidRPr="006E54DF">
        <w:rPr>
          <w:rFonts w:ascii="Times New Roman" w:eastAsia="Arial" w:hAnsi="Times New Roman" w:cs="Times New Roman"/>
          <w:sz w:val="24"/>
          <w:szCs w:val="24"/>
        </w:rPr>
        <w:t xml:space="preserve">Wenzel, M., </w:t>
      </w:r>
      <w:proofErr w:type="spellStart"/>
      <w:r w:rsidRPr="006E54DF">
        <w:rPr>
          <w:rFonts w:ascii="Times New Roman" w:eastAsia="Arial" w:hAnsi="Times New Roman" w:cs="Times New Roman"/>
          <w:sz w:val="24"/>
          <w:szCs w:val="24"/>
        </w:rPr>
        <w:t>Woodyatt</w:t>
      </w:r>
      <w:proofErr w:type="spellEnd"/>
      <w:r w:rsidRPr="006E54DF">
        <w:rPr>
          <w:rFonts w:ascii="Times New Roman" w:eastAsia="Arial" w:hAnsi="Times New Roman" w:cs="Times New Roman"/>
          <w:sz w:val="24"/>
          <w:szCs w:val="24"/>
        </w:rPr>
        <w:t>, L., &amp; Hedrick, K. (2012). No genuine self</w:t>
      </w:r>
      <w:r w:rsidRPr="006E54DF">
        <w:rPr>
          <w:rFonts w:ascii="Cambria Math" w:eastAsia="Arial" w:hAnsi="Cambria Math" w:cs="Cambria Math"/>
          <w:sz w:val="24"/>
          <w:szCs w:val="24"/>
        </w:rPr>
        <w:t>‐</w:t>
      </w:r>
      <w:r w:rsidRPr="006E54DF">
        <w:rPr>
          <w:rFonts w:ascii="Times New Roman" w:eastAsia="Arial" w:hAnsi="Times New Roman" w:cs="Times New Roman"/>
          <w:sz w:val="24"/>
          <w:szCs w:val="24"/>
        </w:rPr>
        <w:t>forgiveness without accepting responsibility: Value reaffirmation as a key to maintaining positive self</w:t>
      </w:r>
      <w:r w:rsidRPr="006E54DF">
        <w:rPr>
          <w:rFonts w:ascii="Cambria Math" w:eastAsia="Arial" w:hAnsi="Cambria Math" w:cs="Cambria Math"/>
          <w:sz w:val="24"/>
          <w:szCs w:val="24"/>
        </w:rPr>
        <w:t>‐</w:t>
      </w:r>
      <w:r w:rsidRPr="006E54DF">
        <w:rPr>
          <w:rFonts w:ascii="Times New Roman" w:eastAsia="Arial" w:hAnsi="Times New Roman" w:cs="Times New Roman"/>
          <w:sz w:val="24"/>
          <w:szCs w:val="24"/>
        </w:rPr>
        <w:t xml:space="preserve">regard. </w:t>
      </w:r>
      <w:r w:rsidRPr="006E54DF">
        <w:rPr>
          <w:rFonts w:ascii="Times New Roman" w:eastAsia="Arial" w:hAnsi="Times New Roman" w:cs="Times New Roman"/>
          <w:b/>
          <w:bCs/>
          <w:sz w:val="24"/>
          <w:szCs w:val="24"/>
        </w:rPr>
        <w:t>European journal of social psychology</w:t>
      </w:r>
      <w:r w:rsidRPr="006E54DF">
        <w:rPr>
          <w:rFonts w:ascii="Times New Roman" w:eastAsia="Arial" w:hAnsi="Times New Roman" w:cs="Times New Roman"/>
          <w:sz w:val="24"/>
          <w:szCs w:val="24"/>
        </w:rPr>
        <w:t>, 42(5), 617-627</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r w:rsidRPr="006E54DF">
        <w:rPr>
          <w:rFonts w:ascii="Times New Roman" w:eastAsia="Arial" w:hAnsi="Times New Roman" w:cs="Times New Roman"/>
          <w:sz w:val="24"/>
          <w:szCs w:val="24"/>
        </w:rPr>
        <w:t xml:space="preserve">Werner, E., &amp; Smith, R. (1992). </w:t>
      </w:r>
      <w:r w:rsidRPr="006E54DF">
        <w:rPr>
          <w:rFonts w:ascii="Times New Roman" w:eastAsia="Arial" w:hAnsi="Times New Roman" w:cs="Times New Roman"/>
          <w:b/>
          <w:bCs/>
          <w:sz w:val="24"/>
          <w:szCs w:val="24"/>
        </w:rPr>
        <w:t>Overcoming The Odds: High Risk Children from Birth to Adulthood</w:t>
      </w:r>
      <w:r w:rsidRPr="006E54DF">
        <w:rPr>
          <w:rFonts w:ascii="Times New Roman" w:eastAsia="Arial" w:hAnsi="Times New Roman" w:cs="Times New Roman"/>
          <w:sz w:val="24"/>
          <w:szCs w:val="24"/>
        </w:rPr>
        <w:t>. Ithaca, NY: Cornell University Press</w:t>
      </w:r>
      <w:r w:rsidRPr="006E54DF">
        <w:rPr>
          <w:rFonts w:ascii="Times New Roman" w:eastAsia="Arial" w:hAnsi="Times New Roman" w:cs="Times New Roman"/>
          <w:sz w:val="24"/>
          <w:szCs w:val="24"/>
          <w:rtl/>
        </w:rPr>
        <w:t xml:space="preserve">. </w:t>
      </w:r>
    </w:p>
    <w:p w:rsidR="00A4728A" w:rsidRPr="006E54DF" w:rsidRDefault="00A4728A" w:rsidP="00856A94">
      <w:pPr>
        <w:bidi w:val="0"/>
        <w:jc w:val="both"/>
        <w:rPr>
          <w:rFonts w:ascii="Times New Roman" w:eastAsia="Arial" w:hAnsi="Times New Roman" w:cs="Times New Roman"/>
          <w:sz w:val="24"/>
          <w:szCs w:val="24"/>
        </w:rPr>
      </w:pPr>
      <w:r w:rsidRPr="006E54DF">
        <w:rPr>
          <w:rFonts w:ascii="Times New Roman" w:eastAsia="Arial" w:hAnsi="Times New Roman" w:cs="Times New Roman"/>
          <w:sz w:val="24"/>
          <w:szCs w:val="24"/>
        </w:rPr>
        <w:t xml:space="preserve">Werner, K. H., </w:t>
      </w:r>
      <w:proofErr w:type="spellStart"/>
      <w:r w:rsidRPr="006E54DF">
        <w:rPr>
          <w:rFonts w:ascii="Times New Roman" w:eastAsia="Arial" w:hAnsi="Times New Roman" w:cs="Times New Roman"/>
          <w:sz w:val="24"/>
          <w:szCs w:val="24"/>
        </w:rPr>
        <w:t>Jazaieri</w:t>
      </w:r>
      <w:proofErr w:type="spellEnd"/>
      <w:r w:rsidRPr="006E54DF">
        <w:rPr>
          <w:rFonts w:ascii="Times New Roman" w:eastAsia="Arial" w:hAnsi="Times New Roman" w:cs="Times New Roman"/>
          <w:sz w:val="24"/>
          <w:szCs w:val="24"/>
        </w:rPr>
        <w:t xml:space="preserve">, H., </w:t>
      </w:r>
      <w:proofErr w:type="spellStart"/>
      <w:r w:rsidRPr="006E54DF">
        <w:rPr>
          <w:rFonts w:ascii="Times New Roman" w:eastAsia="Arial" w:hAnsi="Times New Roman" w:cs="Times New Roman"/>
          <w:sz w:val="24"/>
          <w:szCs w:val="24"/>
        </w:rPr>
        <w:t>Goldin</w:t>
      </w:r>
      <w:proofErr w:type="spellEnd"/>
      <w:r w:rsidRPr="006E54DF">
        <w:rPr>
          <w:rFonts w:ascii="Times New Roman" w:eastAsia="Arial" w:hAnsi="Times New Roman" w:cs="Times New Roman"/>
          <w:sz w:val="24"/>
          <w:szCs w:val="24"/>
        </w:rPr>
        <w:t xml:space="preserve">, P. R., </w:t>
      </w:r>
      <w:proofErr w:type="spellStart"/>
      <w:r w:rsidRPr="006E54DF">
        <w:rPr>
          <w:rFonts w:ascii="Times New Roman" w:eastAsia="Arial" w:hAnsi="Times New Roman" w:cs="Times New Roman"/>
          <w:sz w:val="24"/>
          <w:szCs w:val="24"/>
        </w:rPr>
        <w:t>Ziv</w:t>
      </w:r>
      <w:proofErr w:type="spellEnd"/>
      <w:r w:rsidRPr="006E54DF">
        <w:rPr>
          <w:rFonts w:ascii="Times New Roman" w:eastAsia="Arial" w:hAnsi="Times New Roman" w:cs="Times New Roman"/>
          <w:sz w:val="24"/>
          <w:szCs w:val="24"/>
        </w:rPr>
        <w:t xml:space="preserve">, M., </w:t>
      </w:r>
      <w:proofErr w:type="spellStart"/>
      <w:r w:rsidRPr="006E54DF">
        <w:rPr>
          <w:rFonts w:ascii="Times New Roman" w:eastAsia="Arial" w:hAnsi="Times New Roman" w:cs="Times New Roman"/>
          <w:sz w:val="24"/>
          <w:szCs w:val="24"/>
        </w:rPr>
        <w:t>Heimberg</w:t>
      </w:r>
      <w:proofErr w:type="spellEnd"/>
      <w:r w:rsidRPr="006E54DF">
        <w:rPr>
          <w:rFonts w:ascii="Times New Roman" w:eastAsia="Arial" w:hAnsi="Times New Roman" w:cs="Times New Roman"/>
          <w:sz w:val="24"/>
          <w:szCs w:val="24"/>
        </w:rPr>
        <w:t xml:space="preserve">, R. G., &amp; Gross, J. J. (2012). Self-compassion and social anxiety disorder. Anxiety, </w:t>
      </w:r>
      <w:r w:rsidRPr="006E54DF">
        <w:rPr>
          <w:rFonts w:ascii="Times New Roman" w:eastAsia="Arial" w:hAnsi="Times New Roman" w:cs="Times New Roman"/>
          <w:b/>
          <w:bCs/>
          <w:sz w:val="24"/>
          <w:szCs w:val="24"/>
        </w:rPr>
        <w:t>Stress &amp; Coping</w:t>
      </w:r>
      <w:r w:rsidRPr="006E54DF">
        <w:rPr>
          <w:rFonts w:ascii="Times New Roman" w:eastAsia="Arial" w:hAnsi="Times New Roman" w:cs="Times New Roman"/>
          <w:sz w:val="24"/>
          <w:szCs w:val="24"/>
        </w:rPr>
        <w:t>, 25(5), 543-558</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r w:rsidRPr="006E54DF">
        <w:rPr>
          <w:rFonts w:ascii="Times New Roman" w:eastAsia="Arial" w:hAnsi="Times New Roman" w:cs="Times New Roman"/>
          <w:sz w:val="24"/>
          <w:szCs w:val="24"/>
        </w:rPr>
        <w:t xml:space="preserve">Wicks, R. (2005). </w:t>
      </w:r>
      <w:r w:rsidRPr="006E54DF">
        <w:rPr>
          <w:rFonts w:ascii="Times New Roman" w:eastAsia="Arial" w:hAnsi="Times New Roman" w:cs="Times New Roman"/>
          <w:b/>
          <w:bCs/>
          <w:sz w:val="24"/>
          <w:szCs w:val="24"/>
        </w:rPr>
        <w:t>Overcoming secondary stress in medical and nursing practice</w:t>
      </w:r>
      <w:r w:rsidRPr="006E54DF">
        <w:rPr>
          <w:rFonts w:ascii="Times New Roman" w:eastAsia="Arial" w:hAnsi="Times New Roman" w:cs="Times New Roman"/>
          <w:sz w:val="24"/>
          <w:szCs w:val="24"/>
        </w:rPr>
        <w:t>: A guide to professional resilience and personal well-being. Oxford University Press</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proofErr w:type="spellStart"/>
      <w:r w:rsidRPr="006E54DF">
        <w:rPr>
          <w:rFonts w:ascii="Times New Roman" w:eastAsia="Arial" w:hAnsi="Times New Roman" w:cs="Times New Roman"/>
          <w:sz w:val="24"/>
          <w:szCs w:val="24"/>
        </w:rPr>
        <w:t>Yarnell</w:t>
      </w:r>
      <w:proofErr w:type="spellEnd"/>
      <w:r w:rsidRPr="006E54DF">
        <w:rPr>
          <w:rFonts w:ascii="Times New Roman" w:eastAsia="Arial" w:hAnsi="Times New Roman" w:cs="Times New Roman"/>
          <w:sz w:val="24"/>
          <w:szCs w:val="24"/>
        </w:rPr>
        <w:t>, L. M., &amp; Neff, K. D. (2013). Self-compassion, interpersonal conflict resolutions, and well-being</w:t>
      </w:r>
      <w:r w:rsidRPr="006E54DF">
        <w:rPr>
          <w:rFonts w:ascii="Times New Roman" w:eastAsia="Arial" w:hAnsi="Times New Roman" w:cs="Times New Roman"/>
          <w:b/>
          <w:bCs/>
          <w:sz w:val="24"/>
          <w:szCs w:val="24"/>
        </w:rPr>
        <w:t>. Self and Identity</w:t>
      </w:r>
      <w:r w:rsidRPr="006E54DF">
        <w:rPr>
          <w:rFonts w:ascii="Times New Roman" w:eastAsia="Arial" w:hAnsi="Times New Roman" w:cs="Times New Roman"/>
          <w:sz w:val="24"/>
          <w:szCs w:val="24"/>
        </w:rPr>
        <w:t>, 12(2), 146-159</w:t>
      </w:r>
      <w:r w:rsidRPr="006E54DF">
        <w:rPr>
          <w:rFonts w:ascii="Times New Roman" w:eastAsia="Arial" w:hAnsi="Times New Roman" w:cs="Times New Roman"/>
          <w:sz w:val="24"/>
          <w:szCs w:val="24"/>
          <w:rtl/>
        </w:rPr>
        <w:t>.‏</w:t>
      </w:r>
    </w:p>
    <w:p w:rsidR="00A4728A" w:rsidRPr="006E54DF" w:rsidRDefault="00A4728A" w:rsidP="00856A94">
      <w:pPr>
        <w:bidi w:val="0"/>
        <w:jc w:val="both"/>
        <w:rPr>
          <w:rFonts w:ascii="Times New Roman" w:eastAsia="Arial" w:hAnsi="Times New Roman" w:cs="Times New Roman"/>
          <w:sz w:val="24"/>
          <w:szCs w:val="24"/>
        </w:rPr>
      </w:pPr>
      <w:r w:rsidRPr="006E54DF">
        <w:rPr>
          <w:rFonts w:ascii="Times New Roman" w:eastAsia="Arial" w:hAnsi="Times New Roman" w:cs="Times New Roman"/>
          <w:sz w:val="24"/>
          <w:szCs w:val="24"/>
        </w:rPr>
        <w:t xml:space="preserve">Ying, Y. W. (2009). Contribution of self-compassion to competence and mental health in social work students. </w:t>
      </w:r>
      <w:r w:rsidRPr="006E54DF">
        <w:rPr>
          <w:rFonts w:ascii="Times New Roman" w:eastAsia="Arial" w:hAnsi="Times New Roman" w:cs="Times New Roman"/>
          <w:b/>
          <w:bCs/>
          <w:sz w:val="24"/>
          <w:szCs w:val="24"/>
        </w:rPr>
        <w:t>Journal of Social Work Education</w:t>
      </w:r>
      <w:r w:rsidRPr="006E54DF">
        <w:rPr>
          <w:rFonts w:ascii="Times New Roman" w:eastAsia="Arial" w:hAnsi="Times New Roman" w:cs="Times New Roman"/>
          <w:sz w:val="24"/>
          <w:szCs w:val="24"/>
        </w:rPr>
        <w:t>, 45(2), 309-323</w:t>
      </w:r>
      <w:r w:rsidRPr="006E54DF">
        <w:rPr>
          <w:rFonts w:ascii="Times New Roman" w:eastAsia="Arial" w:hAnsi="Times New Roman" w:cs="Times New Roman"/>
          <w:sz w:val="24"/>
          <w:szCs w:val="24"/>
          <w:rtl/>
        </w:rPr>
        <w:t>.‏</w:t>
      </w:r>
    </w:p>
    <w:p w:rsidR="00B12304" w:rsidRPr="006E54DF" w:rsidRDefault="00B12304" w:rsidP="00856A94">
      <w:pPr>
        <w:bidi w:val="0"/>
        <w:spacing w:after="0"/>
        <w:ind w:left="1440" w:hanging="1440"/>
        <w:contextualSpacing/>
        <w:jc w:val="both"/>
        <w:rPr>
          <w:rFonts w:ascii="Times New Roman" w:eastAsia="Calibri" w:hAnsi="Times New Roman" w:cs="Times New Roman"/>
          <w:sz w:val="24"/>
          <w:szCs w:val="24"/>
        </w:rPr>
      </w:pPr>
    </w:p>
    <w:sectPr w:rsidR="00B12304" w:rsidRPr="006E54DF" w:rsidSect="0063030F">
      <w:type w:val="continuous"/>
      <w:pgSz w:w="11906" w:h="16838"/>
      <w:pgMar w:top="1134" w:right="851" w:bottom="1418" w:left="851" w:header="709" w:footer="709" w:gutter="0"/>
      <w:pgNumType w:start="0"/>
      <w:cols w:num="2"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BE2" w:rsidRDefault="005E4BE2" w:rsidP="00FC1526">
      <w:pPr>
        <w:spacing w:after="0" w:line="240" w:lineRule="auto"/>
      </w:pPr>
      <w:r>
        <w:separator/>
      </w:r>
    </w:p>
  </w:endnote>
  <w:endnote w:type="continuationSeparator" w:id="0">
    <w:p w:rsidR="005E4BE2" w:rsidRDefault="005E4BE2" w:rsidP="00FC1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DecoType Naskh Variants">
    <w:altName w:val="Segoe UI Semilight"/>
    <w:panose1 w:val="02010400000000000000"/>
    <w:charset w:val="B2"/>
    <w:family w:val="auto"/>
    <w:pitch w:val="variable"/>
    <w:sig w:usb0="00002001" w:usb1="80000000" w:usb2="00000008" w:usb3="00000000" w:csb0="00000040" w:csb1="00000000"/>
  </w:font>
  <w:font w:name="TTE14DFB98t00">
    <w:altName w:val="Times New Roman"/>
    <w:panose1 w:val="00000000000000000000"/>
    <w:charset w:val="00"/>
    <w:family w:val="auto"/>
    <w:notTrueType/>
    <w:pitch w:val="default"/>
    <w:sig w:usb0="00000003" w:usb1="00000000" w:usb2="00000000" w:usb3="00000000" w:csb0="00000001" w:csb1="00000000"/>
  </w:font>
  <w:font w:name="GungsuhChe">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haroni">
    <w:charset w:val="B1"/>
    <w:family w:val="auto"/>
    <w:pitch w:val="variable"/>
    <w:sig w:usb0="00000801" w:usb1="00000000" w:usb2="00000000" w:usb3="00000000" w:csb0="00000020" w:csb1="00000000"/>
  </w:font>
  <w:font w:name="Consolas">
    <w:panose1 w:val="020B0609020204030204"/>
    <w:charset w:val="00"/>
    <w:family w:val="modern"/>
    <w:pitch w:val="fixed"/>
    <w:sig w:usb0="E00002FF" w:usb1="0000FCFF" w:usb2="00000001" w:usb3="00000000" w:csb0="0000019F" w:csb1="00000000"/>
  </w:font>
  <w:font w:name="DecoType Naskh Special">
    <w:panose1 w:val="020100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47056080"/>
      <w:docPartObj>
        <w:docPartGallery w:val="Page Numbers (Bottom of Page)"/>
        <w:docPartUnique/>
      </w:docPartObj>
    </w:sdtPr>
    <w:sdtContent>
      <w:p w:rsidR="002B43D7" w:rsidRDefault="002B43D7">
        <w:pPr>
          <w:pStyle w:val="a7"/>
          <w:jc w:val="center"/>
        </w:pPr>
        <w:r>
          <w:fldChar w:fldCharType="begin"/>
        </w:r>
        <w:r>
          <w:instrText>PAGE   \* MERGEFORMAT</w:instrText>
        </w:r>
        <w:r>
          <w:fldChar w:fldCharType="separate"/>
        </w:r>
        <w:r w:rsidR="00257759" w:rsidRPr="00257759">
          <w:rPr>
            <w:noProof/>
            <w:rtl/>
            <w:lang w:val="ar-SA"/>
          </w:rPr>
          <w:t>15</w:t>
        </w:r>
        <w:r>
          <w:fldChar w:fldCharType="end"/>
        </w:r>
      </w:p>
    </w:sdtContent>
  </w:sdt>
  <w:p w:rsidR="002B43D7" w:rsidRDefault="002B43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BE2" w:rsidRDefault="005E4BE2" w:rsidP="00FC1526">
      <w:pPr>
        <w:spacing w:after="0" w:line="240" w:lineRule="auto"/>
      </w:pPr>
      <w:r>
        <w:separator/>
      </w:r>
    </w:p>
  </w:footnote>
  <w:footnote w:type="continuationSeparator" w:id="0">
    <w:p w:rsidR="005E4BE2" w:rsidRDefault="005E4BE2" w:rsidP="00FC15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11.5pt;height:11.5pt" o:bullet="t">
        <v:imagedata r:id="rId1" o:title="mso4ECE"/>
      </v:shape>
    </w:pict>
  </w:numPicBullet>
  <w:abstractNum w:abstractNumId="0">
    <w:nsid w:val="013A2E19"/>
    <w:multiLevelType w:val="multilevel"/>
    <w:tmpl w:val="9F26F3B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110" w:hanging="39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nsid w:val="030A4BF5"/>
    <w:multiLevelType w:val="hybridMultilevel"/>
    <w:tmpl w:val="FC6A3224"/>
    <w:lvl w:ilvl="0" w:tplc="EB3273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97C87"/>
    <w:multiLevelType w:val="hybridMultilevel"/>
    <w:tmpl w:val="3702A7C2"/>
    <w:lvl w:ilvl="0" w:tplc="5DC275E0">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C729AC"/>
    <w:multiLevelType w:val="multilevel"/>
    <w:tmpl w:val="B0BED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AC1A59"/>
    <w:multiLevelType w:val="hybridMultilevel"/>
    <w:tmpl w:val="EBB29FE4"/>
    <w:lvl w:ilvl="0" w:tplc="04090005">
      <w:start w:val="1"/>
      <w:numFmt w:val="bullet"/>
      <w:lvlText w:val=""/>
      <w:lvlJc w:val="left"/>
      <w:pPr>
        <w:ind w:left="724" w:hanging="360"/>
      </w:pPr>
      <w:rPr>
        <w:rFonts w:ascii="Wingdings" w:hAnsi="Wingdings"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5">
    <w:nsid w:val="07BA1347"/>
    <w:multiLevelType w:val="hybridMultilevel"/>
    <w:tmpl w:val="959AD4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5E4DEF"/>
    <w:multiLevelType w:val="hybridMultilevel"/>
    <w:tmpl w:val="C4768E0C"/>
    <w:lvl w:ilvl="0" w:tplc="C854B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AF081E"/>
    <w:multiLevelType w:val="hybridMultilevel"/>
    <w:tmpl w:val="25A21694"/>
    <w:lvl w:ilvl="0" w:tplc="929874EC">
      <w:start w:val="1"/>
      <w:numFmt w:val="bullet"/>
      <w:lvlText w:val="-"/>
      <w:lvlJc w:val="left"/>
      <w:pPr>
        <w:ind w:left="643" w:hanging="360"/>
      </w:pPr>
      <w:rPr>
        <w:rFonts w:asciiTheme="minorHAnsi" w:eastAsiaTheme="minorHAnsi" w:hAnsiTheme="minorHAnsi" w:cs="Simplified Arabic"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8">
    <w:nsid w:val="12A741C0"/>
    <w:multiLevelType w:val="hybridMultilevel"/>
    <w:tmpl w:val="BE2077BC"/>
    <w:lvl w:ilvl="0" w:tplc="88FEF49C">
      <w:start w:val="2"/>
      <w:numFmt w:val="bullet"/>
      <w:lvlText w:val="-"/>
      <w:lvlJc w:val="left"/>
      <w:pPr>
        <w:ind w:left="720" w:hanging="360"/>
      </w:pPr>
      <w:rPr>
        <w:rFonts w:asciiTheme="minorHAnsi" w:eastAsiaTheme="minorHAnsi" w:hAnsiTheme="minorHAns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61326D"/>
    <w:multiLevelType w:val="hybridMultilevel"/>
    <w:tmpl w:val="31B8E1F2"/>
    <w:lvl w:ilvl="0" w:tplc="D302A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6C0B77"/>
    <w:multiLevelType w:val="hybridMultilevel"/>
    <w:tmpl w:val="2AAE9B0C"/>
    <w:lvl w:ilvl="0" w:tplc="BCBE71C6">
      <w:start w:val="2"/>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nsid w:val="1AD93986"/>
    <w:multiLevelType w:val="hybridMultilevel"/>
    <w:tmpl w:val="D2523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6C1E32"/>
    <w:multiLevelType w:val="hybridMultilevel"/>
    <w:tmpl w:val="47A86674"/>
    <w:lvl w:ilvl="0" w:tplc="FD101B3C">
      <w:start w:val="1"/>
      <w:numFmt w:val="decimal"/>
      <w:lvlText w:val="%1."/>
      <w:lvlJc w:val="left"/>
      <w:pPr>
        <w:ind w:left="789" w:hanging="360"/>
      </w:pPr>
      <w:rPr>
        <w:rFonts w:hint="default"/>
        <w:b/>
        <w:bCs/>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3">
    <w:nsid w:val="2D711446"/>
    <w:multiLevelType w:val="hybridMultilevel"/>
    <w:tmpl w:val="9556B058"/>
    <w:lvl w:ilvl="0" w:tplc="482C2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626203"/>
    <w:multiLevelType w:val="hybridMultilevel"/>
    <w:tmpl w:val="CEB2103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312771F3"/>
    <w:multiLevelType w:val="hybridMultilevel"/>
    <w:tmpl w:val="DFA68B0C"/>
    <w:lvl w:ilvl="0" w:tplc="4EBE4E8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374489"/>
    <w:multiLevelType w:val="hybridMultilevel"/>
    <w:tmpl w:val="06E005D6"/>
    <w:lvl w:ilvl="0" w:tplc="1B3AE006">
      <w:start w:val="1"/>
      <w:numFmt w:val="bullet"/>
      <w:lvlText w:val="-"/>
      <w:lvlJc w:val="left"/>
      <w:pPr>
        <w:ind w:left="720" w:hanging="360"/>
      </w:pPr>
      <w:rPr>
        <w:rFonts w:ascii="Arial" w:eastAsia="Arial" w:hAnsi="Arial" w:cs="DecoType Naskh Varia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C4772C"/>
    <w:multiLevelType w:val="hybridMultilevel"/>
    <w:tmpl w:val="14D8E35A"/>
    <w:lvl w:ilvl="0" w:tplc="E5662B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D67FAF"/>
    <w:multiLevelType w:val="multilevel"/>
    <w:tmpl w:val="65A8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CB94987"/>
    <w:multiLevelType w:val="multilevel"/>
    <w:tmpl w:val="19D0CACA"/>
    <w:lvl w:ilvl="0">
      <w:start w:val="1"/>
      <w:numFmt w:val="bullet"/>
      <w:lvlText w:val=""/>
      <w:lvlJc w:val="left"/>
      <w:pPr>
        <w:tabs>
          <w:tab w:val="num" w:pos="720"/>
        </w:tabs>
        <w:ind w:left="720" w:hanging="360"/>
      </w:pPr>
      <w:rPr>
        <w:rFonts w:ascii="Symbol" w:hAnsi="Symbol" w:hint="default"/>
        <w:sz w:val="20"/>
      </w:rPr>
    </w:lvl>
    <w:lvl w:ilvl="1">
      <w:start w:val="1"/>
      <w:numFmt w:val="arabicAlpha"/>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D966F72"/>
    <w:multiLevelType w:val="hybridMultilevel"/>
    <w:tmpl w:val="0A6E74B2"/>
    <w:lvl w:ilvl="0" w:tplc="728E143A">
      <w:start w:val="1"/>
      <w:numFmt w:val="decimal"/>
      <w:lvlText w:val="%1."/>
      <w:lvlJc w:val="left"/>
      <w:pPr>
        <w:ind w:left="724" w:hanging="360"/>
      </w:pPr>
      <w:rPr>
        <w:b/>
        <w:bCs/>
        <w:lang w:bidi="ar-SA"/>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1">
    <w:nsid w:val="3E1E4E2B"/>
    <w:multiLevelType w:val="multilevel"/>
    <w:tmpl w:val="AB4AD4BC"/>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8B0234"/>
    <w:multiLevelType w:val="hybridMultilevel"/>
    <w:tmpl w:val="E11A5188"/>
    <w:lvl w:ilvl="0" w:tplc="46BE5F12">
      <w:start w:val="1"/>
      <w:numFmt w:val="arabicAlpha"/>
      <w:lvlText w:val="%1-"/>
      <w:lvlJc w:val="left"/>
      <w:pPr>
        <w:ind w:left="1080" w:hanging="360"/>
      </w:pPr>
      <w:rPr>
        <w:rFonts w:cs="Times New Roman"/>
        <w:b/>
        <w:bCs/>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3">
    <w:nsid w:val="418017A8"/>
    <w:multiLevelType w:val="hybridMultilevel"/>
    <w:tmpl w:val="46C8D89C"/>
    <w:lvl w:ilvl="0" w:tplc="053E67D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4">
    <w:nsid w:val="4503528D"/>
    <w:multiLevelType w:val="hybridMultilevel"/>
    <w:tmpl w:val="03F67708"/>
    <w:lvl w:ilvl="0" w:tplc="E5F0CCA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nsid w:val="45050AC8"/>
    <w:multiLevelType w:val="multilevel"/>
    <w:tmpl w:val="1D0A6E3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67D60C1"/>
    <w:multiLevelType w:val="hybridMultilevel"/>
    <w:tmpl w:val="3740F7CA"/>
    <w:lvl w:ilvl="0" w:tplc="04090007">
      <w:start w:val="1"/>
      <w:numFmt w:val="bullet"/>
      <w:lvlText w:val=""/>
      <w:lvlPicBulletId w:val="0"/>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7">
    <w:nsid w:val="4F1F0EDA"/>
    <w:multiLevelType w:val="hybridMultilevel"/>
    <w:tmpl w:val="52420B1C"/>
    <w:lvl w:ilvl="0" w:tplc="B8A87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EA5666"/>
    <w:multiLevelType w:val="hybridMultilevel"/>
    <w:tmpl w:val="4E06C4D2"/>
    <w:lvl w:ilvl="0" w:tplc="AB4AB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3B7FE7"/>
    <w:multiLevelType w:val="hybridMultilevel"/>
    <w:tmpl w:val="4AB0C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D5D23"/>
    <w:multiLevelType w:val="multilevel"/>
    <w:tmpl w:val="9C1C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ADB3D0B"/>
    <w:multiLevelType w:val="hybridMultilevel"/>
    <w:tmpl w:val="3DF65960"/>
    <w:lvl w:ilvl="0" w:tplc="04090005">
      <w:start w:val="1"/>
      <w:numFmt w:val="bullet"/>
      <w:lvlText w:val=""/>
      <w:lvlJc w:val="left"/>
      <w:pPr>
        <w:ind w:left="724" w:hanging="360"/>
      </w:pPr>
      <w:rPr>
        <w:rFonts w:ascii="Wingdings" w:hAnsi="Wingdings"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32">
    <w:nsid w:val="60486FA2"/>
    <w:multiLevelType w:val="multilevel"/>
    <w:tmpl w:val="7AD80C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TE14DFB98t00" w:eastAsia="Calibri" w:hAnsi="TTE14DFB98t00" w:cs="TTE14DFB98t00"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1222441"/>
    <w:multiLevelType w:val="hybridMultilevel"/>
    <w:tmpl w:val="7ECA827A"/>
    <w:lvl w:ilvl="0" w:tplc="3350EFA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0271EA"/>
    <w:multiLevelType w:val="hybridMultilevel"/>
    <w:tmpl w:val="447CC490"/>
    <w:lvl w:ilvl="0" w:tplc="599E5C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5830E38"/>
    <w:multiLevelType w:val="hybridMultilevel"/>
    <w:tmpl w:val="6CA2F762"/>
    <w:lvl w:ilvl="0" w:tplc="2FE4A10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9B1ABD"/>
    <w:multiLevelType w:val="hybridMultilevel"/>
    <w:tmpl w:val="93CEF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8251B6"/>
    <w:multiLevelType w:val="hybridMultilevel"/>
    <w:tmpl w:val="B8483BC0"/>
    <w:lvl w:ilvl="0" w:tplc="F7C025B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BFD1C85"/>
    <w:multiLevelType w:val="hybridMultilevel"/>
    <w:tmpl w:val="8250B1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2A58F1"/>
    <w:multiLevelType w:val="hybridMultilevel"/>
    <w:tmpl w:val="A5482DAC"/>
    <w:lvl w:ilvl="0" w:tplc="E60ACB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0F3158"/>
    <w:multiLevelType w:val="hybridMultilevel"/>
    <w:tmpl w:val="374A6F94"/>
    <w:lvl w:ilvl="0" w:tplc="2E98C4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38760B"/>
    <w:multiLevelType w:val="hybridMultilevel"/>
    <w:tmpl w:val="A66AE00E"/>
    <w:lvl w:ilvl="0" w:tplc="04090005">
      <w:start w:val="1"/>
      <w:numFmt w:val="bullet"/>
      <w:lvlText w:val=""/>
      <w:lvlJc w:val="left"/>
      <w:pPr>
        <w:ind w:left="724" w:hanging="360"/>
      </w:pPr>
      <w:rPr>
        <w:rFonts w:ascii="Wingdings" w:hAnsi="Wingdings"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42">
    <w:nsid w:val="72D07028"/>
    <w:multiLevelType w:val="hybridMultilevel"/>
    <w:tmpl w:val="B98A6A60"/>
    <w:lvl w:ilvl="0" w:tplc="C0A898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F06957"/>
    <w:multiLevelType w:val="hybridMultilevel"/>
    <w:tmpl w:val="6D6C4850"/>
    <w:lvl w:ilvl="0" w:tplc="A256654C">
      <w:start w:val="2"/>
      <w:numFmt w:val="bullet"/>
      <w:lvlText w:val="-"/>
      <w:lvlJc w:val="left"/>
      <w:pPr>
        <w:ind w:left="720" w:hanging="360"/>
      </w:pPr>
      <w:rPr>
        <w:rFonts w:ascii="Times New Roman" w:eastAsia="GungsuhChe"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6D155B"/>
    <w:multiLevelType w:val="hybridMultilevel"/>
    <w:tmpl w:val="0F06C698"/>
    <w:lvl w:ilvl="0" w:tplc="F6F0EFBE">
      <w:start w:val="1"/>
      <w:numFmt w:val="decimal"/>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85006A"/>
    <w:multiLevelType w:val="hybridMultilevel"/>
    <w:tmpl w:val="B57A9DA0"/>
    <w:lvl w:ilvl="0" w:tplc="92368C3C">
      <w:start w:val="1"/>
      <w:numFmt w:val="decimal"/>
      <w:lvlText w:val="%1-"/>
      <w:lvlJc w:val="left"/>
      <w:pPr>
        <w:ind w:left="927" w:hanging="360"/>
      </w:pPr>
      <w:rPr>
        <w:rFonts w:hint="default"/>
        <w:lang w:val="en-US"/>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46">
    <w:nsid w:val="77E31CD0"/>
    <w:multiLevelType w:val="hybridMultilevel"/>
    <w:tmpl w:val="963E5DC6"/>
    <w:lvl w:ilvl="0" w:tplc="7F5C6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3302D4"/>
    <w:multiLevelType w:val="multilevel"/>
    <w:tmpl w:val="434C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BB81EB9"/>
    <w:multiLevelType w:val="hybridMultilevel"/>
    <w:tmpl w:val="B818F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7"/>
  </w:num>
  <w:num w:numId="4">
    <w:abstractNumId w:val="15"/>
  </w:num>
  <w:num w:numId="5">
    <w:abstractNumId w:val="33"/>
  </w:num>
  <w:num w:numId="6">
    <w:abstractNumId w:val="14"/>
  </w:num>
  <w:num w:numId="7">
    <w:abstractNumId w:val="38"/>
  </w:num>
  <w:num w:numId="8">
    <w:abstractNumId w:val="29"/>
  </w:num>
  <w:num w:numId="9">
    <w:abstractNumId w:val="4"/>
  </w:num>
  <w:num w:numId="10">
    <w:abstractNumId w:val="41"/>
  </w:num>
  <w:num w:numId="11">
    <w:abstractNumId w:val="48"/>
  </w:num>
  <w:num w:numId="12">
    <w:abstractNumId w:val="5"/>
  </w:num>
  <w:num w:numId="13">
    <w:abstractNumId w:val="39"/>
  </w:num>
  <w:num w:numId="14">
    <w:abstractNumId w:val="27"/>
  </w:num>
  <w:num w:numId="15">
    <w:abstractNumId w:val="34"/>
  </w:num>
  <w:num w:numId="16">
    <w:abstractNumId w:val="37"/>
  </w:num>
  <w:num w:numId="17">
    <w:abstractNumId w:val="8"/>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47"/>
  </w:num>
  <w:num w:numId="24">
    <w:abstractNumId w:val="18"/>
  </w:num>
  <w:num w:numId="25">
    <w:abstractNumId w:val="19"/>
  </w:num>
  <w:num w:numId="26">
    <w:abstractNumId w:val="0"/>
    <w:lvlOverride w:ilvl="0"/>
    <w:lvlOverride w:ilvl="1">
      <w:startOverride w:val="1"/>
    </w:lvlOverride>
    <w:lvlOverride w:ilvl="2"/>
    <w:lvlOverride w:ilvl="3"/>
    <w:lvlOverride w:ilvl="4"/>
    <w:lvlOverride w:ilvl="5"/>
    <w:lvlOverride w:ilvl="6"/>
    <w:lvlOverride w:ilvl="7"/>
    <w:lvlOverride w:ilvl="8"/>
  </w:num>
  <w:num w:numId="27">
    <w:abstractNumId w:val="32"/>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lvlOverride w:ilvl="2"/>
    <w:lvlOverride w:ilvl="3"/>
    <w:lvlOverride w:ilvl="4"/>
    <w:lvlOverride w:ilvl="5"/>
    <w:lvlOverride w:ilvl="6"/>
    <w:lvlOverride w:ilvl="7"/>
    <w:lvlOverride w:ilvl="8"/>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43"/>
  </w:num>
  <w:num w:numId="38">
    <w:abstractNumId w:val="11"/>
  </w:num>
  <w:num w:numId="39">
    <w:abstractNumId w:val="36"/>
  </w:num>
  <w:num w:numId="40">
    <w:abstractNumId w:val="40"/>
  </w:num>
  <w:num w:numId="41">
    <w:abstractNumId w:val="1"/>
  </w:num>
  <w:num w:numId="42">
    <w:abstractNumId w:val="28"/>
  </w:num>
  <w:num w:numId="43">
    <w:abstractNumId w:val="13"/>
  </w:num>
  <w:num w:numId="44">
    <w:abstractNumId w:val="46"/>
  </w:num>
  <w:num w:numId="45">
    <w:abstractNumId w:val="16"/>
  </w:num>
  <w:num w:numId="46">
    <w:abstractNumId w:val="42"/>
  </w:num>
  <w:num w:numId="47">
    <w:abstractNumId w:val="44"/>
  </w:num>
  <w:num w:numId="48">
    <w:abstractNumId w:val="6"/>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E2D"/>
    <w:rsid w:val="00002A65"/>
    <w:rsid w:val="0001548C"/>
    <w:rsid w:val="0001666C"/>
    <w:rsid w:val="00017D44"/>
    <w:rsid w:val="00034ECC"/>
    <w:rsid w:val="00055190"/>
    <w:rsid w:val="00056C1F"/>
    <w:rsid w:val="0007280A"/>
    <w:rsid w:val="000A2E68"/>
    <w:rsid w:val="000B0C06"/>
    <w:rsid w:val="000B49AF"/>
    <w:rsid w:val="000B7A5D"/>
    <w:rsid w:val="000C7C40"/>
    <w:rsid w:val="000D3DCC"/>
    <w:rsid w:val="000D4083"/>
    <w:rsid w:val="000F07A7"/>
    <w:rsid w:val="000F1334"/>
    <w:rsid w:val="000F6B6C"/>
    <w:rsid w:val="000F7BA9"/>
    <w:rsid w:val="00110F95"/>
    <w:rsid w:val="00121EF9"/>
    <w:rsid w:val="00142155"/>
    <w:rsid w:val="00152607"/>
    <w:rsid w:val="001657F7"/>
    <w:rsid w:val="001660E1"/>
    <w:rsid w:val="00166151"/>
    <w:rsid w:val="001750CA"/>
    <w:rsid w:val="00185211"/>
    <w:rsid w:val="001879A7"/>
    <w:rsid w:val="00191256"/>
    <w:rsid w:val="001A025B"/>
    <w:rsid w:val="001B5094"/>
    <w:rsid w:val="001F6EC2"/>
    <w:rsid w:val="001F79D6"/>
    <w:rsid w:val="00204112"/>
    <w:rsid w:val="00212AF8"/>
    <w:rsid w:val="002145E0"/>
    <w:rsid w:val="00233D8D"/>
    <w:rsid w:val="00237F48"/>
    <w:rsid w:val="0024260A"/>
    <w:rsid w:val="00257759"/>
    <w:rsid w:val="0027799D"/>
    <w:rsid w:val="00283F5F"/>
    <w:rsid w:val="00290F13"/>
    <w:rsid w:val="002B43D7"/>
    <w:rsid w:val="002B7496"/>
    <w:rsid w:val="002C6E7D"/>
    <w:rsid w:val="002E6221"/>
    <w:rsid w:val="002F6171"/>
    <w:rsid w:val="0031388F"/>
    <w:rsid w:val="00327BCF"/>
    <w:rsid w:val="00345D6D"/>
    <w:rsid w:val="00352C93"/>
    <w:rsid w:val="0037789E"/>
    <w:rsid w:val="003836AB"/>
    <w:rsid w:val="003974B4"/>
    <w:rsid w:val="003A1890"/>
    <w:rsid w:val="003B0965"/>
    <w:rsid w:val="003B164C"/>
    <w:rsid w:val="003C02DC"/>
    <w:rsid w:val="003C3E54"/>
    <w:rsid w:val="003F36BA"/>
    <w:rsid w:val="00401794"/>
    <w:rsid w:val="00401DFF"/>
    <w:rsid w:val="0040726E"/>
    <w:rsid w:val="00407F67"/>
    <w:rsid w:val="0041558A"/>
    <w:rsid w:val="00416466"/>
    <w:rsid w:val="00441E24"/>
    <w:rsid w:val="00456F4A"/>
    <w:rsid w:val="00477A18"/>
    <w:rsid w:val="0048358B"/>
    <w:rsid w:val="00494C21"/>
    <w:rsid w:val="00496B6A"/>
    <w:rsid w:val="004A067B"/>
    <w:rsid w:val="004A122E"/>
    <w:rsid w:val="004B5479"/>
    <w:rsid w:val="004C54FE"/>
    <w:rsid w:val="004E31FF"/>
    <w:rsid w:val="004F2D64"/>
    <w:rsid w:val="00513AD7"/>
    <w:rsid w:val="00517546"/>
    <w:rsid w:val="0053386D"/>
    <w:rsid w:val="00550EBC"/>
    <w:rsid w:val="005532FA"/>
    <w:rsid w:val="005717D7"/>
    <w:rsid w:val="00587014"/>
    <w:rsid w:val="005A28AE"/>
    <w:rsid w:val="005C056B"/>
    <w:rsid w:val="005C3688"/>
    <w:rsid w:val="005C5D03"/>
    <w:rsid w:val="005D2999"/>
    <w:rsid w:val="005E4BE2"/>
    <w:rsid w:val="005E6789"/>
    <w:rsid w:val="006055C0"/>
    <w:rsid w:val="00610642"/>
    <w:rsid w:val="006175B9"/>
    <w:rsid w:val="00620CF2"/>
    <w:rsid w:val="00622966"/>
    <w:rsid w:val="00624211"/>
    <w:rsid w:val="0063030F"/>
    <w:rsid w:val="00631E0E"/>
    <w:rsid w:val="00635A68"/>
    <w:rsid w:val="006443C0"/>
    <w:rsid w:val="00670741"/>
    <w:rsid w:val="00671525"/>
    <w:rsid w:val="00672B4D"/>
    <w:rsid w:val="0068394F"/>
    <w:rsid w:val="006861D8"/>
    <w:rsid w:val="00686A59"/>
    <w:rsid w:val="00691C5A"/>
    <w:rsid w:val="00695863"/>
    <w:rsid w:val="006A4666"/>
    <w:rsid w:val="006B0582"/>
    <w:rsid w:val="006C5521"/>
    <w:rsid w:val="006C5EA5"/>
    <w:rsid w:val="006C6470"/>
    <w:rsid w:val="006E54DF"/>
    <w:rsid w:val="006F14D4"/>
    <w:rsid w:val="006F5CC4"/>
    <w:rsid w:val="006F6618"/>
    <w:rsid w:val="006F79F3"/>
    <w:rsid w:val="007122E3"/>
    <w:rsid w:val="007168F0"/>
    <w:rsid w:val="007233E0"/>
    <w:rsid w:val="00732A99"/>
    <w:rsid w:val="007432DE"/>
    <w:rsid w:val="0074705E"/>
    <w:rsid w:val="00756EFE"/>
    <w:rsid w:val="007651D1"/>
    <w:rsid w:val="00777BF0"/>
    <w:rsid w:val="00793AE1"/>
    <w:rsid w:val="007B6636"/>
    <w:rsid w:val="007C5856"/>
    <w:rsid w:val="007C740F"/>
    <w:rsid w:val="007D2B5A"/>
    <w:rsid w:val="007F5941"/>
    <w:rsid w:val="00817B98"/>
    <w:rsid w:val="008252F7"/>
    <w:rsid w:val="00833233"/>
    <w:rsid w:val="00834031"/>
    <w:rsid w:val="00835BAE"/>
    <w:rsid w:val="00840747"/>
    <w:rsid w:val="0084669E"/>
    <w:rsid w:val="008568AB"/>
    <w:rsid w:val="00856A94"/>
    <w:rsid w:val="00862F39"/>
    <w:rsid w:val="00874B12"/>
    <w:rsid w:val="008808B6"/>
    <w:rsid w:val="008853B6"/>
    <w:rsid w:val="00887285"/>
    <w:rsid w:val="008B66A7"/>
    <w:rsid w:val="008D67AF"/>
    <w:rsid w:val="008E1716"/>
    <w:rsid w:val="008F000C"/>
    <w:rsid w:val="0090016D"/>
    <w:rsid w:val="009014FE"/>
    <w:rsid w:val="00917150"/>
    <w:rsid w:val="009200EA"/>
    <w:rsid w:val="009431D0"/>
    <w:rsid w:val="009709EF"/>
    <w:rsid w:val="0098167D"/>
    <w:rsid w:val="009827A1"/>
    <w:rsid w:val="00982A5A"/>
    <w:rsid w:val="00985D6F"/>
    <w:rsid w:val="009A01FB"/>
    <w:rsid w:val="009B3C46"/>
    <w:rsid w:val="009C54C5"/>
    <w:rsid w:val="009C5C79"/>
    <w:rsid w:val="009C660A"/>
    <w:rsid w:val="009D0718"/>
    <w:rsid w:val="009D2058"/>
    <w:rsid w:val="009F61DB"/>
    <w:rsid w:val="00A0789B"/>
    <w:rsid w:val="00A11E4A"/>
    <w:rsid w:val="00A2116E"/>
    <w:rsid w:val="00A25736"/>
    <w:rsid w:val="00A35E2D"/>
    <w:rsid w:val="00A4728A"/>
    <w:rsid w:val="00A523D1"/>
    <w:rsid w:val="00A740F1"/>
    <w:rsid w:val="00A85D12"/>
    <w:rsid w:val="00A9166B"/>
    <w:rsid w:val="00A92650"/>
    <w:rsid w:val="00A95946"/>
    <w:rsid w:val="00A97496"/>
    <w:rsid w:val="00AA0338"/>
    <w:rsid w:val="00AC03E0"/>
    <w:rsid w:val="00AC4B30"/>
    <w:rsid w:val="00AD1698"/>
    <w:rsid w:val="00AE1398"/>
    <w:rsid w:val="00B07B3F"/>
    <w:rsid w:val="00B12304"/>
    <w:rsid w:val="00B330AE"/>
    <w:rsid w:val="00B361B0"/>
    <w:rsid w:val="00B36D2F"/>
    <w:rsid w:val="00B45C57"/>
    <w:rsid w:val="00B475D5"/>
    <w:rsid w:val="00B50A3F"/>
    <w:rsid w:val="00B55205"/>
    <w:rsid w:val="00B56F3B"/>
    <w:rsid w:val="00B574E5"/>
    <w:rsid w:val="00B83F61"/>
    <w:rsid w:val="00BA0AE8"/>
    <w:rsid w:val="00BB44C5"/>
    <w:rsid w:val="00BD27A3"/>
    <w:rsid w:val="00BF5911"/>
    <w:rsid w:val="00BF703E"/>
    <w:rsid w:val="00C107F8"/>
    <w:rsid w:val="00C13F52"/>
    <w:rsid w:val="00C16E0A"/>
    <w:rsid w:val="00C21CF8"/>
    <w:rsid w:val="00C2680D"/>
    <w:rsid w:val="00C26B40"/>
    <w:rsid w:val="00C35FBC"/>
    <w:rsid w:val="00C41FD4"/>
    <w:rsid w:val="00C64016"/>
    <w:rsid w:val="00C6419C"/>
    <w:rsid w:val="00C72106"/>
    <w:rsid w:val="00C75468"/>
    <w:rsid w:val="00C77612"/>
    <w:rsid w:val="00C973BE"/>
    <w:rsid w:val="00CC0268"/>
    <w:rsid w:val="00CC7518"/>
    <w:rsid w:val="00CD1426"/>
    <w:rsid w:val="00CD3EB8"/>
    <w:rsid w:val="00CE537F"/>
    <w:rsid w:val="00CF0305"/>
    <w:rsid w:val="00CF1CC5"/>
    <w:rsid w:val="00D02460"/>
    <w:rsid w:val="00D11C6D"/>
    <w:rsid w:val="00D1653C"/>
    <w:rsid w:val="00D31449"/>
    <w:rsid w:val="00D5513C"/>
    <w:rsid w:val="00DE6F98"/>
    <w:rsid w:val="00E00BC2"/>
    <w:rsid w:val="00E02DEF"/>
    <w:rsid w:val="00E056AE"/>
    <w:rsid w:val="00E33FB2"/>
    <w:rsid w:val="00E34213"/>
    <w:rsid w:val="00E346E1"/>
    <w:rsid w:val="00E47DC7"/>
    <w:rsid w:val="00E56BA4"/>
    <w:rsid w:val="00E6489A"/>
    <w:rsid w:val="00E8057A"/>
    <w:rsid w:val="00E827B0"/>
    <w:rsid w:val="00E90741"/>
    <w:rsid w:val="00E941F1"/>
    <w:rsid w:val="00EA44F4"/>
    <w:rsid w:val="00EC1046"/>
    <w:rsid w:val="00EC6485"/>
    <w:rsid w:val="00ED6838"/>
    <w:rsid w:val="00EE12B4"/>
    <w:rsid w:val="00F04812"/>
    <w:rsid w:val="00F15641"/>
    <w:rsid w:val="00F2336E"/>
    <w:rsid w:val="00F2448B"/>
    <w:rsid w:val="00F468A6"/>
    <w:rsid w:val="00F57ABB"/>
    <w:rsid w:val="00F65C0F"/>
    <w:rsid w:val="00F901D4"/>
    <w:rsid w:val="00FA4371"/>
    <w:rsid w:val="00FB5606"/>
    <w:rsid w:val="00FB6335"/>
    <w:rsid w:val="00FC1526"/>
    <w:rsid w:val="00FF28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185211"/>
    <w:pPr>
      <w:keepNext/>
      <w:keepLines/>
      <w:spacing w:before="480" w:after="0"/>
      <w:outlineLvl w:val="0"/>
    </w:pPr>
    <w:rPr>
      <w:rFonts w:ascii="Arial" w:eastAsia="Times New Roman" w:hAnsi="Arial" w:cs="Arial"/>
      <w:b/>
      <w:bCs/>
      <w:color w:val="365F91"/>
      <w:sz w:val="28"/>
      <w:szCs w:val="28"/>
    </w:rPr>
  </w:style>
  <w:style w:type="paragraph" w:styleId="2">
    <w:name w:val="heading 2"/>
    <w:basedOn w:val="a"/>
    <w:next w:val="a"/>
    <w:link w:val="2Char"/>
    <w:uiPriority w:val="9"/>
    <w:semiHidden/>
    <w:unhideWhenUsed/>
    <w:qFormat/>
    <w:rsid w:val="00185211"/>
    <w:pPr>
      <w:keepNext/>
      <w:keepLines/>
      <w:spacing w:before="200" w:after="0"/>
      <w:outlineLvl w:val="1"/>
    </w:pPr>
    <w:rPr>
      <w:rFonts w:ascii="Arial" w:eastAsia="Times New Roman" w:hAnsi="Arial" w:cs="Arial"/>
      <w:b/>
      <w:bCs/>
      <w:color w:val="4F81BD"/>
      <w:sz w:val="26"/>
      <w:szCs w:val="26"/>
    </w:rPr>
  </w:style>
  <w:style w:type="paragraph" w:styleId="3">
    <w:name w:val="heading 3"/>
    <w:basedOn w:val="a"/>
    <w:next w:val="a"/>
    <w:link w:val="3Char"/>
    <w:uiPriority w:val="9"/>
    <w:semiHidden/>
    <w:unhideWhenUsed/>
    <w:qFormat/>
    <w:rsid w:val="00185211"/>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شبكة جدول6"/>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0"/>
    <w:link w:val="1"/>
    <w:uiPriority w:val="9"/>
    <w:rsid w:val="00185211"/>
    <w:rPr>
      <w:rFonts w:ascii="Arial" w:eastAsia="Times New Roman" w:hAnsi="Arial" w:cs="Arial"/>
      <w:b/>
      <w:bCs/>
      <w:color w:val="365F91"/>
      <w:sz w:val="28"/>
      <w:szCs w:val="28"/>
    </w:rPr>
  </w:style>
  <w:style w:type="character" w:customStyle="1" w:styleId="2Char">
    <w:name w:val="عنوان 2 Char"/>
    <w:basedOn w:val="a0"/>
    <w:link w:val="2"/>
    <w:uiPriority w:val="9"/>
    <w:semiHidden/>
    <w:rsid w:val="00185211"/>
    <w:rPr>
      <w:rFonts w:ascii="Arial" w:eastAsia="Times New Roman" w:hAnsi="Arial" w:cs="Arial"/>
      <w:b/>
      <w:bCs/>
      <w:color w:val="4F81BD"/>
      <w:sz w:val="26"/>
      <w:szCs w:val="26"/>
    </w:rPr>
  </w:style>
  <w:style w:type="character" w:customStyle="1" w:styleId="3Char">
    <w:name w:val="عنوان 3 Char"/>
    <w:basedOn w:val="a0"/>
    <w:link w:val="3"/>
    <w:uiPriority w:val="9"/>
    <w:semiHidden/>
    <w:rsid w:val="00185211"/>
    <w:rPr>
      <w:rFonts w:ascii="Calibri Light" w:eastAsia="Times New Roman" w:hAnsi="Calibri Light" w:cs="Times New Roman"/>
      <w:b/>
      <w:bCs/>
      <w:sz w:val="26"/>
      <w:szCs w:val="26"/>
    </w:rPr>
  </w:style>
  <w:style w:type="numbering" w:customStyle="1" w:styleId="10">
    <w:name w:val="بلا قائمة1"/>
    <w:next w:val="a2"/>
    <w:uiPriority w:val="99"/>
    <w:semiHidden/>
    <w:unhideWhenUsed/>
    <w:rsid w:val="00185211"/>
  </w:style>
  <w:style w:type="paragraph" w:styleId="a4">
    <w:name w:val="List Paragraph"/>
    <w:basedOn w:val="a"/>
    <w:uiPriority w:val="34"/>
    <w:qFormat/>
    <w:rsid w:val="00185211"/>
    <w:pPr>
      <w:bidi w:val="0"/>
      <w:ind w:left="720"/>
      <w:contextualSpacing/>
    </w:pPr>
    <w:rPr>
      <w:rFonts w:ascii="Calibri" w:eastAsia="Calibri" w:hAnsi="Calibri" w:cs="Arial"/>
    </w:rPr>
  </w:style>
  <w:style w:type="paragraph" w:styleId="a5">
    <w:name w:val="Balloon Text"/>
    <w:basedOn w:val="a"/>
    <w:link w:val="Char"/>
    <w:uiPriority w:val="99"/>
    <w:semiHidden/>
    <w:unhideWhenUsed/>
    <w:rsid w:val="00185211"/>
    <w:pPr>
      <w:bidi w:val="0"/>
      <w:spacing w:after="0" w:line="240" w:lineRule="auto"/>
    </w:pPr>
    <w:rPr>
      <w:rFonts w:ascii="Tahoma" w:eastAsia="Calibri" w:hAnsi="Tahoma" w:cs="Tahoma"/>
      <w:sz w:val="16"/>
      <w:szCs w:val="16"/>
    </w:rPr>
  </w:style>
  <w:style w:type="character" w:customStyle="1" w:styleId="Char">
    <w:name w:val="نص في بالون Char"/>
    <w:basedOn w:val="a0"/>
    <w:link w:val="a5"/>
    <w:uiPriority w:val="99"/>
    <w:semiHidden/>
    <w:rsid w:val="00185211"/>
    <w:rPr>
      <w:rFonts w:ascii="Tahoma" w:eastAsia="Calibri" w:hAnsi="Tahoma" w:cs="Tahoma"/>
      <w:sz w:val="16"/>
      <w:szCs w:val="16"/>
    </w:rPr>
  </w:style>
  <w:style w:type="numbering" w:customStyle="1" w:styleId="11">
    <w:name w:val="بلا قائمة11"/>
    <w:next w:val="a2"/>
    <w:uiPriority w:val="99"/>
    <w:semiHidden/>
    <w:unhideWhenUsed/>
    <w:rsid w:val="00185211"/>
  </w:style>
  <w:style w:type="table" w:customStyle="1" w:styleId="12">
    <w:name w:val="شبكة جدول1"/>
    <w:basedOn w:val="a1"/>
    <w:next w:val="a3"/>
    <w:uiPriority w:val="59"/>
    <w:unhideWhenUsed/>
    <w:rsid w:val="0018521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0">
    <w:name w:val="بلا قائمة2"/>
    <w:next w:val="a2"/>
    <w:uiPriority w:val="99"/>
    <w:semiHidden/>
    <w:unhideWhenUsed/>
    <w:rsid w:val="00185211"/>
  </w:style>
  <w:style w:type="paragraph" w:styleId="a6">
    <w:name w:val="header"/>
    <w:basedOn w:val="a"/>
    <w:link w:val="Char0"/>
    <w:uiPriority w:val="99"/>
    <w:unhideWhenUsed/>
    <w:rsid w:val="00185211"/>
    <w:pPr>
      <w:tabs>
        <w:tab w:val="center" w:pos="4153"/>
        <w:tab w:val="right" w:pos="8306"/>
      </w:tabs>
      <w:spacing w:after="0" w:line="240" w:lineRule="auto"/>
    </w:pPr>
  </w:style>
  <w:style w:type="character" w:customStyle="1" w:styleId="Char0">
    <w:name w:val="رأس الصفحة Char"/>
    <w:basedOn w:val="a0"/>
    <w:link w:val="a6"/>
    <w:uiPriority w:val="99"/>
    <w:rsid w:val="00185211"/>
  </w:style>
  <w:style w:type="paragraph" w:styleId="a7">
    <w:name w:val="footer"/>
    <w:basedOn w:val="a"/>
    <w:link w:val="Char1"/>
    <w:uiPriority w:val="99"/>
    <w:unhideWhenUsed/>
    <w:rsid w:val="00185211"/>
    <w:pPr>
      <w:tabs>
        <w:tab w:val="center" w:pos="4153"/>
        <w:tab w:val="right" w:pos="8306"/>
      </w:tabs>
      <w:spacing w:after="0" w:line="240" w:lineRule="auto"/>
    </w:pPr>
  </w:style>
  <w:style w:type="character" w:customStyle="1" w:styleId="Char1">
    <w:name w:val="تذييل الصفحة Char"/>
    <w:basedOn w:val="a0"/>
    <w:link w:val="a7"/>
    <w:uiPriority w:val="99"/>
    <w:rsid w:val="00185211"/>
  </w:style>
  <w:style w:type="numbering" w:customStyle="1" w:styleId="30">
    <w:name w:val="بلا قائمة3"/>
    <w:next w:val="a2"/>
    <w:uiPriority w:val="99"/>
    <w:semiHidden/>
    <w:unhideWhenUsed/>
    <w:rsid w:val="00185211"/>
  </w:style>
  <w:style w:type="paragraph" w:customStyle="1" w:styleId="110">
    <w:name w:val="عنوان 11"/>
    <w:basedOn w:val="a"/>
    <w:next w:val="a"/>
    <w:uiPriority w:val="9"/>
    <w:qFormat/>
    <w:rsid w:val="00185211"/>
    <w:pPr>
      <w:keepNext/>
      <w:keepLines/>
      <w:spacing w:before="480" w:after="0"/>
      <w:outlineLvl w:val="0"/>
    </w:pPr>
    <w:rPr>
      <w:rFonts w:ascii="Arial" w:eastAsia="Times New Roman" w:hAnsi="Arial" w:cs="Arial"/>
      <w:b/>
      <w:bCs/>
      <w:color w:val="365F91"/>
      <w:sz w:val="28"/>
      <w:szCs w:val="28"/>
    </w:rPr>
  </w:style>
  <w:style w:type="paragraph" w:customStyle="1" w:styleId="21">
    <w:name w:val="عنوان 21"/>
    <w:basedOn w:val="a"/>
    <w:next w:val="a"/>
    <w:uiPriority w:val="9"/>
    <w:semiHidden/>
    <w:unhideWhenUsed/>
    <w:qFormat/>
    <w:rsid w:val="00185211"/>
    <w:pPr>
      <w:keepNext/>
      <w:keepLines/>
      <w:spacing w:before="200" w:after="0"/>
      <w:outlineLvl w:val="1"/>
    </w:pPr>
    <w:rPr>
      <w:rFonts w:ascii="Arial" w:eastAsia="Times New Roman" w:hAnsi="Arial" w:cs="Arial"/>
      <w:b/>
      <w:bCs/>
      <w:color w:val="4F81BD"/>
      <w:sz w:val="26"/>
      <w:szCs w:val="26"/>
    </w:rPr>
  </w:style>
  <w:style w:type="numbering" w:customStyle="1" w:styleId="111">
    <w:name w:val="بلا قائمة111"/>
    <w:next w:val="a2"/>
    <w:uiPriority w:val="99"/>
    <w:semiHidden/>
    <w:unhideWhenUsed/>
    <w:rsid w:val="00185211"/>
  </w:style>
  <w:style w:type="table" w:customStyle="1" w:styleId="112">
    <w:name w:val="شبكة جدول1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العنوان1"/>
    <w:basedOn w:val="a"/>
    <w:next w:val="a"/>
    <w:uiPriority w:val="10"/>
    <w:qFormat/>
    <w:rsid w:val="00185211"/>
    <w:pPr>
      <w:pBdr>
        <w:bottom w:val="single" w:sz="8" w:space="4" w:color="4F81BD"/>
      </w:pBdr>
      <w:spacing w:after="300" w:line="240" w:lineRule="auto"/>
      <w:contextualSpacing/>
    </w:pPr>
    <w:rPr>
      <w:rFonts w:ascii="Arial" w:eastAsia="Times New Roman" w:hAnsi="Arial" w:cs="Arial"/>
      <w:color w:val="17365D"/>
      <w:spacing w:val="5"/>
      <w:kern w:val="28"/>
      <w:sz w:val="52"/>
      <w:szCs w:val="52"/>
    </w:rPr>
  </w:style>
  <w:style w:type="character" w:customStyle="1" w:styleId="Char2">
    <w:name w:val="العنوان Char"/>
    <w:basedOn w:val="a0"/>
    <w:link w:val="a8"/>
    <w:uiPriority w:val="10"/>
    <w:rsid w:val="00185211"/>
    <w:rPr>
      <w:rFonts w:ascii="Arial" w:eastAsia="Times New Roman" w:hAnsi="Arial" w:cs="Arial"/>
      <w:color w:val="17365D"/>
      <w:spacing w:val="5"/>
      <w:kern w:val="28"/>
      <w:sz w:val="52"/>
      <w:szCs w:val="52"/>
    </w:rPr>
  </w:style>
  <w:style w:type="table" w:customStyle="1" w:styleId="TableGrid">
    <w:name w:val="TableGrid"/>
    <w:rsid w:val="00185211"/>
    <w:pPr>
      <w:spacing w:after="0" w:line="240" w:lineRule="auto"/>
    </w:pPr>
    <w:rPr>
      <w:rFonts w:eastAsia="Times New Roman"/>
    </w:rPr>
    <w:tblPr>
      <w:tblCellMar>
        <w:top w:w="0" w:type="dxa"/>
        <w:left w:w="0" w:type="dxa"/>
        <w:bottom w:w="0" w:type="dxa"/>
        <w:right w:w="0" w:type="dxa"/>
      </w:tblCellMar>
    </w:tblPr>
  </w:style>
  <w:style w:type="paragraph" w:styleId="a9">
    <w:name w:val="No Spacing"/>
    <w:link w:val="Char3"/>
    <w:uiPriority w:val="1"/>
    <w:qFormat/>
    <w:rsid w:val="00185211"/>
    <w:pPr>
      <w:bidi/>
      <w:spacing w:after="0" w:line="240" w:lineRule="auto"/>
    </w:pPr>
  </w:style>
  <w:style w:type="character" w:customStyle="1" w:styleId="Hyperlink1">
    <w:name w:val="Hyperlink1"/>
    <w:basedOn w:val="a0"/>
    <w:uiPriority w:val="99"/>
    <w:unhideWhenUsed/>
    <w:rsid w:val="00185211"/>
    <w:rPr>
      <w:color w:val="0000FF"/>
      <w:u w:val="single"/>
    </w:rPr>
  </w:style>
  <w:style w:type="paragraph" w:customStyle="1" w:styleId="14">
    <w:name w:val="عنوان فرعي1"/>
    <w:basedOn w:val="a"/>
    <w:next w:val="a"/>
    <w:uiPriority w:val="11"/>
    <w:qFormat/>
    <w:rsid w:val="00185211"/>
    <w:pPr>
      <w:numPr>
        <w:ilvl w:val="1"/>
      </w:numPr>
    </w:pPr>
    <w:rPr>
      <w:rFonts w:ascii="Arial" w:eastAsia="Times New Roman" w:hAnsi="Arial" w:cs="Arial"/>
      <w:i/>
      <w:iCs/>
      <w:color w:val="4F81BD"/>
      <w:spacing w:val="15"/>
      <w:sz w:val="24"/>
      <w:szCs w:val="24"/>
    </w:rPr>
  </w:style>
  <w:style w:type="character" w:customStyle="1" w:styleId="Char4">
    <w:name w:val="عنوان فرعي Char"/>
    <w:basedOn w:val="a0"/>
    <w:link w:val="aa"/>
    <w:uiPriority w:val="11"/>
    <w:rsid w:val="00185211"/>
    <w:rPr>
      <w:rFonts w:ascii="Arial" w:eastAsia="Times New Roman" w:hAnsi="Arial" w:cs="Arial"/>
      <w:i/>
      <w:iCs/>
      <w:color w:val="4F81BD"/>
      <w:spacing w:val="15"/>
      <w:sz w:val="24"/>
      <w:szCs w:val="24"/>
    </w:rPr>
  </w:style>
  <w:style w:type="table" w:customStyle="1" w:styleId="1110">
    <w:name w:val="شبكة جدول111"/>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بلا قائمة1111"/>
    <w:next w:val="a2"/>
    <w:uiPriority w:val="99"/>
    <w:semiHidden/>
    <w:unhideWhenUsed/>
    <w:rsid w:val="00185211"/>
  </w:style>
  <w:style w:type="numbering" w:customStyle="1" w:styleId="11111">
    <w:name w:val="بلا قائمة11111"/>
    <w:next w:val="a2"/>
    <w:uiPriority w:val="99"/>
    <w:semiHidden/>
    <w:unhideWhenUsed/>
    <w:rsid w:val="00185211"/>
  </w:style>
  <w:style w:type="table" w:customStyle="1" w:styleId="22">
    <w:name w:val="شبكة جدول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185211"/>
    <w:pPr>
      <w:spacing w:after="0" w:line="240" w:lineRule="auto"/>
    </w:pPr>
    <w:rPr>
      <w:rFonts w:eastAsia="Times New Roman"/>
    </w:rPr>
    <w:tblPr>
      <w:tblCellMar>
        <w:top w:w="0" w:type="dxa"/>
        <w:left w:w="0" w:type="dxa"/>
        <w:bottom w:w="0" w:type="dxa"/>
        <w:right w:w="0" w:type="dxa"/>
      </w:tblCellMar>
    </w:tblPr>
  </w:style>
  <w:style w:type="character" w:customStyle="1" w:styleId="1Char1">
    <w:name w:val="عنوان 1 Char1"/>
    <w:basedOn w:val="a0"/>
    <w:uiPriority w:val="9"/>
    <w:rsid w:val="00185211"/>
    <w:rPr>
      <w:rFonts w:ascii="Cambria" w:eastAsia="Times New Roman" w:hAnsi="Cambria" w:cs="Times New Roman"/>
      <w:b/>
      <w:bCs/>
      <w:color w:val="365F91"/>
      <w:sz w:val="28"/>
      <w:szCs w:val="28"/>
    </w:rPr>
  </w:style>
  <w:style w:type="character" w:customStyle="1" w:styleId="Char10">
    <w:name w:val="العنوان Char1"/>
    <w:basedOn w:val="a0"/>
    <w:uiPriority w:val="10"/>
    <w:rsid w:val="00185211"/>
    <w:rPr>
      <w:rFonts w:ascii="Cambria" w:eastAsia="Times New Roman" w:hAnsi="Cambria" w:cs="Times New Roman"/>
      <w:color w:val="17365D"/>
      <w:spacing w:val="5"/>
      <w:kern w:val="28"/>
      <w:sz w:val="52"/>
      <w:szCs w:val="52"/>
    </w:rPr>
  </w:style>
  <w:style w:type="character" w:customStyle="1" w:styleId="2Char1">
    <w:name w:val="عنوان 2 Char1"/>
    <w:basedOn w:val="a0"/>
    <w:uiPriority w:val="9"/>
    <w:semiHidden/>
    <w:rsid w:val="00185211"/>
    <w:rPr>
      <w:rFonts w:ascii="Cambria" w:eastAsia="Times New Roman" w:hAnsi="Cambria" w:cs="Times New Roman"/>
      <w:b/>
      <w:bCs/>
      <w:color w:val="4F81BD"/>
      <w:sz w:val="26"/>
      <w:szCs w:val="26"/>
    </w:rPr>
  </w:style>
  <w:style w:type="character" w:customStyle="1" w:styleId="Char11">
    <w:name w:val="عنوان فرعي Char1"/>
    <w:basedOn w:val="a0"/>
    <w:uiPriority w:val="11"/>
    <w:rsid w:val="00185211"/>
    <w:rPr>
      <w:rFonts w:ascii="Cambria" w:eastAsia="Times New Roman" w:hAnsi="Cambria" w:cs="Times New Roman"/>
      <w:i/>
      <w:iCs/>
      <w:color w:val="4F81BD"/>
      <w:spacing w:val="15"/>
      <w:sz w:val="24"/>
      <w:szCs w:val="24"/>
    </w:rPr>
  </w:style>
  <w:style w:type="character" w:styleId="ab">
    <w:name w:val="Strong"/>
    <w:basedOn w:val="a0"/>
    <w:uiPriority w:val="22"/>
    <w:qFormat/>
    <w:rsid w:val="00185211"/>
    <w:rPr>
      <w:b/>
      <w:bCs/>
    </w:rPr>
  </w:style>
  <w:style w:type="numbering" w:customStyle="1" w:styleId="210">
    <w:name w:val="بلا قائمة21"/>
    <w:next w:val="a2"/>
    <w:uiPriority w:val="99"/>
    <w:semiHidden/>
    <w:unhideWhenUsed/>
    <w:rsid w:val="00185211"/>
  </w:style>
  <w:style w:type="numbering" w:customStyle="1" w:styleId="120">
    <w:name w:val="بلا قائمة12"/>
    <w:next w:val="a2"/>
    <w:uiPriority w:val="99"/>
    <w:semiHidden/>
    <w:unhideWhenUsed/>
    <w:rsid w:val="00185211"/>
  </w:style>
  <w:style w:type="table" w:customStyle="1" w:styleId="31">
    <w:name w:val="شبكة جدول3"/>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185211"/>
    <w:pPr>
      <w:spacing w:after="0" w:line="240" w:lineRule="auto"/>
    </w:pPr>
    <w:rPr>
      <w:rFonts w:eastAsia="Times New Roman"/>
    </w:rPr>
    <w:tblPr>
      <w:tblCellMar>
        <w:top w:w="0" w:type="dxa"/>
        <w:left w:w="0" w:type="dxa"/>
        <w:bottom w:w="0" w:type="dxa"/>
        <w:right w:w="0" w:type="dxa"/>
      </w:tblCellMar>
    </w:tblPr>
  </w:style>
  <w:style w:type="table" w:customStyle="1" w:styleId="121">
    <w:name w:val="شبكة جدول1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بلا قائمة111111"/>
    <w:next w:val="a2"/>
    <w:uiPriority w:val="99"/>
    <w:semiHidden/>
    <w:unhideWhenUsed/>
    <w:rsid w:val="00185211"/>
  </w:style>
  <w:style w:type="numbering" w:customStyle="1" w:styleId="1111111">
    <w:name w:val="بلا قائمة1111111"/>
    <w:next w:val="a2"/>
    <w:uiPriority w:val="99"/>
    <w:semiHidden/>
    <w:unhideWhenUsed/>
    <w:rsid w:val="00185211"/>
  </w:style>
  <w:style w:type="table" w:customStyle="1" w:styleId="211">
    <w:name w:val="شبكة جدول2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rsid w:val="00185211"/>
    <w:pPr>
      <w:spacing w:after="0" w:line="240" w:lineRule="auto"/>
    </w:pPr>
    <w:rPr>
      <w:rFonts w:eastAsia="Times New Roman"/>
    </w:rPr>
    <w:tblPr>
      <w:tblCellMar>
        <w:top w:w="0" w:type="dxa"/>
        <w:left w:w="0" w:type="dxa"/>
        <w:bottom w:w="0" w:type="dxa"/>
        <w:right w:w="0" w:type="dxa"/>
      </w:tblCellMar>
    </w:tblPr>
  </w:style>
  <w:style w:type="character" w:customStyle="1" w:styleId="1Char2">
    <w:name w:val="عنوان 1 Char2"/>
    <w:basedOn w:val="a0"/>
    <w:uiPriority w:val="9"/>
    <w:rsid w:val="00185211"/>
    <w:rPr>
      <w:rFonts w:ascii="Cambria" w:eastAsia="Times New Roman" w:hAnsi="Cambria" w:cs="Times New Roman"/>
      <w:b/>
      <w:bCs/>
      <w:color w:val="365F91"/>
      <w:sz w:val="28"/>
      <w:szCs w:val="28"/>
    </w:rPr>
  </w:style>
  <w:style w:type="character" w:customStyle="1" w:styleId="Char20">
    <w:name w:val="العنوان Char2"/>
    <w:basedOn w:val="a0"/>
    <w:uiPriority w:val="10"/>
    <w:rsid w:val="00185211"/>
    <w:rPr>
      <w:rFonts w:ascii="Cambria" w:eastAsia="Times New Roman" w:hAnsi="Cambria" w:cs="Times New Roman"/>
      <w:color w:val="17365D"/>
      <w:spacing w:val="5"/>
      <w:kern w:val="28"/>
      <w:sz w:val="52"/>
      <w:szCs w:val="52"/>
    </w:rPr>
  </w:style>
  <w:style w:type="character" w:customStyle="1" w:styleId="2Char2">
    <w:name w:val="عنوان 2 Char2"/>
    <w:basedOn w:val="a0"/>
    <w:uiPriority w:val="9"/>
    <w:semiHidden/>
    <w:rsid w:val="00185211"/>
    <w:rPr>
      <w:rFonts w:ascii="Cambria" w:eastAsia="Times New Roman" w:hAnsi="Cambria" w:cs="Times New Roman"/>
      <w:b/>
      <w:bCs/>
      <w:color w:val="4F81BD"/>
      <w:sz w:val="26"/>
      <w:szCs w:val="26"/>
    </w:rPr>
  </w:style>
  <w:style w:type="character" w:customStyle="1" w:styleId="Char21">
    <w:name w:val="عنوان فرعي Char2"/>
    <w:basedOn w:val="a0"/>
    <w:uiPriority w:val="11"/>
    <w:rsid w:val="00185211"/>
    <w:rPr>
      <w:rFonts w:ascii="Cambria" w:eastAsia="Times New Roman" w:hAnsi="Cambria" w:cs="Times New Roman"/>
      <w:i/>
      <w:iCs/>
      <w:color w:val="4F81BD"/>
      <w:spacing w:val="15"/>
      <w:sz w:val="24"/>
      <w:szCs w:val="24"/>
    </w:rPr>
  </w:style>
  <w:style w:type="numbering" w:customStyle="1" w:styleId="310">
    <w:name w:val="بلا قائمة31"/>
    <w:next w:val="a2"/>
    <w:uiPriority w:val="99"/>
    <w:semiHidden/>
    <w:unhideWhenUsed/>
    <w:rsid w:val="00185211"/>
  </w:style>
  <w:style w:type="numbering" w:customStyle="1" w:styleId="130">
    <w:name w:val="بلا قائمة13"/>
    <w:next w:val="a2"/>
    <w:uiPriority w:val="99"/>
    <w:semiHidden/>
    <w:unhideWhenUsed/>
    <w:rsid w:val="00185211"/>
  </w:style>
  <w:style w:type="table" w:customStyle="1" w:styleId="4">
    <w:name w:val="شبكة جدول4"/>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Grid3"/>
    <w:rsid w:val="00185211"/>
    <w:pPr>
      <w:spacing w:after="0" w:line="240" w:lineRule="auto"/>
    </w:pPr>
    <w:rPr>
      <w:rFonts w:eastAsia="Times New Roman"/>
    </w:rPr>
    <w:tblPr>
      <w:tblCellMar>
        <w:top w:w="0" w:type="dxa"/>
        <w:left w:w="0" w:type="dxa"/>
        <w:bottom w:w="0" w:type="dxa"/>
        <w:right w:w="0" w:type="dxa"/>
      </w:tblCellMar>
    </w:tblPr>
  </w:style>
  <w:style w:type="table" w:customStyle="1" w:styleId="131">
    <w:name w:val="شبكة جدول13"/>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بلا قائمة112"/>
    <w:next w:val="a2"/>
    <w:uiPriority w:val="99"/>
    <w:semiHidden/>
    <w:unhideWhenUsed/>
    <w:rsid w:val="00185211"/>
  </w:style>
  <w:style w:type="numbering" w:customStyle="1" w:styleId="1112">
    <w:name w:val="بلا قائمة1112"/>
    <w:next w:val="a2"/>
    <w:uiPriority w:val="99"/>
    <w:semiHidden/>
    <w:unhideWhenUsed/>
    <w:rsid w:val="00185211"/>
  </w:style>
  <w:style w:type="table" w:customStyle="1" w:styleId="220">
    <w:name w:val="شبكة جدول2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185211"/>
    <w:pPr>
      <w:spacing w:after="0" w:line="240" w:lineRule="auto"/>
    </w:pPr>
    <w:rPr>
      <w:rFonts w:eastAsia="Times New Roman"/>
    </w:rPr>
    <w:tblPr>
      <w:tblCellMar>
        <w:top w:w="0" w:type="dxa"/>
        <w:left w:w="0" w:type="dxa"/>
        <w:bottom w:w="0" w:type="dxa"/>
        <w:right w:w="0" w:type="dxa"/>
      </w:tblCellMar>
    </w:tblPr>
  </w:style>
  <w:style w:type="table" w:customStyle="1" w:styleId="1121">
    <w:name w:val="شبكة جدول11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بلا قائمة4"/>
    <w:next w:val="a2"/>
    <w:uiPriority w:val="99"/>
    <w:semiHidden/>
    <w:unhideWhenUsed/>
    <w:rsid w:val="00185211"/>
  </w:style>
  <w:style w:type="numbering" w:customStyle="1" w:styleId="140">
    <w:name w:val="بلا قائمة14"/>
    <w:next w:val="a2"/>
    <w:uiPriority w:val="99"/>
    <w:semiHidden/>
    <w:unhideWhenUsed/>
    <w:rsid w:val="00185211"/>
  </w:style>
  <w:style w:type="table" w:customStyle="1" w:styleId="5">
    <w:name w:val="شبكة جدول5"/>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rsid w:val="00185211"/>
    <w:pPr>
      <w:spacing w:after="0" w:line="240" w:lineRule="auto"/>
    </w:pPr>
    <w:rPr>
      <w:rFonts w:eastAsia="Times New Roman"/>
    </w:rPr>
    <w:tblPr>
      <w:tblCellMar>
        <w:top w:w="0" w:type="dxa"/>
        <w:left w:w="0" w:type="dxa"/>
        <w:bottom w:w="0" w:type="dxa"/>
        <w:right w:w="0" w:type="dxa"/>
      </w:tblCellMar>
    </w:tblPr>
  </w:style>
  <w:style w:type="table" w:customStyle="1" w:styleId="141">
    <w:name w:val="شبكة جدول14"/>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بلا قائمة113"/>
    <w:next w:val="a2"/>
    <w:uiPriority w:val="99"/>
    <w:semiHidden/>
    <w:unhideWhenUsed/>
    <w:rsid w:val="00185211"/>
  </w:style>
  <w:style w:type="numbering" w:customStyle="1" w:styleId="1113">
    <w:name w:val="بلا قائمة1113"/>
    <w:next w:val="a2"/>
    <w:uiPriority w:val="99"/>
    <w:semiHidden/>
    <w:unhideWhenUsed/>
    <w:rsid w:val="00185211"/>
  </w:style>
  <w:style w:type="table" w:customStyle="1" w:styleId="23">
    <w:name w:val="شبكة جدول23"/>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Grid13"/>
    <w:rsid w:val="00185211"/>
    <w:pPr>
      <w:spacing w:after="0" w:line="240" w:lineRule="auto"/>
    </w:pPr>
    <w:rPr>
      <w:rFonts w:eastAsia="Times New Roman"/>
    </w:rPr>
    <w:tblPr>
      <w:tblCellMar>
        <w:top w:w="0" w:type="dxa"/>
        <w:left w:w="0" w:type="dxa"/>
        <w:bottom w:w="0" w:type="dxa"/>
        <w:right w:w="0" w:type="dxa"/>
      </w:tblCellMar>
    </w:tblPr>
  </w:style>
  <w:style w:type="table" w:customStyle="1" w:styleId="1130">
    <w:name w:val="شبكة جدول113"/>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بلا قائمة5"/>
    <w:next w:val="a2"/>
    <w:uiPriority w:val="99"/>
    <w:semiHidden/>
    <w:unhideWhenUsed/>
    <w:rsid w:val="00185211"/>
  </w:style>
  <w:style w:type="numbering" w:customStyle="1" w:styleId="60">
    <w:name w:val="بلا قائمة6"/>
    <w:next w:val="a2"/>
    <w:uiPriority w:val="99"/>
    <w:semiHidden/>
    <w:unhideWhenUsed/>
    <w:rsid w:val="00185211"/>
  </w:style>
  <w:style w:type="numbering" w:customStyle="1" w:styleId="15">
    <w:name w:val="بلا قائمة15"/>
    <w:next w:val="a2"/>
    <w:uiPriority w:val="99"/>
    <w:semiHidden/>
    <w:unhideWhenUsed/>
    <w:rsid w:val="00185211"/>
  </w:style>
  <w:style w:type="table" w:customStyle="1" w:styleId="61">
    <w:name w:val="شبكة جدول6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rsid w:val="00185211"/>
    <w:pPr>
      <w:spacing w:after="0" w:line="240" w:lineRule="auto"/>
    </w:pPr>
    <w:rPr>
      <w:rFonts w:eastAsia="Times New Roman"/>
    </w:rPr>
    <w:tblPr>
      <w:tblCellMar>
        <w:top w:w="0" w:type="dxa"/>
        <w:left w:w="0" w:type="dxa"/>
        <w:bottom w:w="0" w:type="dxa"/>
        <w:right w:w="0" w:type="dxa"/>
      </w:tblCellMar>
    </w:tblPr>
  </w:style>
  <w:style w:type="table" w:customStyle="1" w:styleId="150">
    <w:name w:val="شبكة جدول15"/>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بلا قائمة114"/>
    <w:next w:val="a2"/>
    <w:uiPriority w:val="99"/>
    <w:semiHidden/>
    <w:unhideWhenUsed/>
    <w:rsid w:val="00185211"/>
  </w:style>
  <w:style w:type="numbering" w:customStyle="1" w:styleId="1114">
    <w:name w:val="بلا قائمة1114"/>
    <w:next w:val="a2"/>
    <w:uiPriority w:val="99"/>
    <w:semiHidden/>
    <w:unhideWhenUsed/>
    <w:rsid w:val="00185211"/>
  </w:style>
  <w:style w:type="table" w:customStyle="1" w:styleId="24">
    <w:name w:val="شبكة جدول24"/>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Grid14"/>
    <w:rsid w:val="00185211"/>
    <w:pPr>
      <w:spacing w:after="0" w:line="240" w:lineRule="auto"/>
    </w:pPr>
    <w:rPr>
      <w:rFonts w:eastAsia="Times New Roman"/>
    </w:rPr>
    <w:tblPr>
      <w:tblCellMar>
        <w:top w:w="0" w:type="dxa"/>
        <w:left w:w="0" w:type="dxa"/>
        <w:bottom w:w="0" w:type="dxa"/>
        <w:right w:w="0" w:type="dxa"/>
      </w:tblCellMar>
    </w:tblPr>
  </w:style>
  <w:style w:type="table" w:customStyle="1" w:styleId="1140">
    <w:name w:val="شبكة جدول114"/>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شبكة جدول7"/>
    <w:basedOn w:val="a1"/>
    <w:next w:val="a3"/>
    <w:uiPriority w:val="59"/>
    <w:rsid w:val="0018521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بلا قائمة7"/>
    <w:next w:val="a2"/>
    <w:uiPriority w:val="99"/>
    <w:semiHidden/>
    <w:unhideWhenUsed/>
    <w:rsid w:val="00185211"/>
  </w:style>
  <w:style w:type="numbering" w:customStyle="1" w:styleId="16">
    <w:name w:val="بلا قائمة16"/>
    <w:next w:val="a2"/>
    <w:uiPriority w:val="99"/>
    <w:semiHidden/>
    <w:unhideWhenUsed/>
    <w:rsid w:val="00185211"/>
  </w:style>
  <w:style w:type="paragraph" w:customStyle="1" w:styleId="17">
    <w:name w:val="سرد الفقرات1"/>
    <w:basedOn w:val="a"/>
    <w:next w:val="a4"/>
    <w:uiPriority w:val="34"/>
    <w:qFormat/>
    <w:rsid w:val="00185211"/>
    <w:pPr>
      <w:ind w:left="720"/>
      <w:contextualSpacing/>
    </w:pPr>
  </w:style>
  <w:style w:type="table" w:customStyle="1" w:styleId="160">
    <w:name w:val="شبكة جدول16"/>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رأس الصفحة1"/>
    <w:basedOn w:val="a"/>
    <w:next w:val="a6"/>
    <w:uiPriority w:val="99"/>
    <w:unhideWhenUsed/>
    <w:rsid w:val="00185211"/>
    <w:pPr>
      <w:tabs>
        <w:tab w:val="center" w:pos="4153"/>
        <w:tab w:val="right" w:pos="8306"/>
      </w:tabs>
      <w:spacing w:after="0" w:line="240" w:lineRule="auto"/>
    </w:pPr>
  </w:style>
  <w:style w:type="paragraph" w:customStyle="1" w:styleId="19">
    <w:name w:val="تذييل الصفحة1"/>
    <w:basedOn w:val="a"/>
    <w:next w:val="a7"/>
    <w:uiPriority w:val="99"/>
    <w:unhideWhenUsed/>
    <w:rsid w:val="00185211"/>
    <w:pPr>
      <w:tabs>
        <w:tab w:val="center" w:pos="4153"/>
        <w:tab w:val="right" w:pos="8306"/>
      </w:tabs>
      <w:spacing w:after="0" w:line="240" w:lineRule="auto"/>
    </w:pPr>
  </w:style>
  <w:style w:type="paragraph" w:customStyle="1" w:styleId="1a">
    <w:name w:val="نص في بالون1"/>
    <w:basedOn w:val="a"/>
    <w:next w:val="a5"/>
    <w:uiPriority w:val="99"/>
    <w:semiHidden/>
    <w:unhideWhenUsed/>
    <w:rsid w:val="00185211"/>
    <w:pPr>
      <w:spacing w:after="0" w:line="240" w:lineRule="auto"/>
    </w:pPr>
    <w:rPr>
      <w:rFonts w:ascii="Tahoma" w:hAnsi="Tahoma" w:cs="Tahoma"/>
      <w:sz w:val="16"/>
      <w:szCs w:val="16"/>
    </w:rPr>
  </w:style>
  <w:style w:type="table" w:customStyle="1" w:styleId="TableGrid6">
    <w:name w:val="TableGrid6"/>
    <w:rsid w:val="00185211"/>
    <w:pPr>
      <w:spacing w:after="0" w:line="240" w:lineRule="auto"/>
    </w:pPr>
    <w:rPr>
      <w:rFonts w:eastAsia="Times New Roman"/>
    </w:rPr>
    <w:tblPr>
      <w:tblCellMar>
        <w:top w:w="0" w:type="dxa"/>
        <w:left w:w="0" w:type="dxa"/>
        <w:bottom w:w="0" w:type="dxa"/>
        <w:right w:w="0" w:type="dxa"/>
      </w:tblCellMar>
    </w:tblPr>
  </w:style>
  <w:style w:type="paragraph" w:customStyle="1" w:styleId="1b">
    <w:name w:val="بلا تباعد1"/>
    <w:next w:val="a9"/>
    <w:uiPriority w:val="1"/>
    <w:qFormat/>
    <w:rsid w:val="00185211"/>
    <w:pPr>
      <w:bidi/>
      <w:spacing w:after="0" w:line="240" w:lineRule="auto"/>
    </w:pPr>
  </w:style>
  <w:style w:type="table" w:customStyle="1" w:styleId="115">
    <w:name w:val="شبكة جدول115"/>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بلا قائمة115"/>
    <w:next w:val="a2"/>
    <w:uiPriority w:val="99"/>
    <w:semiHidden/>
    <w:unhideWhenUsed/>
    <w:rsid w:val="00185211"/>
  </w:style>
  <w:style w:type="numbering" w:customStyle="1" w:styleId="1115">
    <w:name w:val="بلا قائمة1115"/>
    <w:next w:val="a2"/>
    <w:uiPriority w:val="99"/>
    <w:semiHidden/>
    <w:unhideWhenUsed/>
    <w:rsid w:val="00185211"/>
  </w:style>
  <w:style w:type="table" w:customStyle="1" w:styleId="25">
    <w:name w:val="شبكة جدول25"/>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Grid15"/>
    <w:rsid w:val="00185211"/>
    <w:pPr>
      <w:spacing w:after="0" w:line="240" w:lineRule="auto"/>
    </w:pPr>
    <w:rPr>
      <w:rFonts w:eastAsia="Times New Roman"/>
    </w:rPr>
    <w:tblPr>
      <w:tblCellMar>
        <w:top w:w="0" w:type="dxa"/>
        <w:left w:w="0" w:type="dxa"/>
        <w:bottom w:w="0" w:type="dxa"/>
        <w:right w:w="0" w:type="dxa"/>
      </w:tblCellMar>
    </w:tblPr>
  </w:style>
  <w:style w:type="table" w:customStyle="1" w:styleId="8">
    <w:name w:val="شبكة جدول8"/>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رأس الصفحة Char1"/>
    <w:basedOn w:val="a0"/>
    <w:uiPriority w:val="99"/>
    <w:semiHidden/>
    <w:rsid w:val="00185211"/>
  </w:style>
  <w:style w:type="character" w:customStyle="1" w:styleId="Char13">
    <w:name w:val="تذييل الصفحة Char1"/>
    <w:basedOn w:val="a0"/>
    <w:uiPriority w:val="99"/>
    <w:semiHidden/>
    <w:rsid w:val="00185211"/>
  </w:style>
  <w:style w:type="character" w:customStyle="1" w:styleId="Char14">
    <w:name w:val="نص في بالون Char1"/>
    <w:basedOn w:val="a0"/>
    <w:uiPriority w:val="99"/>
    <w:semiHidden/>
    <w:rsid w:val="00185211"/>
    <w:rPr>
      <w:rFonts w:ascii="Tahoma" w:hAnsi="Tahoma" w:cs="Tahoma"/>
      <w:sz w:val="16"/>
      <w:szCs w:val="16"/>
    </w:rPr>
  </w:style>
  <w:style w:type="numbering" w:customStyle="1" w:styleId="80">
    <w:name w:val="بلا قائمة8"/>
    <w:next w:val="a2"/>
    <w:uiPriority w:val="99"/>
    <w:semiHidden/>
    <w:unhideWhenUsed/>
    <w:rsid w:val="00185211"/>
  </w:style>
  <w:style w:type="numbering" w:customStyle="1" w:styleId="170">
    <w:name w:val="بلا قائمة17"/>
    <w:next w:val="a2"/>
    <w:uiPriority w:val="99"/>
    <w:semiHidden/>
    <w:unhideWhenUsed/>
    <w:rsid w:val="00185211"/>
  </w:style>
  <w:style w:type="table" w:customStyle="1" w:styleId="9">
    <w:name w:val="شبكة جدول9"/>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Grid7"/>
    <w:rsid w:val="00185211"/>
    <w:pPr>
      <w:spacing w:after="0" w:line="240" w:lineRule="auto"/>
    </w:pPr>
    <w:rPr>
      <w:rFonts w:eastAsia="Times New Roman"/>
    </w:rPr>
    <w:tblPr>
      <w:tblCellMar>
        <w:top w:w="0" w:type="dxa"/>
        <w:left w:w="0" w:type="dxa"/>
        <w:bottom w:w="0" w:type="dxa"/>
        <w:right w:w="0" w:type="dxa"/>
      </w:tblCellMar>
    </w:tblPr>
  </w:style>
  <w:style w:type="table" w:customStyle="1" w:styleId="171">
    <w:name w:val="شبكة جدول17"/>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بلا قائمة116"/>
    <w:next w:val="a2"/>
    <w:uiPriority w:val="99"/>
    <w:semiHidden/>
    <w:unhideWhenUsed/>
    <w:rsid w:val="00185211"/>
  </w:style>
  <w:style w:type="numbering" w:customStyle="1" w:styleId="1116">
    <w:name w:val="بلا قائمة1116"/>
    <w:next w:val="a2"/>
    <w:uiPriority w:val="99"/>
    <w:semiHidden/>
    <w:unhideWhenUsed/>
    <w:rsid w:val="00185211"/>
  </w:style>
  <w:style w:type="table" w:customStyle="1" w:styleId="26">
    <w:name w:val="شبكة جدول26"/>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Grid16"/>
    <w:rsid w:val="00185211"/>
    <w:pPr>
      <w:spacing w:after="0" w:line="240" w:lineRule="auto"/>
    </w:pPr>
    <w:rPr>
      <w:rFonts w:eastAsia="Times New Roman"/>
    </w:rPr>
    <w:tblPr>
      <w:tblCellMar>
        <w:top w:w="0" w:type="dxa"/>
        <w:left w:w="0" w:type="dxa"/>
        <w:bottom w:w="0" w:type="dxa"/>
        <w:right w:w="0" w:type="dxa"/>
      </w:tblCellMar>
    </w:tblPr>
  </w:style>
  <w:style w:type="table" w:customStyle="1" w:styleId="1160">
    <w:name w:val="شبكة جدول116"/>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3">
    <w:name w:val="عنوان 1 Char3"/>
    <w:basedOn w:val="a0"/>
    <w:uiPriority w:val="9"/>
    <w:rsid w:val="00185211"/>
    <w:rPr>
      <w:rFonts w:asciiTheme="majorHAnsi" w:eastAsiaTheme="majorEastAsia" w:hAnsiTheme="majorHAnsi" w:cstheme="majorBidi"/>
      <w:b/>
      <w:bCs/>
      <w:color w:val="365F91" w:themeColor="accent1" w:themeShade="BF"/>
      <w:sz w:val="28"/>
      <w:szCs w:val="28"/>
    </w:rPr>
  </w:style>
  <w:style w:type="paragraph" w:styleId="a8">
    <w:name w:val="Title"/>
    <w:basedOn w:val="a"/>
    <w:next w:val="a"/>
    <w:link w:val="Char2"/>
    <w:uiPriority w:val="10"/>
    <w:qFormat/>
    <w:rsid w:val="00185211"/>
    <w:pPr>
      <w:pBdr>
        <w:bottom w:val="single" w:sz="8" w:space="4" w:color="4F81BD" w:themeColor="accent1"/>
      </w:pBdr>
      <w:spacing w:after="300" w:line="240" w:lineRule="auto"/>
      <w:contextualSpacing/>
    </w:pPr>
    <w:rPr>
      <w:rFonts w:ascii="Arial" w:eastAsia="Times New Roman" w:hAnsi="Arial" w:cs="Arial"/>
      <w:color w:val="17365D"/>
      <w:spacing w:val="5"/>
      <w:kern w:val="28"/>
      <w:sz w:val="52"/>
      <w:szCs w:val="52"/>
    </w:rPr>
  </w:style>
  <w:style w:type="character" w:customStyle="1" w:styleId="Char30">
    <w:name w:val="العنوان Char3"/>
    <w:basedOn w:val="a0"/>
    <w:uiPriority w:val="10"/>
    <w:rsid w:val="00185211"/>
    <w:rPr>
      <w:rFonts w:asciiTheme="majorHAnsi" w:eastAsiaTheme="majorEastAsia" w:hAnsiTheme="majorHAnsi" w:cstheme="majorBidi"/>
      <w:color w:val="17365D" w:themeColor="text2" w:themeShade="BF"/>
      <w:spacing w:val="5"/>
      <w:kern w:val="28"/>
      <w:sz w:val="52"/>
      <w:szCs w:val="52"/>
    </w:rPr>
  </w:style>
  <w:style w:type="character" w:customStyle="1" w:styleId="2Char3">
    <w:name w:val="عنوان 2 Char3"/>
    <w:basedOn w:val="a0"/>
    <w:uiPriority w:val="9"/>
    <w:semiHidden/>
    <w:rsid w:val="00185211"/>
    <w:rPr>
      <w:rFonts w:asciiTheme="majorHAnsi" w:eastAsiaTheme="majorEastAsia" w:hAnsiTheme="majorHAnsi" w:cstheme="majorBidi"/>
      <w:b/>
      <w:bCs/>
      <w:color w:val="4F81BD" w:themeColor="accent1"/>
      <w:sz w:val="26"/>
      <w:szCs w:val="26"/>
    </w:rPr>
  </w:style>
  <w:style w:type="character" w:styleId="Hyperlink">
    <w:name w:val="Hyperlink"/>
    <w:basedOn w:val="a0"/>
    <w:uiPriority w:val="99"/>
    <w:unhideWhenUsed/>
    <w:rsid w:val="00185211"/>
    <w:rPr>
      <w:color w:val="0000FF" w:themeColor="hyperlink"/>
      <w:u w:val="single"/>
    </w:rPr>
  </w:style>
  <w:style w:type="paragraph" w:styleId="aa">
    <w:name w:val="Subtitle"/>
    <w:basedOn w:val="a"/>
    <w:next w:val="a"/>
    <w:link w:val="Char4"/>
    <w:uiPriority w:val="11"/>
    <w:qFormat/>
    <w:rsid w:val="00185211"/>
    <w:pPr>
      <w:numPr>
        <w:ilvl w:val="1"/>
      </w:numPr>
    </w:pPr>
    <w:rPr>
      <w:rFonts w:ascii="Arial" w:eastAsia="Times New Roman" w:hAnsi="Arial" w:cs="Arial"/>
      <w:i/>
      <w:iCs/>
      <w:color w:val="4F81BD"/>
      <w:spacing w:val="15"/>
      <w:sz w:val="24"/>
      <w:szCs w:val="24"/>
    </w:rPr>
  </w:style>
  <w:style w:type="character" w:customStyle="1" w:styleId="Char31">
    <w:name w:val="عنوان فرعي Char3"/>
    <w:basedOn w:val="a0"/>
    <w:uiPriority w:val="11"/>
    <w:rsid w:val="00185211"/>
    <w:rPr>
      <w:rFonts w:asciiTheme="majorHAnsi" w:eastAsiaTheme="majorEastAsia" w:hAnsiTheme="majorHAnsi" w:cstheme="majorBidi"/>
      <w:i/>
      <w:iCs/>
      <w:color w:val="4F81BD" w:themeColor="accent1"/>
      <w:spacing w:val="15"/>
      <w:sz w:val="24"/>
      <w:szCs w:val="24"/>
    </w:rPr>
  </w:style>
  <w:style w:type="numbering" w:customStyle="1" w:styleId="90">
    <w:name w:val="بلا قائمة9"/>
    <w:next w:val="a2"/>
    <w:uiPriority w:val="99"/>
    <w:semiHidden/>
    <w:unhideWhenUsed/>
    <w:rsid w:val="00185211"/>
  </w:style>
  <w:style w:type="numbering" w:customStyle="1" w:styleId="180">
    <w:name w:val="بلا قائمة18"/>
    <w:next w:val="a2"/>
    <w:uiPriority w:val="99"/>
    <w:semiHidden/>
    <w:unhideWhenUsed/>
    <w:rsid w:val="00185211"/>
  </w:style>
  <w:style w:type="character" w:customStyle="1" w:styleId="font-text-macro1">
    <w:name w:val="font-text-macro1"/>
    <w:basedOn w:val="a0"/>
    <w:rsid w:val="00185211"/>
    <w:rPr>
      <w:rFonts w:cs="Aharoni" w:hint="cs"/>
      <w:b/>
      <w:bCs/>
      <w:vanish w:val="0"/>
      <w:webHidden w:val="0"/>
      <w:color w:val="000000"/>
      <w:sz w:val="20"/>
      <w:szCs w:val="20"/>
      <w:vertAlign w:val="baseline"/>
      <w:specVanish w:val="0"/>
    </w:rPr>
  </w:style>
  <w:style w:type="numbering" w:customStyle="1" w:styleId="100">
    <w:name w:val="بلا قائمة10"/>
    <w:next w:val="a2"/>
    <w:uiPriority w:val="99"/>
    <w:semiHidden/>
    <w:unhideWhenUsed/>
    <w:rsid w:val="00185211"/>
  </w:style>
  <w:style w:type="table" w:customStyle="1" w:styleId="101">
    <w:name w:val="شبكة جدول10"/>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بلا قائمة19"/>
    <w:next w:val="a2"/>
    <w:uiPriority w:val="99"/>
    <w:semiHidden/>
    <w:unhideWhenUsed/>
    <w:rsid w:val="00185211"/>
  </w:style>
  <w:style w:type="table" w:customStyle="1" w:styleId="181">
    <w:name w:val="شبكة جدول18"/>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بلا قائمة117"/>
    <w:next w:val="a2"/>
    <w:uiPriority w:val="99"/>
    <w:semiHidden/>
    <w:unhideWhenUsed/>
    <w:rsid w:val="00185211"/>
  </w:style>
  <w:style w:type="numbering" w:customStyle="1" w:styleId="1117">
    <w:name w:val="بلا قائمة1117"/>
    <w:next w:val="a2"/>
    <w:uiPriority w:val="99"/>
    <w:semiHidden/>
    <w:unhideWhenUsed/>
    <w:rsid w:val="00185211"/>
  </w:style>
  <w:style w:type="numbering" w:customStyle="1" w:styleId="221">
    <w:name w:val="بلا قائمة22"/>
    <w:next w:val="a2"/>
    <w:uiPriority w:val="99"/>
    <w:semiHidden/>
    <w:unhideWhenUsed/>
    <w:rsid w:val="00185211"/>
  </w:style>
  <w:style w:type="numbering" w:customStyle="1" w:styleId="1210">
    <w:name w:val="بلا قائمة121"/>
    <w:next w:val="a2"/>
    <w:uiPriority w:val="99"/>
    <w:semiHidden/>
    <w:unhideWhenUsed/>
    <w:rsid w:val="00185211"/>
  </w:style>
  <w:style w:type="numbering" w:customStyle="1" w:styleId="11112">
    <w:name w:val="بلا قائمة11112"/>
    <w:next w:val="a2"/>
    <w:uiPriority w:val="99"/>
    <w:semiHidden/>
    <w:unhideWhenUsed/>
    <w:rsid w:val="00185211"/>
  </w:style>
  <w:style w:type="numbering" w:customStyle="1" w:styleId="111112">
    <w:name w:val="بلا قائمة111112"/>
    <w:next w:val="a2"/>
    <w:uiPriority w:val="99"/>
    <w:semiHidden/>
    <w:unhideWhenUsed/>
    <w:rsid w:val="00185211"/>
  </w:style>
  <w:style w:type="numbering" w:customStyle="1" w:styleId="32">
    <w:name w:val="بلا قائمة32"/>
    <w:next w:val="a2"/>
    <w:uiPriority w:val="99"/>
    <w:semiHidden/>
    <w:unhideWhenUsed/>
    <w:rsid w:val="00185211"/>
  </w:style>
  <w:style w:type="numbering" w:customStyle="1" w:styleId="1310">
    <w:name w:val="بلا قائمة131"/>
    <w:next w:val="a2"/>
    <w:uiPriority w:val="99"/>
    <w:semiHidden/>
    <w:unhideWhenUsed/>
    <w:rsid w:val="00185211"/>
  </w:style>
  <w:style w:type="numbering" w:customStyle="1" w:styleId="11210">
    <w:name w:val="بلا قائمة1121"/>
    <w:next w:val="a2"/>
    <w:uiPriority w:val="99"/>
    <w:semiHidden/>
    <w:unhideWhenUsed/>
    <w:rsid w:val="00185211"/>
  </w:style>
  <w:style w:type="numbering" w:customStyle="1" w:styleId="11121">
    <w:name w:val="بلا قائمة11121"/>
    <w:next w:val="a2"/>
    <w:uiPriority w:val="99"/>
    <w:semiHidden/>
    <w:unhideWhenUsed/>
    <w:rsid w:val="00185211"/>
  </w:style>
  <w:style w:type="numbering" w:customStyle="1" w:styleId="41">
    <w:name w:val="بلا قائمة41"/>
    <w:next w:val="a2"/>
    <w:uiPriority w:val="99"/>
    <w:semiHidden/>
    <w:unhideWhenUsed/>
    <w:rsid w:val="00185211"/>
  </w:style>
  <w:style w:type="numbering" w:customStyle="1" w:styleId="1410">
    <w:name w:val="بلا قائمة141"/>
    <w:next w:val="a2"/>
    <w:uiPriority w:val="99"/>
    <w:semiHidden/>
    <w:unhideWhenUsed/>
    <w:rsid w:val="00185211"/>
  </w:style>
  <w:style w:type="numbering" w:customStyle="1" w:styleId="1131">
    <w:name w:val="بلا قائمة1131"/>
    <w:next w:val="a2"/>
    <w:uiPriority w:val="99"/>
    <w:semiHidden/>
    <w:unhideWhenUsed/>
    <w:rsid w:val="00185211"/>
  </w:style>
  <w:style w:type="numbering" w:customStyle="1" w:styleId="11131">
    <w:name w:val="بلا قائمة11131"/>
    <w:next w:val="a2"/>
    <w:uiPriority w:val="99"/>
    <w:semiHidden/>
    <w:unhideWhenUsed/>
    <w:rsid w:val="00185211"/>
  </w:style>
  <w:style w:type="numbering" w:customStyle="1" w:styleId="51">
    <w:name w:val="بلا قائمة51"/>
    <w:next w:val="a2"/>
    <w:uiPriority w:val="99"/>
    <w:semiHidden/>
    <w:unhideWhenUsed/>
    <w:rsid w:val="00185211"/>
  </w:style>
  <w:style w:type="numbering" w:customStyle="1" w:styleId="610">
    <w:name w:val="بلا قائمة61"/>
    <w:next w:val="a2"/>
    <w:uiPriority w:val="99"/>
    <w:semiHidden/>
    <w:unhideWhenUsed/>
    <w:rsid w:val="00185211"/>
  </w:style>
  <w:style w:type="numbering" w:customStyle="1" w:styleId="151">
    <w:name w:val="بلا قائمة151"/>
    <w:next w:val="a2"/>
    <w:uiPriority w:val="99"/>
    <w:semiHidden/>
    <w:unhideWhenUsed/>
    <w:rsid w:val="00185211"/>
  </w:style>
  <w:style w:type="numbering" w:customStyle="1" w:styleId="1141">
    <w:name w:val="بلا قائمة1141"/>
    <w:next w:val="a2"/>
    <w:uiPriority w:val="99"/>
    <w:semiHidden/>
    <w:unhideWhenUsed/>
    <w:rsid w:val="00185211"/>
  </w:style>
  <w:style w:type="numbering" w:customStyle="1" w:styleId="11141">
    <w:name w:val="بلا قائمة11141"/>
    <w:next w:val="a2"/>
    <w:uiPriority w:val="99"/>
    <w:semiHidden/>
    <w:unhideWhenUsed/>
    <w:rsid w:val="00185211"/>
  </w:style>
  <w:style w:type="numbering" w:customStyle="1" w:styleId="71">
    <w:name w:val="بلا قائمة71"/>
    <w:next w:val="a2"/>
    <w:uiPriority w:val="99"/>
    <w:semiHidden/>
    <w:unhideWhenUsed/>
    <w:rsid w:val="00185211"/>
  </w:style>
  <w:style w:type="numbering" w:customStyle="1" w:styleId="161">
    <w:name w:val="بلا قائمة161"/>
    <w:next w:val="a2"/>
    <w:uiPriority w:val="99"/>
    <w:semiHidden/>
    <w:unhideWhenUsed/>
    <w:rsid w:val="00185211"/>
  </w:style>
  <w:style w:type="numbering" w:customStyle="1" w:styleId="1151">
    <w:name w:val="بلا قائمة1151"/>
    <w:next w:val="a2"/>
    <w:uiPriority w:val="99"/>
    <w:semiHidden/>
    <w:unhideWhenUsed/>
    <w:rsid w:val="00185211"/>
  </w:style>
  <w:style w:type="numbering" w:customStyle="1" w:styleId="11151">
    <w:name w:val="بلا قائمة11151"/>
    <w:next w:val="a2"/>
    <w:uiPriority w:val="99"/>
    <w:semiHidden/>
    <w:unhideWhenUsed/>
    <w:rsid w:val="00185211"/>
  </w:style>
  <w:style w:type="numbering" w:customStyle="1" w:styleId="81">
    <w:name w:val="بلا قائمة81"/>
    <w:next w:val="a2"/>
    <w:uiPriority w:val="99"/>
    <w:semiHidden/>
    <w:unhideWhenUsed/>
    <w:rsid w:val="00185211"/>
  </w:style>
  <w:style w:type="numbering" w:customStyle="1" w:styleId="1710">
    <w:name w:val="بلا قائمة171"/>
    <w:next w:val="a2"/>
    <w:uiPriority w:val="99"/>
    <w:semiHidden/>
    <w:unhideWhenUsed/>
    <w:rsid w:val="00185211"/>
  </w:style>
  <w:style w:type="numbering" w:customStyle="1" w:styleId="1161">
    <w:name w:val="بلا قائمة1161"/>
    <w:next w:val="a2"/>
    <w:uiPriority w:val="99"/>
    <w:semiHidden/>
    <w:unhideWhenUsed/>
    <w:rsid w:val="00185211"/>
  </w:style>
  <w:style w:type="numbering" w:customStyle="1" w:styleId="11161">
    <w:name w:val="بلا قائمة11161"/>
    <w:next w:val="a2"/>
    <w:uiPriority w:val="99"/>
    <w:semiHidden/>
    <w:unhideWhenUsed/>
    <w:rsid w:val="00185211"/>
  </w:style>
  <w:style w:type="numbering" w:customStyle="1" w:styleId="91">
    <w:name w:val="بلا قائمة91"/>
    <w:next w:val="a2"/>
    <w:uiPriority w:val="99"/>
    <w:semiHidden/>
    <w:unhideWhenUsed/>
    <w:rsid w:val="00185211"/>
  </w:style>
  <w:style w:type="table" w:customStyle="1" w:styleId="TableGrid8">
    <w:name w:val="TableGrid8"/>
    <w:rsid w:val="00185211"/>
    <w:pPr>
      <w:spacing w:after="0" w:line="240" w:lineRule="auto"/>
    </w:pPr>
    <w:rPr>
      <w:rFonts w:eastAsia="Times New Roman"/>
    </w:rPr>
    <w:tblPr>
      <w:tblCellMar>
        <w:top w:w="0" w:type="dxa"/>
        <w:left w:w="0" w:type="dxa"/>
        <w:bottom w:w="0" w:type="dxa"/>
        <w:right w:w="0" w:type="dxa"/>
      </w:tblCellMar>
    </w:tblPr>
  </w:style>
  <w:style w:type="numbering" w:customStyle="1" w:styleId="1810">
    <w:name w:val="بلا قائمة181"/>
    <w:next w:val="a2"/>
    <w:uiPriority w:val="99"/>
    <w:semiHidden/>
    <w:unhideWhenUsed/>
    <w:rsid w:val="00185211"/>
  </w:style>
  <w:style w:type="numbering" w:customStyle="1" w:styleId="1171">
    <w:name w:val="بلا قائمة1171"/>
    <w:next w:val="a2"/>
    <w:uiPriority w:val="99"/>
    <w:semiHidden/>
    <w:unhideWhenUsed/>
    <w:rsid w:val="00185211"/>
  </w:style>
  <w:style w:type="table" w:customStyle="1" w:styleId="27">
    <w:name w:val="شبكة جدول27"/>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Grid17"/>
    <w:rsid w:val="00185211"/>
    <w:pPr>
      <w:spacing w:after="0" w:line="240" w:lineRule="auto"/>
    </w:pPr>
    <w:rPr>
      <w:rFonts w:eastAsia="Times New Roman"/>
    </w:rPr>
    <w:tblPr>
      <w:tblCellMar>
        <w:top w:w="0" w:type="dxa"/>
        <w:left w:w="0" w:type="dxa"/>
        <w:bottom w:w="0" w:type="dxa"/>
        <w:right w:w="0" w:type="dxa"/>
      </w:tblCellMar>
    </w:tblPr>
  </w:style>
  <w:style w:type="table" w:customStyle="1" w:styleId="1170">
    <w:name w:val="شبكة جدول117"/>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بلا قائمة211"/>
    <w:next w:val="a2"/>
    <w:uiPriority w:val="99"/>
    <w:semiHidden/>
    <w:unhideWhenUsed/>
    <w:rsid w:val="00185211"/>
  </w:style>
  <w:style w:type="numbering" w:customStyle="1" w:styleId="1211">
    <w:name w:val="بلا قائمة1211"/>
    <w:next w:val="a2"/>
    <w:uiPriority w:val="99"/>
    <w:semiHidden/>
    <w:unhideWhenUsed/>
    <w:rsid w:val="00185211"/>
  </w:style>
  <w:style w:type="table" w:customStyle="1" w:styleId="311">
    <w:name w:val="شبكة جدول3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Grid21"/>
    <w:rsid w:val="00185211"/>
    <w:pPr>
      <w:spacing w:after="0" w:line="240" w:lineRule="auto"/>
    </w:pPr>
    <w:rPr>
      <w:rFonts w:eastAsia="Times New Roman"/>
    </w:rPr>
    <w:tblPr>
      <w:tblCellMar>
        <w:top w:w="0" w:type="dxa"/>
        <w:left w:w="0" w:type="dxa"/>
        <w:bottom w:w="0" w:type="dxa"/>
        <w:right w:w="0" w:type="dxa"/>
      </w:tblCellMar>
    </w:tblPr>
  </w:style>
  <w:style w:type="table" w:customStyle="1" w:styleId="1212">
    <w:name w:val="شبكة جدول121"/>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
    <w:name w:val="بلا قائمة11171"/>
    <w:next w:val="a2"/>
    <w:uiPriority w:val="99"/>
    <w:semiHidden/>
    <w:unhideWhenUsed/>
    <w:rsid w:val="00185211"/>
  </w:style>
  <w:style w:type="numbering" w:customStyle="1" w:styleId="111121">
    <w:name w:val="بلا قائمة111121"/>
    <w:next w:val="a2"/>
    <w:uiPriority w:val="99"/>
    <w:semiHidden/>
    <w:unhideWhenUsed/>
    <w:rsid w:val="00185211"/>
  </w:style>
  <w:style w:type="table" w:customStyle="1" w:styleId="2111">
    <w:name w:val="شبكة جدول21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Grid111"/>
    <w:rsid w:val="00185211"/>
    <w:pPr>
      <w:spacing w:after="0" w:line="240" w:lineRule="auto"/>
    </w:pPr>
    <w:rPr>
      <w:rFonts w:eastAsia="Times New Roman"/>
    </w:rPr>
    <w:tblPr>
      <w:tblCellMar>
        <w:top w:w="0" w:type="dxa"/>
        <w:left w:w="0" w:type="dxa"/>
        <w:bottom w:w="0" w:type="dxa"/>
        <w:right w:w="0" w:type="dxa"/>
      </w:tblCellMar>
    </w:tblPr>
  </w:style>
  <w:style w:type="table" w:customStyle="1" w:styleId="11110">
    <w:name w:val="شبكة جدول1111"/>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بلا قائمة311"/>
    <w:next w:val="a2"/>
    <w:uiPriority w:val="99"/>
    <w:semiHidden/>
    <w:unhideWhenUsed/>
    <w:rsid w:val="00185211"/>
  </w:style>
  <w:style w:type="numbering" w:customStyle="1" w:styleId="1311">
    <w:name w:val="بلا قائمة1311"/>
    <w:next w:val="a2"/>
    <w:uiPriority w:val="99"/>
    <w:semiHidden/>
    <w:unhideWhenUsed/>
    <w:rsid w:val="00185211"/>
  </w:style>
  <w:style w:type="table" w:customStyle="1" w:styleId="410">
    <w:name w:val="شبكة جدول4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Grid31"/>
    <w:rsid w:val="00185211"/>
    <w:pPr>
      <w:spacing w:after="0" w:line="240" w:lineRule="auto"/>
    </w:pPr>
    <w:rPr>
      <w:rFonts w:eastAsia="Times New Roman"/>
    </w:rPr>
    <w:tblPr>
      <w:tblCellMar>
        <w:top w:w="0" w:type="dxa"/>
        <w:left w:w="0" w:type="dxa"/>
        <w:bottom w:w="0" w:type="dxa"/>
        <w:right w:w="0" w:type="dxa"/>
      </w:tblCellMar>
    </w:tblPr>
  </w:style>
  <w:style w:type="table" w:customStyle="1" w:styleId="1312">
    <w:name w:val="شبكة جدول131"/>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بلا قائمة11211"/>
    <w:next w:val="a2"/>
    <w:uiPriority w:val="99"/>
    <w:semiHidden/>
    <w:unhideWhenUsed/>
    <w:rsid w:val="00185211"/>
  </w:style>
  <w:style w:type="numbering" w:customStyle="1" w:styleId="111211">
    <w:name w:val="بلا قائمة111211"/>
    <w:next w:val="a2"/>
    <w:uiPriority w:val="99"/>
    <w:semiHidden/>
    <w:unhideWhenUsed/>
    <w:rsid w:val="00185211"/>
  </w:style>
  <w:style w:type="table" w:customStyle="1" w:styleId="2210">
    <w:name w:val="شبكة جدول22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185211"/>
    <w:pPr>
      <w:spacing w:after="0" w:line="240" w:lineRule="auto"/>
    </w:pPr>
    <w:rPr>
      <w:rFonts w:eastAsia="Times New Roman"/>
    </w:rPr>
    <w:tblPr>
      <w:tblCellMar>
        <w:top w:w="0" w:type="dxa"/>
        <w:left w:w="0" w:type="dxa"/>
        <w:bottom w:w="0" w:type="dxa"/>
        <w:right w:w="0" w:type="dxa"/>
      </w:tblCellMar>
    </w:tblPr>
  </w:style>
  <w:style w:type="table" w:customStyle="1" w:styleId="11212">
    <w:name w:val="شبكة جدول1121"/>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بلا قائمة411"/>
    <w:next w:val="a2"/>
    <w:uiPriority w:val="99"/>
    <w:semiHidden/>
    <w:unhideWhenUsed/>
    <w:rsid w:val="00185211"/>
  </w:style>
  <w:style w:type="numbering" w:customStyle="1" w:styleId="1411">
    <w:name w:val="بلا قائمة1411"/>
    <w:next w:val="a2"/>
    <w:uiPriority w:val="99"/>
    <w:semiHidden/>
    <w:unhideWhenUsed/>
    <w:rsid w:val="00185211"/>
  </w:style>
  <w:style w:type="table" w:customStyle="1" w:styleId="510">
    <w:name w:val="شبكة جدول5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Grid41"/>
    <w:rsid w:val="00185211"/>
    <w:pPr>
      <w:spacing w:after="0" w:line="240" w:lineRule="auto"/>
    </w:pPr>
    <w:rPr>
      <w:rFonts w:eastAsia="Times New Roman"/>
    </w:rPr>
    <w:tblPr>
      <w:tblCellMar>
        <w:top w:w="0" w:type="dxa"/>
        <w:left w:w="0" w:type="dxa"/>
        <w:bottom w:w="0" w:type="dxa"/>
        <w:right w:w="0" w:type="dxa"/>
      </w:tblCellMar>
    </w:tblPr>
  </w:style>
  <w:style w:type="table" w:customStyle="1" w:styleId="1412">
    <w:name w:val="شبكة جدول141"/>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بلا قائمة11311"/>
    <w:next w:val="a2"/>
    <w:uiPriority w:val="99"/>
    <w:semiHidden/>
    <w:unhideWhenUsed/>
    <w:rsid w:val="00185211"/>
  </w:style>
  <w:style w:type="numbering" w:customStyle="1" w:styleId="111311">
    <w:name w:val="بلا قائمة111311"/>
    <w:next w:val="a2"/>
    <w:uiPriority w:val="99"/>
    <w:semiHidden/>
    <w:unhideWhenUsed/>
    <w:rsid w:val="00185211"/>
  </w:style>
  <w:style w:type="table" w:customStyle="1" w:styleId="231">
    <w:name w:val="شبكة جدول23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Grid131"/>
    <w:rsid w:val="00185211"/>
    <w:pPr>
      <w:spacing w:after="0" w:line="240" w:lineRule="auto"/>
    </w:pPr>
    <w:rPr>
      <w:rFonts w:eastAsia="Times New Roman"/>
    </w:rPr>
    <w:tblPr>
      <w:tblCellMar>
        <w:top w:w="0" w:type="dxa"/>
        <w:left w:w="0" w:type="dxa"/>
        <w:bottom w:w="0" w:type="dxa"/>
        <w:right w:w="0" w:type="dxa"/>
      </w:tblCellMar>
    </w:tblPr>
  </w:style>
  <w:style w:type="table" w:customStyle="1" w:styleId="11310">
    <w:name w:val="شبكة جدول1131"/>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بلا قائمة511"/>
    <w:next w:val="a2"/>
    <w:uiPriority w:val="99"/>
    <w:semiHidden/>
    <w:unhideWhenUsed/>
    <w:rsid w:val="00185211"/>
  </w:style>
  <w:style w:type="numbering" w:customStyle="1" w:styleId="611">
    <w:name w:val="بلا قائمة611"/>
    <w:next w:val="a2"/>
    <w:uiPriority w:val="99"/>
    <w:semiHidden/>
    <w:unhideWhenUsed/>
    <w:rsid w:val="00185211"/>
  </w:style>
  <w:style w:type="numbering" w:customStyle="1" w:styleId="1511">
    <w:name w:val="بلا قائمة1511"/>
    <w:next w:val="a2"/>
    <w:uiPriority w:val="99"/>
    <w:semiHidden/>
    <w:unhideWhenUsed/>
    <w:rsid w:val="00185211"/>
  </w:style>
  <w:style w:type="table" w:customStyle="1" w:styleId="TableGrid51">
    <w:name w:val="TableGrid51"/>
    <w:rsid w:val="00185211"/>
    <w:pPr>
      <w:spacing w:after="0" w:line="240" w:lineRule="auto"/>
    </w:pPr>
    <w:rPr>
      <w:rFonts w:eastAsia="Times New Roman"/>
    </w:rPr>
    <w:tblPr>
      <w:tblCellMar>
        <w:top w:w="0" w:type="dxa"/>
        <w:left w:w="0" w:type="dxa"/>
        <w:bottom w:w="0" w:type="dxa"/>
        <w:right w:w="0" w:type="dxa"/>
      </w:tblCellMar>
    </w:tblPr>
  </w:style>
  <w:style w:type="table" w:customStyle="1" w:styleId="1510">
    <w:name w:val="شبكة جدول151"/>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بلا قائمة11411"/>
    <w:next w:val="a2"/>
    <w:uiPriority w:val="99"/>
    <w:semiHidden/>
    <w:unhideWhenUsed/>
    <w:rsid w:val="00185211"/>
  </w:style>
  <w:style w:type="numbering" w:customStyle="1" w:styleId="111411">
    <w:name w:val="بلا قائمة111411"/>
    <w:next w:val="a2"/>
    <w:uiPriority w:val="99"/>
    <w:semiHidden/>
    <w:unhideWhenUsed/>
    <w:rsid w:val="00185211"/>
  </w:style>
  <w:style w:type="table" w:customStyle="1" w:styleId="241">
    <w:name w:val="شبكة جدول24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Grid141"/>
    <w:rsid w:val="00185211"/>
    <w:pPr>
      <w:spacing w:after="0" w:line="240" w:lineRule="auto"/>
    </w:pPr>
    <w:rPr>
      <w:rFonts w:eastAsia="Times New Roman"/>
    </w:rPr>
    <w:tblPr>
      <w:tblCellMar>
        <w:top w:w="0" w:type="dxa"/>
        <w:left w:w="0" w:type="dxa"/>
        <w:bottom w:w="0" w:type="dxa"/>
        <w:right w:w="0" w:type="dxa"/>
      </w:tblCellMar>
    </w:tblPr>
  </w:style>
  <w:style w:type="table" w:customStyle="1" w:styleId="11410">
    <w:name w:val="شبكة جدول1141"/>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شبكة جدول71"/>
    <w:basedOn w:val="a1"/>
    <w:next w:val="a3"/>
    <w:uiPriority w:val="59"/>
    <w:rsid w:val="0018521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بلا قائمة711"/>
    <w:next w:val="a2"/>
    <w:uiPriority w:val="99"/>
    <w:semiHidden/>
    <w:unhideWhenUsed/>
    <w:rsid w:val="00185211"/>
  </w:style>
  <w:style w:type="numbering" w:customStyle="1" w:styleId="1611">
    <w:name w:val="بلا قائمة1611"/>
    <w:next w:val="a2"/>
    <w:uiPriority w:val="99"/>
    <w:semiHidden/>
    <w:unhideWhenUsed/>
    <w:rsid w:val="00185211"/>
  </w:style>
  <w:style w:type="table" w:customStyle="1" w:styleId="1610">
    <w:name w:val="شبكة جدول16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Grid61"/>
    <w:rsid w:val="00185211"/>
    <w:pPr>
      <w:spacing w:after="0" w:line="240" w:lineRule="auto"/>
    </w:pPr>
    <w:rPr>
      <w:rFonts w:eastAsia="Times New Roman"/>
    </w:rPr>
    <w:tblPr>
      <w:tblCellMar>
        <w:top w:w="0" w:type="dxa"/>
        <w:left w:w="0" w:type="dxa"/>
        <w:bottom w:w="0" w:type="dxa"/>
        <w:right w:w="0" w:type="dxa"/>
      </w:tblCellMar>
    </w:tblPr>
  </w:style>
  <w:style w:type="table" w:customStyle="1" w:styleId="11510">
    <w:name w:val="شبكة جدول1151"/>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
    <w:name w:val="بلا قائمة11511"/>
    <w:next w:val="a2"/>
    <w:uiPriority w:val="99"/>
    <w:semiHidden/>
    <w:unhideWhenUsed/>
    <w:rsid w:val="00185211"/>
  </w:style>
  <w:style w:type="numbering" w:customStyle="1" w:styleId="111511">
    <w:name w:val="بلا قائمة111511"/>
    <w:next w:val="a2"/>
    <w:uiPriority w:val="99"/>
    <w:semiHidden/>
    <w:unhideWhenUsed/>
    <w:rsid w:val="00185211"/>
  </w:style>
  <w:style w:type="table" w:customStyle="1" w:styleId="251">
    <w:name w:val="شبكة جدول25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Grid151"/>
    <w:rsid w:val="00185211"/>
    <w:pPr>
      <w:spacing w:after="0" w:line="240" w:lineRule="auto"/>
    </w:pPr>
    <w:rPr>
      <w:rFonts w:eastAsia="Times New Roman"/>
    </w:rPr>
    <w:tblPr>
      <w:tblCellMar>
        <w:top w:w="0" w:type="dxa"/>
        <w:left w:w="0" w:type="dxa"/>
        <w:bottom w:w="0" w:type="dxa"/>
        <w:right w:w="0" w:type="dxa"/>
      </w:tblCellMar>
    </w:tblPr>
  </w:style>
  <w:style w:type="table" w:customStyle="1" w:styleId="810">
    <w:name w:val="شبكة جدول8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بلا قائمة811"/>
    <w:next w:val="a2"/>
    <w:uiPriority w:val="99"/>
    <w:semiHidden/>
    <w:unhideWhenUsed/>
    <w:rsid w:val="00185211"/>
  </w:style>
  <w:style w:type="numbering" w:customStyle="1" w:styleId="1711">
    <w:name w:val="بلا قائمة1711"/>
    <w:next w:val="a2"/>
    <w:uiPriority w:val="99"/>
    <w:semiHidden/>
    <w:unhideWhenUsed/>
    <w:rsid w:val="00185211"/>
  </w:style>
  <w:style w:type="table" w:customStyle="1" w:styleId="910">
    <w:name w:val="شبكة جدول9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Grid71"/>
    <w:rsid w:val="00185211"/>
    <w:pPr>
      <w:spacing w:after="0" w:line="240" w:lineRule="auto"/>
    </w:pPr>
    <w:rPr>
      <w:rFonts w:eastAsia="Times New Roman"/>
    </w:rPr>
    <w:tblPr>
      <w:tblCellMar>
        <w:top w:w="0" w:type="dxa"/>
        <w:left w:w="0" w:type="dxa"/>
        <w:bottom w:w="0" w:type="dxa"/>
        <w:right w:w="0" w:type="dxa"/>
      </w:tblCellMar>
    </w:tblPr>
  </w:style>
  <w:style w:type="table" w:customStyle="1" w:styleId="1712">
    <w:name w:val="شبكة جدول171"/>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بلا قائمة11611"/>
    <w:next w:val="a2"/>
    <w:uiPriority w:val="99"/>
    <w:semiHidden/>
    <w:unhideWhenUsed/>
    <w:rsid w:val="00185211"/>
  </w:style>
  <w:style w:type="numbering" w:customStyle="1" w:styleId="111611">
    <w:name w:val="بلا قائمة111611"/>
    <w:next w:val="a2"/>
    <w:uiPriority w:val="99"/>
    <w:semiHidden/>
    <w:unhideWhenUsed/>
    <w:rsid w:val="00185211"/>
  </w:style>
  <w:style w:type="table" w:customStyle="1" w:styleId="261">
    <w:name w:val="شبكة جدول26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Grid161"/>
    <w:rsid w:val="00185211"/>
    <w:pPr>
      <w:spacing w:after="0" w:line="240" w:lineRule="auto"/>
    </w:pPr>
    <w:rPr>
      <w:rFonts w:eastAsia="Times New Roman"/>
    </w:rPr>
    <w:tblPr>
      <w:tblCellMar>
        <w:top w:w="0" w:type="dxa"/>
        <w:left w:w="0" w:type="dxa"/>
        <w:bottom w:w="0" w:type="dxa"/>
        <w:right w:w="0" w:type="dxa"/>
      </w:tblCellMar>
    </w:tblPr>
  </w:style>
  <w:style w:type="table" w:customStyle="1" w:styleId="11610">
    <w:name w:val="شبكة جدول1161"/>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unhideWhenUsed/>
    <w:rsid w:val="00185211"/>
    <w:pPr>
      <w:spacing w:after="0" w:line="240" w:lineRule="auto"/>
    </w:pPr>
    <w:rPr>
      <w:rFonts w:ascii="Consolas" w:hAnsi="Consolas"/>
      <w:sz w:val="20"/>
      <w:szCs w:val="20"/>
    </w:rPr>
  </w:style>
  <w:style w:type="character" w:customStyle="1" w:styleId="HTMLChar">
    <w:name w:val="بتنسيق HTML مسبق Char"/>
    <w:basedOn w:val="a0"/>
    <w:link w:val="HTML"/>
    <w:uiPriority w:val="99"/>
    <w:rsid w:val="00185211"/>
    <w:rPr>
      <w:rFonts w:ascii="Consolas" w:hAnsi="Consolas"/>
      <w:sz w:val="20"/>
      <w:szCs w:val="20"/>
    </w:rPr>
  </w:style>
  <w:style w:type="table" w:customStyle="1" w:styleId="191">
    <w:name w:val="شبكة جدول19"/>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شبكة جدول20"/>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شبكة جدول28"/>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شبكة جدول29"/>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a2"/>
    <w:uiPriority w:val="99"/>
    <w:semiHidden/>
    <w:unhideWhenUsed/>
    <w:rsid w:val="00185211"/>
  </w:style>
  <w:style w:type="character" w:customStyle="1" w:styleId="st">
    <w:name w:val="st"/>
    <w:basedOn w:val="a0"/>
    <w:rsid w:val="00185211"/>
  </w:style>
  <w:style w:type="character" w:styleId="ac">
    <w:name w:val="Emphasis"/>
    <w:uiPriority w:val="20"/>
    <w:qFormat/>
    <w:rsid w:val="00185211"/>
    <w:rPr>
      <w:i/>
      <w:iCs/>
    </w:rPr>
  </w:style>
  <w:style w:type="table" w:styleId="3-5">
    <w:name w:val="Medium Grid 3 Accent 5"/>
    <w:basedOn w:val="a1"/>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00">
    <w:name w:val="شبكة جدول30"/>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Medium List 1 Accent 3"/>
    <w:basedOn w:val="a1"/>
    <w:uiPriority w:val="65"/>
    <w:rsid w:val="00185211"/>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DecoType Naskh Special" w:eastAsia="Times New Roman" w:hAnsi="DecoType Naskh Special"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3-6">
    <w:name w:val="Medium Grid 3 Accent 6"/>
    <w:basedOn w:val="a1"/>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3">
    <w:name w:val="Colorful List Accent 3"/>
    <w:basedOn w:val="a1"/>
    <w:uiPriority w:val="72"/>
    <w:rsid w:val="00185211"/>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30">
    <w:name w:val="Light Shading Accent 3"/>
    <w:basedOn w:val="a1"/>
    <w:uiPriority w:val="60"/>
    <w:rsid w:val="00185211"/>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tyle1">
    <w:name w:val="Style1"/>
    <w:basedOn w:val="a1"/>
    <w:uiPriority w:val="99"/>
    <w:rsid w:val="00185211"/>
    <w:pPr>
      <w:spacing w:after="0" w:line="240" w:lineRule="auto"/>
    </w:pPr>
    <w:rPr>
      <w:rFonts w:ascii="Calibri" w:eastAsia="Calibri" w:hAnsi="Calibri" w:cs="Arial"/>
      <w:sz w:val="20"/>
      <w:szCs w:val="20"/>
    </w:rPr>
    <w:tblPr>
      <w:tblInd w:w="0" w:type="dxa"/>
      <w:tblCellMar>
        <w:top w:w="0" w:type="dxa"/>
        <w:left w:w="108" w:type="dxa"/>
        <w:bottom w:w="0" w:type="dxa"/>
        <w:right w:w="108" w:type="dxa"/>
      </w:tblCellMar>
    </w:tblPr>
    <w:tcPr>
      <w:shd w:val="clear" w:color="auto" w:fill="FFFFFF"/>
    </w:tcPr>
  </w:style>
  <w:style w:type="character" w:customStyle="1" w:styleId="uficommentbody">
    <w:name w:val="uficommentbody"/>
    <w:basedOn w:val="a0"/>
    <w:rsid w:val="00185211"/>
  </w:style>
  <w:style w:type="numbering" w:customStyle="1" w:styleId="NoList2">
    <w:name w:val="No List2"/>
    <w:next w:val="a2"/>
    <w:uiPriority w:val="99"/>
    <w:semiHidden/>
    <w:unhideWhenUsed/>
    <w:rsid w:val="00185211"/>
  </w:style>
  <w:style w:type="character" w:styleId="ad">
    <w:name w:val="page number"/>
    <w:uiPriority w:val="99"/>
    <w:rsid w:val="00185211"/>
    <w:rPr>
      <w:rFonts w:cs="Times New Roman"/>
    </w:rPr>
  </w:style>
  <w:style w:type="character" w:customStyle="1" w:styleId="yiv5659140278">
    <w:name w:val="yiv5659140278"/>
    <w:rsid w:val="00185211"/>
  </w:style>
  <w:style w:type="paragraph" w:styleId="ae">
    <w:name w:val="Normal (Web)"/>
    <w:basedOn w:val="a"/>
    <w:uiPriority w:val="99"/>
    <w:unhideWhenUsed/>
    <w:rsid w:val="00185211"/>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a2"/>
    <w:uiPriority w:val="99"/>
    <w:semiHidden/>
    <w:unhideWhenUsed/>
    <w:rsid w:val="00185211"/>
  </w:style>
  <w:style w:type="table" w:customStyle="1" w:styleId="MediumGrid3-Accent51">
    <w:name w:val="Medium Grid 3 - Accent 51"/>
    <w:basedOn w:val="a1"/>
    <w:next w:val="3-5"/>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10">
    <w:name w:val="Table Grid1"/>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1-Accent31">
    <w:name w:val="Medium List 1 - Accent 31"/>
    <w:basedOn w:val="a1"/>
    <w:next w:val="1-3"/>
    <w:uiPriority w:val="65"/>
    <w:rsid w:val="00185211"/>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DecoType Naskh Special" w:eastAsia="Times New Roman" w:hAnsi="DecoType Naskh Special"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Grid3-Accent61">
    <w:name w:val="Medium Grid 3 - Accent 61"/>
    <w:basedOn w:val="a1"/>
    <w:next w:val="3-6"/>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List-Accent31">
    <w:name w:val="Colorful List - Accent 31"/>
    <w:basedOn w:val="a1"/>
    <w:next w:val="-3"/>
    <w:uiPriority w:val="72"/>
    <w:rsid w:val="00185211"/>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ghtShading-Accent31">
    <w:name w:val="Light Shading - Accent 31"/>
    <w:basedOn w:val="a1"/>
    <w:next w:val="-30"/>
    <w:uiPriority w:val="60"/>
    <w:rsid w:val="00185211"/>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tyle11">
    <w:name w:val="Style11"/>
    <w:basedOn w:val="a1"/>
    <w:uiPriority w:val="99"/>
    <w:rsid w:val="00185211"/>
    <w:pPr>
      <w:spacing w:after="0" w:line="240" w:lineRule="auto"/>
    </w:pPr>
    <w:rPr>
      <w:rFonts w:ascii="Calibri" w:eastAsia="Calibri" w:hAnsi="Calibri" w:cs="Arial"/>
      <w:sz w:val="20"/>
      <w:szCs w:val="20"/>
    </w:rPr>
    <w:tblPr>
      <w:tblInd w:w="0" w:type="dxa"/>
      <w:tblCellMar>
        <w:top w:w="0" w:type="dxa"/>
        <w:left w:w="108" w:type="dxa"/>
        <w:bottom w:w="0" w:type="dxa"/>
        <w:right w:w="108" w:type="dxa"/>
      </w:tblCellMar>
    </w:tblPr>
    <w:tcPr>
      <w:shd w:val="clear" w:color="auto" w:fill="FFFFFF"/>
    </w:tcPr>
  </w:style>
  <w:style w:type="numbering" w:customStyle="1" w:styleId="NoList21">
    <w:name w:val="No List21"/>
    <w:next w:val="a2"/>
    <w:uiPriority w:val="99"/>
    <w:semiHidden/>
    <w:unhideWhenUsed/>
    <w:rsid w:val="00185211"/>
  </w:style>
  <w:style w:type="numbering" w:customStyle="1" w:styleId="NoList111">
    <w:name w:val="No List111"/>
    <w:next w:val="a2"/>
    <w:uiPriority w:val="99"/>
    <w:semiHidden/>
    <w:unhideWhenUsed/>
    <w:rsid w:val="00185211"/>
  </w:style>
  <w:style w:type="numbering" w:customStyle="1" w:styleId="NoList3">
    <w:name w:val="No List3"/>
    <w:next w:val="a2"/>
    <w:uiPriority w:val="99"/>
    <w:semiHidden/>
    <w:unhideWhenUsed/>
    <w:rsid w:val="00185211"/>
  </w:style>
  <w:style w:type="character" w:customStyle="1" w:styleId="apple-converted-space">
    <w:name w:val="apple-converted-space"/>
    <w:rsid w:val="00185211"/>
  </w:style>
  <w:style w:type="character" w:customStyle="1" w:styleId="hps">
    <w:name w:val="hps"/>
    <w:rsid w:val="00185211"/>
  </w:style>
  <w:style w:type="character" w:customStyle="1" w:styleId="atn">
    <w:name w:val="atn"/>
    <w:rsid w:val="00185211"/>
  </w:style>
  <w:style w:type="character" w:customStyle="1" w:styleId="longtext">
    <w:name w:val="long_text"/>
    <w:rsid w:val="00185211"/>
  </w:style>
  <w:style w:type="character" w:customStyle="1" w:styleId="alt-edited1">
    <w:name w:val="alt-edited1"/>
    <w:rsid w:val="00185211"/>
    <w:rPr>
      <w:color w:val="4D90F0"/>
    </w:rPr>
  </w:style>
  <w:style w:type="numbering" w:customStyle="1" w:styleId="NoList4">
    <w:name w:val="No List4"/>
    <w:next w:val="a2"/>
    <w:uiPriority w:val="99"/>
    <w:semiHidden/>
    <w:unhideWhenUsed/>
    <w:rsid w:val="00185211"/>
  </w:style>
  <w:style w:type="table" w:customStyle="1" w:styleId="TableGrid20">
    <w:name w:val="Table Grid2"/>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2"/>
    <w:uiPriority w:val="99"/>
    <w:semiHidden/>
    <w:unhideWhenUsed/>
    <w:rsid w:val="00185211"/>
  </w:style>
  <w:style w:type="numbering" w:customStyle="1" w:styleId="NoList12">
    <w:name w:val="No List12"/>
    <w:next w:val="a2"/>
    <w:uiPriority w:val="99"/>
    <w:semiHidden/>
    <w:unhideWhenUsed/>
    <w:rsid w:val="00185211"/>
  </w:style>
  <w:style w:type="table" w:customStyle="1" w:styleId="MediumGrid3-Accent52">
    <w:name w:val="Medium Grid 3 - Accent 52"/>
    <w:basedOn w:val="a1"/>
    <w:next w:val="3-5"/>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30">
    <w:name w:val="Table Grid3"/>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1-Accent32">
    <w:name w:val="Medium List 1 - Accent 32"/>
    <w:basedOn w:val="a1"/>
    <w:next w:val="1-3"/>
    <w:uiPriority w:val="65"/>
    <w:rsid w:val="00185211"/>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DecoType Naskh Special" w:eastAsia="Times New Roman" w:hAnsi="DecoType Naskh Special"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Grid3-Accent62">
    <w:name w:val="Medium Grid 3 - Accent 62"/>
    <w:basedOn w:val="a1"/>
    <w:next w:val="3-6"/>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List-Accent32">
    <w:name w:val="Colorful List - Accent 32"/>
    <w:basedOn w:val="a1"/>
    <w:next w:val="-3"/>
    <w:uiPriority w:val="72"/>
    <w:rsid w:val="00185211"/>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ghtShading-Accent32">
    <w:name w:val="Light Shading - Accent 32"/>
    <w:basedOn w:val="a1"/>
    <w:next w:val="-30"/>
    <w:uiPriority w:val="60"/>
    <w:rsid w:val="00185211"/>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tyle12">
    <w:name w:val="Style12"/>
    <w:basedOn w:val="a1"/>
    <w:uiPriority w:val="99"/>
    <w:rsid w:val="00185211"/>
    <w:pPr>
      <w:spacing w:after="0" w:line="240" w:lineRule="auto"/>
    </w:pPr>
    <w:rPr>
      <w:rFonts w:ascii="Calibri" w:eastAsia="Calibri" w:hAnsi="Calibri" w:cs="Arial"/>
      <w:sz w:val="20"/>
      <w:szCs w:val="20"/>
    </w:rPr>
    <w:tblPr>
      <w:tblInd w:w="0" w:type="dxa"/>
      <w:tblCellMar>
        <w:top w:w="0" w:type="dxa"/>
        <w:left w:w="108" w:type="dxa"/>
        <w:bottom w:w="0" w:type="dxa"/>
        <w:right w:w="108" w:type="dxa"/>
      </w:tblCellMar>
    </w:tblPr>
    <w:tcPr>
      <w:shd w:val="clear" w:color="auto" w:fill="FFFFFF"/>
    </w:tcPr>
  </w:style>
  <w:style w:type="numbering" w:customStyle="1" w:styleId="NoList22">
    <w:name w:val="No List22"/>
    <w:next w:val="a2"/>
    <w:uiPriority w:val="99"/>
    <w:semiHidden/>
    <w:unhideWhenUsed/>
    <w:rsid w:val="00185211"/>
  </w:style>
  <w:style w:type="numbering" w:customStyle="1" w:styleId="NoList112">
    <w:name w:val="No List112"/>
    <w:next w:val="a2"/>
    <w:uiPriority w:val="99"/>
    <w:semiHidden/>
    <w:unhideWhenUsed/>
    <w:rsid w:val="00185211"/>
  </w:style>
  <w:style w:type="numbering" w:customStyle="1" w:styleId="NoList31">
    <w:name w:val="No List31"/>
    <w:next w:val="a2"/>
    <w:uiPriority w:val="99"/>
    <w:semiHidden/>
    <w:unhideWhenUsed/>
    <w:rsid w:val="00185211"/>
  </w:style>
  <w:style w:type="table" w:customStyle="1" w:styleId="TableGrid120">
    <w:name w:val="Table Grid12"/>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a2"/>
    <w:uiPriority w:val="99"/>
    <w:semiHidden/>
    <w:unhideWhenUsed/>
    <w:rsid w:val="00185211"/>
  </w:style>
  <w:style w:type="table" w:customStyle="1" w:styleId="TableGrid210">
    <w:name w:val="Table Grid21"/>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2"/>
    <w:uiPriority w:val="99"/>
    <w:semiHidden/>
    <w:unhideWhenUsed/>
    <w:rsid w:val="00185211"/>
  </w:style>
  <w:style w:type="numbering" w:customStyle="1" w:styleId="NoList13">
    <w:name w:val="No List13"/>
    <w:next w:val="a2"/>
    <w:uiPriority w:val="99"/>
    <w:semiHidden/>
    <w:unhideWhenUsed/>
    <w:rsid w:val="00185211"/>
  </w:style>
  <w:style w:type="table" w:customStyle="1" w:styleId="MediumGrid3-Accent53">
    <w:name w:val="Medium Grid 3 - Accent 53"/>
    <w:basedOn w:val="a1"/>
    <w:next w:val="3-5"/>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40">
    <w:name w:val="Table Grid4"/>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1-Accent33">
    <w:name w:val="Medium List 1 - Accent 33"/>
    <w:basedOn w:val="a1"/>
    <w:next w:val="1-3"/>
    <w:uiPriority w:val="65"/>
    <w:rsid w:val="00185211"/>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DecoType Naskh Special" w:eastAsia="Times New Roman" w:hAnsi="DecoType Naskh Special"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Grid3-Accent63">
    <w:name w:val="Medium Grid 3 - Accent 63"/>
    <w:basedOn w:val="a1"/>
    <w:next w:val="3-6"/>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List-Accent33">
    <w:name w:val="Colorful List - Accent 33"/>
    <w:basedOn w:val="a1"/>
    <w:next w:val="-3"/>
    <w:uiPriority w:val="72"/>
    <w:rsid w:val="00185211"/>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ghtShading-Accent33">
    <w:name w:val="Light Shading - Accent 33"/>
    <w:basedOn w:val="a1"/>
    <w:next w:val="-30"/>
    <w:uiPriority w:val="60"/>
    <w:rsid w:val="00185211"/>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tyle13">
    <w:name w:val="Style13"/>
    <w:basedOn w:val="a1"/>
    <w:uiPriority w:val="99"/>
    <w:rsid w:val="00185211"/>
    <w:pPr>
      <w:spacing w:after="0" w:line="240" w:lineRule="auto"/>
    </w:pPr>
    <w:rPr>
      <w:rFonts w:ascii="Calibri" w:eastAsia="Calibri" w:hAnsi="Calibri" w:cs="Arial"/>
      <w:sz w:val="20"/>
      <w:szCs w:val="20"/>
    </w:rPr>
    <w:tblPr>
      <w:tblInd w:w="0" w:type="dxa"/>
      <w:tblCellMar>
        <w:top w:w="0" w:type="dxa"/>
        <w:left w:w="108" w:type="dxa"/>
        <w:bottom w:w="0" w:type="dxa"/>
        <w:right w:w="108" w:type="dxa"/>
      </w:tblCellMar>
    </w:tblPr>
    <w:tcPr>
      <w:shd w:val="clear" w:color="auto" w:fill="FFFFFF"/>
    </w:tcPr>
  </w:style>
  <w:style w:type="numbering" w:customStyle="1" w:styleId="NoList23">
    <w:name w:val="No List23"/>
    <w:next w:val="a2"/>
    <w:uiPriority w:val="99"/>
    <w:semiHidden/>
    <w:unhideWhenUsed/>
    <w:rsid w:val="00185211"/>
  </w:style>
  <w:style w:type="numbering" w:customStyle="1" w:styleId="NoList113">
    <w:name w:val="No List113"/>
    <w:next w:val="a2"/>
    <w:uiPriority w:val="99"/>
    <w:semiHidden/>
    <w:unhideWhenUsed/>
    <w:rsid w:val="00185211"/>
  </w:style>
  <w:style w:type="numbering" w:customStyle="1" w:styleId="NoList32">
    <w:name w:val="No List32"/>
    <w:next w:val="a2"/>
    <w:uiPriority w:val="99"/>
    <w:semiHidden/>
    <w:unhideWhenUsed/>
    <w:rsid w:val="00185211"/>
  </w:style>
  <w:style w:type="table" w:customStyle="1" w:styleId="TableGrid130">
    <w:name w:val="Table Grid13"/>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a2"/>
    <w:uiPriority w:val="99"/>
    <w:semiHidden/>
    <w:unhideWhenUsed/>
    <w:rsid w:val="00185211"/>
  </w:style>
  <w:style w:type="table" w:customStyle="1" w:styleId="TableGrid22">
    <w:name w:val="Table Grid22"/>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uiPriority w:val="99"/>
    <w:semiHidden/>
    <w:unhideWhenUsed/>
    <w:rsid w:val="00185211"/>
    <w:rPr>
      <w:color w:val="800080"/>
      <w:u w:val="single"/>
    </w:rPr>
  </w:style>
  <w:style w:type="table" w:customStyle="1" w:styleId="1100">
    <w:name w:val="شبكة جدول110"/>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تظليل فاتح - تمييز 31"/>
    <w:basedOn w:val="a1"/>
    <w:next w:val="-30"/>
    <w:uiPriority w:val="60"/>
    <w:rsid w:val="00185211"/>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31">
    <w:name w:val="قائمة متوسطة 1 - تمييز 31"/>
    <w:basedOn w:val="a1"/>
    <w:next w:val="1-3"/>
    <w:uiPriority w:val="65"/>
    <w:rsid w:val="00185211"/>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DecoType Naskh Special" w:eastAsia="Times New Roman" w:hAnsi="DecoType Naskh Special"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10">
    <w:name w:val="قائمة ملونة - تمييز 31"/>
    <w:basedOn w:val="a1"/>
    <w:next w:val="-3"/>
    <w:uiPriority w:val="72"/>
    <w:rsid w:val="00185211"/>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3-51">
    <w:name w:val="شبكة متوسطة 3 - تمييز 51"/>
    <w:basedOn w:val="a1"/>
    <w:next w:val="3-5"/>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1">
    <w:name w:val="شبكة متوسطة 3 - تمييز 61"/>
    <w:basedOn w:val="a1"/>
    <w:next w:val="3-6"/>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Style14">
    <w:name w:val="Style14"/>
    <w:basedOn w:val="a1"/>
    <w:uiPriority w:val="99"/>
    <w:rsid w:val="00185211"/>
    <w:pPr>
      <w:spacing w:after="0" w:line="240" w:lineRule="auto"/>
    </w:pPr>
    <w:rPr>
      <w:rFonts w:ascii="Calibri" w:eastAsia="Calibri" w:hAnsi="Calibri" w:cs="Arial"/>
      <w:sz w:val="20"/>
      <w:szCs w:val="20"/>
    </w:rPr>
    <w:tblPr>
      <w:tblInd w:w="0" w:type="dxa"/>
      <w:tblCellMar>
        <w:top w:w="0" w:type="dxa"/>
        <w:left w:w="108" w:type="dxa"/>
        <w:bottom w:w="0" w:type="dxa"/>
        <w:right w:w="108" w:type="dxa"/>
      </w:tblCellMar>
    </w:tblPr>
    <w:tcPr>
      <w:shd w:val="clear" w:color="auto" w:fill="FFFFFF"/>
    </w:tcPr>
  </w:style>
  <w:style w:type="table" w:customStyle="1" w:styleId="MediumGrid3-Accent511">
    <w:name w:val="Medium Grid 3 - Accent 511"/>
    <w:basedOn w:val="a1"/>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List1-Accent311">
    <w:name w:val="Medium List 1 - Accent 311"/>
    <w:basedOn w:val="a1"/>
    <w:uiPriority w:val="65"/>
    <w:rsid w:val="00185211"/>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DecoType Naskh Special" w:eastAsia="Times New Roman" w:hAnsi="DecoType Naskh Special"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Grid3-Accent611">
    <w:name w:val="Medium Grid 3 - Accent 611"/>
    <w:basedOn w:val="a1"/>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List-Accent311">
    <w:name w:val="Colorful List - Accent 311"/>
    <w:basedOn w:val="a1"/>
    <w:uiPriority w:val="72"/>
    <w:rsid w:val="00185211"/>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ghtShading-Accent311">
    <w:name w:val="Light Shading - Accent 311"/>
    <w:basedOn w:val="a1"/>
    <w:uiPriority w:val="60"/>
    <w:rsid w:val="00185211"/>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Grid3-Accent521">
    <w:name w:val="Medium Grid 3 - Accent 521"/>
    <w:basedOn w:val="a1"/>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List1-Accent321">
    <w:name w:val="Medium List 1 - Accent 321"/>
    <w:basedOn w:val="a1"/>
    <w:uiPriority w:val="65"/>
    <w:rsid w:val="00185211"/>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DecoType Naskh Special" w:eastAsia="Times New Roman" w:hAnsi="DecoType Naskh Special"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Grid3-Accent621">
    <w:name w:val="Medium Grid 3 - Accent 621"/>
    <w:basedOn w:val="a1"/>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List-Accent321">
    <w:name w:val="Colorful List - Accent 321"/>
    <w:basedOn w:val="a1"/>
    <w:uiPriority w:val="72"/>
    <w:rsid w:val="00185211"/>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ghtShading-Accent321">
    <w:name w:val="Light Shading - Accent 321"/>
    <w:basedOn w:val="a1"/>
    <w:uiPriority w:val="60"/>
    <w:rsid w:val="00185211"/>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Grid3-Accent531">
    <w:name w:val="Medium Grid 3 - Accent 531"/>
    <w:basedOn w:val="a1"/>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List1-Accent331">
    <w:name w:val="Medium List 1 - Accent 331"/>
    <w:basedOn w:val="a1"/>
    <w:uiPriority w:val="65"/>
    <w:rsid w:val="00185211"/>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DecoType Naskh Special" w:eastAsia="Times New Roman" w:hAnsi="DecoType Naskh Special"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Grid3-Accent631">
    <w:name w:val="Medium Grid 3 - Accent 631"/>
    <w:basedOn w:val="a1"/>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List-Accent331">
    <w:name w:val="Colorful List - Accent 331"/>
    <w:basedOn w:val="a1"/>
    <w:uiPriority w:val="72"/>
    <w:rsid w:val="00185211"/>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ghtShading-Accent331">
    <w:name w:val="Light Shading - Accent 331"/>
    <w:basedOn w:val="a1"/>
    <w:uiPriority w:val="60"/>
    <w:rsid w:val="00185211"/>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جدول3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شبكة جدول33"/>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شبكة جدول6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شبكة جدول34"/>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شبكة جدول118"/>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0">
    <w:name w:val="بلا قائمة101"/>
    <w:next w:val="a2"/>
    <w:uiPriority w:val="99"/>
    <w:semiHidden/>
    <w:unhideWhenUsed/>
    <w:rsid w:val="00185211"/>
  </w:style>
  <w:style w:type="table" w:customStyle="1" w:styleId="35">
    <w:name w:val="شبكة جدول35"/>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Grid9"/>
    <w:rsid w:val="00185211"/>
    <w:pPr>
      <w:spacing w:after="0" w:line="240" w:lineRule="auto"/>
    </w:pPr>
    <w:rPr>
      <w:rFonts w:eastAsia="Times New Roman"/>
    </w:rPr>
    <w:tblPr>
      <w:tblCellMar>
        <w:top w:w="0" w:type="dxa"/>
        <w:left w:w="0" w:type="dxa"/>
        <w:bottom w:w="0" w:type="dxa"/>
        <w:right w:w="0" w:type="dxa"/>
      </w:tblCellMar>
    </w:tblPr>
  </w:style>
  <w:style w:type="table" w:customStyle="1" w:styleId="119">
    <w:name w:val="شبكة جدول119"/>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0">
    <w:name w:val="بلا قائمة191"/>
    <w:next w:val="a2"/>
    <w:uiPriority w:val="99"/>
    <w:semiHidden/>
    <w:unhideWhenUsed/>
    <w:rsid w:val="00185211"/>
  </w:style>
  <w:style w:type="numbering" w:customStyle="1" w:styleId="1180">
    <w:name w:val="بلا قائمة118"/>
    <w:next w:val="a2"/>
    <w:uiPriority w:val="99"/>
    <w:semiHidden/>
    <w:unhideWhenUsed/>
    <w:rsid w:val="00185211"/>
  </w:style>
  <w:style w:type="table" w:customStyle="1" w:styleId="2100">
    <w:name w:val="شبكة جدول210"/>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Grid18"/>
    <w:rsid w:val="00185211"/>
    <w:pPr>
      <w:spacing w:after="0" w:line="240" w:lineRule="auto"/>
    </w:pPr>
    <w:rPr>
      <w:rFonts w:eastAsia="Times New Roman"/>
    </w:rPr>
    <w:tblPr>
      <w:tblCellMar>
        <w:top w:w="0" w:type="dxa"/>
        <w:left w:w="0" w:type="dxa"/>
        <w:bottom w:w="0" w:type="dxa"/>
        <w:right w:w="0" w:type="dxa"/>
      </w:tblCellMar>
    </w:tblPr>
  </w:style>
  <w:style w:type="table" w:customStyle="1" w:styleId="11100">
    <w:name w:val="شبكة جدول1110"/>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بلا قائمة221"/>
    <w:next w:val="a2"/>
    <w:uiPriority w:val="99"/>
    <w:semiHidden/>
    <w:unhideWhenUsed/>
    <w:rsid w:val="00185211"/>
  </w:style>
  <w:style w:type="numbering" w:customStyle="1" w:styleId="122">
    <w:name w:val="بلا قائمة122"/>
    <w:next w:val="a2"/>
    <w:uiPriority w:val="99"/>
    <w:semiHidden/>
    <w:unhideWhenUsed/>
    <w:rsid w:val="00185211"/>
  </w:style>
  <w:style w:type="table" w:customStyle="1" w:styleId="36">
    <w:name w:val="شبكة جدول36"/>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
    <w:name w:val="TableGrid22"/>
    <w:rsid w:val="00185211"/>
    <w:pPr>
      <w:spacing w:after="0" w:line="240" w:lineRule="auto"/>
    </w:pPr>
    <w:rPr>
      <w:rFonts w:eastAsia="Times New Roman"/>
    </w:rPr>
    <w:tblPr>
      <w:tblCellMar>
        <w:top w:w="0" w:type="dxa"/>
        <w:left w:w="0" w:type="dxa"/>
        <w:bottom w:w="0" w:type="dxa"/>
        <w:right w:w="0" w:type="dxa"/>
      </w:tblCellMar>
    </w:tblPr>
  </w:style>
  <w:style w:type="table" w:customStyle="1" w:styleId="1220">
    <w:name w:val="شبكة جدول12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بلا قائمة1118"/>
    <w:next w:val="a2"/>
    <w:uiPriority w:val="99"/>
    <w:semiHidden/>
    <w:unhideWhenUsed/>
    <w:rsid w:val="00185211"/>
  </w:style>
  <w:style w:type="numbering" w:customStyle="1" w:styleId="11113">
    <w:name w:val="بلا قائمة11113"/>
    <w:next w:val="a2"/>
    <w:uiPriority w:val="99"/>
    <w:semiHidden/>
    <w:unhideWhenUsed/>
    <w:rsid w:val="00185211"/>
  </w:style>
  <w:style w:type="table" w:customStyle="1" w:styleId="212">
    <w:name w:val="شبكة جدول21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0">
    <w:name w:val="TableGrid112"/>
    <w:rsid w:val="00185211"/>
    <w:pPr>
      <w:spacing w:after="0" w:line="240" w:lineRule="auto"/>
    </w:pPr>
    <w:rPr>
      <w:rFonts w:eastAsia="Times New Roman"/>
    </w:rPr>
    <w:tblPr>
      <w:tblCellMar>
        <w:top w:w="0" w:type="dxa"/>
        <w:left w:w="0" w:type="dxa"/>
        <w:bottom w:w="0" w:type="dxa"/>
        <w:right w:w="0" w:type="dxa"/>
      </w:tblCellMar>
    </w:tblPr>
  </w:style>
  <w:style w:type="table" w:customStyle="1" w:styleId="11120">
    <w:name w:val="شبكة جدول111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بلا قائمة321"/>
    <w:next w:val="a2"/>
    <w:uiPriority w:val="99"/>
    <w:semiHidden/>
    <w:unhideWhenUsed/>
    <w:rsid w:val="00185211"/>
  </w:style>
  <w:style w:type="numbering" w:customStyle="1" w:styleId="132">
    <w:name w:val="بلا قائمة132"/>
    <w:next w:val="a2"/>
    <w:uiPriority w:val="99"/>
    <w:semiHidden/>
    <w:unhideWhenUsed/>
    <w:rsid w:val="00185211"/>
  </w:style>
  <w:style w:type="table" w:customStyle="1" w:styleId="42">
    <w:name w:val="شبكة جدول4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Grid32"/>
    <w:rsid w:val="00185211"/>
    <w:pPr>
      <w:spacing w:after="0" w:line="240" w:lineRule="auto"/>
    </w:pPr>
    <w:rPr>
      <w:rFonts w:eastAsia="Times New Roman"/>
    </w:rPr>
    <w:tblPr>
      <w:tblCellMar>
        <w:top w:w="0" w:type="dxa"/>
        <w:left w:w="0" w:type="dxa"/>
        <w:bottom w:w="0" w:type="dxa"/>
        <w:right w:w="0" w:type="dxa"/>
      </w:tblCellMar>
    </w:tblPr>
  </w:style>
  <w:style w:type="table" w:customStyle="1" w:styleId="1320">
    <w:name w:val="شبكة جدول13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بلا قائمة1122"/>
    <w:next w:val="a2"/>
    <w:uiPriority w:val="99"/>
    <w:semiHidden/>
    <w:unhideWhenUsed/>
    <w:rsid w:val="00185211"/>
  </w:style>
  <w:style w:type="numbering" w:customStyle="1" w:styleId="11122">
    <w:name w:val="بلا قائمة11122"/>
    <w:next w:val="a2"/>
    <w:uiPriority w:val="99"/>
    <w:semiHidden/>
    <w:unhideWhenUsed/>
    <w:rsid w:val="00185211"/>
  </w:style>
  <w:style w:type="table" w:customStyle="1" w:styleId="222">
    <w:name w:val="شبكة جدول22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185211"/>
    <w:pPr>
      <w:spacing w:after="0" w:line="240" w:lineRule="auto"/>
    </w:pPr>
    <w:rPr>
      <w:rFonts w:eastAsia="Times New Roman"/>
    </w:rPr>
    <w:tblPr>
      <w:tblCellMar>
        <w:top w:w="0" w:type="dxa"/>
        <w:left w:w="0" w:type="dxa"/>
        <w:bottom w:w="0" w:type="dxa"/>
        <w:right w:w="0" w:type="dxa"/>
      </w:tblCellMar>
    </w:tblPr>
  </w:style>
  <w:style w:type="table" w:customStyle="1" w:styleId="11220">
    <w:name w:val="شبكة جدول112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بلا قائمة42"/>
    <w:next w:val="a2"/>
    <w:uiPriority w:val="99"/>
    <w:semiHidden/>
    <w:unhideWhenUsed/>
    <w:rsid w:val="00185211"/>
  </w:style>
  <w:style w:type="numbering" w:customStyle="1" w:styleId="142">
    <w:name w:val="بلا قائمة142"/>
    <w:next w:val="a2"/>
    <w:uiPriority w:val="99"/>
    <w:semiHidden/>
    <w:unhideWhenUsed/>
    <w:rsid w:val="00185211"/>
  </w:style>
  <w:style w:type="table" w:customStyle="1" w:styleId="52">
    <w:name w:val="شبكة جدول5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Grid42"/>
    <w:rsid w:val="00185211"/>
    <w:pPr>
      <w:spacing w:after="0" w:line="240" w:lineRule="auto"/>
    </w:pPr>
    <w:rPr>
      <w:rFonts w:eastAsia="Times New Roman"/>
    </w:rPr>
    <w:tblPr>
      <w:tblCellMar>
        <w:top w:w="0" w:type="dxa"/>
        <w:left w:w="0" w:type="dxa"/>
        <w:bottom w:w="0" w:type="dxa"/>
        <w:right w:w="0" w:type="dxa"/>
      </w:tblCellMar>
    </w:tblPr>
  </w:style>
  <w:style w:type="table" w:customStyle="1" w:styleId="1420">
    <w:name w:val="شبكة جدول14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بلا قائمة1132"/>
    <w:next w:val="a2"/>
    <w:uiPriority w:val="99"/>
    <w:semiHidden/>
    <w:unhideWhenUsed/>
    <w:rsid w:val="00185211"/>
  </w:style>
  <w:style w:type="numbering" w:customStyle="1" w:styleId="11132">
    <w:name w:val="بلا قائمة11132"/>
    <w:next w:val="a2"/>
    <w:uiPriority w:val="99"/>
    <w:semiHidden/>
    <w:unhideWhenUsed/>
    <w:rsid w:val="00185211"/>
  </w:style>
  <w:style w:type="table" w:customStyle="1" w:styleId="232">
    <w:name w:val="شبكة جدول23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Grid132"/>
    <w:rsid w:val="00185211"/>
    <w:pPr>
      <w:spacing w:after="0" w:line="240" w:lineRule="auto"/>
    </w:pPr>
    <w:rPr>
      <w:rFonts w:eastAsia="Times New Roman"/>
    </w:rPr>
    <w:tblPr>
      <w:tblCellMar>
        <w:top w:w="0" w:type="dxa"/>
        <w:left w:w="0" w:type="dxa"/>
        <w:bottom w:w="0" w:type="dxa"/>
        <w:right w:w="0" w:type="dxa"/>
      </w:tblCellMar>
    </w:tblPr>
  </w:style>
  <w:style w:type="table" w:customStyle="1" w:styleId="11320">
    <w:name w:val="شبكة جدول113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بلا قائمة52"/>
    <w:next w:val="a2"/>
    <w:uiPriority w:val="99"/>
    <w:semiHidden/>
    <w:unhideWhenUsed/>
    <w:rsid w:val="00185211"/>
  </w:style>
  <w:style w:type="numbering" w:customStyle="1" w:styleId="620">
    <w:name w:val="بلا قائمة62"/>
    <w:next w:val="a2"/>
    <w:uiPriority w:val="99"/>
    <w:semiHidden/>
    <w:unhideWhenUsed/>
    <w:rsid w:val="00185211"/>
  </w:style>
  <w:style w:type="numbering" w:customStyle="1" w:styleId="152">
    <w:name w:val="بلا قائمة152"/>
    <w:next w:val="a2"/>
    <w:uiPriority w:val="99"/>
    <w:semiHidden/>
    <w:unhideWhenUsed/>
    <w:rsid w:val="00185211"/>
  </w:style>
  <w:style w:type="table" w:customStyle="1" w:styleId="63">
    <w:name w:val="شبكة جدول63"/>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Grid52"/>
    <w:rsid w:val="00185211"/>
    <w:pPr>
      <w:spacing w:after="0" w:line="240" w:lineRule="auto"/>
    </w:pPr>
    <w:rPr>
      <w:rFonts w:eastAsia="Times New Roman"/>
    </w:rPr>
    <w:tblPr>
      <w:tblCellMar>
        <w:top w:w="0" w:type="dxa"/>
        <w:left w:w="0" w:type="dxa"/>
        <w:bottom w:w="0" w:type="dxa"/>
        <w:right w:w="0" w:type="dxa"/>
      </w:tblCellMar>
    </w:tblPr>
  </w:style>
  <w:style w:type="table" w:customStyle="1" w:styleId="1520">
    <w:name w:val="شبكة جدول15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بلا قائمة1142"/>
    <w:next w:val="a2"/>
    <w:uiPriority w:val="99"/>
    <w:semiHidden/>
    <w:unhideWhenUsed/>
    <w:rsid w:val="00185211"/>
  </w:style>
  <w:style w:type="numbering" w:customStyle="1" w:styleId="11142">
    <w:name w:val="بلا قائمة11142"/>
    <w:next w:val="a2"/>
    <w:uiPriority w:val="99"/>
    <w:semiHidden/>
    <w:unhideWhenUsed/>
    <w:rsid w:val="00185211"/>
  </w:style>
  <w:style w:type="table" w:customStyle="1" w:styleId="242">
    <w:name w:val="شبكة جدول24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Grid142"/>
    <w:rsid w:val="00185211"/>
    <w:pPr>
      <w:spacing w:after="0" w:line="240" w:lineRule="auto"/>
    </w:pPr>
    <w:rPr>
      <w:rFonts w:eastAsia="Times New Roman"/>
    </w:rPr>
    <w:tblPr>
      <w:tblCellMar>
        <w:top w:w="0" w:type="dxa"/>
        <w:left w:w="0" w:type="dxa"/>
        <w:bottom w:w="0" w:type="dxa"/>
        <w:right w:w="0" w:type="dxa"/>
      </w:tblCellMar>
    </w:tblPr>
  </w:style>
  <w:style w:type="table" w:customStyle="1" w:styleId="11420">
    <w:name w:val="شبكة جدول114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شبكة جدول72"/>
    <w:basedOn w:val="a1"/>
    <w:next w:val="a3"/>
    <w:uiPriority w:val="59"/>
    <w:rsid w:val="0018521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بلا قائمة72"/>
    <w:next w:val="a2"/>
    <w:uiPriority w:val="99"/>
    <w:semiHidden/>
    <w:unhideWhenUsed/>
    <w:rsid w:val="00185211"/>
  </w:style>
  <w:style w:type="numbering" w:customStyle="1" w:styleId="162">
    <w:name w:val="بلا قائمة162"/>
    <w:next w:val="a2"/>
    <w:uiPriority w:val="99"/>
    <w:semiHidden/>
    <w:unhideWhenUsed/>
    <w:rsid w:val="00185211"/>
  </w:style>
  <w:style w:type="table" w:customStyle="1" w:styleId="1620">
    <w:name w:val="شبكة جدول16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Grid62"/>
    <w:rsid w:val="00185211"/>
    <w:pPr>
      <w:spacing w:after="0" w:line="240" w:lineRule="auto"/>
    </w:pPr>
    <w:rPr>
      <w:rFonts w:eastAsia="Times New Roman"/>
    </w:rPr>
    <w:tblPr>
      <w:tblCellMar>
        <w:top w:w="0" w:type="dxa"/>
        <w:left w:w="0" w:type="dxa"/>
        <w:bottom w:w="0" w:type="dxa"/>
        <w:right w:w="0" w:type="dxa"/>
      </w:tblCellMar>
    </w:tblPr>
  </w:style>
  <w:style w:type="table" w:customStyle="1" w:styleId="1152">
    <w:name w:val="شبكة جدول115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0">
    <w:name w:val="بلا قائمة1152"/>
    <w:next w:val="a2"/>
    <w:uiPriority w:val="99"/>
    <w:semiHidden/>
    <w:unhideWhenUsed/>
    <w:rsid w:val="00185211"/>
  </w:style>
  <w:style w:type="numbering" w:customStyle="1" w:styleId="11152">
    <w:name w:val="بلا قائمة11152"/>
    <w:next w:val="a2"/>
    <w:uiPriority w:val="99"/>
    <w:semiHidden/>
    <w:unhideWhenUsed/>
    <w:rsid w:val="00185211"/>
  </w:style>
  <w:style w:type="table" w:customStyle="1" w:styleId="252">
    <w:name w:val="شبكة جدول25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Grid152"/>
    <w:rsid w:val="00185211"/>
    <w:pPr>
      <w:spacing w:after="0" w:line="240" w:lineRule="auto"/>
    </w:pPr>
    <w:rPr>
      <w:rFonts w:eastAsia="Times New Roman"/>
    </w:rPr>
    <w:tblPr>
      <w:tblCellMar>
        <w:top w:w="0" w:type="dxa"/>
        <w:left w:w="0" w:type="dxa"/>
        <w:bottom w:w="0" w:type="dxa"/>
        <w:right w:w="0" w:type="dxa"/>
      </w:tblCellMar>
    </w:tblPr>
  </w:style>
  <w:style w:type="table" w:customStyle="1" w:styleId="82">
    <w:name w:val="شبكة جدول8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بلا قائمة82"/>
    <w:next w:val="a2"/>
    <w:uiPriority w:val="99"/>
    <w:semiHidden/>
    <w:unhideWhenUsed/>
    <w:rsid w:val="00185211"/>
  </w:style>
  <w:style w:type="numbering" w:customStyle="1" w:styleId="172">
    <w:name w:val="بلا قائمة172"/>
    <w:next w:val="a2"/>
    <w:uiPriority w:val="99"/>
    <w:semiHidden/>
    <w:unhideWhenUsed/>
    <w:rsid w:val="00185211"/>
  </w:style>
  <w:style w:type="table" w:customStyle="1" w:styleId="92">
    <w:name w:val="شبكة جدول9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Grid72"/>
    <w:rsid w:val="00185211"/>
    <w:pPr>
      <w:spacing w:after="0" w:line="240" w:lineRule="auto"/>
    </w:pPr>
    <w:rPr>
      <w:rFonts w:eastAsia="Times New Roman"/>
    </w:rPr>
    <w:tblPr>
      <w:tblCellMar>
        <w:top w:w="0" w:type="dxa"/>
        <w:left w:w="0" w:type="dxa"/>
        <w:bottom w:w="0" w:type="dxa"/>
        <w:right w:w="0" w:type="dxa"/>
      </w:tblCellMar>
    </w:tblPr>
  </w:style>
  <w:style w:type="table" w:customStyle="1" w:styleId="1720">
    <w:name w:val="شبكة جدول17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بلا قائمة1162"/>
    <w:next w:val="a2"/>
    <w:uiPriority w:val="99"/>
    <w:semiHidden/>
    <w:unhideWhenUsed/>
    <w:rsid w:val="00185211"/>
  </w:style>
  <w:style w:type="numbering" w:customStyle="1" w:styleId="11162">
    <w:name w:val="بلا قائمة11162"/>
    <w:next w:val="a2"/>
    <w:uiPriority w:val="99"/>
    <w:semiHidden/>
    <w:unhideWhenUsed/>
    <w:rsid w:val="00185211"/>
  </w:style>
  <w:style w:type="table" w:customStyle="1" w:styleId="262">
    <w:name w:val="شبكة جدول26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Grid162"/>
    <w:rsid w:val="00185211"/>
    <w:pPr>
      <w:spacing w:after="0" w:line="240" w:lineRule="auto"/>
    </w:pPr>
    <w:rPr>
      <w:rFonts w:eastAsia="Times New Roman"/>
    </w:rPr>
    <w:tblPr>
      <w:tblCellMar>
        <w:top w:w="0" w:type="dxa"/>
        <w:left w:w="0" w:type="dxa"/>
        <w:bottom w:w="0" w:type="dxa"/>
        <w:right w:w="0" w:type="dxa"/>
      </w:tblCellMar>
    </w:tblPr>
  </w:style>
  <w:style w:type="table" w:customStyle="1" w:styleId="11620">
    <w:name w:val="شبكة جدول116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شبكة جدول37"/>
    <w:basedOn w:val="a1"/>
    <w:next w:val="a3"/>
    <w:uiPriority w:val="59"/>
    <w:unhideWhenUsed/>
    <w:rsid w:val="0018521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01">
    <w:name w:val="بلا قائمة20"/>
    <w:next w:val="a2"/>
    <w:uiPriority w:val="99"/>
    <w:semiHidden/>
    <w:unhideWhenUsed/>
    <w:rsid w:val="00185211"/>
  </w:style>
  <w:style w:type="numbering" w:customStyle="1" w:styleId="230">
    <w:name w:val="بلا قائمة23"/>
    <w:next w:val="a2"/>
    <w:uiPriority w:val="99"/>
    <w:semiHidden/>
    <w:unhideWhenUsed/>
    <w:rsid w:val="00185211"/>
  </w:style>
  <w:style w:type="table" w:customStyle="1" w:styleId="38">
    <w:name w:val="شبكة جدول38"/>
    <w:basedOn w:val="a1"/>
    <w:next w:val="a3"/>
    <w:uiPriority w:val="3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شبكة جدول39"/>
    <w:basedOn w:val="a1"/>
    <w:next w:val="a3"/>
    <w:uiPriority w:val="3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شبكة جدول40"/>
    <w:basedOn w:val="a1"/>
    <w:next w:val="a3"/>
    <w:uiPriority w:val="3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شبكة جدول43"/>
    <w:basedOn w:val="a1"/>
    <w:next w:val="a3"/>
    <w:uiPriority w:val="3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شبكة جدول44"/>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شبكة جدول45"/>
    <w:basedOn w:val="a1"/>
    <w:next w:val="a3"/>
    <w:uiPriority w:val="3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شبكة جدول64"/>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بلا تباعد Char"/>
    <w:basedOn w:val="a0"/>
    <w:link w:val="a9"/>
    <w:uiPriority w:val="1"/>
    <w:rsid w:val="00793A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185211"/>
    <w:pPr>
      <w:keepNext/>
      <w:keepLines/>
      <w:spacing w:before="480" w:after="0"/>
      <w:outlineLvl w:val="0"/>
    </w:pPr>
    <w:rPr>
      <w:rFonts w:ascii="Arial" w:eastAsia="Times New Roman" w:hAnsi="Arial" w:cs="Arial"/>
      <w:b/>
      <w:bCs/>
      <w:color w:val="365F91"/>
      <w:sz w:val="28"/>
      <w:szCs w:val="28"/>
    </w:rPr>
  </w:style>
  <w:style w:type="paragraph" w:styleId="2">
    <w:name w:val="heading 2"/>
    <w:basedOn w:val="a"/>
    <w:next w:val="a"/>
    <w:link w:val="2Char"/>
    <w:uiPriority w:val="9"/>
    <w:semiHidden/>
    <w:unhideWhenUsed/>
    <w:qFormat/>
    <w:rsid w:val="00185211"/>
    <w:pPr>
      <w:keepNext/>
      <w:keepLines/>
      <w:spacing w:before="200" w:after="0"/>
      <w:outlineLvl w:val="1"/>
    </w:pPr>
    <w:rPr>
      <w:rFonts w:ascii="Arial" w:eastAsia="Times New Roman" w:hAnsi="Arial" w:cs="Arial"/>
      <w:b/>
      <w:bCs/>
      <w:color w:val="4F81BD"/>
      <w:sz w:val="26"/>
      <w:szCs w:val="26"/>
    </w:rPr>
  </w:style>
  <w:style w:type="paragraph" w:styleId="3">
    <w:name w:val="heading 3"/>
    <w:basedOn w:val="a"/>
    <w:next w:val="a"/>
    <w:link w:val="3Char"/>
    <w:uiPriority w:val="9"/>
    <w:semiHidden/>
    <w:unhideWhenUsed/>
    <w:qFormat/>
    <w:rsid w:val="00185211"/>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شبكة جدول6"/>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0"/>
    <w:link w:val="1"/>
    <w:uiPriority w:val="9"/>
    <w:rsid w:val="00185211"/>
    <w:rPr>
      <w:rFonts w:ascii="Arial" w:eastAsia="Times New Roman" w:hAnsi="Arial" w:cs="Arial"/>
      <w:b/>
      <w:bCs/>
      <w:color w:val="365F91"/>
      <w:sz w:val="28"/>
      <w:szCs w:val="28"/>
    </w:rPr>
  </w:style>
  <w:style w:type="character" w:customStyle="1" w:styleId="2Char">
    <w:name w:val="عنوان 2 Char"/>
    <w:basedOn w:val="a0"/>
    <w:link w:val="2"/>
    <w:uiPriority w:val="9"/>
    <w:semiHidden/>
    <w:rsid w:val="00185211"/>
    <w:rPr>
      <w:rFonts w:ascii="Arial" w:eastAsia="Times New Roman" w:hAnsi="Arial" w:cs="Arial"/>
      <w:b/>
      <w:bCs/>
      <w:color w:val="4F81BD"/>
      <w:sz w:val="26"/>
      <w:szCs w:val="26"/>
    </w:rPr>
  </w:style>
  <w:style w:type="character" w:customStyle="1" w:styleId="3Char">
    <w:name w:val="عنوان 3 Char"/>
    <w:basedOn w:val="a0"/>
    <w:link w:val="3"/>
    <w:uiPriority w:val="9"/>
    <w:semiHidden/>
    <w:rsid w:val="00185211"/>
    <w:rPr>
      <w:rFonts w:ascii="Calibri Light" w:eastAsia="Times New Roman" w:hAnsi="Calibri Light" w:cs="Times New Roman"/>
      <w:b/>
      <w:bCs/>
      <w:sz w:val="26"/>
      <w:szCs w:val="26"/>
    </w:rPr>
  </w:style>
  <w:style w:type="numbering" w:customStyle="1" w:styleId="10">
    <w:name w:val="بلا قائمة1"/>
    <w:next w:val="a2"/>
    <w:uiPriority w:val="99"/>
    <w:semiHidden/>
    <w:unhideWhenUsed/>
    <w:rsid w:val="00185211"/>
  </w:style>
  <w:style w:type="paragraph" w:styleId="a4">
    <w:name w:val="List Paragraph"/>
    <w:basedOn w:val="a"/>
    <w:uiPriority w:val="34"/>
    <w:qFormat/>
    <w:rsid w:val="00185211"/>
    <w:pPr>
      <w:bidi w:val="0"/>
      <w:ind w:left="720"/>
      <w:contextualSpacing/>
    </w:pPr>
    <w:rPr>
      <w:rFonts w:ascii="Calibri" w:eastAsia="Calibri" w:hAnsi="Calibri" w:cs="Arial"/>
    </w:rPr>
  </w:style>
  <w:style w:type="paragraph" w:styleId="a5">
    <w:name w:val="Balloon Text"/>
    <w:basedOn w:val="a"/>
    <w:link w:val="Char"/>
    <w:uiPriority w:val="99"/>
    <w:semiHidden/>
    <w:unhideWhenUsed/>
    <w:rsid w:val="00185211"/>
    <w:pPr>
      <w:bidi w:val="0"/>
      <w:spacing w:after="0" w:line="240" w:lineRule="auto"/>
    </w:pPr>
    <w:rPr>
      <w:rFonts w:ascii="Tahoma" w:eastAsia="Calibri" w:hAnsi="Tahoma" w:cs="Tahoma"/>
      <w:sz w:val="16"/>
      <w:szCs w:val="16"/>
    </w:rPr>
  </w:style>
  <w:style w:type="character" w:customStyle="1" w:styleId="Char">
    <w:name w:val="نص في بالون Char"/>
    <w:basedOn w:val="a0"/>
    <w:link w:val="a5"/>
    <w:uiPriority w:val="99"/>
    <w:semiHidden/>
    <w:rsid w:val="00185211"/>
    <w:rPr>
      <w:rFonts w:ascii="Tahoma" w:eastAsia="Calibri" w:hAnsi="Tahoma" w:cs="Tahoma"/>
      <w:sz w:val="16"/>
      <w:szCs w:val="16"/>
    </w:rPr>
  </w:style>
  <w:style w:type="numbering" w:customStyle="1" w:styleId="11">
    <w:name w:val="بلا قائمة11"/>
    <w:next w:val="a2"/>
    <w:uiPriority w:val="99"/>
    <w:semiHidden/>
    <w:unhideWhenUsed/>
    <w:rsid w:val="00185211"/>
  </w:style>
  <w:style w:type="table" w:customStyle="1" w:styleId="12">
    <w:name w:val="شبكة جدول1"/>
    <w:basedOn w:val="a1"/>
    <w:next w:val="a3"/>
    <w:uiPriority w:val="59"/>
    <w:unhideWhenUsed/>
    <w:rsid w:val="0018521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0">
    <w:name w:val="بلا قائمة2"/>
    <w:next w:val="a2"/>
    <w:uiPriority w:val="99"/>
    <w:semiHidden/>
    <w:unhideWhenUsed/>
    <w:rsid w:val="00185211"/>
  </w:style>
  <w:style w:type="paragraph" w:styleId="a6">
    <w:name w:val="header"/>
    <w:basedOn w:val="a"/>
    <w:link w:val="Char0"/>
    <w:uiPriority w:val="99"/>
    <w:unhideWhenUsed/>
    <w:rsid w:val="00185211"/>
    <w:pPr>
      <w:tabs>
        <w:tab w:val="center" w:pos="4153"/>
        <w:tab w:val="right" w:pos="8306"/>
      </w:tabs>
      <w:spacing w:after="0" w:line="240" w:lineRule="auto"/>
    </w:pPr>
  </w:style>
  <w:style w:type="character" w:customStyle="1" w:styleId="Char0">
    <w:name w:val="رأس الصفحة Char"/>
    <w:basedOn w:val="a0"/>
    <w:link w:val="a6"/>
    <w:uiPriority w:val="99"/>
    <w:rsid w:val="00185211"/>
  </w:style>
  <w:style w:type="paragraph" w:styleId="a7">
    <w:name w:val="footer"/>
    <w:basedOn w:val="a"/>
    <w:link w:val="Char1"/>
    <w:uiPriority w:val="99"/>
    <w:unhideWhenUsed/>
    <w:rsid w:val="00185211"/>
    <w:pPr>
      <w:tabs>
        <w:tab w:val="center" w:pos="4153"/>
        <w:tab w:val="right" w:pos="8306"/>
      </w:tabs>
      <w:spacing w:after="0" w:line="240" w:lineRule="auto"/>
    </w:pPr>
  </w:style>
  <w:style w:type="character" w:customStyle="1" w:styleId="Char1">
    <w:name w:val="تذييل الصفحة Char"/>
    <w:basedOn w:val="a0"/>
    <w:link w:val="a7"/>
    <w:uiPriority w:val="99"/>
    <w:rsid w:val="00185211"/>
  </w:style>
  <w:style w:type="numbering" w:customStyle="1" w:styleId="30">
    <w:name w:val="بلا قائمة3"/>
    <w:next w:val="a2"/>
    <w:uiPriority w:val="99"/>
    <w:semiHidden/>
    <w:unhideWhenUsed/>
    <w:rsid w:val="00185211"/>
  </w:style>
  <w:style w:type="paragraph" w:customStyle="1" w:styleId="110">
    <w:name w:val="عنوان 11"/>
    <w:basedOn w:val="a"/>
    <w:next w:val="a"/>
    <w:uiPriority w:val="9"/>
    <w:qFormat/>
    <w:rsid w:val="00185211"/>
    <w:pPr>
      <w:keepNext/>
      <w:keepLines/>
      <w:spacing w:before="480" w:after="0"/>
      <w:outlineLvl w:val="0"/>
    </w:pPr>
    <w:rPr>
      <w:rFonts w:ascii="Arial" w:eastAsia="Times New Roman" w:hAnsi="Arial" w:cs="Arial"/>
      <w:b/>
      <w:bCs/>
      <w:color w:val="365F91"/>
      <w:sz w:val="28"/>
      <w:szCs w:val="28"/>
    </w:rPr>
  </w:style>
  <w:style w:type="paragraph" w:customStyle="1" w:styleId="21">
    <w:name w:val="عنوان 21"/>
    <w:basedOn w:val="a"/>
    <w:next w:val="a"/>
    <w:uiPriority w:val="9"/>
    <w:semiHidden/>
    <w:unhideWhenUsed/>
    <w:qFormat/>
    <w:rsid w:val="00185211"/>
    <w:pPr>
      <w:keepNext/>
      <w:keepLines/>
      <w:spacing w:before="200" w:after="0"/>
      <w:outlineLvl w:val="1"/>
    </w:pPr>
    <w:rPr>
      <w:rFonts w:ascii="Arial" w:eastAsia="Times New Roman" w:hAnsi="Arial" w:cs="Arial"/>
      <w:b/>
      <w:bCs/>
      <w:color w:val="4F81BD"/>
      <w:sz w:val="26"/>
      <w:szCs w:val="26"/>
    </w:rPr>
  </w:style>
  <w:style w:type="numbering" w:customStyle="1" w:styleId="111">
    <w:name w:val="بلا قائمة111"/>
    <w:next w:val="a2"/>
    <w:uiPriority w:val="99"/>
    <w:semiHidden/>
    <w:unhideWhenUsed/>
    <w:rsid w:val="00185211"/>
  </w:style>
  <w:style w:type="table" w:customStyle="1" w:styleId="112">
    <w:name w:val="شبكة جدول1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العنوان1"/>
    <w:basedOn w:val="a"/>
    <w:next w:val="a"/>
    <w:uiPriority w:val="10"/>
    <w:qFormat/>
    <w:rsid w:val="00185211"/>
    <w:pPr>
      <w:pBdr>
        <w:bottom w:val="single" w:sz="8" w:space="4" w:color="4F81BD"/>
      </w:pBdr>
      <w:spacing w:after="300" w:line="240" w:lineRule="auto"/>
      <w:contextualSpacing/>
    </w:pPr>
    <w:rPr>
      <w:rFonts w:ascii="Arial" w:eastAsia="Times New Roman" w:hAnsi="Arial" w:cs="Arial"/>
      <w:color w:val="17365D"/>
      <w:spacing w:val="5"/>
      <w:kern w:val="28"/>
      <w:sz w:val="52"/>
      <w:szCs w:val="52"/>
    </w:rPr>
  </w:style>
  <w:style w:type="character" w:customStyle="1" w:styleId="Char2">
    <w:name w:val="العنوان Char"/>
    <w:basedOn w:val="a0"/>
    <w:link w:val="a8"/>
    <w:uiPriority w:val="10"/>
    <w:rsid w:val="00185211"/>
    <w:rPr>
      <w:rFonts w:ascii="Arial" w:eastAsia="Times New Roman" w:hAnsi="Arial" w:cs="Arial"/>
      <w:color w:val="17365D"/>
      <w:spacing w:val="5"/>
      <w:kern w:val="28"/>
      <w:sz w:val="52"/>
      <w:szCs w:val="52"/>
    </w:rPr>
  </w:style>
  <w:style w:type="table" w:customStyle="1" w:styleId="TableGrid">
    <w:name w:val="TableGrid"/>
    <w:rsid w:val="00185211"/>
    <w:pPr>
      <w:spacing w:after="0" w:line="240" w:lineRule="auto"/>
    </w:pPr>
    <w:rPr>
      <w:rFonts w:eastAsia="Times New Roman"/>
    </w:rPr>
    <w:tblPr>
      <w:tblCellMar>
        <w:top w:w="0" w:type="dxa"/>
        <w:left w:w="0" w:type="dxa"/>
        <w:bottom w:w="0" w:type="dxa"/>
        <w:right w:w="0" w:type="dxa"/>
      </w:tblCellMar>
    </w:tblPr>
  </w:style>
  <w:style w:type="paragraph" w:styleId="a9">
    <w:name w:val="No Spacing"/>
    <w:link w:val="Char3"/>
    <w:uiPriority w:val="1"/>
    <w:qFormat/>
    <w:rsid w:val="00185211"/>
    <w:pPr>
      <w:bidi/>
      <w:spacing w:after="0" w:line="240" w:lineRule="auto"/>
    </w:pPr>
  </w:style>
  <w:style w:type="character" w:customStyle="1" w:styleId="Hyperlink1">
    <w:name w:val="Hyperlink1"/>
    <w:basedOn w:val="a0"/>
    <w:uiPriority w:val="99"/>
    <w:unhideWhenUsed/>
    <w:rsid w:val="00185211"/>
    <w:rPr>
      <w:color w:val="0000FF"/>
      <w:u w:val="single"/>
    </w:rPr>
  </w:style>
  <w:style w:type="paragraph" w:customStyle="1" w:styleId="14">
    <w:name w:val="عنوان فرعي1"/>
    <w:basedOn w:val="a"/>
    <w:next w:val="a"/>
    <w:uiPriority w:val="11"/>
    <w:qFormat/>
    <w:rsid w:val="00185211"/>
    <w:pPr>
      <w:numPr>
        <w:ilvl w:val="1"/>
      </w:numPr>
    </w:pPr>
    <w:rPr>
      <w:rFonts w:ascii="Arial" w:eastAsia="Times New Roman" w:hAnsi="Arial" w:cs="Arial"/>
      <w:i/>
      <w:iCs/>
      <w:color w:val="4F81BD"/>
      <w:spacing w:val="15"/>
      <w:sz w:val="24"/>
      <w:szCs w:val="24"/>
    </w:rPr>
  </w:style>
  <w:style w:type="character" w:customStyle="1" w:styleId="Char4">
    <w:name w:val="عنوان فرعي Char"/>
    <w:basedOn w:val="a0"/>
    <w:link w:val="aa"/>
    <w:uiPriority w:val="11"/>
    <w:rsid w:val="00185211"/>
    <w:rPr>
      <w:rFonts w:ascii="Arial" w:eastAsia="Times New Roman" w:hAnsi="Arial" w:cs="Arial"/>
      <w:i/>
      <w:iCs/>
      <w:color w:val="4F81BD"/>
      <w:spacing w:val="15"/>
      <w:sz w:val="24"/>
      <w:szCs w:val="24"/>
    </w:rPr>
  </w:style>
  <w:style w:type="table" w:customStyle="1" w:styleId="1110">
    <w:name w:val="شبكة جدول111"/>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بلا قائمة1111"/>
    <w:next w:val="a2"/>
    <w:uiPriority w:val="99"/>
    <w:semiHidden/>
    <w:unhideWhenUsed/>
    <w:rsid w:val="00185211"/>
  </w:style>
  <w:style w:type="numbering" w:customStyle="1" w:styleId="11111">
    <w:name w:val="بلا قائمة11111"/>
    <w:next w:val="a2"/>
    <w:uiPriority w:val="99"/>
    <w:semiHidden/>
    <w:unhideWhenUsed/>
    <w:rsid w:val="00185211"/>
  </w:style>
  <w:style w:type="table" w:customStyle="1" w:styleId="22">
    <w:name w:val="شبكة جدول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185211"/>
    <w:pPr>
      <w:spacing w:after="0" w:line="240" w:lineRule="auto"/>
    </w:pPr>
    <w:rPr>
      <w:rFonts w:eastAsia="Times New Roman"/>
    </w:rPr>
    <w:tblPr>
      <w:tblCellMar>
        <w:top w:w="0" w:type="dxa"/>
        <w:left w:w="0" w:type="dxa"/>
        <w:bottom w:w="0" w:type="dxa"/>
        <w:right w:w="0" w:type="dxa"/>
      </w:tblCellMar>
    </w:tblPr>
  </w:style>
  <w:style w:type="character" w:customStyle="1" w:styleId="1Char1">
    <w:name w:val="عنوان 1 Char1"/>
    <w:basedOn w:val="a0"/>
    <w:uiPriority w:val="9"/>
    <w:rsid w:val="00185211"/>
    <w:rPr>
      <w:rFonts w:ascii="Cambria" w:eastAsia="Times New Roman" w:hAnsi="Cambria" w:cs="Times New Roman"/>
      <w:b/>
      <w:bCs/>
      <w:color w:val="365F91"/>
      <w:sz w:val="28"/>
      <w:szCs w:val="28"/>
    </w:rPr>
  </w:style>
  <w:style w:type="character" w:customStyle="1" w:styleId="Char10">
    <w:name w:val="العنوان Char1"/>
    <w:basedOn w:val="a0"/>
    <w:uiPriority w:val="10"/>
    <w:rsid w:val="00185211"/>
    <w:rPr>
      <w:rFonts w:ascii="Cambria" w:eastAsia="Times New Roman" w:hAnsi="Cambria" w:cs="Times New Roman"/>
      <w:color w:val="17365D"/>
      <w:spacing w:val="5"/>
      <w:kern w:val="28"/>
      <w:sz w:val="52"/>
      <w:szCs w:val="52"/>
    </w:rPr>
  </w:style>
  <w:style w:type="character" w:customStyle="1" w:styleId="2Char1">
    <w:name w:val="عنوان 2 Char1"/>
    <w:basedOn w:val="a0"/>
    <w:uiPriority w:val="9"/>
    <w:semiHidden/>
    <w:rsid w:val="00185211"/>
    <w:rPr>
      <w:rFonts w:ascii="Cambria" w:eastAsia="Times New Roman" w:hAnsi="Cambria" w:cs="Times New Roman"/>
      <w:b/>
      <w:bCs/>
      <w:color w:val="4F81BD"/>
      <w:sz w:val="26"/>
      <w:szCs w:val="26"/>
    </w:rPr>
  </w:style>
  <w:style w:type="character" w:customStyle="1" w:styleId="Char11">
    <w:name w:val="عنوان فرعي Char1"/>
    <w:basedOn w:val="a0"/>
    <w:uiPriority w:val="11"/>
    <w:rsid w:val="00185211"/>
    <w:rPr>
      <w:rFonts w:ascii="Cambria" w:eastAsia="Times New Roman" w:hAnsi="Cambria" w:cs="Times New Roman"/>
      <w:i/>
      <w:iCs/>
      <w:color w:val="4F81BD"/>
      <w:spacing w:val="15"/>
      <w:sz w:val="24"/>
      <w:szCs w:val="24"/>
    </w:rPr>
  </w:style>
  <w:style w:type="character" w:styleId="ab">
    <w:name w:val="Strong"/>
    <w:basedOn w:val="a0"/>
    <w:uiPriority w:val="22"/>
    <w:qFormat/>
    <w:rsid w:val="00185211"/>
    <w:rPr>
      <w:b/>
      <w:bCs/>
    </w:rPr>
  </w:style>
  <w:style w:type="numbering" w:customStyle="1" w:styleId="210">
    <w:name w:val="بلا قائمة21"/>
    <w:next w:val="a2"/>
    <w:uiPriority w:val="99"/>
    <w:semiHidden/>
    <w:unhideWhenUsed/>
    <w:rsid w:val="00185211"/>
  </w:style>
  <w:style w:type="numbering" w:customStyle="1" w:styleId="120">
    <w:name w:val="بلا قائمة12"/>
    <w:next w:val="a2"/>
    <w:uiPriority w:val="99"/>
    <w:semiHidden/>
    <w:unhideWhenUsed/>
    <w:rsid w:val="00185211"/>
  </w:style>
  <w:style w:type="table" w:customStyle="1" w:styleId="31">
    <w:name w:val="شبكة جدول3"/>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185211"/>
    <w:pPr>
      <w:spacing w:after="0" w:line="240" w:lineRule="auto"/>
    </w:pPr>
    <w:rPr>
      <w:rFonts w:eastAsia="Times New Roman"/>
    </w:rPr>
    <w:tblPr>
      <w:tblCellMar>
        <w:top w:w="0" w:type="dxa"/>
        <w:left w:w="0" w:type="dxa"/>
        <w:bottom w:w="0" w:type="dxa"/>
        <w:right w:w="0" w:type="dxa"/>
      </w:tblCellMar>
    </w:tblPr>
  </w:style>
  <w:style w:type="table" w:customStyle="1" w:styleId="121">
    <w:name w:val="شبكة جدول1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بلا قائمة111111"/>
    <w:next w:val="a2"/>
    <w:uiPriority w:val="99"/>
    <w:semiHidden/>
    <w:unhideWhenUsed/>
    <w:rsid w:val="00185211"/>
  </w:style>
  <w:style w:type="numbering" w:customStyle="1" w:styleId="1111111">
    <w:name w:val="بلا قائمة1111111"/>
    <w:next w:val="a2"/>
    <w:uiPriority w:val="99"/>
    <w:semiHidden/>
    <w:unhideWhenUsed/>
    <w:rsid w:val="00185211"/>
  </w:style>
  <w:style w:type="table" w:customStyle="1" w:styleId="211">
    <w:name w:val="شبكة جدول2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rsid w:val="00185211"/>
    <w:pPr>
      <w:spacing w:after="0" w:line="240" w:lineRule="auto"/>
    </w:pPr>
    <w:rPr>
      <w:rFonts w:eastAsia="Times New Roman"/>
    </w:rPr>
    <w:tblPr>
      <w:tblCellMar>
        <w:top w:w="0" w:type="dxa"/>
        <w:left w:w="0" w:type="dxa"/>
        <w:bottom w:w="0" w:type="dxa"/>
        <w:right w:w="0" w:type="dxa"/>
      </w:tblCellMar>
    </w:tblPr>
  </w:style>
  <w:style w:type="character" w:customStyle="1" w:styleId="1Char2">
    <w:name w:val="عنوان 1 Char2"/>
    <w:basedOn w:val="a0"/>
    <w:uiPriority w:val="9"/>
    <w:rsid w:val="00185211"/>
    <w:rPr>
      <w:rFonts w:ascii="Cambria" w:eastAsia="Times New Roman" w:hAnsi="Cambria" w:cs="Times New Roman"/>
      <w:b/>
      <w:bCs/>
      <w:color w:val="365F91"/>
      <w:sz w:val="28"/>
      <w:szCs w:val="28"/>
    </w:rPr>
  </w:style>
  <w:style w:type="character" w:customStyle="1" w:styleId="Char20">
    <w:name w:val="العنوان Char2"/>
    <w:basedOn w:val="a0"/>
    <w:uiPriority w:val="10"/>
    <w:rsid w:val="00185211"/>
    <w:rPr>
      <w:rFonts w:ascii="Cambria" w:eastAsia="Times New Roman" w:hAnsi="Cambria" w:cs="Times New Roman"/>
      <w:color w:val="17365D"/>
      <w:spacing w:val="5"/>
      <w:kern w:val="28"/>
      <w:sz w:val="52"/>
      <w:szCs w:val="52"/>
    </w:rPr>
  </w:style>
  <w:style w:type="character" w:customStyle="1" w:styleId="2Char2">
    <w:name w:val="عنوان 2 Char2"/>
    <w:basedOn w:val="a0"/>
    <w:uiPriority w:val="9"/>
    <w:semiHidden/>
    <w:rsid w:val="00185211"/>
    <w:rPr>
      <w:rFonts w:ascii="Cambria" w:eastAsia="Times New Roman" w:hAnsi="Cambria" w:cs="Times New Roman"/>
      <w:b/>
      <w:bCs/>
      <w:color w:val="4F81BD"/>
      <w:sz w:val="26"/>
      <w:szCs w:val="26"/>
    </w:rPr>
  </w:style>
  <w:style w:type="character" w:customStyle="1" w:styleId="Char21">
    <w:name w:val="عنوان فرعي Char2"/>
    <w:basedOn w:val="a0"/>
    <w:uiPriority w:val="11"/>
    <w:rsid w:val="00185211"/>
    <w:rPr>
      <w:rFonts w:ascii="Cambria" w:eastAsia="Times New Roman" w:hAnsi="Cambria" w:cs="Times New Roman"/>
      <w:i/>
      <w:iCs/>
      <w:color w:val="4F81BD"/>
      <w:spacing w:val="15"/>
      <w:sz w:val="24"/>
      <w:szCs w:val="24"/>
    </w:rPr>
  </w:style>
  <w:style w:type="numbering" w:customStyle="1" w:styleId="310">
    <w:name w:val="بلا قائمة31"/>
    <w:next w:val="a2"/>
    <w:uiPriority w:val="99"/>
    <w:semiHidden/>
    <w:unhideWhenUsed/>
    <w:rsid w:val="00185211"/>
  </w:style>
  <w:style w:type="numbering" w:customStyle="1" w:styleId="130">
    <w:name w:val="بلا قائمة13"/>
    <w:next w:val="a2"/>
    <w:uiPriority w:val="99"/>
    <w:semiHidden/>
    <w:unhideWhenUsed/>
    <w:rsid w:val="00185211"/>
  </w:style>
  <w:style w:type="table" w:customStyle="1" w:styleId="4">
    <w:name w:val="شبكة جدول4"/>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Grid3"/>
    <w:rsid w:val="00185211"/>
    <w:pPr>
      <w:spacing w:after="0" w:line="240" w:lineRule="auto"/>
    </w:pPr>
    <w:rPr>
      <w:rFonts w:eastAsia="Times New Roman"/>
    </w:rPr>
    <w:tblPr>
      <w:tblCellMar>
        <w:top w:w="0" w:type="dxa"/>
        <w:left w:w="0" w:type="dxa"/>
        <w:bottom w:w="0" w:type="dxa"/>
        <w:right w:w="0" w:type="dxa"/>
      </w:tblCellMar>
    </w:tblPr>
  </w:style>
  <w:style w:type="table" w:customStyle="1" w:styleId="131">
    <w:name w:val="شبكة جدول13"/>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بلا قائمة112"/>
    <w:next w:val="a2"/>
    <w:uiPriority w:val="99"/>
    <w:semiHidden/>
    <w:unhideWhenUsed/>
    <w:rsid w:val="00185211"/>
  </w:style>
  <w:style w:type="numbering" w:customStyle="1" w:styleId="1112">
    <w:name w:val="بلا قائمة1112"/>
    <w:next w:val="a2"/>
    <w:uiPriority w:val="99"/>
    <w:semiHidden/>
    <w:unhideWhenUsed/>
    <w:rsid w:val="00185211"/>
  </w:style>
  <w:style w:type="table" w:customStyle="1" w:styleId="220">
    <w:name w:val="شبكة جدول2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185211"/>
    <w:pPr>
      <w:spacing w:after="0" w:line="240" w:lineRule="auto"/>
    </w:pPr>
    <w:rPr>
      <w:rFonts w:eastAsia="Times New Roman"/>
    </w:rPr>
    <w:tblPr>
      <w:tblCellMar>
        <w:top w:w="0" w:type="dxa"/>
        <w:left w:w="0" w:type="dxa"/>
        <w:bottom w:w="0" w:type="dxa"/>
        <w:right w:w="0" w:type="dxa"/>
      </w:tblCellMar>
    </w:tblPr>
  </w:style>
  <w:style w:type="table" w:customStyle="1" w:styleId="1121">
    <w:name w:val="شبكة جدول11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بلا قائمة4"/>
    <w:next w:val="a2"/>
    <w:uiPriority w:val="99"/>
    <w:semiHidden/>
    <w:unhideWhenUsed/>
    <w:rsid w:val="00185211"/>
  </w:style>
  <w:style w:type="numbering" w:customStyle="1" w:styleId="140">
    <w:name w:val="بلا قائمة14"/>
    <w:next w:val="a2"/>
    <w:uiPriority w:val="99"/>
    <w:semiHidden/>
    <w:unhideWhenUsed/>
    <w:rsid w:val="00185211"/>
  </w:style>
  <w:style w:type="table" w:customStyle="1" w:styleId="5">
    <w:name w:val="شبكة جدول5"/>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rsid w:val="00185211"/>
    <w:pPr>
      <w:spacing w:after="0" w:line="240" w:lineRule="auto"/>
    </w:pPr>
    <w:rPr>
      <w:rFonts w:eastAsia="Times New Roman"/>
    </w:rPr>
    <w:tblPr>
      <w:tblCellMar>
        <w:top w:w="0" w:type="dxa"/>
        <w:left w:w="0" w:type="dxa"/>
        <w:bottom w:w="0" w:type="dxa"/>
        <w:right w:w="0" w:type="dxa"/>
      </w:tblCellMar>
    </w:tblPr>
  </w:style>
  <w:style w:type="table" w:customStyle="1" w:styleId="141">
    <w:name w:val="شبكة جدول14"/>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بلا قائمة113"/>
    <w:next w:val="a2"/>
    <w:uiPriority w:val="99"/>
    <w:semiHidden/>
    <w:unhideWhenUsed/>
    <w:rsid w:val="00185211"/>
  </w:style>
  <w:style w:type="numbering" w:customStyle="1" w:styleId="1113">
    <w:name w:val="بلا قائمة1113"/>
    <w:next w:val="a2"/>
    <w:uiPriority w:val="99"/>
    <w:semiHidden/>
    <w:unhideWhenUsed/>
    <w:rsid w:val="00185211"/>
  </w:style>
  <w:style w:type="table" w:customStyle="1" w:styleId="23">
    <w:name w:val="شبكة جدول23"/>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Grid13"/>
    <w:rsid w:val="00185211"/>
    <w:pPr>
      <w:spacing w:after="0" w:line="240" w:lineRule="auto"/>
    </w:pPr>
    <w:rPr>
      <w:rFonts w:eastAsia="Times New Roman"/>
    </w:rPr>
    <w:tblPr>
      <w:tblCellMar>
        <w:top w:w="0" w:type="dxa"/>
        <w:left w:w="0" w:type="dxa"/>
        <w:bottom w:w="0" w:type="dxa"/>
        <w:right w:w="0" w:type="dxa"/>
      </w:tblCellMar>
    </w:tblPr>
  </w:style>
  <w:style w:type="table" w:customStyle="1" w:styleId="1130">
    <w:name w:val="شبكة جدول113"/>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بلا قائمة5"/>
    <w:next w:val="a2"/>
    <w:uiPriority w:val="99"/>
    <w:semiHidden/>
    <w:unhideWhenUsed/>
    <w:rsid w:val="00185211"/>
  </w:style>
  <w:style w:type="numbering" w:customStyle="1" w:styleId="60">
    <w:name w:val="بلا قائمة6"/>
    <w:next w:val="a2"/>
    <w:uiPriority w:val="99"/>
    <w:semiHidden/>
    <w:unhideWhenUsed/>
    <w:rsid w:val="00185211"/>
  </w:style>
  <w:style w:type="numbering" w:customStyle="1" w:styleId="15">
    <w:name w:val="بلا قائمة15"/>
    <w:next w:val="a2"/>
    <w:uiPriority w:val="99"/>
    <w:semiHidden/>
    <w:unhideWhenUsed/>
    <w:rsid w:val="00185211"/>
  </w:style>
  <w:style w:type="table" w:customStyle="1" w:styleId="61">
    <w:name w:val="شبكة جدول6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rsid w:val="00185211"/>
    <w:pPr>
      <w:spacing w:after="0" w:line="240" w:lineRule="auto"/>
    </w:pPr>
    <w:rPr>
      <w:rFonts w:eastAsia="Times New Roman"/>
    </w:rPr>
    <w:tblPr>
      <w:tblCellMar>
        <w:top w:w="0" w:type="dxa"/>
        <w:left w:w="0" w:type="dxa"/>
        <w:bottom w:w="0" w:type="dxa"/>
        <w:right w:w="0" w:type="dxa"/>
      </w:tblCellMar>
    </w:tblPr>
  </w:style>
  <w:style w:type="table" w:customStyle="1" w:styleId="150">
    <w:name w:val="شبكة جدول15"/>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بلا قائمة114"/>
    <w:next w:val="a2"/>
    <w:uiPriority w:val="99"/>
    <w:semiHidden/>
    <w:unhideWhenUsed/>
    <w:rsid w:val="00185211"/>
  </w:style>
  <w:style w:type="numbering" w:customStyle="1" w:styleId="1114">
    <w:name w:val="بلا قائمة1114"/>
    <w:next w:val="a2"/>
    <w:uiPriority w:val="99"/>
    <w:semiHidden/>
    <w:unhideWhenUsed/>
    <w:rsid w:val="00185211"/>
  </w:style>
  <w:style w:type="table" w:customStyle="1" w:styleId="24">
    <w:name w:val="شبكة جدول24"/>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Grid14"/>
    <w:rsid w:val="00185211"/>
    <w:pPr>
      <w:spacing w:after="0" w:line="240" w:lineRule="auto"/>
    </w:pPr>
    <w:rPr>
      <w:rFonts w:eastAsia="Times New Roman"/>
    </w:rPr>
    <w:tblPr>
      <w:tblCellMar>
        <w:top w:w="0" w:type="dxa"/>
        <w:left w:w="0" w:type="dxa"/>
        <w:bottom w:w="0" w:type="dxa"/>
        <w:right w:w="0" w:type="dxa"/>
      </w:tblCellMar>
    </w:tblPr>
  </w:style>
  <w:style w:type="table" w:customStyle="1" w:styleId="1140">
    <w:name w:val="شبكة جدول114"/>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شبكة جدول7"/>
    <w:basedOn w:val="a1"/>
    <w:next w:val="a3"/>
    <w:uiPriority w:val="59"/>
    <w:rsid w:val="0018521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بلا قائمة7"/>
    <w:next w:val="a2"/>
    <w:uiPriority w:val="99"/>
    <w:semiHidden/>
    <w:unhideWhenUsed/>
    <w:rsid w:val="00185211"/>
  </w:style>
  <w:style w:type="numbering" w:customStyle="1" w:styleId="16">
    <w:name w:val="بلا قائمة16"/>
    <w:next w:val="a2"/>
    <w:uiPriority w:val="99"/>
    <w:semiHidden/>
    <w:unhideWhenUsed/>
    <w:rsid w:val="00185211"/>
  </w:style>
  <w:style w:type="paragraph" w:customStyle="1" w:styleId="17">
    <w:name w:val="سرد الفقرات1"/>
    <w:basedOn w:val="a"/>
    <w:next w:val="a4"/>
    <w:uiPriority w:val="34"/>
    <w:qFormat/>
    <w:rsid w:val="00185211"/>
    <w:pPr>
      <w:ind w:left="720"/>
      <w:contextualSpacing/>
    </w:pPr>
  </w:style>
  <w:style w:type="table" w:customStyle="1" w:styleId="160">
    <w:name w:val="شبكة جدول16"/>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رأس الصفحة1"/>
    <w:basedOn w:val="a"/>
    <w:next w:val="a6"/>
    <w:uiPriority w:val="99"/>
    <w:unhideWhenUsed/>
    <w:rsid w:val="00185211"/>
    <w:pPr>
      <w:tabs>
        <w:tab w:val="center" w:pos="4153"/>
        <w:tab w:val="right" w:pos="8306"/>
      </w:tabs>
      <w:spacing w:after="0" w:line="240" w:lineRule="auto"/>
    </w:pPr>
  </w:style>
  <w:style w:type="paragraph" w:customStyle="1" w:styleId="19">
    <w:name w:val="تذييل الصفحة1"/>
    <w:basedOn w:val="a"/>
    <w:next w:val="a7"/>
    <w:uiPriority w:val="99"/>
    <w:unhideWhenUsed/>
    <w:rsid w:val="00185211"/>
    <w:pPr>
      <w:tabs>
        <w:tab w:val="center" w:pos="4153"/>
        <w:tab w:val="right" w:pos="8306"/>
      </w:tabs>
      <w:spacing w:after="0" w:line="240" w:lineRule="auto"/>
    </w:pPr>
  </w:style>
  <w:style w:type="paragraph" w:customStyle="1" w:styleId="1a">
    <w:name w:val="نص في بالون1"/>
    <w:basedOn w:val="a"/>
    <w:next w:val="a5"/>
    <w:uiPriority w:val="99"/>
    <w:semiHidden/>
    <w:unhideWhenUsed/>
    <w:rsid w:val="00185211"/>
    <w:pPr>
      <w:spacing w:after="0" w:line="240" w:lineRule="auto"/>
    </w:pPr>
    <w:rPr>
      <w:rFonts w:ascii="Tahoma" w:hAnsi="Tahoma" w:cs="Tahoma"/>
      <w:sz w:val="16"/>
      <w:szCs w:val="16"/>
    </w:rPr>
  </w:style>
  <w:style w:type="table" w:customStyle="1" w:styleId="TableGrid6">
    <w:name w:val="TableGrid6"/>
    <w:rsid w:val="00185211"/>
    <w:pPr>
      <w:spacing w:after="0" w:line="240" w:lineRule="auto"/>
    </w:pPr>
    <w:rPr>
      <w:rFonts w:eastAsia="Times New Roman"/>
    </w:rPr>
    <w:tblPr>
      <w:tblCellMar>
        <w:top w:w="0" w:type="dxa"/>
        <w:left w:w="0" w:type="dxa"/>
        <w:bottom w:w="0" w:type="dxa"/>
        <w:right w:w="0" w:type="dxa"/>
      </w:tblCellMar>
    </w:tblPr>
  </w:style>
  <w:style w:type="paragraph" w:customStyle="1" w:styleId="1b">
    <w:name w:val="بلا تباعد1"/>
    <w:next w:val="a9"/>
    <w:uiPriority w:val="1"/>
    <w:qFormat/>
    <w:rsid w:val="00185211"/>
    <w:pPr>
      <w:bidi/>
      <w:spacing w:after="0" w:line="240" w:lineRule="auto"/>
    </w:pPr>
  </w:style>
  <w:style w:type="table" w:customStyle="1" w:styleId="115">
    <w:name w:val="شبكة جدول115"/>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بلا قائمة115"/>
    <w:next w:val="a2"/>
    <w:uiPriority w:val="99"/>
    <w:semiHidden/>
    <w:unhideWhenUsed/>
    <w:rsid w:val="00185211"/>
  </w:style>
  <w:style w:type="numbering" w:customStyle="1" w:styleId="1115">
    <w:name w:val="بلا قائمة1115"/>
    <w:next w:val="a2"/>
    <w:uiPriority w:val="99"/>
    <w:semiHidden/>
    <w:unhideWhenUsed/>
    <w:rsid w:val="00185211"/>
  </w:style>
  <w:style w:type="table" w:customStyle="1" w:styleId="25">
    <w:name w:val="شبكة جدول25"/>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Grid15"/>
    <w:rsid w:val="00185211"/>
    <w:pPr>
      <w:spacing w:after="0" w:line="240" w:lineRule="auto"/>
    </w:pPr>
    <w:rPr>
      <w:rFonts w:eastAsia="Times New Roman"/>
    </w:rPr>
    <w:tblPr>
      <w:tblCellMar>
        <w:top w:w="0" w:type="dxa"/>
        <w:left w:w="0" w:type="dxa"/>
        <w:bottom w:w="0" w:type="dxa"/>
        <w:right w:w="0" w:type="dxa"/>
      </w:tblCellMar>
    </w:tblPr>
  </w:style>
  <w:style w:type="table" w:customStyle="1" w:styleId="8">
    <w:name w:val="شبكة جدول8"/>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رأس الصفحة Char1"/>
    <w:basedOn w:val="a0"/>
    <w:uiPriority w:val="99"/>
    <w:semiHidden/>
    <w:rsid w:val="00185211"/>
  </w:style>
  <w:style w:type="character" w:customStyle="1" w:styleId="Char13">
    <w:name w:val="تذييل الصفحة Char1"/>
    <w:basedOn w:val="a0"/>
    <w:uiPriority w:val="99"/>
    <w:semiHidden/>
    <w:rsid w:val="00185211"/>
  </w:style>
  <w:style w:type="character" w:customStyle="1" w:styleId="Char14">
    <w:name w:val="نص في بالون Char1"/>
    <w:basedOn w:val="a0"/>
    <w:uiPriority w:val="99"/>
    <w:semiHidden/>
    <w:rsid w:val="00185211"/>
    <w:rPr>
      <w:rFonts w:ascii="Tahoma" w:hAnsi="Tahoma" w:cs="Tahoma"/>
      <w:sz w:val="16"/>
      <w:szCs w:val="16"/>
    </w:rPr>
  </w:style>
  <w:style w:type="numbering" w:customStyle="1" w:styleId="80">
    <w:name w:val="بلا قائمة8"/>
    <w:next w:val="a2"/>
    <w:uiPriority w:val="99"/>
    <w:semiHidden/>
    <w:unhideWhenUsed/>
    <w:rsid w:val="00185211"/>
  </w:style>
  <w:style w:type="numbering" w:customStyle="1" w:styleId="170">
    <w:name w:val="بلا قائمة17"/>
    <w:next w:val="a2"/>
    <w:uiPriority w:val="99"/>
    <w:semiHidden/>
    <w:unhideWhenUsed/>
    <w:rsid w:val="00185211"/>
  </w:style>
  <w:style w:type="table" w:customStyle="1" w:styleId="9">
    <w:name w:val="شبكة جدول9"/>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Grid7"/>
    <w:rsid w:val="00185211"/>
    <w:pPr>
      <w:spacing w:after="0" w:line="240" w:lineRule="auto"/>
    </w:pPr>
    <w:rPr>
      <w:rFonts w:eastAsia="Times New Roman"/>
    </w:rPr>
    <w:tblPr>
      <w:tblCellMar>
        <w:top w:w="0" w:type="dxa"/>
        <w:left w:w="0" w:type="dxa"/>
        <w:bottom w:w="0" w:type="dxa"/>
        <w:right w:w="0" w:type="dxa"/>
      </w:tblCellMar>
    </w:tblPr>
  </w:style>
  <w:style w:type="table" w:customStyle="1" w:styleId="171">
    <w:name w:val="شبكة جدول17"/>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بلا قائمة116"/>
    <w:next w:val="a2"/>
    <w:uiPriority w:val="99"/>
    <w:semiHidden/>
    <w:unhideWhenUsed/>
    <w:rsid w:val="00185211"/>
  </w:style>
  <w:style w:type="numbering" w:customStyle="1" w:styleId="1116">
    <w:name w:val="بلا قائمة1116"/>
    <w:next w:val="a2"/>
    <w:uiPriority w:val="99"/>
    <w:semiHidden/>
    <w:unhideWhenUsed/>
    <w:rsid w:val="00185211"/>
  </w:style>
  <w:style w:type="table" w:customStyle="1" w:styleId="26">
    <w:name w:val="شبكة جدول26"/>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Grid16"/>
    <w:rsid w:val="00185211"/>
    <w:pPr>
      <w:spacing w:after="0" w:line="240" w:lineRule="auto"/>
    </w:pPr>
    <w:rPr>
      <w:rFonts w:eastAsia="Times New Roman"/>
    </w:rPr>
    <w:tblPr>
      <w:tblCellMar>
        <w:top w:w="0" w:type="dxa"/>
        <w:left w:w="0" w:type="dxa"/>
        <w:bottom w:w="0" w:type="dxa"/>
        <w:right w:w="0" w:type="dxa"/>
      </w:tblCellMar>
    </w:tblPr>
  </w:style>
  <w:style w:type="table" w:customStyle="1" w:styleId="1160">
    <w:name w:val="شبكة جدول116"/>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3">
    <w:name w:val="عنوان 1 Char3"/>
    <w:basedOn w:val="a0"/>
    <w:uiPriority w:val="9"/>
    <w:rsid w:val="00185211"/>
    <w:rPr>
      <w:rFonts w:asciiTheme="majorHAnsi" w:eastAsiaTheme="majorEastAsia" w:hAnsiTheme="majorHAnsi" w:cstheme="majorBidi"/>
      <w:b/>
      <w:bCs/>
      <w:color w:val="365F91" w:themeColor="accent1" w:themeShade="BF"/>
      <w:sz w:val="28"/>
      <w:szCs w:val="28"/>
    </w:rPr>
  </w:style>
  <w:style w:type="paragraph" w:styleId="a8">
    <w:name w:val="Title"/>
    <w:basedOn w:val="a"/>
    <w:next w:val="a"/>
    <w:link w:val="Char2"/>
    <w:uiPriority w:val="10"/>
    <w:qFormat/>
    <w:rsid w:val="00185211"/>
    <w:pPr>
      <w:pBdr>
        <w:bottom w:val="single" w:sz="8" w:space="4" w:color="4F81BD" w:themeColor="accent1"/>
      </w:pBdr>
      <w:spacing w:after="300" w:line="240" w:lineRule="auto"/>
      <w:contextualSpacing/>
    </w:pPr>
    <w:rPr>
      <w:rFonts w:ascii="Arial" w:eastAsia="Times New Roman" w:hAnsi="Arial" w:cs="Arial"/>
      <w:color w:val="17365D"/>
      <w:spacing w:val="5"/>
      <w:kern w:val="28"/>
      <w:sz w:val="52"/>
      <w:szCs w:val="52"/>
    </w:rPr>
  </w:style>
  <w:style w:type="character" w:customStyle="1" w:styleId="Char30">
    <w:name w:val="العنوان Char3"/>
    <w:basedOn w:val="a0"/>
    <w:uiPriority w:val="10"/>
    <w:rsid w:val="00185211"/>
    <w:rPr>
      <w:rFonts w:asciiTheme="majorHAnsi" w:eastAsiaTheme="majorEastAsia" w:hAnsiTheme="majorHAnsi" w:cstheme="majorBidi"/>
      <w:color w:val="17365D" w:themeColor="text2" w:themeShade="BF"/>
      <w:spacing w:val="5"/>
      <w:kern w:val="28"/>
      <w:sz w:val="52"/>
      <w:szCs w:val="52"/>
    </w:rPr>
  </w:style>
  <w:style w:type="character" w:customStyle="1" w:styleId="2Char3">
    <w:name w:val="عنوان 2 Char3"/>
    <w:basedOn w:val="a0"/>
    <w:uiPriority w:val="9"/>
    <w:semiHidden/>
    <w:rsid w:val="00185211"/>
    <w:rPr>
      <w:rFonts w:asciiTheme="majorHAnsi" w:eastAsiaTheme="majorEastAsia" w:hAnsiTheme="majorHAnsi" w:cstheme="majorBidi"/>
      <w:b/>
      <w:bCs/>
      <w:color w:val="4F81BD" w:themeColor="accent1"/>
      <w:sz w:val="26"/>
      <w:szCs w:val="26"/>
    </w:rPr>
  </w:style>
  <w:style w:type="character" w:styleId="Hyperlink">
    <w:name w:val="Hyperlink"/>
    <w:basedOn w:val="a0"/>
    <w:uiPriority w:val="99"/>
    <w:unhideWhenUsed/>
    <w:rsid w:val="00185211"/>
    <w:rPr>
      <w:color w:val="0000FF" w:themeColor="hyperlink"/>
      <w:u w:val="single"/>
    </w:rPr>
  </w:style>
  <w:style w:type="paragraph" w:styleId="aa">
    <w:name w:val="Subtitle"/>
    <w:basedOn w:val="a"/>
    <w:next w:val="a"/>
    <w:link w:val="Char4"/>
    <w:uiPriority w:val="11"/>
    <w:qFormat/>
    <w:rsid w:val="00185211"/>
    <w:pPr>
      <w:numPr>
        <w:ilvl w:val="1"/>
      </w:numPr>
    </w:pPr>
    <w:rPr>
      <w:rFonts w:ascii="Arial" w:eastAsia="Times New Roman" w:hAnsi="Arial" w:cs="Arial"/>
      <w:i/>
      <w:iCs/>
      <w:color w:val="4F81BD"/>
      <w:spacing w:val="15"/>
      <w:sz w:val="24"/>
      <w:szCs w:val="24"/>
    </w:rPr>
  </w:style>
  <w:style w:type="character" w:customStyle="1" w:styleId="Char31">
    <w:name w:val="عنوان فرعي Char3"/>
    <w:basedOn w:val="a0"/>
    <w:uiPriority w:val="11"/>
    <w:rsid w:val="00185211"/>
    <w:rPr>
      <w:rFonts w:asciiTheme="majorHAnsi" w:eastAsiaTheme="majorEastAsia" w:hAnsiTheme="majorHAnsi" w:cstheme="majorBidi"/>
      <w:i/>
      <w:iCs/>
      <w:color w:val="4F81BD" w:themeColor="accent1"/>
      <w:spacing w:val="15"/>
      <w:sz w:val="24"/>
      <w:szCs w:val="24"/>
    </w:rPr>
  </w:style>
  <w:style w:type="numbering" w:customStyle="1" w:styleId="90">
    <w:name w:val="بلا قائمة9"/>
    <w:next w:val="a2"/>
    <w:uiPriority w:val="99"/>
    <w:semiHidden/>
    <w:unhideWhenUsed/>
    <w:rsid w:val="00185211"/>
  </w:style>
  <w:style w:type="numbering" w:customStyle="1" w:styleId="180">
    <w:name w:val="بلا قائمة18"/>
    <w:next w:val="a2"/>
    <w:uiPriority w:val="99"/>
    <w:semiHidden/>
    <w:unhideWhenUsed/>
    <w:rsid w:val="00185211"/>
  </w:style>
  <w:style w:type="character" w:customStyle="1" w:styleId="font-text-macro1">
    <w:name w:val="font-text-macro1"/>
    <w:basedOn w:val="a0"/>
    <w:rsid w:val="00185211"/>
    <w:rPr>
      <w:rFonts w:cs="Aharoni" w:hint="cs"/>
      <w:b/>
      <w:bCs/>
      <w:vanish w:val="0"/>
      <w:webHidden w:val="0"/>
      <w:color w:val="000000"/>
      <w:sz w:val="20"/>
      <w:szCs w:val="20"/>
      <w:vertAlign w:val="baseline"/>
      <w:specVanish w:val="0"/>
    </w:rPr>
  </w:style>
  <w:style w:type="numbering" w:customStyle="1" w:styleId="100">
    <w:name w:val="بلا قائمة10"/>
    <w:next w:val="a2"/>
    <w:uiPriority w:val="99"/>
    <w:semiHidden/>
    <w:unhideWhenUsed/>
    <w:rsid w:val="00185211"/>
  </w:style>
  <w:style w:type="table" w:customStyle="1" w:styleId="101">
    <w:name w:val="شبكة جدول10"/>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بلا قائمة19"/>
    <w:next w:val="a2"/>
    <w:uiPriority w:val="99"/>
    <w:semiHidden/>
    <w:unhideWhenUsed/>
    <w:rsid w:val="00185211"/>
  </w:style>
  <w:style w:type="table" w:customStyle="1" w:styleId="181">
    <w:name w:val="شبكة جدول18"/>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بلا قائمة117"/>
    <w:next w:val="a2"/>
    <w:uiPriority w:val="99"/>
    <w:semiHidden/>
    <w:unhideWhenUsed/>
    <w:rsid w:val="00185211"/>
  </w:style>
  <w:style w:type="numbering" w:customStyle="1" w:styleId="1117">
    <w:name w:val="بلا قائمة1117"/>
    <w:next w:val="a2"/>
    <w:uiPriority w:val="99"/>
    <w:semiHidden/>
    <w:unhideWhenUsed/>
    <w:rsid w:val="00185211"/>
  </w:style>
  <w:style w:type="numbering" w:customStyle="1" w:styleId="221">
    <w:name w:val="بلا قائمة22"/>
    <w:next w:val="a2"/>
    <w:uiPriority w:val="99"/>
    <w:semiHidden/>
    <w:unhideWhenUsed/>
    <w:rsid w:val="00185211"/>
  </w:style>
  <w:style w:type="numbering" w:customStyle="1" w:styleId="1210">
    <w:name w:val="بلا قائمة121"/>
    <w:next w:val="a2"/>
    <w:uiPriority w:val="99"/>
    <w:semiHidden/>
    <w:unhideWhenUsed/>
    <w:rsid w:val="00185211"/>
  </w:style>
  <w:style w:type="numbering" w:customStyle="1" w:styleId="11112">
    <w:name w:val="بلا قائمة11112"/>
    <w:next w:val="a2"/>
    <w:uiPriority w:val="99"/>
    <w:semiHidden/>
    <w:unhideWhenUsed/>
    <w:rsid w:val="00185211"/>
  </w:style>
  <w:style w:type="numbering" w:customStyle="1" w:styleId="111112">
    <w:name w:val="بلا قائمة111112"/>
    <w:next w:val="a2"/>
    <w:uiPriority w:val="99"/>
    <w:semiHidden/>
    <w:unhideWhenUsed/>
    <w:rsid w:val="00185211"/>
  </w:style>
  <w:style w:type="numbering" w:customStyle="1" w:styleId="32">
    <w:name w:val="بلا قائمة32"/>
    <w:next w:val="a2"/>
    <w:uiPriority w:val="99"/>
    <w:semiHidden/>
    <w:unhideWhenUsed/>
    <w:rsid w:val="00185211"/>
  </w:style>
  <w:style w:type="numbering" w:customStyle="1" w:styleId="1310">
    <w:name w:val="بلا قائمة131"/>
    <w:next w:val="a2"/>
    <w:uiPriority w:val="99"/>
    <w:semiHidden/>
    <w:unhideWhenUsed/>
    <w:rsid w:val="00185211"/>
  </w:style>
  <w:style w:type="numbering" w:customStyle="1" w:styleId="11210">
    <w:name w:val="بلا قائمة1121"/>
    <w:next w:val="a2"/>
    <w:uiPriority w:val="99"/>
    <w:semiHidden/>
    <w:unhideWhenUsed/>
    <w:rsid w:val="00185211"/>
  </w:style>
  <w:style w:type="numbering" w:customStyle="1" w:styleId="11121">
    <w:name w:val="بلا قائمة11121"/>
    <w:next w:val="a2"/>
    <w:uiPriority w:val="99"/>
    <w:semiHidden/>
    <w:unhideWhenUsed/>
    <w:rsid w:val="00185211"/>
  </w:style>
  <w:style w:type="numbering" w:customStyle="1" w:styleId="41">
    <w:name w:val="بلا قائمة41"/>
    <w:next w:val="a2"/>
    <w:uiPriority w:val="99"/>
    <w:semiHidden/>
    <w:unhideWhenUsed/>
    <w:rsid w:val="00185211"/>
  </w:style>
  <w:style w:type="numbering" w:customStyle="1" w:styleId="1410">
    <w:name w:val="بلا قائمة141"/>
    <w:next w:val="a2"/>
    <w:uiPriority w:val="99"/>
    <w:semiHidden/>
    <w:unhideWhenUsed/>
    <w:rsid w:val="00185211"/>
  </w:style>
  <w:style w:type="numbering" w:customStyle="1" w:styleId="1131">
    <w:name w:val="بلا قائمة1131"/>
    <w:next w:val="a2"/>
    <w:uiPriority w:val="99"/>
    <w:semiHidden/>
    <w:unhideWhenUsed/>
    <w:rsid w:val="00185211"/>
  </w:style>
  <w:style w:type="numbering" w:customStyle="1" w:styleId="11131">
    <w:name w:val="بلا قائمة11131"/>
    <w:next w:val="a2"/>
    <w:uiPriority w:val="99"/>
    <w:semiHidden/>
    <w:unhideWhenUsed/>
    <w:rsid w:val="00185211"/>
  </w:style>
  <w:style w:type="numbering" w:customStyle="1" w:styleId="51">
    <w:name w:val="بلا قائمة51"/>
    <w:next w:val="a2"/>
    <w:uiPriority w:val="99"/>
    <w:semiHidden/>
    <w:unhideWhenUsed/>
    <w:rsid w:val="00185211"/>
  </w:style>
  <w:style w:type="numbering" w:customStyle="1" w:styleId="610">
    <w:name w:val="بلا قائمة61"/>
    <w:next w:val="a2"/>
    <w:uiPriority w:val="99"/>
    <w:semiHidden/>
    <w:unhideWhenUsed/>
    <w:rsid w:val="00185211"/>
  </w:style>
  <w:style w:type="numbering" w:customStyle="1" w:styleId="151">
    <w:name w:val="بلا قائمة151"/>
    <w:next w:val="a2"/>
    <w:uiPriority w:val="99"/>
    <w:semiHidden/>
    <w:unhideWhenUsed/>
    <w:rsid w:val="00185211"/>
  </w:style>
  <w:style w:type="numbering" w:customStyle="1" w:styleId="1141">
    <w:name w:val="بلا قائمة1141"/>
    <w:next w:val="a2"/>
    <w:uiPriority w:val="99"/>
    <w:semiHidden/>
    <w:unhideWhenUsed/>
    <w:rsid w:val="00185211"/>
  </w:style>
  <w:style w:type="numbering" w:customStyle="1" w:styleId="11141">
    <w:name w:val="بلا قائمة11141"/>
    <w:next w:val="a2"/>
    <w:uiPriority w:val="99"/>
    <w:semiHidden/>
    <w:unhideWhenUsed/>
    <w:rsid w:val="00185211"/>
  </w:style>
  <w:style w:type="numbering" w:customStyle="1" w:styleId="71">
    <w:name w:val="بلا قائمة71"/>
    <w:next w:val="a2"/>
    <w:uiPriority w:val="99"/>
    <w:semiHidden/>
    <w:unhideWhenUsed/>
    <w:rsid w:val="00185211"/>
  </w:style>
  <w:style w:type="numbering" w:customStyle="1" w:styleId="161">
    <w:name w:val="بلا قائمة161"/>
    <w:next w:val="a2"/>
    <w:uiPriority w:val="99"/>
    <w:semiHidden/>
    <w:unhideWhenUsed/>
    <w:rsid w:val="00185211"/>
  </w:style>
  <w:style w:type="numbering" w:customStyle="1" w:styleId="1151">
    <w:name w:val="بلا قائمة1151"/>
    <w:next w:val="a2"/>
    <w:uiPriority w:val="99"/>
    <w:semiHidden/>
    <w:unhideWhenUsed/>
    <w:rsid w:val="00185211"/>
  </w:style>
  <w:style w:type="numbering" w:customStyle="1" w:styleId="11151">
    <w:name w:val="بلا قائمة11151"/>
    <w:next w:val="a2"/>
    <w:uiPriority w:val="99"/>
    <w:semiHidden/>
    <w:unhideWhenUsed/>
    <w:rsid w:val="00185211"/>
  </w:style>
  <w:style w:type="numbering" w:customStyle="1" w:styleId="81">
    <w:name w:val="بلا قائمة81"/>
    <w:next w:val="a2"/>
    <w:uiPriority w:val="99"/>
    <w:semiHidden/>
    <w:unhideWhenUsed/>
    <w:rsid w:val="00185211"/>
  </w:style>
  <w:style w:type="numbering" w:customStyle="1" w:styleId="1710">
    <w:name w:val="بلا قائمة171"/>
    <w:next w:val="a2"/>
    <w:uiPriority w:val="99"/>
    <w:semiHidden/>
    <w:unhideWhenUsed/>
    <w:rsid w:val="00185211"/>
  </w:style>
  <w:style w:type="numbering" w:customStyle="1" w:styleId="1161">
    <w:name w:val="بلا قائمة1161"/>
    <w:next w:val="a2"/>
    <w:uiPriority w:val="99"/>
    <w:semiHidden/>
    <w:unhideWhenUsed/>
    <w:rsid w:val="00185211"/>
  </w:style>
  <w:style w:type="numbering" w:customStyle="1" w:styleId="11161">
    <w:name w:val="بلا قائمة11161"/>
    <w:next w:val="a2"/>
    <w:uiPriority w:val="99"/>
    <w:semiHidden/>
    <w:unhideWhenUsed/>
    <w:rsid w:val="00185211"/>
  </w:style>
  <w:style w:type="numbering" w:customStyle="1" w:styleId="91">
    <w:name w:val="بلا قائمة91"/>
    <w:next w:val="a2"/>
    <w:uiPriority w:val="99"/>
    <w:semiHidden/>
    <w:unhideWhenUsed/>
    <w:rsid w:val="00185211"/>
  </w:style>
  <w:style w:type="table" w:customStyle="1" w:styleId="TableGrid8">
    <w:name w:val="TableGrid8"/>
    <w:rsid w:val="00185211"/>
    <w:pPr>
      <w:spacing w:after="0" w:line="240" w:lineRule="auto"/>
    </w:pPr>
    <w:rPr>
      <w:rFonts w:eastAsia="Times New Roman"/>
    </w:rPr>
    <w:tblPr>
      <w:tblCellMar>
        <w:top w:w="0" w:type="dxa"/>
        <w:left w:w="0" w:type="dxa"/>
        <w:bottom w:w="0" w:type="dxa"/>
        <w:right w:w="0" w:type="dxa"/>
      </w:tblCellMar>
    </w:tblPr>
  </w:style>
  <w:style w:type="numbering" w:customStyle="1" w:styleId="1810">
    <w:name w:val="بلا قائمة181"/>
    <w:next w:val="a2"/>
    <w:uiPriority w:val="99"/>
    <w:semiHidden/>
    <w:unhideWhenUsed/>
    <w:rsid w:val="00185211"/>
  </w:style>
  <w:style w:type="numbering" w:customStyle="1" w:styleId="1171">
    <w:name w:val="بلا قائمة1171"/>
    <w:next w:val="a2"/>
    <w:uiPriority w:val="99"/>
    <w:semiHidden/>
    <w:unhideWhenUsed/>
    <w:rsid w:val="00185211"/>
  </w:style>
  <w:style w:type="table" w:customStyle="1" w:styleId="27">
    <w:name w:val="شبكة جدول27"/>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Grid17"/>
    <w:rsid w:val="00185211"/>
    <w:pPr>
      <w:spacing w:after="0" w:line="240" w:lineRule="auto"/>
    </w:pPr>
    <w:rPr>
      <w:rFonts w:eastAsia="Times New Roman"/>
    </w:rPr>
    <w:tblPr>
      <w:tblCellMar>
        <w:top w:w="0" w:type="dxa"/>
        <w:left w:w="0" w:type="dxa"/>
        <w:bottom w:w="0" w:type="dxa"/>
        <w:right w:w="0" w:type="dxa"/>
      </w:tblCellMar>
    </w:tblPr>
  </w:style>
  <w:style w:type="table" w:customStyle="1" w:styleId="1170">
    <w:name w:val="شبكة جدول117"/>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بلا قائمة211"/>
    <w:next w:val="a2"/>
    <w:uiPriority w:val="99"/>
    <w:semiHidden/>
    <w:unhideWhenUsed/>
    <w:rsid w:val="00185211"/>
  </w:style>
  <w:style w:type="numbering" w:customStyle="1" w:styleId="1211">
    <w:name w:val="بلا قائمة1211"/>
    <w:next w:val="a2"/>
    <w:uiPriority w:val="99"/>
    <w:semiHidden/>
    <w:unhideWhenUsed/>
    <w:rsid w:val="00185211"/>
  </w:style>
  <w:style w:type="table" w:customStyle="1" w:styleId="311">
    <w:name w:val="شبكة جدول3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Grid21"/>
    <w:rsid w:val="00185211"/>
    <w:pPr>
      <w:spacing w:after="0" w:line="240" w:lineRule="auto"/>
    </w:pPr>
    <w:rPr>
      <w:rFonts w:eastAsia="Times New Roman"/>
    </w:rPr>
    <w:tblPr>
      <w:tblCellMar>
        <w:top w:w="0" w:type="dxa"/>
        <w:left w:w="0" w:type="dxa"/>
        <w:bottom w:w="0" w:type="dxa"/>
        <w:right w:w="0" w:type="dxa"/>
      </w:tblCellMar>
    </w:tblPr>
  </w:style>
  <w:style w:type="table" w:customStyle="1" w:styleId="1212">
    <w:name w:val="شبكة جدول121"/>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
    <w:name w:val="بلا قائمة11171"/>
    <w:next w:val="a2"/>
    <w:uiPriority w:val="99"/>
    <w:semiHidden/>
    <w:unhideWhenUsed/>
    <w:rsid w:val="00185211"/>
  </w:style>
  <w:style w:type="numbering" w:customStyle="1" w:styleId="111121">
    <w:name w:val="بلا قائمة111121"/>
    <w:next w:val="a2"/>
    <w:uiPriority w:val="99"/>
    <w:semiHidden/>
    <w:unhideWhenUsed/>
    <w:rsid w:val="00185211"/>
  </w:style>
  <w:style w:type="table" w:customStyle="1" w:styleId="2111">
    <w:name w:val="شبكة جدول21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Grid111"/>
    <w:rsid w:val="00185211"/>
    <w:pPr>
      <w:spacing w:after="0" w:line="240" w:lineRule="auto"/>
    </w:pPr>
    <w:rPr>
      <w:rFonts w:eastAsia="Times New Roman"/>
    </w:rPr>
    <w:tblPr>
      <w:tblCellMar>
        <w:top w:w="0" w:type="dxa"/>
        <w:left w:w="0" w:type="dxa"/>
        <w:bottom w:w="0" w:type="dxa"/>
        <w:right w:w="0" w:type="dxa"/>
      </w:tblCellMar>
    </w:tblPr>
  </w:style>
  <w:style w:type="table" w:customStyle="1" w:styleId="11110">
    <w:name w:val="شبكة جدول1111"/>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بلا قائمة311"/>
    <w:next w:val="a2"/>
    <w:uiPriority w:val="99"/>
    <w:semiHidden/>
    <w:unhideWhenUsed/>
    <w:rsid w:val="00185211"/>
  </w:style>
  <w:style w:type="numbering" w:customStyle="1" w:styleId="1311">
    <w:name w:val="بلا قائمة1311"/>
    <w:next w:val="a2"/>
    <w:uiPriority w:val="99"/>
    <w:semiHidden/>
    <w:unhideWhenUsed/>
    <w:rsid w:val="00185211"/>
  </w:style>
  <w:style w:type="table" w:customStyle="1" w:styleId="410">
    <w:name w:val="شبكة جدول4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Grid31"/>
    <w:rsid w:val="00185211"/>
    <w:pPr>
      <w:spacing w:after="0" w:line="240" w:lineRule="auto"/>
    </w:pPr>
    <w:rPr>
      <w:rFonts w:eastAsia="Times New Roman"/>
    </w:rPr>
    <w:tblPr>
      <w:tblCellMar>
        <w:top w:w="0" w:type="dxa"/>
        <w:left w:w="0" w:type="dxa"/>
        <w:bottom w:w="0" w:type="dxa"/>
        <w:right w:w="0" w:type="dxa"/>
      </w:tblCellMar>
    </w:tblPr>
  </w:style>
  <w:style w:type="table" w:customStyle="1" w:styleId="1312">
    <w:name w:val="شبكة جدول131"/>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بلا قائمة11211"/>
    <w:next w:val="a2"/>
    <w:uiPriority w:val="99"/>
    <w:semiHidden/>
    <w:unhideWhenUsed/>
    <w:rsid w:val="00185211"/>
  </w:style>
  <w:style w:type="numbering" w:customStyle="1" w:styleId="111211">
    <w:name w:val="بلا قائمة111211"/>
    <w:next w:val="a2"/>
    <w:uiPriority w:val="99"/>
    <w:semiHidden/>
    <w:unhideWhenUsed/>
    <w:rsid w:val="00185211"/>
  </w:style>
  <w:style w:type="table" w:customStyle="1" w:styleId="2210">
    <w:name w:val="شبكة جدول22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185211"/>
    <w:pPr>
      <w:spacing w:after="0" w:line="240" w:lineRule="auto"/>
    </w:pPr>
    <w:rPr>
      <w:rFonts w:eastAsia="Times New Roman"/>
    </w:rPr>
    <w:tblPr>
      <w:tblCellMar>
        <w:top w:w="0" w:type="dxa"/>
        <w:left w:w="0" w:type="dxa"/>
        <w:bottom w:w="0" w:type="dxa"/>
        <w:right w:w="0" w:type="dxa"/>
      </w:tblCellMar>
    </w:tblPr>
  </w:style>
  <w:style w:type="table" w:customStyle="1" w:styleId="11212">
    <w:name w:val="شبكة جدول1121"/>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بلا قائمة411"/>
    <w:next w:val="a2"/>
    <w:uiPriority w:val="99"/>
    <w:semiHidden/>
    <w:unhideWhenUsed/>
    <w:rsid w:val="00185211"/>
  </w:style>
  <w:style w:type="numbering" w:customStyle="1" w:styleId="1411">
    <w:name w:val="بلا قائمة1411"/>
    <w:next w:val="a2"/>
    <w:uiPriority w:val="99"/>
    <w:semiHidden/>
    <w:unhideWhenUsed/>
    <w:rsid w:val="00185211"/>
  </w:style>
  <w:style w:type="table" w:customStyle="1" w:styleId="510">
    <w:name w:val="شبكة جدول5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Grid41"/>
    <w:rsid w:val="00185211"/>
    <w:pPr>
      <w:spacing w:after="0" w:line="240" w:lineRule="auto"/>
    </w:pPr>
    <w:rPr>
      <w:rFonts w:eastAsia="Times New Roman"/>
    </w:rPr>
    <w:tblPr>
      <w:tblCellMar>
        <w:top w:w="0" w:type="dxa"/>
        <w:left w:w="0" w:type="dxa"/>
        <w:bottom w:w="0" w:type="dxa"/>
        <w:right w:w="0" w:type="dxa"/>
      </w:tblCellMar>
    </w:tblPr>
  </w:style>
  <w:style w:type="table" w:customStyle="1" w:styleId="1412">
    <w:name w:val="شبكة جدول141"/>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بلا قائمة11311"/>
    <w:next w:val="a2"/>
    <w:uiPriority w:val="99"/>
    <w:semiHidden/>
    <w:unhideWhenUsed/>
    <w:rsid w:val="00185211"/>
  </w:style>
  <w:style w:type="numbering" w:customStyle="1" w:styleId="111311">
    <w:name w:val="بلا قائمة111311"/>
    <w:next w:val="a2"/>
    <w:uiPriority w:val="99"/>
    <w:semiHidden/>
    <w:unhideWhenUsed/>
    <w:rsid w:val="00185211"/>
  </w:style>
  <w:style w:type="table" w:customStyle="1" w:styleId="231">
    <w:name w:val="شبكة جدول23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Grid131"/>
    <w:rsid w:val="00185211"/>
    <w:pPr>
      <w:spacing w:after="0" w:line="240" w:lineRule="auto"/>
    </w:pPr>
    <w:rPr>
      <w:rFonts w:eastAsia="Times New Roman"/>
    </w:rPr>
    <w:tblPr>
      <w:tblCellMar>
        <w:top w:w="0" w:type="dxa"/>
        <w:left w:w="0" w:type="dxa"/>
        <w:bottom w:w="0" w:type="dxa"/>
        <w:right w:w="0" w:type="dxa"/>
      </w:tblCellMar>
    </w:tblPr>
  </w:style>
  <w:style w:type="table" w:customStyle="1" w:styleId="11310">
    <w:name w:val="شبكة جدول1131"/>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بلا قائمة511"/>
    <w:next w:val="a2"/>
    <w:uiPriority w:val="99"/>
    <w:semiHidden/>
    <w:unhideWhenUsed/>
    <w:rsid w:val="00185211"/>
  </w:style>
  <w:style w:type="numbering" w:customStyle="1" w:styleId="611">
    <w:name w:val="بلا قائمة611"/>
    <w:next w:val="a2"/>
    <w:uiPriority w:val="99"/>
    <w:semiHidden/>
    <w:unhideWhenUsed/>
    <w:rsid w:val="00185211"/>
  </w:style>
  <w:style w:type="numbering" w:customStyle="1" w:styleId="1511">
    <w:name w:val="بلا قائمة1511"/>
    <w:next w:val="a2"/>
    <w:uiPriority w:val="99"/>
    <w:semiHidden/>
    <w:unhideWhenUsed/>
    <w:rsid w:val="00185211"/>
  </w:style>
  <w:style w:type="table" w:customStyle="1" w:styleId="TableGrid51">
    <w:name w:val="TableGrid51"/>
    <w:rsid w:val="00185211"/>
    <w:pPr>
      <w:spacing w:after="0" w:line="240" w:lineRule="auto"/>
    </w:pPr>
    <w:rPr>
      <w:rFonts w:eastAsia="Times New Roman"/>
    </w:rPr>
    <w:tblPr>
      <w:tblCellMar>
        <w:top w:w="0" w:type="dxa"/>
        <w:left w:w="0" w:type="dxa"/>
        <w:bottom w:w="0" w:type="dxa"/>
        <w:right w:w="0" w:type="dxa"/>
      </w:tblCellMar>
    </w:tblPr>
  </w:style>
  <w:style w:type="table" w:customStyle="1" w:styleId="1510">
    <w:name w:val="شبكة جدول151"/>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بلا قائمة11411"/>
    <w:next w:val="a2"/>
    <w:uiPriority w:val="99"/>
    <w:semiHidden/>
    <w:unhideWhenUsed/>
    <w:rsid w:val="00185211"/>
  </w:style>
  <w:style w:type="numbering" w:customStyle="1" w:styleId="111411">
    <w:name w:val="بلا قائمة111411"/>
    <w:next w:val="a2"/>
    <w:uiPriority w:val="99"/>
    <w:semiHidden/>
    <w:unhideWhenUsed/>
    <w:rsid w:val="00185211"/>
  </w:style>
  <w:style w:type="table" w:customStyle="1" w:styleId="241">
    <w:name w:val="شبكة جدول24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Grid141"/>
    <w:rsid w:val="00185211"/>
    <w:pPr>
      <w:spacing w:after="0" w:line="240" w:lineRule="auto"/>
    </w:pPr>
    <w:rPr>
      <w:rFonts w:eastAsia="Times New Roman"/>
    </w:rPr>
    <w:tblPr>
      <w:tblCellMar>
        <w:top w:w="0" w:type="dxa"/>
        <w:left w:w="0" w:type="dxa"/>
        <w:bottom w:w="0" w:type="dxa"/>
        <w:right w:w="0" w:type="dxa"/>
      </w:tblCellMar>
    </w:tblPr>
  </w:style>
  <w:style w:type="table" w:customStyle="1" w:styleId="11410">
    <w:name w:val="شبكة جدول1141"/>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شبكة جدول71"/>
    <w:basedOn w:val="a1"/>
    <w:next w:val="a3"/>
    <w:uiPriority w:val="59"/>
    <w:rsid w:val="0018521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بلا قائمة711"/>
    <w:next w:val="a2"/>
    <w:uiPriority w:val="99"/>
    <w:semiHidden/>
    <w:unhideWhenUsed/>
    <w:rsid w:val="00185211"/>
  </w:style>
  <w:style w:type="numbering" w:customStyle="1" w:styleId="1611">
    <w:name w:val="بلا قائمة1611"/>
    <w:next w:val="a2"/>
    <w:uiPriority w:val="99"/>
    <w:semiHidden/>
    <w:unhideWhenUsed/>
    <w:rsid w:val="00185211"/>
  </w:style>
  <w:style w:type="table" w:customStyle="1" w:styleId="1610">
    <w:name w:val="شبكة جدول16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Grid61"/>
    <w:rsid w:val="00185211"/>
    <w:pPr>
      <w:spacing w:after="0" w:line="240" w:lineRule="auto"/>
    </w:pPr>
    <w:rPr>
      <w:rFonts w:eastAsia="Times New Roman"/>
    </w:rPr>
    <w:tblPr>
      <w:tblCellMar>
        <w:top w:w="0" w:type="dxa"/>
        <w:left w:w="0" w:type="dxa"/>
        <w:bottom w:w="0" w:type="dxa"/>
        <w:right w:w="0" w:type="dxa"/>
      </w:tblCellMar>
    </w:tblPr>
  </w:style>
  <w:style w:type="table" w:customStyle="1" w:styleId="11510">
    <w:name w:val="شبكة جدول1151"/>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
    <w:name w:val="بلا قائمة11511"/>
    <w:next w:val="a2"/>
    <w:uiPriority w:val="99"/>
    <w:semiHidden/>
    <w:unhideWhenUsed/>
    <w:rsid w:val="00185211"/>
  </w:style>
  <w:style w:type="numbering" w:customStyle="1" w:styleId="111511">
    <w:name w:val="بلا قائمة111511"/>
    <w:next w:val="a2"/>
    <w:uiPriority w:val="99"/>
    <w:semiHidden/>
    <w:unhideWhenUsed/>
    <w:rsid w:val="00185211"/>
  </w:style>
  <w:style w:type="table" w:customStyle="1" w:styleId="251">
    <w:name w:val="شبكة جدول25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Grid151"/>
    <w:rsid w:val="00185211"/>
    <w:pPr>
      <w:spacing w:after="0" w:line="240" w:lineRule="auto"/>
    </w:pPr>
    <w:rPr>
      <w:rFonts w:eastAsia="Times New Roman"/>
    </w:rPr>
    <w:tblPr>
      <w:tblCellMar>
        <w:top w:w="0" w:type="dxa"/>
        <w:left w:w="0" w:type="dxa"/>
        <w:bottom w:w="0" w:type="dxa"/>
        <w:right w:w="0" w:type="dxa"/>
      </w:tblCellMar>
    </w:tblPr>
  </w:style>
  <w:style w:type="table" w:customStyle="1" w:styleId="810">
    <w:name w:val="شبكة جدول8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بلا قائمة811"/>
    <w:next w:val="a2"/>
    <w:uiPriority w:val="99"/>
    <w:semiHidden/>
    <w:unhideWhenUsed/>
    <w:rsid w:val="00185211"/>
  </w:style>
  <w:style w:type="numbering" w:customStyle="1" w:styleId="1711">
    <w:name w:val="بلا قائمة1711"/>
    <w:next w:val="a2"/>
    <w:uiPriority w:val="99"/>
    <w:semiHidden/>
    <w:unhideWhenUsed/>
    <w:rsid w:val="00185211"/>
  </w:style>
  <w:style w:type="table" w:customStyle="1" w:styleId="910">
    <w:name w:val="شبكة جدول9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Grid71"/>
    <w:rsid w:val="00185211"/>
    <w:pPr>
      <w:spacing w:after="0" w:line="240" w:lineRule="auto"/>
    </w:pPr>
    <w:rPr>
      <w:rFonts w:eastAsia="Times New Roman"/>
    </w:rPr>
    <w:tblPr>
      <w:tblCellMar>
        <w:top w:w="0" w:type="dxa"/>
        <w:left w:w="0" w:type="dxa"/>
        <w:bottom w:w="0" w:type="dxa"/>
        <w:right w:w="0" w:type="dxa"/>
      </w:tblCellMar>
    </w:tblPr>
  </w:style>
  <w:style w:type="table" w:customStyle="1" w:styleId="1712">
    <w:name w:val="شبكة جدول171"/>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بلا قائمة11611"/>
    <w:next w:val="a2"/>
    <w:uiPriority w:val="99"/>
    <w:semiHidden/>
    <w:unhideWhenUsed/>
    <w:rsid w:val="00185211"/>
  </w:style>
  <w:style w:type="numbering" w:customStyle="1" w:styleId="111611">
    <w:name w:val="بلا قائمة111611"/>
    <w:next w:val="a2"/>
    <w:uiPriority w:val="99"/>
    <w:semiHidden/>
    <w:unhideWhenUsed/>
    <w:rsid w:val="00185211"/>
  </w:style>
  <w:style w:type="table" w:customStyle="1" w:styleId="261">
    <w:name w:val="شبكة جدول261"/>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Grid161"/>
    <w:rsid w:val="00185211"/>
    <w:pPr>
      <w:spacing w:after="0" w:line="240" w:lineRule="auto"/>
    </w:pPr>
    <w:rPr>
      <w:rFonts w:eastAsia="Times New Roman"/>
    </w:rPr>
    <w:tblPr>
      <w:tblCellMar>
        <w:top w:w="0" w:type="dxa"/>
        <w:left w:w="0" w:type="dxa"/>
        <w:bottom w:w="0" w:type="dxa"/>
        <w:right w:w="0" w:type="dxa"/>
      </w:tblCellMar>
    </w:tblPr>
  </w:style>
  <w:style w:type="table" w:customStyle="1" w:styleId="11610">
    <w:name w:val="شبكة جدول1161"/>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unhideWhenUsed/>
    <w:rsid w:val="00185211"/>
    <w:pPr>
      <w:spacing w:after="0" w:line="240" w:lineRule="auto"/>
    </w:pPr>
    <w:rPr>
      <w:rFonts w:ascii="Consolas" w:hAnsi="Consolas"/>
      <w:sz w:val="20"/>
      <w:szCs w:val="20"/>
    </w:rPr>
  </w:style>
  <w:style w:type="character" w:customStyle="1" w:styleId="HTMLChar">
    <w:name w:val="بتنسيق HTML مسبق Char"/>
    <w:basedOn w:val="a0"/>
    <w:link w:val="HTML"/>
    <w:uiPriority w:val="99"/>
    <w:rsid w:val="00185211"/>
    <w:rPr>
      <w:rFonts w:ascii="Consolas" w:hAnsi="Consolas"/>
      <w:sz w:val="20"/>
      <w:szCs w:val="20"/>
    </w:rPr>
  </w:style>
  <w:style w:type="table" w:customStyle="1" w:styleId="191">
    <w:name w:val="شبكة جدول19"/>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شبكة جدول20"/>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شبكة جدول28"/>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شبكة جدول29"/>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a2"/>
    <w:uiPriority w:val="99"/>
    <w:semiHidden/>
    <w:unhideWhenUsed/>
    <w:rsid w:val="00185211"/>
  </w:style>
  <w:style w:type="character" w:customStyle="1" w:styleId="st">
    <w:name w:val="st"/>
    <w:basedOn w:val="a0"/>
    <w:rsid w:val="00185211"/>
  </w:style>
  <w:style w:type="character" w:styleId="ac">
    <w:name w:val="Emphasis"/>
    <w:uiPriority w:val="20"/>
    <w:qFormat/>
    <w:rsid w:val="00185211"/>
    <w:rPr>
      <w:i/>
      <w:iCs/>
    </w:rPr>
  </w:style>
  <w:style w:type="table" w:styleId="3-5">
    <w:name w:val="Medium Grid 3 Accent 5"/>
    <w:basedOn w:val="a1"/>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00">
    <w:name w:val="شبكة جدول30"/>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Medium List 1 Accent 3"/>
    <w:basedOn w:val="a1"/>
    <w:uiPriority w:val="65"/>
    <w:rsid w:val="00185211"/>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DecoType Naskh Special" w:eastAsia="Times New Roman" w:hAnsi="DecoType Naskh Special"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3-6">
    <w:name w:val="Medium Grid 3 Accent 6"/>
    <w:basedOn w:val="a1"/>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3">
    <w:name w:val="Colorful List Accent 3"/>
    <w:basedOn w:val="a1"/>
    <w:uiPriority w:val="72"/>
    <w:rsid w:val="00185211"/>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30">
    <w:name w:val="Light Shading Accent 3"/>
    <w:basedOn w:val="a1"/>
    <w:uiPriority w:val="60"/>
    <w:rsid w:val="00185211"/>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tyle1">
    <w:name w:val="Style1"/>
    <w:basedOn w:val="a1"/>
    <w:uiPriority w:val="99"/>
    <w:rsid w:val="00185211"/>
    <w:pPr>
      <w:spacing w:after="0" w:line="240" w:lineRule="auto"/>
    </w:pPr>
    <w:rPr>
      <w:rFonts w:ascii="Calibri" w:eastAsia="Calibri" w:hAnsi="Calibri" w:cs="Arial"/>
      <w:sz w:val="20"/>
      <w:szCs w:val="20"/>
    </w:rPr>
    <w:tblPr>
      <w:tblInd w:w="0" w:type="dxa"/>
      <w:tblCellMar>
        <w:top w:w="0" w:type="dxa"/>
        <w:left w:w="108" w:type="dxa"/>
        <w:bottom w:w="0" w:type="dxa"/>
        <w:right w:w="108" w:type="dxa"/>
      </w:tblCellMar>
    </w:tblPr>
    <w:tcPr>
      <w:shd w:val="clear" w:color="auto" w:fill="FFFFFF"/>
    </w:tcPr>
  </w:style>
  <w:style w:type="character" w:customStyle="1" w:styleId="uficommentbody">
    <w:name w:val="uficommentbody"/>
    <w:basedOn w:val="a0"/>
    <w:rsid w:val="00185211"/>
  </w:style>
  <w:style w:type="numbering" w:customStyle="1" w:styleId="NoList2">
    <w:name w:val="No List2"/>
    <w:next w:val="a2"/>
    <w:uiPriority w:val="99"/>
    <w:semiHidden/>
    <w:unhideWhenUsed/>
    <w:rsid w:val="00185211"/>
  </w:style>
  <w:style w:type="character" w:styleId="ad">
    <w:name w:val="page number"/>
    <w:uiPriority w:val="99"/>
    <w:rsid w:val="00185211"/>
    <w:rPr>
      <w:rFonts w:cs="Times New Roman"/>
    </w:rPr>
  </w:style>
  <w:style w:type="character" w:customStyle="1" w:styleId="yiv5659140278">
    <w:name w:val="yiv5659140278"/>
    <w:rsid w:val="00185211"/>
  </w:style>
  <w:style w:type="paragraph" w:styleId="ae">
    <w:name w:val="Normal (Web)"/>
    <w:basedOn w:val="a"/>
    <w:uiPriority w:val="99"/>
    <w:unhideWhenUsed/>
    <w:rsid w:val="00185211"/>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a2"/>
    <w:uiPriority w:val="99"/>
    <w:semiHidden/>
    <w:unhideWhenUsed/>
    <w:rsid w:val="00185211"/>
  </w:style>
  <w:style w:type="table" w:customStyle="1" w:styleId="MediumGrid3-Accent51">
    <w:name w:val="Medium Grid 3 - Accent 51"/>
    <w:basedOn w:val="a1"/>
    <w:next w:val="3-5"/>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10">
    <w:name w:val="Table Grid1"/>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1-Accent31">
    <w:name w:val="Medium List 1 - Accent 31"/>
    <w:basedOn w:val="a1"/>
    <w:next w:val="1-3"/>
    <w:uiPriority w:val="65"/>
    <w:rsid w:val="00185211"/>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DecoType Naskh Special" w:eastAsia="Times New Roman" w:hAnsi="DecoType Naskh Special"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Grid3-Accent61">
    <w:name w:val="Medium Grid 3 - Accent 61"/>
    <w:basedOn w:val="a1"/>
    <w:next w:val="3-6"/>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List-Accent31">
    <w:name w:val="Colorful List - Accent 31"/>
    <w:basedOn w:val="a1"/>
    <w:next w:val="-3"/>
    <w:uiPriority w:val="72"/>
    <w:rsid w:val="00185211"/>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ghtShading-Accent31">
    <w:name w:val="Light Shading - Accent 31"/>
    <w:basedOn w:val="a1"/>
    <w:next w:val="-30"/>
    <w:uiPriority w:val="60"/>
    <w:rsid w:val="00185211"/>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tyle11">
    <w:name w:val="Style11"/>
    <w:basedOn w:val="a1"/>
    <w:uiPriority w:val="99"/>
    <w:rsid w:val="00185211"/>
    <w:pPr>
      <w:spacing w:after="0" w:line="240" w:lineRule="auto"/>
    </w:pPr>
    <w:rPr>
      <w:rFonts w:ascii="Calibri" w:eastAsia="Calibri" w:hAnsi="Calibri" w:cs="Arial"/>
      <w:sz w:val="20"/>
      <w:szCs w:val="20"/>
    </w:rPr>
    <w:tblPr>
      <w:tblInd w:w="0" w:type="dxa"/>
      <w:tblCellMar>
        <w:top w:w="0" w:type="dxa"/>
        <w:left w:w="108" w:type="dxa"/>
        <w:bottom w:w="0" w:type="dxa"/>
        <w:right w:w="108" w:type="dxa"/>
      </w:tblCellMar>
    </w:tblPr>
    <w:tcPr>
      <w:shd w:val="clear" w:color="auto" w:fill="FFFFFF"/>
    </w:tcPr>
  </w:style>
  <w:style w:type="numbering" w:customStyle="1" w:styleId="NoList21">
    <w:name w:val="No List21"/>
    <w:next w:val="a2"/>
    <w:uiPriority w:val="99"/>
    <w:semiHidden/>
    <w:unhideWhenUsed/>
    <w:rsid w:val="00185211"/>
  </w:style>
  <w:style w:type="numbering" w:customStyle="1" w:styleId="NoList111">
    <w:name w:val="No List111"/>
    <w:next w:val="a2"/>
    <w:uiPriority w:val="99"/>
    <w:semiHidden/>
    <w:unhideWhenUsed/>
    <w:rsid w:val="00185211"/>
  </w:style>
  <w:style w:type="numbering" w:customStyle="1" w:styleId="NoList3">
    <w:name w:val="No List3"/>
    <w:next w:val="a2"/>
    <w:uiPriority w:val="99"/>
    <w:semiHidden/>
    <w:unhideWhenUsed/>
    <w:rsid w:val="00185211"/>
  </w:style>
  <w:style w:type="character" w:customStyle="1" w:styleId="apple-converted-space">
    <w:name w:val="apple-converted-space"/>
    <w:rsid w:val="00185211"/>
  </w:style>
  <w:style w:type="character" w:customStyle="1" w:styleId="hps">
    <w:name w:val="hps"/>
    <w:rsid w:val="00185211"/>
  </w:style>
  <w:style w:type="character" w:customStyle="1" w:styleId="atn">
    <w:name w:val="atn"/>
    <w:rsid w:val="00185211"/>
  </w:style>
  <w:style w:type="character" w:customStyle="1" w:styleId="longtext">
    <w:name w:val="long_text"/>
    <w:rsid w:val="00185211"/>
  </w:style>
  <w:style w:type="character" w:customStyle="1" w:styleId="alt-edited1">
    <w:name w:val="alt-edited1"/>
    <w:rsid w:val="00185211"/>
    <w:rPr>
      <w:color w:val="4D90F0"/>
    </w:rPr>
  </w:style>
  <w:style w:type="numbering" w:customStyle="1" w:styleId="NoList4">
    <w:name w:val="No List4"/>
    <w:next w:val="a2"/>
    <w:uiPriority w:val="99"/>
    <w:semiHidden/>
    <w:unhideWhenUsed/>
    <w:rsid w:val="00185211"/>
  </w:style>
  <w:style w:type="table" w:customStyle="1" w:styleId="TableGrid20">
    <w:name w:val="Table Grid2"/>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2"/>
    <w:uiPriority w:val="99"/>
    <w:semiHidden/>
    <w:unhideWhenUsed/>
    <w:rsid w:val="00185211"/>
  </w:style>
  <w:style w:type="numbering" w:customStyle="1" w:styleId="NoList12">
    <w:name w:val="No List12"/>
    <w:next w:val="a2"/>
    <w:uiPriority w:val="99"/>
    <w:semiHidden/>
    <w:unhideWhenUsed/>
    <w:rsid w:val="00185211"/>
  </w:style>
  <w:style w:type="table" w:customStyle="1" w:styleId="MediumGrid3-Accent52">
    <w:name w:val="Medium Grid 3 - Accent 52"/>
    <w:basedOn w:val="a1"/>
    <w:next w:val="3-5"/>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30">
    <w:name w:val="Table Grid3"/>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1-Accent32">
    <w:name w:val="Medium List 1 - Accent 32"/>
    <w:basedOn w:val="a1"/>
    <w:next w:val="1-3"/>
    <w:uiPriority w:val="65"/>
    <w:rsid w:val="00185211"/>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DecoType Naskh Special" w:eastAsia="Times New Roman" w:hAnsi="DecoType Naskh Special"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Grid3-Accent62">
    <w:name w:val="Medium Grid 3 - Accent 62"/>
    <w:basedOn w:val="a1"/>
    <w:next w:val="3-6"/>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List-Accent32">
    <w:name w:val="Colorful List - Accent 32"/>
    <w:basedOn w:val="a1"/>
    <w:next w:val="-3"/>
    <w:uiPriority w:val="72"/>
    <w:rsid w:val="00185211"/>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ghtShading-Accent32">
    <w:name w:val="Light Shading - Accent 32"/>
    <w:basedOn w:val="a1"/>
    <w:next w:val="-30"/>
    <w:uiPriority w:val="60"/>
    <w:rsid w:val="00185211"/>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tyle12">
    <w:name w:val="Style12"/>
    <w:basedOn w:val="a1"/>
    <w:uiPriority w:val="99"/>
    <w:rsid w:val="00185211"/>
    <w:pPr>
      <w:spacing w:after="0" w:line="240" w:lineRule="auto"/>
    </w:pPr>
    <w:rPr>
      <w:rFonts w:ascii="Calibri" w:eastAsia="Calibri" w:hAnsi="Calibri" w:cs="Arial"/>
      <w:sz w:val="20"/>
      <w:szCs w:val="20"/>
    </w:rPr>
    <w:tblPr>
      <w:tblInd w:w="0" w:type="dxa"/>
      <w:tblCellMar>
        <w:top w:w="0" w:type="dxa"/>
        <w:left w:w="108" w:type="dxa"/>
        <w:bottom w:w="0" w:type="dxa"/>
        <w:right w:w="108" w:type="dxa"/>
      </w:tblCellMar>
    </w:tblPr>
    <w:tcPr>
      <w:shd w:val="clear" w:color="auto" w:fill="FFFFFF"/>
    </w:tcPr>
  </w:style>
  <w:style w:type="numbering" w:customStyle="1" w:styleId="NoList22">
    <w:name w:val="No List22"/>
    <w:next w:val="a2"/>
    <w:uiPriority w:val="99"/>
    <w:semiHidden/>
    <w:unhideWhenUsed/>
    <w:rsid w:val="00185211"/>
  </w:style>
  <w:style w:type="numbering" w:customStyle="1" w:styleId="NoList112">
    <w:name w:val="No List112"/>
    <w:next w:val="a2"/>
    <w:uiPriority w:val="99"/>
    <w:semiHidden/>
    <w:unhideWhenUsed/>
    <w:rsid w:val="00185211"/>
  </w:style>
  <w:style w:type="numbering" w:customStyle="1" w:styleId="NoList31">
    <w:name w:val="No List31"/>
    <w:next w:val="a2"/>
    <w:uiPriority w:val="99"/>
    <w:semiHidden/>
    <w:unhideWhenUsed/>
    <w:rsid w:val="00185211"/>
  </w:style>
  <w:style w:type="table" w:customStyle="1" w:styleId="TableGrid120">
    <w:name w:val="Table Grid12"/>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a2"/>
    <w:uiPriority w:val="99"/>
    <w:semiHidden/>
    <w:unhideWhenUsed/>
    <w:rsid w:val="00185211"/>
  </w:style>
  <w:style w:type="table" w:customStyle="1" w:styleId="TableGrid210">
    <w:name w:val="Table Grid21"/>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2"/>
    <w:uiPriority w:val="99"/>
    <w:semiHidden/>
    <w:unhideWhenUsed/>
    <w:rsid w:val="00185211"/>
  </w:style>
  <w:style w:type="numbering" w:customStyle="1" w:styleId="NoList13">
    <w:name w:val="No List13"/>
    <w:next w:val="a2"/>
    <w:uiPriority w:val="99"/>
    <w:semiHidden/>
    <w:unhideWhenUsed/>
    <w:rsid w:val="00185211"/>
  </w:style>
  <w:style w:type="table" w:customStyle="1" w:styleId="MediumGrid3-Accent53">
    <w:name w:val="Medium Grid 3 - Accent 53"/>
    <w:basedOn w:val="a1"/>
    <w:next w:val="3-5"/>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40">
    <w:name w:val="Table Grid4"/>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1-Accent33">
    <w:name w:val="Medium List 1 - Accent 33"/>
    <w:basedOn w:val="a1"/>
    <w:next w:val="1-3"/>
    <w:uiPriority w:val="65"/>
    <w:rsid w:val="00185211"/>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DecoType Naskh Special" w:eastAsia="Times New Roman" w:hAnsi="DecoType Naskh Special"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Grid3-Accent63">
    <w:name w:val="Medium Grid 3 - Accent 63"/>
    <w:basedOn w:val="a1"/>
    <w:next w:val="3-6"/>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List-Accent33">
    <w:name w:val="Colorful List - Accent 33"/>
    <w:basedOn w:val="a1"/>
    <w:next w:val="-3"/>
    <w:uiPriority w:val="72"/>
    <w:rsid w:val="00185211"/>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ghtShading-Accent33">
    <w:name w:val="Light Shading - Accent 33"/>
    <w:basedOn w:val="a1"/>
    <w:next w:val="-30"/>
    <w:uiPriority w:val="60"/>
    <w:rsid w:val="00185211"/>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tyle13">
    <w:name w:val="Style13"/>
    <w:basedOn w:val="a1"/>
    <w:uiPriority w:val="99"/>
    <w:rsid w:val="00185211"/>
    <w:pPr>
      <w:spacing w:after="0" w:line="240" w:lineRule="auto"/>
    </w:pPr>
    <w:rPr>
      <w:rFonts w:ascii="Calibri" w:eastAsia="Calibri" w:hAnsi="Calibri" w:cs="Arial"/>
      <w:sz w:val="20"/>
      <w:szCs w:val="20"/>
    </w:rPr>
    <w:tblPr>
      <w:tblInd w:w="0" w:type="dxa"/>
      <w:tblCellMar>
        <w:top w:w="0" w:type="dxa"/>
        <w:left w:w="108" w:type="dxa"/>
        <w:bottom w:w="0" w:type="dxa"/>
        <w:right w:w="108" w:type="dxa"/>
      </w:tblCellMar>
    </w:tblPr>
    <w:tcPr>
      <w:shd w:val="clear" w:color="auto" w:fill="FFFFFF"/>
    </w:tcPr>
  </w:style>
  <w:style w:type="numbering" w:customStyle="1" w:styleId="NoList23">
    <w:name w:val="No List23"/>
    <w:next w:val="a2"/>
    <w:uiPriority w:val="99"/>
    <w:semiHidden/>
    <w:unhideWhenUsed/>
    <w:rsid w:val="00185211"/>
  </w:style>
  <w:style w:type="numbering" w:customStyle="1" w:styleId="NoList113">
    <w:name w:val="No List113"/>
    <w:next w:val="a2"/>
    <w:uiPriority w:val="99"/>
    <w:semiHidden/>
    <w:unhideWhenUsed/>
    <w:rsid w:val="00185211"/>
  </w:style>
  <w:style w:type="numbering" w:customStyle="1" w:styleId="NoList32">
    <w:name w:val="No List32"/>
    <w:next w:val="a2"/>
    <w:uiPriority w:val="99"/>
    <w:semiHidden/>
    <w:unhideWhenUsed/>
    <w:rsid w:val="00185211"/>
  </w:style>
  <w:style w:type="table" w:customStyle="1" w:styleId="TableGrid130">
    <w:name w:val="Table Grid13"/>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a2"/>
    <w:uiPriority w:val="99"/>
    <w:semiHidden/>
    <w:unhideWhenUsed/>
    <w:rsid w:val="00185211"/>
  </w:style>
  <w:style w:type="table" w:customStyle="1" w:styleId="TableGrid22">
    <w:name w:val="Table Grid22"/>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uiPriority w:val="99"/>
    <w:semiHidden/>
    <w:unhideWhenUsed/>
    <w:rsid w:val="00185211"/>
    <w:rPr>
      <w:color w:val="800080"/>
      <w:u w:val="single"/>
    </w:rPr>
  </w:style>
  <w:style w:type="table" w:customStyle="1" w:styleId="1100">
    <w:name w:val="شبكة جدول110"/>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تظليل فاتح - تمييز 31"/>
    <w:basedOn w:val="a1"/>
    <w:next w:val="-30"/>
    <w:uiPriority w:val="60"/>
    <w:rsid w:val="00185211"/>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31">
    <w:name w:val="قائمة متوسطة 1 - تمييز 31"/>
    <w:basedOn w:val="a1"/>
    <w:next w:val="1-3"/>
    <w:uiPriority w:val="65"/>
    <w:rsid w:val="00185211"/>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DecoType Naskh Special" w:eastAsia="Times New Roman" w:hAnsi="DecoType Naskh Special"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10">
    <w:name w:val="قائمة ملونة - تمييز 31"/>
    <w:basedOn w:val="a1"/>
    <w:next w:val="-3"/>
    <w:uiPriority w:val="72"/>
    <w:rsid w:val="00185211"/>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3-51">
    <w:name w:val="شبكة متوسطة 3 - تمييز 51"/>
    <w:basedOn w:val="a1"/>
    <w:next w:val="3-5"/>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1">
    <w:name w:val="شبكة متوسطة 3 - تمييز 61"/>
    <w:basedOn w:val="a1"/>
    <w:next w:val="3-6"/>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Style14">
    <w:name w:val="Style14"/>
    <w:basedOn w:val="a1"/>
    <w:uiPriority w:val="99"/>
    <w:rsid w:val="00185211"/>
    <w:pPr>
      <w:spacing w:after="0" w:line="240" w:lineRule="auto"/>
    </w:pPr>
    <w:rPr>
      <w:rFonts w:ascii="Calibri" w:eastAsia="Calibri" w:hAnsi="Calibri" w:cs="Arial"/>
      <w:sz w:val="20"/>
      <w:szCs w:val="20"/>
    </w:rPr>
    <w:tblPr>
      <w:tblInd w:w="0" w:type="dxa"/>
      <w:tblCellMar>
        <w:top w:w="0" w:type="dxa"/>
        <w:left w:w="108" w:type="dxa"/>
        <w:bottom w:w="0" w:type="dxa"/>
        <w:right w:w="108" w:type="dxa"/>
      </w:tblCellMar>
    </w:tblPr>
    <w:tcPr>
      <w:shd w:val="clear" w:color="auto" w:fill="FFFFFF"/>
    </w:tcPr>
  </w:style>
  <w:style w:type="table" w:customStyle="1" w:styleId="MediumGrid3-Accent511">
    <w:name w:val="Medium Grid 3 - Accent 511"/>
    <w:basedOn w:val="a1"/>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List1-Accent311">
    <w:name w:val="Medium List 1 - Accent 311"/>
    <w:basedOn w:val="a1"/>
    <w:uiPriority w:val="65"/>
    <w:rsid w:val="00185211"/>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DecoType Naskh Special" w:eastAsia="Times New Roman" w:hAnsi="DecoType Naskh Special"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Grid3-Accent611">
    <w:name w:val="Medium Grid 3 - Accent 611"/>
    <w:basedOn w:val="a1"/>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List-Accent311">
    <w:name w:val="Colorful List - Accent 311"/>
    <w:basedOn w:val="a1"/>
    <w:uiPriority w:val="72"/>
    <w:rsid w:val="00185211"/>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ghtShading-Accent311">
    <w:name w:val="Light Shading - Accent 311"/>
    <w:basedOn w:val="a1"/>
    <w:uiPriority w:val="60"/>
    <w:rsid w:val="00185211"/>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Grid3-Accent521">
    <w:name w:val="Medium Grid 3 - Accent 521"/>
    <w:basedOn w:val="a1"/>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List1-Accent321">
    <w:name w:val="Medium List 1 - Accent 321"/>
    <w:basedOn w:val="a1"/>
    <w:uiPriority w:val="65"/>
    <w:rsid w:val="00185211"/>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DecoType Naskh Special" w:eastAsia="Times New Roman" w:hAnsi="DecoType Naskh Special"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Grid3-Accent621">
    <w:name w:val="Medium Grid 3 - Accent 621"/>
    <w:basedOn w:val="a1"/>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List-Accent321">
    <w:name w:val="Colorful List - Accent 321"/>
    <w:basedOn w:val="a1"/>
    <w:uiPriority w:val="72"/>
    <w:rsid w:val="00185211"/>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ghtShading-Accent321">
    <w:name w:val="Light Shading - Accent 321"/>
    <w:basedOn w:val="a1"/>
    <w:uiPriority w:val="60"/>
    <w:rsid w:val="00185211"/>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Grid3-Accent531">
    <w:name w:val="Medium Grid 3 - Accent 531"/>
    <w:basedOn w:val="a1"/>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List1-Accent331">
    <w:name w:val="Medium List 1 - Accent 331"/>
    <w:basedOn w:val="a1"/>
    <w:uiPriority w:val="65"/>
    <w:rsid w:val="00185211"/>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DecoType Naskh Special" w:eastAsia="Times New Roman" w:hAnsi="DecoType Naskh Special"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Grid3-Accent631">
    <w:name w:val="Medium Grid 3 - Accent 631"/>
    <w:basedOn w:val="a1"/>
    <w:uiPriority w:val="69"/>
    <w:rsid w:val="00185211"/>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List-Accent331">
    <w:name w:val="Colorful List - Accent 331"/>
    <w:basedOn w:val="a1"/>
    <w:uiPriority w:val="72"/>
    <w:rsid w:val="00185211"/>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ghtShading-Accent331">
    <w:name w:val="Light Shading - Accent 331"/>
    <w:basedOn w:val="a1"/>
    <w:uiPriority w:val="60"/>
    <w:rsid w:val="00185211"/>
    <w:pPr>
      <w:spacing w:after="0" w:line="240" w:lineRule="auto"/>
    </w:pPr>
    <w:rPr>
      <w:rFonts w:ascii="Calibri" w:eastAsia="Calibri"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جدول3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شبكة جدول33"/>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شبكة جدول6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شبكة جدول34"/>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شبكة جدول118"/>
    <w:basedOn w:val="a1"/>
    <w:next w:val="a3"/>
    <w:uiPriority w:val="59"/>
    <w:rsid w:val="0018521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0">
    <w:name w:val="بلا قائمة101"/>
    <w:next w:val="a2"/>
    <w:uiPriority w:val="99"/>
    <w:semiHidden/>
    <w:unhideWhenUsed/>
    <w:rsid w:val="00185211"/>
  </w:style>
  <w:style w:type="table" w:customStyle="1" w:styleId="35">
    <w:name w:val="شبكة جدول35"/>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Grid9"/>
    <w:rsid w:val="00185211"/>
    <w:pPr>
      <w:spacing w:after="0" w:line="240" w:lineRule="auto"/>
    </w:pPr>
    <w:rPr>
      <w:rFonts w:eastAsia="Times New Roman"/>
    </w:rPr>
    <w:tblPr>
      <w:tblCellMar>
        <w:top w:w="0" w:type="dxa"/>
        <w:left w:w="0" w:type="dxa"/>
        <w:bottom w:w="0" w:type="dxa"/>
        <w:right w:w="0" w:type="dxa"/>
      </w:tblCellMar>
    </w:tblPr>
  </w:style>
  <w:style w:type="table" w:customStyle="1" w:styleId="119">
    <w:name w:val="شبكة جدول119"/>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0">
    <w:name w:val="بلا قائمة191"/>
    <w:next w:val="a2"/>
    <w:uiPriority w:val="99"/>
    <w:semiHidden/>
    <w:unhideWhenUsed/>
    <w:rsid w:val="00185211"/>
  </w:style>
  <w:style w:type="numbering" w:customStyle="1" w:styleId="1180">
    <w:name w:val="بلا قائمة118"/>
    <w:next w:val="a2"/>
    <w:uiPriority w:val="99"/>
    <w:semiHidden/>
    <w:unhideWhenUsed/>
    <w:rsid w:val="00185211"/>
  </w:style>
  <w:style w:type="table" w:customStyle="1" w:styleId="2100">
    <w:name w:val="شبكة جدول210"/>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Grid18"/>
    <w:rsid w:val="00185211"/>
    <w:pPr>
      <w:spacing w:after="0" w:line="240" w:lineRule="auto"/>
    </w:pPr>
    <w:rPr>
      <w:rFonts w:eastAsia="Times New Roman"/>
    </w:rPr>
    <w:tblPr>
      <w:tblCellMar>
        <w:top w:w="0" w:type="dxa"/>
        <w:left w:w="0" w:type="dxa"/>
        <w:bottom w:w="0" w:type="dxa"/>
        <w:right w:w="0" w:type="dxa"/>
      </w:tblCellMar>
    </w:tblPr>
  </w:style>
  <w:style w:type="table" w:customStyle="1" w:styleId="11100">
    <w:name w:val="شبكة جدول1110"/>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بلا قائمة221"/>
    <w:next w:val="a2"/>
    <w:uiPriority w:val="99"/>
    <w:semiHidden/>
    <w:unhideWhenUsed/>
    <w:rsid w:val="00185211"/>
  </w:style>
  <w:style w:type="numbering" w:customStyle="1" w:styleId="122">
    <w:name w:val="بلا قائمة122"/>
    <w:next w:val="a2"/>
    <w:uiPriority w:val="99"/>
    <w:semiHidden/>
    <w:unhideWhenUsed/>
    <w:rsid w:val="00185211"/>
  </w:style>
  <w:style w:type="table" w:customStyle="1" w:styleId="36">
    <w:name w:val="شبكة جدول36"/>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
    <w:name w:val="TableGrid22"/>
    <w:rsid w:val="00185211"/>
    <w:pPr>
      <w:spacing w:after="0" w:line="240" w:lineRule="auto"/>
    </w:pPr>
    <w:rPr>
      <w:rFonts w:eastAsia="Times New Roman"/>
    </w:rPr>
    <w:tblPr>
      <w:tblCellMar>
        <w:top w:w="0" w:type="dxa"/>
        <w:left w:w="0" w:type="dxa"/>
        <w:bottom w:w="0" w:type="dxa"/>
        <w:right w:w="0" w:type="dxa"/>
      </w:tblCellMar>
    </w:tblPr>
  </w:style>
  <w:style w:type="table" w:customStyle="1" w:styleId="1220">
    <w:name w:val="شبكة جدول12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بلا قائمة1118"/>
    <w:next w:val="a2"/>
    <w:uiPriority w:val="99"/>
    <w:semiHidden/>
    <w:unhideWhenUsed/>
    <w:rsid w:val="00185211"/>
  </w:style>
  <w:style w:type="numbering" w:customStyle="1" w:styleId="11113">
    <w:name w:val="بلا قائمة11113"/>
    <w:next w:val="a2"/>
    <w:uiPriority w:val="99"/>
    <w:semiHidden/>
    <w:unhideWhenUsed/>
    <w:rsid w:val="00185211"/>
  </w:style>
  <w:style w:type="table" w:customStyle="1" w:styleId="212">
    <w:name w:val="شبكة جدول21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0">
    <w:name w:val="TableGrid112"/>
    <w:rsid w:val="00185211"/>
    <w:pPr>
      <w:spacing w:after="0" w:line="240" w:lineRule="auto"/>
    </w:pPr>
    <w:rPr>
      <w:rFonts w:eastAsia="Times New Roman"/>
    </w:rPr>
    <w:tblPr>
      <w:tblCellMar>
        <w:top w:w="0" w:type="dxa"/>
        <w:left w:w="0" w:type="dxa"/>
        <w:bottom w:w="0" w:type="dxa"/>
        <w:right w:w="0" w:type="dxa"/>
      </w:tblCellMar>
    </w:tblPr>
  </w:style>
  <w:style w:type="table" w:customStyle="1" w:styleId="11120">
    <w:name w:val="شبكة جدول111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بلا قائمة321"/>
    <w:next w:val="a2"/>
    <w:uiPriority w:val="99"/>
    <w:semiHidden/>
    <w:unhideWhenUsed/>
    <w:rsid w:val="00185211"/>
  </w:style>
  <w:style w:type="numbering" w:customStyle="1" w:styleId="132">
    <w:name w:val="بلا قائمة132"/>
    <w:next w:val="a2"/>
    <w:uiPriority w:val="99"/>
    <w:semiHidden/>
    <w:unhideWhenUsed/>
    <w:rsid w:val="00185211"/>
  </w:style>
  <w:style w:type="table" w:customStyle="1" w:styleId="42">
    <w:name w:val="شبكة جدول4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Grid32"/>
    <w:rsid w:val="00185211"/>
    <w:pPr>
      <w:spacing w:after="0" w:line="240" w:lineRule="auto"/>
    </w:pPr>
    <w:rPr>
      <w:rFonts w:eastAsia="Times New Roman"/>
    </w:rPr>
    <w:tblPr>
      <w:tblCellMar>
        <w:top w:w="0" w:type="dxa"/>
        <w:left w:w="0" w:type="dxa"/>
        <w:bottom w:w="0" w:type="dxa"/>
        <w:right w:w="0" w:type="dxa"/>
      </w:tblCellMar>
    </w:tblPr>
  </w:style>
  <w:style w:type="table" w:customStyle="1" w:styleId="1320">
    <w:name w:val="شبكة جدول13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بلا قائمة1122"/>
    <w:next w:val="a2"/>
    <w:uiPriority w:val="99"/>
    <w:semiHidden/>
    <w:unhideWhenUsed/>
    <w:rsid w:val="00185211"/>
  </w:style>
  <w:style w:type="numbering" w:customStyle="1" w:styleId="11122">
    <w:name w:val="بلا قائمة11122"/>
    <w:next w:val="a2"/>
    <w:uiPriority w:val="99"/>
    <w:semiHidden/>
    <w:unhideWhenUsed/>
    <w:rsid w:val="00185211"/>
  </w:style>
  <w:style w:type="table" w:customStyle="1" w:styleId="222">
    <w:name w:val="شبكة جدول22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185211"/>
    <w:pPr>
      <w:spacing w:after="0" w:line="240" w:lineRule="auto"/>
    </w:pPr>
    <w:rPr>
      <w:rFonts w:eastAsia="Times New Roman"/>
    </w:rPr>
    <w:tblPr>
      <w:tblCellMar>
        <w:top w:w="0" w:type="dxa"/>
        <w:left w:w="0" w:type="dxa"/>
        <w:bottom w:w="0" w:type="dxa"/>
        <w:right w:w="0" w:type="dxa"/>
      </w:tblCellMar>
    </w:tblPr>
  </w:style>
  <w:style w:type="table" w:customStyle="1" w:styleId="11220">
    <w:name w:val="شبكة جدول112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بلا قائمة42"/>
    <w:next w:val="a2"/>
    <w:uiPriority w:val="99"/>
    <w:semiHidden/>
    <w:unhideWhenUsed/>
    <w:rsid w:val="00185211"/>
  </w:style>
  <w:style w:type="numbering" w:customStyle="1" w:styleId="142">
    <w:name w:val="بلا قائمة142"/>
    <w:next w:val="a2"/>
    <w:uiPriority w:val="99"/>
    <w:semiHidden/>
    <w:unhideWhenUsed/>
    <w:rsid w:val="00185211"/>
  </w:style>
  <w:style w:type="table" w:customStyle="1" w:styleId="52">
    <w:name w:val="شبكة جدول5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Grid42"/>
    <w:rsid w:val="00185211"/>
    <w:pPr>
      <w:spacing w:after="0" w:line="240" w:lineRule="auto"/>
    </w:pPr>
    <w:rPr>
      <w:rFonts w:eastAsia="Times New Roman"/>
    </w:rPr>
    <w:tblPr>
      <w:tblCellMar>
        <w:top w:w="0" w:type="dxa"/>
        <w:left w:w="0" w:type="dxa"/>
        <w:bottom w:w="0" w:type="dxa"/>
        <w:right w:w="0" w:type="dxa"/>
      </w:tblCellMar>
    </w:tblPr>
  </w:style>
  <w:style w:type="table" w:customStyle="1" w:styleId="1420">
    <w:name w:val="شبكة جدول14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بلا قائمة1132"/>
    <w:next w:val="a2"/>
    <w:uiPriority w:val="99"/>
    <w:semiHidden/>
    <w:unhideWhenUsed/>
    <w:rsid w:val="00185211"/>
  </w:style>
  <w:style w:type="numbering" w:customStyle="1" w:styleId="11132">
    <w:name w:val="بلا قائمة11132"/>
    <w:next w:val="a2"/>
    <w:uiPriority w:val="99"/>
    <w:semiHidden/>
    <w:unhideWhenUsed/>
    <w:rsid w:val="00185211"/>
  </w:style>
  <w:style w:type="table" w:customStyle="1" w:styleId="232">
    <w:name w:val="شبكة جدول23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Grid132"/>
    <w:rsid w:val="00185211"/>
    <w:pPr>
      <w:spacing w:after="0" w:line="240" w:lineRule="auto"/>
    </w:pPr>
    <w:rPr>
      <w:rFonts w:eastAsia="Times New Roman"/>
    </w:rPr>
    <w:tblPr>
      <w:tblCellMar>
        <w:top w:w="0" w:type="dxa"/>
        <w:left w:w="0" w:type="dxa"/>
        <w:bottom w:w="0" w:type="dxa"/>
        <w:right w:w="0" w:type="dxa"/>
      </w:tblCellMar>
    </w:tblPr>
  </w:style>
  <w:style w:type="table" w:customStyle="1" w:styleId="11320">
    <w:name w:val="شبكة جدول113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بلا قائمة52"/>
    <w:next w:val="a2"/>
    <w:uiPriority w:val="99"/>
    <w:semiHidden/>
    <w:unhideWhenUsed/>
    <w:rsid w:val="00185211"/>
  </w:style>
  <w:style w:type="numbering" w:customStyle="1" w:styleId="620">
    <w:name w:val="بلا قائمة62"/>
    <w:next w:val="a2"/>
    <w:uiPriority w:val="99"/>
    <w:semiHidden/>
    <w:unhideWhenUsed/>
    <w:rsid w:val="00185211"/>
  </w:style>
  <w:style w:type="numbering" w:customStyle="1" w:styleId="152">
    <w:name w:val="بلا قائمة152"/>
    <w:next w:val="a2"/>
    <w:uiPriority w:val="99"/>
    <w:semiHidden/>
    <w:unhideWhenUsed/>
    <w:rsid w:val="00185211"/>
  </w:style>
  <w:style w:type="table" w:customStyle="1" w:styleId="63">
    <w:name w:val="شبكة جدول63"/>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Grid52"/>
    <w:rsid w:val="00185211"/>
    <w:pPr>
      <w:spacing w:after="0" w:line="240" w:lineRule="auto"/>
    </w:pPr>
    <w:rPr>
      <w:rFonts w:eastAsia="Times New Roman"/>
    </w:rPr>
    <w:tblPr>
      <w:tblCellMar>
        <w:top w:w="0" w:type="dxa"/>
        <w:left w:w="0" w:type="dxa"/>
        <w:bottom w:w="0" w:type="dxa"/>
        <w:right w:w="0" w:type="dxa"/>
      </w:tblCellMar>
    </w:tblPr>
  </w:style>
  <w:style w:type="table" w:customStyle="1" w:styleId="1520">
    <w:name w:val="شبكة جدول15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بلا قائمة1142"/>
    <w:next w:val="a2"/>
    <w:uiPriority w:val="99"/>
    <w:semiHidden/>
    <w:unhideWhenUsed/>
    <w:rsid w:val="00185211"/>
  </w:style>
  <w:style w:type="numbering" w:customStyle="1" w:styleId="11142">
    <w:name w:val="بلا قائمة11142"/>
    <w:next w:val="a2"/>
    <w:uiPriority w:val="99"/>
    <w:semiHidden/>
    <w:unhideWhenUsed/>
    <w:rsid w:val="00185211"/>
  </w:style>
  <w:style w:type="table" w:customStyle="1" w:styleId="242">
    <w:name w:val="شبكة جدول24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Grid142"/>
    <w:rsid w:val="00185211"/>
    <w:pPr>
      <w:spacing w:after="0" w:line="240" w:lineRule="auto"/>
    </w:pPr>
    <w:rPr>
      <w:rFonts w:eastAsia="Times New Roman"/>
    </w:rPr>
    <w:tblPr>
      <w:tblCellMar>
        <w:top w:w="0" w:type="dxa"/>
        <w:left w:w="0" w:type="dxa"/>
        <w:bottom w:w="0" w:type="dxa"/>
        <w:right w:w="0" w:type="dxa"/>
      </w:tblCellMar>
    </w:tblPr>
  </w:style>
  <w:style w:type="table" w:customStyle="1" w:styleId="11420">
    <w:name w:val="شبكة جدول114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شبكة جدول72"/>
    <w:basedOn w:val="a1"/>
    <w:next w:val="a3"/>
    <w:uiPriority w:val="59"/>
    <w:rsid w:val="0018521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بلا قائمة72"/>
    <w:next w:val="a2"/>
    <w:uiPriority w:val="99"/>
    <w:semiHidden/>
    <w:unhideWhenUsed/>
    <w:rsid w:val="00185211"/>
  </w:style>
  <w:style w:type="numbering" w:customStyle="1" w:styleId="162">
    <w:name w:val="بلا قائمة162"/>
    <w:next w:val="a2"/>
    <w:uiPriority w:val="99"/>
    <w:semiHidden/>
    <w:unhideWhenUsed/>
    <w:rsid w:val="00185211"/>
  </w:style>
  <w:style w:type="table" w:customStyle="1" w:styleId="1620">
    <w:name w:val="شبكة جدول16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Grid62"/>
    <w:rsid w:val="00185211"/>
    <w:pPr>
      <w:spacing w:after="0" w:line="240" w:lineRule="auto"/>
    </w:pPr>
    <w:rPr>
      <w:rFonts w:eastAsia="Times New Roman"/>
    </w:rPr>
    <w:tblPr>
      <w:tblCellMar>
        <w:top w:w="0" w:type="dxa"/>
        <w:left w:w="0" w:type="dxa"/>
        <w:bottom w:w="0" w:type="dxa"/>
        <w:right w:w="0" w:type="dxa"/>
      </w:tblCellMar>
    </w:tblPr>
  </w:style>
  <w:style w:type="table" w:customStyle="1" w:styleId="1152">
    <w:name w:val="شبكة جدول115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0">
    <w:name w:val="بلا قائمة1152"/>
    <w:next w:val="a2"/>
    <w:uiPriority w:val="99"/>
    <w:semiHidden/>
    <w:unhideWhenUsed/>
    <w:rsid w:val="00185211"/>
  </w:style>
  <w:style w:type="numbering" w:customStyle="1" w:styleId="11152">
    <w:name w:val="بلا قائمة11152"/>
    <w:next w:val="a2"/>
    <w:uiPriority w:val="99"/>
    <w:semiHidden/>
    <w:unhideWhenUsed/>
    <w:rsid w:val="00185211"/>
  </w:style>
  <w:style w:type="table" w:customStyle="1" w:styleId="252">
    <w:name w:val="شبكة جدول25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Grid152"/>
    <w:rsid w:val="00185211"/>
    <w:pPr>
      <w:spacing w:after="0" w:line="240" w:lineRule="auto"/>
    </w:pPr>
    <w:rPr>
      <w:rFonts w:eastAsia="Times New Roman"/>
    </w:rPr>
    <w:tblPr>
      <w:tblCellMar>
        <w:top w:w="0" w:type="dxa"/>
        <w:left w:w="0" w:type="dxa"/>
        <w:bottom w:w="0" w:type="dxa"/>
        <w:right w:w="0" w:type="dxa"/>
      </w:tblCellMar>
    </w:tblPr>
  </w:style>
  <w:style w:type="table" w:customStyle="1" w:styleId="82">
    <w:name w:val="شبكة جدول8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بلا قائمة82"/>
    <w:next w:val="a2"/>
    <w:uiPriority w:val="99"/>
    <w:semiHidden/>
    <w:unhideWhenUsed/>
    <w:rsid w:val="00185211"/>
  </w:style>
  <w:style w:type="numbering" w:customStyle="1" w:styleId="172">
    <w:name w:val="بلا قائمة172"/>
    <w:next w:val="a2"/>
    <w:uiPriority w:val="99"/>
    <w:semiHidden/>
    <w:unhideWhenUsed/>
    <w:rsid w:val="00185211"/>
  </w:style>
  <w:style w:type="table" w:customStyle="1" w:styleId="92">
    <w:name w:val="شبكة جدول9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Grid72"/>
    <w:rsid w:val="00185211"/>
    <w:pPr>
      <w:spacing w:after="0" w:line="240" w:lineRule="auto"/>
    </w:pPr>
    <w:rPr>
      <w:rFonts w:eastAsia="Times New Roman"/>
    </w:rPr>
    <w:tblPr>
      <w:tblCellMar>
        <w:top w:w="0" w:type="dxa"/>
        <w:left w:w="0" w:type="dxa"/>
        <w:bottom w:w="0" w:type="dxa"/>
        <w:right w:w="0" w:type="dxa"/>
      </w:tblCellMar>
    </w:tblPr>
  </w:style>
  <w:style w:type="table" w:customStyle="1" w:styleId="1720">
    <w:name w:val="شبكة جدول17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بلا قائمة1162"/>
    <w:next w:val="a2"/>
    <w:uiPriority w:val="99"/>
    <w:semiHidden/>
    <w:unhideWhenUsed/>
    <w:rsid w:val="00185211"/>
  </w:style>
  <w:style w:type="numbering" w:customStyle="1" w:styleId="11162">
    <w:name w:val="بلا قائمة11162"/>
    <w:next w:val="a2"/>
    <w:uiPriority w:val="99"/>
    <w:semiHidden/>
    <w:unhideWhenUsed/>
    <w:rsid w:val="00185211"/>
  </w:style>
  <w:style w:type="table" w:customStyle="1" w:styleId="262">
    <w:name w:val="شبكة جدول262"/>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Grid162"/>
    <w:rsid w:val="00185211"/>
    <w:pPr>
      <w:spacing w:after="0" w:line="240" w:lineRule="auto"/>
    </w:pPr>
    <w:rPr>
      <w:rFonts w:eastAsia="Times New Roman"/>
    </w:rPr>
    <w:tblPr>
      <w:tblCellMar>
        <w:top w:w="0" w:type="dxa"/>
        <w:left w:w="0" w:type="dxa"/>
        <w:bottom w:w="0" w:type="dxa"/>
        <w:right w:w="0" w:type="dxa"/>
      </w:tblCellMar>
    </w:tblPr>
  </w:style>
  <w:style w:type="table" w:customStyle="1" w:styleId="11620">
    <w:name w:val="شبكة جدول1162"/>
    <w:basedOn w:val="a1"/>
    <w:next w:val="a3"/>
    <w:uiPriority w:val="39"/>
    <w:rsid w:val="0018521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شبكة جدول37"/>
    <w:basedOn w:val="a1"/>
    <w:next w:val="a3"/>
    <w:uiPriority w:val="59"/>
    <w:unhideWhenUsed/>
    <w:rsid w:val="0018521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01">
    <w:name w:val="بلا قائمة20"/>
    <w:next w:val="a2"/>
    <w:uiPriority w:val="99"/>
    <w:semiHidden/>
    <w:unhideWhenUsed/>
    <w:rsid w:val="00185211"/>
  </w:style>
  <w:style w:type="numbering" w:customStyle="1" w:styleId="230">
    <w:name w:val="بلا قائمة23"/>
    <w:next w:val="a2"/>
    <w:uiPriority w:val="99"/>
    <w:semiHidden/>
    <w:unhideWhenUsed/>
    <w:rsid w:val="00185211"/>
  </w:style>
  <w:style w:type="table" w:customStyle="1" w:styleId="38">
    <w:name w:val="شبكة جدول38"/>
    <w:basedOn w:val="a1"/>
    <w:next w:val="a3"/>
    <w:uiPriority w:val="3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شبكة جدول39"/>
    <w:basedOn w:val="a1"/>
    <w:next w:val="a3"/>
    <w:uiPriority w:val="3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شبكة جدول40"/>
    <w:basedOn w:val="a1"/>
    <w:next w:val="a3"/>
    <w:uiPriority w:val="3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شبكة جدول43"/>
    <w:basedOn w:val="a1"/>
    <w:next w:val="a3"/>
    <w:uiPriority w:val="3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شبكة جدول44"/>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شبكة جدول45"/>
    <w:basedOn w:val="a1"/>
    <w:next w:val="a3"/>
    <w:uiPriority w:val="3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شبكة جدول64"/>
    <w:basedOn w:val="a1"/>
    <w:next w:val="a3"/>
    <w:uiPriority w:val="59"/>
    <w:rsid w:val="0018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بلا تباعد Char"/>
    <w:basedOn w:val="a0"/>
    <w:link w:val="a9"/>
    <w:uiPriority w:val="1"/>
    <w:rsid w:val="00793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86455">
      <w:bodyDiv w:val="1"/>
      <w:marLeft w:val="0"/>
      <w:marRight w:val="0"/>
      <w:marTop w:val="0"/>
      <w:marBottom w:val="0"/>
      <w:divBdr>
        <w:top w:val="none" w:sz="0" w:space="0" w:color="auto"/>
        <w:left w:val="none" w:sz="0" w:space="0" w:color="auto"/>
        <w:bottom w:val="none" w:sz="0" w:space="0" w:color="auto"/>
        <w:right w:val="none" w:sz="0" w:space="0" w:color="auto"/>
      </w:divBdr>
    </w:div>
    <w:div w:id="524249317">
      <w:bodyDiv w:val="1"/>
      <w:marLeft w:val="0"/>
      <w:marRight w:val="0"/>
      <w:marTop w:val="0"/>
      <w:marBottom w:val="0"/>
      <w:divBdr>
        <w:top w:val="none" w:sz="0" w:space="0" w:color="auto"/>
        <w:left w:val="none" w:sz="0" w:space="0" w:color="auto"/>
        <w:bottom w:val="none" w:sz="0" w:space="0" w:color="auto"/>
        <w:right w:val="none" w:sz="0" w:space="0" w:color="auto"/>
      </w:divBdr>
    </w:div>
    <w:div w:id="621573072">
      <w:bodyDiv w:val="1"/>
      <w:marLeft w:val="0"/>
      <w:marRight w:val="0"/>
      <w:marTop w:val="0"/>
      <w:marBottom w:val="0"/>
      <w:divBdr>
        <w:top w:val="none" w:sz="0" w:space="0" w:color="auto"/>
        <w:left w:val="none" w:sz="0" w:space="0" w:color="auto"/>
        <w:bottom w:val="none" w:sz="0" w:space="0" w:color="auto"/>
        <w:right w:val="none" w:sz="0" w:space="0" w:color="auto"/>
      </w:divBdr>
    </w:div>
    <w:div w:id="1917548914">
      <w:bodyDiv w:val="1"/>
      <w:marLeft w:val="0"/>
      <w:marRight w:val="0"/>
      <w:marTop w:val="0"/>
      <w:marBottom w:val="0"/>
      <w:divBdr>
        <w:top w:val="none" w:sz="0" w:space="0" w:color="auto"/>
        <w:left w:val="none" w:sz="0" w:space="0" w:color="auto"/>
        <w:bottom w:val="none" w:sz="0" w:space="0" w:color="auto"/>
        <w:right w:val="none" w:sz="0" w:space="0" w:color="auto"/>
      </w:divBdr>
    </w:div>
    <w:div w:id="1955862419">
      <w:bodyDiv w:val="1"/>
      <w:marLeft w:val="0"/>
      <w:marRight w:val="0"/>
      <w:marTop w:val="0"/>
      <w:marBottom w:val="0"/>
      <w:divBdr>
        <w:top w:val="none" w:sz="0" w:space="0" w:color="auto"/>
        <w:left w:val="none" w:sz="0" w:space="0" w:color="auto"/>
        <w:bottom w:val="none" w:sz="0" w:space="0" w:color="auto"/>
        <w:right w:val="none" w:sz="0" w:space="0" w:color="auto"/>
      </w:divBdr>
    </w:div>
    <w:div w:id="203156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rvat.alnajar.12@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743</TotalTime>
  <Pages>20</Pages>
  <Words>10278</Words>
  <Characters>58585</Characters>
  <Application>Microsoft Office Word</Application>
  <DocSecurity>0</DocSecurity>
  <Lines>488</Lines>
  <Paragraphs>137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basheer</Company>
  <LinksUpToDate>false</LinksUpToDate>
  <CharactersWithSpaces>68726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Moza Kloza</dc:creator>
  <cp:lastModifiedBy>Moza Kloza</cp:lastModifiedBy>
  <cp:revision>190</cp:revision>
  <dcterms:created xsi:type="dcterms:W3CDTF">2020-07-22T05:14:00Z</dcterms:created>
  <dcterms:modified xsi:type="dcterms:W3CDTF">2020-09-28T13:14:00Z</dcterms:modified>
</cp:coreProperties>
</file>